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7AE22" w14:textId="4615135E" w:rsidR="00A33F39" w:rsidRDefault="00A33F39" w:rsidP="005E219F">
      <w:pPr>
        <w:jc w:val="center"/>
      </w:pPr>
    </w:p>
    <w:p w14:paraId="35954AA5" w14:textId="77777777" w:rsidR="005E219F" w:rsidRDefault="005E219F" w:rsidP="005E219F">
      <w:pPr>
        <w:jc w:val="center"/>
      </w:pPr>
    </w:p>
    <w:p w14:paraId="07DB20C5" w14:textId="7E42F6D0" w:rsidR="00A33F39" w:rsidRDefault="00A33F39" w:rsidP="00966F15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   PŘÍKAZNÍ SMLOUVA                     </w:t>
      </w:r>
      <w:r w:rsidR="00966F15">
        <w:rPr>
          <w:b/>
          <w:noProof/>
        </w:rPr>
        <w:t xml:space="preserve">                      </w:t>
      </w:r>
    </w:p>
    <w:p w14:paraId="17BEAB70" w14:textId="6A70E3AC" w:rsidR="006F5785" w:rsidRDefault="00A33F39" w:rsidP="006F5785">
      <w:pPr>
        <w:jc w:val="center"/>
      </w:pPr>
      <w:r>
        <w:t>U</w:t>
      </w:r>
      <w:r w:rsidR="006F5785">
        <w:t>zavřená podle § 2430 a násl. Zákona č. 89/2012 Sb., občanský zákoník v platném znění</w:t>
      </w:r>
    </w:p>
    <w:p w14:paraId="08C396AC" w14:textId="77777777" w:rsidR="006F5785" w:rsidRDefault="006F5785" w:rsidP="006F5785">
      <w:pPr>
        <w:jc w:val="center"/>
      </w:pPr>
    </w:p>
    <w:p w14:paraId="5277F3B0" w14:textId="77777777" w:rsidR="006F5785" w:rsidRPr="00971D24" w:rsidRDefault="006F5785" w:rsidP="006F5785">
      <w:pPr>
        <w:rPr>
          <w:rFonts w:ascii="Calibri" w:hAnsi="Calibri" w:cs="Calibri"/>
          <w:b/>
        </w:rPr>
      </w:pPr>
      <w:r w:rsidRPr="00971D24">
        <w:rPr>
          <w:b/>
        </w:rPr>
        <w:t xml:space="preserve">Název zakázky: </w:t>
      </w:r>
      <w:r w:rsidR="00971D24" w:rsidRPr="00971D24">
        <w:rPr>
          <w:b/>
        </w:rPr>
        <w:t xml:space="preserve">VÝKON </w:t>
      </w:r>
      <w:r w:rsidR="00971D24" w:rsidRPr="00971D24">
        <w:rPr>
          <w:rFonts w:ascii="Calibri" w:hAnsi="Calibri" w:cs="Calibri"/>
          <w:b/>
        </w:rPr>
        <w:t>TECHNICKÉHO</w:t>
      </w:r>
      <w:r w:rsidRPr="00971D24">
        <w:rPr>
          <w:rFonts w:ascii="Calibri" w:hAnsi="Calibri" w:cs="Calibri"/>
          <w:b/>
        </w:rPr>
        <w:t xml:space="preserve"> DOZOR</w:t>
      </w:r>
      <w:r w:rsidR="00971D24" w:rsidRPr="00971D24">
        <w:rPr>
          <w:rFonts w:ascii="Calibri" w:hAnsi="Calibri" w:cs="Calibri"/>
          <w:b/>
        </w:rPr>
        <w:t>U</w:t>
      </w:r>
      <w:r w:rsidRPr="00971D24">
        <w:rPr>
          <w:rFonts w:ascii="Calibri" w:hAnsi="Calibri" w:cs="Calibri"/>
          <w:b/>
        </w:rPr>
        <w:t xml:space="preserve"> INVESTORA</w:t>
      </w:r>
    </w:p>
    <w:p w14:paraId="5ECC9169" w14:textId="77777777" w:rsidR="006F5785" w:rsidRDefault="006F5785" w:rsidP="006F578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Akce: OBNOVA VYBRANÝCH OBJEKTŮ V AREÁLU NÁRODNÍ KULTURNÍ PAMÁTKY HRAD STRAKONICE </w:t>
      </w:r>
    </w:p>
    <w:p w14:paraId="68F34741" w14:textId="77777777" w:rsidR="006243A3" w:rsidRPr="006243A3" w:rsidRDefault="006243A3" w:rsidP="006243A3">
      <w:pPr>
        <w:rPr>
          <w:rFonts w:cstheme="minorHAnsi"/>
        </w:rPr>
      </w:pPr>
      <w:r w:rsidRPr="006243A3">
        <w:rPr>
          <w:rFonts w:cstheme="minorHAnsi"/>
          <w:color w:val="000000"/>
          <w:shd w:val="clear" w:color="auto" w:fill="FFFFFF"/>
        </w:rPr>
        <w:t>ČÍSLO PROJEKTU: CZ.06.3.33/0.0/0.0/16_059/0004547</w:t>
      </w:r>
    </w:p>
    <w:p w14:paraId="580167D9" w14:textId="77777777" w:rsidR="006F5785" w:rsidRDefault="006F5785" w:rsidP="006F5785">
      <w:pPr>
        <w:jc w:val="both"/>
        <w:rPr>
          <w:rFonts w:ascii="Calibri" w:hAnsi="Calibri" w:cs="Calibri"/>
        </w:rPr>
      </w:pPr>
    </w:p>
    <w:p w14:paraId="48F9C480" w14:textId="77777777" w:rsidR="006F5785" w:rsidRDefault="006F5785" w:rsidP="006F578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Čl. I. SMLUVNÍ STRANY</w:t>
      </w:r>
    </w:p>
    <w:p w14:paraId="30F44615" w14:textId="77777777" w:rsidR="00C35927" w:rsidRPr="00C35927" w:rsidRDefault="00C35927" w:rsidP="00C35927">
      <w:pPr>
        <w:pStyle w:val="Odstavecseseznamem"/>
        <w:numPr>
          <w:ilvl w:val="1"/>
          <w:numId w:val="1"/>
        </w:numPr>
        <w:spacing w:after="0"/>
        <w:jc w:val="both"/>
        <w:rPr>
          <w:rFonts w:ascii="Calibri" w:eastAsia="Times New Roman" w:hAnsi="Calibri" w:cs="Arial"/>
          <w:b/>
          <w:bCs/>
        </w:rPr>
      </w:pPr>
      <w:r w:rsidRPr="00C35927">
        <w:rPr>
          <w:rFonts w:ascii="Calibri" w:eastAsia="Times New Roman" w:hAnsi="Calibri" w:cs="Arial"/>
          <w:b/>
          <w:bCs/>
        </w:rPr>
        <w:t>Příkazce</w:t>
      </w:r>
    </w:p>
    <w:p w14:paraId="26315678" w14:textId="77777777" w:rsidR="00C35927" w:rsidRDefault="006F5785" w:rsidP="00C35927">
      <w:pPr>
        <w:spacing w:after="0"/>
        <w:jc w:val="both"/>
        <w:rPr>
          <w:rFonts w:ascii="Calibri" w:eastAsia="Times New Roman" w:hAnsi="Calibri" w:cs="Arial"/>
          <w:b/>
          <w:bCs/>
        </w:rPr>
      </w:pPr>
      <w:r w:rsidRPr="00C35927">
        <w:rPr>
          <w:rFonts w:ascii="Calibri" w:eastAsia="Times New Roman" w:hAnsi="Calibri" w:cs="Arial"/>
          <w:b/>
          <w:bCs/>
        </w:rPr>
        <w:t>Muzeum středního Pootaví Strakonice</w:t>
      </w:r>
      <w:r w:rsidRPr="00C35927">
        <w:rPr>
          <w:rFonts w:ascii="Calibri" w:eastAsia="Times New Roman" w:hAnsi="Calibri" w:cs="Arial"/>
        </w:rPr>
        <w:t xml:space="preserve"> </w:t>
      </w:r>
    </w:p>
    <w:p w14:paraId="4DCEEDF8" w14:textId="77777777" w:rsidR="006F5785" w:rsidRPr="00C35927" w:rsidRDefault="006F5785" w:rsidP="00C35927">
      <w:pPr>
        <w:spacing w:after="0"/>
        <w:jc w:val="both"/>
        <w:rPr>
          <w:rFonts w:ascii="Calibri" w:eastAsia="Times New Roman" w:hAnsi="Calibri" w:cs="Arial"/>
          <w:b/>
          <w:bCs/>
        </w:rPr>
      </w:pPr>
      <w:r w:rsidRPr="008C14DF">
        <w:rPr>
          <w:rFonts w:ascii="Calibri" w:eastAsia="Times New Roman" w:hAnsi="Calibri" w:cs="Arial"/>
        </w:rPr>
        <w:t xml:space="preserve">Zapsané v obchodním rejstříku vedeném Krajským soudem v Č. Budějovicích oddíl </w:t>
      </w:r>
      <w:proofErr w:type="spellStart"/>
      <w:r w:rsidRPr="008C14DF">
        <w:rPr>
          <w:rFonts w:ascii="Calibri" w:eastAsia="Times New Roman" w:hAnsi="Calibri" w:cs="Arial"/>
        </w:rPr>
        <w:t>Pr</w:t>
      </w:r>
      <w:proofErr w:type="spellEnd"/>
      <w:r w:rsidRPr="008C14DF">
        <w:rPr>
          <w:rFonts w:ascii="Calibri" w:eastAsia="Times New Roman" w:hAnsi="Calibri" w:cs="Arial"/>
        </w:rPr>
        <w:t>, vložka 435</w:t>
      </w:r>
    </w:p>
    <w:p w14:paraId="168C1BA9" w14:textId="77777777" w:rsidR="006F5785" w:rsidRPr="008C14DF" w:rsidRDefault="006F5785" w:rsidP="00C35927">
      <w:pPr>
        <w:autoSpaceDE w:val="0"/>
        <w:spacing w:after="0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Sídlo:</w:t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  <w:t xml:space="preserve">   </w:t>
      </w:r>
      <w:r>
        <w:rPr>
          <w:rFonts w:ascii="Calibri" w:eastAsia="Times New Roman" w:hAnsi="Calibri" w:cs="Arial"/>
        </w:rPr>
        <w:tab/>
      </w:r>
      <w:r w:rsidRPr="008C14DF">
        <w:rPr>
          <w:rFonts w:ascii="Calibri" w:eastAsia="Times New Roman" w:hAnsi="Calibri" w:cs="Arial"/>
        </w:rPr>
        <w:t>Zámek 1, 386 01 Strakonice</w:t>
      </w:r>
    </w:p>
    <w:p w14:paraId="180DF0B3" w14:textId="77777777" w:rsidR="006F5785" w:rsidRPr="008C14DF" w:rsidRDefault="006F5785" w:rsidP="00C35927">
      <w:pPr>
        <w:autoSpaceDE w:val="0"/>
        <w:spacing w:after="0"/>
        <w:jc w:val="both"/>
        <w:rPr>
          <w:rFonts w:ascii="Calibri" w:eastAsia="Times New Roman" w:hAnsi="Calibri" w:cs="Arial"/>
        </w:rPr>
      </w:pPr>
      <w:r w:rsidRPr="008C14DF">
        <w:rPr>
          <w:rFonts w:ascii="Calibri" w:eastAsia="Times New Roman" w:hAnsi="Calibri" w:cs="Arial"/>
        </w:rPr>
        <w:t xml:space="preserve">IČ:                    </w:t>
      </w:r>
      <w:r w:rsidRPr="008C14DF">
        <w:rPr>
          <w:rFonts w:ascii="Calibri" w:eastAsia="Times New Roman" w:hAnsi="Calibri" w:cs="Arial"/>
        </w:rPr>
        <w:tab/>
      </w:r>
      <w:r w:rsidRPr="008C14DF">
        <w:rPr>
          <w:rFonts w:ascii="Calibri" w:eastAsia="Times New Roman" w:hAnsi="Calibri" w:cs="Arial"/>
        </w:rPr>
        <w:tab/>
      </w:r>
      <w:r w:rsidRPr="008C14DF">
        <w:rPr>
          <w:rFonts w:ascii="Calibri" w:eastAsia="Times New Roman" w:hAnsi="Calibri" w:cs="Arial"/>
        </w:rPr>
        <w:tab/>
        <w:t>00072150</w:t>
      </w:r>
    </w:p>
    <w:p w14:paraId="69D7AF62" w14:textId="77777777" w:rsidR="006F5785" w:rsidRPr="008C14DF" w:rsidRDefault="006F5785" w:rsidP="00C35927">
      <w:pPr>
        <w:autoSpaceDE w:val="0"/>
        <w:spacing w:after="0"/>
        <w:jc w:val="both"/>
        <w:rPr>
          <w:rFonts w:ascii="Calibri" w:eastAsia="Times New Roman" w:hAnsi="Calibri" w:cs="Arial"/>
        </w:rPr>
      </w:pPr>
      <w:r w:rsidRPr="008C14DF">
        <w:rPr>
          <w:rFonts w:ascii="Calibri" w:eastAsia="Times New Roman" w:hAnsi="Calibri" w:cs="Arial"/>
        </w:rPr>
        <w:t xml:space="preserve">DIČ:                                </w:t>
      </w:r>
      <w:r w:rsidRPr="008C14DF">
        <w:rPr>
          <w:rFonts w:ascii="Calibri" w:eastAsia="Times New Roman" w:hAnsi="Calibri" w:cs="Arial"/>
        </w:rPr>
        <w:tab/>
      </w:r>
      <w:r w:rsidRPr="008C14DF">
        <w:rPr>
          <w:rFonts w:ascii="Calibri" w:eastAsia="Times New Roman" w:hAnsi="Calibri" w:cs="Arial"/>
        </w:rPr>
        <w:tab/>
        <w:t>CZ00072150</w:t>
      </w:r>
    </w:p>
    <w:p w14:paraId="127030D3" w14:textId="77777777" w:rsidR="006F5785" w:rsidRPr="008C14DF" w:rsidRDefault="006F5785" w:rsidP="00C35927">
      <w:pPr>
        <w:autoSpaceDE w:val="0"/>
        <w:spacing w:after="0"/>
        <w:jc w:val="both"/>
        <w:rPr>
          <w:rFonts w:ascii="Calibri" w:eastAsia="Times New Roman" w:hAnsi="Calibri" w:cs="Arial"/>
        </w:rPr>
      </w:pPr>
      <w:r w:rsidRPr="008C14DF">
        <w:rPr>
          <w:rFonts w:ascii="Calibri" w:eastAsia="Times New Roman" w:hAnsi="Calibri" w:cs="Arial"/>
        </w:rPr>
        <w:t xml:space="preserve">Bankovní spojení:          </w:t>
      </w:r>
      <w:r w:rsidRPr="008C14DF">
        <w:rPr>
          <w:rFonts w:ascii="Calibri" w:eastAsia="Times New Roman" w:hAnsi="Calibri" w:cs="Arial"/>
        </w:rPr>
        <w:tab/>
      </w:r>
      <w:r w:rsidRPr="008C14DF">
        <w:rPr>
          <w:rFonts w:ascii="Calibri" w:eastAsia="Times New Roman" w:hAnsi="Calibri" w:cs="Arial"/>
        </w:rPr>
        <w:tab/>
        <w:t>Komerční banka Strakonice</w:t>
      </w:r>
    </w:p>
    <w:p w14:paraId="750DC98B" w14:textId="77777777" w:rsidR="006F5785" w:rsidRPr="008C14DF" w:rsidRDefault="006F5785" w:rsidP="00C35927">
      <w:pPr>
        <w:autoSpaceDE w:val="0"/>
        <w:spacing w:after="0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Číslo účtu: </w:t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  <w:t xml:space="preserve">   </w:t>
      </w:r>
      <w:r>
        <w:rPr>
          <w:rFonts w:ascii="Calibri" w:eastAsia="Times New Roman" w:hAnsi="Calibri" w:cs="Arial"/>
        </w:rPr>
        <w:tab/>
      </w:r>
      <w:r w:rsidR="007D2A7F" w:rsidRPr="007D2A7F">
        <w:rPr>
          <w:rFonts w:eastAsia="Times New Roman" w:cstheme="minorHAnsi"/>
        </w:rPr>
        <w:t>115 - 3431200227</w:t>
      </w:r>
    </w:p>
    <w:p w14:paraId="2CF9D0DC" w14:textId="77777777" w:rsidR="006F5785" w:rsidRPr="008C14DF" w:rsidRDefault="006F5785" w:rsidP="00C35927">
      <w:pPr>
        <w:autoSpaceDE w:val="0"/>
        <w:spacing w:after="0"/>
        <w:jc w:val="both"/>
        <w:rPr>
          <w:rFonts w:ascii="Calibri" w:eastAsia="Times New Roman" w:hAnsi="Calibri" w:cs="Arial"/>
        </w:rPr>
      </w:pPr>
      <w:r w:rsidRPr="008C14DF">
        <w:rPr>
          <w:rFonts w:ascii="Calibri" w:eastAsia="Times New Roman" w:hAnsi="Calibri" w:cs="Arial"/>
        </w:rPr>
        <w:t xml:space="preserve">Zastoupené:      </w:t>
      </w:r>
      <w:r w:rsidRPr="008C14DF">
        <w:rPr>
          <w:rFonts w:ascii="Calibri" w:eastAsia="Times New Roman" w:hAnsi="Calibri" w:cs="Arial"/>
        </w:rPr>
        <w:tab/>
        <w:t xml:space="preserve">   </w:t>
      </w:r>
      <w:r w:rsidRPr="008C14DF">
        <w:rPr>
          <w:rFonts w:ascii="Calibri" w:eastAsia="Times New Roman" w:hAnsi="Calibri" w:cs="Arial"/>
        </w:rPr>
        <w:tab/>
      </w:r>
      <w:r w:rsidRPr="008C14DF">
        <w:rPr>
          <w:rFonts w:ascii="Calibri" w:eastAsia="Times New Roman" w:hAnsi="Calibri" w:cs="Arial"/>
        </w:rPr>
        <w:tab/>
        <w:t>PhDr. Ivanou Říhovou, ředitelkou</w:t>
      </w:r>
    </w:p>
    <w:p w14:paraId="06CE490A" w14:textId="77777777" w:rsidR="006F5785" w:rsidRPr="008C14DF" w:rsidRDefault="006F5785" w:rsidP="00C35927">
      <w:pPr>
        <w:autoSpaceDE w:val="0"/>
        <w:spacing w:after="0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Kontaktní osoba:</w:t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  <w:t>PhDr. Ivana Říhová</w:t>
      </w:r>
    </w:p>
    <w:p w14:paraId="32D4B231" w14:textId="77777777" w:rsidR="006F5785" w:rsidRPr="008C14DF" w:rsidRDefault="006F5785" w:rsidP="00C35927">
      <w:pPr>
        <w:autoSpaceDE w:val="0"/>
        <w:spacing w:after="0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Tel./email:</w:t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  <w:t>603 161 867</w:t>
      </w:r>
      <w:r w:rsidRPr="008C14DF">
        <w:rPr>
          <w:rFonts w:ascii="Calibri" w:eastAsia="Times New Roman" w:hAnsi="Calibri" w:cs="Arial"/>
        </w:rPr>
        <w:t xml:space="preserve">/ email: </w:t>
      </w:r>
      <w:hyperlink r:id="rId9" w:history="1">
        <w:r w:rsidRPr="00743F22">
          <w:rPr>
            <w:rStyle w:val="Hypertextovodkaz"/>
            <w:rFonts w:ascii="Calibri" w:eastAsia="Times New Roman" w:hAnsi="Calibri" w:cs="Arial"/>
          </w:rPr>
          <w:t>ivana.rihova</w:t>
        </w:r>
        <w:r w:rsidRPr="00743F22">
          <w:rPr>
            <w:rStyle w:val="Hypertextovodkaz"/>
            <w:rFonts w:ascii="Calibri" w:eastAsia="Times New Roman" w:hAnsi="Calibri" w:cs="Calibri"/>
          </w:rPr>
          <w:t>@</w:t>
        </w:r>
        <w:r w:rsidRPr="00743F22">
          <w:rPr>
            <w:rStyle w:val="Hypertextovodkaz"/>
            <w:rFonts w:ascii="Calibri" w:eastAsia="Times New Roman" w:hAnsi="Calibri" w:cs="Arial"/>
          </w:rPr>
          <w:t>muzeum-st.cz</w:t>
        </w:r>
      </w:hyperlink>
      <w:r>
        <w:rPr>
          <w:rFonts w:ascii="Calibri" w:eastAsia="Times New Roman" w:hAnsi="Calibri" w:cs="Arial"/>
        </w:rPr>
        <w:t xml:space="preserve"> </w:t>
      </w:r>
    </w:p>
    <w:p w14:paraId="24C4C610" w14:textId="77777777" w:rsidR="006F5785" w:rsidRPr="008C14DF" w:rsidRDefault="006F5785" w:rsidP="00C35927">
      <w:pPr>
        <w:spacing w:after="0"/>
        <w:jc w:val="both"/>
        <w:rPr>
          <w:rFonts w:ascii="Calibri" w:hAnsi="Calibri" w:cs="Arial"/>
          <w:b/>
        </w:rPr>
      </w:pPr>
      <w:r w:rsidRPr="008C14DF">
        <w:rPr>
          <w:rFonts w:ascii="Calibri" w:eastAsia="Times New Roman" w:hAnsi="Calibri" w:cs="Arial"/>
          <w:b/>
        </w:rPr>
        <w:t xml:space="preserve">dále jen </w:t>
      </w:r>
      <w:r w:rsidR="00C35927">
        <w:rPr>
          <w:rFonts w:ascii="Calibri" w:hAnsi="Calibri" w:cs="Arial"/>
          <w:b/>
        </w:rPr>
        <w:t>příkazce</w:t>
      </w:r>
    </w:p>
    <w:p w14:paraId="2BEF197F" w14:textId="77777777" w:rsidR="00C35927" w:rsidRDefault="00C35927" w:rsidP="00C35927">
      <w:pPr>
        <w:spacing w:after="0"/>
        <w:jc w:val="both"/>
        <w:rPr>
          <w:rFonts w:ascii="Calibri" w:hAnsi="Calibri" w:cs="Arial"/>
          <w:b/>
        </w:rPr>
      </w:pPr>
    </w:p>
    <w:p w14:paraId="0EB1F422" w14:textId="77777777" w:rsidR="00971D24" w:rsidRDefault="00C35927" w:rsidP="00C35927">
      <w:pPr>
        <w:spacing w:after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</w:t>
      </w:r>
    </w:p>
    <w:p w14:paraId="5BEF6B68" w14:textId="77777777" w:rsidR="00971D24" w:rsidRDefault="00971D24" w:rsidP="00C35927">
      <w:pPr>
        <w:spacing w:after="0"/>
        <w:jc w:val="both"/>
        <w:rPr>
          <w:rFonts w:ascii="Calibri" w:hAnsi="Calibri" w:cs="Arial"/>
          <w:b/>
        </w:rPr>
      </w:pPr>
    </w:p>
    <w:p w14:paraId="0AF85152" w14:textId="77777777" w:rsidR="006F5785" w:rsidRPr="00C35927" w:rsidRDefault="006F5785" w:rsidP="00C35927">
      <w:pPr>
        <w:spacing w:after="0"/>
        <w:jc w:val="both"/>
        <w:rPr>
          <w:rFonts w:ascii="Calibri" w:hAnsi="Calibri" w:cs="Arial"/>
          <w:b/>
        </w:rPr>
      </w:pPr>
      <w:r w:rsidRPr="00C35927">
        <w:rPr>
          <w:rFonts w:ascii="Calibri" w:hAnsi="Calibri" w:cs="Arial"/>
          <w:b/>
        </w:rPr>
        <w:t>1.2</w:t>
      </w:r>
      <w:r w:rsidR="00C35927">
        <w:rPr>
          <w:rFonts w:ascii="Calibri" w:hAnsi="Calibri" w:cs="Arial"/>
          <w:b/>
        </w:rPr>
        <w:t xml:space="preserve"> Příkazník</w:t>
      </w:r>
    </w:p>
    <w:p w14:paraId="735476C6" w14:textId="42474F45" w:rsidR="006F5785" w:rsidRPr="005E219F" w:rsidRDefault="005E219F" w:rsidP="00C35927">
      <w:pPr>
        <w:spacing w:after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Jiří Urbánek</w:t>
      </w:r>
    </w:p>
    <w:p w14:paraId="221EC51C" w14:textId="6301DD96" w:rsidR="005E219F" w:rsidRDefault="00971D24" w:rsidP="005E219F">
      <w:pPr>
        <w:spacing w:after="0"/>
        <w:jc w:val="both"/>
        <w:rPr>
          <w:rFonts w:ascii="Calibri" w:hAnsi="Calibri" w:cs="Arial"/>
        </w:rPr>
      </w:pPr>
      <w:r w:rsidRPr="005E219F">
        <w:rPr>
          <w:rFonts w:ascii="Calibri" w:hAnsi="Calibri" w:cs="Arial"/>
        </w:rPr>
        <w:t>Zapsaný</w:t>
      </w:r>
      <w:r w:rsidR="005E219F">
        <w:rPr>
          <w:rFonts w:ascii="Calibri" w:hAnsi="Calibri" w:cs="Arial"/>
        </w:rPr>
        <w:t xml:space="preserve"> v živnostenském rejstříku vedeném MPO Praha</w:t>
      </w:r>
    </w:p>
    <w:p w14:paraId="57054E66" w14:textId="77777777" w:rsidR="005E219F" w:rsidRDefault="006F5785" w:rsidP="005E219F">
      <w:pPr>
        <w:spacing w:after="0"/>
        <w:jc w:val="both"/>
        <w:rPr>
          <w:rFonts w:ascii="Calibri" w:hAnsi="Calibri" w:cs="Arial"/>
        </w:rPr>
      </w:pPr>
      <w:r w:rsidRPr="005E219F">
        <w:rPr>
          <w:rFonts w:ascii="Calibri" w:hAnsi="Calibri" w:cs="Arial"/>
        </w:rPr>
        <w:t>Sídlo:</w:t>
      </w:r>
      <w:r w:rsidRPr="005E219F">
        <w:rPr>
          <w:rFonts w:ascii="Calibri" w:hAnsi="Calibri" w:cs="Arial"/>
        </w:rPr>
        <w:tab/>
      </w:r>
      <w:r w:rsidR="005E219F">
        <w:rPr>
          <w:rFonts w:ascii="Calibri" w:hAnsi="Calibri" w:cs="Arial"/>
        </w:rPr>
        <w:tab/>
      </w:r>
      <w:r w:rsidR="005E219F">
        <w:rPr>
          <w:rFonts w:ascii="Calibri" w:hAnsi="Calibri" w:cs="Arial"/>
        </w:rPr>
        <w:tab/>
      </w:r>
      <w:r w:rsidR="005E219F">
        <w:rPr>
          <w:rFonts w:ascii="Calibri" w:hAnsi="Calibri" w:cs="Arial"/>
        </w:rPr>
        <w:tab/>
        <w:t>Hraniční 70, Přední Ptákovice, 386 01 Strakonice</w:t>
      </w:r>
      <w:r w:rsidRPr="005E219F">
        <w:rPr>
          <w:rFonts w:ascii="Calibri" w:hAnsi="Calibri" w:cs="Arial"/>
        </w:rPr>
        <w:tab/>
      </w:r>
      <w:r w:rsidRPr="005E219F">
        <w:rPr>
          <w:rFonts w:ascii="Calibri" w:hAnsi="Calibri" w:cs="Arial"/>
        </w:rPr>
        <w:tab/>
      </w:r>
    </w:p>
    <w:p w14:paraId="76AFA0A8" w14:textId="5F8A4852" w:rsidR="006F5785" w:rsidRPr="005E219F" w:rsidRDefault="006F5785" w:rsidP="005E219F">
      <w:pPr>
        <w:spacing w:after="0"/>
        <w:jc w:val="both"/>
        <w:rPr>
          <w:rFonts w:ascii="Calibri" w:hAnsi="Calibri" w:cs="Arial"/>
        </w:rPr>
      </w:pPr>
      <w:r w:rsidRPr="005E219F">
        <w:rPr>
          <w:rFonts w:ascii="Calibri" w:hAnsi="Calibri" w:cs="Arial"/>
        </w:rPr>
        <w:t>IČ:</w:t>
      </w:r>
      <w:r w:rsidR="005E219F">
        <w:rPr>
          <w:rFonts w:ascii="Calibri" w:hAnsi="Calibri" w:cs="Arial"/>
        </w:rPr>
        <w:tab/>
      </w:r>
      <w:r w:rsidR="005E219F">
        <w:rPr>
          <w:rFonts w:ascii="Calibri" w:hAnsi="Calibri" w:cs="Arial"/>
        </w:rPr>
        <w:tab/>
      </w:r>
      <w:r w:rsidR="005E219F">
        <w:rPr>
          <w:rFonts w:ascii="Calibri" w:hAnsi="Calibri" w:cs="Arial"/>
        </w:rPr>
        <w:tab/>
      </w:r>
      <w:r w:rsidR="005E219F">
        <w:rPr>
          <w:rFonts w:ascii="Calibri" w:hAnsi="Calibri" w:cs="Arial"/>
        </w:rPr>
        <w:tab/>
        <w:t>73552771</w:t>
      </w:r>
      <w:r w:rsidR="00C35927" w:rsidRPr="005E219F">
        <w:rPr>
          <w:rFonts w:ascii="Calibri" w:hAnsi="Calibri" w:cs="Arial"/>
        </w:rPr>
        <w:tab/>
      </w:r>
      <w:r w:rsidR="00C35927" w:rsidRPr="005E219F">
        <w:rPr>
          <w:rFonts w:ascii="Calibri" w:hAnsi="Calibri" w:cs="Arial"/>
        </w:rPr>
        <w:tab/>
      </w:r>
    </w:p>
    <w:p w14:paraId="4AB354BA" w14:textId="2DDF68DE" w:rsidR="006F5785" w:rsidRPr="005E219F" w:rsidRDefault="006F5785" w:rsidP="00C35927">
      <w:pPr>
        <w:spacing w:after="0"/>
        <w:rPr>
          <w:rFonts w:ascii="Calibri" w:hAnsi="Calibri" w:cs="Arial"/>
        </w:rPr>
      </w:pPr>
      <w:r w:rsidRPr="005E219F">
        <w:rPr>
          <w:rFonts w:ascii="Calibri" w:hAnsi="Calibri" w:cs="Arial"/>
        </w:rPr>
        <w:t>DIČ:</w:t>
      </w:r>
      <w:r w:rsidR="005E219F">
        <w:rPr>
          <w:rFonts w:ascii="Calibri" w:hAnsi="Calibri" w:cs="Arial"/>
        </w:rPr>
        <w:tab/>
      </w:r>
      <w:r w:rsidR="005E219F">
        <w:rPr>
          <w:rFonts w:ascii="Calibri" w:hAnsi="Calibri" w:cs="Arial"/>
        </w:rPr>
        <w:tab/>
      </w:r>
      <w:r w:rsidR="005E219F">
        <w:rPr>
          <w:rFonts w:ascii="Calibri" w:hAnsi="Calibri" w:cs="Arial"/>
        </w:rPr>
        <w:tab/>
      </w:r>
      <w:r w:rsidR="005E219F">
        <w:rPr>
          <w:rFonts w:ascii="Calibri" w:hAnsi="Calibri" w:cs="Arial"/>
        </w:rPr>
        <w:tab/>
        <w:t>CZ6006130031</w:t>
      </w:r>
      <w:r w:rsidR="00C35927" w:rsidRPr="005E219F">
        <w:rPr>
          <w:rFonts w:ascii="Calibri" w:hAnsi="Calibri" w:cs="Arial"/>
        </w:rPr>
        <w:tab/>
      </w:r>
      <w:r w:rsidR="00C35927" w:rsidRPr="005E219F">
        <w:rPr>
          <w:rFonts w:ascii="Calibri" w:hAnsi="Calibri" w:cs="Arial"/>
        </w:rPr>
        <w:tab/>
      </w:r>
      <w:r w:rsidR="00C35927" w:rsidRPr="005E219F">
        <w:rPr>
          <w:rFonts w:ascii="Calibri" w:hAnsi="Calibri" w:cs="Arial"/>
        </w:rPr>
        <w:tab/>
      </w:r>
      <w:r w:rsidR="00C35927" w:rsidRPr="005E219F">
        <w:rPr>
          <w:rFonts w:ascii="Calibri" w:hAnsi="Calibri" w:cs="Arial"/>
        </w:rPr>
        <w:tab/>
      </w:r>
    </w:p>
    <w:p w14:paraId="5CC63B9C" w14:textId="674E0E5B" w:rsidR="006F5785" w:rsidRPr="005E219F" w:rsidRDefault="006F5785" w:rsidP="00C35927">
      <w:pPr>
        <w:spacing w:after="0"/>
        <w:rPr>
          <w:rFonts w:ascii="Calibri" w:hAnsi="Calibri" w:cs="Arial"/>
        </w:rPr>
      </w:pPr>
      <w:r w:rsidRPr="005E219F">
        <w:rPr>
          <w:rFonts w:ascii="Calibri" w:hAnsi="Calibri" w:cs="Arial"/>
        </w:rPr>
        <w:t>Bankovní spojení:</w:t>
      </w:r>
      <w:r w:rsidR="005E219F">
        <w:rPr>
          <w:rFonts w:ascii="Calibri" w:hAnsi="Calibri" w:cs="Arial"/>
        </w:rPr>
        <w:tab/>
      </w:r>
      <w:r w:rsidR="005E219F">
        <w:rPr>
          <w:rFonts w:ascii="Calibri" w:hAnsi="Calibri" w:cs="Arial"/>
        </w:rPr>
        <w:tab/>
        <w:t>ČSOB a.s., pobočka Strakonice</w:t>
      </w:r>
      <w:r w:rsidR="00C35927" w:rsidRPr="005E219F">
        <w:rPr>
          <w:rFonts w:ascii="Calibri" w:hAnsi="Calibri" w:cs="Arial"/>
        </w:rPr>
        <w:tab/>
      </w:r>
    </w:p>
    <w:p w14:paraId="3BE9B9EC" w14:textId="07AF8343" w:rsidR="006F5785" w:rsidRPr="005E219F" w:rsidRDefault="006F5785" w:rsidP="00C35927">
      <w:pPr>
        <w:spacing w:after="0"/>
        <w:rPr>
          <w:rFonts w:ascii="Calibri" w:hAnsi="Calibri" w:cs="Arial"/>
        </w:rPr>
      </w:pPr>
      <w:r w:rsidRPr="005E219F">
        <w:rPr>
          <w:rFonts w:ascii="Calibri" w:hAnsi="Calibri" w:cs="Arial"/>
        </w:rPr>
        <w:t>Číslo účtu:</w:t>
      </w:r>
      <w:r w:rsidR="00C35927" w:rsidRPr="005E219F">
        <w:rPr>
          <w:rFonts w:ascii="Calibri" w:hAnsi="Calibri" w:cs="Arial"/>
        </w:rPr>
        <w:tab/>
      </w:r>
      <w:r w:rsidR="00C35927" w:rsidRPr="005E219F">
        <w:rPr>
          <w:rFonts w:ascii="Calibri" w:hAnsi="Calibri" w:cs="Arial"/>
        </w:rPr>
        <w:tab/>
      </w:r>
      <w:r w:rsidR="00C35927" w:rsidRPr="005E219F">
        <w:rPr>
          <w:rFonts w:ascii="Calibri" w:hAnsi="Calibri" w:cs="Arial"/>
        </w:rPr>
        <w:tab/>
      </w:r>
      <w:r w:rsidR="005E219F">
        <w:rPr>
          <w:rFonts w:ascii="Calibri" w:hAnsi="Calibri" w:cs="Arial"/>
        </w:rPr>
        <w:t>195753378/0300</w:t>
      </w:r>
    </w:p>
    <w:p w14:paraId="108E5BF1" w14:textId="799F8E6D" w:rsidR="006F5785" w:rsidRPr="005E219F" w:rsidRDefault="006F5785" w:rsidP="00C35927">
      <w:pPr>
        <w:spacing w:after="0"/>
        <w:rPr>
          <w:rFonts w:ascii="Calibri" w:hAnsi="Calibri" w:cs="Arial"/>
        </w:rPr>
      </w:pPr>
      <w:r w:rsidRPr="005E219F">
        <w:rPr>
          <w:rFonts w:ascii="Calibri" w:hAnsi="Calibri" w:cs="Arial"/>
        </w:rPr>
        <w:t xml:space="preserve">Zastoupený: </w:t>
      </w:r>
      <w:r w:rsidR="005E219F">
        <w:rPr>
          <w:rFonts w:ascii="Calibri" w:hAnsi="Calibri" w:cs="Arial"/>
        </w:rPr>
        <w:tab/>
      </w:r>
      <w:r w:rsidR="005E219F">
        <w:rPr>
          <w:rFonts w:ascii="Calibri" w:hAnsi="Calibri" w:cs="Arial"/>
        </w:rPr>
        <w:tab/>
      </w:r>
      <w:r w:rsidR="005E219F">
        <w:rPr>
          <w:rFonts w:ascii="Calibri" w:hAnsi="Calibri" w:cs="Arial"/>
        </w:rPr>
        <w:tab/>
        <w:t>osobně</w:t>
      </w:r>
      <w:r w:rsidRPr="005E219F">
        <w:rPr>
          <w:rFonts w:ascii="Calibri" w:hAnsi="Calibri" w:cs="Arial"/>
        </w:rPr>
        <w:tab/>
      </w:r>
      <w:r w:rsidRPr="005E219F">
        <w:rPr>
          <w:rFonts w:ascii="Calibri" w:hAnsi="Calibri" w:cs="Arial"/>
        </w:rPr>
        <w:tab/>
      </w:r>
      <w:r w:rsidRPr="005E219F">
        <w:rPr>
          <w:rFonts w:ascii="Calibri" w:hAnsi="Calibri" w:cs="Arial"/>
        </w:rPr>
        <w:tab/>
      </w:r>
    </w:p>
    <w:p w14:paraId="4069F1C9" w14:textId="1191DA64" w:rsidR="006F5785" w:rsidRPr="005E219F" w:rsidRDefault="006F5785" w:rsidP="00C35927">
      <w:pPr>
        <w:spacing w:after="0"/>
        <w:rPr>
          <w:rFonts w:ascii="Calibri" w:hAnsi="Calibri" w:cs="Arial"/>
        </w:rPr>
      </w:pPr>
      <w:r w:rsidRPr="005E219F">
        <w:rPr>
          <w:rFonts w:ascii="Calibri" w:hAnsi="Calibri" w:cs="Arial"/>
        </w:rPr>
        <w:t>Kontaktní osoba:</w:t>
      </w:r>
      <w:r w:rsidRPr="005E219F">
        <w:rPr>
          <w:rFonts w:ascii="Calibri" w:hAnsi="Calibri" w:cs="Arial"/>
        </w:rPr>
        <w:tab/>
      </w:r>
      <w:r w:rsidRPr="005E219F">
        <w:rPr>
          <w:rFonts w:ascii="Calibri" w:hAnsi="Calibri" w:cs="Arial"/>
        </w:rPr>
        <w:tab/>
      </w:r>
      <w:r w:rsidR="005E219F">
        <w:rPr>
          <w:rFonts w:ascii="Calibri" w:hAnsi="Calibri" w:cs="Arial"/>
        </w:rPr>
        <w:t>Jiří Urbánek</w:t>
      </w:r>
    </w:p>
    <w:p w14:paraId="3B6D7F91" w14:textId="0D89D9DC" w:rsidR="00971D24" w:rsidRDefault="006F5785" w:rsidP="00971D24">
      <w:pPr>
        <w:spacing w:after="0"/>
        <w:rPr>
          <w:rFonts w:ascii="Calibri" w:hAnsi="Calibri" w:cs="Arial"/>
        </w:rPr>
      </w:pPr>
      <w:r w:rsidRPr="005E219F">
        <w:rPr>
          <w:rFonts w:ascii="Calibri" w:hAnsi="Calibri" w:cs="Arial"/>
        </w:rPr>
        <w:t>Tel.:/email:</w:t>
      </w:r>
      <w:r w:rsidR="005E219F">
        <w:rPr>
          <w:rFonts w:ascii="Calibri" w:hAnsi="Calibri" w:cs="Arial"/>
        </w:rPr>
        <w:tab/>
      </w:r>
      <w:r w:rsidR="005E219F">
        <w:rPr>
          <w:rFonts w:ascii="Calibri" w:hAnsi="Calibri" w:cs="Arial"/>
        </w:rPr>
        <w:tab/>
      </w:r>
      <w:r w:rsidR="005E219F">
        <w:rPr>
          <w:rFonts w:ascii="Calibri" w:hAnsi="Calibri" w:cs="Arial"/>
        </w:rPr>
        <w:tab/>
        <w:t>602 427 317/ jiri</w:t>
      </w:r>
      <w:r w:rsidR="005E219F">
        <w:rPr>
          <w:rFonts w:ascii="Calibri" w:hAnsi="Calibri" w:cs="Calibri"/>
        </w:rPr>
        <w:t>@</w:t>
      </w:r>
      <w:r w:rsidR="005E219F">
        <w:rPr>
          <w:rFonts w:ascii="Calibri" w:hAnsi="Calibri" w:cs="Arial"/>
        </w:rPr>
        <w:t>urbanek-strakonice.cz</w:t>
      </w:r>
    </w:p>
    <w:p w14:paraId="72C3A574" w14:textId="77777777" w:rsidR="00971D24" w:rsidRDefault="00C35927" w:rsidP="00C35927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dále jen příkazník</w:t>
      </w:r>
    </w:p>
    <w:p w14:paraId="56AF53CB" w14:textId="486224B8" w:rsidR="00971D24" w:rsidRDefault="00971D24" w:rsidP="007E262D">
      <w:pPr>
        <w:pStyle w:val="Odstavecseseznamem"/>
        <w:numPr>
          <w:ilvl w:val="1"/>
          <w:numId w:val="2"/>
        </w:numPr>
        <w:spacing w:line="240" w:lineRule="auto"/>
        <w:rPr>
          <w:rFonts w:ascii="Calibri" w:hAnsi="Calibri" w:cs="Arial"/>
        </w:rPr>
      </w:pPr>
      <w:r w:rsidRPr="00971D24">
        <w:rPr>
          <w:rFonts w:ascii="Calibri" w:hAnsi="Calibri" w:cs="Arial"/>
        </w:rPr>
        <w:t>Příkazník prohlašuje, že je držitelem živnostenského oprávnění</w:t>
      </w:r>
      <w:r w:rsidRPr="00971D24">
        <w:rPr>
          <w:rFonts w:ascii="Calibri" w:hAnsi="Calibri" w:cs="Arial"/>
          <w:b/>
        </w:rPr>
        <w:t xml:space="preserve"> </w:t>
      </w:r>
      <w:r w:rsidRPr="00971D24">
        <w:rPr>
          <w:rFonts w:ascii="Calibri" w:hAnsi="Calibri" w:cs="Arial"/>
        </w:rPr>
        <w:t>k</w:t>
      </w:r>
      <w:r w:rsidR="00A33F39">
        <w:rPr>
          <w:rFonts w:ascii="Calibri" w:hAnsi="Calibri" w:cs="Arial"/>
        </w:rPr>
        <w:t xml:space="preserve"> poskytování služeb v oblasti administrativní správy a služeb organizačně hospodářské povahy a je autorizovaným technikem v oboru pozemní stavby – Osvědčení o autorizaci č. 20779.  </w:t>
      </w:r>
    </w:p>
    <w:p w14:paraId="1F2E67F1" w14:textId="77777777" w:rsidR="009B0B69" w:rsidRDefault="009B0B69" w:rsidP="007E262D">
      <w:pPr>
        <w:pStyle w:val="Odstavecseseznamem"/>
        <w:numPr>
          <w:ilvl w:val="1"/>
          <w:numId w:val="2"/>
        </w:numPr>
        <w:spacing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Příkazce se zavazuje, že za řádné vykonání a zařízení </w:t>
      </w:r>
      <w:r w:rsidR="00A54147">
        <w:rPr>
          <w:rFonts w:ascii="Calibri" w:hAnsi="Calibri" w:cs="Arial"/>
        </w:rPr>
        <w:t xml:space="preserve">činností </w:t>
      </w:r>
      <w:r>
        <w:rPr>
          <w:rFonts w:ascii="Calibri" w:hAnsi="Calibri" w:cs="Arial"/>
        </w:rPr>
        <w:t xml:space="preserve">ujednaných </w:t>
      </w:r>
      <w:r w:rsidR="00A54147">
        <w:rPr>
          <w:rFonts w:ascii="Calibri" w:hAnsi="Calibri" w:cs="Arial"/>
        </w:rPr>
        <w:t xml:space="preserve">touto smlouvou </w:t>
      </w:r>
      <w:r>
        <w:rPr>
          <w:rFonts w:ascii="Calibri" w:hAnsi="Calibri" w:cs="Arial"/>
        </w:rPr>
        <w:t>zaplatí příkazníkovi úplatu ve výši</w:t>
      </w:r>
      <w:r w:rsidR="00A54147">
        <w:rPr>
          <w:rFonts w:ascii="Calibri" w:hAnsi="Calibri" w:cs="Arial"/>
        </w:rPr>
        <w:t>, která je uvedená v Čl. III., odst. 3.1</w:t>
      </w:r>
      <w:r>
        <w:rPr>
          <w:rFonts w:ascii="Calibri" w:hAnsi="Calibri" w:cs="Arial"/>
        </w:rPr>
        <w:t> této smlouv</w:t>
      </w:r>
      <w:r w:rsidR="00A54147">
        <w:rPr>
          <w:rFonts w:ascii="Calibri" w:hAnsi="Calibri" w:cs="Arial"/>
        </w:rPr>
        <w:t>y</w:t>
      </w:r>
      <w:r>
        <w:rPr>
          <w:rFonts w:ascii="Calibri" w:hAnsi="Calibri" w:cs="Arial"/>
        </w:rPr>
        <w:t>.</w:t>
      </w:r>
    </w:p>
    <w:p w14:paraId="5256502E" w14:textId="7015175B" w:rsidR="00971D24" w:rsidRDefault="00971D24" w:rsidP="007B5A2C">
      <w:pPr>
        <w:spacing w:after="0"/>
        <w:rPr>
          <w:rFonts w:ascii="Calibri" w:hAnsi="Calibri" w:cs="Arial"/>
          <w:b/>
        </w:rPr>
      </w:pPr>
      <w:r w:rsidRPr="00971D24">
        <w:rPr>
          <w:rFonts w:ascii="Calibri" w:hAnsi="Calibri" w:cs="Arial"/>
          <w:b/>
        </w:rPr>
        <w:lastRenderedPageBreak/>
        <w:t xml:space="preserve">Čl. II. </w:t>
      </w:r>
      <w:r>
        <w:rPr>
          <w:rFonts w:ascii="Calibri" w:hAnsi="Calibri" w:cs="Arial"/>
          <w:b/>
        </w:rPr>
        <w:t xml:space="preserve">PŘEDMĚT </w:t>
      </w:r>
      <w:r w:rsidR="009B0B69">
        <w:rPr>
          <w:rFonts w:ascii="Calibri" w:hAnsi="Calibri" w:cs="Arial"/>
          <w:b/>
        </w:rPr>
        <w:t xml:space="preserve">A </w:t>
      </w:r>
      <w:r w:rsidR="00A54147">
        <w:rPr>
          <w:rFonts w:ascii="Calibri" w:hAnsi="Calibri" w:cs="Arial"/>
          <w:b/>
        </w:rPr>
        <w:t>ROZSAH PŘEDMĚTU PLNĚNÍ</w:t>
      </w:r>
    </w:p>
    <w:p w14:paraId="544EE76D" w14:textId="77777777" w:rsidR="00DC5C69" w:rsidRPr="00722A46" w:rsidRDefault="00DC5C69" w:rsidP="00DC5C69">
      <w:pPr>
        <w:spacing w:after="0" w:line="240" w:lineRule="auto"/>
        <w:jc w:val="both"/>
        <w:rPr>
          <w:rFonts w:ascii="Calibri" w:hAnsi="Calibri" w:cs="Arial"/>
          <w:b/>
        </w:rPr>
      </w:pPr>
      <w:r w:rsidRPr="000A693E">
        <w:rPr>
          <w:rFonts w:ascii="Calibri" w:hAnsi="Calibri" w:cs="Arial"/>
        </w:rPr>
        <w:t>2.1</w:t>
      </w:r>
      <w:r>
        <w:rPr>
          <w:rFonts w:ascii="Calibri" w:hAnsi="Calibri" w:cs="Arial"/>
          <w:b/>
        </w:rPr>
        <w:t xml:space="preserve"> </w:t>
      </w:r>
      <w:r w:rsidRPr="00DC5C69">
        <w:rPr>
          <w:rFonts w:ascii="Calibri" w:hAnsi="Calibri" w:cs="Arial"/>
          <w:b/>
        </w:rPr>
        <w:t xml:space="preserve">Předmětem smlouvy je </w:t>
      </w:r>
      <w:r w:rsidR="00FC504E">
        <w:rPr>
          <w:rFonts w:ascii="Calibri" w:hAnsi="Calibri" w:cs="Arial"/>
          <w:b/>
        </w:rPr>
        <w:t xml:space="preserve">soustavný </w:t>
      </w:r>
      <w:r w:rsidR="00A54147">
        <w:rPr>
          <w:rFonts w:ascii="Calibri" w:hAnsi="Calibri" w:cs="Arial"/>
          <w:b/>
        </w:rPr>
        <w:t xml:space="preserve">a komplexní </w:t>
      </w:r>
      <w:r w:rsidRPr="00DC5C69">
        <w:rPr>
          <w:rFonts w:ascii="Calibri" w:hAnsi="Calibri" w:cs="Arial"/>
          <w:b/>
        </w:rPr>
        <w:t>výkon technického dozoru investora</w:t>
      </w:r>
      <w:r w:rsidRPr="00DC5C69">
        <w:rPr>
          <w:rFonts w:ascii="Calibri" w:hAnsi="Calibri" w:cs="Arial"/>
        </w:rPr>
        <w:t xml:space="preserve"> </w:t>
      </w:r>
      <w:r w:rsidRPr="00722A46">
        <w:rPr>
          <w:rFonts w:ascii="Calibri" w:hAnsi="Calibri" w:cs="Arial"/>
          <w:b/>
        </w:rPr>
        <w:t>(TDI) v souvislosti s realizací stavebních prací a restaurátorských prací na obnově vybraných objektů</w:t>
      </w:r>
      <w:r w:rsidR="000E10BF" w:rsidRPr="00722A46">
        <w:rPr>
          <w:rFonts w:ascii="Calibri" w:hAnsi="Calibri" w:cs="Arial"/>
          <w:b/>
        </w:rPr>
        <w:t xml:space="preserve"> </w:t>
      </w:r>
      <w:r w:rsidRPr="00722A46">
        <w:rPr>
          <w:rFonts w:ascii="Calibri" w:hAnsi="Calibri" w:cs="Arial"/>
          <w:b/>
        </w:rPr>
        <w:t>v areálu NKP Hrad Strakonice, Zámek 1, 386 01 Strakonice</w:t>
      </w:r>
      <w:r w:rsidR="000E10BF" w:rsidRPr="00722A46">
        <w:rPr>
          <w:rFonts w:ascii="Calibri" w:hAnsi="Calibri" w:cs="Arial"/>
          <w:b/>
        </w:rPr>
        <w:t xml:space="preserve"> </w:t>
      </w:r>
      <w:r w:rsidR="000E10BF" w:rsidRPr="00722A46">
        <w:rPr>
          <w:rFonts w:ascii="Calibri" w:hAnsi="Calibri" w:cs="Arial"/>
        </w:rPr>
        <w:t>(dále jen stavba).</w:t>
      </w:r>
    </w:p>
    <w:p w14:paraId="72111DF5" w14:textId="77777777" w:rsidR="00FC504E" w:rsidRDefault="00DC5C69" w:rsidP="00FC504E">
      <w:pPr>
        <w:spacing w:after="0" w:line="240" w:lineRule="auto"/>
        <w:jc w:val="both"/>
        <w:rPr>
          <w:rFonts w:ascii="Calibri" w:hAnsi="Calibri" w:cs="Arial"/>
        </w:rPr>
      </w:pPr>
      <w:r w:rsidRPr="000A693E">
        <w:rPr>
          <w:rFonts w:ascii="Calibri" w:hAnsi="Calibri" w:cs="Arial"/>
        </w:rPr>
        <w:t>2.2</w:t>
      </w:r>
      <w:r>
        <w:rPr>
          <w:rFonts w:ascii="Calibri" w:hAnsi="Calibri" w:cs="Arial"/>
          <w:b/>
        </w:rPr>
        <w:t xml:space="preserve"> Výkonem TDI </w:t>
      </w:r>
      <w:r>
        <w:rPr>
          <w:rFonts w:ascii="Calibri" w:hAnsi="Calibri" w:cs="Arial"/>
        </w:rPr>
        <w:t xml:space="preserve">se rozumí provedení všech činností souvisejících s obnovou, které jsou pro řádnou realizaci a dokončení </w:t>
      </w:r>
      <w:r w:rsidR="000E10BF">
        <w:rPr>
          <w:rFonts w:ascii="Calibri" w:hAnsi="Calibri" w:cs="Arial"/>
        </w:rPr>
        <w:t>stavby</w:t>
      </w:r>
      <w:r w:rsidR="00722A46">
        <w:rPr>
          <w:rFonts w:ascii="Calibri" w:hAnsi="Calibri" w:cs="Arial"/>
        </w:rPr>
        <w:t xml:space="preserve"> nezbytné</w:t>
      </w:r>
      <w:r w:rsidR="008D7AA0">
        <w:rPr>
          <w:rFonts w:ascii="Calibri" w:hAnsi="Calibri" w:cs="Arial"/>
        </w:rPr>
        <w:t>, v rozsahu a za podmínek uvedených v této smlouvě.</w:t>
      </w:r>
      <w:r w:rsidR="00722A46">
        <w:rPr>
          <w:rFonts w:ascii="Calibri" w:hAnsi="Calibri" w:cs="Arial"/>
        </w:rPr>
        <w:t xml:space="preserve"> Příkaz</w:t>
      </w:r>
      <w:r w:rsidR="00984BDC">
        <w:rPr>
          <w:rFonts w:ascii="Calibri" w:hAnsi="Calibri" w:cs="Arial"/>
        </w:rPr>
        <w:t xml:space="preserve">ník </w:t>
      </w:r>
      <w:r w:rsidR="00722A46">
        <w:rPr>
          <w:rFonts w:ascii="Calibri" w:hAnsi="Calibri" w:cs="Arial"/>
        </w:rPr>
        <w:t xml:space="preserve">se zavazuje </w:t>
      </w:r>
      <w:r w:rsidR="00A95D4F">
        <w:rPr>
          <w:rFonts w:ascii="Calibri" w:hAnsi="Calibri" w:cs="Arial"/>
        </w:rPr>
        <w:t xml:space="preserve">zajistit a </w:t>
      </w:r>
      <w:r w:rsidR="00722A46">
        <w:rPr>
          <w:rFonts w:ascii="Calibri" w:hAnsi="Calibri" w:cs="Arial"/>
        </w:rPr>
        <w:t>obstarat jménem příkazce</w:t>
      </w:r>
      <w:r w:rsidR="007B5A2C">
        <w:rPr>
          <w:rFonts w:ascii="Calibri" w:hAnsi="Calibri" w:cs="Arial"/>
        </w:rPr>
        <w:t>,</w:t>
      </w:r>
      <w:r w:rsidR="00722A46">
        <w:rPr>
          <w:rFonts w:ascii="Calibri" w:hAnsi="Calibri" w:cs="Arial"/>
        </w:rPr>
        <w:t xml:space="preserve"> na jeho účet a za úplatu</w:t>
      </w:r>
      <w:r w:rsidR="004E669E">
        <w:rPr>
          <w:rFonts w:ascii="Calibri" w:hAnsi="Calibri" w:cs="Arial"/>
        </w:rPr>
        <w:t>,</w:t>
      </w:r>
      <w:r w:rsidR="00A54147">
        <w:rPr>
          <w:rFonts w:ascii="Calibri" w:hAnsi="Calibri" w:cs="Arial"/>
        </w:rPr>
        <w:t xml:space="preserve"> </w:t>
      </w:r>
      <w:r w:rsidR="008D7AA0">
        <w:rPr>
          <w:rFonts w:ascii="Calibri" w:hAnsi="Calibri" w:cs="Arial"/>
        </w:rPr>
        <w:t>zejména</w:t>
      </w:r>
      <w:r w:rsidR="00A95D4F">
        <w:rPr>
          <w:rFonts w:ascii="Calibri" w:hAnsi="Calibri" w:cs="Arial"/>
        </w:rPr>
        <w:t>:</w:t>
      </w:r>
      <w:r w:rsidR="00984BDC">
        <w:rPr>
          <w:rFonts w:ascii="Calibri" w:hAnsi="Calibri" w:cs="Arial"/>
        </w:rPr>
        <w:t xml:space="preserve"> </w:t>
      </w:r>
    </w:p>
    <w:p w14:paraId="15B72649" w14:textId="77777777" w:rsidR="009E548C" w:rsidRPr="00FC504E" w:rsidRDefault="00DC5C69" w:rsidP="009B0B69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2.2.1 Seznámení se s podklady, včetně jejich kontroly, podle kterých se připravuje realizace stavby</w:t>
      </w:r>
      <w:r w:rsidR="000E10BF">
        <w:rPr>
          <w:rFonts w:ascii="Calibri" w:hAnsi="Calibri" w:cs="Arial"/>
        </w:rPr>
        <w:t xml:space="preserve"> </w:t>
      </w:r>
      <w:r w:rsidR="000E10BF" w:rsidRPr="00EE0C92">
        <w:rPr>
          <w:rFonts w:ascii="Calibri" w:hAnsi="Calibri" w:cs="Calibri"/>
        </w:rPr>
        <w:t xml:space="preserve">-  </w:t>
      </w:r>
      <w:r w:rsidR="000E10BF">
        <w:rPr>
          <w:rFonts w:ascii="Calibri" w:hAnsi="Calibri" w:cs="Calibri"/>
        </w:rPr>
        <w:t xml:space="preserve">     s Projektovou dokumentací</w:t>
      </w:r>
      <w:r w:rsidR="000E10BF" w:rsidRPr="00EE0C92">
        <w:rPr>
          <w:rFonts w:ascii="Calibri" w:hAnsi="Calibri" w:cs="Calibri"/>
        </w:rPr>
        <w:t xml:space="preserve"> pro pr</w:t>
      </w:r>
      <w:r w:rsidR="000E10BF">
        <w:rPr>
          <w:rFonts w:ascii="Calibri" w:hAnsi="Calibri" w:cs="Calibri"/>
        </w:rPr>
        <w:t>ovedení stavby (PDPS) zpracovanou</w:t>
      </w:r>
      <w:r w:rsidR="000E10BF" w:rsidRPr="00EE0C92">
        <w:rPr>
          <w:rFonts w:ascii="Calibri" w:hAnsi="Calibri" w:cs="Calibri"/>
        </w:rPr>
        <w:t xml:space="preserve"> Ing. arch. M. Tupým – DOMUS ATELIÉR, Lidická 47, 7001 České </w:t>
      </w:r>
      <w:proofErr w:type="gramStart"/>
      <w:r w:rsidR="000E10BF" w:rsidRPr="00EE0C92">
        <w:rPr>
          <w:rFonts w:ascii="Calibri" w:hAnsi="Calibri" w:cs="Calibri"/>
        </w:rPr>
        <w:t>Budějovice</w:t>
      </w:r>
      <w:r w:rsidR="000E10BF">
        <w:rPr>
          <w:rFonts w:ascii="Calibri" w:hAnsi="Calibri" w:cs="Calibri"/>
        </w:rPr>
        <w:t xml:space="preserve">, </w:t>
      </w:r>
      <w:r w:rsidR="000E10BF" w:rsidRPr="00EE0C92">
        <w:rPr>
          <w:rFonts w:ascii="Calibri" w:hAnsi="Calibri" w:cs="Calibri"/>
        </w:rPr>
        <w:t xml:space="preserve"> s vydaným</w:t>
      </w:r>
      <w:proofErr w:type="gramEnd"/>
      <w:r w:rsidR="000E10BF" w:rsidRPr="00EE0C92">
        <w:rPr>
          <w:rFonts w:ascii="Calibri" w:hAnsi="Calibri" w:cs="Calibri"/>
        </w:rPr>
        <w:t xml:space="preserve"> stavebním povolením na objekt SO 03, Souhlasem s provedením ohlášené stavby na objekty SO 01 a SO 02 a </w:t>
      </w:r>
      <w:r w:rsidR="00D9323C">
        <w:rPr>
          <w:rFonts w:ascii="Calibri" w:hAnsi="Calibri" w:cs="Calibri"/>
        </w:rPr>
        <w:t xml:space="preserve">vydanými </w:t>
      </w:r>
      <w:r w:rsidR="000E10BF" w:rsidRPr="00EE0C92">
        <w:rPr>
          <w:rFonts w:ascii="Calibri" w:hAnsi="Calibri" w:cs="Calibri"/>
        </w:rPr>
        <w:t>Závazným</w:t>
      </w:r>
      <w:r w:rsidR="00D9323C">
        <w:rPr>
          <w:rFonts w:ascii="Calibri" w:hAnsi="Calibri" w:cs="Calibri"/>
        </w:rPr>
        <w:t>i</w:t>
      </w:r>
      <w:r w:rsidR="000E10BF" w:rsidRPr="00EE0C92">
        <w:rPr>
          <w:rFonts w:ascii="Calibri" w:hAnsi="Calibri" w:cs="Calibri"/>
        </w:rPr>
        <w:t xml:space="preserve"> stanovisk</w:t>
      </w:r>
      <w:r w:rsidR="00D9323C">
        <w:rPr>
          <w:rFonts w:ascii="Calibri" w:hAnsi="Calibri" w:cs="Calibri"/>
        </w:rPr>
        <w:t>y</w:t>
      </w:r>
      <w:r w:rsidR="000E10BF" w:rsidRPr="00EE0C92">
        <w:rPr>
          <w:rFonts w:ascii="Calibri" w:hAnsi="Calibri" w:cs="Calibri"/>
        </w:rPr>
        <w:t xml:space="preserve"> odboru kultury a památkové péče KÚ Jihočeského kraje</w:t>
      </w:r>
      <w:r w:rsidR="000E10BF">
        <w:rPr>
          <w:rFonts w:ascii="Calibri" w:hAnsi="Calibri" w:cs="Calibri"/>
        </w:rPr>
        <w:t>,</w:t>
      </w:r>
      <w:r w:rsidR="00192EBA">
        <w:rPr>
          <w:rFonts w:ascii="Calibri" w:hAnsi="Calibri" w:cs="Calibri"/>
        </w:rPr>
        <w:t xml:space="preserve"> s vyjádřeními dotčených orgánů státní správy, </w:t>
      </w:r>
      <w:r w:rsidR="000E10BF">
        <w:rPr>
          <w:rFonts w:ascii="Calibri" w:hAnsi="Calibri" w:cs="Calibri"/>
        </w:rPr>
        <w:t xml:space="preserve"> s výsledky předprojektových restaurátorských průzkumů a návrhy na restaurování kamenných prvků a výtvarné výzdoby interiérů</w:t>
      </w:r>
      <w:r w:rsidR="008D7AA0">
        <w:rPr>
          <w:rFonts w:ascii="Calibri" w:hAnsi="Calibri" w:cs="Calibri"/>
        </w:rPr>
        <w:t>, s obsahem příslušných smluv, s časovým a finančním harmonogramem stavby</w:t>
      </w:r>
      <w:r w:rsidR="00A95D4F">
        <w:rPr>
          <w:rFonts w:ascii="Calibri" w:hAnsi="Calibri" w:cs="Calibri"/>
        </w:rPr>
        <w:t>, s</w:t>
      </w:r>
      <w:r w:rsidR="00192EBA">
        <w:rPr>
          <w:rFonts w:ascii="Calibri" w:hAnsi="Calibri" w:cs="Calibri"/>
        </w:rPr>
        <w:t xml:space="preserve"> položkových </w:t>
      </w:r>
      <w:r w:rsidR="00A95D4F">
        <w:rPr>
          <w:rFonts w:ascii="Calibri" w:hAnsi="Calibri" w:cs="Calibri"/>
        </w:rPr>
        <w:t>rozpočtem</w:t>
      </w:r>
      <w:r w:rsidR="00D9323C">
        <w:rPr>
          <w:rFonts w:ascii="Calibri" w:hAnsi="Calibri" w:cs="Calibri"/>
        </w:rPr>
        <w:t xml:space="preserve"> stavby</w:t>
      </w:r>
      <w:r w:rsidR="00A95D4F">
        <w:rPr>
          <w:rFonts w:ascii="Calibri" w:hAnsi="Calibri" w:cs="Calibri"/>
        </w:rPr>
        <w:t xml:space="preserve"> a dále s dotačními podmínkami stanovenými subjektem poskytujícím dotaci</w:t>
      </w:r>
      <w:r w:rsidR="00D9323C">
        <w:rPr>
          <w:rFonts w:ascii="Calibri" w:hAnsi="Calibri" w:cs="Calibri"/>
        </w:rPr>
        <w:t xml:space="preserve"> – IROP 52. výzva. </w:t>
      </w:r>
      <w:r w:rsidR="009E548C">
        <w:rPr>
          <w:rFonts w:ascii="Calibri" w:hAnsi="Calibri" w:cs="Calibri"/>
        </w:rPr>
        <w:t>Při zjištění nedostatků</w:t>
      </w:r>
      <w:r w:rsidR="00192EBA">
        <w:rPr>
          <w:rFonts w:ascii="Calibri" w:hAnsi="Calibri" w:cs="Calibri"/>
        </w:rPr>
        <w:t xml:space="preserve"> je příkazník povinen okamžitě </w:t>
      </w:r>
      <w:r w:rsidR="009E548C">
        <w:rPr>
          <w:rFonts w:ascii="Calibri" w:hAnsi="Calibri" w:cs="Calibri"/>
        </w:rPr>
        <w:t>informov</w:t>
      </w:r>
      <w:r w:rsidR="00D9323C">
        <w:rPr>
          <w:rFonts w:ascii="Calibri" w:hAnsi="Calibri" w:cs="Calibri"/>
        </w:rPr>
        <w:t>at</w:t>
      </w:r>
      <w:r w:rsidR="009E548C">
        <w:rPr>
          <w:rFonts w:ascii="Calibri" w:hAnsi="Calibri" w:cs="Calibri"/>
        </w:rPr>
        <w:t xml:space="preserve"> příkazce.</w:t>
      </w:r>
    </w:p>
    <w:p w14:paraId="2E446FC0" w14:textId="77777777" w:rsidR="009E548C" w:rsidRDefault="009E548C" w:rsidP="009E548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2.2.2 Odevzdání staveniště </w:t>
      </w:r>
      <w:r w:rsidR="00FB15FA">
        <w:rPr>
          <w:rFonts w:ascii="Calibri" w:hAnsi="Calibri" w:cs="Calibri"/>
        </w:rPr>
        <w:t xml:space="preserve">zhotoviteli </w:t>
      </w:r>
      <w:r>
        <w:rPr>
          <w:rFonts w:ascii="Calibri" w:hAnsi="Calibri" w:cs="Calibri"/>
        </w:rPr>
        <w:t xml:space="preserve">a </w:t>
      </w:r>
      <w:r w:rsidR="00FB15FA">
        <w:rPr>
          <w:rFonts w:ascii="Calibri" w:hAnsi="Calibri" w:cs="Calibri"/>
        </w:rPr>
        <w:t xml:space="preserve">zajištění zápisu o odevzdání do stavebního deníku, odevzdání </w:t>
      </w:r>
      <w:r>
        <w:rPr>
          <w:rFonts w:ascii="Calibri" w:hAnsi="Calibri" w:cs="Calibri"/>
        </w:rPr>
        <w:t>pra</w:t>
      </w:r>
      <w:r w:rsidR="00FB15FA">
        <w:rPr>
          <w:rFonts w:ascii="Calibri" w:hAnsi="Calibri" w:cs="Calibri"/>
        </w:rPr>
        <w:t>covišť restaurátorů zhotoviteli a zajištění zápisu.</w:t>
      </w:r>
      <w:r>
        <w:rPr>
          <w:rFonts w:ascii="Calibri" w:hAnsi="Calibri" w:cs="Calibri"/>
        </w:rPr>
        <w:t xml:space="preserve"> </w:t>
      </w:r>
    </w:p>
    <w:p w14:paraId="127FD931" w14:textId="77777777" w:rsidR="009E548C" w:rsidRDefault="009E548C" w:rsidP="009E548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2.2.3 Protokolární odevzdání základního směrového a výškového vytýčení stavby zhotoviteli.</w:t>
      </w:r>
    </w:p>
    <w:p w14:paraId="4DBBE85E" w14:textId="77777777" w:rsidR="009E548C" w:rsidRDefault="009E548C" w:rsidP="009E548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2.2.4 Účast na kontrolním zaměření terénu zhotovitelem před zahájením prací.</w:t>
      </w:r>
    </w:p>
    <w:p w14:paraId="3CCE4780" w14:textId="77777777" w:rsidR="009E548C" w:rsidRDefault="009E548C" w:rsidP="009E548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2.2.5 Kontrola dodržování podmínek stavebního povolení na SO 03, souhlasu s provedením ohlášení stavby na SO 01 a SO 02 a opatření státního stavebního dohledu na dobu realizace.</w:t>
      </w:r>
    </w:p>
    <w:p w14:paraId="5099BBD0" w14:textId="77777777" w:rsidR="009E548C" w:rsidRDefault="009E548C" w:rsidP="009E548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2.2.6 Kontrola dodržování vydaných Závazných stanovisek OKPP KÚ Jihočeského kraje.</w:t>
      </w:r>
    </w:p>
    <w:p w14:paraId="34C6EAE3" w14:textId="77777777" w:rsidR="009E548C" w:rsidRDefault="009E548C" w:rsidP="009E548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2.2.7 Péče o systematické doplňování dokumentace, podle které se stavb</w:t>
      </w:r>
      <w:r w:rsidR="00FC504E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realizuje a evidence </w:t>
      </w:r>
      <w:r w:rsidR="00FC504E">
        <w:rPr>
          <w:rFonts w:ascii="Calibri" w:hAnsi="Calibri" w:cs="Calibri"/>
        </w:rPr>
        <w:t xml:space="preserve">realizační (výrobní) </w:t>
      </w:r>
      <w:r>
        <w:rPr>
          <w:rFonts w:ascii="Calibri" w:hAnsi="Calibri" w:cs="Calibri"/>
        </w:rPr>
        <w:t>dokumentace dokončených částí stavby.</w:t>
      </w:r>
    </w:p>
    <w:p w14:paraId="4E2DD583" w14:textId="77777777" w:rsidR="009E548C" w:rsidRDefault="009E548C" w:rsidP="009E548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2.2.8 </w:t>
      </w:r>
      <w:r w:rsidR="00D3087E">
        <w:rPr>
          <w:rFonts w:ascii="Calibri" w:hAnsi="Calibri" w:cs="Calibri"/>
        </w:rPr>
        <w:t xml:space="preserve">Projednávání dodatků a změn projektu, které nezvyšují náklady stavebního objektu nebo provozního souboru, neprodlužují lhůty stavby a nezhoršují parametry se zhotovitelem a objednatelem. Příkazník není oprávněn schvalovat jakékoliv změny, které mají vliv na cenu a termín dokončení. </w:t>
      </w:r>
    </w:p>
    <w:p w14:paraId="4F64F4A1" w14:textId="77777777" w:rsidR="00D3087E" w:rsidRDefault="00D3087E" w:rsidP="009E548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2.2.9 Informování příkazce o všech závažných okolnostech, a to bez zbytečného odkladu.</w:t>
      </w:r>
    </w:p>
    <w:p w14:paraId="6F09AFDC" w14:textId="77777777" w:rsidR="00D3087E" w:rsidRDefault="00D3087E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2.2.10</w:t>
      </w:r>
      <w:proofErr w:type="gramEnd"/>
      <w:r>
        <w:rPr>
          <w:rFonts w:ascii="Calibri" w:hAnsi="Calibri" w:cs="Calibri"/>
        </w:rPr>
        <w:t xml:space="preserve"> Soustavná a úplná kontrola věcné a cenové správnosti a úplnosti oceňovaných podkladů a faktur, jejich souladu s podmínkami uvedenými v uzavřených smlouvách a jejich předkládání k úhradě </w:t>
      </w:r>
      <w:r w:rsidR="00387817">
        <w:rPr>
          <w:rFonts w:ascii="Calibri" w:hAnsi="Calibri" w:cs="Calibri"/>
        </w:rPr>
        <w:t>objednateli</w:t>
      </w:r>
      <w:r>
        <w:rPr>
          <w:rFonts w:ascii="Calibri" w:hAnsi="Calibri" w:cs="Calibri"/>
        </w:rPr>
        <w:t xml:space="preserve"> </w:t>
      </w:r>
      <w:r w:rsidR="00FC504E">
        <w:rPr>
          <w:rFonts w:ascii="Calibri" w:hAnsi="Calibri" w:cs="Calibri"/>
        </w:rPr>
        <w:t>stavby</w:t>
      </w:r>
      <w:r w:rsidR="00387817">
        <w:rPr>
          <w:rFonts w:ascii="Calibri" w:hAnsi="Calibri" w:cs="Calibri"/>
        </w:rPr>
        <w:t>, příkazci.</w:t>
      </w:r>
      <w:r>
        <w:rPr>
          <w:rFonts w:ascii="Calibri" w:hAnsi="Calibri" w:cs="Calibri"/>
        </w:rPr>
        <w:t xml:space="preserve"> </w:t>
      </w:r>
    </w:p>
    <w:p w14:paraId="61AC6FEC" w14:textId="77777777" w:rsidR="00387817" w:rsidRDefault="00D3087E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2.2.11</w:t>
      </w:r>
      <w:proofErr w:type="gramEnd"/>
      <w:r>
        <w:rPr>
          <w:rFonts w:ascii="Calibri" w:hAnsi="Calibri" w:cs="Calibri"/>
        </w:rPr>
        <w:t xml:space="preserve"> </w:t>
      </w:r>
      <w:r w:rsidR="00354BE6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ůsledná </w:t>
      </w:r>
      <w:r w:rsidR="00387817">
        <w:rPr>
          <w:rFonts w:ascii="Calibri" w:hAnsi="Calibri" w:cs="Calibri"/>
        </w:rPr>
        <w:t>kontrola a vedení evidence o čerpání rozpočtu díla, vypracování návrhů na zpracování doplňků rozpočtu zhotovitelem díla</w:t>
      </w:r>
      <w:r>
        <w:rPr>
          <w:rFonts w:ascii="Calibri" w:hAnsi="Calibri" w:cs="Calibri"/>
        </w:rPr>
        <w:t xml:space="preserve"> </w:t>
      </w:r>
      <w:r w:rsidR="00387817">
        <w:rPr>
          <w:rFonts w:ascii="Calibri" w:hAnsi="Calibri" w:cs="Calibri"/>
        </w:rPr>
        <w:t>a jejich předkládání, s vyjádřením příkazníka, příkazci.</w:t>
      </w:r>
    </w:p>
    <w:p w14:paraId="2F4EAB3E" w14:textId="77777777" w:rsidR="00D3087E" w:rsidRDefault="00D3087E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2.2.12</w:t>
      </w:r>
      <w:proofErr w:type="gramEnd"/>
      <w:r>
        <w:rPr>
          <w:rFonts w:ascii="Calibri" w:hAnsi="Calibri" w:cs="Calibri"/>
        </w:rPr>
        <w:t xml:space="preserve"> </w:t>
      </w:r>
      <w:r w:rsidR="00354BE6">
        <w:rPr>
          <w:rFonts w:ascii="Calibri" w:hAnsi="Calibri" w:cs="Calibri"/>
        </w:rPr>
        <w:t xml:space="preserve">Důsledná kontrola </w:t>
      </w:r>
      <w:r w:rsidR="00387817">
        <w:rPr>
          <w:rFonts w:ascii="Calibri" w:hAnsi="Calibri" w:cs="Calibri"/>
        </w:rPr>
        <w:t xml:space="preserve">rozsahu, </w:t>
      </w:r>
      <w:r w:rsidR="00F6523F">
        <w:rPr>
          <w:rFonts w:ascii="Calibri" w:hAnsi="Calibri" w:cs="Calibri"/>
        </w:rPr>
        <w:t xml:space="preserve">věcné a cenové správnosti změnových listů vypracovaných zhotovitelem díla </w:t>
      </w:r>
      <w:r w:rsidR="00387817">
        <w:rPr>
          <w:rFonts w:ascii="Calibri" w:hAnsi="Calibri" w:cs="Calibri"/>
        </w:rPr>
        <w:t>v případě nutnosti realizovat vícepráce/</w:t>
      </w:r>
      <w:proofErr w:type="spellStart"/>
      <w:r w:rsidR="00387817">
        <w:rPr>
          <w:rFonts w:ascii="Calibri" w:hAnsi="Calibri" w:cs="Calibri"/>
        </w:rPr>
        <w:t>méněpráce</w:t>
      </w:r>
      <w:proofErr w:type="spellEnd"/>
      <w:r w:rsidR="00387817">
        <w:rPr>
          <w:rFonts w:ascii="Calibri" w:hAnsi="Calibri" w:cs="Calibri"/>
        </w:rPr>
        <w:t xml:space="preserve">, včetně jejich odsouhlasení podpisem </w:t>
      </w:r>
      <w:r w:rsidR="00354BE6">
        <w:rPr>
          <w:rFonts w:ascii="Calibri" w:hAnsi="Calibri" w:cs="Calibri"/>
        </w:rPr>
        <w:t>na provádění</w:t>
      </w:r>
      <w:r w:rsidR="00387817">
        <w:rPr>
          <w:rFonts w:ascii="Calibri" w:hAnsi="Calibri" w:cs="Calibri"/>
        </w:rPr>
        <w:t>, a to vždy do 3 dnů od jejich předložení zhotovitelem díla.</w:t>
      </w:r>
    </w:p>
    <w:p w14:paraId="780C42AF" w14:textId="77777777" w:rsidR="00354BE6" w:rsidRDefault="00354BE6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2.2.13</w:t>
      </w:r>
      <w:proofErr w:type="gramEnd"/>
      <w:r>
        <w:rPr>
          <w:rFonts w:ascii="Calibri" w:hAnsi="Calibri" w:cs="Calibri"/>
        </w:rPr>
        <w:t xml:space="preserve"> Příprava všech podkladů pro provedení závěrečného vyúčtování celé stavby, potvrzení věcné a cenové správnosti faktur a všech souvisejících podkladů. </w:t>
      </w:r>
    </w:p>
    <w:p w14:paraId="096739A0" w14:textId="77777777" w:rsidR="00354BE6" w:rsidRDefault="00354BE6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2.2.14</w:t>
      </w:r>
      <w:proofErr w:type="gramEnd"/>
      <w:r>
        <w:rPr>
          <w:rFonts w:ascii="Calibri" w:hAnsi="Calibri" w:cs="Calibri"/>
        </w:rPr>
        <w:t xml:space="preserve"> Kontrola všech částí dodávek a prací s důrazem na požadavky vysoké kvality prováděných prací, včetně těch, které budou s dalším postupem zakryté nebo se stanou nepřístupnými, včetně zapsání výsledku kontroly do stavebního</w:t>
      </w:r>
      <w:r w:rsidR="00784283">
        <w:rPr>
          <w:rFonts w:ascii="Calibri" w:hAnsi="Calibri" w:cs="Calibri"/>
        </w:rPr>
        <w:t xml:space="preserve"> deníku</w:t>
      </w:r>
      <w:r w:rsidR="00387817">
        <w:rPr>
          <w:rFonts w:ascii="Calibri" w:hAnsi="Calibri" w:cs="Calibri"/>
        </w:rPr>
        <w:t>.</w:t>
      </w:r>
      <w:r w:rsidR="00784283">
        <w:rPr>
          <w:rFonts w:ascii="Calibri" w:hAnsi="Calibri" w:cs="Calibri"/>
        </w:rPr>
        <w:t xml:space="preserve"> </w:t>
      </w:r>
    </w:p>
    <w:p w14:paraId="581A60F4" w14:textId="78E6F491" w:rsidR="00784283" w:rsidRDefault="00784283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2.2.15</w:t>
      </w:r>
      <w:proofErr w:type="gramEnd"/>
      <w:r>
        <w:rPr>
          <w:rFonts w:ascii="Calibri" w:hAnsi="Calibri" w:cs="Calibri"/>
        </w:rPr>
        <w:t xml:space="preserve"> Zajištění </w:t>
      </w:r>
      <w:r w:rsidR="00A95D4F">
        <w:rPr>
          <w:rFonts w:ascii="Calibri" w:hAnsi="Calibri" w:cs="Calibri"/>
        </w:rPr>
        <w:t xml:space="preserve">digitální </w:t>
      </w:r>
      <w:r>
        <w:rPr>
          <w:rFonts w:ascii="Calibri" w:hAnsi="Calibri" w:cs="Calibri"/>
        </w:rPr>
        <w:t>fotodokumentace a případně i videozáznamu prací uvedených v odst. 2.2.14 a dále důležitých stavebně-technických a restaurátorských detailů</w:t>
      </w:r>
      <w:r w:rsidR="00A95D4F">
        <w:rPr>
          <w:rFonts w:ascii="Calibri" w:hAnsi="Calibri" w:cs="Calibri"/>
        </w:rPr>
        <w:t xml:space="preserve">, včetně jejich archivace v listinné </w:t>
      </w:r>
      <w:r w:rsidR="007E262D">
        <w:rPr>
          <w:rFonts w:ascii="Calibri" w:hAnsi="Calibri" w:cs="Calibri"/>
        </w:rPr>
        <w:t xml:space="preserve">        </w:t>
      </w:r>
      <w:r w:rsidR="00A95D4F">
        <w:rPr>
          <w:rFonts w:ascii="Calibri" w:hAnsi="Calibri" w:cs="Calibri"/>
        </w:rPr>
        <w:t>i</w:t>
      </w:r>
      <w:r w:rsidR="007E262D">
        <w:rPr>
          <w:rFonts w:ascii="Calibri" w:hAnsi="Calibri" w:cs="Calibri"/>
        </w:rPr>
        <w:t xml:space="preserve"> </w:t>
      </w:r>
      <w:r w:rsidR="00A95D4F">
        <w:rPr>
          <w:rFonts w:ascii="Calibri" w:hAnsi="Calibri" w:cs="Calibri"/>
        </w:rPr>
        <w:t>digitální podobě</w:t>
      </w:r>
      <w:r w:rsidR="00A5414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Záznamy budou opatřeny datem pořízení a budou součástí agendy, která bude předaná p</w:t>
      </w:r>
      <w:r w:rsidR="00A95D4F">
        <w:rPr>
          <w:rFonts w:ascii="Calibri" w:hAnsi="Calibri" w:cs="Calibri"/>
        </w:rPr>
        <w:t>o dokončení díla příkazci.</w:t>
      </w:r>
      <w:r>
        <w:rPr>
          <w:rFonts w:ascii="Calibri" w:hAnsi="Calibri" w:cs="Calibri"/>
        </w:rPr>
        <w:t xml:space="preserve"> </w:t>
      </w:r>
    </w:p>
    <w:p w14:paraId="07064277" w14:textId="58FAFEAF" w:rsidR="00784283" w:rsidRDefault="00784283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2.2.16</w:t>
      </w:r>
      <w:proofErr w:type="gramEnd"/>
      <w:r>
        <w:rPr>
          <w:rFonts w:ascii="Calibri" w:hAnsi="Calibri" w:cs="Calibri"/>
        </w:rPr>
        <w:t xml:space="preserve"> Spolupráce </w:t>
      </w:r>
      <w:r w:rsidR="001B5309">
        <w:rPr>
          <w:rFonts w:ascii="Calibri" w:hAnsi="Calibri" w:cs="Calibri"/>
        </w:rPr>
        <w:t>s</w:t>
      </w:r>
      <w:r w:rsidR="007E262D">
        <w:rPr>
          <w:rFonts w:ascii="Calibri" w:hAnsi="Calibri" w:cs="Calibri"/>
        </w:rPr>
        <w:t> </w:t>
      </w:r>
      <w:r>
        <w:rPr>
          <w:rFonts w:ascii="Calibri" w:hAnsi="Calibri" w:cs="Calibri"/>
        </w:rPr>
        <w:t>Ing. arch. M. Tupý</w:t>
      </w:r>
      <w:r w:rsidR="001B5309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, který </w:t>
      </w:r>
      <w:r w:rsidR="001B5309">
        <w:rPr>
          <w:rFonts w:ascii="Calibri" w:hAnsi="Calibri" w:cs="Calibri"/>
        </w:rPr>
        <w:t>vykonává</w:t>
      </w:r>
      <w:r>
        <w:rPr>
          <w:rFonts w:ascii="Calibri" w:hAnsi="Calibri" w:cs="Calibri"/>
        </w:rPr>
        <w:t> autorský dozor</w:t>
      </w:r>
      <w:r w:rsidR="001B530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projektanta, při zajišťování souladu realizova</w:t>
      </w:r>
      <w:r w:rsidR="001B5309">
        <w:rPr>
          <w:rFonts w:ascii="Calibri" w:hAnsi="Calibri" w:cs="Calibri"/>
        </w:rPr>
        <w:t>ného díla s</w:t>
      </w:r>
      <w:r w:rsidR="007E262D">
        <w:rPr>
          <w:rFonts w:ascii="Calibri" w:hAnsi="Calibri" w:cs="Calibri"/>
        </w:rPr>
        <w:t> </w:t>
      </w:r>
      <w:r w:rsidR="001B5309">
        <w:rPr>
          <w:rFonts w:ascii="Calibri" w:hAnsi="Calibri" w:cs="Calibri"/>
        </w:rPr>
        <w:t xml:space="preserve">projektovou dokumentací; zabezpečení vyjádření autorského dozoru a jejich archivace. </w:t>
      </w:r>
    </w:p>
    <w:p w14:paraId="16309032" w14:textId="734D56F1" w:rsidR="00D62311" w:rsidRDefault="00784283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2.2.17</w:t>
      </w:r>
      <w:proofErr w:type="gramEnd"/>
      <w:r>
        <w:rPr>
          <w:rFonts w:ascii="Calibri" w:hAnsi="Calibri" w:cs="Calibri"/>
        </w:rPr>
        <w:t xml:space="preserve"> Spolupráce </w:t>
      </w:r>
      <w:r w:rsidR="001B5309">
        <w:rPr>
          <w:rFonts w:ascii="Calibri" w:hAnsi="Calibri" w:cs="Calibri"/>
        </w:rPr>
        <w:t>s</w:t>
      </w:r>
      <w:r w:rsidR="007E262D">
        <w:rPr>
          <w:rFonts w:ascii="Calibri" w:hAnsi="Calibri" w:cs="Calibri"/>
        </w:rPr>
        <w:t> </w:t>
      </w:r>
      <w:r>
        <w:rPr>
          <w:rFonts w:ascii="Calibri" w:hAnsi="Calibri" w:cs="Calibri"/>
        </w:rPr>
        <w:t>Ing. arch. M. Tupý</w:t>
      </w:r>
      <w:r w:rsidR="001B5309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 a s</w:t>
      </w:r>
      <w:r w:rsidR="00F6523F">
        <w:rPr>
          <w:rFonts w:ascii="Calibri" w:hAnsi="Calibri" w:cs="Calibri"/>
        </w:rPr>
        <w:t>e zhotovitelem</w:t>
      </w:r>
      <w:r>
        <w:rPr>
          <w:rFonts w:ascii="Calibri" w:hAnsi="Calibri" w:cs="Calibri"/>
        </w:rPr>
        <w:t xml:space="preserve"> při provádění nebo navrhování opatření na odstranění případných vad </w:t>
      </w:r>
      <w:r w:rsidR="001B5309">
        <w:rPr>
          <w:rFonts w:ascii="Calibri" w:hAnsi="Calibri" w:cs="Calibri"/>
        </w:rPr>
        <w:t>projektové dokumentace</w:t>
      </w:r>
      <w:r w:rsidR="00D62311">
        <w:rPr>
          <w:rFonts w:ascii="Calibri" w:hAnsi="Calibri" w:cs="Calibri"/>
        </w:rPr>
        <w:t>.</w:t>
      </w:r>
    </w:p>
    <w:p w14:paraId="60189425" w14:textId="447C7633" w:rsidR="00784283" w:rsidRDefault="00D62311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2.2.18</w:t>
      </w:r>
      <w:proofErr w:type="gramEnd"/>
      <w:r>
        <w:rPr>
          <w:rFonts w:ascii="Calibri" w:hAnsi="Calibri" w:cs="Calibri"/>
        </w:rPr>
        <w:t xml:space="preserve"> Kontrola dodržování souladu dodávek materiálů, výrobků, prací a služeb a postupu stavby s</w:t>
      </w:r>
      <w:r w:rsidR="007E262D">
        <w:rPr>
          <w:rFonts w:ascii="Calibri" w:hAnsi="Calibri" w:cs="Calibri"/>
        </w:rPr>
        <w:t> </w:t>
      </w:r>
      <w:r w:rsidR="00F6523F">
        <w:rPr>
          <w:rFonts w:ascii="Calibri" w:hAnsi="Calibri" w:cs="Calibri"/>
        </w:rPr>
        <w:t>projektovou dokumentací</w:t>
      </w:r>
      <w:r>
        <w:rPr>
          <w:rFonts w:ascii="Calibri" w:hAnsi="Calibri" w:cs="Calibri"/>
        </w:rPr>
        <w:t xml:space="preserve">, </w:t>
      </w:r>
      <w:r w:rsidR="00F6523F">
        <w:rPr>
          <w:rFonts w:ascii="Calibri" w:hAnsi="Calibri" w:cs="Calibri"/>
        </w:rPr>
        <w:t xml:space="preserve">časovými a finančními </w:t>
      </w:r>
      <w:r>
        <w:rPr>
          <w:rFonts w:ascii="Calibri" w:hAnsi="Calibri" w:cs="Calibri"/>
        </w:rPr>
        <w:t>harmonogramy na realizaci a s</w:t>
      </w:r>
      <w:r w:rsidR="007E262D">
        <w:rPr>
          <w:rFonts w:ascii="Calibri" w:hAnsi="Calibri" w:cs="Calibri"/>
        </w:rPr>
        <w:t> </w:t>
      </w:r>
      <w:r>
        <w:rPr>
          <w:rFonts w:ascii="Calibri" w:hAnsi="Calibri" w:cs="Calibri"/>
        </w:rPr>
        <w:t>dalšími podmínkami objednatelem uzavřených smluv o dílo</w:t>
      </w:r>
      <w:r w:rsidR="00F6523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je prováděna dle potřeb a postupu stavby, nejméně však 1x týdně s</w:t>
      </w:r>
      <w:r w:rsidR="007E262D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provedením zápisu do stavebního deníku. </w:t>
      </w:r>
    </w:p>
    <w:p w14:paraId="29F8424F" w14:textId="166D3FAB" w:rsidR="00D62311" w:rsidRDefault="00D62311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2.2.19</w:t>
      </w:r>
      <w:proofErr w:type="gramEnd"/>
      <w:r>
        <w:rPr>
          <w:rFonts w:ascii="Calibri" w:hAnsi="Calibri" w:cs="Calibri"/>
        </w:rPr>
        <w:t xml:space="preserve"> Kontrola dodržování technických požadavků na výrobky a stavbu v</w:t>
      </w:r>
      <w:r w:rsidR="007E262D">
        <w:rPr>
          <w:rFonts w:ascii="Calibri" w:hAnsi="Calibri" w:cs="Calibri"/>
        </w:rPr>
        <w:t> </w:t>
      </w:r>
      <w:r>
        <w:rPr>
          <w:rFonts w:ascii="Calibri" w:hAnsi="Calibri" w:cs="Calibri"/>
        </w:rPr>
        <w:t>souladu s</w:t>
      </w:r>
      <w:r w:rsidR="007E262D">
        <w:rPr>
          <w:rFonts w:ascii="Calibri" w:hAnsi="Calibri" w:cs="Calibri"/>
        </w:rPr>
        <w:t> </w:t>
      </w:r>
      <w:r>
        <w:rPr>
          <w:rFonts w:ascii="Calibri" w:hAnsi="Calibri" w:cs="Calibri"/>
        </w:rPr>
        <w:t>příslušným zákonem a technickými normami a předpisy.</w:t>
      </w:r>
    </w:p>
    <w:p w14:paraId="341495A2" w14:textId="77777777" w:rsidR="00D62311" w:rsidRDefault="00D62311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2.2.20</w:t>
      </w:r>
      <w:proofErr w:type="gramEnd"/>
      <w:r>
        <w:rPr>
          <w:rFonts w:ascii="Calibri" w:hAnsi="Calibri" w:cs="Calibri"/>
        </w:rPr>
        <w:t xml:space="preserve"> Kontrola postupu a způsobu provádění stavby</w:t>
      </w:r>
      <w:r w:rsidR="00A317F8">
        <w:rPr>
          <w:rFonts w:ascii="Calibri" w:hAnsi="Calibri" w:cs="Calibri"/>
        </w:rPr>
        <w:t xml:space="preserve"> ze strany zhotovitelů</w:t>
      </w:r>
      <w:r>
        <w:rPr>
          <w:rFonts w:ascii="Calibri" w:hAnsi="Calibri" w:cs="Calibri"/>
        </w:rPr>
        <w:t>, zejména</w:t>
      </w:r>
      <w:r w:rsidR="000B1733">
        <w:rPr>
          <w:rFonts w:ascii="Calibri" w:hAnsi="Calibri" w:cs="Calibri"/>
        </w:rPr>
        <w:t xml:space="preserve"> pokud jde o dodržování příslušných zákonů, norem a předpisů, </w:t>
      </w:r>
      <w:r w:rsidR="00FC504E">
        <w:rPr>
          <w:rFonts w:ascii="Calibri" w:hAnsi="Calibri" w:cs="Calibri"/>
        </w:rPr>
        <w:t xml:space="preserve">dodržování parametrů ochrany životního prostředí, </w:t>
      </w:r>
      <w:r w:rsidR="000B1733">
        <w:rPr>
          <w:rFonts w:ascii="Calibri" w:hAnsi="Calibri" w:cs="Calibri"/>
        </w:rPr>
        <w:t>bezpečnost</w:t>
      </w:r>
      <w:r w:rsidR="00FC504E">
        <w:rPr>
          <w:rFonts w:ascii="Calibri" w:hAnsi="Calibri" w:cs="Calibri"/>
        </w:rPr>
        <w:t>i</w:t>
      </w:r>
      <w:r w:rsidR="000B1733">
        <w:rPr>
          <w:rFonts w:ascii="Calibri" w:hAnsi="Calibri" w:cs="Calibri"/>
        </w:rPr>
        <w:t xml:space="preserve"> při práci</w:t>
      </w:r>
      <w:r w:rsidR="00A317F8">
        <w:rPr>
          <w:rFonts w:ascii="Calibri" w:hAnsi="Calibri" w:cs="Calibri"/>
        </w:rPr>
        <w:t xml:space="preserve"> a </w:t>
      </w:r>
      <w:r w:rsidR="00FC504E">
        <w:rPr>
          <w:rFonts w:ascii="Calibri" w:hAnsi="Calibri" w:cs="Calibri"/>
        </w:rPr>
        <w:t>požární</w:t>
      </w:r>
      <w:r w:rsidR="00A317F8">
        <w:rPr>
          <w:rFonts w:ascii="Calibri" w:hAnsi="Calibri" w:cs="Calibri"/>
        </w:rPr>
        <w:t xml:space="preserve"> ochrany</w:t>
      </w:r>
      <w:r w:rsidR="000B1733">
        <w:rPr>
          <w:rFonts w:ascii="Calibri" w:hAnsi="Calibri" w:cs="Calibri"/>
        </w:rPr>
        <w:t xml:space="preserve"> při instalaci a provozu zařízení a vybavení stavby.</w:t>
      </w:r>
    </w:p>
    <w:p w14:paraId="14BD45E4" w14:textId="77777777" w:rsidR="000B1733" w:rsidRDefault="000B1733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2.2.21</w:t>
      </w:r>
      <w:proofErr w:type="gramEnd"/>
      <w:r>
        <w:rPr>
          <w:rFonts w:ascii="Calibri" w:hAnsi="Calibri" w:cs="Calibri"/>
        </w:rPr>
        <w:t xml:space="preserve"> Sledování a kontrola zhotoviteli prováděných předepsaných a dohodnutých zkoušek </w:t>
      </w:r>
      <w:r w:rsidR="007D2A7F">
        <w:rPr>
          <w:rFonts w:ascii="Calibri" w:hAnsi="Calibri" w:cs="Calibri"/>
        </w:rPr>
        <w:t xml:space="preserve">materiálů, konstrukcí a prací, </w:t>
      </w:r>
      <w:r>
        <w:rPr>
          <w:rFonts w:ascii="Calibri" w:hAnsi="Calibri" w:cs="Calibri"/>
        </w:rPr>
        <w:t>kontrola jejich výsledků a vyžadování dokladů, které prokazují kvalitu prováděných prací, dodávek a služeb (certifikáty, atesty, protokoly, zápisy apod.)</w:t>
      </w:r>
    </w:p>
    <w:p w14:paraId="3C2EEDBB" w14:textId="32DAC112" w:rsidR="000B1733" w:rsidRDefault="000B1733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2.2.22</w:t>
      </w:r>
      <w:proofErr w:type="gramEnd"/>
      <w:r>
        <w:rPr>
          <w:rFonts w:ascii="Calibri" w:hAnsi="Calibri" w:cs="Calibri"/>
        </w:rPr>
        <w:t xml:space="preserve"> Sledování a kontrola vedení stavebního deníku a dokumentace k</w:t>
      </w:r>
      <w:r w:rsidR="007E262D">
        <w:rPr>
          <w:rFonts w:ascii="Calibri" w:hAnsi="Calibri" w:cs="Calibri"/>
        </w:rPr>
        <w:t> </w:t>
      </w:r>
      <w:r>
        <w:rPr>
          <w:rFonts w:ascii="Calibri" w:hAnsi="Calibri" w:cs="Calibri"/>
        </w:rPr>
        <w:t>restaurátorským zprávám v</w:t>
      </w:r>
      <w:r w:rsidR="007E262D">
        <w:rPr>
          <w:rFonts w:ascii="Calibri" w:hAnsi="Calibri" w:cs="Calibri"/>
        </w:rPr>
        <w:t> </w:t>
      </w:r>
      <w:r>
        <w:rPr>
          <w:rFonts w:ascii="Calibri" w:hAnsi="Calibri" w:cs="Calibri"/>
        </w:rPr>
        <w:t>souladu s</w:t>
      </w:r>
      <w:r w:rsidR="007E262D">
        <w:rPr>
          <w:rFonts w:ascii="Calibri" w:hAnsi="Calibri" w:cs="Calibri"/>
        </w:rPr>
        <w:t> </w:t>
      </w:r>
      <w:r>
        <w:rPr>
          <w:rFonts w:ascii="Calibri" w:hAnsi="Calibri" w:cs="Calibri"/>
        </w:rPr>
        <w:t>podmínkami uvedenými v</w:t>
      </w:r>
      <w:r w:rsidR="007E262D">
        <w:rPr>
          <w:rFonts w:ascii="Calibri" w:hAnsi="Calibri" w:cs="Calibri"/>
        </w:rPr>
        <w:t> </w:t>
      </w:r>
      <w:r>
        <w:rPr>
          <w:rFonts w:ascii="Calibri" w:hAnsi="Calibri" w:cs="Calibri"/>
        </w:rPr>
        <w:t>uzavřených smlouvách o dílo.</w:t>
      </w:r>
    </w:p>
    <w:p w14:paraId="6F62F7B9" w14:textId="3231C7E5" w:rsidR="000B1733" w:rsidRDefault="000B1733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2.2.23</w:t>
      </w:r>
      <w:proofErr w:type="gramEnd"/>
      <w:r>
        <w:rPr>
          <w:rFonts w:ascii="Calibri" w:hAnsi="Calibri" w:cs="Calibri"/>
        </w:rPr>
        <w:t xml:space="preserve"> Provádění</w:t>
      </w:r>
      <w:r w:rsidR="007D2A7F">
        <w:rPr>
          <w:rFonts w:ascii="Calibri" w:hAnsi="Calibri" w:cs="Calibri"/>
        </w:rPr>
        <w:t xml:space="preserve"> zápisů do stavebního deníku o </w:t>
      </w:r>
      <w:r>
        <w:rPr>
          <w:rFonts w:ascii="Calibri" w:hAnsi="Calibri" w:cs="Calibri"/>
        </w:rPr>
        <w:t>z</w:t>
      </w:r>
      <w:r w:rsidR="007D2A7F">
        <w:rPr>
          <w:rFonts w:ascii="Calibri" w:hAnsi="Calibri" w:cs="Calibri"/>
        </w:rPr>
        <w:t>jištěních příkazníka a návrzích</w:t>
      </w:r>
      <w:r>
        <w:rPr>
          <w:rFonts w:ascii="Calibri" w:hAnsi="Calibri" w:cs="Calibri"/>
        </w:rPr>
        <w:t>, požadování odezvy a hodnocení účinnosti přijatých opatření vztahujícím se k</w:t>
      </w:r>
      <w:r w:rsidR="007E262D">
        <w:rPr>
          <w:rFonts w:ascii="Calibri" w:hAnsi="Calibri" w:cs="Calibri"/>
        </w:rPr>
        <w:t> </w:t>
      </w:r>
      <w:r>
        <w:rPr>
          <w:rFonts w:ascii="Calibri" w:hAnsi="Calibri" w:cs="Calibri"/>
        </w:rPr>
        <w:t>těmto zápisům, včetně stanovisek k</w:t>
      </w:r>
      <w:r w:rsidR="007E262D">
        <w:rPr>
          <w:rFonts w:ascii="Calibri" w:hAnsi="Calibri" w:cs="Calibri"/>
        </w:rPr>
        <w:t> </w:t>
      </w:r>
      <w:r>
        <w:rPr>
          <w:rFonts w:ascii="Calibri" w:hAnsi="Calibri" w:cs="Calibri"/>
        </w:rPr>
        <w:t>nim, pokud se týkají předmětu výkonu TDI.</w:t>
      </w:r>
      <w:r w:rsidR="00886DCA">
        <w:rPr>
          <w:rFonts w:ascii="Calibri" w:hAnsi="Calibri" w:cs="Calibri"/>
        </w:rPr>
        <w:t xml:space="preserve"> </w:t>
      </w:r>
    </w:p>
    <w:p w14:paraId="42C6576A" w14:textId="1E8177D9" w:rsidR="000B1733" w:rsidRDefault="000B1733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2.2.24</w:t>
      </w:r>
      <w:proofErr w:type="gramEnd"/>
      <w:r>
        <w:rPr>
          <w:rFonts w:ascii="Calibri" w:hAnsi="Calibri" w:cs="Calibri"/>
        </w:rPr>
        <w:t xml:space="preserve"> Organizace a ve</w:t>
      </w:r>
      <w:r w:rsidR="007D2A7F">
        <w:rPr>
          <w:rFonts w:ascii="Calibri" w:hAnsi="Calibri" w:cs="Calibri"/>
        </w:rPr>
        <w:t>dení kontrolních dnů</w:t>
      </w:r>
      <w:r w:rsidR="001B5309">
        <w:rPr>
          <w:rFonts w:ascii="Calibri" w:hAnsi="Calibri" w:cs="Calibri"/>
        </w:rPr>
        <w:t>, pořízení zápisů včetně zajištění podpisů všech přítomných a jejich distribuce všem účastníkům, včetně archivace v</w:t>
      </w:r>
      <w:r w:rsidR="007E262D">
        <w:rPr>
          <w:rFonts w:ascii="Calibri" w:hAnsi="Calibri" w:cs="Calibri"/>
        </w:rPr>
        <w:t> </w:t>
      </w:r>
      <w:r w:rsidR="001B5309">
        <w:rPr>
          <w:rFonts w:ascii="Calibri" w:hAnsi="Calibri" w:cs="Calibri"/>
        </w:rPr>
        <w:t>listinné a elektronické podobě.</w:t>
      </w:r>
    </w:p>
    <w:p w14:paraId="4E1443DD" w14:textId="02C1CA97" w:rsidR="000B1733" w:rsidRDefault="00886DCA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2.2.25</w:t>
      </w:r>
      <w:proofErr w:type="gramEnd"/>
      <w:r>
        <w:rPr>
          <w:rFonts w:ascii="Calibri" w:hAnsi="Calibri" w:cs="Calibri"/>
        </w:rPr>
        <w:t xml:space="preserve"> Uplatňování námětů směřujících k</w:t>
      </w:r>
      <w:r w:rsidR="007E262D">
        <w:rPr>
          <w:rFonts w:ascii="Calibri" w:hAnsi="Calibri" w:cs="Calibri"/>
        </w:rPr>
        <w:t> </w:t>
      </w:r>
      <w:r>
        <w:rPr>
          <w:rFonts w:ascii="Calibri" w:hAnsi="Calibri" w:cs="Calibri"/>
        </w:rPr>
        <w:t>hospodárnosti budoucího provozu stavby.</w:t>
      </w:r>
    </w:p>
    <w:p w14:paraId="7A7C64A0" w14:textId="77777777" w:rsidR="00886DCA" w:rsidRDefault="00886DCA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2.2.26</w:t>
      </w:r>
      <w:proofErr w:type="gramEnd"/>
      <w:r>
        <w:rPr>
          <w:rFonts w:ascii="Calibri" w:hAnsi="Calibri" w:cs="Calibri"/>
        </w:rPr>
        <w:t xml:space="preserve"> Hlášení archeologických nálezů příslušným orgánům.</w:t>
      </w:r>
    </w:p>
    <w:p w14:paraId="112D4B2F" w14:textId="27C4CBA6" w:rsidR="00886DCA" w:rsidRDefault="00886DCA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2.2.27</w:t>
      </w:r>
      <w:proofErr w:type="gramEnd"/>
      <w:r>
        <w:rPr>
          <w:rFonts w:ascii="Calibri" w:hAnsi="Calibri" w:cs="Calibri"/>
        </w:rPr>
        <w:t xml:space="preserve"> Spol</w:t>
      </w:r>
      <w:r w:rsidR="007D2A7F">
        <w:rPr>
          <w:rFonts w:ascii="Calibri" w:hAnsi="Calibri" w:cs="Calibri"/>
        </w:rPr>
        <w:t>upráce s</w:t>
      </w:r>
      <w:r w:rsidR="007E262D">
        <w:rPr>
          <w:rFonts w:ascii="Calibri" w:hAnsi="Calibri" w:cs="Calibri"/>
        </w:rPr>
        <w:t> </w:t>
      </w:r>
      <w:r w:rsidR="007D2A7F">
        <w:rPr>
          <w:rFonts w:ascii="Calibri" w:hAnsi="Calibri" w:cs="Calibri"/>
        </w:rPr>
        <w:t>pracovníky zhotovitelů</w:t>
      </w:r>
      <w:r>
        <w:rPr>
          <w:rFonts w:ascii="Calibri" w:hAnsi="Calibri" w:cs="Calibri"/>
        </w:rPr>
        <w:t>, včetn</w:t>
      </w:r>
      <w:r w:rsidR="007D2A7F">
        <w:rPr>
          <w:rFonts w:ascii="Calibri" w:hAnsi="Calibri" w:cs="Calibri"/>
        </w:rPr>
        <w:t xml:space="preserve">ě poddodavatelů, při provádění </w:t>
      </w:r>
      <w:r>
        <w:rPr>
          <w:rFonts w:ascii="Calibri" w:hAnsi="Calibri" w:cs="Calibri"/>
        </w:rPr>
        <w:t>opatření na odvrácení nebo omezení škod při ohrožení stavby živelnými událostmi.</w:t>
      </w:r>
    </w:p>
    <w:p w14:paraId="11AA03B2" w14:textId="08D3DCFB" w:rsidR="00886DCA" w:rsidRDefault="00886DCA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2.2.28</w:t>
      </w:r>
      <w:proofErr w:type="gramEnd"/>
      <w:r>
        <w:rPr>
          <w:rFonts w:ascii="Calibri" w:hAnsi="Calibri" w:cs="Calibri"/>
        </w:rPr>
        <w:t xml:space="preserve"> Kontrola souladu postupu prací se schválenými</w:t>
      </w:r>
      <w:r w:rsidR="007D2A7F">
        <w:rPr>
          <w:rFonts w:ascii="Calibri" w:hAnsi="Calibri" w:cs="Calibri"/>
        </w:rPr>
        <w:t> časovými harmonogramy stavby (</w:t>
      </w:r>
      <w:r>
        <w:rPr>
          <w:rFonts w:ascii="Calibri" w:hAnsi="Calibri" w:cs="Calibri"/>
        </w:rPr>
        <w:t>stavební práce a restaurování) a příslušnými ustanoveními v</w:t>
      </w:r>
      <w:r w:rsidR="007E262D">
        <w:rPr>
          <w:rFonts w:ascii="Calibri" w:hAnsi="Calibri" w:cs="Calibri"/>
        </w:rPr>
        <w:t> </w:t>
      </w:r>
      <w:r>
        <w:rPr>
          <w:rFonts w:ascii="Calibri" w:hAnsi="Calibri" w:cs="Calibri"/>
        </w:rPr>
        <w:t>uzavřených smlouvách o dílo a upozornění zhotovitelů na nedodržování termínů, včetně přípravy podkladů pro uplatnění sankcí.</w:t>
      </w:r>
    </w:p>
    <w:p w14:paraId="425C914A" w14:textId="77777777" w:rsidR="00886DCA" w:rsidRDefault="00886DCA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2.2.29</w:t>
      </w:r>
      <w:proofErr w:type="gramEnd"/>
      <w:r>
        <w:rPr>
          <w:rFonts w:ascii="Calibri" w:hAnsi="Calibri" w:cs="Calibri"/>
        </w:rPr>
        <w:t xml:space="preserve"> Průběžná příprava a shromažďování všech podkladů nutných pro předání a převzetí stavby nebo její části.</w:t>
      </w:r>
    </w:p>
    <w:p w14:paraId="743EA49D" w14:textId="77777777" w:rsidR="00886DCA" w:rsidRDefault="00111A6D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2.2.30</w:t>
      </w:r>
      <w:proofErr w:type="gramEnd"/>
      <w:r>
        <w:rPr>
          <w:rFonts w:ascii="Calibri" w:hAnsi="Calibri" w:cs="Calibri"/>
        </w:rPr>
        <w:t xml:space="preserve"> Kompletace </w:t>
      </w:r>
      <w:r w:rsidR="00886DCA">
        <w:rPr>
          <w:rFonts w:ascii="Calibri" w:hAnsi="Calibri" w:cs="Calibri"/>
        </w:rPr>
        <w:t>všech p</w:t>
      </w:r>
      <w:r>
        <w:rPr>
          <w:rFonts w:ascii="Calibri" w:hAnsi="Calibri" w:cs="Calibri"/>
        </w:rPr>
        <w:t xml:space="preserve">odkladů pro předání a převzetí </w:t>
      </w:r>
      <w:r w:rsidR="00886DCA">
        <w:rPr>
          <w:rFonts w:ascii="Calibri" w:hAnsi="Calibri" w:cs="Calibri"/>
        </w:rPr>
        <w:t>stavby nebo její části</w:t>
      </w:r>
      <w:r w:rsidR="00402B5F">
        <w:rPr>
          <w:rFonts w:ascii="Calibri" w:hAnsi="Calibri" w:cs="Calibri"/>
        </w:rPr>
        <w:t>, pro kolaudační řízení</w:t>
      </w:r>
      <w:r>
        <w:rPr>
          <w:rFonts w:ascii="Calibri" w:hAnsi="Calibri" w:cs="Calibri"/>
        </w:rPr>
        <w:t xml:space="preserve"> a účast na</w:t>
      </w:r>
      <w:r w:rsidR="007D2A7F">
        <w:rPr>
          <w:rFonts w:ascii="Calibri" w:hAnsi="Calibri" w:cs="Calibri"/>
        </w:rPr>
        <w:t xml:space="preserve"> jednáních o předání a převzetí</w:t>
      </w:r>
      <w:r w:rsidR="00402B5F">
        <w:rPr>
          <w:rFonts w:ascii="Calibri" w:hAnsi="Calibri" w:cs="Calibri"/>
        </w:rPr>
        <w:t xml:space="preserve"> a kolaudaci.</w:t>
      </w:r>
    </w:p>
    <w:p w14:paraId="223E07FC" w14:textId="7022304A" w:rsidR="00111A6D" w:rsidRDefault="00111A6D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2.2.31</w:t>
      </w:r>
      <w:proofErr w:type="gramEnd"/>
      <w:r>
        <w:rPr>
          <w:rFonts w:ascii="Calibri" w:hAnsi="Calibri" w:cs="Calibri"/>
        </w:rPr>
        <w:t xml:space="preserve"> Kontrola </w:t>
      </w:r>
      <w:r w:rsidR="006B4EF8">
        <w:rPr>
          <w:rFonts w:ascii="Calibri" w:hAnsi="Calibri" w:cs="Calibri"/>
        </w:rPr>
        <w:t xml:space="preserve">všech </w:t>
      </w:r>
      <w:r>
        <w:rPr>
          <w:rFonts w:ascii="Calibri" w:hAnsi="Calibri" w:cs="Calibri"/>
        </w:rPr>
        <w:t>dokladů doložených zhotovitel</w:t>
      </w:r>
      <w:r w:rsidR="00402B5F">
        <w:rPr>
          <w:rFonts w:ascii="Calibri" w:hAnsi="Calibri" w:cs="Calibri"/>
        </w:rPr>
        <w:t>em</w:t>
      </w:r>
      <w:r>
        <w:rPr>
          <w:rFonts w:ascii="Calibri" w:hAnsi="Calibri" w:cs="Calibri"/>
        </w:rPr>
        <w:t xml:space="preserve"> k</w:t>
      </w:r>
      <w:r w:rsidR="007E262D">
        <w:rPr>
          <w:rFonts w:ascii="Calibri" w:hAnsi="Calibri" w:cs="Calibri"/>
        </w:rPr>
        <w:t> </w:t>
      </w:r>
      <w:r>
        <w:rPr>
          <w:rFonts w:ascii="Calibri" w:hAnsi="Calibri" w:cs="Calibri"/>
        </w:rPr>
        <w:t>předání a převzetí stavby nebo její části</w:t>
      </w:r>
      <w:r w:rsidR="006B4EF8">
        <w:rPr>
          <w:rFonts w:ascii="Calibri" w:hAnsi="Calibri" w:cs="Calibri"/>
        </w:rPr>
        <w:t>; kontrola všech dokladů pro kolaudační řízení, včetně vypracování žádosti o vydání kolaudačního souhlasu.</w:t>
      </w:r>
    </w:p>
    <w:p w14:paraId="40C50638" w14:textId="77777777" w:rsidR="002A4289" w:rsidRDefault="002A4289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2.2.32</w:t>
      </w:r>
      <w:proofErr w:type="gramEnd"/>
      <w:r>
        <w:rPr>
          <w:rFonts w:ascii="Calibri" w:hAnsi="Calibri" w:cs="Calibri"/>
        </w:rPr>
        <w:t xml:space="preserve"> Příprava a účast</w:t>
      </w:r>
      <w:r w:rsidRPr="002A428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 předání a převzetí stavby nebo její části a na kolaudaci stavby.</w:t>
      </w:r>
    </w:p>
    <w:p w14:paraId="618C6A9C" w14:textId="1ABC5432" w:rsidR="00111A6D" w:rsidRDefault="002A4289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2.2.33</w:t>
      </w:r>
      <w:proofErr w:type="gramEnd"/>
      <w:r>
        <w:rPr>
          <w:rFonts w:ascii="Calibri" w:hAnsi="Calibri" w:cs="Calibri"/>
        </w:rPr>
        <w:t xml:space="preserve"> </w:t>
      </w:r>
      <w:r w:rsidR="009227E1">
        <w:rPr>
          <w:rFonts w:ascii="Calibri" w:hAnsi="Calibri" w:cs="Calibri"/>
        </w:rPr>
        <w:t>Vypracování soupisů všech případných vad a nedodělků a reklamovaných částí díla s</w:t>
      </w:r>
      <w:r w:rsidR="007E262D">
        <w:rPr>
          <w:rFonts w:ascii="Calibri" w:hAnsi="Calibri" w:cs="Calibri"/>
        </w:rPr>
        <w:t> </w:t>
      </w:r>
      <w:r w:rsidR="009227E1">
        <w:rPr>
          <w:rFonts w:ascii="Calibri" w:hAnsi="Calibri" w:cs="Calibri"/>
        </w:rPr>
        <w:t>termíny jejich odstranění a pomoc při kontrole plnění těchto termínů.</w:t>
      </w:r>
    </w:p>
    <w:p w14:paraId="62E2BB76" w14:textId="77777777" w:rsidR="00111A6D" w:rsidRDefault="002A4289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2.2.34</w:t>
      </w:r>
      <w:proofErr w:type="gramEnd"/>
      <w:r>
        <w:rPr>
          <w:rFonts w:ascii="Calibri" w:hAnsi="Calibri" w:cs="Calibri"/>
        </w:rPr>
        <w:t xml:space="preserve"> </w:t>
      </w:r>
      <w:r w:rsidR="000C337C">
        <w:rPr>
          <w:rFonts w:ascii="Calibri" w:hAnsi="Calibri" w:cs="Calibri"/>
        </w:rPr>
        <w:t xml:space="preserve">Kontrola odstraňování vad a nedodělků zjištěných při předání a převzetí díla a kolaudaci díla. </w:t>
      </w:r>
    </w:p>
    <w:p w14:paraId="2F3E8113" w14:textId="262734CB" w:rsidR="00286D17" w:rsidRDefault="00286D17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2.2.35</w:t>
      </w:r>
      <w:proofErr w:type="gramEnd"/>
      <w:r>
        <w:rPr>
          <w:rFonts w:ascii="Calibri" w:hAnsi="Calibri" w:cs="Calibri"/>
        </w:rPr>
        <w:t xml:space="preserve"> Zabezpečení splnění požadavků vyplývajících z</w:t>
      </w:r>
      <w:r w:rsidR="007E262D">
        <w:rPr>
          <w:rFonts w:ascii="Calibri" w:hAnsi="Calibri" w:cs="Calibri"/>
        </w:rPr>
        <w:t> </w:t>
      </w:r>
      <w:r>
        <w:rPr>
          <w:rFonts w:ascii="Calibri" w:hAnsi="Calibri" w:cs="Calibri"/>
        </w:rPr>
        <w:t>kolaudačního řízení a kontrola odstranění vad zjištěných při kolaudačním řízení.</w:t>
      </w:r>
    </w:p>
    <w:p w14:paraId="0BEA7C43" w14:textId="1551332E" w:rsidR="00286D17" w:rsidRDefault="00286D17" w:rsidP="00286D17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2.2.36</w:t>
      </w:r>
      <w:proofErr w:type="gramEnd"/>
      <w:r>
        <w:rPr>
          <w:rFonts w:ascii="Calibri" w:hAnsi="Calibri" w:cs="Calibri"/>
        </w:rPr>
        <w:t xml:space="preserve"> Spolupráce s</w:t>
      </w:r>
      <w:r w:rsidR="007E262D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příkazcem po dokončení </w:t>
      </w:r>
      <w:r w:rsidR="00AF2A78">
        <w:rPr>
          <w:rFonts w:ascii="Calibri" w:hAnsi="Calibri" w:cs="Calibri"/>
        </w:rPr>
        <w:t xml:space="preserve">celého </w:t>
      </w:r>
      <w:r>
        <w:rPr>
          <w:rFonts w:ascii="Calibri" w:hAnsi="Calibri" w:cs="Calibri"/>
        </w:rPr>
        <w:t>díla</w:t>
      </w:r>
      <w:r w:rsidR="00AF2A78">
        <w:rPr>
          <w:rFonts w:ascii="Calibri" w:hAnsi="Calibri" w:cs="Calibri"/>
        </w:rPr>
        <w:t xml:space="preserve"> a při reklamaci vad díla</w:t>
      </w:r>
      <w:r>
        <w:rPr>
          <w:rFonts w:ascii="Calibri" w:hAnsi="Calibri" w:cs="Calibri"/>
        </w:rPr>
        <w:t>.</w:t>
      </w:r>
    </w:p>
    <w:p w14:paraId="3DADDF52" w14:textId="77777777" w:rsidR="00286D17" w:rsidRDefault="00111A6D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2.2.3</w:t>
      </w:r>
      <w:r w:rsidR="00286D17">
        <w:rPr>
          <w:rFonts w:ascii="Calibri" w:hAnsi="Calibri" w:cs="Calibri"/>
        </w:rPr>
        <w:t>7</w:t>
      </w:r>
      <w:proofErr w:type="gramEnd"/>
      <w:r>
        <w:rPr>
          <w:rFonts w:ascii="Calibri" w:hAnsi="Calibri" w:cs="Calibri"/>
        </w:rPr>
        <w:t xml:space="preserve"> Kontrola </w:t>
      </w:r>
      <w:r w:rsidR="009227E1">
        <w:rPr>
          <w:rFonts w:ascii="Calibri" w:hAnsi="Calibri" w:cs="Calibri"/>
        </w:rPr>
        <w:t xml:space="preserve">dodržení smluvního termínu </w:t>
      </w:r>
      <w:r>
        <w:rPr>
          <w:rFonts w:ascii="Calibri" w:hAnsi="Calibri" w:cs="Calibri"/>
        </w:rPr>
        <w:t xml:space="preserve">vyklizení staveniště a pracovišť restaurátorů </w:t>
      </w:r>
      <w:r w:rsidR="009227E1">
        <w:rPr>
          <w:rFonts w:ascii="Calibri" w:hAnsi="Calibri" w:cs="Calibri"/>
        </w:rPr>
        <w:t>ze strany zhotovitelů.</w:t>
      </w:r>
    </w:p>
    <w:p w14:paraId="525D237B" w14:textId="77777777" w:rsidR="009227E1" w:rsidRDefault="009227E1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2.2.3</w:t>
      </w:r>
      <w:r w:rsidR="00286D17">
        <w:rPr>
          <w:rFonts w:ascii="Calibri" w:hAnsi="Calibri" w:cs="Calibri"/>
        </w:rPr>
        <w:t>8</w:t>
      </w:r>
      <w:proofErr w:type="gramEnd"/>
      <w:r>
        <w:rPr>
          <w:rFonts w:ascii="Calibri" w:hAnsi="Calibri" w:cs="Calibri"/>
        </w:rPr>
        <w:t xml:space="preserve"> Kontrola a odsouhlasení správnosti realizační (výrobní) dokumentace, zabezpečení případného doplnění a její předání příkazci.</w:t>
      </w:r>
    </w:p>
    <w:p w14:paraId="5A270597" w14:textId="178BD634" w:rsidR="009227E1" w:rsidRDefault="009227E1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2.2.3</w:t>
      </w:r>
      <w:r w:rsidR="00286D17">
        <w:rPr>
          <w:rFonts w:ascii="Calibri" w:hAnsi="Calibri" w:cs="Calibri"/>
        </w:rPr>
        <w:t>9</w:t>
      </w:r>
      <w:proofErr w:type="gramEnd"/>
      <w:r>
        <w:rPr>
          <w:rFonts w:ascii="Calibri" w:hAnsi="Calibri" w:cs="Calibri"/>
        </w:rPr>
        <w:t xml:space="preserve"> Kontrola všech nutných revizí a měření s</w:t>
      </w:r>
      <w:r w:rsidR="007E262D">
        <w:rPr>
          <w:rFonts w:ascii="Calibri" w:hAnsi="Calibri" w:cs="Calibri"/>
        </w:rPr>
        <w:t> </w:t>
      </w:r>
      <w:r>
        <w:rPr>
          <w:rFonts w:ascii="Calibri" w:hAnsi="Calibri" w:cs="Calibri"/>
        </w:rPr>
        <w:t>následnou kontrolou odstranění zjištěných vad.</w:t>
      </w:r>
    </w:p>
    <w:p w14:paraId="260E5EE1" w14:textId="77777777" w:rsidR="009227E1" w:rsidRDefault="009227E1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</w:t>
      </w:r>
      <w:r w:rsidR="00286D17">
        <w:rPr>
          <w:rFonts w:ascii="Calibri" w:hAnsi="Calibri" w:cs="Calibri"/>
        </w:rPr>
        <w:t>40</w:t>
      </w:r>
      <w:proofErr w:type="gramEnd"/>
      <w:r>
        <w:rPr>
          <w:rFonts w:ascii="Calibri" w:hAnsi="Calibri" w:cs="Calibri"/>
        </w:rPr>
        <w:t xml:space="preserve"> </w:t>
      </w:r>
      <w:r w:rsidR="000C337C">
        <w:rPr>
          <w:rFonts w:ascii="Calibri" w:hAnsi="Calibri" w:cs="Calibri"/>
        </w:rPr>
        <w:t>Kontrola geodetického zaměření stavby a jejích součástí.</w:t>
      </w:r>
    </w:p>
    <w:p w14:paraId="105A9C3B" w14:textId="77777777" w:rsidR="00111A6D" w:rsidRDefault="00111A6D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</w:t>
      </w:r>
      <w:r w:rsidR="00286D17">
        <w:rPr>
          <w:rFonts w:ascii="Calibri" w:hAnsi="Calibri" w:cs="Calibri"/>
        </w:rPr>
        <w:t>41</w:t>
      </w:r>
      <w:proofErr w:type="gramEnd"/>
      <w:r>
        <w:rPr>
          <w:rFonts w:ascii="Calibri" w:hAnsi="Calibri" w:cs="Calibri"/>
        </w:rPr>
        <w:t xml:space="preserve"> </w:t>
      </w:r>
      <w:r w:rsidR="0050617A">
        <w:rPr>
          <w:rFonts w:ascii="Calibri" w:hAnsi="Calibri" w:cs="Calibri"/>
        </w:rPr>
        <w:t>Průběžné s</w:t>
      </w:r>
      <w:r>
        <w:rPr>
          <w:rFonts w:ascii="Calibri" w:hAnsi="Calibri" w:cs="Calibri"/>
        </w:rPr>
        <w:t xml:space="preserve">ledování </w:t>
      </w:r>
      <w:r w:rsidR="0050617A">
        <w:rPr>
          <w:rFonts w:ascii="Calibri" w:hAnsi="Calibri" w:cs="Calibri"/>
        </w:rPr>
        <w:t xml:space="preserve">schválených </w:t>
      </w:r>
      <w:r>
        <w:rPr>
          <w:rFonts w:ascii="Calibri" w:hAnsi="Calibri" w:cs="Calibri"/>
        </w:rPr>
        <w:t xml:space="preserve">harmonogramů prací, oznamování odchylek příkazci a přijímání okamžitých nápravných opatření na odstranění </w:t>
      </w:r>
      <w:r w:rsidR="0050617A">
        <w:rPr>
          <w:rFonts w:ascii="Calibri" w:hAnsi="Calibri" w:cs="Calibri"/>
        </w:rPr>
        <w:t xml:space="preserve">zjištěných </w:t>
      </w:r>
      <w:r>
        <w:rPr>
          <w:rFonts w:ascii="Calibri" w:hAnsi="Calibri" w:cs="Calibri"/>
        </w:rPr>
        <w:t>nedostatků, a to ve prospěch příkazce, jeho jménem a na jeho účet</w:t>
      </w:r>
      <w:r w:rsidR="0050617A">
        <w:rPr>
          <w:rFonts w:ascii="Calibri" w:hAnsi="Calibri" w:cs="Calibri"/>
        </w:rPr>
        <w:t>, za úplatu a za podmínek stanovených touto Příkazní smlouvou.</w:t>
      </w:r>
    </w:p>
    <w:p w14:paraId="7F2849A3" w14:textId="77777777" w:rsidR="00286D17" w:rsidRDefault="00286D17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2.2.42</w:t>
      </w:r>
      <w:proofErr w:type="gramEnd"/>
      <w:r>
        <w:rPr>
          <w:rFonts w:ascii="Calibri" w:hAnsi="Calibri" w:cs="Calibri"/>
        </w:rPr>
        <w:t xml:space="preserve"> Zajištění součinnosti a účasti při případných kontrolách ze strany dotčených orgánů státní správy, včetně součinnosti a účasti při výkonu finanční kontroly příslušnými kontrolními orgány. </w:t>
      </w:r>
    </w:p>
    <w:p w14:paraId="479DF9FC" w14:textId="77777777" w:rsidR="00286D17" w:rsidRDefault="00286D17" w:rsidP="009E548C">
      <w:pPr>
        <w:spacing w:after="0" w:line="240" w:lineRule="auto"/>
        <w:jc w:val="both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</w:rPr>
        <w:t>2.2.43</w:t>
      </w:r>
      <w:proofErr w:type="gramEnd"/>
      <w:r>
        <w:rPr>
          <w:rFonts w:ascii="Calibri" w:hAnsi="Calibri" w:cs="Calibri"/>
        </w:rPr>
        <w:t xml:space="preserve"> </w:t>
      </w:r>
      <w:r w:rsidRPr="00286D17">
        <w:rPr>
          <w:rFonts w:ascii="Calibri" w:hAnsi="Calibri" w:cs="Calibri"/>
          <w:b/>
        </w:rPr>
        <w:t xml:space="preserve">Koordinace </w:t>
      </w:r>
      <w:r>
        <w:rPr>
          <w:rFonts w:ascii="Calibri" w:hAnsi="Calibri" w:cs="Calibri"/>
          <w:b/>
        </w:rPr>
        <w:t xml:space="preserve">jednotlivých prací všech zhotovitelů a poddodavatelů, kteří se budou na realizaci </w:t>
      </w:r>
      <w:r w:rsidR="00AF2A78">
        <w:rPr>
          <w:rFonts w:ascii="Calibri" w:hAnsi="Calibri" w:cs="Calibri"/>
          <w:b/>
        </w:rPr>
        <w:t>stavebních a restaurátorských prací</w:t>
      </w:r>
      <w:r>
        <w:rPr>
          <w:rFonts w:ascii="Calibri" w:hAnsi="Calibri" w:cs="Calibri"/>
          <w:b/>
        </w:rPr>
        <w:t xml:space="preserve"> podílet.</w:t>
      </w:r>
    </w:p>
    <w:p w14:paraId="128C177C" w14:textId="496339EF" w:rsidR="00AF2A78" w:rsidRDefault="00AF2A78" w:rsidP="009E548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2.2.44</w:t>
      </w:r>
      <w:proofErr w:type="gramEnd"/>
      <w:r>
        <w:rPr>
          <w:rFonts w:ascii="Calibri" w:hAnsi="Calibri" w:cs="Calibri"/>
        </w:rPr>
        <w:t xml:space="preserve"> Zajištění dalších činností, které vyplynou z</w:t>
      </w:r>
      <w:r w:rsidR="007E262D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postupu přípravy a realizace </w:t>
      </w:r>
      <w:r w:rsidR="004E669E">
        <w:rPr>
          <w:rFonts w:ascii="Calibri" w:hAnsi="Calibri" w:cs="Calibri"/>
        </w:rPr>
        <w:t xml:space="preserve">samotné </w:t>
      </w:r>
      <w:r w:rsidR="00A54147">
        <w:rPr>
          <w:rFonts w:ascii="Calibri" w:hAnsi="Calibri" w:cs="Calibri"/>
        </w:rPr>
        <w:t>stavby</w:t>
      </w:r>
      <w:r>
        <w:rPr>
          <w:rFonts w:ascii="Calibri" w:hAnsi="Calibri" w:cs="Calibri"/>
        </w:rPr>
        <w:t xml:space="preserve">, ze specifických podmínek </w:t>
      </w:r>
      <w:r w:rsidR="009806E1">
        <w:rPr>
          <w:rFonts w:ascii="Calibri" w:hAnsi="Calibri" w:cs="Calibri"/>
        </w:rPr>
        <w:t>stavby</w:t>
      </w:r>
      <w:r>
        <w:rPr>
          <w:rFonts w:ascii="Calibri" w:hAnsi="Calibri" w:cs="Calibri"/>
        </w:rPr>
        <w:t>, jakož i z</w:t>
      </w:r>
      <w:r w:rsidR="007E262D">
        <w:rPr>
          <w:rFonts w:ascii="Calibri" w:hAnsi="Calibri" w:cs="Calibri"/>
        </w:rPr>
        <w:t> </w:t>
      </w:r>
      <w:r>
        <w:rPr>
          <w:rFonts w:ascii="Calibri" w:hAnsi="Calibri" w:cs="Calibri"/>
        </w:rPr>
        <w:t>činnosti orgánů státní správy a kontrolních orgánů.</w:t>
      </w:r>
    </w:p>
    <w:p w14:paraId="236DA8D8" w14:textId="1517AED1" w:rsidR="00AF2A78" w:rsidRDefault="00AF2A78" w:rsidP="009E548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Činnosti uvedené pod bodem </w:t>
      </w:r>
      <w:proofErr w:type="gramStart"/>
      <w:r>
        <w:rPr>
          <w:rFonts w:ascii="Calibri" w:hAnsi="Calibri" w:cs="Calibri"/>
        </w:rPr>
        <w:t>2.2. zahrnují</w:t>
      </w:r>
      <w:proofErr w:type="gramEnd"/>
      <w:r>
        <w:rPr>
          <w:rFonts w:ascii="Calibri" w:hAnsi="Calibri" w:cs="Calibri"/>
        </w:rPr>
        <w:t xml:space="preserve"> všechny činnosti a úkony nutné k</w:t>
      </w:r>
      <w:r w:rsidR="007E262D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řádnému provedení činnosti technického dozoru investora. </w:t>
      </w:r>
      <w:r w:rsidR="00FC504E">
        <w:rPr>
          <w:rFonts w:ascii="Calibri" w:hAnsi="Calibri" w:cs="Calibri"/>
        </w:rPr>
        <w:t>Ú</w:t>
      </w:r>
      <w:r>
        <w:rPr>
          <w:rFonts w:ascii="Calibri" w:hAnsi="Calibri" w:cs="Calibri"/>
        </w:rPr>
        <w:t>čas</w:t>
      </w:r>
      <w:r w:rsidR="00FC504E">
        <w:rPr>
          <w:rFonts w:ascii="Calibri" w:hAnsi="Calibri" w:cs="Calibri"/>
        </w:rPr>
        <w:t>t</w:t>
      </w:r>
      <w:r>
        <w:rPr>
          <w:rFonts w:ascii="Calibri" w:hAnsi="Calibri" w:cs="Calibri"/>
        </w:rPr>
        <w:t>níci smlouvy výslovně sjednávají, že pokud nejsou někt</w:t>
      </w:r>
      <w:r w:rsidR="00FC504E">
        <w:rPr>
          <w:rFonts w:ascii="Calibri" w:hAnsi="Calibri" w:cs="Calibri"/>
        </w:rPr>
        <w:t>e</w:t>
      </w:r>
      <w:r>
        <w:rPr>
          <w:rFonts w:ascii="Calibri" w:hAnsi="Calibri" w:cs="Calibri"/>
        </w:rPr>
        <w:t>ré činnosti zahrnuté v</w:t>
      </w:r>
      <w:r w:rsidR="007E262D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demonstrativním výčtu činností pod bodem </w:t>
      </w:r>
      <w:proofErr w:type="gramStart"/>
      <w:r>
        <w:rPr>
          <w:rFonts w:ascii="Calibri" w:hAnsi="Calibri" w:cs="Calibri"/>
        </w:rPr>
        <w:t>2.2., pak</w:t>
      </w:r>
      <w:proofErr w:type="gramEnd"/>
      <w:r>
        <w:rPr>
          <w:rFonts w:ascii="Calibri" w:hAnsi="Calibri" w:cs="Calibri"/>
        </w:rPr>
        <w:t xml:space="preserve"> vždy platí, že příkazník je povinen realizovat veškeré činnosti nutné k</w:t>
      </w:r>
      <w:r w:rsidR="007E262D">
        <w:rPr>
          <w:rFonts w:ascii="Calibri" w:hAnsi="Calibri" w:cs="Calibri"/>
        </w:rPr>
        <w:t> </w:t>
      </w:r>
      <w:r>
        <w:rPr>
          <w:rFonts w:ascii="Calibri" w:hAnsi="Calibri" w:cs="Calibri"/>
        </w:rPr>
        <w:t>dosažení účelu řádného výkonu TDI, není-li v</w:t>
      </w:r>
      <w:r w:rsidR="007E262D">
        <w:rPr>
          <w:rFonts w:ascii="Calibri" w:hAnsi="Calibri" w:cs="Calibri"/>
        </w:rPr>
        <w:t> </w:t>
      </w:r>
      <w:r>
        <w:rPr>
          <w:rFonts w:ascii="Calibri" w:hAnsi="Calibri" w:cs="Calibri"/>
        </w:rPr>
        <w:t>této smlouvě výslovně uvedeno, že dané činnosti, úkony či podklady příkazník nezajišťuje</w:t>
      </w:r>
      <w:r w:rsidR="00FC504E">
        <w:rPr>
          <w:rFonts w:ascii="Calibri" w:hAnsi="Calibri" w:cs="Calibri"/>
        </w:rPr>
        <w:t xml:space="preserve">. </w:t>
      </w:r>
    </w:p>
    <w:p w14:paraId="40F3342B" w14:textId="771E5E2A" w:rsidR="0050617A" w:rsidRDefault="0050617A" w:rsidP="009E548C">
      <w:pPr>
        <w:spacing w:after="0" w:line="240" w:lineRule="auto"/>
        <w:jc w:val="both"/>
        <w:rPr>
          <w:rFonts w:ascii="Calibri" w:hAnsi="Calibri" w:cs="Calibri"/>
        </w:rPr>
      </w:pPr>
      <w:r w:rsidRPr="000A693E">
        <w:rPr>
          <w:rFonts w:ascii="Calibri" w:hAnsi="Calibri" w:cs="Calibri"/>
        </w:rPr>
        <w:t>2.3</w:t>
      </w:r>
      <w:r w:rsidR="000A693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Tato smlouva je uzavřená za účelem </w:t>
      </w:r>
      <w:r w:rsidRPr="00F6523F">
        <w:rPr>
          <w:rFonts w:ascii="Calibri" w:hAnsi="Calibri" w:cs="Calibri"/>
          <w:b/>
        </w:rPr>
        <w:t>zajištění kvalitní, vysoce profesionální,</w:t>
      </w:r>
      <w:r>
        <w:rPr>
          <w:rFonts w:ascii="Calibri" w:hAnsi="Calibri" w:cs="Calibri"/>
        </w:rPr>
        <w:t xml:space="preserve"> </w:t>
      </w:r>
      <w:proofErr w:type="gramStart"/>
      <w:r w:rsidRPr="00F6523F">
        <w:rPr>
          <w:rFonts w:ascii="Calibri" w:hAnsi="Calibri" w:cs="Calibri"/>
          <w:b/>
        </w:rPr>
        <w:t>soustavné</w:t>
      </w:r>
      <w:r w:rsidR="009806E1">
        <w:rPr>
          <w:rFonts w:ascii="Calibri" w:hAnsi="Calibri" w:cs="Calibri"/>
          <w:b/>
        </w:rPr>
        <w:t xml:space="preserve">                          a</w:t>
      </w:r>
      <w:r w:rsidRPr="00F6523F">
        <w:rPr>
          <w:rFonts w:ascii="Calibri" w:hAnsi="Calibri" w:cs="Calibri"/>
          <w:b/>
        </w:rPr>
        <w:t xml:space="preserve"> komplexní</w:t>
      </w:r>
      <w:proofErr w:type="gramEnd"/>
      <w:r w:rsidRPr="00F6523F">
        <w:rPr>
          <w:rFonts w:ascii="Calibri" w:hAnsi="Calibri" w:cs="Calibri"/>
          <w:b/>
        </w:rPr>
        <w:t xml:space="preserve"> a ve prospěch příkazce prováděné investorsko-inženýrské činnosti </w:t>
      </w:r>
      <w:r>
        <w:rPr>
          <w:rFonts w:ascii="Calibri" w:hAnsi="Calibri" w:cs="Calibri"/>
        </w:rPr>
        <w:t xml:space="preserve">dle této smlouvy tak, aby byl </w:t>
      </w:r>
      <w:r w:rsidR="00A317F8">
        <w:rPr>
          <w:rFonts w:ascii="Calibri" w:hAnsi="Calibri" w:cs="Calibri"/>
        </w:rPr>
        <w:t xml:space="preserve">dodržen sjednaný rozsah stavby, způsob provádění (kvalita, technické parametry) a </w:t>
      </w:r>
      <w:r>
        <w:rPr>
          <w:rFonts w:ascii="Calibri" w:hAnsi="Calibri" w:cs="Calibri"/>
        </w:rPr>
        <w:t>dodrženy termíny, ke kterým je vztažen zájem příkazce na úplném dokončení a zprovoznění stavby</w:t>
      </w:r>
      <w:r w:rsidR="00A317F8">
        <w:rPr>
          <w:rFonts w:ascii="Calibri" w:hAnsi="Calibri" w:cs="Calibri"/>
        </w:rPr>
        <w:t>.</w:t>
      </w:r>
    </w:p>
    <w:p w14:paraId="4D253D52" w14:textId="442EFC6D" w:rsidR="0050617A" w:rsidRDefault="00984BDC" w:rsidP="009E548C">
      <w:pPr>
        <w:spacing w:after="0" w:line="240" w:lineRule="auto"/>
        <w:jc w:val="both"/>
        <w:rPr>
          <w:rFonts w:ascii="Calibri" w:hAnsi="Calibri" w:cs="Calibri"/>
        </w:rPr>
      </w:pPr>
      <w:r w:rsidRPr="000A693E">
        <w:rPr>
          <w:rFonts w:ascii="Calibri" w:hAnsi="Calibri" w:cs="Calibri"/>
        </w:rPr>
        <w:t>2.4</w:t>
      </w:r>
      <w:r w:rsidR="0050617A">
        <w:rPr>
          <w:rFonts w:ascii="Calibri" w:hAnsi="Calibri" w:cs="Calibri"/>
          <w:b/>
        </w:rPr>
        <w:t xml:space="preserve"> </w:t>
      </w:r>
      <w:proofErr w:type="spellStart"/>
      <w:r w:rsidR="0050617A">
        <w:rPr>
          <w:rFonts w:ascii="Calibri" w:hAnsi="Calibri" w:cs="Calibri"/>
          <w:b/>
        </w:rPr>
        <w:t>Investorsko</w:t>
      </w:r>
      <w:proofErr w:type="spellEnd"/>
      <w:r w:rsidR="0050617A">
        <w:rPr>
          <w:rFonts w:ascii="Calibri" w:hAnsi="Calibri" w:cs="Calibri"/>
          <w:b/>
        </w:rPr>
        <w:t xml:space="preserve"> – inženýrskou činností </w:t>
      </w:r>
      <w:r w:rsidR="0050617A">
        <w:rPr>
          <w:rFonts w:ascii="Calibri" w:hAnsi="Calibri" w:cs="Calibri"/>
        </w:rPr>
        <w:t>se pro úč</w:t>
      </w:r>
      <w:r w:rsidR="00722A46">
        <w:rPr>
          <w:rFonts w:ascii="Calibri" w:hAnsi="Calibri" w:cs="Calibri"/>
        </w:rPr>
        <w:t>ely této smlouvy rozumí uskutečň</w:t>
      </w:r>
      <w:r w:rsidR="0050617A">
        <w:rPr>
          <w:rFonts w:ascii="Calibri" w:hAnsi="Calibri" w:cs="Calibri"/>
        </w:rPr>
        <w:t xml:space="preserve">ování </w:t>
      </w:r>
      <w:proofErr w:type="gramStart"/>
      <w:r w:rsidR="0050617A">
        <w:rPr>
          <w:rFonts w:ascii="Calibri" w:hAnsi="Calibri" w:cs="Calibri"/>
        </w:rPr>
        <w:t xml:space="preserve">právních </w:t>
      </w:r>
      <w:r w:rsidR="00722A46">
        <w:rPr>
          <w:rFonts w:ascii="Calibri" w:hAnsi="Calibri" w:cs="Calibri"/>
        </w:rPr>
        <w:t xml:space="preserve"> úkonů</w:t>
      </w:r>
      <w:proofErr w:type="gramEnd"/>
      <w:r w:rsidR="00722A46">
        <w:rPr>
          <w:rFonts w:ascii="Calibri" w:hAnsi="Calibri" w:cs="Calibri"/>
        </w:rPr>
        <w:t xml:space="preserve">, ale i faktických úkonů a činností, jejichž výsledkem bude získání pravomocného kolaudačního </w:t>
      </w:r>
      <w:r w:rsidR="0050617A">
        <w:rPr>
          <w:rFonts w:ascii="Calibri" w:hAnsi="Calibri" w:cs="Calibri"/>
        </w:rPr>
        <w:t>rozhodnutí s</w:t>
      </w:r>
      <w:r w:rsidR="007E262D">
        <w:rPr>
          <w:rFonts w:ascii="Calibri" w:hAnsi="Calibri" w:cs="Calibri"/>
        </w:rPr>
        <w:t> </w:t>
      </w:r>
      <w:r w:rsidR="0050617A">
        <w:rPr>
          <w:rFonts w:ascii="Calibri" w:hAnsi="Calibri" w:cs="Calibri"/>
        </w:rPr>
        <w:t>užíváním stavby</w:t>
      </w:r>
      <w:r w:rsidR="00722A46">
        <w:rPr>
          <w:rFonts w:ascii="Calibri" w:hAnsi="Calibri" w:cs="Calibri"/>
        </w:rPr>
        <w:t>, uvedené</w:t>
      </w:r>
      <w:r w:rsidR="0050617A">
        <w:rPr>
          <w:rFonts w:ascii="Calibri" w:hAnsi="Calibri" w:cs="Calibri"/>
        </w:rPr>
        <w:t xml:space="preserve"> v</w:t>
      </w:r>
      <w:r w:rsidR="007E262D">
        <w:rPr>
          <w:rFonts w:ascii="Calibri" w:hAnsi="Calibri" w:cs="Calibri"/>
        </w:rPr>
        <w:t> </w:t>
      </w:r>
      <w:r w:rsidR="0050617A">
        <w:rPr>
          <w:rFonts w:ascii="Calibri" w:hAnsi="Calibri" w:cs="Calibri"/>
        </w:rPr>
        <w:t>Čl.</w:t>
      </w:r>
      <w:r w:rsidR="00722A46">
        <w:rPr>
          <w:rFonts w:ascii="Calibri" w:hAnsi="Calibri" w:cs="Calibri"/>
        </w:rPr>
        <w:t xml:space="preserve"> </w:t>
      </w:r>
      <w:r w:rsidR="0050617A">
        <w:rPr>
          <w:rFonts w:ascii="Calibri" w:hAnsi="Calibri" w:cs="Calibri"/>
        </w:rPr>
        <w:t>II, odst. 2.1</w:t>
      </w:r>
      <w:r w:rsidR="00722A46">
        <w:rPr>
          <w:rFonts w:ascii="Calibri" w:hAnsi="Calibri" w:cs="Calibri"/>
        </w:rPr>
        <w:t xml:space="preserve"> této smlouvy, a to jak z</w:t>
      </w:r>
      <w:r w:rsidR="007E262D">
        <w:rPr>
          <w:rFonts w:ascii="Calibri" w:hAnsi="Calibri" w:cs="Calibri"/>
        </w:rPr>
        <w:t> </w:t>
      </w:r>
      <w:r w:rsidR="00722A46">
        <w:rPr>
          <w:rFonts w:ascii="Calibri" w:hAnsi="Calibri" w:cs="Calibri"/>
        </w:rPr>
        <w:t>hlediska právního, ekonomického, tak stavebně-technického, a to v</w:t>
      </w:r>
      <w:r w:rsidR="007E262D">
        <w:rPr>
          <w:rFonts w:ascii="Calibri" w:hAnsi="Calibri" w:cs="Calibri"/>
        </w:rPr>
        <w:t> </w:t>
      </w:r>
      <w:r w:rsidR="00722A46">
        <w:rPr>
          <w:rFonts w:ascii="Calibri" w:hAnsi="Calibri" w:cs="Calibri"/>
        </w:rPr>
        <w:t xml:space="preserve">rámci daném obecně závaznými </w:t>
      </w:r>
      <w:r w:rsidR="004E669E">
        <w:rPr>
          <w:rFonts w:ascii="Calibri" w:hAnsi="Calibri" w:cs="Calibri"/>
        </w:rPr>
        <w:t xml:space="preserve">a zvláštními </w:t>
      </w:r>
      <w:r w:rsidR="00722A46">
        <w:rPr>
          <w:rFonts w:ascii="Calibri" w:hAnsi="Calibri" w:cs="Calibri"/>
        </w:rPr>
        <w:t xml:space="preserve">právními předpisy, touto smlouvou a dobrými mravy a předání veškeré administrativní, právní a další agendy, společně se všemi movitými věcmi, které příkazník při výkonu své činnosti dle této smlouvy užíval a které jsou ve vlastnictví příkazce,  zpět příkazci.  </w:t>
      </w:r>
    </w:p>
    <w:p w14:paraId="28AE5B9E" w14:textId="77777777" w:rsidR="009B0B69" w:rsidRPr="00B2741E" w:rsidRDefault="009B0B69" w:rsidP="009B0B69">
      <w:pPr>
        <w:pStyle w:val="Zkladntext"/>
        <w:spacing w:after="60" w:line="20" w:lineRule="atLeast"/>
        <w:ind w:right="-567"/>
        <w:rPr>
          <w:rFonts w:asciiTheme="minorHAnsi" w:hAnsiTheme="minorHAnsi" w:cstheme="minorHAnsi"/>
          <w:sz w:val="22"/>
          <w:szCs w:val="22"/>
        </w:rPr>
      </w:pPr>
      <w:proofErr w:type="gramStart"/>
      <w:r w:rsidRPr="000A693E">
        <w:rPr>
          <w:rFonts w:asciiTheme="minorHAnsi" w:hAnsiTheme="minorHAnsi" w:cstheme="minorHAnsi"/>
          <w:sz w:val="22"/>
          <w:szCs w:val="22"/>
        </w:rPr>
        <w:t>2.5</w:t>
      </w:r>
      <w:r w:rsidRPr="00B2741E">
        <w:rPr>
          <w:rFonts w:asciiTheme="minorHAnsi" w:hAnsiTheme="minorHAnsi" w:cstheme="minorHAnsi"/>
          <w:b/>
          <w:sz w:val="22"/>
          <w:szCs w:val="22"/>
        </w:rPr>
        <w:t>.</w:t>
      </w:r>
      <w:r w:rsidRPr="00B2741E">
        <w:rPr>
          <w:rFonts w:asciiTheme="minorHAnsi" w:hAnsiTheme="minorHAnsi" w:cstheme="minorHAnsi"/>
          <w:sz w:val="22"/>
          <w:szCs w:val="22"/>
        </w:rPr>
        <w:t>Činnosti</w:t>
      </w:r>
      <w:proofErr w:type="gramEnd"/>
      <w:r w:rsidRPr="00B2741E">
        <w:rPr>
          <w:rFonts w:asciiTheme="minorHAnsi" w:hAnsiTheme="minorHAnsi" w:cstheme="minorHAnsi"/>
          <w:sz w:val="22"/>
          <w:szCs w:val="22"/>
        </w:rPr>
        <w:t xml:space="preserve"> dle článku 2.2 se příkazník zavazuje vykonávat zejména: </w:t>
      </w:r>
    </w:p>
    <w:p w14:paraId="43FD744C" w14:textId="303B45A8" w:rsidR="009B0B69" w:rsidRPr="00B2741E" w:rsidRDefault="009B0B69" w:rsidP="00B2741E">
      <w:pPr>
        <w:pStyle w:val="Zkladntext"/>
        <w:spacing w:after="60"/>
        <w:ind w:left="142" w:right="-567"/>
        <w:rPr>
          <w:rFonts w:asciiTheme="minorHAnsi" w:hAnsiTheme="minorHAnsi" w:cstheme="minorHAnsi"/>
          <w:sz w:val="22"/>
          <w:szCs w:val="22"/>
        </w:rPr>
      </w:pPr>
      <w:r w:rsidRPr="00B2741E">
        <w:rPr>
          <w:rFonts w:asciiTheme="minorHAnsi" w:hAnsiTheme="minorHAnsi" w:cstheme="minorHAnsi"/>
          <w:sz w:val="22"/>
          <w:szCs w:val="22"/>
        </w:rPr>
        <w:t>2.5.1</w:t>
      </w:r>
      <w:r w:rsidRPr="00B274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06E1">
        <w:rPr>
          <w:rFonts w:asciiTheme="minorHAnsi" w:hAnsiTheme="minorHAnsi" w:cstheme="minorHAnsi"/>
          <w:b/>
          <w:sz w:val="22"/>
          <w:szCs w:val="22"/>
        </w:rPr>
        <w:t>Osobní p</w:t>
      </w:r>
      <w:r w:rsidRPr="00B2741E">
        <w:rPr>
          <w:rFonts w:asciiTheme="minorHAnsi" w:hAnsiTheme="minorHAnsi" w:cstheme="minorHAnsi"/>
          <w:b/>
          <w:sz w:val="22"/>
          <w:szCs w:val="22"/>
        </w:rPr>
        <w:t>řítomností příkazníka na stavbě</w:t>
      </w:r>
      <w:r w:rsidR="009806E1">
        <w:rPr>
          <w:rFonts w:asciiTheme="minorHAnsi" w:hAnsiTheme="minorHAnsi" w:cstheme="minorHAnsi"/>
          <w:sz w:val="22"/>
          <w:szCs w:val="22"/>
        </w:rPr>
        <w:t xml:space="preserve"> </w:t>
      </w:r>
      <w:r w:rsidR="009806E1" w:rsidRPr="00B2741E">
        <w:rPr>
          <w:rFonts w:asciiTheme="minorHAnsi" w:hAnsiTheme="minorHAnsi" w:cstheme="minorHAnsi"/>
          <w:sz w:val="22"/>
          <w:szCs w:val="22"/>
        </w:rPr>
        <w:t>dle potřeby</w:t>
      </w:r>
      <w:r w:rsidR="009806E1">
        <w:rPr>
          <w:rFonts w:asciiTheme="minorHAnsi" w:hAnsiTheme="minorHAnsi" w:cstheme="minorHAnsi"/>
          <w:sz w:val="22"/>
          <w:szCs w:val="22"/>
        </w:rPr>
        <w:t>,</w:t>
      </w:r>
      <w:r w:rsidRPr="00B2741E">
        <w:rPr>
          <w:rFonts w:asciiTheme="minorHAnsi" w:hAnsiTheme="minorHAnsi" w:cstheme="minorHAnsi"/>
          <w:sz w:val="22"/>
          <w:szCs w:val="22"/>
        </w:rPr>
        <w:t xml:space="preserve"> minimálně</w:t>
      </w:r>
      <w:r w:rsidR="000A693E">
        <w:rPr>
          <w:rFonts w:asciiTheme="minorHAnsi" w:hAnsiTheme="minorHAnsi" w:cstheme="minorHAnsi"/>
          <w:sz w:val="22"/>
          <w:szCs w:val="22"/>
        </w:rPr>
        <w:t xml:space="preserve"> </w:t>
      </w:r>
      <w:r w:rsidR="006243A3">
        <w:rPr>
          <w:rFonts w:asciiTheme="minorHAnsi" w:hAnsiTheme="minorHAnsi" w:cstheme="minorHAnsi"/>
          <w:b/>
          <w:sz w:val="22"/>
          <w:szCs w:val="22"/>
        </w:rPr>
        <w:t>5</w:t>
      </w:r>
      <w:r w:rsidRPr="009806E1">
        <w:rPr>
          <w:rFonts w:asciiTheme="minorHAnsi" w:hAnsiTheme="minorHAnsi" w:cstheme="minorHAnsi"/>
          <w:b/>
          <w:sz w:val="22"/>
          <w:szCs w:val="22"/>
        </w:rPr>
        <w:t>x týdně</w:t>
      </w:r>
      <w:r w:rsidRPr="00B2741E">
        <w:rPr>
          <w:rFonts w:asciiTheme="minorHAnsi" w:hAnsiTheme="minorHAnsi" w:cstheme="minorHAnsi"/>
          <w:sz w:val="22"/>
          <w:szCs w:val="22"/>
        </w:rPr>
        <w:t>.</w:t>
      </w:r>
    </w:p>
    <w:p w14:paraId="6D634E6A" w14:textId="03FB27E2" w:rsidR="009B0B69" w:rsidRPr="00B2741E" w:rsidRDefault="009B0B69" w:rsidP="00B2741E">
      <w:pPr>
        <w:pStyle w:val="Zkladntext"/>
        <w:spacing w:after="60"/>
        <w:ind w:left="142" w:right="-567"/>
        <w:rPr>
          <w:rFonts w:asciiTheme="minorHAnsi" w:hAnsiTheme="minorHAnsi" w:cstheme="minorHAnsi"/>
          <w:sz w:val="22"/>
          <w:szCs w:val="22"/>
        </w:rPr>
      </w:pPr>
      <w:r w:rsidRPr="00B2741E">
        <w:rPr>
          <w:rFonts w:asciiTheme="minorHAnsi" w:hAnsiTheme="minorHAnsi" w:cstheme="minorHAnsi"/>
          <w:sz w:val="22"/>
          <w:szCs w:val="22"/>
        </w:rPr>
        <w:t xml:space="preserve">2.5.2 </w:t>
      </w:r>
      <w:r w:rsidR="009806E1">
        <w:rPr>
          <w:rFonts w:asciiTheme="minorHAnsi" w:hAnsiTheme="minorHAnsi" w:cstheme="minorHAnsi"/>
          <w:sz w:val="22"/>
          <w:szCs w:val="22"/>
        </w:rPr>
        <w:t>O</w:t>
      </w:r>
      <w:r w:rsidR="009806E1" w:rsidRPr="00B2741E">
        <w:rPr>
          <w:rFonts w:asciiTheme="minorHAnsi" w:hAnsiTheme="minorHAnsi" w:cstheme="minorHAnsi"/>
          <w:sz w:val="22"/>
          <w:szCs w:val="22"/>
        </w:rPr>
        <w:t>rganizačn</w:t>
      </w:r>
      <w:r w:rsidR="009806E1">
        <w:rPr>
          <w:rFonts w:asciiTheme="minorHAnsi" w:hAnsiTheme="minorHAnsi" w:cstheme="minorHAnsi"/>
          <w:sz w:val="22"/>
          <w:szCs w:val="22"/>
        </w:rPr>
        <w:t>ím</w:t>
      </w:r>
      <w:r w:rsidR="009806E1" w:rsidRPr="00B2741E">
        <w:rPr>
          <w:rFonts w:asciiTheme="minorHAnsi" w:hAnsiTheme="minorHAnsi" w:cstheme="minorHAnsi"/>
          <w:sz w:val="22"/>
          <w:szCs w:val="22"/>
        </w:rPr>
        <w:t xml:space="preserve"> </w:t>
      </w:r>
      <w:r w:rsidR="009806E1">
        <w:rPr>
          <w:rFonts w:asciiTheme="minorHAnsi" w:hAnsiTheme="minorHAnsi" w:cstheme="minorHAnsi"/>
          <w:sz w:val="22"/>
          <w:szCs w:val="22"/>
        </w:rPr>
        <w:t>zajištěním</w:t>
      </w:r>
      <w:r w:rsidR="004706FA">
        <w:rPr>
          <w:rFonts w:asciiTheme="minorHAnsi" w:hAnsiTheme="minorHAnsi" w:cstheme="minorHAnsi"/>
          <w:sz w:val="22"/>
          <w:szCs w:val="22"/>
        </w:rPr>
        <w:t xml:space="preserve"> </w:t>
      </w:r>
      <w:r w:rsidR="009806E1" w:rsidRPr="00B2741E">
        <w:rPr>
          <w:rFonts w:asciiTheme="minorHAnsi" w:hAnsiTheme="minorHAnsi" w:cstheme="minorHAnsi"/>
          <w:sz w:val="22"/>
          <w:szCs w:val="22"/>
        </w:rPr>
        <w:t>kontrolní</w:t>
      </w:r>
      <w:r w:rsidR="009806E1">
        <w:rPr>
          <w:rFonts w:asciiTheme="minorHAnsi" w:hAnsiTheme="minorHAnsi" w:cstheme="minorHAnsi"/>
          <w:sz w:val="22"/>
          <w:szCs w:val="22"/>
        </w:rPr>
        <w:t>ch</w:t>
      </w:r>
      <w:r w:rsidR="009806E1" w:rsidRPr="00B2741E">
        <w:rPr>
          <w:rFonts w:asciiTheme="minorHAnsi" w:hAnsiTheme="minorHAnsi" w:cstheme="minorHAnsi"/>
          <w:sz w:val="22"/>
          <w:szCs w:val="22"/>
        </w:rPr>
        <w:t xml:space="preserve"> dn</w:t>
      </w:r>
      <w:r w:rsidR="009806E1">
        <w:rPr>
          <w:rFonts w:asciiTheme="minorHAnsi" w:hAnsiTheme="minorHAnsi" w:cstheme="minorHAnsi"/>
          <w:sz w:val="22"/>
          <w:szCs w:val="22"/>
        </w:rPr>
        <w:t>ů</w:t>
      </w:r>
      <w:r w:rsidR="009806E1" w:rsidRPr="00B2741E">
        <w:rPr>
          <w:rFonts w:asciiTheme="minorHAnsi" w:hAnsiTheme="minorHAnsi" w:cstheme="minorHAnsi"/>
          <w:sz w:val="22"/>
          <w:szCs w:val="22"/>
        </w:rPr>
        <w:t xml:space="preserve"> na stavbě</w:t>
      </w:r>
      <w:r w:rsidR="009806E1">
        <w:rPr>
          <w:rFonts w:asciiTheme="minorHAnsi" w:hAnsiTheme="minorHAnsi" w:cstheme="minorHAnsi"/>
          <w:sz w:val="22"/>
          <w:szCs w:val="22"/>
        </w:rPr>
        <w:t xml:space="preserve">, </w:t>
      </w:r>
      <w:r w:rsidRPr="00B2741E">
        <w:rPr>
          <w:rFonts w:asciiTheme="minorHAnsi" w:hAnsiTheme="minorHAnsi" w:cstheme="minorHAnsi"/>
          <w:sz w:val="22"/>
          <w:szCs w:val="22"/>
        </w:rPr>
        <w:t xml:space="preserve">minimálně </w:t>
      </w:r>
      <w:r w:rsidRPr="00B2741E">
        <w:rPr>
          <w:rFonts w:asciiTheme="minorHAnsi" w:hAnsiTheme="minorHAnsi" w:cstheme="minorHAnsi"/>
          <w:b/>
          <w:sz w:val="22"/>
          <w:szCs w:val="22"/>
        </w:rPr>
        <w:t xml:space="preserve">1x týdně, </w:t>
      </w:r>
      <w:r w:rsidRPr="00B2741E">
        <w:rPr>
          <w:rFonts w:asciiTheme="minorHAnsi" w:hAnsiTheme="minorHAnsi" w:cstheme="minorHAnsi"/>
          <w:sz w:val="22"/>
          <w:szCs w:val="22"/>
        </w:rPr>
        <w:t>(není-li dohodnuto s</w:t>
      </w:r>
      <w:r w:rsidR="007E262D">
        <w:rPr>
          <w:rFonts w:asciiTheme="minorHAnsi" w:hAnsiTheme="minorHAnsi" w:cstheme="minorHAnsi"/>
          <w:sz w:val="22"/>
          <w:szCs w:val="22"/>
        </w:rPr>
        <w:t> </w:t>
      </w:r>
      <w:r w:rsidRPr="00B2741E">
        <w:rPr>
          <w:rFonts w:asciiTheme="minorHAnsi" w:hAnsiTheme="minorHAnsi" w:cstheme="minorHAnsi"/>
          <w:sz w:val="22"/>
          <w:szCs w:val="22"/>
        </w:rPr>
        <w:t>příkazcem a zhotovitelem stavby písemně jinak)</w:t>
      </w:r>
      <w:r w:rsidR="009806E1">
        <w:rPr>
          <w:rFonts w:asciiTheme="minorHAnsi" w:hAnsiTheme="minorHAnsi" w:cstheme="minorHAnsi"/>
          <w:sz w:val="22"/>
          <w:szCs w:val="22"/>
        </w:rPr>
        <w:t xml:space="preserve">. Příkazník </w:t>
      </w:r>
      <w:r w:rsidRPr="00B2741E">
        <w:rPr>
          <w:rFonts w:asciiTheme="minorHAnsi" w:hAnsiTheme="minorHAnsi" w:cstheme="minorHAnsi"/>
          <w:sz w:val="22"/>
          <w:szCs w:val="22"/>
        </w:rPr>
        <w:t>svolává účastníky a vede jednání, vyhotovuje zápis</w:t>
      </w:r>
      <w:r w:rsidR="005A705C" w:rsidRPr="00B2741E">
        <w:rPr>
          <w:rFonts w:asciiTheme="minorHAnsi" w:hAnsiTheme="minorHAnsi" w:cstheme="minorHAnsi"/>
          <w:sz w:val="22"/>
          <w:szCs w:val="22"/>
        </w:rPr>
        <w:t xml:space="preserve">, který </w:t>
      </w:r>
      <w:r w:rsidRPr="00B2741E">
        <w:rPr>
          <w:rFonts w:asciiTheme="minorHAnsi" w:hAnsiTheme="minorHAnsi" w:cstheme="minorHAnsi"/>
          <w:sz w:val="22"/>
          <w:szCs w:val="22"/>
        </w:rPr>
        <w:t xml:space="preserve">rozesílá </w:t>
      </w:r>
      <w:r w:rsidR="005A705C" w:rsidRPr="00B2741E">
        <w:rPr>
          <w:rFonts w:asciiTheme="minorHAnsi" w:hAnsiTheme="minorHAnsi" w:cstheme="minorHAnsi"/>
          <w:sz w:val="22"/>
          <w:szCs w:val="22"/>
        </w:rPr>
        <w:t xml:space="preserve">všem </w:t>
      </w:r>
      <w:r w:rsidRPr="00B2741E">
        <w:rPr>
          <w:rFonts w:asciiTheme="minorHAnsi" w:hAnsiTheme="minorHAnsi" w:cstheme="minorHAnsi"/>
          <w:sz w:val="22"/>
          <w:szCs w:val="22"/>
        </w:rPr>
        <w:t>účastníkům</w:t>
      </w:r>
      <w:r w:rsidR="005A705C" w:rsidRPr="00B2741E">
        <w:rPr>
          <w:rFonts w:asciiTheme="minorHAnsi" w:hAnsiTheme="minorHAnsi" w:cstheme="minorHAnsi"/>
          <w:sz w:val="22"/>
          <w:szCs w:val="22"/>
        </w:rPr>
        <w:t>.</w:t>
      </w:r>
      <w:r w:rsidRPr="00B274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C42B4D" w14:textId="0B8474F0" w:rsidR="00192EBA" w:rsidRDefault="009B0B69" w:rsidP="00192EBA">
      <w:pPr>
        <w:pStyle w:val="Zkladntext"/>
        <w:ind w:left="142" w:right="-567"/>
        <w:rPr>
          <w:rFonts w:asciiTheme="minorHAnsi" w:hAnsiTheme="minorHAnsi" w:cstheme="minorHAnsi"/>
          <w:sz w:val="22"/>
          <w:szCs w:val="22"/>
        </w:rPr>
      </w:pPr>
      <w:r w:rsidRPr="00B2741E">
        <w:rPr>
          <w:rFonts w:asciiTheme="minorHAnsi" w:hAnsiTheme="minorHAnsi" w:cstheme="minorHAnsi"/>
          <w:sz w:val="22"/>
          <w:szCs w:val="22"/>
        </w:rPr>
        <w:t>2.5.3 Prová</w:t>
      </w:r>
      <w:r w:rsidR="009806E1">
        <w:rPr>
          <w:rFonts w:asciiTheme="minorHAnsi" w:hAnsiTheme="minorHAnsi" w:cstheme="minorHAnsi"/>
          <w:sz w:val="22"/>
          <w:szCs w:val="22"/>
        </w:rPr>
        <w:t>děním</w:t>
      </w:r>
      <w:r w:rsidRPr="00B2741E">
        <w:rPr>
          <w:rFonts w:asciiTheme="minorHAnsi" w:hAnsiTheme="minorHAnsi" w:cstheme="minorHAnsi"/>
          <w:sz w:val="22"/>
          <w:szCs w:val="22"/>
        </w:rPr>
        <w:t xml:space="preserve"> </w:t>
      </w:r>
      <w:r w:rsidRPr="00B2741E">
        <w:rPr>
          <w:rFonts w:asciiTheme="minorHAnsi" w:hAnsiTheme="minorHAnsi" w:cstheme="minorHAnsi"/>
          <w:b/>
          <w:sz w:val="22"/>
          <w:szCs w:val="22"/>
        </w:rPr>
        <w:t>měsíční</w:t>
      </w:r>
      <w:r w:rsidRPr="00B2741E">
        <w:rPr>
          <w:rFonts w:asciiTheme="minorHAnsi" w:hAnsiTheme="minorHAnsi" w:cstheme="minorHAnsi"/>
          <w:sz w:val="22"/>
          <w:szCs w:val="22"/>
        </w:rPr>
        <w:t xml:space="preserve"> kontroly soupisů zhotovitelem provedených prací</w:t>
      </w:r>
      <w:r w:rsidR="009806E1">
        <w:rPr>
          <w:rFonts w:asciiTheme="minorHAnsi" w:hAnsiTheme="minorHAnsi" w:cstheme="minorHAnsi"/>
          <w:sz w:val="22"/>
          <w:szCs w:val="22"/>
        </w:rPr>
        <w:t>, připravených</w:t>
      </w:r>
      <w:r w:rsidRPr="00B2741E">
        <w:rPr>
          <w:rFonts w:asciiTheme="minorHAnsi" w:hAnsiTheme="minorHAnsi" w:cstheme="minorHAnsi"/>
          <w:sz w:val="22"/>
          <w:szCs w:val="22"/>
        </w:rPr>
        <w:t xml:space="preserve"> k</w:t>
      </w:r>
      <w:r w:rsidR="007E262D">
        <w:rPr>
          <w:rFonts w:asciiTheme="minorHAnsi" w:hAnsiTheme="minorHAnsi" w:cstheme="minorHAnsi"/>
          <w:sz w:val="22"/>
          <w:szCs w:val="22"/>
        </w:rPr>
        <w:t> </w:t>
      </w:r>
      <w:r w:rsidRPr="00B2741E">
        <w:rPr>
          <w:rFonts w:asciiTheme="minorHAnsi" w:hAnsiTheme="minorHAnsi" w:cstheme="minorHAnsi"/>
          <w:sz w:val="22"/>
          <w:szCs w:val="22"/>
        </w:rPr>
        <w:t>fakturaci.</w:t>
      </w:r>
    </w:p>
    <w:p w14:paraId="21BDE6F1" w14:textId="2CB7737C" w:rsidR="00192EBA" w:rsidRPr="00192EBA" w:rsidRDefault="00192EBA" w:rsidP="00192EBA">
      <w:pPr>
        <w:pStyle w:val="Zkladntext"/>
        <w:spacing w:after="240"/>
        <w:ind w:right="-567"/>
        <w:rPr>
          <w:rFonts w:asciiTheme="minorHAnsi" w:hAnsiTheme="minorHAnsi" w:cstheme="minorHAnsi"/>
          <w:b/>
          <w:sz w:val="22"/>
          <w:szCs w:val="22"/>
        </w:rPr>
      </w:pPr>
      <w:r w:rsidRPr="000A693E">
        <w:rPr>
          <w:rFonts w:asciiTheme="minorHAnsi" w:hAnsiTheme="minorHAnsi" w:cstheme="minorHAnsi"/>
          <w:sz w:val="22"/>
          <w:szCs w:val="22"/>
        </w:rPr>
        <w:t>2.6</w:t>
      </w:r>
      <w:r w:rsidRPr="00192EBA">
        <w:rPr>
          <w:rFonts w:asciiTheme="minorHAnsi" w:hAnsiTheme="minorHAnsi" w:cstheme="minorHAnsi"/>
          <w:b/>
          <w:sz w:val="22"/>
          <w:szCs w:val="22"/>
        </w:rPr>
        <w:t xml:space="preserve"> V</w:t>
      </w:r>
      <w:r w:rsidR="007E262D">
        <w:rPr>
          <w:rFonts w:asciiTheme="minorHAnsi" w:hAnsiTheme="minorHAnsi" w:cstheme="minorHAnsi"/>
          <w:b/>
          <w:sz w:val="22"/>
          <w:szCs w:val="22"/>
        </w:rPr>
        <w:t> </w:t>
      </w:r>
      <w:r w:rsidRPr="00192EBA">
        <w:rPr>
          <w:rFonts w:asciiTheme="minorHAnsi" w:hAnsiTheme="minorHAnsi" w:cstheme="minorHAnsi"/>
          <w:b/>
          <w:sz w:val="22"/>
          <w:szCs w:val="22"/>
        </w:rPr>
        <w:t>případě nutnosti provedení změn stavby u změn nepředvídatelných a vynucených, v</w:t>
      </w:r>
      <w:r w:rsidR="007E262D">
        <w:rPr>
          <w:rFonts w:asciiTheme="minorHAnsi" w:hAnsiTheme="minorHAnsi" w:cstheme="minorHAnsi"/>
          <w:b/>
          <w:sz w:val="22"/>
          <w:szCs w:val="22"/>
        </w:rPr>
        <w:t> </w:t>
      </w:r>
      <w:r w:rsidRPr="00192EBA">
        <w:rPr>
          <w:rFonts w:asciiTheme="minorHAnsi" w:hAnsiTheme="minorHAnsi" w:cstheme="minorHAnsi"/>
          <w:b/>
          <w:sz w:val="22"/>
          <w:szCs w:val="22"/>
        </w:rPr>
        <w:t xml:space="preserve">případě živelných pohrom a nepředvídatelných událostí je povinností příkazníka okamžitě informovat o změně příkazce a před jejich realizací vyčkat </w:t>
      </w:r>
      <w:r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Pr="00192EBA">
        <w:rPr>
          <w:rFonts w:asciiTheme="minorHAnsi" w:hAnsiTheme="minorHAnsi" w:cstheme="minorHAnsi"/>
          <w:b/>
          <w:sz w:val="22"/>
          <w:szCs w:val="22"/>
        </w:rPr>
        <w:t xml:space="preserve">schválení Řídícím orgánem IROP.  </w:t>
      </w:r>
    </w:p>
    <w:p w14:paraId="0D516759" w14:textId="3968121F" w:rsidR="007B5A2C" w:rsidRDefault="007B5A2C" w:rsidP="00984BDC">
      <w:pPr>
        <w:spacing w:after="0" w:line="240" w:lineRule="auto"/>
        <w:jc w:val="both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t>ČL.III</w:t>
      </w:r>
      <w:proofErr w:type="gramEnd"/>
      <w:r>
        <w:rPr>
          <w:rFonts w:ascii="Calibri" w:hAnsi="Calibri" w:cs="Calibri"/>
          <w:b/>
        </w:rPr>
        <w:t>. ODMĚNA A PLATEBNÍ PODMÍNKY</w:t>
      </w:r>
    </w:p>
    <w:p w14:paraId="5D1B3513" w14:textId="75CA7A92" w:rsidR="00DA32D7" w:rsidRDefault="00DA32D7" w:rsidP="00DA32D7">
      <w:pPr>
        <w:spacing w:after="0" w:line="240" w:lineRule="auto"/>
        <w:jc w:val="both"/>
        <w:rPr>
          <w:rFonts w:ascii="Calibri" w:hAnsi="Calibri" w:cs="Calibri"/>
        </w:rPr>
      </w:pPr>
      <w:r w:rsidRPr="00FB15FA">
        <w:rPr>
          <w:rFonts w:ascii="Calibri" w:hAnsi="Calibri" w:cs="Calibri"/>
        </w:rPr>
        <w:t>3.1 Příkazce se zavazuje</w:t>
      </w:r>
      <w:r>
        <w:rPr>
          <w:rFonts w:ascii="Calibri" w:hAnsi="Calibri" w:cs="Calibri"/>
        </w:rPr>
        <w:t xml:space="preserve"> zaplatit příkazníkovi za práce a činnosti uvedené v</w:t>
      </w:r>
      <w:r w:rsidR="007E262D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této smlouvě </w:t>
      </w:r>
      <w:proofErr w:type="gramStart"/>
      <w:r>
        <w:rPr>
          <w:rFonts w:ascii="Calibri" w:hAnsi="Calibri" w:cs="Calibri"/>
        </w:rPr>
        <w:t>odměnu            ve</w:t>
      </w:r>
      <w:proofErr w:type="gramEnd"/>
      <w:r>
        <w:rPr>
          <w:rFonts w:ascii="Calibri" w:hAnsi="Calibri" w:cs="Calibri"/>
        </w:rPr>
        <w:t xml:space="preserve"> výši: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2130"/>
        <w:gridCol w:w="1620"/>
        <w:gridCol w:w="2220"/>
      </w:tblGrid>
      <w:tr w:rsidR="00DA32D7" w14:paraId="3F089804" w14:textId="77777777" w:rsidTr="00606406">
        <w:trPr>
          <w:trHeight w:val="403"/>
        </w:trPr>
        <w:tc>
          <w:tcPr>
            <w:tcW w:w="2430" w:type="dxa"/>
          </w:tcPr>
          <w:p w14:paraId="77D00F63" w14:textId="77777777" w:rsidR="00DA32D7" w:rsidRDefault="00DA32D7" w:rsidP="0060640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30" w:type="dxa"/>
          </w:tcPr>
          <w:p w14:paraId="03EB41FA" w14:textId="77777777" w:rsidR="00DA32D7" w:rsidRDefault="00DA32D7" w:rsidP="0060640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bez DPH</w:t>
            </w:r>
          </w:p>
        </w:tc>
        <w:tc>
          <w:tcPr>
            <w:tcW w:w="1620" w:type="dxa"/>
          </w:tcPr>
          <w:p w14:paraId="734ED4C8" w14:textId="77777777" w:rsidR="00DA32D7" w:rsidRDefault="00DA32D7" w:rsidP="00606406">
            <w:pPr>
              <w:spacing w:after="0" w:line="240" w:lineRule="auto"/>
              <w:ind w:left="54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DPH</w:t>
            </w:r>
          </w:p>
        </w:tc>
        <w:tc>
          <w:tcPr>
            <w:tcW w:w="2220" w:type="dxa"/>
          </w:tcPr>
          <w:p w14:paraId="3245E901" w14:textId="77777777" w:rsidR="00DA32D7" w:rsidRDefault="00DA32D7" w:rsidP="0060640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vč. DPH</w:t>
            </w:r>
          </w:p>
        </w:tc>
      </w:tr>
      <w:tr w:rsidR="00DA32D7" w14:paraId="48B9169D" w14:textId="77777777" w:rsidTr="00606406">
        <w:trPr>
          <w:trHeight w:val="410"/>
        </w:trPr>
        <w:tc>
          <w:tcPr>
            <w:tcW w:w="2430" w:type="dxa"/>
          </w:tcPr>
          <w:p w14:paraId="47BCA453" w14:textId="1EE0C98E" w:rsidR="00DA32D7" w:rsidRPr="00013CC6" w:rsidRDefault="00DA32D7" w:rsidP="00606406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013CC6">
              <w:rPr>
                <w:rFonts w:ascii="Calibri" w:hAnsi="Calibri" w:cs="Calibri"/>
                <w:b/>
              </w:rPr>
              <w:t>CENA CELKEM v</w:t>
            </w:r>
            <w:r w:rsidR="007E262D">
              <w:rPr>
                <w:rFonts w:ascii="Calibri" w:hAnsi="Calibri" w:cs="Calibri"/>
                <w:b/>
              </w:rPr>
              <w:t> </w:t>
            </w:r>
            <w:r w:rsidRPr="00013CC6">
              <w:rPr>
                <w:rFonts w:ascii="Calibri" w:hAnsi="Calibri" w:cs="Calibri"/>
                <w:b/>
              </w:rPr>
              <w:t>Kč</w:t>
            </w:r>
          </w:p>
        </w:tc>
        <w:tc>
          <w:tcPr>
            <w:tcW w:w="2130" w:type="dxa"/>
          </w:tcPr>
          <w:p w14:paraId="2AF8D9F2" w14:textId="3394DDD3" w:rsidR="00DA32D7" w:rsidRPr="007E262D" w:rsidRDefault="007E262D" w:rsidP="007E262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E262D">
              <w:rPr>
                <w:rFonts w:ascii="Calibri" w:hAnsi="Calibri" w:cs="Calibri"/>
                <w:b/>
              </w:rPr>
              <w:t xml:space="preserve">889 000,- </w:t>
            </w:r>
          </w:p>
        </w:tc>
        <w:tc>
          <w:tcPr>
            <w:tcW w:w="1620" w:type="dxa"/>
          </w:tcPr>
          <w:p w14:paraId="27CDF1EE" w14:textId="46705DB9" w:rsidR="00DA32D7" w:rsidRPr="007E262D" w:rsidRDefault="007E262D" w:rsidP="007E262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E262D">
              <w:rPr>
                <w:rFonts w:ascii="Calibri" w:hAnsi="Calibri" w:cs="Calibri"/>
                <w:b/>
              </w:rPr>
              <w:t xml:space="preserve">186 690,- </w:t>
            </w:r>
          </w:p>
        </w:tc>
        <w:tc>
          <w:tcPr>
            <w:tcW w:w="2220" w:type="dxa"/>
          </w:tcPr>
          <w:p w14:paraId="22C70936" w14:textId="36357EAB" w:rsidR="00DA32D7" w:rsidRPr="007E262D" w:rsidRDefault="007E262D" w:rsidP="007E262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E262D">
              <w:rPr>
                <w:rFonts w:ascii="Calibri" w:hAnsi="Calibri" w:cs="Calibri"/>
                <w:b/>
              </w:rPr>
              <w:t>1 075 690,-</w:t>
            </w:r>
          </w:p>
        </w:tc>
      </w:tr>
    </w:tbl>
    <w:p w14:paraId="688BFAA3" w14:textId="77777777" w:rsidR="00DA32D7" w:rsidRDefault="00DA32D7" w:rsidP="00984BDC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3DDEBD76" w14:textId="77777777" w:rsidR="007E262D" w:rsidRDefault="00F347A8" w:rsidP="00984BD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 Smluvní strany se dohodly, že odměna </w:t>
      </w:r>
      <w:r w:rsidR="00AF27FC">
        <w:rPr>
          <w:rFonts w:ascii="Calibri" w:hAnsi="Calibri" w:cs="Calibri"/>
        </w:rPr>
        <w:t>uvedená v</w:t>
      </w:r>
      <w:r>
        <w:rPr>
          <w:rFonts w:ascii="Calibri" w:hAnsi="Calibri" w:cs="Calibri"/>
        </w:rPr>
        <w:t xml:space="preserve"> odst. 3.1 této smlouvy </w:t>
      </w:r>
      <w:r w:rsidR="005A705C">
        <w:rPr>
          <w:rFonts w:ascii="Calibri" w:hAnsi="Calibri" w:cs="Calibri"/>
        </w:rPr>
        <w:t xml:space="preserve">je sjednaná jako pevná a maximální za veškeré činnosti sjednané touto smlouvou a </w:t>
      </w:r>
      <w:r>
        <w:rPr>
          <w:rFonts w:ascii="Calibri" w:hAnsi="Calibri" w:cs="Calibri"/>
        </w:rPr>
        <w:t>zahrnuje veškeré náklady příkazníka</w:t>
      </w:r>
      <w:r w:rsidR="005A705C">
        <w:rPr>
          <w:rFonts w:ascii="Calibri" w:hAnsi="Calibri" w:cs="Calibri"/>
        </w:rPr>
        <w:t>, které vynaloží při plnění svého závazku</w:t>
      </w:r>
      <w:r>
        <w:rPr>
          <w:rFonts w:ascii="Calibri" w:hAnsi="Calibri" w:cs="Calibri"/>
        </w:rPr>
        <w:t xml:space="preserve"> při uskutečňování příkazní činnosti dle Čl. II. této smlouvy</w:t>
      </w:r>
      <w:r w:rsidR="005A705C">
        <w:rPr>
          <w:rFonts w:ascii="Calibri" w:hAnsi="Calibri" w:cs="Calibri"/>
        </w:rPr>
        <w:t>, včetně souvisejících režijních nákladů, např. telefonní hovory, tisk a kopie dokumentů, obstarání nutných ČSN, ceníků stavebních prací, cestovních nákladů, pojištění</w:t>
      </w:r>
      <w:r w:rsidR="00140DB7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fotopráce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videopráce</w:t>
      </w:r>
      <w:proofErr w:type="spellEnd"/>
      <w:r>
        <w:rPr>
          <w:rFonts w:ascii="Calibri" w:hAnsi="Calibri" w:cs="Calibri"/>
        </w:rPr>
        <w:t>, užívání osobního vozidla, výpočetní techniky,</w:t>
      </w:r>
      <w:r w:rsidRPr="00F347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správní poplatky</w:t>
      </w:r>
      <w:r w:rsidR="00140DB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 další vyvolané náklady.</w:t>
      </w:r>
    </w:p>
    <w:p w14:paraId="3FDD553F" w14:textId="22BCBE56" w:rsidR="00140DB7" w:rsidRDefault="00140DB7" w:rsidP="00984BD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Odměna nezahrnuje pouze náklady, které prokazatelně vynaložil příkazník při plnění této smlouvy v zastoupení příkazce, které by jinak musel příkazce vynaložit sám, např. náklady na geodetické práce, expertní posudky a zkoušky atd. </w:t>
      </w:r>
    </w:p>
    <w:p w14:paraId="291C165F" w14:textId="77777777" w:rsidR="00436B02" w:rsidRDefault="001947AC" w:rsidP="00984BD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140DB7">
        <w:rPr>
          <w:rFonts w:ascii="Calibri" w:hAnsi="Calibri" w:cs="Calibri"/>
        </w:rPr>
        <w:t>4</w:t>
      </w:r>
      <w:r w:rsidR="00F347A8">
        <w:rPr>
          <w:rFonts w:ascii="Calibri" w:hAnsi="Calibri" w:cs="Calibri"/>
        </w:rPr>
        <w:t xml:space="preserve"> </w:t>
      </w:r>
      <w:r w:rsidR="00436B02">
        <w:rPr>
          <w:rFonts w:ascii="Calibri" w:hAnsi="Calibri" w:cs="Calibri"/>
        </w:rPr>
        <w:t>Odměna bude příkazcem příkazníkovi hrazena max. 1x měsíčně</w:t>
      </w:r>
      <w:r w:rsidR="00AF27FC">
        <w:rPr>
          <w:rFonts w:ascii="Calibri" w:hAnsi="Calibri" w:cs="Calibri"/>
        </w:rPr>
        <w:t>,</w:t>
      </w:r>
      <w:r w:rsidR="00436B02">
        <w:rPr>
          <w:rFonts w:ascii="Calibri" w:hAnsi="Calibri" w:cs="Calibri"/>
        </w:rPr>
        <w:t xml:space="preserve"> na základě dílčích faktur vystavených příkazníkem</w:t>
      </w:r>
      <w:r w:rsidR="00F347A8">
        <w:rPr>
          <w:rFonts w:ascii="Calibri" w:hAnsi="Calibri" w:cs="Calibri"/>
        </w:rPr>
        <w:t xml:space="preserve"> </w:t>
      </w:r>
      <w:r w:rsidR="00436B02">
        <w:rPr>
          <w:rFonts w:ascii="Calibri" w:hAnsi="Calibri" w:cs="Calibri"/>
        </w:rPr>
        <w:t xml:space="preserve">a předaných příkazci vždy po provedení příslušné fáze stavby, jejím odsouhlasení a </w:t>
      </w:r>
      <w:r w:rsidR="009806E1">
        <w:rPr>
          <w:rFonts w:ascii="Calibri" w:hAnsi="Calibri" w:cs="Calibri"/>
        </w:rPr>
        <w:t xml:space="preserve">převzetí, </w:t>
      </w:r>
      <w:r w:rsidR="00436B02">
        <w:rPr>
          <w:rFonts w:ascii="Calibri" w:hAnsi="Calibri" w:cs="Calibri"/>
        </w:rPr>
        <w:t>zapsání do stavebního deníku nebo z</w:t>
      </w:r>
      <w:r w:rsidR="00AF27FC">
        <w:rPr>
          <w:rFonts w:ascii="Calibri" w:hAnsi="Calibri" w:cs="Calibri"/>
        </w:rPr>
        <w:t>a</w:t>
      </w:r>
      <w:r w:rsidR="00436B02">
        <w:rPr>
          <w:rFonts w:ascii="Calibri" w:hAnsi="Calibri" w:cs="Calibri"/>
        </w:rPr>
        <w:t>zn</w:t>
      </w:r>
      <w:r w:rsidR="00AF27FC">
        <w:rPr>
          <w:rFonts w:ascii="Calibri" w:hAnsi="Calibri" w:cs="Calibri"/>
        </w:rPr>
        <w:t>amenání</w:t>
      </w:r>
      <w:r w:rsidR="00436B02">
        <w:rPr>
          <w:rFonts w:ascii="Calibri" w:hAnsi="Calibri" w:cs="Calibri"/>
        </w:rPr>
        <w:t xml:space="preserve"> do restaurátorské zprávy.</w:t>
      </w:r>
    </w:p>
    <w:p w14:paraId="3593151A" w14:textId="77777777" w:rsidR="00436B02" w:rsidRPr="006243A3" w:rsidRDefault="00436B02" w:rsidP="00984BDC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lastRenderedPageBreak/>
        <w:t>3.</w:t>
      </w:r>
      <w:r w:rsidR="00140DB7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Cena za plnění bude fakturována </w:t>
      </w:r>
      <w:r w:rsidRPr="006243A3">
        <w:rPr>
          <w:rFonts w:ascii="Calibri" w:hAnsi="Calibri" w:cs="Calibri"/>
        </w:rPr>
        <w:t>měsíčně poměrnou částkou dle postupu stavby</w:t>
      </w:r>
      <w:r w:rsidR="001947AC" w:rsidRPr="006243A3">
        <w:rPr>
          <w:rFonts w:ascii="Calibri" w:hAnsi="Calibri" w:cs="Calibri"/>
        </w:rPr>
        <w:t>.</w:t>
      </w:r>
    </w:p>
    <w:p w14:paraId="669D5112" w14:textId="77777777" w:rsidR="00AF27FC" w:rsidRPr="006243A3" w:rsidRDefault="00436B02" w:rsidP="000A693E">
      <w:pPr>
        <w:spacing w:after="0"/>
        <w:jc w:val="both"/>
      </w:pPr>
      <w:r w:rsidRPr="000A693E">
        <w:rPr>
          <w:rFonts w:ascii="Calibri" w:hAnsi="Calibri" w:cs="Calibri"/>
        </w:rPr>
        <w:t>3.</w:t>
      </w:r>
      <w:r w:rsidR="00140DB7" w:rsidRPr="000A693E">
        <w:rPr>
          <w:rFonts w:ascii="Calibri" w:hAnsi="Calibri" w:cs="Calibri"/>
        </w:rPr>
        <w:t>6</w:t>
      </w:r>
      <w:r w:rsidRPr="006243A3">
        <w:rPr>
          <w:rFonts w:ascii="Calibri" w:hAnsi="Calibri" w:cs="Calibri"/>
          <w:b/>
        </w:rPr>
        <w:t xml:space="preserve"> </w:t>
      </w:r>
      <w:r w:rsidRPr="006243A3">
        <w:rPr>
          <w:rFonts w:cstheme="minorHAnsi"/>
          <w:b/>
        </w:rPr>
        <w:t>Faktury musí být označeny číslem projektu</w:t>
      </w:r>
      <w:r w:rsidR="006243A3" w:rsidRPr="006243A3">
        <w:rPr>
          <w:rFonts w:ascii="Arial" w:hAnsi="Arial" w:cs="Arial"/>
          <w:b/>
          <w:color w:val="000000"/>
          <w:shd w:val="clear" w:color="auto" w:fill="FFFFFF"/>
        </w:rPr>
        <w:t>:</w:t>
      </w:r>
      <w:r w:rsidR="006243A3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6243A3" w:rsidRPr="006243A3">
        <w:rPr>
          <w:rFonts w:cstheme="minorHAnsi"/>
          <w:b/>
          <w:color w:val="000000"/>
          <w:shd w:val="clear" w:color="auto" w:fill="FFFFFF"/>
        </w:rPr>
        <w:t>CZ.06.3.33/0.0/0.0/16_059/0004547</w:t>
      </w:r>
      <w:r w:rsidRPr="00436B02">
        <w:rPr>
          <w:rFonts w:cstheme="minorHAnsi"/>
          <w:b/>
        </w:rPr>
        <w:t xml:space="preserve"> a přesným názvem zakázky</w:t>
      </w:r>
      <w:r w:rsidR="006243A3">
        <w:rPr>
          <w:rFonts w:cstheme="minorHAnsi"/>
          <w:b/>
        </w:rPr>
        <w:t>: Výkon technického dozoru investora</w:t>
      </w:r>
      <w:r w:rsidR="00BE1E18">
        <w:rPr>
          <w:rFonts w:cstheme="minorHAnsi"/>
          <w:b/>
        </w:rPr>
        <w:t>.</w:t>
      </w:r>
      <w:r w:rsidRPr="00436B02">
        <w:rPr>
          <w:rFonts w:cstheme="minorHAnsi"/>
        </w:rPr>
        <w:t xml:space="preserve"> Každá faktura bude pořízena ve dvou výtiscích a bude obsahovat všechny náležitosti odpovídající daňovému dokladu podle § 29 zákona č. 235/2004 Sb., o dani z přidané hodnoty, ve znění pozdějších předpisů. Bez kterékoliv náležitosti je faktura neplatná. </w:t>
      </w:r>
      <w:r w:rsidR="00815931">
        <w:rPr>
          <w:rFonts w:cstheme="minorHAnsi"/>
        </w:rPr>
        <w:t>Příkazník</w:t>
      </w:r>
      <w:r w:rsidRPr="00436B02">
        <w:rPr>
          <w:rFonts w:cstheme="minorHAnsi"/>
        </w:rPr>
        <w:t xml:space="preserve"> je povinen vystavit novou fakturu s novým termínem</w:t>
      </w:r>
      <w:r w:rsidR="009B74F1">
        <w:rPr>
          <w:rFonts w:cstheme="minorHAnsi"/>
        </w:rPr>
        <w:t>.</w:t>
      </w:r>
      <w:r w:rsidRPr="00436B02">
        <w:rPr>
          <w:rFonts w:cstheme="minorHAnsi"/>
        </w:rPr>
        <w:t xml:space="preserve"> </w:t>
      </w:r>
    </w:p>
    <w:p w14:paraId="3C3C1C72" w14:textId="77777777" w:rsidR="00AF27FC" w:rsidRPr="001947AC" w:rsidRDefault="00AF27FC" w:rsidP="00AF27FC">
      <w:pPr>
        <w:spacing w:after="0"/>
        <w:jc w:val="both"/>
        <w:rPr>
          <w:rFonts w:cstheme="minorHAnsi"/>
        </w:rPr>
      </w:pPr>
      <w:r>
        <w:rPr>
          <w:rFonts w:cstheme="minorHAnsi"/>
        </w:rPr>
        <w:t>3.</w:t>
      </w:r>
      <w:r w:rsidR="00140DB7">
        <w:rPr>
          <w:rFonts w:cstheme="minorHAnsi"/>
        </w:rPr>
        <w:t>7</w:t>
      </w:r>
      <w:r w:rsidRPr="001947AC">
        <w:rPr>
          <w:rFonts w:cstheme="minorHAnsi"/>
        </w:rPr>
        <w:t xml:space="preserve"> Splatnost každé faktury je dohodnuta do 30 dnů po jejich průkazném doručení </w:t>
      </w:r>
      <w:r w:rsidR="00815931">
        <w:rPr>
          <w:rFonts w:cstheme="minorHAnsi"/>
        </w:rPr>
        <w:t>příkazci</w:t>
      </w:r>
      <w:r w:rsidRPr="001947AC">
        <w:rPr>
          <w:rFonts w:cstheme="minorHAnsi"/>
        </w:rPr>
        <w:t xml:space="preserve">. V případě nedodržení termínu splatnosti faktury vzniká </w:t>
      </w:r>
      <w:r w:rsidR="00815931">
        <w:rPr>
          <w:rFonts w:cstheme="minorHAnsi"/>
        </w:rPr>
        <w:t>příkazníkovi</w:t>
      </w:r>
      <w:r w:rsidRPr="001947AC">
        <w:rPr>
          <w:rFonts w:cstheme="minorHAnsi"/>
        </w:rPr>
        <w:t xml:space="preserve"> právo na </w:t>
      </w:r>
      <w:r w:rsidRPr="00815931">
        <w:rPr>
          <w:rFonts w:cstheme="minorHAnsi"/>
        </w:rPr>
        <w:t>úrok z prodlení dle odst.</w:t>
      </w:r>
      <w:r w:rsidR="00815931">
        <w:rPr>
          <w:rFonts w:cstheme="minorHAnsi"/>
        </w:rPr>
        <w:t xml:space="preserve"> 7.4</w:t>
      </w:r>
      <w:r>
        <w:rPr>
          <w:rFonts w:cstheme="minorHAnsi"/>
        </w:rPr>
        <w:t xml:space="preserve"> </w:t>
      </w:r>
      <w:r w:rsidRPr="001947AC">
        <w:rPr>
          <w:rFonts w:cstheme="minorHAnsi"/>
        </w:rPr>
        <w:t>této smlouvy.</w:t>
      </w:r>
    </w:p>
    <w:p w14:paraId="75208BDD" w14:textId="77777777" w:rsidR="00AF27FC" w:rsidRPr="00AF27FC" w:rsidRDefault="00AF27FC" w:rsidP="00AF27FC">
      <w:pPr>
        <w:spacing w:after="0"/>
        <w:jc w:val="both"/>
        <w:rPr>
          <w:rFonts w:cstheme="minorHAnsi"/>
        </w:rPr>
      </w:pPr>
      <w:r>
        <w:rPr>
          <w:rFonts w:cstheme="minorHAnsi"/>
        </w:rPr>
        <w:t>3.</w:t>
      </w:r>
      <w:r w:rsidR="00140DB7">
        <w:rPr>
          <w:rFonts w:cstheme="minorHAnsi"/>
        </w:rPr>
        <w:t>8</w:t>
      </w:r>
      <w:r w:rsidRPr="00AF27FC">
        <w:rPr>
          <w:rFonts w:cstheme="minorHAnsi"/>
        </w:rPr>
        <w:t xml:space="preserve"> Příkazník je povinen vystavit daňový doklad s náležitostmi dle § 92</w:t>
      </w:r>
      <w:r w:rsidR="009B74F1">
        <w:rPr>
          <w:rFonts w:cstheme="minorHAnsi"/>
        </w:rPr>
        <w:t xml:space="preserve"> </w:t>
      </w:r>
      <w:r w:rsidRPr="00AF27FC">
        <w:rPr>
          <w:rFonts w:cstheme="minorHAnsi"/>
        </w:rPr>
        <w:t>a</w:t>
      </w:r>
      <w:r w:rsidR="009B74F1">
        <w:rPr>
          <w:rFonts w:cstheme="minorHAnsi"/>
        </w:rPr>
        <w:t>)</w:t>
      </w:r>
      <w:r w:rsidRPr="00AF27FC">
        <w:rPr>
          <w:rFonts w:cstheme="minorHAnsi"/>
        </w:rPr>
        <w:t xml:space="preserve">, odst. 2) zákona č. 235/2004 Sb., o DPH ve znění pozdějších předpisů. </w:t>
      </w:r>
    </w:p>
    <w:p w14:paraId="7CA28163" w14:textId="77777777" w:rsidR="00AF27FC" w:rsidRDefault="00AF27FC" w:rsidP="00AF27FC">
      <w:pPr>
        <w:spacing w:after="0"/>
        <w:jc w:val="both"/>
        <w:rPr>
          <w:rFonts w:cstheme="minorHAnsi"/>
        </w:rPr>
      </w:pPr>
      <w:r>
        <w:rPr>
          <w:rFonts w:cstheme="minorHAnsi"/>
        </w:rPr>
        <w:t>3.</w:t>
      </w:r>
      <w:r w:rsidR="00140DB7">
        <w:rPr>
          <w:rFonts w:cstheme="minorHAnsi"/>
        </w:rPr>
        <w:t>9</w:t>
      </w:r>
      <w:r w:rsidRPr="00AF27FC">
        <w:rPr>
          <w:rFonts w:cstheme="minorHAnsi"/>
        </w:rPr>
        <w:t xml:space="preserve"> Daňový doklad</w:t>
      </w:r>
      <w:r w:rsidRPr="00AF27FC">
        <w:rPr>
          <w:rFonts w:cstheme="minorHAnsi"/>
          <w:b/>
        </w:rPr>
        <w:t xml:space="preserve"> </w:t>
      </w:r>
      <w:r w:rsidRPr="00AF27FC">
        <w:rPr>
          <w:rFonts w:cstheme="minorHAnsi"/>
        </w:rPr>
        <w:t xml:space="preserve">vztahující se k určitému období (datum zdanitelného plnění) lze vystavit a doručit </w:t>
      </w:r>
      <w:r w:rsidR="004635D8">
        <w:rPr>
          <w:rFonts w:cstheme="minorHAnsi"/>
        </w:rPr>
        <w:t>příkazci</w:t>
      </w:r>
      <w:r w:rsidRPr="00AF27FC">
        <w:rPr>
          <w:rFonts w:cstheme="minorHAnsi"/>
        </w:rPr>
        <w:t xml:space="preserve"> nejpozději do 5. dne měsíce následujícího po tomto období. Pokud nebude </w:t>
      </w:r>
      <w:r w:rsidR="004635D8">
        <w:rPr>
          <w:rFonts w:cstheme="minorHAnsi"/>
        </w:rPr>
        <w:t>příkazci</w:t>
      </w:r>
      <w:r w:rsidRPr="00AF27FC">
        <w:rPr>
          <w:rFonts w:cstheme="minorHAnsi"/>
        </w:rPr>
        <w:t xml:space="preserve"> doručen v této lhůtě, hledí se na něj, jako by nebyl vystaven.</w:t>
      </w:r>
    </w:p>
    <w:p w14:paraId="014AA695" w14:textId="77777777" w:rsidR="009B74F1" w:rsidRPr="001947AC" w:rsidRDefault="001947AC" w:rsidP="00436B02">
      <w:pPr>
        <w:spacing w:after="0"/>
        <w:jc w:val="both"/>
        <w:rPr>
          <w:rFonts w:cstheme="minorHAnsi"/>
        </w:rPr>
      </w:pPr>
      <w:r>
        <w:rPr>
          <w:rFonts w:cstheme="minorHAnsi"/>
        </w:rPr>
        <w:t>3.</w:t>
      </w:r>
      <w:r w:rsidR="00140DB7">
        <w:rPr>
          <w:rFonts w:cstheme="minorHAnsi"/>
        </w:rPr>
        <w:t>10</w:t>
      </w:r>
      <w:r w:rsidRPr="001947AC">
        <w:rPr>
          <w:rFonts w:cstheme="minorHAnsi"/>
        </w:rPr>
        <w:t xml:space="preserve"> Příkazník</w:t>
      </w:r>
      <w:r w:rsidR="00436B02" w:rsidRPr="001947AC">
        <w:rPr>
          <w:rFonts w:cstheme="minorHAnsi"/>
        </w:rPr>
        <w:t xml:space="preserve"> předloží konečnou fakturu do 15 ti dnů po předání řádně </w:t>
      </w:r>
      <w:r w:rsidR="004635D8">
        <w:rPr>
          <w:rFonts w:cstheme="minorHAnsi"/>
        </w:rPr>
        <w:t>dokončené stavby dle odst. 2.1</w:t>
      </w:r>
      <w:r w:rsidR="00436B02" w:rsidRPr="001947AC">
        <w:rPr>
          <w:rFonts w:cstheme="minorHAnsi"/>
        </w:rPr>
        <w:t xml:space="preserve"> a je</w:t>
      </w:r>
      <w:r w:rsidR="0098403F">
        <w:rPr>
          <w:rFonts w:cstheme="minorHAnsi"/>
        </w:rPr>
        <w:t xml:space="preserve">jím </w:t>
      </w:r>
      <w:r w:rsidR="00436B02" w:rsidRPr="001947AC">
        <w:rPr>
          <w:rFonts w:cstheme="minorHAnsi"/>
        </w:rPr>
        <w:t>převzetí a odstranění všech vad a nedodělků díla. Součástí konečné faktury bude cel</w:t>
      </w:r>
      <w:r w:rsidRPr="001947AC">
        <w:rPr>
          <w:rFonts w:cstheme="minorHAnsi"/>
        </w:rPr>
        <w:t xml:space="preserve">kový soupis všech faktur a bude </w:t>
      </w:r>
      <w:r w:rsidR="00436B02" w:rsidRPr="001947AC">
        <w:rPr>
          <w:rFonts w:cstheme="minorHAnsi"/>
        </w:rPr>
        <w:t xml:space="preserve">provedeno </w:t>
      </w:r>
      <w:r w:rsidRPr="001947AC">
        <w:rPr>
          <w:rFonts w:cstheme="minorHAnsi"/>
        </w:rPr>
        <w:t xml:space="preserve">konečné vyúčtování, na kterém bude uvedena částka k zaplacení ve výši rozdílu mezi sjednanou odměnou za příkazní činnost dle odst. 3.1 této smlouvy a platbami poskytnutými příkazcem příkazníkovi. </w:t>
      </w:r>
    </w:p>
    <w:p w14:paraId="27E56019" w14:textId="77777777" w:rsidR="00AF27FC" w:rsidRDefault="00AF27FC" w:rsidP="00AF27FC">
      <w:pPr>
        <w:spacing w:after="0" w:line="240" w:lineRule="auto"/>
        <w:jc w:val="both"/>
        <w:rPr>
          <w:rFonts w:ascii="Calibri" w:hAnsi="Calibri" w:cs="Calibri"/>
        </w:rPr>
      </w:pPr>
      <w:r w:rsidRPr="000A693E">
        <w:rPr>
          <w:rFonts w:ascii="Calibri" w:hAnsi="Calibri" w:cs="Calibri"/>
        </w:rPr>
        <w:t>3.1</w:t>
      </w:r>
      <w:r w:rsidR="00140DB7" w:rsidRPr="000A693E">
        <w:rPr>
          <w:rFonts w:ascii="Calibri" w:hAnsi="Calibri" w:cs="Calibri"/>
        </w:rPr>
        <w:t>1</w:t>
      </w:r>
      <w:r w:rsidRPr="009B74F1">
        <w:rPr>
          <w:rFonts w:ascii="Calibri" w:hAnsi="Calibri" w:cs="Calibri"/>
          <w:b/>
        </w:rPr>
        <w:t xml:space="preserve"> Příkazce nebude poskytovat zálohy</w:t>
      </w:r>
      <w:r>
        <w:rPr>
          <w:rFonts w:ascii="Calibri" w:hAnsi="Calibri" w:cs="Calibri"/>
        </w:rPr>
        <w:t>.</w:t>
      </w:r>
    </w:p>
    <w:p w14:paraId="25A45AE1" w14:textId="77777777" w:rsidR="00AF27FC" w:rsidRDefault="00AF27FC" w:rsidP="00AF27FC">
      <w:pPr>
        <w:spacing w:after="0" w:line="240" w:lineRule="auto"/>
        <w:jc w:val="both"/>
        <w:rPr>
          <w:rFonts w:ascii="Calibri" w:hAnsi="Calibri" w:cs="Calibri"/>
        </w:rPr>
      </w:pPr>
    </w:p>
    <w:p w14:paraId="2D3F26C5" w14:textId="77777777" w:rsidR="00AF27FC" w:rsidRDefault="00AF27FC" w:rsidP="00AF27FC">
      <w:pPr>
        <w:spacing w:after="0" w:line="240" w:lineRule="auto"/>
        <w:jc w:val="both"/>
        <w:rPr>
          <w:rFonts w:ascii="Calibri" w:hAnsi="Calibri" w:cs="Calibri"/>
          <w:b/>
        </w:rPr>
      </w:pPr>
      <w:r w:rsidRPr="00AF27FC">
        <w:rPr>
          <w:rFonts w:ascii="Calibri" w:hAnsi="Calibri" w:cs="Calibri"/>
          <w:b/>
        </w:rPr>
        <w:t>IV. PLNÁ MOC</w:t>
      </w:r>
    </w:p>
    <w:p w14:paraId="6ABF1829" w14:textId="0718BE10" w:rsidR="00AF27FC" w:rsidRDefault="00AF27FC" w:rsidP="00AF27FC">
      <w:pPr>
        <w:spacing w:after="0" w:line="240" w:lineRule="auto"/>
        <w:jc w:val="both"/>
        <w:rPr>
          <w:rFonts w:ascii="Calibri" w:hAnsi="Calibri" w:cs="Calibri"/>
        </w:rPr>
      </w:pPr>
      <w:r w:rsidRPr="00AF27FC">
        <w:rPr>
          <w:rFonts w:ascii="Calibri" w:hAnsi="Calibri" w:cs="Calibri"/>
        </w:rPr>
        <w:t xml:space="preserve">4.1 </w:t>
      </w:r>
      <w:r>
        <w:rPr>
          <w:rFonts w:ascii="Calibri" w:hAnsi="Calibri" w:cs="Calibri"/>
        </w:rPr>
        <w:t>Příkazce zmocňuje příkazníka</w:t>
      </w:r>
      <w:r w:rsidR="002E4C23">
        <w:rPr>
          <w:rFonts w:ascii="Calibri" w:hAnsi="Calibri" w:cs="Calibri"/>
        </w:rPr>
        <w:t xml:space="preserve"> k tomu</w:t>
      </w:r>
      <w:r>
        <w:rPr>
          <w:rFonts w:ascii="Calibri" w:hAnsi="Calibri" w:cs="Calibri"/>
        </w:rPr>
        <w:t xml:space="preserve">, aby </w:t>
      </w:r>
      <w:r w:rsidR="002E4C23">
        <w:rPr>
          <w:rFonts w:ascii="Calibri" w:hAnsi="Calibri" w:cs="Calibri"/>
        </w:rPr>
        <w:t xml:space="preserve">za něj v plném rozsahu </w:t>
      </w:r>
      <w:r>
        <w:rPr>
          <w:rFonts w:ascii="Calibri" w:hAnsi="Calibri" w:cs="Calibri"/>
        </w:rPr>
        <w:t>jednal</w:t>
      </w:r>
      <w:r w:rsidR="005555B9">
        <w:rPr>
          <w:rFonts w:ascii="Calibri" w:hAnsi="Calibri" w:cs="Calibri"/>
        </w:rPr>
        <w:t xml:space="preserve"> při zajišťování </w:t>
      </w:r>
      <w:proofErr w:type="gramStart"/>
      <w:r w:rsidR="005555B9">
        <w:rPr>
          <w:rFonts w:ascii="Calibri" w:hAnsi="Calibri" w:cs="Calibri"/>
        </w:rPr>
        <w:t xml:space="preserve">činností </w:t>
      </w:r>
      <w:r w:rsidR="00BE1E18">
        <w:rPr>
          <w:rFonts w:ascii="Calibri" w:hAnsi="Calibri" w:cs="Calibri"/>
        </w:rPr>
        <w:t xml:space="preserve">         </w:t>
      </w:r>
      <w:r w:rsidR="005555B9">
        <w:rPr>
          <w:rFonts w:ascii="Calibri" w:hAnsi="Calibri" w:cs="Calibri"/>
        </w:rPr>
        <w:t xml:space="preserve">a </w:t>
      </w:r>
      <w:r w:rsidR="002E4C23">
        <w:rPr>
          <w:rFonts w:ascii="Calibri" w:hAnsi="Calibri" w:cs="Calibri"/>
        </w:rPr>
        <w:t>obstarání</w:t>
      </w:r>
      <w:proofErr w:type="gramEnd"/>
      <w:r w:rsidR="002E4C23">
        <w:rPr>
          <w:rFonts w:ascii="Calibri" w:hAnsi="Calibri" w:cs="Calibri"/>
        </w:rPr>
        <w:t xml:space="preserve"> </w:t>
      </w:r>
      <w:r w:rsidR="005555B9">
        <w:rPr>
          <w:rFonts w:ascii="Calibri" w:hAnsi="Calibri" w:cs="Calibri"/>
        </w:rPr>
        <w:t>záležitostí vymezených v Čl. II. této smlouvy</w:t>
      </w:r>
      <w:r w:rsidR="002E4C23">
        <w:rPr>
          <w:rFonts w:ascii="Calibri" w:hAnsi="Calibri" w:cs="Calibri"/>
        </w:rPr>
        <w:t xml:space="preserve"> a to zejména, </w:t>
      </w:r>
      <w:r w:rsidR="005555B9">
        <w:rPr>
          <w:rFonts w:ascii="Calibri" w:hAnsi="Calibri" w:cs="Calibri"/>
        </w:rPr>
        <w:t xml:space="preserve">aby </w:t>
      </w:r>
      <w:r w:rsidR="002E4C23">
        <w:rPr>
          <w:rFonts w:ascii="Calibri" w:hAnsi="Calibri" w:cs="Calibri"/>
        </w:rPr>
        <w:t xml:space="preserve">příkazce </w:t>
      </w:r>
      <w:r w:rsidR="005555B9">
        <w:rPr>
          <w:rFonts w:ascii="Calibri" w:hAnsi="Calibri" w:cs="Calibri"/>
        </w:rPr>
        <w:t xml:space="preserve">zastupoval při realizaci stavby a v jednáních s třetími osobami a institucemi. </w:t>
      </w:r>
    </w:p>
    <w:p w14:paraId="44AFBA8E" w14:textId="77777777" w:rsidR="00FD6B04" w:rsidRDefault="00FD6B04" w:rsidP="00FD6B0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 Příkazník není oprávněn v rámci své činnosti, bez předchozího písemného souhlasu příkazce, uzavírat žádné dohody ani smlouvy, které by příkazce zavazovaly k finančním či jiným závazkům. </w:t>
      </w:r>
    </w:p>
    <w:p w14:paraId="400ED51E" w14:textId="2EA8F371" w:rsidR="00521F65" w:rsidRPr="008D1C9E" w:rsidRDefault="005555B9" w:rsidP="00521F6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 w:rsidR="00FD6B04">
        <w:rPr>
          <w:rFonts w:ascii="Calibri" w:hAnsi="Calibri" w:cs="Calibri"/>
        </w:rPr>
        <w:t xml:space="preserve">3 </w:t>
      </w:r>
      <w:r>
        <w:rPr>
          <w:rFonts w:ascii="Calibri" w:hAnsi="Calibri" w:cs="Calibri"/>
        </w:rPr>
        <w:t xml:space="preserve">Tato plná moc se uděluje na dobu určitou, </w:t>
      </w:r>
      <w:r w:rsidR="002E4C23">
        <w:rPr>
          <w:rFonts w:ascii="Calibri" w:hAnsi="Calibri" w:cs="Calibri"/>
        </w:rPr>
        <w:t xml:space="preserve">počínaje </w:t>
      </w:r>
      <w:r>
        <w:rPr>
          <w:rFonts w:ascii="Calibri" w:hAnsi="Calibri" w:cs="Calibri"/>
        </w:rPr>
        <w:t>dne</w:t>
      </w:r>
      <w:r w:rsidR="002E4C23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 podpisu této smlouvy </w:t>
      </w:r>
      <w:r w:rsidR="002E4C23">
        <w:rPr>
          <w:rFonts w:ascii="Calibri" w:hAnsi="Calibri" w:cs="Calibri"/>
        </w:rPr>
        <w:t xml:space="preserve">a končí </w:t>
      </w:r>
      <w:proofErr w:type="gramStart"/>
      <w:r w:rsidR="002E4C23">
        <w:rPr>
          <w:rFonts w:ascii="Calibri" w:hAnsi="Calibri" w:cs="Calibri"/>
        </w:rPr>
        <w:t xml:space="preserve">dnem </w:t>
      </w:r>
      <w:r>
        <w:rPr>
          <w:rFonts w:ascii="Calibri" w:hAnsi="Calibri" w:cs="Calibri"/>
        </w:rPr>
        <w:t xml:space="preserve"> obstarání</w:t>
      </w:r>
      <w:proofErr w:type="gramEnd"/>
      <w:r>
        <w:rPr>
          <w:rFonts w:ascii="Calibri" w:hAnsi="Calibri" w:cs="Calibri"/>
        </w:rPr>
        <w:t xml:space="preserve"> </w:t>
      </w:r>
      <w:r w:rsidR="002E4C23">
        <w:rPr>
          <w:rFonts w:ascii="Calibri" w:hAnsi="Calibri" w:cs="Calibri"/>
        </w:rPr>
        <w:t>záležitostí</w:t>
      </w:r>
      <w:r>
        <w:rPr>
          <w:rFonts w:ascii="Calibri" w:hAnsi="Calibri" w:cs="Calibri"/>
        </w:rPr>
        <w:t xml:space="preserve"> </w:t>
      </w:r>
      <w:r w:rsidR="006B5811">
        <w:rPr>
          <w:rFonts w:ascii="Calibri" w:hAnsi="Calibri" w:cs="Calibri"/>
        </w:rPr>
        <w:t xml:space="preserve">uvedených v </w:t>
      </w:r>
      <w:r>
        <w:rPr>
          <w:rFonts w:ascii="Calibri" w:hAnsi="Calibri" w:cs="Calibri"/>
        </w:rPr>
        <w:t xml:space="preserve"> Čl. II.</w:t>
      </w:r>
      <w:r w:rsidR="002E4C23">
        <w:rPr>
          <w:rFonts w:ascii="Calibri" w:hAnsi="Calibri" w:cs="Calibri"/>
        </w:rPr>
        <w:t xml:space="preserve"> té to smlouvy.</w:t>
      </w:r>
      <w:r w:rsidR="00521F65">
        <w:rPr>
          <w:rFonts w:ascii="Calibri" w:hAnsi="Calibri" w:cs="Calibri"/>
        </w:rPr>
        <w:t xml:space="preserve"> </w:t>
      </w:r>
      <w:r w:rsidR="00521F65" w:rsidRPr="00521F65">
        <w:rPr>
          <w:rFonts w:ascii="Calibri" w:hAnsi="Calibri" w:cs="Calibri"/>
        </w:rPr>
        <w:t xml:space="preserve"> </w:t>
      </w:r>
      <w:r w:rsidR="00521F65">
        <w:rPr>
          <w:rFonts w:ascii="Calibri" w:hAnsi="Calibri" w:cs="Calibri"/>
        </w:rPr>
        <w:t xml:space="preserve">Účinnost plné moci končí </w:t>
      </w:r>
      <w:r w:rsidR="00F75CEC">
        <w:rPr>
          <w:rFonts w:ascii="Calibri" w:hAnsi="Calibri" w:cs="Calibri"/>
        </w:rPr>
        <w:t>uplynutím doby plnění činností sjednaných touto smlouvou</w:t>
      </w:r>
      <w:r w:rsidR="006B5811">
        <w:rPr>
          <w:rFonts w:ascii="Calibri" w:hAnsi="Calibri" w:cs="Calibri"/>
        </w:rPr>
        <w:t xml:space="preserve"> </w:t>
      </w:r>
      <w:r w:rsidR="00F75CEC">
        <w:rPr>
          <w:rFonts w:ascii="Calibri" w:hAnsi="Calibri" w:cs="Calibri"/>
        </w:rPr>
        <w:t>nebo odvoláním plné moci příkazcem.</w:t>
      </w:r>
      <w:r w:rsidR="002E4C23">
        <w:rPr>
          <w:rFonts w:ascii="Calibri" w:hAnsi="Calibri" w:cs="Calibri"/>
        </w:rPr>
        <w:t xml:space="preserve"> </w:t>
      </w:r>
      <w:r w:rsidR="006B5811">
        <w:rPr>
          <w:rFonts w:ascii="Calibri" w:hAnsi="Calibri" w:cs="Calibri"/>
        </w:rPr>
        <w:t xml:space="preserve">Nebude-li záležitost obstarána do </w:t>
      </w:r>
      <w:proofErr w:type="gramStart"/>
      <w:r w:rsidR="006B5811">
        <w:rPr>
          <w:rFonts w:ascii="Calibri" w:hAnsi="Calibri" w:cs="Calibri"/>
        </w:rPr>
        <w:t>31.12.2020</w:t>
      </w:r>
      <w:proofErr w:type="gramEnd"/>
      <w:r w:rsidR="006B5811">
        <w:rPr>
          <w:rFonts w:ascii="Calibri" w:hAnsi="Calibri" w:cs="Calibri"/>
        </w:rPr>
        <w:t>, končí tímto dnem.</w:t>
      </w:r>
    </w:p>
    <w:p w14:paraId="1412B791" w14:textId="77777777" w:rsidR="005555B9" w:rsidRDefault="005555B9" w:rsidP="00AF27FC">
      <w:pPr>
        <w:spacing w:after="0" w:line="240" w:lineRule="auto"/>
        <w:jc w:val="both"/>
        <w:rPr>
          <w:rFonts w:ascii="Calibri" w:hAnsi="Calibri" w:cs="Calibri"/>
        </w:rPr>
      </w:pPr>
    </w:p>
    <w:p w14:paraId="2D18FD15" w14:textId="77777777" w:rsidR="005555B9" w:rsidRPr="005555B9" w:rsidRDefault="005555B9" w:rsidP="00AF27FC">
      <w:pPr>
        <w:spacing w:after="0" w:line="240" w:lineRule="auto"/>
        <w:jc w:val="both"/>
        <w:rPr>
          <w:rFonts w:ascii="Calibri" w:hAnsi="Calibri" w:cs="Calibri"/>
          <w:b/>
        </w:rPr>
      </w:pPr>
      <w:r w:rsidRPr="005555B9">
        <w:rPr>
          <w:rFonts w:ascii="Calibri" w:hAnsi="Calibri" w:cs="Calibri"/>
          <w:b/>
        </w:rPr>
        <w:t>V. POVINNOSTI PŘÍKAZNÍKA</w:t>
      </w:r>
    </w:p>
    <w:p w14:paraId="32B1EC71" w14:textId="77777777" w:rsidR="009B74F1" w:rsidRDefault="009B74F1" w:rsidP="009B74F1">
      <w:pPr>
        <w:spacing w:after="0" w:line="240" w:lineRule="auto"/>
        <w:jc w:val="both"/>
        <w:rPr>
          <w:rFonts w:ascii="Calibri" w:hAnsi="Calibri" w:cs="Calibri"/>
        </w:rPr>
      </w:pPr>
      <w:r w:rsidRPr="000A693E">
        <w:rPr>
          <w:rFonts w:ascii="Calibri" w:hAnsi="Calibri" w:cs="Calibri"/>
        </w:rPr>
        <w:t>5.1</w:t>
      </w:r>
      <w:r>
        <w:rPr>
          <w:rFonts w:ascii="Calibri" w:hAnsi="Calibri" w:cs="Calibri"/>
          <w:b/>
        </w:rPr>
        <w:t xml:space="preserve"> Příkazník je povinen </w:t>
      </w:r>
      <w:r w:rsidRPr="00984BDC">
        <w:rPr>
          <w:rFonts w:ascii="Calibri" w:hAnsi="Calibri" w:cs="Calibri"/>
        </w:rPr>
        <w:t>všechny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záležitosti uvedené v Čl. II </w:t>
      </w:r>
      <w:proofErr w:type="gramStart"/>
      <w:r>
        <w:rPr>
          <w:rFonts w:ascii="Calibri" w:hAnsi="Calibri" w:cs="Calibri"/>
        </w:rPr>
        <w:t>této</w:t>
      </w:r>
      <w:proofErr w:type="gramEnd"/>
      <w:r>
        <w:rPr>
          <w:rFonts w:ascii="Calibri" w:hAnsi="Calibri" w:cs="Calibri"/>
        </w:rPr>
        <w:t xml:space="preserve"> smlouvy</w:t>
      </w:r>
      <w:r w:rsidR="00CC10F1">
        <w:rPr>
          <w:rFonts w:ascii="Calibri" w:hAnsi="Calibri" w:cs="Calibri"/>
        </w:rPr>
        <w:t xml:space="preserve"> </w:t>
      </w:r>
      <w:r w:rsidR="00CC10F1" w:rsidRPr="006B5811">
        <w:rPr>
          <w:rFonts w:ascii="Calibri" w:hAnsi="Calibri" w:cs="Calibri"/>
        </w:rPr>
        <w:t>(dále jen příkazní činnost)</w:t>
      </w:r>
      <w:r>
        <w:rPr>
          <w:rFonts w:ascii="Calibri" w:hAnsi="Calibri" w:cs="Calibri"/>
        </w:rPr>
        <w:t xml:space="preserve"> obstarat osobně</w:t>
      </w:r>
      <w:r w:rsidR="00140DB7">
        <w:rPr>
          <w:rFonts w:ascii="Calibri" w:hAnsi="Calibri" w:cs="Calibri"/>
        </w:rPr>
        <w:t>, v plném rozsahu a včas</w:t>
      </w:r>
      <w:r>
        <w:rPr>
          <w:rFonts w:ascii="Calibri" w:hAnsi="Calibri" w:cs="Calibri"/>
        </w:rPr>
        <w:t xml:space="preserve">. </w:t>
      </w:r>
      <w:r w:rsidR="00CC10F1">
        <w:rPr>
          <w:rFonts w:ascii="Calibri" w:hAnsi="Calibri" w:cs="Calibri"/>
        </w:rPr>
        <w:t>Zastupování třetí osobou je možné pouze po předchozím písemném souhlasu příkazce.</w:t>
      </w:r>
    </w:p>
    <w:p w14:paraId="6EC86E69" w14:textId="77777777" w:rsidR="009B74F1" w:rsidRDefault="009B74F1" w:rsidP="009B74F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 Příkazník se zavazuje po dobu účinnosti</w:t>
      </w:r>
      <w:r w:rsidRPr="009B74F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této smlouvy provádět příkazní činnost </w:t>
      </w:r>
      <w:r w:rsidR="00C93919">
        <w:rPr>
          <w:rFonts w:ascii="Calibri" w:hAnsi="Calibri" w:cs="Calibri"/>
        </w:rPr>
        <w:t xml:space="preserve">v souladu s příslušnými právními předpisy, touto smlouvou, dobrými mravy, zájmy příkazce a dle pokynů příkazce, které jsou příkazníkovi známy nebo které musí znát. </w:t>
      </w:r>
    </w:p>
    <w:p w14:paraId="1A40974D" w14:textId="77777777" w:rsidR="00C93919" w:rsidRDefault="00C93919" w:rsidP="009B74F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 Příkazník se zavazuj písemně oznámit příkazci všechny okolnosti, které zjistil při uskutečňování příkazní činnosti nebo které zjistil i mimo rámec příkazní činnosti, které by mohly mít vliv na zadání pokynů nebo změnu pokynů příkazce.</w:t>
      </w:r>
    </w:p>
    <w:p w14:paraId="3AF920D7" w14:textId="77777777" w:rsidR="00C93919" w:rsidRDefault="00C93919" w:rsidP="009B74F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 Podá-li příkazce příkazníkovi nevhodné, neúplné, neúčelné pokyny nebo pokyny odporující obecně závazným právním předpisům, je příkazník povinen na tyto skutečnosti příkazce bezodkladně ústně a následně do pěti pracovních dnů</w:t>
      </w:r>
      <w:r w:rsidR="00A05C6C">
        <w:rPr>
          <w:rFonts w:ascii="Calibri" w:hAnsi="Calibri" w:cs="Calibri"/>
        </w:rPr>
        <w:t xml:space="preserve"> i</w:t>
      </w:r>
      <w:r>
        <w:rPr>
          <w:rFonts w:ascii="Calibri" w:hAnsi="Calibri" w:cs="Calibri"/>
        </w:rPr>
        <w:t xml:space="preserve"> písemně upozornit, a to včetně podání vysvětlení</w:t>
      </w:r>
      <w:r w:rsidR="000A5002">
        <w:rPr>
          <w:rFonts w:ascii="Calibri" w:hAnsi="Calibri" w:cs="Calibri"/>
        </w:rPr>
        <w:t xml:space="preserve"> v čem nevhodnost, neúplnost, neúčelnost či</w:t>
      </w:r>
      <w:r>
        <w:rPr>
          <w:rFonts w:ascii="Calibri" w:hAnsi="Calibri" w:cs="Calibri"/>
        </w:rPr>
        <w:t xml:space="preserve"> </w:t>
      </w:r>
      <w:r w:rsidR="000A5002">
        <w:rPr>
          <w:rFonts w:ascii="Calibri" w:hAnsi="Calibri" w:cs="Calibri"/>
        </w:rPr>
        <w:t>protiprávnost pokynu spočívá.</w:t>
      </w:r>
    </w:p>
    <w:p w14:paraId="026DB6F8" w14:textId="77777777" w:rsidR="000A5002" w:rsidRDefault="000A5002" w:rsidP="009B74F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 Bude-li příkazce na podaných pokynech trvat, je příkazník povinen pokračovat ve výkonu příkazní činnosti dle původních pokynů příkazce a současně písemně požadovat po příkazc</w:t>
      </w:r>
      <w:r w:rsidR="00A05C6C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, aby setrvání na původních pokynech písemně potvrdil. </w:t>
      </w:r>
    </w:p>
    <w:p w14:paraId="4610F9EC" w14:textId="77777777" w:rsidR="000A5002" w:rsidRDefault="000A5002" w:rsidP="009B74F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5.6 Od písemných pokynů příkazce se může příkazník odchýlit pouze v případě, je-li to naléhavě nutné a rozhodnutí nesnese odkladu. O skutečnostech, kdy se příkazník odchýlil od písemných pokynů příkazce</w:t>
      </w:r>
      <w:r w:rsidR="00A05C6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je příkazník povinen příkazce písemně informovat do tří pracovních dnů ode dne, kdy k takovému odchýlení došlo.</w:t>
      </w:r>
    </w:p>
    <w:p w14:paraId="1450A490" w14:textId="77777777" w:rsidR="000A5002" w:rsidRDefault="000A5002" w:rsidP="009B74F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5.7 Příkazník je povinen postupovat při zařizování záležitostí s odbornou péčí, chránit zájmy příkazce a zachovávat mlčenlivost o všech skutečnostech, které při plnění úkolů podle této smlouvy zjistí. </w:t>
      </w:r>
    </w:p>
    <w:p w14:paraId="74C5D9EA" w14:textId="77777777" w:rsidR="00FD2D8D" w:rsidRDefault="000A5002" w:rsidP="009B74F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5.8 Příkazník je povinen předat příkazci, bez zbytečného odkladu,</w:t>
      </w:r>
      <w:r w:rsidR="00FD2D8D">
        <w:rPr>
          <w:rFonts w:ascii="Calibri" w:hAnsi="Calibri" w:cs="Calibri"/>
        </w:rPr>
        <w:t xml:space="preserve"> všechny </w:t>
      </w:r>
      <w:r w:rsidR="002A4289">
        <w:rPr>
          <w:rFonts w:ascii="Calibri" w:hAnsi="Calibri" w:cs="Calibri"/>
        </w:rPr>
        <w:t>doklady</w:t>
      </w:r>
      <w:r w:rsidR="00FD2D8D">
        <w:rPr>
          <w:rFonts w:ascii="Calibri" w:hAnsi="Calibri" w:cs="Calibri"/>
        </w:rPr>
        <w:t xml:space="preserve"> a věci, které za příkazce převzal při uskutečňování příkazní činnosti. </w:t>
      </w:r>
    </w:p>
    <w:p w14:paraId="6545C949" w14:textId="77777777" w:rsidR="000A5002" w:rsidRDefault="00FD2D8D" w:rsidP="009B74F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5.9 Příkazník odpovídá</w:t>
      </w:r>
      <w:r w:rsidR="00140DB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 škod</w:t>
      </w:r>
      <w:r w:rsidR="00140DB7">
        <w:rPr>
          <w:rFonts w:ascii="Calibri" w:hAnsi="Calibri" w:cs="Calibri"/>
        </w:rPr>
        <w:t>y</w:t>
      </w:r>
      <w:r>
        <w:rPr>
          <w:rFonts w:ascii="Calibri" w:hAnsi="Calibri" w:cs="Calibri"/>
        </w:rPr>
        <w:t>, kter</w:t>
      </w:r>
      <w:r w:rsidR="00140DB7">
        <w:rPr>
          <w:rFonts w:ascii="Calibri" w:hAnsi="Calibri" w:cs="Calibri"/>
        </w:rPr>
        <w:t>é způsobí</w:t>
      </w:r>
      <w:r>
        <w:rPr>
          <w:rFonts w:ascii="Calibri" w:hAnsi="Calibri" w:cs="Calibri"/>
        </w:rPr>
        <w:t xml:space="preserve"> příkazci </w:t>
      </w:r>
      <w:r w:rsidR="00140DB7">
        <w:rPr>
          <w:rFonts w:ascii="Calibri" w:hAnsi="Calibri" w:cs="Calibri"/>
        </w:rPr>
        <w:t>nebo třetí osobě porušením povinností</w:t>
      </w:r>
      <w:r>
        <w:rPr>
          <w:rFonts w:ascii="Calibri" w:hAnsi="Calibri" w:cs="Calibri"/>
        </w:rPr>
        <w:t xml:space="preserve"> při pro</w:t>
      </w:r>
      <w:r w:rsidR="00140DB7">
        <w:rPr>
          <w:rFonts w:ascii="Calibri" w:hAnsi="Calibri" w:cs="Calibri"/>
        </w:rPr>
        <w:t>vá</w:t>
      </w:r>
      <w:r>
        <w:rPr>
          <w:rFonts w:ascii="Calibri" w:hAnsi="Calibri" w:cs="Calibri"/>
        </w:rPr>
        <w:t>dění příkazní činnosti, s výjimkou případů, kdy příkazník tuto škodu nemohl odvrátit ani při vynaložení veškeré odborné péče.</w:t>
      </w:r>
      <w:r w:rsidR="000A5002">
        <w:rPr>
          <w:rFonts w:ascii="Calibri" w:hAnsi="Calibri" w:cs="Calibri"/>
        </w:rPr>
        <w:t xml:space="preserve"> </w:t>
      </w:r>
    </w:p>
    <w:p w14:paraId="4147E949" w14:textId="77777777" w:rsidR="00FD2D8D" w:rsidRDefault="00FD2D8D" w:rsidP="009B74F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5.10 Příkazník neodpovídá </w:t>
      </w:r>
      <w:proofErr w:type="gramStart"/>
      <w:r>
        <w:rPr>
          <w:rFonts w:ascii="Calibri" w:hAnsi="Calibri" w:cs="Calibri"/>
        </w:rPr>
        <w:t>za</w:t>
      </w:r>
      <w:proofErr w:type="gramEnd"/>
      <w:r>
        <w:rPr>
          <w:rFonts w:ascii="Calibri" w:hAnsi="Calibri" w:cs="Calibri"/>
        </w:rPr>
        <w:t xml:space="preserve">: </w:t>
      </w:r>
    </w:p>
    <w:p w14:paraId="7ECD6158" w14:textId="77777777" w:rsidR="00FD2D8D" w:rsidRDefault="00FD2D8D" w:rsidP="009B74F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škody vzniklé v důsledku jednání třetích osob či vzniklé živelnými událostmi, pokud příkazník učinil veškerá jednání, která byla nezbytná k tomu, aby škoda nevznikla, resp. </w:t>
      </w:r>
      <w:r w:rsidR="00A05C6C">
        <w:rPr>
          <w:rFonts w:ascii="Calibri" w:hAnsi="Calibri" w:cs="Calibri"/>
        </w:rPr>
        <w:t>a</w:t>
      </w:r>
      <w:r>
        <w:rPr>
          <w:rFonts w:ascii="Calibri" w:hAnsi="Calibri" w:cs="Calibri"/>
        </w:rPr>
        <w:t>by výše škody byla minimalizována</w:t>
      </w:r>
    </w:p>
    <w:p w14:paraId="281C6648" w14:textId="77777777" w:rsidR="00FD2D8D" w:rsidRDefault="00FD2D8D" w:rsidP="009B74F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 škody vzniklé v důsledku nečinnosti nebo zavinění ze strany příkazce</w:t>
      </w:r>
    </w:p>
    <w:p w14:paraId="648C8EA1" w14:textId="77777777" w:rsidR="00FD2D8D" w:rsidRDefault="00FD2D8D" w:rsidP="009B74F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5.11 Příkazník se zavazuje průběžně, a to alespoň jednou měsíčně, vždy nejpozději k desátému dni každého kalendářního měsíce trvání této smlouvy, písemně informovat příkazce o uskutečňování příkazní činnosti. Tím není dotčeno právo příkazce žádat po příkazníkovi poskytnutí pís</w:t>
      </w:r>
      <w:r w:rsidR="00CC10F1">
        <w:rPr>
          <w:rFonts w:ascii="Calibri" w:hAnsi="Calibri" w:cs="Calibri"/>
        </w:rPr>
        <w:t>e</w:t>
      </w:r>
      <w:r>
        <w:rPr>
          <w:rFonts w:ascii="Calibri" w:hAnsi="Calibri" w:cs="Calibri"/>
        </w:rPr>
        <w:t>mných informací kdykoliv v době trvání této smlouvy.</w:t>
      </w:r>
    </w:p>
    <w:p w14:paraId="7F489259" w14:textId="77777777" w:rsidR="00FD2D8D" w:rsidRDefault="00FD2D8D" w:rsidP="009B74F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5.12 Příkazník se zavazuje strpět kontrolní činnost příkazce</w:t>
      </w:r>
      <w:r w:rsidR="00BE1E18">
        <w:rPr>
          <w:rFonts w:ascii="Calibri" w:hAnsi="Calibri" w:cs="Calibri"/>
        </w:rPr>
        <w:t xml:space="preserve"> </w:t>
      </w:r>
      <w:r w:rsidR="00324DAD">
        <w:rPr>
          <w:rFonts w:ascii="Calibri" w:hAnsi="Calibri" w:cs="Calibri"/>
        </w:rPr>
        <w:t xml:space="preserve">dle Čl. VI, odst. 6.2 </w:t>
      </w:r>
      <w:r>
        <w:rPr>
          <w:rFonts w:ascii="Calibri" w:hAnsi="Calibri" w:cs="Calibri"/>
        </w:rPr>
        <w:t>a poskytnout příkazc</w:t>
      </w:r>
      <w:r w:rsidR="00BE1E18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k výkonu kontrolní činnosti maximální součinnost.</w:t>
      </w:r>
    </w:p>
    <w:p w14:paraId="1E2354B3" w14:textId="2C856E70" w:rsidR="00CC10F1" w:rsidRDefault="00CC10F1" w:rsidP="009B74F1">
      <w:pPr>
        <w:spacing w:after="0" w:line="240" w:lineRule="auto"/>
        <w:jc w:val="both"/>
        <w:rPr>
          <w:rFonts w:ascii="Calibri" w:hAnsi="Calibri" w:cs="Calibri"/>
        </w:rPr>
      </w:pPr>
      <w:r w:rsidRPr="00CC10F1">
        <w:rPr>
          <w:rFonts w:ascii="Calibri" w:hAnsi="Calibri" w:cs="Calibri"/>
        </w:rPr>
        <w:t>5.13</w:t>
      </w:r>
      <w:r>
        <w:rPr>
          <w:rFonts w:ascii="Calibri" w:hAnsi="Calibri" w:cs="Calibri"/>
        </w:rPr>
        <w:t xml:space="preserve"> Příkazník je povinen podat po skončení příkazní činnosti do </w:t>
      </w:r>
      <w:proofErr w:type="gramStart"/>
      <w:r w:rsidR="00A05C6C">
        <w:rPr>
          <w:rFonts w:ascii="Calibri" w:hAnsi="Calibri" w:cs="Calibri"/>
        </w:rPr>
        <w:t>15ti</w:t>
      </w:r>
      <w:proofErr w:type="gramEnd"/>
      <w:r>
        <w:rPr>
          <w:rFonts w:ascii="Calibri" w:hAnsi="Calibri" w:cs="Calibri"/>
        </w:rPr>
        <w:t xml:space="preserve"> dn</w:t>
      </w:r>
      <w:r w:rsidR="00A05C6C">
        <w:rPr>
          <w:rFonts w:ascii="Calibri" w:hAnsi="Calibri" w:cs="Calibri"/>
        </w:rPr>
        <w:t>ů</w:t>
      </w:r>
      <w:r>
        <w:rPr>
          <w:rFonts w:ascii="Calibri" w:hAnsi="Calibri" w:cs="Calibri"/>
        </w:rPr>
        <w:t xml:space="preserve"> písemnou zprávu o výsledku své činnosti a provést vyúčtování.</w:t>
      </w:r>
    </w:p>
    <w:p w14:paraId="7EA3F01A" w14:textId="3D106D3B" w:rsidR="000262AA" w:rsidRDefault="00A8397B" w:rsidP="000262AA">
      <w:pPr>
        <w:spacing w:after="0" w:line="240" w:lineRule="auto"/>
        <w:jc w:val="both"/>
        <w:rPr>
          <w:rFonts w:cstheme="minorHAnsi"/>
        </w:rPr>
      </w:pPr>
      <w:r>
        <w:rPr>
          <w:rFonts w:ascii="Calibri" w:hAnsi="Calibri" w:cs="Calibri"/>
        </w:rPr>
        <w:t>5.14</w:t>
      </w:r>
      <w:r w:rsidR="000262AA" w:rsidRPr="00093E18">
        <w:rPr>
          <w:rFonts w:cstheme="minorHAnsi"/>
        </w:rPr>
        <w:t xml:space="preserve"> Příkazník se zavazuje, že bude po dobu trvání této smlouvy i po jejím skončení s vynaložením potřebné odborné a další péče zachovávat mlčenlivost o všech technických a obchodních údajích, jakož o všech dalších skutečnostech, o kterých se od příkazce nebo jinak v rámci plnění této smlouvy dozví. Závazky příkazníka stanovené k ochraně informací příkazce, které jsou předmětem obchodního tajemství nebo důvěrnými informacemi příkazce, platí i po zániku závazků této smlouvy</w:t>
      </w:r>
      <w:r>
        <w:rPr>
          <w:rFonts w:cstheme="minorHAnsi"/>
        </w:rPr>
        <w:t>.</w:t>
      </w:r>
      <w:r w:rsidR="000262AA" w:rsidRPr="00093E18">
        <w:rPr>
          <w:rFonts w:cstheme="minorHAnsi"/>
        </w:rPr>
        <w:t xml:space="preserve"> </w:t>
      </w:r>
    </w:p>
    <w:p w14:paraId="41A50296" w14:textId="5E22396B" w:rsidR="00BE1E18" w:rsidRPr="00A8397B" w:rsidRDefault="00CC10F1" w:rsidP="00A8397B">
      <w:pPr>
        <w:spacing w:after="0"/>
        <w:jc w:val="both"/>
        <w:rPr>
          <w:rFonts w:ascii="Calibri" w:eastAsia="Times New Roman" w:hAnsi="Calibri" w:cs="Cambria"/>
          <w:lang w:eastAsia="cs-CZ"/>
        </w:rPr>
      </w:pPr>
      <w:r>
        <w:rPr>
          <w:rFonts w:ascii="Calibri" w:hAnsi="Calibri" w:cs="Calibri"/>
        </w:rPr>
        <w:t>5.1</w:t>
      </w:r>
      <w:r w:rsidR="00A8397B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</w:t>
      </w:r>
      <w:r w:rsidR="00BE1E18">
        <w:rPr>
          <w:rFonts w:ascii="Calibri" w:eastAsia="Times New Roman" w:hAnsi="Calibri" w:cs="Cambria"/>
          <w:lang w:eastAsia="cs-CZ"/>
        </w:rPr>
        <w:t>P</w:t>
      </w:r>
      <w:r>
        <w:rPr>
          <w:rFonts w:ascii="Calibri" w:eastAsia="Times New Roman" w:hAnsi="Calibri" w:cs="Cambria"/>
          <w:lang w:eastAsia="cs-CZ"/>
        </w:rPr>
        <w:t>říkazník</w:t>
      </w:r>
      <w:r w:rsidRPr="00C9271E">
        <w:rPr>
          <w:rFonts w:ascii="Calibri" w:eastAsia="Times New Roman" w:hAnsi="Calibri" w:cs="Cambria"/>
          <w:lang w:eastAsia="cs-CZ"/>
        </w:rPr>
        <w:t xml:space="preserve"> </w:t>
      </w:r>
      <w:r w:rsidR="00BE1E18">
        <w:rPr>
          <w:rFonts w:ascii="Calibri" w:eastAsia="Times New Roman" w:hAnsi="Calibri" w:cs="Cambria"/>
          <w:lang w:eastAsia="cs-CZ"/>
        </w:rPr>
        <w:t xml:space="preserve">je </w:t>
      </w:r>
      <w:r w:rsidRPr="00C9271E">
        <w:rPr>
          <w:rFonts w:ascii="Calibri" w:eastAsia="Times New Roman" w:hAnsi="Calibri" w:cs="Cambria"/>
          <w:lang w:eastAsia="cs-CZ"/>
        </w:rPr>
        <w:t>povinen uchovávat veškerou dokumentaci související s</w:t>
      </w:r>
      <w:r>
        <w:rPr>
          <w:rFonts w:ascii="Calibri" w:eastAsia="Times New Roman" w:hAnsi="Calibri" w:cs="Cambria"/>
          <w:lang w:eastAsia="cs-CZ"/>
        </w:rPr>
        <w:t>e zakázkou</w:t>
      </w:r>
      <w:r w:rsidR="000262AA">
        <w:rPr>
          <w:rFonts w:ascii="Calibri" w:eastAsia="Times New Roman" w:hAnsi="Calibri" w:cs="Cambria"/>
          <w:lang w:eastAsia="cs-CZ"/>
        </w:rPr>
        <w:t>:</w:t>
      </w:r>
      <w:r w:rsidR="00BE1E18">
        <w:rPr>
          <w:rFonts w:ascii="Calibri" w:eastAsia="Times New Roman" w:hAnsi="Calibri" w:cs="Cambria"/>
          <w:lang w:eastAsia="cs-CZ"/>
        </w:rPr>
        <w:t xml:space="preserve"> Technický dozor investora</w:t>
      </w:r>
      <w:r w:rsidRPr="00CB6D4B">
        <w:rPr>
          <w:rFonts w:ascii="Calibri" w:eastAsia="Times New Roman" w:hAnsi="Calibri" w:cs="Cambria"/>
          <w:lang w:eastAsia="cs-CZ"/>
        </w:rPr>
        <w:t>,</w:t>
      </w:r>
      <w:r w:rsidRPr="00C9271E">
        <w:rPr>
          <w:rFonts w:ascii="Calibri" w:eastAsia="Times New Roman" w:hAnsi="Calibri" w:cs="Cambria"/>
          <w:lang w:eastAsia="cs-CZ"/>
        </w:rPr>
        <w:t xml:space="preserve"> včetně</w:t>
      </w:r>
      <w:r w:rsidRPr="00CB6D4B">
        <w:rPr>
          <w:rFonts w:ascii="Calibri" w:eastAsia="Times New Roman" w:hAnsi="Calibri" w:cs="Cambria"/>
          <w:lang w:eastAsia="cs-CZ"/>
        </w:rPr>
        <w:t xml:space="preserve"> </w:t>
      </w:r>
      <w:r w:rsidRPr="00C9271E">
        <w:rPr>
          <w:rFonts w:ascii="Calibri" w:eastAsia="Times New Roman" w:hAnsi="Calibri" w:cs="Cambria"/>
          <w:lang w:eastAsia="cs-CZ"/>
        </w:rPr>
        <w:t>účetních</w:t>
      </w:r>
      <w:r>
        <w:rPr>
          <w:rFonts w:ascii="Calibri" w:eastAsia="Times New Roman" w:hAnsi="Calibri" w:cs="Cambria"/>
          <w:lang w:eastAsia="cs-CZ"/>
        </w:rPr>
        <w:t xml:space="preserve"> </w:t>
      </w:r>
      <w:r w:rsidRPr="00144ED5">
        <w:rPr>
          <w:rFonts w:ascii="Calibri" w:eastAsia="Times New Roman" w:hAnsi="Calibri" w:cs="Cambria"/>
          <w:lang w:eastAsia="cs-CZ"/>
        </w:rPr>
        <w:t>dokladů</w:t>
      </w:r>
      <w:r>
        <w:rPr>
          <w:rFonts w:ascii="Calibri" w:eastAsia="Times New Roman" w:hAnsi="Calibri" w:cs="Cambria"/>
          <w:lang w:eastAsia="cs-CZ"/>
        </w:rPr>
        <w:t>,</w:t>
      </w:r>
      <w:r w:rsidRPr="00144ED5">
        <w:rPr>
          <w:rFonts w:ascii="Calibri" w:eastAsia="Times New Roman" w:hAnsi="Calibri" w:cs="Cambria"/>
          <w:lang w:eastAsia="cs-CZ"/>
        </w:rPr>
        <w:t xml:space="preserve"> minimálně do konce roku 2028. Pokud je v českých právních předpisech stanovena lhůta delší, musí ji </w:t>
      </w:r>
      <w:r w:rsidR="00A05C6C">
        <w:rPr>
          <w:rFonts w:ascii="Calibri" w:eastAsia="Times New Roman" w:hAnsi="Calibri" w:cs="Cambria"/>
          <w:lang w:eastAsia="cs-CZ"/>
        </w:rPr>
        <w:t>příkazník</w:t>
      </w:r>
      <w:r w:rsidRPr="00144ED5">
        <w:rPr>
          <w:rFonts w:ascii="Calibri" w:eastAsia="Times New Roman" w:hAnsi="Calibri" w:cs="Cambria"/>
          <w:lang w:eastAsia="cs-CZ"/>
        </w:rPr>
        <w:t xml:space="preserve"> použít</w:t>
      </w:r>
      <w:r w:rsidRPr="000A693E">
        <w:rPr>
          <w:rFonts w:ascii="Calibri" w:eastAsia="Times New Roman" w:hAnsi="Calibri" w:cs="Cambria"/>
          <w:lang w:eastAsia="cs-CZ"/>
        </w:rPr>
        <w:t>. Každá faktura musí být označena číslem projektu</w:t>
      </w:r>
      <w:r w:rsidR="00BE1E18" w:rsidRPr="000A693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E1E18" w:rsidRPr="000A693E">
        <w:rPr>
          <w:rFonts w:cstheme="minorHAnsi"/>
          <w:color w:val="000000"/>
          <w:shd w:val="clear" w:color="auto" w:fill="FFFFFF"/>
        </w:rPr>
        <w:t>CZ.06.3.33/0.0/0.0/16_059/0004547 a názvem zakázky: Technický dozor investora.</w:t>
      </w:r>
    </w:p>
    <w:p w14:paraId="72611020" w14:textId="7B000900" w:rsidR="009F4489" w:rsidRPr="00BE1E18" w:rsidRDefault="000262AA" w:rsidP="00BE1E18">
      <w:pPr>
        <w:spacing w:after="0"/>
        <w:jc w:val="both"/>
        <w:rPr>
          <w:rFonts w:ascii="Calibri" w:eastAsia="Times New Roman" w:hAnsi="Calibri" w:cs="Cambria"/>
          <w:b/>
          <w:lang w:eastAsia="cs-CZ"/>
        </w:rPr>
      </w:pPr>
      <w:r>
        <w:rPr>
          <w:rFonts w:ascii="Calibri" w:eastAsia="Times New Roman" w:hAnsi="Calibri" w:cs="Cambria"/>
          <w:lang w:eastAsia="cs-CZ"/>
        </w:rPr>
        <w:t>Příkazník</w:t>
      </w:r>
      <w:r w:rsidR="00CC10F1" w:rsidRPr="00C9271E">
        <w:rPr>
          <w:rFonts w:ascii="Calibri" w:eastAsia="Times New Roman" w:hAnsi="Calibri" w:cs="Cambria"/>
          <w:lang w:eastAsia="cs-CZ"/>
        </w:rPr>
        <w:t xml:space="preserve"> je povinen minimálně do konce roku 2028 poskytovat požadované informace a dokumentaci související s realizací projektu zaměstnancům nebo zmocněncům</w:t>
      </w:r>
      <w:r w:rsidR="00CC10F1" w:rsidRPr="00CB6D4B">
        <w:rPr>
          <w:rFonts w:ascii="Calibri" w:eastAsia="Times New Roman" w:hAnsi="Calibri" w:cs="Cambria"/>
          <w:lang w:eastAsia="cs-CZ"/>
        </w:rPr>
        <w:t xml:space="preserve"> </w:t>
      </w:r>
      <w:r w:rsidR="00CC10F1" w:rsidRPr="00C9271E">
        <w:rPr>
          <w:rFonts w:ascii="Calibri" w:eastAsia="Times New Roman" w:hAnsi="Calibri" w:cs="Cambria"/>
          <w:lang w:eastAsia="cs-CZ"/>
        </w:rPr>
        <w:t>pověřených orgánů (CRR, MMR ČR, MF ČR, Evropské komise, Evropského účetního</w:t>
      </w:r>
      <w:r w:rsidR="00CC10F1" w:rsidRPr="00CB6D4B">
        <w:rPr>
          <w:rFonts w:ascii="Calibri" w:eastAsia="Times New Roman" w:hAnsi="Calibri" w:cs="Cambria"/>
          <w:lang w:eastAsia="cs-CZ"/>
        </w:rPr>
        <w:t xml:space="preserve"> </w:t>
      </w:r>
      <w:r w:rsidR="00CC10F1" w:rsidRPr="00C9271E">
        <w:rPr>
          <w:rFonts w:ascii="Calibri" w:eastAsia="Times New Roman" w:hAnsi="Calibri" w:cs="Cambria"/>
          <w:lang w:eastAsia="cs-CZ"/>
        </w:rPr>
        <w:t>dvora, Nejvyššího kontrolního úřadu, příslušného orgánu finanční správy a dalších</w:t>
      </w:r>
      <w:r w:rsidR="00CC10F1" w:rsidRPr="00CB6D4B">
        <w:rPr>
          <w:rFonts w:ascii="Calibri" w:eastAsia="Times New Roman" w:hAnsi="Calibri" w:cs="Cambria"/>
          <w:lang w:eastAsia="cs-CZ"/>
        </w:rPr>
        <w:t xml:space="preserve"> </w:t>
      </w:r>
      <w:r w:rsidR="00CC10F1" w:rsidRPr="00C9271E">
        <w:rPr>
          <w:rFonts w:ascii="Calibri" w:eastAsia="Times New Roman" w:hAnsi="Calibri" w:cs="Cambria"/>
          <w:lang w:eastAsia="cs-CZ"/>
        </w:rPr>
        <w:t>oprávněných orgánů státní správy) a je povinen vytvořit výše uvedeným osobám</w:t>
      </w:r>
      <w:r w:rsidR="00CC10F1" w:rsidRPr="00CB6D4B">
        <w:rPr>
          <w:rFonts w:ascii="Calibri" w:eastAsia="Times New Roman" w:hAnsi="Calibri" w:cs="Cambria"/>
          <w:lang w:eastAsia="cs-CZ"/>
        </w:rPr>
        <w:t xml:space="preserve"> </w:t>
      </w:r>
      <w:r w:rsidR="00CC10F1" w:rsidRPr="00C9271E">
        <w:rPr>
          <w:rFonts w:ascii="Calibri" w:eastAsia="Times New Roman" w:hAnsi="Calibri" w:cs="Cambria"/>
          <w:lang w:eastAsia="cs-CZ"/>
        </w:rPr>
        <w:t>podmínky k provedení kontroly vztahující se k realizaci projektu a poskytnout jim při</w:t>
      </w:r>
      <w:r w:rsidR="00CC10F1" w:rsidRPr="00CB6D4B">
        <w:rPr>
          <w:rFonts w:ascii="Calibri" w:eastAsia="Times New Roman" w:hAnsi="Calibri" w:cs="Cambria"/>
          <w:lang w:eastAsia="cs-CZ"/>
        </w:rPr>
        <w:t xml:space="preserve"> </w:t>
      </w:r>
      <w:r w:rsidR="00CC10F1" w:rsidRPr="00C9271E">
        <w:rPr>
          <w:rFonts w:ascii="Calibri" w:eastAsia="Times New Roman" w:hAnsi="Calibri" w:cs="Cambria"/>
          <w:lang w:eastAsia="cs-CZ"/>
        </w:rPr>
        <w:t>provádění kontroly součinnost</w:t>
      </w:r>
      <w:r w:rsidR="009F4489">
        <w:rPr>
          <w:rFonts w:ascii="Calibri" w:eastAsia="Times New Roman" w:hAnsi="Calibri" w:cs="Cambria"/>
          <w:lang w:eastAsia="cs-CZ"/>
        </w:rPr>
        <w:t>.</w:t>
      </w:r>
    </w:p>
    <w:p w14:paraId="10B4A173" w14:textId="62E2F3CD" w:rsidR="00CF4DFD" w:rsidRDefault="00CF4DFD" w:rsidP="00CC10F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</w:t>
      </w:r>
      <w:r w:rsidR="00A8397B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Příkazník prohlašuje, že má ke dni podpisu této smlouvy uzavřenou pojistnou smlouvu, jejímž předmětem je pojištění odpovědnosti za škodu způsobenou příkazníkem třetí osobě v souvislosti s výkonem jeho činnosti, </w:t>
      </w:r>
      <w:r w:rsidRPr="00324DAD">
        <w:rPr>
          <w:rFonts w:ascii="Calibri" w:hAnsi="Calibri" w:cs="Calibri"/>
        </w:rPr>
        <w:t xml:space="preserve">ve výši </w:t>
      </w:r>
      <w:r w:rsidR="008D1C9E" w:rsidRPr="000262AA">
        <w:rPr>
          <w:rFonts w:ascii="Calibri" w:hAnsi="Calibri" w:cs="Calibri"/>
        </w:rPr>
        <w:t xml:space="preserve">min. </w:t>
      </w:r>
      <w:r w:rsidR="000262AA" w:rsidRPr="000262AA">
        <w:rPr>
          <w:rFonts w:ascii="Calibri" w:hAnsi="Calibri" w:cs="Calibri"/>
        </w:rPr>
        <w:t>2,5</w:t>
      </w:r>
      <w:r w:rsidRPr="000262AA">
        <w:rPr>
          <w:rFonts w:ascii="Calibri" w:hAnsi="Calibri" w:cs="Calibri"/>
        </w:rPr>
        <w:t xml:space="preserve"> mil. Kč</w:t>
      </w:r>
      <w:r w:rsidR="008D1C9E" w:rsidRPr="000262AA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s</w:t>
      </w:r>
      <w:r w:rsidR="008D1C9E">
        <w:rPr>
          <w:rFonts w:ascii="Calibri" w:hAnsi="Calibri" w:cs="Calibri"/>
        </w:rPr>
        <w:t xml:space="preserve"> platností </w:t>
      </w:r>
      <w:r>
        <w:rPr>
          <w:rFonts w:ascii="Calibri" w:hAnsi="Calibri" w:cs="Calibri"/>
        </w:rPr>
        <w:t>min</w:t>
      </w:r>
      <w:r w:rsidR="008D1C9E">
        <w:rPr>
          <w:rFonts w:ascii="Calibri" w:hAnsi="Calibri" w:cs="Calibri"/>
        </w:rPr>
        <w:t xml:space="preserve">imálně po celou </w:t>
      </w:r>
      <w:r>
        <w:rPr>
          <w:rFonts w:ascii="Calibri" w:hAnsi="Calibri" w:cs="Calibri"/>
        </w:rPr>
        <w:t>dobou provádění příkazní činnosti</w:t>
      </w:r>
      <w:r w:rsidR="008D1C9E">
        <w:rPr>
          <w:rFonts w:ascii="Calibri" w:hAnsi="Calibri" w:cs="Calibri"/>
        </w:rPr>
        <w:t xml:space="preserve">. </w:t>
      </w:r>
      <w:r w:rsidR="008D1C9E" w:rsidRPr="00155D1C">
        <w:rPr>
          <w:rFonts w:ascii="Calibri" w:hAnsi="Calibri" w:cs="Calibri"/>
        </w:rPr>
        <w:t xml:space="preserve">Úředně </w:t>
      </w:r>
      <w:r w:rsidRPr="00155D1C">
        <w:rPr>
          <w:rFonts w:ascii="Calibri" w:hAnsi="Calibri" w:cs="Calibri"/>
        </w:rPr>
        <w:t>ověřen</w:t>
      </w:r>
      <w:r w:rsidR="000262AA">
        <w:rPr>
          <w:rFonts w:ascii="Calibri" w:hAnsi="Calibri" w:cs="Calibri"/>
        </w:rPr>
        <w:t>ou</w:t>
      </w:r>
      <w:r w:rsidRPr="00155D1C">
        <w:rPr>
          <w:rFonts w:ascii="Calibri" w:hAnsi="Calibri" w:cs="Calibri"/>
        </w:rPr>
        <w:t xml:space="preserve"> kopi</w:t>
      </w:r>
      <w:r w:rsidR="000262AA">
        <w:rPr>
          <w:rFonts w:ascii="Calibri" w:hAnsi="Calibri" w:cs="Calibri"/>
        </w:rPr>
        <w:t>i</w:t>
      </w:r>
      <w:r w:rsidRPr="00155D1C">
        <w:rPr>
          <w:rFonts w:ascii="Calibri" w:hAnsi="Calibri" w:cs="Calibri"/>
        </w:rPr>
        <w:t xml:space="preserve"> nebo ověřen</w:t>
      </w:r>
      <w:r w:rsidR="000262AA">
        <w:rPr>
          <w:rFonts w:ascii="Calibri" w:hAnsi="Calibri" w:cs="Calibri"/>
        </w:rPr>
        <w:t>ou</w:t>
      </w:r>
      <w:r w:rsidRPr="00155D1C">
        <w:rPr>
          <w:rFonts w:ascii="Calibri" w:hAnsi="Calibri" w:cs="Calibri"/>
        </w:rPr>
        <w:t xml:space="preserve"> kopi</w:t>
      </w:r>
      <w:r w:rsidR="000262AA">
        <w:rPr>
          <w:rFonts w:ascii="Calibri" w:hAnsi="Calibri" w:cs="Calibri"/>
        </w:rPr>
        <w:t>i</w:t>
      </w:r>
      <w:r w:rsidRPr="00155D1C">
        <w:rPr>
          <w:rFonts w:ascii="Calibri" w:hAnsi="Calibri" w:cs="Calibri"/>
        </w:rPr>
        <w:t xml:space="preserve"> pojistného certifikátu </w:t>
      </w:r>
      <w:r w:rsidR="000262AA">
        <w:rPr>
          <w:rFonts w:ascii="Calibri" w:hAnsi="Calibri" w:cs="Calibri"/>
        </w:rPr>
        <w:t>před</w:t>
      </w:r>
      <w:r w:rsidR="007E262D">
        <w:rPr>
          <w:rFonts w:ascii="Calibri" w:hAnsi="Calibri" w:cs="Calibri"/>
        </w:rPr>
        <w:t>al</w:t>
      </w:r>
      <w:r w:rsidR="000262AA">
        <w:rPr>
          <w:rFonts w:ascii="Calibri" w:hAnsi="Calibri" w:cs="Calibri"/>
        </w:rPr>
        <w:t xml:space="preserve"> příkazník</w:t>
      </w:r>
      <w:r w:rsidRPr="00155D1C">
        <w:rPr>
          <w:rFonts w:ascii="Calibri" w:hAnsi="Calibri" w:cs="Calibri"/>
        </w:rPr>
        <w:t xml:space="preserve"> příkazci před podpisem této smlouvy.</w:t>
      </w:r>
      <w:r>
        <w:rPr>
          <w:rFonts w:ascii="Calibri" w:hAnsi="Calibri" w:cs="Calibri"/>
        </w:rPr>
        <w:t xml:space="preserve"> </w:t>
      </w:r>
      <w:r w:rsidR="00521F65">
        <w:rPr>
          <w:rFonts w:ascii="Calibri" w:hAnsi="Calibri" w:cs="Calibri"/>
        </w:rPr>
        <w:t xml:space="preserve"> </w:t>
      </w:r>
    </w:p>
    <w:p w14:paraId="7CA27C22" w14:textId="692A66D6" w:rsidR="008D1C9E" w:rsidRDefault="008D1C9E" w:rsidP="00CC10F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</w:t>
      </w:r>
      <w:r w:rsidR="00A8397B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Příkazník je povinen přenechat příkazci veškerý užitek z obstarané věci. </w:t>
      </w:r>
    </w:p>
    <w:p w14:paraId="00812FDF" w14:textId="77777777" w:rsidR="008D1C9E" w:rsidRDefault="008D1C9E" w:rsidP="00CC10F1">
      <w:pPr>
        <w:spacing w:after="0" w:line="240" w:lineRule="auto"/>
        <w:jc w:val="both"/>
        <w:rPr>
          <w:rFonts w:ascii="Calibri" w:hAnsi="Calibri" w:cs="Calibri"/>
        </w:rPr>
      </w:pPr>
    </w:p>
    <w:p w14:paraId="771639E0" w14:textId="77777777" w:rsidR="008D1C9E" w:rsidRDefault="00521F65" w:rsidP="00CC10F1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VI. </w:t>
      </w:r>
      <w:r w:rsidR="008D1C9E">
        <w:rPr>
          <w:rFonts w:ascii="Calibri" w:hAnsi="Calibri" w:cs="Calibri"/>
          <w:b/>
        </w:rPr>
        <w:t>POVINNOSTI PŘÍKAZCE</w:t>
      </w:r>
    </w:p>
    <w:p w14:paraId="2AB74B9A" w14:textId="77777777" w:rsidR="008D1C9E" w:rsidRDefault="008D1C9E" w:rsidP="00CC10F1">
      <w:pPr>
        <w:spacing w:after="0" w:line="240" w:lineRule="auto"/>
        <w:jc w:val="both"/>
        <w:rPr>
          <w:rFonts w:ascii="Calibri" w:hAnsi="Calibri" w:cs="Calibri"/>
        </w:rPr>
      </w:pPr>
      <w:r w:rsidRPr="008D1C9E">
        <w:rPr>
          <w:rFonts w:ascii="Calibri" w:hAnsi="Calibri" w:cs="Calibri"/>
        </w:rPr>
        <w:t>6.1.</w:t>
      </w:r>
      <w:r>
        <w:rPr>
          <w:rFonts w:ascii="Calibri" w:hAnsi="Calibri" w:cs="Calibri"/>
        </w:rPr>
        <w:t xml:space="preserve"> Příkazce je povinen předat příkazníkovi včas veškeré podklady,</w:t>
      </w:r>
      <w:r w:rsidR="00B2741E">
        <w:rPr>
          <w:rFonts w:ascii="Calibri" w:hAnsi="Calibri" w:cs="Calibri"/>
        </w:rPr>
        <w:t xml:space="preserve"> smlouvy,</w:t>
      </w:r>
      <w:r>
        <w:rPr>
          <w:rFonts w:ascii="Calibri" w:hAnsi="Calibri" w:cs="Calibri"/>
        </w:rPr>
        <w:t xml:space="preserve"> dokumenty a pravdivé informace, které jsou nutné k uskutečňování příkazní činnosti.</w:t>
      </w:r>
    </w:p>
    <w:p w14:paraId="54DC1050" w14:textId="77777777" w:rsidR="008D1C9E" w:rsidRDefault="008D1C9E" w:rsidP="00CC10F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 Příkazce je oprávněn prostřednictvím svých zaměstnanců nebo prostřednictvím zmocněných třetích osob provádět kontrolu výkonu příkazní činnosti. </w:t>
      </w:r>
    </w:p>
    <w:p w14:paraId="196A9DD6" w14:textId="77777777" w:rsidR="00521F65" w:rsidRDefault="00521F65" w:rsidP="00CC10F1">
      <w:pPr>
        <w:spacing w:after="0" w:line="240" w:lineRule="auto"/>
        <w:jc w:val="both"/>
        <w:rPr>
          <w:rFonts w:ascii="Calibri" w:hAnsi="Calibri" w:cs="Calibri"/>
        </w:rPr>
      </w:pPr>
    </w:p>
    <w:p w14:paraId="2A35ED3D" w14:textId="77777777" w:rsidR="00521F65" w:rsidRDefault="00521F65" w:rsidP="00CC10F1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VII. </w:t>
      </w:r>
      <w:r w:rsidR="00B93AA7">
        <w:rPr>
          <w:rFonts w:ascii="Calibri" w:hAnsi="Calibri" w:cs="Calibri"/>
          <w:b/>
        </w:rPr>
        <w:t>SMLUVNÍ POKUTY</w:t>
      </w:r>
    </w:p>
    <w:p w14:paraId="71DB1679" w14:textId="77777777" w:rsidR="00D80EE9" w:rsidRDefault="00890E4C" w:rsidP="00CC10F1">
      <w:pPr>
        <w:spacing w:after="0" w:line="240" w:lineRule="auto"/>
        <w:jc w:val="both"/>
        <w:rPr>
          <w:rFonts w:ascii="Calibri" w:hAnsi="Calibri" w:cs="Calibri"/>
        </w:rPr>
      </w:pPr>
      <w:r w:rsidRPr="00890E4C">
        <w:rPr>
          <w:rFonts w:ascii="Calibri" w:hAnsi="Calibri" w:cs="Calibri"/>
        </w:rPr>
        <w:t xml:space="preserve">7.1 </w:t>
      </w:r>
      <w:r w:rsidR="00823AAE">
        <w:rPr>
          <w:rFonts w:ascii="Calibri" w:hAnsi="Calibri" w:cs="Calibri"/>
        </w:rPr>
        <w:t>Smluvní pokuta</w:t>
      </w:r>
      <w:r w:rsidR="00D80EE9">
        <w:rPr>
          <w:rFonts w:ascii="Calibri" w:hAnsi="Calibri" w:cs="Calibri"/>
        </w:rPr>
        <w:t>,</w:t>
      </w:r>
      <w:r w:rsidR="00823AAE">
        <w:rPr>
          <w:rFonts w:ascii="Calibri" w:hAnsi="Calibri" w:cs="Calibri"/>
        </w:rPr>
        <w:t xml:space="preserve"> v</w:t>
      </w:r>
      <w:r w:rsidR="00D80EE9">
        <w:rPr>
          <w:rFonts w:ascii="Calibri" w:hAnsi="Calibri" w:cs="Calibri"/>
        </w:rPr>
        <w:t> </w:t>
      </w:r>
      <w:r w:rsidR="00823AAE">
        <w:rPr>
          <w:rFonts w:ascii="Calibri" w:hAnsi="Calibri" w:cs="Calibri"/>
        </w:rPr>
        <w:t>případě</w:t>
      </w:r>
      <w:r w:rsidR="00D80EE9">
        <w:rPr>
          <w:rFonts w:ascii="Calibri" w:hAnsi="Calibri" w:cs="Calibri"/>
        </w:rPr>
        <w:t xml:space="preserve"> porušení ustanovení Čl. II. a Čl. V. odst. 5.3, 5.7, 5.11 a 5.13 této smlouvy příkazníkem, činí 3</w:t>
      </w:r>
      <w:r w:rsidR="006B5811">
        <w:rPr>
          <w:rFonts w:ascii="Calibri" w:hAnsi="Calibri" w:cs="Calibri"/>
        </w:rPr>
        <w:t> </w:t>
      </w:r>
      <w:r w:rsidR="00D80EE9">
        <w:rPr>
          <w:rFonts w:ascii="Calibri" w:hAnsi="Calibri" w:cs="Calibri"/>
        </w:rPr>
        <w:t>000</w:t>
      </w:r>
      <w:r w:rsidR="006B5811">
        <w:rPr>
          <w:rFonts w:ascii="Calibri" w:hAnsi="Calibri" w:cs="Calibri"/>
        </w:rPr>
        <w:t xml:space="preserve"> </w:t>
      </w:r>
      <w:r w:rsidR="00D80EE9">
        <w:rPr>
          <w:rFonts w:ascii="Calibri" w:hAnsi="Calibri" w:cs="Calibri"/>
        </w:rPr>
        <w:t xml:space="preserve">Kč, a to za každé porušení zvlášť. </w:t>
      </w:r>
    </w:p>
    <w:p w14:paraId="7CFA0D93" w14:textId="77777777" w:rsidR="0098403F" w:rsidRDefault="0098403F" w:rsidP="00CC10F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 </w:t>
      </w:r>
      <w:r w:rsidR="00FF13CC">
        <w:rPr>
          <w:rFonts w:ascii="Calibri" w:hAnsi="Calibri" w:cs="Calibri"/>
        </w:rPr>
        <w:t>Smluvní pokuta, v případě porušení povinností příkazníka vyplývajících z této smlouvy v souvislosti se zajištěním předmětu plnění, činí 1</w:t>
      </w:r>
      <w:r w:rsidR="006B5811">
        <w:rPr>
          <w:rFonts w:ascii="Calibri" w:hAnsi="Calibri" w:cs="Calibri"/>
        </w:rPr>
        <w:t xml:space="preserve"> </w:t>
      </w:r>
      <w:r w:rsidR="00FF13CC">
        <w:rPr>
          <w:rFonts w:ascii="Calibri" w:hAnsi="Calibri" w:cs="Calibri"/>
        </w:rPr>
        <w:t xml:space="preserve">% z ceny za plnění bez DPH, a to za každý jednotlivý případ. </w:t>
      </w:r>
    </w:p>
    <w:p w14:paraId="1FE7B6B7" w14:textId="77777777" w:rsidR="00D80EE9" w:rsidRDefault="00D80EE9" w:rsidP="00CC10F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</w:t>
      </w:r>
      <w:r w:rsidR="0081593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Smluvní pokuta z prodlení se splněním </w:t>
      </w:r>
      <w:r w:rsidR="00815931">
        <w:rPr>
          <w:rFonts w:ascii="Calibri" w:hAnsi="Calibri" w:cs="Calibri"/>
        </w:rPr>
        <w:t xml:space="preserve">příkazní činnosti </w:t>
      </w:r>
      <w:r>
        <w:rPr>
          <w:rFonts w:ascii="Calibri" w:hAnsi="Calibri" w:cs="Calibri"/>
        </w:rPr>
        <w:t>dle Čl. II. odst. 2.2</w:t>
      </w:r>
      <w:r w:rsidR="00815931">
        <w:rPr>
          <w:rFonts w:ascii="Calibri" w:hAnsi="Calibri" w:cs="Calibri"/>
        </w:rPr>
        <w:t xml:space="preserve"> činí 0,1</w:t>
      </w:r>
      <w:r w:rsidR="006B5811">
        <w:rPr>
          <w:rFonts w:ascii="Calibri" w:hAnsi="Calibri" w:cs="Calibri"/>
        </w:rPr>
        <w:t xml:space="preserve"> </w:t>
      </w:r>
      <w:r w:rsidR="00815931">
        <w:rPr>
          <w:rFonts w:ascii="Calibri" w:hAnsi="Calibri" w:cs="Calibri"/>
        </w:rPr>
        <w:t xml:space="preserve">% z ceny za plnění bez DPH za každý den prodlení. </w:t>
      </w:r>
    </w:p>
    <w:p w14:paraId="17595D21" w14:textId="358F0FE4" w:rsidR="00815931" w:rsidRDefault="00815931" w:rsidP="00CC10F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7.4 Příkazce uhradí příkazníkovi smluvní pokutu ve výši 0,1% z fakturované částky za každý den prodlení platby faktury oproti lhůtě uvedené </w:t>
      </w:r>
      <w:r w:rsidRPr="00F75CEC">
        <w:rPr>
          <w:rFonts w:ascii="Calibri" w:hAnsi="Calibri" w:cs="Calibri"/>
        </w:rPr>
        <w:t>v ČL. III. odst. 3.</w:t>
      </w:r>
      <w:r w:rsidR="00F75CEC" w:rsidRPr="00F75CEC">
        <w:rPr>
          <w:rFonts w:ascii="Calibri" w:hAnsi="Calibri" w:cs="Calibri"/>
        </w:rPr>
        <w:t>7</w:t>
      </w:r>
      <w:r w:rsidRPr="00F75CEC">
        <w:rPr>
          <w:rFonts w:ascii="Calibri" w:hAnsi="Calibri" w:cs="Calibri"/>
        </w:rPr>
        <w:t>.</w:t>
      </w:r>
    </w:p>
    <w:p w14:paraId="5A567BE0" w14:textId="77777777" w:rsidR="00B2741E" w:rsidRPr="00B2741E" w:rsidRDefault="00B2741E" w:rsidP="009F4489">
      <w:pPr>
        <w:spacing w:after="0"/>
        <w:ind w:right="-567"/>
        <w:jc w:val="both"/>
        <w:rPr>
          <w:rFonts w:cstheme="minorHAnsi"/>
        </w:rPr>
      </w:pPr>
      <w:r>
        <w:rPr>
          <w:rFonts w:cstheme="minorHAnsi"/>
        </w:rPr>
        <w:t>7.</w:t>
      </w:r>
      <w:r w:rsidR="00812515">
        <w:rPr>
          <w:rFonts w:cstheme="minorHAnsi"/>
        </w:rPr>
        <w:t>5</w:t>
      </w:r>
      <w:r>
        <w:rPr>
          <w:rFonts w:cstheme="minorHAnsi"/>
        </w:rPr>
        <w:t xml:space="preserve"> </w:t>
      </w:r>
      <w:r w:rsidRPr="00B2741E">
        <w:rPr>
          <w:rFonts w:cstheme="minorHAnsi"/>
        </w:rPr>
        <w:t>Příkazník se zavazuje účastnit se pravidelně kontrolních dnů stavby</w:t>
      </w:r>
      <w:r w:rsidR="00A05C6C">
        <w:rPr>
          <w:rFonts w:cstheme="minorHAnsi"/>
        </w:rPr>
        <w:t xml:space="preserve">. </w:t>
      </w:r>
      <w:r w:rsidRPr="00B2741E">
        <w:rPr>
          <w:rFonts w:cstheme="minorHAnsi"/>
        </w:rPr>
        <w:t xml:space="preserve">Pro případ nesplnění této povinnosti se příkazník zavazuje uhradit příkazci smluvní pokutu ve výši </w:t>
      </w:r>
      <w:r w:rsidRPr="0046792D">
        <w:rPr>
          <w:rFonts w:cstheme="minorHAnsi"/>
          <w:bCs/>
        </w:rPr>
        <w:t>1</w:t>
      </w:r>
      <w:r w:rsidR="006B5811">
        <w:rPr>
          <w:rFonts w:cstheme="minorHAnsi"/>
          <w:bCs/>
        </w:rPr>
        <w:t xml:space="preserve"> </w:t>
      </w:r>
      <w:r w:rsidRPr="0046792D">
        <w:rPr>
          <w:rFonts w:cstheme="minorHAnsi"/>
          <w:bCs/>
        </w:rPr>
        <w:t>000 Kč</w:t>
      </w:r>
      <w:r w:rsidRPr="00B2741E">
        <w:rPr>
          <w:rFonts w:cstheme="minorHAnsi"/>
        </w:rPr>
        <w:t xml:space="preserve"> za každý případ porušení povinnosti.</w:t>
      </w:r>
    </w:p>
    <w:p w14:paraId="42DB25C1" w14:textId="77777777" w:rsidR="00B2741E" w:rsidRPr="00B2741E" w:rsidRDefault="00812515" w:rsidP="00812515">
      <w:pPr>
        <w:pStyle w:val="slovanodstavec"/>
        <w:keepLines/>
        <w:numPr>
          <w:ilvl w:val="0"/>
          <w:numId w:val="0"/>
        </w:numPr>
        <w:spacing w:before="0"/>
        <w:ind w:right="-567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7.6 </w:t>
      </w:r>
      <w:r w:rsidR="00B2741E" w:rsidRPr="00B2741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Vyskytnou-li se v průběhu plnění této smlouvy v činnosti příkazníka vady plnění, zavazuje se příkazník tyto vady plnění odstranit ve lhůtě nejpozději do </w:t>
      </w:r>
      <w:r w:rsidR="00B2741E" w:rsidRPr="0046792D">
        <w:rPr>
          <w:rFonts w:asciiTheme="minorHAnsi" w:hAnsiTheme="minorHAnsi" w:cstheme="minorHAnsi"/>
          <w:b w:val="0"/>
          <w:sz w:val="22"/>
          <w:szCs w:val="22"/>
        </w:rPr>
        <w:t>3 kal</w:t>
      </w:r>
      <w:r w:rsidR="006B5811">
        <w:rPr>
          <w:rFonts w:asciiTheme="minorHAnsi" w:hAnsiTheme="minorHAnsi" w:cstheme="minorHAnsi"/>
          <w:b w:val="0"/>
          <w:sz w:val="22"/>
          <w:szCs w:val="22"/>
        </w:rPr>
        <w:t xml:space="preserve">endářních </w:t>
      </w:r>
      <w:r w:rsidR="00B2741E" w:rsidRPr="0046792D">
        <w:rPr>
          <w:rFonts w:asciiTheme="minorHAnsi" w:hAnsiTheme="minorHAnsi" w:cstheme="minorHAnsi"/>
          <w:b w:val="0"/>
          <w:sz w:val="22"/>
          <w:szCs w:val="22"/>
        </w:rPr>
        <w:t>dnů</w:t>
      </w:r>
      <w:r w:rsidR="00B2741E" w:rsidRPr="00B2741E">
        <w:rPr>
          <w:rFonts w:asciiTheme="minorHAnsi" w:hAnsiTheme="minorHAnsi" w:cstheme="minorHAnsi"/>
          <w:sz w:val="22"/>
          <w:szCs w:val="22"/>
        </w:rPr>
        <w:t xml:space="preserve"> </w:t>
      </w:r>
      <w:r w:rsidR="00B2741E" w:rsidRPr="00B2741E">
        <w:rPr>
          <w:rFonts w:asciiTheme="minorHAnsi" w:hAnsiTheme="minorHAnsi" w:cstheme="minorHAnsi"/>
          <w:b w:val="0"/>
          <w:bCs w:val="0"/>
          <w:sz w:val="22"/>
          <w:szCs w:val="22"/>
        </w:rPr>
        <w:t>ode dne jejich vytčení příkazcem, orgány státní správy, kontrolními orgány nebo úřady dotčenými činnostmi dle této smlouvy. V případě nesplnění tohoto závazku se příkazník zavazuje uhradit příkazci smluvní pokutu ve výši</w:t>
      </w:r>
      <w:r w:rsidR="00B2741E" w:rsidRPr="0046792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B2741E" w:rsidRPr="0046792D">
        <w:rPr>
          <w:rFonts w:asciiTheme="minorHAnsi" w:hAnsiTheme="minorHAnsi" w:cstheme="minorHAnsi"/>
          <w:b w:val="0"/>
          <w:sz w:val="22"/>
          <w:szCs w:val="22"/>
        </w:rPr>
        <w:t>1</w:t>
      </w:r>
      <w:r w:rsidR="006B581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2741E" w:rsidRPr="0046792D">
        <w:rPr>
          <w:rFonts w:asciiTheme="minorHAnsi" w:hAnsiTheme="minorHAnsi" w:cstheme="minorHAnsi"/>
          <w:b w:val="0"/>
          <w:sz w:val="22"/>
          <w:szCs w:val="22"/>
        </w:rPr>
        <w:t>000</w:t>
      </w:r>
      <w:r w:rsidR="006B581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2741E" w:rsidRPr="0046792D">
        <w:rPr>
          <w:rFonts w:asciiTheme="minorHAnsi" w:hAnsiTheme="minorHAnsi" w:cstheme="minorHAnsi"/>
          <w:b w:val="0"/>
          <w:sz w:val="22"/>
          <w:szCs w:val="22"/>
        </w:rPr>
        <w:t>Kč</w:t>
      </w:r>
      <w:r w:rsidR="00B2741E" w:rsidRPr="0046792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B2741E" w:rsidRPr="00B2741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 každý i započatý den prodlení s odstraněním vytčené vady plnění a každou vytčenou vadu plnění. </w:t>
      </w:r>
    </w:p>
    <w:p w14:paraId="6C442DBC" w14:textId="77777777" w:rsidR="009F4489" w:rsidRDefault="00812515" w:rsidP="009F4489">
      <w:pPr>
        <w:pStyle w:val="slovanodstavec"/>
        <w:keepLines/>
        <w:numPr>
          <w:ilvl w:val="0"/>
          <w:numId w:val="0"/>
        </w:numPr>
        <w:spacing w:before="0"/>
        <w:ind w:right="-567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7.7 </w:t>
      </w:r>
      <w:r w:rsidR="00B2741E" w:rsidRPr="00B2741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 případě, že příkazník vady plnění neodstraní ani po výzvě příkazce k odstranění vad nebo uplynutí náhradního termínu stanoveného příkazcem, má příkazce právo zajistit odstranění vad jinou odbornou firmou, a to na náklady příkazníka. Ostatní povinnosti příkazníka a práva příkazce tím nejsou dotčena. </w:t>
      </w:r>
    </w:p>
    <w:p w14:paraId="0E9B7039" w14:textId="77777777" w:rsidR="00324DAD" w:rsidRDefault="009F4489" w:rsidP="00324DAD">
      <w:pPr>
        <w:pStyle w:val="slovanodstavec"/>
        <w:keepLines/>
        <w:numPr>
          <w:ilvl w:val="0"/>
          <w:numId w:val="0"/>
        </w:numPr>
        <w:spacing w:before="0"/>
        <w:ind w:right="-567"/>
        <w:rPr>
          <w:rFonts w:asciiTheme="minorHAnsi" w:hAnsiTheme="minorHAnsi" w:cstheme="minorHAnsi"/>
          <w:b w:val="0"/>
          <w:sz w:val="22"/>
          <w:szCs w:val="22"/>
        </w:rPr>
      </w:pPr>
      <w:r w:rsidRPr="009F4489">
        <w:rPr>
          <w:rFonts w:asciiTheme="minorHAnsi" w:hAnsiTheme="minorHAnsi" w:cstheme="minorHAnsi"/>
          <w:b w:val="0"/>
          <w:sz w:val="22"/>
          <w:szCs w:val="22"/>
        </w:rPr>
        <w:t>7.8 Příkazník se zavazuje spolupracovat s příkazcem při odstraňování záručních vad vlastního díla, a to po celou dobu trvání záruční doby vlastního díla.</w:t>
      </w:r>
      <w:r w:rsidRPr="009F4489">
        <w:rPr>
          <w:rFonts w:asciiTheme="minorHAnsi" w:hAnsiTheme="minorHAnsi" w:cstheme="minorHAnsi"/>
          <w:sz w:val="22"/>
          <w:szCs w:val="22"/>
        </w:rPr>
        <w:t xml:space="preserve"> </w:t>
      </w:r>
      <w:r w:rsidRPr="0046792D">
        <w:rPr>
          <w:rFonts w:asciiTheme="minorHAnsi" w:hAnsiTheme="minorHAnsi" w:cstheme="minorHAnsi"/>
          <w:b w:val="0"/>
          <w:sz w:val="22"/>
          <w:szCs w:val="22"/>
        </w:rPr>
        <w:t>V rámci této činnosti se příkazník zavazuje vždy nejpozději do 5</w:t>
      </w:r>
      <w:r w:rsidRPr="0046792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kalendářních dnů </w:t>
      </w:r>
      <w:r w:rsidRPr="0046792D">
        <w:rPr>
          <w:rFonts w:asciiTheme="minorHAnsi" w:hAnsiTheme="minorHAnsi" w:cstheme="minorHAnsi"/>
          <w:b w:val="0"/>
          <w:sz w:val="22"/>
          <w:szCs w:val="22"/>
        </w:rPr>
        <w:t xml:space="preserve">poskytnout příkazci součinnost při uplatňování záručních práv příkazce, zejména při posouzení vad, uplatnění záručních práv příkazce, </w:t>
      </w:r>
      <w:proofErr w:type="spellStart"/>
      <w:r w:rsidRPr="0046792D">
        <w:rPr>
          <w:rFonts w:asciiTheme="minorHAnsi" w:hAnsiTheme="minorHAnsi" w:cstheme="minorHAnsi"/>
          <w:b w:val="0"/>
          <w:sz w:val="22"/>
          <w:szCs w:val="22"/>
        </w:rPr>
        <w:t>zdokladování</w:t>
      </w:r>
      <w:proofErr w:type="spellEnd"/>
      <w:r w:rsidRPr="0046792D">
        <w:rPr>
          <w:rFonts w:asciiTheme="minorHAnsi" w:hAnsiTheme="minorHAnsi" w:cstheme="minorHAnsi"/>
          <w:b w:val="0"/>
          <w:sz w:val="22"/>
          <w:szCs w:val="22"/>
        </w:rPr>
        <w:t xml:space="preserve"> průběhu provádění vlastního</w:t>
      </w:r>
      <w:r w:rsidR="006B581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6792D">
        <w:rPr>
          <w:rFonts w:asciiTheme="minorHAnsi" w:hAnsiTheme="minorHAnsi" w:cstheme="minorHAnsi"/>
          <w:b w:val="0"/>
          <w:sz w:val="22"/>
          <w:szCs w:val="22"/>
        </w:rPr>
        <w:t xml:space="preserve">díla atd. V případě nesplnění tohoto závazku příkazníka se příkazník zavazuje uhradit příkazci smluvní pokutu ve výši </w:t>
      </w:r>
      <w:r w:rsidRPr="0046792D">
        <w:rPr>
          <w:rFonts w:asciiTheme="minorHAnsi" w:hAnsiTheme="minorHAnsi" w:cstheme="minorHAnsi"/>
          <w:b w:val="0"/>
          <w:bCs w:val="0"/>
          <w:sz w:val="22"/>
          <w:szCs w:val="22"/>
        </w:rPr>
        <w:t>1</w:t>
      </w:r>
      <w:r w:rsidR="006B581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6792D">
        <w:rPr>
          <w:rFonts w:asciiTheme="minorHAnsi" w:hAnsiTheme="minorHAnsi" w:cstheme="minorHAnsi"/>
          <w:b w:val="0"/>
          <w:bCs w:val="0"/>
          <w:sz w:val="22"/>
          <w:szCs w:val="22"/>
        </w:rPr>
        <w:t>000</w:t>
      </w:r>
      <w:r w:rsidR="006B581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6792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Kč </w:t>
      </w:r>
      <w:r w:rsidRPr="0046792D">
        <w:rPr>
          <w:rFonts w:asciiTheme="minorHAnsi" w:hAnsiTheme="minorHAnsi" w:cstheme="minorHAnsi"/>
          <w:b w:val="0"/>
          <w:sz w:val="22"/>
          <w:szCs w:val="22"/>
        </w:rPr>
        <w:t>za každý i započatý den prodlení a každý případ prodlení.</w:t>
      </w:r>
    </w:p>
    <w:p w14:paraId="7C2CF5F9" w14:textId="77777777" w:rsidR="00324DAD" w:rsidRPr="00324DAD" w:rsidRDefault="00812515" w:rsidP="00324DAD">
      <w:pPr>
        <w:pStyle w:val="slovanodstavec"/>
        <w:keepLines/>
        <w:numPr>
          <w:ilvl w:val="0"/>
          <w:numId w:val="0"/>
        </w:numPr>
        <w:spacing w:before="0"/>
        <w:ind w:right="-567"/>
        <w:rPr>
          <w:rFonts w:asciiTheme="minorHAnsi" w:hAnsiTheme="minorHAnsi" w:cstheme="minorHAnsi"/>
          <w:b w:val="0"/>
          <w:sz w:val="22"/>
          <w:szCs w:val="22"/>
        </w:rPr>
      </w:pPr>
      <w:r w:rsidRPr="00324DAD">
        <w:rPr>
          <w:rFonts w:asciiTheme="minorHAnsi" w:hAnsiTheme="minorHAnsi" w:cstheme="minorHAnsi"/>
          <w:b w:val="0"/>
          <w:sz w:val="22"/>
          <w:szCs w:val="22"/>
        </w:rPr>
        <w:t>7.</w:t>
      </w:r>
      <w:r w:rsidR="009F4489" w:rsidRPr="00324DAD">
        <w:rPr>
          <w:rFonts w:asciiTheme="minorHAnsi" w:hAnsiTheme="minorHAnsi" w:cstheme="minorHAnsi"/>
          <w:b w:val="0"/>
          <w:sz w:val="22"/>
          <w:szCs w:val="22"/>
        </w:rPr>
        <w:t>9</w:t>
      </w:r>
      <w:r w:rsidRPr="00324DAD">
        <w:rPr>
          <w:rFonts w:asciiTheme="minorHAnsi" w:hAnsiTheme="minorHAnsi" w:cstheme="minorHAnsi"/>
          <w:b w:val="0"/>
          <w:sz w:val="22"/>
          <w:szCs w:val="22"/>
        </w:rPr>
        <w:t xml:space="preserve"> Smluvní pokuty jsou splatné ve lhůtě 21 dní po obdržení daňového dokladu o vyúčtování smluvní pokuty.  Smluvní pokuty uhradí povinná strana straně oprávněné nezávisle na tom zda, resp. v jaké výši vznikne oprávněné straně v této souvislosti škoda, kterou lze vymáhat samostatně. </w:t>
      </w:r>
    </w:p>
    <w:p w14:paraId="63E5454B" w14:textId="77777777" w:rsidR="00B2741E" w:rsidRPr="00324DAD" w:rsidRDefault="00812515" w:rsidP="00324DAD">
      <w:pPr>
        <w:pStyle w:val="slovanodstavec"/>
        <w:keepLines/>
        <w:numPr>
          <w:ilvl w:val="0"/>
          <w:numId w:val="0"/>
        </w:numPr>
        <w:spacing w:before="0"/>
        <w:ind w:right="-56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24DAD">
        <w:rPr>
          <w:rFonts w:asciiTheme="minorHAnsi" w:hAnsiTheme="minorHAnsi" w:cstheme="minorHAnsi"/>
          <w:b w:val="0"/>
          <w:sz w:val="22"/>
          <w:szCs w:val="22"/>
        </w:rPr>
        <w:t>7.</w:t>
      </w:r>
      <w:r w:rsidR="009F4489" w:rsidRPr="00324DAD">
        <w:rPr>
          <w:rFonts w:asciiTheme="minorHAnsi" w:hAnsiTheme="minorHAnsi" w:cstheme="minorHAnsi"/>
          <w:b w:val="0"/>
          <w:sz w:val="22"/>
          <w:szCs w:val="22"/>
        </w:rPr>
        <w:t>10</w:t>
      </w:r>
      <w:r w:rsidRPr="00324DA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2741E" w:rsidRPr="00324DAD">
        <w:rPr>
          <w:rFonts w:asciiTheme="minorHAnsi" w:hAnsiTheme="minorHAnsi" w:cstheme="minorHAnsi"/>
          <w:b w:val="0"/>
          <w:sz w:val="22"/>
          <w:szCs w:val="22"/>
        </w:rPr>
        <w:t xml:space="preserve">Zaplacením jakékoli smluvní pokuty sjednané touto smlouvou není dotčeno právo účtující strany na náhradu škody. Závazek splnit povinnost, jejíž plnění </w:t>
      </w:r>
      <w:proofErr w:type="gramStart"/>
      <w:r w:rsidR="00B2741E" w:rsidRPr="00324DAD">
        <w:rPr>
          <w:rFonts w:asciiTheme="minorHAnsi" w:hAnsiTheme="minorHAnsi" w:cstheme="minorHAnsi"/>
          <w:b w:val="0"/>
          <w:sz w:val="22"/>
          <w:szCs w:val="22"/>
        </w:rPr>
        <w:t>je</w:t>
      </w:r>
      <w:proofErr w:type="gramEnd"/>
      <w:r w:rsidR="00B2741E" w:rsidRPr="00324DAD">
        <w:rPr>
          <w:rFonts w:asciiTheme="minorHAnsi" w:hAnsiTheme="minorHAnsi" w:cstheme="minorHAnsi"/>
          <w:b w:val="0"/>
          <w:sz w:val="22"/>
          <w:szCs w:val="22"/>
        </w:rPr>
        <w:t xml:space="preserve"> zajištěno smluvní pokutou trvá i po zaplacení této smluvní pokuty. Strana povinná k úhradě vyúčtované smluvní pokuty je povinna tuto smluvní pokutu uhradit do 30 kalendářních dnů ode dne jejího vyúčtování. </w:t>
      </w:r>
    </w:p>
    <w:p w14:paraId="6DA0478D" w14:textId="77777777" w:rsidR="00B2741E" w:rsidRPr="00B2741E" w:rsidRDefault="00B2741E" w:rsidP="00CC10F1">
      <w:pPr>
        <w:spacing w:after="0" w:line="240" w:lineRule="auto"/>
        <w:jc w:val="both"/>
        <w:rPr>
          <w:rFonts w:cstheme="minorHAnsi"/>
        </w:rPr>
      </w:pPr>
    </w:p>
    <w:p w14:paraId="38E5EF59" w14:textId="77777777" w:rsidR="00B93AA7" w:rsidRDefault="00B93AA7" w:rsidP="00CC10F1">
      <w:pPr>
        <w:spacing w:after="0" w:line="240" w:lineRule="auto"/>
        <w:jc w:val="both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t>VIII.  PŘEDÁNÍ</w:t>
      </w:r>
      <w:proofErr w:type="gramEnd"/>
      <w:r>
        <w:rPr>
          <w:rFonts w:ascii="Calibri" w:hAnsi="Calibri" w:cs="Calibri"/>
          <w:b/>
        </w:rPr>
        <w:t xml:space="preserve"> ADMINISTRATIVNÍ AGENDY</w:t>
      </w:r>
    </w:p>
    <w:p w14:paraId="681BFE60" w14:textId="77777777" w:rsidR="00FF13CC" w:rsidRDefault="00FF13CC" w:rsidP="00CC10F1">
      <w:pPr>
        <w:spacing w:after="0" w:line="240" w:lineRule="auto"/>
        <w:jc w:val="both"/>
        <w:rPr>
          <w:rFonts w:ascii="Calibri" w:hAnsi="Calibri" w:cs="Calibri"/>
        </w:rPr>
      </w:pPr>
      <w:r w:rsidRPr="00FF13CC">
        <w:rPr>
          <w:rFonts w:ascii="Calibri" w:hAnsi="Calibri" w:cs="Calibri"/>
        </w:rPr>
        <w:t>8.1</w:t>
      </w:r>
      <w:r>
        <w:rPr>
          <w:rFonts w:ascii="Calibri" w:hAnsi="Calibri" w:cs="Calibri"/>
        </w:rPr>
        <w:t xml:space="preserve"> Příkazník</w:t>
      </w:r>
      <w:r w:rsidR="00A05C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předá</w:t>
      </w:r>
      <w:r w:rsidR="00A05C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příkazci veškeré dokumenty a informace vztahujících se k příkazní činnosti této smlouvy, které má k dispozici, a to jak v písemné formě, tak i na nosičích dat. </w:t>
      </w:r>
    </w:p>
    <w:p w14:paraId="14FA88F0" w14:textId="77777777" w:rsidR="00FF13CC" w:rsidRDefault="00FF13CC" w:rsidP="00CC10F1">
      <w:pPr>
        <w:spacing w:after="0" w:line="240" w:lineRule="auto"/>
        <w:jc w:val="both"/>
        <w:rPr>
          <w:rFonts w:ascii="Calibri" w:hAnsi="Calibri" w:cs="Calibri"/>
          <w:highlight w:val="yellow"/>
        </w:rPr>
      </w:pPr>
      <w:r>
        <w:rPr>
          <w:rFonts w:ascii="Calibri" w:hAnsi="Calibri" w:cs="Calibri"/>
        </w:rPr>
        <w:t xml:space="preserve">8.2 Příkazník protokolárně předá zpět příkazci dokumentaci a </w:t>
      </w:r>
      <w:r w:rsidR="00324DAD">
        <w:rPr>
          <w:rFonts w:ascii="Calibri" w:hAnsi="Calibri" w:cs="Calibri"/>
        </w:rPr>
        <w:t xml:space="preserve">veškeré </w:t>
      </w:r>
      <w:r>
        <w:rPr>
          <w:rFonts w:ascii="Calibri" w:hAnsi="Calibri" w:cs="Calibri"/>
        </w:rPr>
        <w:t>informace dle v odst.</w:t>
      </w:r>
      <w:r w:rsidR="00324D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8.1</w:t>
      </w:r>
      <w:r w:rsidR="00324DAD">
        <w:rPr>
          <w:rFonts w:ascii="Calibri" w:hAnsi="Calibri" w:cs="Calibri"/>
        </w:rPr>
        <w:t>,</w:t>
      </w:r>
      <w:r w:rsidR="008C409E">
        <w:rPr>
          <w:rFonts w:ascii="Calibri" w:hAnsi="Calibri" w:cs="Calibri"/>
        </w:rPr>
        <w:t xml:space="preserve"> nejpozději </w:t>
      </w:r>
      <w:r w:rsidR="00324DAD">
        <w:rPr>
          <w:rFonts w:ascii="Calibri" w:hAnsi="Calibri" w:cs="Calibri"/>
        </w:rPr>
        <w:t xml:space="preserve">však </w:t>
      </w:r>
      <w:r w:rsidR="008C409E">
        <w:rPr>
          <w:rFonts w:ascii="Calibri" w:hAnsi="Calibri" w:cs="Calibri"/>
        </w:rPr>
        <w:t>poslední den trvání této smlouvy</w:t>
      </w:r>
      <w:r w:rsidR="00324DAD">
        <w:rPr>
          <w:rFonts w:ascii="Calibri" w:hAnsi="Calibri" w:cs="Calibri"/>
        </w:rPr>
        <w:t>,</w:t>
      </w:r>
      <w:r w:rsidR="008C409E">
        <w:rPr>
          <w:rFonts w:ascii="Calibri" w:hAnsi="Calibri" w:cs="Calibri"/>
        </w:rPr>
        <w:t xml:space="preserve"> v souladu s </w:t>
      </w:r>
      <w:r w:rsidR="008C409E" w:rsidRPr="00324DAD">
        <w:rPr>
          <w:rFonts w:ascii="Calibri" w:hAnsi="Calibri" w:cs="Calibri"/>
        </w:rPr>
        <w:t>odst.</w:t>
      </w:r>
      <w:r w:rsidR="009B1F22" w:rsidRPr="00324DAD">
        <w:rPr>
          <w:rFonts w:ascii="Calibri" w:hAnsi="Calibri" w:cs="Calibri"/>
        </w:rPr>
        <w:t xml:space="preserve"> </w:t>
      </w:r>
      <w:proofErr w:type="gramStart"/>
      <w:r w:rsidR="009B1F22" w:rsidRPr="00324DAD">
        <w:rPr>
          <w:rFonts w:ascii="Calibri" w:hAnsi="Calibri" w:cs="Calibri"/>
        </w:rPr>
        <w:t>10.1 .</w:t>
      </w:r>
      <w:proofErr w:type="gramEnd"/>
    </w:p>
    <w:p w14:paraId="6A640D6A" w14:textId="77777777" w:rsidR="008C409E" w:rsidRDefault="008C409E" w:rsidP="00CC10F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8.3 Dokumentace a informace předávané dle odst. 8.1 budou předávány v originálech v písemné </w:t>
      </w:r>
      <w:r w:rsidR="00B2741E">
        <w:rPr>
          <w:rFonts w:ascii="Calibri" w:hAnsi="Calibri" w:cs="Calibri"/>
        </w:rPr>
        <w:t>podobě</w:t>
      </w:r>
      <w:r>
        <w:rPr>
          <w:rFonts w:ascii="Calibri" w:hAnsi="Calibri" w:cs="Calibri"/>
        </w:rPr>
        <w:t xml:space="preserve"> nebo v podobě záznamů na nosičích CD nebo DVD, a to ve </w:t>
      </w:r>
      <w:proofErr w:type="gramStart"/>
      <w:r>
        <w:rPr>
          <w:rFonts w:ascii="Calibri" w:hAnsi="Calibri" w:cs="Calibri"/>
        </w:rPr>
        <w:t>formátů</w:t>
      </w:r>
      <w:proofErr w:type="gramEnd"/>
      <w:r>
        <w:rPr>
          <w:rFonts w:ascii="Calibri" w:hAnsi="Calibri" w:cs="Calibri"/>
        </w:rPr>
        <w:t xml:space="preserve"> dle pokynů příkazce. </w:t>
      </w:r>
    </w:p>
    <w:p w14:paraId="1B639E7C" w14:textId="77777777" w:rsidR="008C409E" w:rsidRDefault="008C409E" w:rsidP="00CC10F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8.4 O předání dokumentace dle odst. 8.1 bude sepsán písemný protokol, který bude </w:t>
      </w:r>
      <w:r w:rsidR="00B2741E">
        <w:rPr>
          <w:rFonts w:ascii="Calibri" w:hAnsi="Calibri" w:cs="Calibri"/>
        </w:rPr>
        <w:t xml:space="preserve">jmenovitě </w:t>
      </w:r>
      <w:r>
        <w:rPr>
          <w:rFonts w:ascii="Calibri" w:hAnsi="Calibri" w:cs="Calibri"/>
        </w:rPr>
        <w:t xml:space="preserve">specifikovat předávané materiály. </w:t>
      </w:r>
    </w:p>
    <w:p w14:paraId="57C3C201" w14:textId="77777777" w:rsidR="008C409E" w:rsidRPr="00FF13CC" w:rsidRDefault="008C409E" w:rsidP="00CC10F1">
      <w:pPr>
        <w:spacing w:after="0" w:line="240" w:lineRule="auto"/>
        <w:jc w:val="both"/>
        <w:rPr>
          <w:rFonts w:ascii="Calibri" w:hAnsi="Calibri" w:cs="Calibri"/>
        </w:rPr>
      </w:pPr>
    </w:p>
    <w:p w14:paraId="732A6176" w14:textId="77777777" w:rsidR="007E262D" w:rsidRDefault="007E262D" w:rsidP="00B93AA7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1552000C" w14:textId="77777777" w:rsidR="007E262D" w:rsidRDefault="007E262D" w:rsidP="00B93AA7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0BF67ABB" w14:textId="3BE9D9B6" w:rsidR="008C409E" w:rsidRDefault="00B93AA7" w:rsidP="00B93AA7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IX. OPRÁVNĚNÉ OSOBY</w:t>
      </w:r>
    </w:p>
    <w:p w14:paraId="09CF0DA9" w14:textId="2436BD1C" w:rsidR="00B93AA7" w:rsidRDefault="008C409E" w:rsidP="00B93AA7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 Jednání mezi smluvními stranami v rámci této smlouvy</w:t>
      </w:r>
      <w:r w:rsidR="00222E04">
        <w:rPr>
          <w:rFonts w:ascii="Calibri" w:hAnsi="Calibri" w:cs="Calibri"/>
        </w:rPr>
        <w:t xml:space="preserve">, </w:t>
      </w:r>
      <w:r w:rsidR="00324DAD">
        <w:rPr>
          <w:rFonts w:ascii="Calibri" w:hAnsi="Calibri" w:cs="Calibri"/>
        </w:rPr>
        <w:t>b</w:t>
      </w:r>
      <w:r w:rsidRPr="008C409E">
        <w:rPr>
          <w:rFonts w:ascii="Calibri" w:hAnsi="Calibri" w:cs="Calibri"/>
        </w:rPr>
        <w:t>udou probíhat prostřednictvím oprávněných osob</w:t>
      </w:r>
      <w:r>
        <w:rPr>
          <w:rFonts w:ascii="Calibri" w:hAnsi="Calibri" w:cs="Calibri"/>
        </w:rPr>
        <w:t xml:space="preserve"> uvedených v odst. 9.</w:t>
      </w:r>
      <w:r w:rsidR="00564A62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a 9.</w:t>
      </w:r>
      <w:r w:rsidR="00564A62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 Změny oprávněných osob lze učinit a jsou účinné ode </w:t>
      </w:r>
      <w:r>
        <w:rPr>
          <w:rFonts w:ascii="Calibri" w:hAnsi="Calibri" w:cs="Calibri"/>
        </w:rPr>
        <w:lastRenderedPageBreak/>
        <w:t>dne, kdy budou písemně oznámeny druhé smluvní straně.</w:t>
      </w:r>
      <w:r w:rsidR="00A31375">
        <w:rPr>
          <w:rFonts w:ascii="Calibri" w:hAnsi="Calibri" w:cs="Calibri"/>
        </w:rPr>
        <w:t xml:space="preserve"> Počet oprávněných osob nesmí v jednom okamžiku u žádné smluvní strany přesáhnout dvě osoby.</w:t>
      </w:r>
    </w:p>
    <w:p w14:paraId="674BC8EF" w14:textId="77777777" w:rsidR="00A31375" w:rsidRDefault="00A31375" w:rsidP="00B93AA7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9.2 Uzavírat dodatky k této smlouvě můžou pouze </w:t>
      </w:r>
      <w:r w:rsidR="00222E04">
        <w:rPr>
          <w:rFonts w:ascii="Calibri" w:hAnsi="Calibri" w:cs="Calibri"/>
        </w:rPr>
        <w:t xml:space="preserve">oprávnění </w:t>
      </w:r>
      <w:r>
        <w:rPr>
          <w:rFonts w:ascii="Calibri" w:hAnsi="Calibri" w:cs="Calibri"/>
        </w:rPr>
        <w:t>zástupci smluvních stran</w:t>
      </w:r>
      <w:r w:rsidR="00324DAD">
        <w:rPr>
          <w:rFonts w:ascii="Calibri" w:hAnsi="Calibri" w:cs="Calibri"/>
        </w:rPr>
        <w:t xml:space="preserve"> uvedení v Čl. I.</w:t>
      </w:r>
    </w:p>
    <w:p w14:paraId="61687009" w14:textId="77777777" w:rsidR="00A31375" w:rsidRDefault="00A31375" w:rsidP="00B93AA7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 Oprávněná osoba příkazce je PhDr. Ivana Říhová, ředitelka muzea, tel.: 603 161 867</w:t>
      </w:r>
    </w:p>
    <w:p w14:paraId="7E9EE2BB" w14:textId="2B82D809" w:rsidR="00A31375" w:rsidRDefault="00A31375" w:rsidP="00B93AA7">
      <w:pPr>
        <w:spacing w:after="0" w:line="240" w:lineRule="auto"/>
        <w:jc w:val="both"/>
        <w:rPr>
          <w:rFonts w:ascii="Calibri" w:hAnsi="Calibri" w:cs="Calibri"/>
        </w:rPr>
      </w:pPr>
      <w:r w:rsidRPr="000A693E">
        <w:rPr>
          <w:rFonts w:ascii="Calibri" w:hAnsi="Calibri" w:cs="Calibri"/>
        </w:rPr>
        <w:t xml:space="preserve">9.4 </w:t>
      </w:r>
      <w:r w:rsidRPr="005E219F">
        <w:rPr>
          <w:rFonts w:ascii="Calibri" w:hAnsi="Calibri" w:cs="Calibri"/>
        </w:rPr>
        <w:t>Oprávněná osoba příkazníka:</w:t>
      </w:r>
      <w:r w:rsidR="005E219F">
        <w:rPr>
          <w:rFonts w:ascii="Calibri" w:hAnsi="Calibri" w:cs="Calibri"/>
        </w:rPr>
        <w:t xml:space="preserve"> Jiří Urbánek</w:t>
      </w:r>
      <w:r w:rsidR="00222E04" w:rsidRPr="005E219F">
        <w:rPr>
          <w:rFonts w:ascii="Calibri" w:hAnsi="Calibri" w:cs="Calibri"/>
        </w:rPr>
        <w:t>, tel.:</w:t>
      </w:r>
      <w:r>
        <w:rPr>
          <w:rFonts w:ascii="Calibri" w:hAnsi="Calibri" w:cs="Calibri"/>
        </w:rPr>
        <w:t xml:space="preserve"> </w:t>
      </w:r>
      <w:r w:rsidR="005E219F">
        <w:rPr>
          <w:rFonts w:ascii="Calibri" w:hAnsi="Calibri" w:cs="Calibri"/>
        </w:rPr>
        <w:t>602 427 317</w:t>
      </w:r>
    </w:p>
    <w:p w14:paraId="306D1B7E" w14:textId="77777777" w:rsidR="00A31375" w:rsidRPr="008C409E" w:rsidRDefault="00A31375" w:rsidP="00B93AA7">
      <w:pPr>
        <w:spacing w:after="0" w:line="240" w:lineRule="auto"/>
        <w:jc w:val="both"/>
        <w:rPr>
          <w:rFonts w:ascii="Calibri" w:hAnsi="Calibri" w:cs="Calibri"/>
        </w:rPr>
      </w:pPr>
    </w:p>
    <w:p w14:paraId="64C4787A" w14:textId="40295D75" w:rsidR="00B93AA7" w:rsidRDefault="00B93AA7" w:rsidP="00B93AA7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X. DOBA TRVÁNÍ SMLOUVY</w:t>
      </w:r>
    </w:p>
    <w:p w14:paraId="604EDA01" w14:textId="77777777" w:rsidR="00A31375" w:rsidRDefault="00A31375" w:rsidP="00B93AA7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 Smlouva se uzavírá s</w:t>
      </w:r>
      <w:r w:rsidR="00155D1C">
        <w:rPr>
          <w:rFonts w:ascii="Calibri" w:hAnsi="Calibri" w:cs="Calibri"/>
        </w:rPr>
        <w:t xml:space="preserve"> platností </w:t>
      </w:r>
      <w:r>
        <w:rPr>
          <w:rFonts w:ascii="Calibri" w:hAnsi="Calibri" w:cs="Calibri"/>
        </w:rPr>
        <w:t>ode dne jejího podpisu smluvními stranami</w:t>
      </w:r>
      <w:r w:rsidR="00155D1C">
        <w:rPr>
          <w:rFonts w:ascii="Calibri" w:hAnsi="Calibri" w:cs="Calibri"/>
        </w:rPr>
        <w:t xml:space="preserve"> a účinností dnem zveřejnění v registru smluv,</w:t>
      </w:r>
      <w:r w:rsidR="004679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do doby </w:t>
      </w:r>
      <w:r w:rsidR="00812515">
        <w:rPr>
          <w:rFonts w:ascii="Calibri" w:hAnsi="Calibri" w:cs="Calibri"/>
        </w:rPr>
        <w:t>vydání pravomocného kolaudačního rozhodnutí a odstranění případných vad a nedodělků z předávacího řízení ze strany zhotovitelů díla</w:t>
      </w:r>
      <w:r w:rsidR="00CC75FE">
        <w:rPr>
          <w:rFonts w:ascii="Calibri" w:hAnsi="Calibri" w:cs="Calibri"/>
        </w:rPr>
        <w:t xml:space="preserve">, nejpozději však do </w:t>
      </w:r>
      <w:proofErr w:type="gramStart"/>
      <w:r w:rsidR="00CC75FE">
        <w:rPr>
          <w:rFonts w:ascii="Calibri" w:hAnsi="Calibri" w:cs="Calibri"/>
        </w:rPr>
        <w:t>3</w:t>
      </w:r>
      <w:r w:rsidR="006B5811">
        <w:rPr>
          <w:rFonts w:ascii="Calibri" w:hAnsi="Calibri" w:cs="Calibri"/>
        </w:rPr>
        <w:t>1</w:t>
      </w:r>
      <w:r w:rsidR="00CC75FE">
        <w:rPr>
          <w:rFonts w:ascii="Calibri" w:hAnsi="Calibri" w:cs="Calibri"/>
        </w:rPr>
        <w:t>.12.2020</w:t>
      </w:r>
      <w:proofErr w:type="gramEnd"/>
      <w:r w:rsidR="00CC75FE">
        <w:rPr>
          <w:rFonts w:ascii="Calibri" w:hAnsi="Calibri" w:cs="Calibri"/>
        </w:rPr>
        <w:t xml:space="preserve">. </w:t>
      </w:r>
      <w:r w:rsidR="00812515">
        <w:rPr>
          <w:rFonts w:ascii="Calibri" w:hAnsi="Calibri" w:cs="Calibri"/>
        </w:rPr>
        <w:t xml:space="preserve"> U sjednaných činností</w:t>
      </w:r>
      <w:r w:rsidR="0046792D">
        <w:rPr>
          <w:rFonts w:ascii="Calibri" w:hAnsi="Calibri" w:cs="Calibri"/>
        </w:rPr>
        <w:t>,</w:t>
      </w:r>
      <w:r w:rsidR="00812515">
        <w:rPr>
          <w:rFonts w:ascii="Calibri" w:hAnsi="Calibri" w:cs="Calibri"/>
        </w:rPr>
        <w:t xml:space="preserve"> pro případy výkonu kontroly ze strany kontrolních orgánů</w:t>
      </w:r>
      <w:r w:rsidR="0046792D">
        <w:rPr>
          <w:rFonts w:ascii="Calibri" w:hAnsi="Calibri" w:cs="Calibri"/>
        </w:rPr>
        <w:t>,</w:t>
      </w:r>
      <w:r w:rsidR="00812515">
        <w:rPr>
          <w:rFonts w:ascii="Calibri" w:hAnsi="Calibri" w:cs="Calibri"/>
        </w:rPr>
        <w:t xml:space="preserve"> pak dále po dobu, kdy mohou být vykonány kontroly ze strany oprávněných orgánů.  Příkaz</w:t>
      </w:r>
      <w:r w:rsidR="0046792D">
        <w:rPr>
          <w:rFonts w:ascii="Calibri" w:hAnsi="Calibri" w:cs="Calibri"/>
        </w:rPr>
        <w:t>ník</w:t>
      </w:r>
      <w:r w:rsidR="00812515">
        <w:rPr>
          <w:rFonts w:ascii="Calibri" w:hAnsi="Calibri" w:cs="Calibri"/>
        </w:rPr>
        <w:t xml:space="preserve"> bude odborné činnosti </w:t>
      </w:r>
      <w:r w:rsidR="0046792D">
        <w:rPr>
          <w:rFonts w:ascii="Calibri" w:hAnsi="Calibri" w:cs="Calibri"/>
        </w:rPr>
        <w:t xml:space="preserve">pro příkazce </w:t>
      </w:r>
      <w:r w:rsidR="00812515">
        <w:rPr>
          <w:rFonts w:ascii="Calibri" w:hAnsi="Calibri" w:cs="Calibri"/>
        </w:rPr>
        <w:t xml:space="preserve">vykonávat, dle této smlouvy </w:t>
      </w:r>
      <w:r w:rsidR="0046792D">
        <w:rPr>
          <w:rFonts w:ascii="Calibri" w:hAnsi="Calibri" w:cs="Calibri"/>
        </w:rPr>
        <w:t xml:space="preserve">i </w:t>
      </w:r>
      <w:r w:rsidR="00812515">
        <w:rPr>
          <w:rFonts w:ascii="Calibri" w:hAnsi="Calibri" w:cs="Calibri"/>
        </w:rPr>
        <w:t xml:space="preserve">po dobu trvání záruční doby celé stavby, a to v rozsahu a způsobem </w:t>
      </w:r>
      <w:r w:rsidR="00812515" w:rsidRPr="0049128D">
        <w:rPr>
          <w:rFonts w:ascii="Calibri" w:hAnsi="Calibri" w:cs="Calibri"/>
        </w:rPr>
        <w:t>dle</w:t>
      </w:r>
      <w:r w:rsidR="009F4489" w:rsidRPr="0049128D">
        <w:rPr>
          <w:rFonts w:ascii="Calibri" w:hAnsi="Calibri" w:cs="Calibri"/>
        </w:rPr>
        <w:t xml:space="preserve"> odstavce</w:t>
      </w:r>
      <w:r w:rsidR="0046792D" w:rsidRPr="0049128D">
        <w:rPr>
          <w:rFonts w:ascii="Calibri" w:hAnsi="Calibri" w:cs="Calibri"/>
        </w:rPr>
        <w:t xml:space="preserve"> 7.8</w:t>
      </w:r>
      <w:r w:rsidR="009F4489">
        <w:rPr>
          <w:rFonts w:ascii="Calibri" w:hAnsi="Calibri" w:cs="Calibri"/>
        </w:rPr>
        <w:t xml:space="preserve"> </w:t>
      </w:r>
      <w:r w:rsidR="0046792D">
        <w:rPr>
          <w:rFonts w:ascii="Calibri" w:hAnsi="Calibri" w:cs="Calibri"/>
        </w:rPr>
        <w:t>této smlouvy.</w:t>
      </w:r>
    </w:p>
    <w:p w14:paraId="4C0E319A" w14:textId="77777777" w:rsidR="00A31375" w:rsidRDefault="00A31375" w:rsidP="00B93AA7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 Příkazce je oprávněn od této smlouvy odstoupit jen v případech jejího závažného porušení příkazníkem, za které</w:t>
      </w:r>
      <w:r w:rsidR="009F458E">
        <w:rPr>
          <w:rFonts w:ascii="Calibri" w:hAnsi="Calibri" w:cs="Calibri"/>
        </w:rPr>
        <w:t xml:space="preserve"> smluvní strany </w:t>
      </w:r>
      <w:r>
        <w:rPr>
          <w:rFonts w:ascii="Calibri" w:hAnsi="Calibri" w:cs="Calibri"/>
        </w:rPr>
        <w:t>podkládají porušení smluvních povinností</w:t>
      </w:r>
      <w:r w:rsidR="009F458E">
        <w:rPr>
          <w:rFonts w:ascii="Calibri" w:hAnsi="Calibri" w:cs="Calibri"/>
        </w:rPr>
        <w:t xml:space="preserve"> dále uvedených</w:t>
      </w:r>
      <w:r>
        <w:rPr>
          <w:rFonts w:ascii="Calibri" w:hAnsi="Calibri" w:cs="Calibri"/>
        </w:rPr>
        <w:t>:</w:t>
      </w:r>
    </w:p>
    <w:p w14:paraId="5791C799" w14:textId="77777777" w:rsidR="00D466CE" w:rsidRDefault="00A31375" w:rsidP="00B93AA7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 na majetek příkazníka byl podán návrh na prohlášení konkurzu či podán návrh na vyrovnání ve smyslu ustanovení zákona č. 182/2006 Sb., - o úpadku a způsobech řešení (insolvenční zákon</w:t>
      </w:r>
      <w:r w:rsidR="006B5811">
        <w:rPr>
          <w:rFonts w:ascii="Calibri" w:hAnsi="Calibri" w:cs="Calibri"/>
        </w:rPr>
        <w:t xml:space="preserve"> v platném znění).</w:t>
      </w:r>
    </w:p>
    <w:p w14:paraId="0EA30C94" w14:textId="77777777" w:rsidR="00A31375" w:rsidRDefault="00D466CE" w:rsidP="00B93AA7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 příkazník převedl podnik či jeho část, jehož součástí je oprávnění a závazky z této smlouvy na třetí osobu</w:t>
      </w:r>
    </w:p>
    <w:p w14:paraId="202654FF" w14:textId="77777777" w:rsidR="00D466CE" w:rsidRDefault="00D466CE" w:rsidP="00B93AA7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c) příkazník poruší jakoukoliv ze svých povinností dle Čl. V. </w:t>
      </w:r>
    </w:p>
    <w:p w14:paraId="79977C32" w14:textId="77777777" w:rsidR="00D466CE" w:rsidRDefault="00D466CE" w:rsidP="00B93AA7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10.3 Odstoupení je účinné dnem doručení písemné zprávy o odstoupení druhé smluvní straně. Odstoupením od smlouvy tato smlouva ke dni účinnosti odstoupení zaniká.</w:t>
      </w:r>
    </w:p>
    <w:p w14:paraId="438487E5" w14:textId="77777777" w:rsidR="00D466CE" w:rsidRDefault="00D466CE" w:rsidP="00B93AA7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10.4 Příkazce je oprávněn kdykoliv tuto smlouvu písemně vypovědět. Výpovědní lhůta činí jeden měsíc a začíná běžet prvého dne kalendářního měsíce následujícího po doručení výpovědi příkazníkovi. </w:t>
      </w:r>
    </w:p>
    <w:p w14:paraId="4E5E2E3D" w14:textId="77777777" w:rsidR="00D466CE" w:rsidRDefault="00D466CE" w:rsidP="00B93AA7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10.5 Příkazník je oprávněn kdykoliv tuto smlouvu písemně vypovědět. Výpovědní lhůta činí tří měsíce a začíná běžet prvého dne kalendářního měsíce následujícího po doručení výpovědi příkazci</w:t>
      </w:r>
      <w:r w:rsidR="0013001C">
        <w:rPr>
          <w:rFonts w:ascii="Calibri" w:hAnsi="Calibri" w:cs="Calibri"/>
        </w:rPr>
        <w:t>.</w:t>
      </w:r>
    </w:p>
    <w:p w14:paraId="0E20B008" w14:textId="77777777" w:rsidR="00D466CE" w:rsidRDefault="00D466CE" w:rsidP="00B93AA7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10.6 Dnem účinnosti výpovědi této smlouvy či odstoupení od této smlouvy zaniká závazek příkazníka provádět příkazní činnost dle Čl. II</w:t>
      </w:r>
      <w:r w:rsidR="0013001C">
        <w:rPr>
          <w:rFonts w:ascii="Calibri" w:hAnsi="Calibri" w:cs="Calibri"/>
        </w:rPr>
        <w:t xml:space="preserve">. Pokud by však ukončením výkonu příkazní činnosti ze strany příkazníka mohla vzniknout příkazci škoda či jiná újma, je příkazník povinen učinit veškerá opatření, aby došlo k odvrácení hrozící škody nebo aby se hrozící škodě předešlo. Příkazce uhradí příkazníkovi odpovídající část jeho úkonů využitelných příkazcem.  </w:t>
      </w:r>
    </w:p>
    <w:p w14:paraId="170DDC87" w14:textId="77777777" w:rsidR="0013001C" w:rsidRDefault="0013001C" w:rsidP="00B93AA7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10.7 V případě odstoupení příkazce od smlouvy vzniká příkazci vůči příkazníkovi nárok na úhradu prokazatelných vícenákladů, tj. nákladů vynaložených příkazcem nad výši úplaty příkazníkovi dle Čl. III.,</w:t>
      </w:r>
      <w:r w:rsidRPr="0013001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vynaložených na zajištění příkazní činnosti dle této smlouvy jinou osobou než příkazníkem a na úhradu ztrát vzniklých neprovedením příkazní činnosti dle této smlouvy příkazníkem. Nárok příkazce účtovat příkazníkovi smluvní pokutu tím nezaniká.</w:t>
      </w:r>
    </w:p>
    <w:p w14:paraId="09D1F4AC" w14:textId="77777777" w:rsidR="0049128D" w:rsidRDefault="0049128D" w:rsidP="00B93AA7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10.8 Ve všech případech zániku příkazu je příkazník povinen zařídit ještě vše, co nesnese odkladu, dokud příkazce neprojeví jinou vůli.</w:t>
      </w:r>
    </w:p>
    <w:p w14:paraId="56A424DA" w14:textId="77777777" w:rsidR="00A31375" w:rsidRPr="00A31375" w:rsidRDefault="00A31375" w:rsidP="00B93AA7">
      <w:pPr>
        <w:spacing w:after="0" w:line="240" w:lineRule="auto"/>
        <w:jc w:val="both"/>
        <w:rPr>
          <w:rFonts w:ascii="Calibri" w:hAnsi="Calibri" w:cs="Calibri"/>
        </w:rPr>
      </w:pPr>
    </w:p>
    <w:p w14:paraId="7226AC23" w14:textId="77777777" w:rsidR="00B93AA7" w:rsidRDefault="00B93AA7" w:rsidP="00CC10F1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XI. OSTATNÍ USTANOVENÍ</w:t>
      </w:r>
    </w:p>
    <w:p w14:paraId="50A6BEF6" w14:textId="77777777" w:rsidR="0049128D" w:rsidRDefault="001B144B" w:rsidP="00CC10F1">
      <w:pPr>
        <w:spacing w:after="0" w:line="240" w:lineRule="auto"/>
        <w:jc w:val="both"/>
        <w:rPr>
          <w:rFonts w:ascii="Calibri" w:hAnsi="Calibri" w:cs="Calibri"/>
        </w:rPr>
      </w:pPr>
      <w:r w:rsidRPr="001B144B">
        <w:rPr>
          <w:rFonts w:ascii="Calibri" w:hAnsi="Calibri" w:cs="Calibri"/>
        </w:rPr>
        <w:t xml:space="preserve">11.1 </w:t>
      </w:r>
      <w:r>
        <w:rPr>
          <w:rFonts w:ascii="Calibri" w:hAnsi="Calibri" w:cs="Calibri"/>
        </w:rPr>
        <w:t>Smluvní vztahy mezi příkazcem a příkazníkem lze měnit jen po vzájemné dohodě písemnými, očíslovanými dodatky k této smlouvě. Jedna strana se vyjádří k návrhu dodatku druhé strany do 5 dnů ode dne doručení. Jiné zápisy a protokoly se za změnu smlouvy nepovažují.</w:t>
      </w:r>
    </w:p>
    <w:p w14:paraId="27F8D423" w14:textId="77777777" w:rsidR="001B144B" w:rsidRDefault="001B144B" w:rsidP="00CC10F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11.2 Nastanou-li u některé ze smluvních stran skutečnosti bránící </w:t>
      </w:r>
      <w:r w:rsidR="00093E18">
        <w:rPr>
          <w:rFonts w:ascii="Calibri" w:hAnsi="Calibri" w:cs="Calibri"/>
        </w:rPr>
        <w:t>ř</w:t>
      </w:r>
      <w:r>
        <w:rPr>
          <w:rFonts w:ascii="Calibri" w:hAnsi="Calibri" w:cs="Calibri"/>
        </w:rPr>
        <w:t>á</w:t>
      </w:r>
      <w:r w:rsidR="00093E18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nému plnění této smlouvy, je dotčená strana povinna toto ihned </w:t>
      </w:r>
      <w:r w:rsidR="00093E18">
        <w:rPr>
          <w:rFonts w:ascii="Calibri" w:hAnsi="Calibri" w:cs="Calibri"/>
        </w:rPr>
        <w:t xml:space="preserve">a bezodkladně </w:t>
      </w:r>
      <w:r>
        <w:rPr>
          <w:rFonts w:ascii="Calibri" w:hAnsi="Calibri" w:cs="Calibri"/>
        </w:rPr>
        <w:t>oznámit</w:t>
      </w:r>
      <w:r w:rsidR="00093E18">
        <w:rPr>
          <w:rFonts w:ascii="Calibri" w:hAnsi="Calibri" w:cs="Calibri"/>
        </w:rPr>
        <w:t xml:space="preserve"> druhé straně a vyvolat jednání oprávněných osob.</w:t>
      </w:r>
    </w:p>
    <w:p w14:paraId="0FEF045B" w14:textId="77777777" w:rsidR="00093E18" w:rsidRDefault="00093E18" w:rsidP="00CC10F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11.3 V případě sporů, souvisejících s touto smlouvou, se smluvní strany vždy pokusí o smírné řešení.</w:t>
      </w:r>
    </w:p>
    <w:p w14:paraId="5F86CF07" w14:textId="77777777" w:rsidR="00093E18" w:rsidRDefault="00093E18" w:rsidP="00CC10F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11.4 Smluvní strany se zavazují:</w:t>
      </w:r>
    </w:p>
    <w:p w14:paraId="51C133AE" w14:textId="77777777" w:rsidR="00093E18" w:rsidRDefault="00093E18" w:rsidP="00CC10F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a) včas a řádně se vzájemně informovat o všech podstatných skutečnostech, které mohou mít vliv na plnění této smlouvy</w:t>
      </w:r>
    </w:p>
    <w:p w14:paraId="7BE888E0" w14:textId="77777777" w:rsidR="00093E18" w:rsidRDefault="00093E18" w:rsidP="00CC10F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 vyvinout potřebnou součinnost k plnění této smlouvy</w:t>
      </w:r>
    </w:p>
    <w:p w14:paraId="390C1FE0" w14:textId="77777777" w:rsidR="00A8397B" w:rsidRDefault="00A8397B" w:rsidP="00CC10F1">
      <w:pPr>
        <w:spacing w:after="0" w:line="240" w:lineRule="auto"/>
        <w:jc w:val="both"/>
        <w:rPr>
          <w:rFonts w:cstheme="minorHAnsi"/>
          <w:b/>
        </w:rPr>
      </w:pPr>
    </w:p>
    <w:p w14:paraId="33F7C039" w14:textId="37E3CBBF" w:rsidR="00B93AA7" w:rsidRPr="00155D1C" w:rsidRDefault="00B93AA7" w:rsidP="00CC10F1">
      <w:pPr>
        <w:spacing w:after="0" w:line="240" w:lineRule="auto"/>
        <w:jc w:val="both"/>
        <w:rPr>
          <w:rFonts w:cstheme="minorHAnsi"/>
          <w:b/>
        </w:rPr>
      </w:pPr>
      <w:r w:rsidRPr="00155D1C">
        <w:rPr>
          <w:rFonts w:cstheme="minorHAnsi"/>
          <w:b/>
        </w:rPr>
        <w:t>XII. ZÁVĚREČNÁ USTANOVENÍ</w:t>
      </w:r>
    </w:p>
    <w:p w14:paraId="429628E4" w14:textId="24B6D829" w:rsidR="00155D1C" w:rsidRPr="00155D1C" w:rsidRDefault="00A8397B" w:rsidP="00155D1C">
      <w:pPr>
        <w:autoSpaceDE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12</w:t>
      </w:r>
      <w:r w:rsidR="00155D1C" w:rsidRPr="00155D1C">
        <w:rPr>
          <w:rFonts w:cstheme="minorHAnsi"/>
        </w:rPr>
        <w:t>.1. Tato smlouva je vyhotovena ve čtyřech stejnopisech, z nichž každý má platnost originálu a každá ze smluvních stran obdrží po dvou výtiscích smlouvy.</w:t>
      </w:r>
    </w:p>
    <w:p w14:paraId="15AB9909" w14:textId="5333EBED" w:rsidR="00155D1C" w:rsidRPr="00155D1C" w:rsidRDefault="00A8397B" w:rsidP="00155D1C">
      <w:pPr>
        <w:autoSpaceDE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12</w:t>
      </w:r>
      <w:r w:rsidR="00155D1C" w:rsidRPr="00155D1C">
        <w:rPr>
          <w:rFonts w:cstheme="minorHAnsi"/>
        </w:rPr>
        <w:t xml:space="preserve">.2 Pokud nebylo v této smlouvě ujednáno jinak, řídí se právní poměry z ní vyplývající a vznikající zák. č. 89/2012 Sb., Občanským zákoníkem v platném znění. </w:t>
      </w:r>
    </w:p>
    <w:p w14:paraId="731A9874" w14:textId="1B4A452A" w:rsidR="00155D1C" w:rsidRPr="00155D1C" w:rsidRDefault="00A8397B" w:rsidP="00155D1C">
      <w:pPr>
        <w:autoSpaceDE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12.</w:t>
      </w:r>
      <w:r w:rsidR="00155D1C" w:rsidRPr="00155D1C">
        <w:rPr>
          <w:rFonts w:cstheme="minorHAnsi"/>
        </w:rPr>
        <w:t>3 Smluvní strany prohlašují, že tuto smlouvu uzavřely svobodně a vážně, že jim nejsou známy jakékoliv skutečnosti, které by její uzavření vylučovaly, neuvedl</w:t>
      </w:r>
      <w:r w:rsidR="009F458E">
        <w:rPr>
          <w:rFonts w:cstheme="minorHAnsi"/>
        </w:rPr>
        <w:t>y</w:t>
      </w:r>
      <w:r w:rsidR="00155D1C" w:rsidRPr="00155D1C">
        <w:rPr>
          <w:rFonts w:cstheme="minorHAnsi"/>
        </w:rPr>
        <w:t xml:space="preserve"> se vzájemně v omyl a berou na vědomí, že v plném rozsahu nesou veškeré důsledky plynoucí z vědomě jimi udaných nepravdivých údajů.</w:t>
      </w:r>
    </w:p>
    <w:p w14:paraId="5E577E18" w14:textId="05BCF323" w:rsidR="00155D1C" w:rsidRPr="00155D1C" w:rsidRDefault="00A8397B" w:rsidP="00155D1C">
      <w:pPr>
        <w:autoSpaceDE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12</w:t>
      </w:r>
      <w:r w:rsidR="00155D1C" w:rsidRPr="00155D1C">
        <w:rPr>
          <w:rFonts w:cstheme="minorHAnsi"/>
        </w:rPr>
        <w:t>.4 Tuto smlouvu lze měnit, doplňovat nebo zrušit pouze smluvním písemným ujednáním,</w:t>
      </w:r>
      <w:r w:rsidR="009F458E">
        <w:rPr>
          <w:rFonts w:cstheme="minorHAnsi"/>
        </w:rPr>
        <w:t xml:space="preserve"> formou dodatku ke smlouvě, </w:t>
      </w:r>
      <w:r w:rsidR="00155D1C" w:rsidRPr="009F458E">
        <w:rPr>
          <w:rFonts w:cstheme="minorHAnsi"/>
        </w:rPr>
        <w:t xml:space="preserve">podepsaným </w:t>
      </w:r>
      <w:r w:rsidR="009F458E">
        <w:rPr>
          <w:rFonts w:cstheme="minorHAnsi"/>
        </w:rPr>
        <w:t xml:space="preserve">oprávněnými </w:t>
      </w:r>
      <w:r w:rsidR="00155D1C" w:rsidRPr="009F458E">
        <w:rPr>
          <w:rFonts w:cstheme="minorHAnsi"/>
        </w:rPr>
        <w:t>zástupci</w:t>
      </w:r>
      <w:r w:rsidR="00155D1C" w:rsidRPr="00155D1C">
        <w:rPr>
          <w:rFonts w:cstheme="minorHAnsi"/>
        </w:rPr>
        <w:t xml:space="preserve"> obou smluvních stran.</w:t>
      </w:r>
    </w:p>
    <w:p w14:paraId="5D8D448B" w14:textId="37E1CE16" w:rsidR="00155D1C" w:rsidRPr="00155D1C" w:rsidRDefault="00A8397B" w:rsidP="00155D1C">
      <w:pPr>
        <w:spacing w:after="0"/>
        <w:jc w:val="both"/>
        <w:rPr>
          <w:rFonts w:cstheme="minorHAnsi"/>
        </w:rPr>
      </w:pPr>
      <w:r>
        <w:rPr>
          <w:rFonts w:cstheme="minorHAnsi"/>
        </w:rPr>
        <w:t>12</w:t>
      </w:r>
      <w:r w:rsidR="00155D1C" w:rsidRPr="00155D1C">
        <w:rPr>
          <w:rFonts w:cstheme="minorHAnsi"/>
        </w:rPr>
        <w:t xml:space="preserve">.5 Smlouva nabývá platnosti dnem podpisu </w:t>
      </w:r>
      <w:r w:rsidR="009F458E">
        <w:rPr>
          <w:rFonts w:cstheme="minorHAnsi"/>
        </w:rPr>
        <w:t xml:space="preserve">oprávněnými </w:t>
      </w:r>
      <w:r w:rsidR="00155D1C" w:rsidRPr="00155D1C">
        <w:rPr>
          <w:rFonts w:cstheme="minorHAnsi"/>
        </w:rPr>
        <w:t>zástupci smluvních stran a účinnosti dnem zveřejnění v registru smluv.</w:t>
      </w:r>
    </w:p>
    <w:p w14:paraId="0F8B82EF" w14:textId="77777777" w:rsidR="00155D1C" w:rsidRPr="00155D1C" w:rsidRDefault="00155D1C" w:rsidP="00155D1C">
      <w:pPr>
        <w:spacing w:after="0"/>
        <w:jc w:val="both"/>
        <w:rPr>
          <w:rFonts w:cstheme="minorHAnsi"/>
        </w:rPr>
      </w:pPr>
    </w:p>
    <w:p w14:paraId="762AB6A7" w14:textId="6B8FE826" w:rsidR="00155D1C" w:rsidRPr="00155D1C" w:rsidRDefault="00966F15" w:rsidP="00155D1C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Strakonice dne </w:t>
      </w:r>
      <w:r w:rsidR="00193B01">
        <w:rPr>
          <w:rFonts w:cstheme="minorHAnsi"/>
        </w:rPr>
        <w:t>30</w:t>
      </w:r>
      <w:bookmarkStart w:id="0" w:name="_GoBack"/>
      <w:bookmarkEnd w:id="0"/>
      <w:r>
        <w:rPr>
          <w:rFonts w:cstheme="minorHAnsi"/>
        </w:rPr>
        <w:t xml:space="preserve">. dubna </w:t>
      </w:r>
      <w:r w:rsidR="00155D1C" w:rsidRPr="00155D1C">
        <w:rPr>
          <w:rFonts w:cstheme="minorHAnsi"/>
        </w:rPr>
        <w:t>2018</w:t>
      </w:r>
    </w:p>
    <w:p w14:paraId="5FAE2ED6" w14:textId="77777777" w:rsidR="00155D1C" w:rsidRPr="00155D1C" w:rsidRDefault="00155D1C" w:rsidP="00155D1C">
      <w:pPr>
        <w:jc w:val="both"/>
        <w:rPr>
          <w:rFonts w:cstheme="minorHAnsi"/>
        </w:rPr>
      </w:pPr>
    </w:p>
    <w:p w14:paraId="38479F7C" w14:textId="77777777" w:rsidR="00155D1C" w:rsidRPr="00155D1C" w:rsidRDefault="00155D1C" w:rsidP="00155D1C">
      <w:pPr>
        <w:spacing w:after="0"/>
        <w:jc w:val="both"/>
        <w:rPr>
          <w:rFonts w:cstheme="minorHAnsi"/>
        </w:rPr>
      </w:pPr>
    </w:p>
    <w:p w14:paraId="2EBE266C" w14:textId="77777777" w:rsidR="00155D1C" w:rsidRPr="00155D1C" w:rsidRDefault="00155D1C" w:rsidP="00155D1C">
      <w:pPr>
        <w:spacing w:after="0"/>
        <w:jc w:val="both"/>
        <w:rPr>
          <w:rFonts w:cstheme="minorHAnsi"/>
        </w:rPr>
      </w:pPr>
    </w:p>
    <w:p w14:paraId="4FD4D6EC" w14:textId="77777777" w:rsidR="00155D1C" w:rsidRPr="00155D1C" w:rsidRDefault="00155D1C" w:rsidP="00155D1C">
      <w:pPr>
        <w:spacing w:after="0"/>
        <w:jc w:val="both"/>
        <w:rPr>
          <w:rFonts w:cstheme="minorHAnsi"/>
        </w:rPr>
      </w:pPr>
    </w:p>
    <w:p w14:paraId="334605D5" w14:textId="77777777" w:rsidR="00155D1C" w:rsidRPr="00155D1C" w:rsidRDefault="00155D1C" w:rsidP="00155D1C">
      <w:pPr>
        <w:spacing w:after="0"/>
        <w:jc w:val="both"/>
        <w:rPr>
          <w:rFonts w:cstheme="minorHAnsi"/>
        </w:rPr>
      </w:pPr>
      <w:r w:rsidRPr="00155D1C">
        <w:rPr>
          <w:rFonts w:cstheme="minorHAnsi"/>
        </w:rPr>
        <w:t xml:space="preserve">Podpis: ………………………………                        </w:t>
      </w:r>
      <w:r w:rsidRPr="00155D1C">
        <w:rPr>
          <w:rFonts w:cstheme="minorHAnsi"/>
        </w:rPr>
        <w:tab/>
        <w:t xml:space="preserve">       </w:t>
      </w:r>
      <w:r w:rsidR="00122390">
        <w:rPr>
          <w:rFonts w:cstheme="minorHAnsi"/>
        </w:rPr>
        <w:tab/>
      </w:r>
      <w:r w:rsidR="00122390">
        <w:rPr>
          <w:rFonts w:cstheme="minorHAnsi"/>
        </w:rPr>
        <w:tab/>
      </w:r>
      <w:r w:rsidRPr="005E219F">
        <w:rPr>
          <w:rFonts w:cstheme="minorHAnsi"/>
        </w:rPr>
        <w:t>Podpis: …………………………………</w:t>
      </w:r>
    </w:p>
    <w:p w14:paraId="205A9E03" w14:textId="77777777" w:rsidR="00155D1C" w:rsidRPr="00155D1C" w:rsidRDefault="00155D1C" w:rsidP="00155D1C">
      <w:pPr>
        <w:spacing w:after="0"/>
        <w:jc w:val="both"/>
        <w:rPr>
          <w:rFonts w:cstheme="minorHAnsi"/>
        </w:rPr>
      </w:pPr>
    </w:p>
    <w:p w14:paraId="4F6CA691" w14:textId="23DE2B18" w:rsidR="00155D1C" w:rsidRPr="00155D1C" w:rsidRDefault="00155D1C" w:rsidP="00155D1C">
      <w:pPr>
        <w:spacing w:after="0"/>
        <w:jc w:val="both"/>
        <w:rPr>
          <w:rFonts w:cstheme="minorHAnsi"/>
        </w:rPr>
      </w:pPr>
      <w:r w:rsidRPr="00155D1C">
        <w:rPr>
          <w:rFonts w:cstheme="minorHAnsi"/>
        </w:rPr>
        <w:t>PhDr. Ivana Říhová</w:t>
      </w:r>
      <w:r w:rsidRPr="00155D1C">
        <w:rPr>
          <w:rFonts w:cstheme="minorHAnsi"/>
        </w:rPr>
        <w:tab/>
      </w:r>
      <w:r w:rsidRPr="00155D1C">
        <w:rPr>
          <w:rFonts w:cstheme="minorHAnsi"/>
        </w:rPr>
        <w:tab/>
      </w:r>
      <w:r w:rsidRPr="00155D1C">
        <w:rPr>
          <w:rFonts w:cstheme="minorHAnsi"/>
        </w:rPr>
        <w:tab/>
      </w:r>
      <w:r w:rsidRPr="00155D1C">
        <w:rPr>
          <w:rFonts w:cstheme="minorHAnsi"/>
        </w:rPr>
        <w:tab/>
      </w:r>
      <w:r w:rsidRPr="00155D1C">
        <w:rPr>
          <w:rFonts w:cstheme="minorHAnsi"/>
        </w:rPr>
        <w:tab/>
        <w:t xml:space="preserve">       </w:t>
      </w:r>
      <w:r w:rsidR="00122390">
        <w:rPr>
          <w:rFonts w:cstheme="minorHAnsi"/>
        </w:rPr>
        <w:tab/>
      </w:r>
      <w:r w:rsidR="005E219F">
        <w:rPr>
          <w:rFonts w:cstheme="minorHAnsi"/>
        </w:rPr>
        <w:t>Jiří Urbánek</w:t>
      </w:r>
    </w:p>
    <w:p w14:paraId="163EDB79" w14:textId="77777777" w:rsidR="00155D1C" w:rsidRPr="00155D1C" w:rsidRDefault="00155D1C" w:rsidP="00155D1C">
      <w:pPr>
        <w:spacing w:after="0"/>
        <w:jc w:val="both"/>
        <w:rPr>
          <w:rFonts w:cstheme="minorHAnsi"/>
        </w:rPr>
      </w:pPr>
      <w:r w:rsidRPr="00155D1C">
        <w:rPr>
          <w:rFonts w:cstheme="minorHAnsi"/>
        </w:rPr>
        <w:t>ředitelka, oprávněná osoba</w:t>
      </w:r>
      <w:r w:rsidRPr="00155D1C">
        <w:rPr>
          <w:rFonts w:cstheme="minorHAnsi"/>
        </w:rPr>
        <w:tab/>
      </w:r>
      <w:r w:rsidRPr="00155D1C">
        <w:rPr>
          <w:rFonts w:cstheme="minorHAnsi"/>
        </w:rPr>
        <w:tab/>
      </w:r>
      <w:r w:rsidRPr="00155D1C">
        <w:rPr>
          <w:rFonts w:cstheme="minorHAnsi"/>
        </w:rPr>
        <w:tab/>
      </w:r>
      <w:r w:rsidRPr="00155D1C">
        <w:rPr>
          <w:rFonts w:cstheme="minorHAnsi"/>
        </w:rPr>
        <w:tab/>
        <w:t xml:space="preserve">       </w:t>
      </w:r>
      <w:r w:rsidR="00122390">
        <w:rPr>
          <w:rFonts w:cstheme="minorHAnsi"/>
        </w:rPr>
        <w:tab/>
      </w:r>
      <w:r w:rsidRPr="00155D1C">
        <w:rPr>
          <w:rFonts w:cstheme="minorHAnsi"/>
        </w:rPr>
        <w:t>oprávněná osoba</w:t>
      </w:r>
    </w:p>
    <w:p w14:paraId="04767FC9" w14:textId="77777777" w:rsidR="00155D1C" w:rsidRPr="00155D1C" w:rsidRDefault="00155D1C" w:rsidP="00155D1C">
      <w:pPr>
        <w:spacing w:after="0"/>
        <w:jc w:val="both"/>
        <w:rPr>
          <w:rFonts w:cstheme="minorHAnsi"/>
        </w:rPr>
      </w:pPr>
      <w:r w:rsidRPr="00155D1C">
        <w:rPr>
          <w:rFonts w:cstheme="minorHAnsi"/>
        </w:rPr>
        <w:t xml:space="preserve">příkazce </w:t>
      </w:r>
      <w:r w:rsidRPr="00155D1C">
        <w:rPr>
          <w:rFonts w:cstheme="minorHAnsi"/>
        </w:rPr>
        <w:tab/>
      </w:r>
      <w:r w:rsidRPr="00155D1C">
        <w:rPr>
          <w:rFonts w:cstheme="minorHAnsi"/>
        </w:rPr>
        <w:tab/>
      </w:r>
      <w:r w:rsidRPr="00155D1C">
        <w:rPr>
          <w:rFonts w:cstheme="minorHAnsi"/>
        </w:rPr>
        <w:tab/>
      </w:r>
      <w:r w:rsidRPr="00155D1C">
        <w:rPr>
          <w:rFonts w:cstheme="minorHAnsi"/>
        </w:rPr>
        <w:tab/>
      </w:r>
      <w:r w:rsidRPr="00155D1C">
        <w:rPr>
          <w:rFonts w:cstheme="minorHAnsi"/>
        </w:rPr>
        <w:tab/>
      </w:r>
      <w:r w:rsidRPr="00155D1C">
        <w:rPr>
          <w:rFonts w:cstheme="minorHAnsi"/>
        </w:rPr>
        <w:tab/>
        <w:t xml:space="preserve">       </w:t>
      </w:r>
      <w:r w:rsidR="00122390">
        <w:rPr>
          <w:rFonts w:cstheme="minorHAnsi"/>
        </w:rPr>
        <w:tab/>
      </w:r>
      <w:r w:rsidRPr="00155D1C">
        <w:rPr>
          <w:rFonts w:cstheme="minorHAnsi"/>
        </w:rPr>
        <w:t>příkazník</w:t>
      </w:r>
    </w:p>
    <w:p w14:paraId="5110F8CB" w14:textId="77777777" w:rsidR="00155D1C" w:rsidRPr="00155D1C" w:rsidRDefault="00155D1C" w:rsidP="00155D1C">
      <w:pPr>
        <w:spacing w:after="0"/>
        <w:jc w:val="both"/>
        <w:rPr>
          <w:rFonts w:cstheme="minorHAnsi"/>
        </w:rPr>
      </w:pPr>
    </w:p>
    <w:p w14:paraId="1325551F" w14:textId="77777777" w:rsidR="00436B02" w:rsidRPr="00155D1C" w:rsidRDefault="00436B02" w:rsidP="00155D1C">
      <w:pPr>
        <w:spacing w:after="0" w:line="240" w:lineRule="auto"/>
        <w:jc w:val="both"/>
        <w:rPr>
          <w:rFonts w:cstheme="minorHAnsi"/>
        </w:rPr>
      </w:pPr>
    </w:p>
    <w:p w14:paraId="1A3F43C8" w14:textId="77777777" w:rsidR="00F347A8" w:rsidRPr="00155D1C" w:rsidRDefault="00436B02" w:rsidP="00984BDC">
      <w:pPr>
        <w:spacing w:after="0" w:line="240" w:lineRule="auto"/>
        <w:jc w:val="both"/>
        <w:rPr>
          <w:rFonts w:cstheme="minorHAnsi"/>
        </w:rPr>
      </w:pPr>
      <w:r w:rsidRPr="00155D1C">
        <w:rPr>
          <w:rFonts w:cstheme="minorHAnsi"/>
        </w:rPr>
        <w:t xml:space="preserve"> </w:t>
      </w:r>
    </w:p>
    <w:p w14:paraId="08180802" w14:textId="77777777" w:rsidR="00886DCA" w:rsidRDefault="00886DCA" w:rsidP="009E548C">
      <w:pPr>
        <w:spacing w:after="0" w:line="240" w:lineRule="auto"/>
        <w:jc w:val="both"/>
        <w:rPr>
          <w:rFonts w:ascii="Calibri" w:hAnsi="Calibri" w:cs="Calibri"/>
        </w:rPr>
      </w:pPr>
    </w:p>
    <w:p w14:paraId="1CF7D89F" w14:textId="77777777" w:rsidR="009E548C" w:rsidRPr="00EE0C92" w:rsidRDefault="009E548C" w:rsidP="009E548C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B3DFF76" w14:textId="77777777" w:rsidR="00DC5C69" w:rsidRPr="00DC5C69" w:rsidRDefault="00DC5C69" w:rsidP="00DC5C69">
      <w:pPr>
        <w:spacing w:line="240" w:lineRule="auto"/>
        <w:jc w:val="both"/>
        <w:rPr>
          <w:rFonts w:ascii="Calibri" w:hAnsi="Calibri" w:cs="Arial"/>
        </w:rPr>
      </w:pPr>
    </w:p>
    <w:p w14:paraId="447E3872" w14:textId="77777777" w:rsidR="006F5785" w:rsidRPr="00971D24" w:rsidRDefault="006F5785" w:rsidP="00971D24">
      <w:pPr>
        <w:pStyle w:val="Odstavecseseznamem"/>
        <w:ind w:left="375"/>
        <w:rPr>
          <w:rFonts w:ascii="Calibri" w:hAnsi="Calibri" w:cs="Arial"/>
        </w:rPr>
      </w:pPr>
      <w:r w:rsidRPr="00971D24">
        <w:rPr>
          <w:rFonts w:ascii="Calibri" w:hAnsi="Calibri" w:cs="Arial"/>
        </w:rPr>
        <w:tab/>
      </w:r>
      <w:r w:rsidRPr="00971D24">
        <w:rPr>
          <w:rFonts w:ascii="Calibri" w:hAnsi="Calibri" w:cs="Arial"/>
        </w:rPr>
        <w:tab/>
      </w:r>
      <w:r w:rsidRPr="00971D24">
        <w:rPr>
          <w:rFonts w:ascii="Calibri" w:hAnsi="Calibri" w:cs="Arial"/>
        </w:rPr>
        <w:tab/>
      </w:r>
    </w:p>
    <w:sectPr w:rsidR="006F5785" w:rsidRPr="00971D2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C876D" w14:textId="77777777" w:rsidR="000B7F4D" w:rsidRDefault="000B7F4D" w:rsidP="00DC5C69">
      <w:pPr>
        <w:spacing w:after="0" w:line="240" w:lineRule="auto"/>
      </w:pPr>
      <w:r>
        <w:separator/>
      </w:r>
    </w:p>
  </w:endnote>
  <w:endnote w:type="continuationSeparator" w:id="0">
    <w:p w14:paraId="68C524A7" w14:textId="77777777" w:rsidR="000B7F4D" w:rsidRDefault="000B7F4D" w:rsidP="00DC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1965970"/>
      <w:docPartObj>
        <w:docPartGallery w:val="Page Numbers (Bottom of Page)"/>
        <w:docPartUnique/>
      </w:docPartObj>
    </w:sdtPr>
    <w:sdtEndPr/>
    <w:sdtContent>
      <w:p w14:paraId="3506B4AD" w14:textId="1FA0B5A0" w:rsidR="00192EBA" w:rsidRDefault="00192E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B01">
          <w:rPr>
            <w:noProof/>
          </w:rPr>
          <w:t>9</w:t>
        </w:r>
        <w:r>
          <w:fldChar w:fldCharType="end"/>
        </w:r>
      </w:p>
    </w:sdtContent>
  </w:sdt>
  <w:p w14:paraId="5D4E14CE" w14:textId="77777777" w:rsidR="00192EBA" w:rsidRDefault="00192E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EC4BD" w14:textId="77777777" w:rsidR="000B7F4D" w:rsidRDefault="000B7F4D" w:rsidP="00DC5C69">
      <w:pPr>
        <w:spacing w:after="0" w:line="240" w:lineRule="auto"/>
      </w:pPr>
      <w:r>
        <w:separator/>
      </w:r>
    </w:p>
  </w:footnote>
  <w:footnote w:type="continuationSeparator" w:id="0">
    <w:p w14:paraId="6C60C316" w14:textId="77777777" w:rsidR="000B7F4D" w:rsidRDefault="000B7F4D" w:rsidP="00DC5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D6D55"/>
    <w:multiLevelType w:val="hybridMultilevel"/>
    <w:tmpl w:val="A6548A0A"/>
    <w:lvl w:ilvl="0" w:tplc="25E4085C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Verdana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542B41AC"/>
    <w:multiLevelType w:val="multilevel"/>
    <w:tmpl w:val="47B09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C4F68B4"/>
    <w:multiLevelType w:val="multilevel"/>
    <w:tmpl w:val="E64E04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85"/>
    <w:rsid w:val="000262AA"/>
    <w:rsid w:val="00093E18"/>
    <w:rsid w:val="000A385E"/>
    <w:rsid w:val="000A5002"/>
    <w:rsid w:val="000A693E"/>
    <w:rsid w:val="000B1733"/>
    <w:rsid w:val="000B7F4D"/>
    <w:rsid w:val="000C337C"/>
    <w:rsid w:val="000E10BF"/>
    <w:rsid w:val="00111A6D"/>
    <w:rsid w:val="00122390"/>
    <w:rsid w:val="0012775A"/>
    <w:rsid w:val="0013001C"/>
    <w:rsid w:val="00140DB7"/>
    <w:rsid w:val="00155D1C"/>
    <w:rsid w:val="00192EBA"/>
    <w:rsid w:val="00193B01"/>
    <w:rsid w:val="001947AC"/>
    <w:rsid w:val="001B144B"/>
    <w:rsid w:val="001B5309"/>
    <w:rsid w:val="00222E04"/>
    <w:rsid w:val="00286D17"/>
    <w:rsid w:val="002A4289"/>
    <w:rsid w:val="002E4C23"/>
    <w:rsid w:val="00324DAD"/>
    <w:rsid w:val="00354BE6"/>
    <w:rsid w:val="00387817"/>
    <w:rsid w:val="003B4845"/>
    <w:rsid w:val="00402B5F"/>
    <w:rsid w:val="00436B02"/>
    <w:rsid w:val="004635D8"/>
    <w:rsid w:val="0046792D"/>
    <w:rsid w:val="004706FA"/>
    <w:rsid w:val="00481106"/>
    <w:rsid w:val="0049128D"/>
    <w:rsid w:val="004E669E"/>
    <w:rsid w:val="0050617A"/>
    <w:rsid w:val="00521F65"/>
    <w:rsid w:val="00546D38"/>
    <w:rsid w:val="005509F3"/>
    <w:rsid w:val="005555B9"/>
    <w:rsid w:val="00564A62"/>
    <w:rsid w:val="00571862"/>
    <w:rsid w:val="005A705C"/>
    <w:rsid w:val="005C2AF1"/>
    <w:rsid w:val="005E219F"/>
    <w:rsid w:val="005F53FA"/>
    <w:rsid w:val="00617D29"/>
    <w:rsid w:val="006243A3"/>
    <w:rsid w:val="00641338"/>
    <w:rsid w:val="00653A62"/>
    <w:rsid w:val="00680BAD"/>
    <w:rsid w:val="00680C45"/>
    <w:rsid w:val="00696546"/>
    <w:rsid w:val="006B4EF8"/>
    <w:rsid w:val="006B5811"/>
    <w:rsid w:val="006F5785"/>
    <w:rsid w:val="00710B63"/>
    <w:rsid w:val="00722A46"/>
    <w:rsid w:val="00784283"/>
    <w:rsid w:val="007B4625"/>
    <w:rsid w:val="007B5A2C"/>
    <w:rsid w:val="007D2A7F"/>
    <w:rsid w:val="007E262D"/>
    <w:rsid w:val="00812515"/>
    <w:rsid w:val="00815931"/>
    <w:rsid w:val="00820770"/>
    <w:rsid w:val="00823AAE"/>
    <w:rsid w:val="00834B36"/>
    <w:rsid w:val="00886DCA"/>
    <w:rsid w:val="00890E4C"/>
    <w:rsid w:val="008B47CB"/>
    <w:rsid w:val="008C409E"/>
    <w:rsid w:val="008D1C9E"/>
    <w:rsid w:val="008D7AA0"/>
    <w:rsid w:val="0091737D"/>
    <w:rsid w:val="009227E1"/>
    <w:rsid w:val="00966F15"/>
    <w:rsid w:val="00971D24"/>
    <w:rsid w:val="009806E1"/>
    <w:rsid w:val="0098403F"/>
    <w:rsid w:val="00984BDC"/>
    <w:rsid w:val="009B0B69"/>
    <w:rsid w:val="009B1F22"/>
    <w:rsid w:val="009B74F1"/>
    <w:rsid w:val="009D519D"/>
    <w:rsid w:val="009E548C"/>
    <w:rsid w:val="009F4489"/>
    <w:rsid w:val="009F458E"/>
    <w:rsid w:val="00A05C6C"/>
    <w:rsid w:val="00A31375"/>
    <w:rsid w:val="00A317F8"/>
    <w:rsid w:val="00A33F39"/>
    <w:rsid w:val="00A3607E"/>
    <w:rsid w:val="00A46FE4"/>
    <w:rsid w:val="00A54147"/>
    <w:rsid w:val="00A5429B"/>
    <w:rsid w:val="00A8397B"/>
    <w:rsid w:val="00A95D4F"/>
    <w:rsid w:val="00AF27FC"/>
    <w:rsid w:val="00AF2A78"/>
    <w:rsid w:val="00B2741E"/>
    <w:rsid w:val="00B4143F"/>
    <w:rsid w:val="00B93AA7"/>
    <w:rsid w:val="00BA3A0C"/>
    <w:rsid w:val="00BC68C8"/>
    <w:rsid w:val="00BE1E18"/>
    <w:rsid w:val="00C053F7"/>
    <w:rsid w:val="00C35927"/>
    <w:rsid w:val="00C674CD"/>
    <w:rsid w:val="00C93919"/>
    <w:rsid w:val="00CC10F1"/>
    <w:rsid w:val="00CC75FE"/>
    <w:rsid w:val="00CF4DFD"/>
    <w:rsid w:val="00D3087E"/>
    <w:rsid w:val="00D466CE"/>
    <w:rsid w:val="00D62311"/>
    <w:rsid w:val="00D80EE9"/>
    <w:rsid w:val="00D9323C"/>
    <w:rsid w:val="00DA32D7"/>
    <w:rsid w:val="00DC5C69"/>
    <w:rsid w:val="00E4042C"/>
    <w:rsid w:val="00EC13A8"/>
    <w:rsid w:val="00F347A8"/>
    <w:rsid w:val="00F44284"/>
    <w:rsid w:val="00F6523F"/>
    <w:rsid w:val="00F75CEC"/>
    <w:rsid w:val="00FA74BA"/>
    <w:rsid w:val="00FB15FA"/>
    <w:rsid w:val="00FC504E"/>
    <w:rsid w:val="00FD2D8D"/>
    <w:rsid w:val="00FD6B04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5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F578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3592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C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5C69"/>
  </w:style>
  <w:style w:type="paragraph" w:styleId="Zpat">
    <w:name w:val="footer"/>
    <w:basedOn w:val="Normln"/>
    <w:link w:val="ZpatChar"/>
    <w:uiPriority w:val="99"/>
    <w:unhideWhenUsed/>
    <w:rsid w:val="00DC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5C69"/>
  </w:style>
  <w:style w:type="paragraph" w:styleId="Zkladntext">
    <w:name w:val="Body Text"/>
    <w:basedOn w:val="Normln"/>
    <w:link w:val="ZkladntextChar"/>
    <w:semiHidden/>
    <w:rsid w:val="009B0B69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B0B69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B2741E"/>
    <w:pPr>
      <w:numPr>
        <w:numId w:val="3"/>
      </w:numPr>
      <w:spacing w:before="120" w:after="0" w:line="240" w:lineRule="auto"/>
      <w:contextualSpacing w:val="0"/>
      <w:jc w:val="both"/>
    </w:pPr>
    <w:rPr>
      <w:rFonts w:ascii="Verdana" w:eastAsia="Times New Roman" w:hAnsi="Verdana" w:cs="Verdana"/>
      <w:b/>
      <w:bCs/>
      <w:sz w:val="17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39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24D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4D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4D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4D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4DA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F578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3592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C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5C69"/>
  </w:style>
  <w:style w:type="paragraph" w:styleId="Zpat">
    <w:name w:val="footer"/>
    <w:basedOn w:val="Normln"/>
    <w:link w:val="ZpatChar"/>
    <w:uiPriority w:val="99"/>
    <w:unhideWhenUsed/>
    <w:rsid w:val="00DC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5C69"/>
  </w:style>
  <w:style w:type="paragraph" w:styleId="Zkladntext">
    <w:name w:val="Body Text"/>
    <w:basedOn w:val="Normln"/>
    <w:link w:val="ZkladntextChar"/>
    <w:semiHidden/>
    <w:rsid w:val="009B0B69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B0B69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B2741E"/>
    <w:pPr>
      <w:numPr>
        <w:numId w:val="3"/>
      </w:numPr>
      <w:spacing w:before="120" w:after="0" w:line="240" w:lineRule="auto"/>
      <w:contextualSpacing w:val="0"/>
      <w:jc w:val="both"/>
    </w:pPr>
    <w:rPr>
      <w:rFonts w:ascii="Verdana" w:eastAsia="Times New Roman" w:hAnsi="Verdana" w:cs="Verdana"/>
      <w:b/>
      <w:bCs/>
      <w:sz w:val="17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39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24D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4D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4D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4D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4D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vana.rihova@muzeum-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4E62C-97CD-4B0D-A93C-C6F1269C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4510</Words>
  <Characters>26612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Koštová</dc:creator>
  <cp:lastModifiedBy>Trojanova</cp:lastModifiedBy>
  <cp:revision>2</cp:revision>
  <cp:lastPrinted>2018-04-16T09:59:00Z</cp:lastPrinted>
  <dcterms:created xsi:type="dcterms:W3CDTF">2018-05-24T07:47:00Z</dcterms:created>
  <dcterms:modified xsi:type="dcterms:W3CDTF">2018-05-24T07:47:00Z</dcterms:modified>
</cp:coreProperties>
</file>