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7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1875"/>
        <w:gridCol w:w="992"/>
        <w:gridCol w:w="1134"/>
        <w:gridCol w:w="1422"/>
      </w:tblGrid>
      <w:tr w:rsidR="00460D2F" w:rsidRPr="008912E6" w:rsidTr="005343F2">
        <w:tc>
          <w:tcPr>
            <w:tcW w:w="10064" w:type="dxa"/>
            <w:gridSpan w:val="5"/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Objednávka č.</w:t>
            </w:r>
            <w:r w:rsidRPr="008912E6">
              <w:rPr>
                <w:sz w:val="20"/>
                <w:szCs w:val="20"/>
              </w:rPr>
              <w:t xml:space="preserve">: </w:t>
            </w:r>
          </w:p>
        </w:tc>
      </w:tr>
      <w:tr w:rsidR="00460D2F" w:rsidRPr="008912E6" w:rsidTr="005343F2">
        <w:trPr>
          <w:trHeight w:val="1859"/>
        </w:trPr>
        <w:tc>
          <w:tcPr>
            <w:tcW w:w="4641" w:type="dxa"/>
            <w:tcBorders>
              <w:bottom w:val="single" w:sz="4" w:space="0" w:color="auto"/>
            </w:tcBorders>
            <w:shd w:val="clear" w:color="auto" w:fill="auto"/>
          </w:tcPr>
          <w:p w:rsidR="006A01BB" w:rsidRDefault="006A01BB" w:rsidP="006A01BB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Dodavatel</w:t>
            </w:r>
          </w:p>
          <w:p w:rsidR="006A01BB" w:rsidRPr="008C0B73" w:rsidRDefault="006A01BB" w:rsidP="006A01BB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C0B73">
              <w:rPr>
                <w:sz w:val="20"/>
                <w:szCs w:val="20"/>
              </w:rPr>
              <w:t>ÚVT, s.r.o.</w:t>
            </w:r>
          </w:p>
          <w:p w:rsidR="006A01BB" w:rsidRPr="008912E6" w:rsidRDefault="006A01BB" w:rsidP="006A01BB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IČ:</w:t>
            </w:r>
            <w:r>
              <w:rPr>
                <w:sz w:val="20"/>
                <w:szCs w:val="20"/>
              </w:rPr>
              <w:t xml:space="preserve"> </w:t>
            </w:r>
            <w:r w:rsidRPr="009E7C19">
              <w:rPr>
                <w:sz w:val="20"/>
                <w:szCs w:val="20"/>
              </w:rPr>
              <w:t>24288705</w:t>
            </w:r>
          </w:p>
          <w:p w:rsidR="00460D2F" w:rsidRPr="008912E6" w:rsidRDefault="006A01BB" w:rsidP="006A01BB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DIČ:</w:t>
            </w:r>
            <w:r>
              <w:rPr>
                <w:sz w:val="20"/>
                <w:szCs w:val="20"/>
              </w:rPr>
              <w:t xml:space="preserve"> </w:t>
            </w:r>
            <w:r w:rsidRPr="009E7C19">
              <w:rPr>
                <w:sz w:val="20"/>
                <w:szCs w:val="20"/>
              </w:rPr>
              <w:t>CZ24288705</w:t>
            </w:r>
          </w:p>
        </w:tc>
        <w:tc>
          <w:tcPr>
            <w:tcW w:w="54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Odběratel</w:t>
            </w:r>
          </w:p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Husitská teologická</w:t>
            </w:r>
            <w:r w:rsidRPr="008912E6">
              <w:rPr>
                <w:i/>
                <w:sz w:val="20"/>
                <w:szCs w:val="20"/>
              </w:rPr>
              <w:t xml:space="preserve"> </w:t>
            </w:r>
            <w:r w:rsidRPr="008912E6">
              <w:rPr>
                <w:sz w:val="20"/>
                <w:szCs w:val="20"/>
              </w:rPr>
              <w:t>fakulta UK</w:t>
            </w:r>
          </w:p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IČ: 00216208</w:t>
            </w:r>
          </w:p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DIČ: CZ00216208</w:t>
            </w:r>
          </w:p>
        </w:tc>
      </w:tr>
      <w:tr w:rsidR="00460D2F" w:rsidRPr="008912E6" w:rsidTr="005343F2">
        <w:trPr>
          <w:trHeight w:val="490"/>
        </w:trPr>
        <w:tc>
          <w:tcPr>
            <w:tcW w:w="100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 xml:space="preserve">Bankovní spojení: Česká spořitelna a.s., </w:t>
            </w:r>
            <w:proofErr w:type="spellStart"/>
            <w:proofErr w:type="gramStart"/>
            <w:r w:rsidRPr="008912E6">
              <w:rPr>
                <w:sz w:val="20"/>
                <w:szCs w:val="20"/>
              </w:rPr>
              <w:t>č.ú</w:t>
            </w:r>
            <w:proofErr w:type="spellEnd"/>
            <w:r w:rsidRPr="008912E6">
              <w:rPr>
                <w:sz w:val="20"/>
                <w:szCs w:val="20"/>
              </w:rPr>
              <w:t>. 66661389/0800</w:t>
            </w:r>
            <w:proofErr w:type="gramEnd"/>
          </w:p>
        </w:tc>
      </w:tr>
      <w:tr w:rsidR="00460D2F" w:rsidRPr="008912E6" w:rsidTr="005343F2">
        <w:trPr>
          <w:trHeight w:val="480"/>
        </w:trPr>
        <w:tc>
          <w:tcPr>
            <w:tcW w:w="10064" w:type="dxa"/>
            <w:gridSpan w:val="5"/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 xml:space="preserve">Dodací </w:t>
            </w:r>
            <w:proofErr w:type="gramStart"/>
            <w:r w:rsidRPr="008912E6">
              <w:rPr>
                <w:sz w:val="20"/>
                <w:szCs w:val="20"/>
              </w:rPr>
              <w:t>lhůta:</w:t>
            </w:r>
            <w:r w:rsidR="006A01BB">
              <w:rPr>
                <w:sz w:val="20"/>
                <w:szCs w:val="20"/>
              </w:rPr>
              <w:t xml:space="preserve">  do</w:t>
            </w:r>
            <w:proofErr w:type="gramEnd"/>
            <w:r w:rsidR="006A01BB">
              <w:rPr>
                <w:sz w:val="20"/>
                <w:szCs w:val="20"/>
              </w:rPr>
              <w:t xml:space="preserve"> 5 týdnů od vystavení objednávky</w:t>
            </w:r>
          </w:p>
        </w:tc>
      </w:tr>
      <w:tr w:rsidR="00460D2F" w:rsidRPr="008912E6" w:rsidTr="005343F2">
        <w:trPr>
          <w:trHeight w:val="442"/>
        </w:trPr>
        <w:tc>
          <w:tcPr>
            <w:tcW w:w="10064" w:type="dxa"/>
            <w:gridSpan w:val="5"/>
            <w:shd w:val="clear" w:color="auto" w:fill="auto"/>
          </w:tcPr>
          <w:p w:rsidR="006A01BB" w:rsidRPr="008912E6" w:rsidRDefault="00460D2F" w:rsidP="006A01BB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Dodací adresa:</w:t>
            </w:r>
            <w:r w:rsidR="006A01BB">
              <w:rPr>
                <w:sz w:val="20"/>
                <w:szCs w:val="20"/>
              </w:rPr>
              <w:t xml:space="preserve"> </w:t>
            </w:r>
            <w:r w:rsidR="006A01BB" w:rsidRPr="008912E6">
              <w:rPr>
                <w:sz w:val="20"/>
                <w:szCs w:val="20"/>
              </w:rPr>
              <w:t xml:space="preserve"> Husitská teologická</w:t>
            </w:r>
            <w:r w:rsidR="006A01BB" w:rsidRPr="008912E6">
              <w:rPr>
                <w:i/>
                <w:sz w:val="20"/>
                <w:szCs w:val="20"/>
              </w:rPr>
              <w:t xml:space="preserve"> </w:t>
            </w:r>
            <w:r w:rsidR="006A01BB" w:rsidRPr="008912E6">
              <w:rPr>
                <w:sz w:val="20"/>
                <w:szCs w:val="20"/>
              </w:rPr>
              <w:t>fakulta UK</w:t>
            </w:r>
            <w:bookmarkStart w:id="0" w:name="_GoBack"/>
            <w:bookmarkEnd w:id="0"/>
          </w:p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460D2F" w:rsidRPr="008912E6" w:rsidTr="005343F2">
        <w:trPr>
          <w:trHeight w:val="610"/>
        </w:trPr>
        <w:tc>
          <w:tcPr>
            <w:tcW w:w="6516" w:type="dxa"/>
            <w:gridSpan w:val="2"/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Předmět objednávky:</w:t>
            </w:r>
            <w:r w:rsidR="00ED665B">
              <w:rPr>
                <w:b/>
                <w:sz w:val="20"/>
                <w:szCs w:val="20"/>
              </w:rPr>
              <w:t xml:space="preserve"> </w:t>
            </w:r>
            <w:r w:rsidR="00ED665B">
              <w:t xml:space="preserve"> </w:t>
            </w:r>
            <w:r w:rsidR="00ED665B" w:rsidRPr="00ED665B">
              <w:rPr>
                <w:b/>
                <w:sz w:val="20"/>
                <w:szCs w:val="20"/>
              </w:rPr>
              <w:t>Dodávka výpočetní techniky</w:t>
            </w:r>
            <w:r w:rsidR="00760C4F">
              <w:rPr>
                <w:b/>
                <w:sz w:val="20"/>
                <w:szCs w:val="20"/>
              </w:rPr>
              <w:t xml:space="preserve"> </w:t>
            </w:r>
          </w:p>
          <w:p w:rsidR="00460D2F" w:rsidRPr="008912E6" w:rsidRDefault="00460D2F" w:rsidP="005343F2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0D2F" w:rsidRPr="008912E6" w:rsidRDefault="00460D2F" w:rsidP="005343F2">
            <w:pPr>
              <w:jc w:val="center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Množství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D2F" w:rsidRPr="008912E6" w:rsidRDefault="00460D2F" w:rsidP="005343F2">
            <w:pPr>
              <w:jc w:val="center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Cena za kus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60D2F" w:rsidRPr="008912E6" w:rsidRDefault="00460D2F" w:rsidP="005343F2">
            <w:pPr>
              <w:jc w:val="center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 xml:space="preserve">Cena celkem </w:t>
            </w:r>
          </w:p>
        </w:tc>
      </w:tr>
      <w:tr w:rsidR="00460D2F" w:rsidRPr="008912E6" w:rsidTr="005343F2">
        <w:trPr>
          <w:trHeight w:val="3490"/>
        </w:trPr>
        <w:tc>
          <w:tcPr>
            <w:tcW w:w="10064" w:type="dxa"/>
            <w:gridSpan w:val="5"/>
            <w:shd w:val="clear" w:color="auto" w:fill="auto"/>
          </w:tcPr>
          <w:p w:rsidR="00313C55" w:rsidRDefault="00313C55" w:rsidP="005343F2">
            <w:pPr>
              <w:jc w:val="right"/>
              <w:rPr>
                <w:sz w:val="20"/>
                <w:szCs w:val="20"/>
              </w:rPr>
            </w:pPr>
          </w:p>
          <w:p w:rsidR="00313C55" w:rsidRDefault="00ED665B" w:rsidP="00ED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ProBook</w:t>
            </w:r>
            <w:proofErr w:type="spellEnd"/>
            <w:r>
              <w:rPr>
                <w:sz w:val="20"/>
                <w:szCs w:val="20"/>
              </w:rPr>
              <w:t xml:space="preserve"> 450 G5                                                                                                </w:t>
            </w:r>
            <w:r w:rsidR="00A4334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1                                       </w:t>
            </w:r>
            <w:r w:rsidR="00A4334D">
              <w:rPr>
                <w:sz w:val="20"/>
                <w:szCs w:val="20"/>
              </w:rPr>
              <w:t>23 100,- Kč</w:t>
            </w:r>
          </w:p>
          <w:p w:rsidR="00ED665B" w:rsidRDefault="00ED665B" w:rsidP="00ED665B">
            <w:pPr>
              <w:rPr>
                <w:sz w:val="20"/>
                <w:szCs w:val="20"/>
              </w:rPr>
            </w:pPr>
            <w:r w:rsidRPr="00ED665B">
              <w:rPr>
                <w:sz w:val="20"/>
                <w:szCs w:val="20"/>
              </w:rPr>
              <w:t xml:space="preserve">Rozšířená záruka - HP </w:t>
            </w:r>
            <w:proofErr w:type="spellStart"/>
            <w:r>
              <w:rPr>
                <w:sz w:val="20"/>
                <w:szCs w:val="20"/>
              </w:rPr>
              <w:t>CarePack</w:t>
            </w:r>
            <w:proofErr w:type="spellEnd"/>
            <w:r>
              <w:rPr>
                <w:sz w:val="20"/>
                <w:szCs w:val="20"/>
              </w:rPr>
              <w:t xml:space="preserve"> Return to Depot 3 </w:t>
            </w:r>
            <w:proofErr w:type="gramStart"/>
            <w:r>
              <w:rPr>
                <w:sz w:val="20"/>
                <w:szCs w:val="20"/>
              </w:rPr>
              <w:t xml:space="preserve">roky                                       </w:t>
            </w:r>
            <w:r w:rsidR="00A4334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1                                                </w:t>
            </w:r>
            <w:r w:rsidR="00A4334D">
              <w:rPr>
                <w:sz w:val="20"/>
                <w:szCs w:val="20"/>
              </w:rPr>
              <w:t>1,</w:t>
            </w:r>
            <w:proofErr w:type="gramEnd"/>
            <w:r w:rsidR="00A4334D">
              <w:rPr>
                <w:sz w:val="20"/>
                <w:szCs w:val="20"/>
              </w:rPr>
              <w:t>- Kč</w:t>
            </w:r>
          </w:p>
          <w:p w:rsidR="00ED665B" w:rsidRDefault="00ED665B" w:rsidP="00ED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EliteBook</w:t>
            </w:r>
            <w:proofErr w:type="spellEnd"/>
            <w:r>
              <w:rPr>
                <w:sz w:val="20"/>
                <w:szCs w:val="20"/>
              </w:rPr>
              <w:t xml:space="preserve"> 850 G5                                                                                              </w:t>
            </w:r>
            <w:r w:rsidR="00A4334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2               </w:t>
            </w:r>
            <w:r w:rsidR="00A4334D">
              <w:rPr>
                <w:sz w:val="20"/>
                <w:szCs w:val="20"/>
              </w:rPr>
              <w:t xml:space="preserve">21 750,- </w:t>
            </w:r>
            <w:proofErr w:type="gramStart"/>
            <w:r w:rsidR="00A4334D">
              <w:rPr>
                <w:sz w:val="20"/>
                <w:szCs w:val="20"/>
              </w:rPr>
              <w:t>Kč</w:t>
            </w:r>
            <w:r>
              <w:rPr>
                <w:sz w:val="20"/>
                <w:szCs w:val="20"/>
              </w:rPr>
              <w:t xml:space="preserve"> </w:t>
            </w:r>
            <w:r w:rsidR="00A43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43 500,</w:t>
            </w:r>
            <w:proofErr w:type="gramEnd"/>
            <w:r>
              <w:rPr>
                <w:sz w:val="20"/>
                <w:szCs w:val="20"/>
              </w:rPr>
              <w:t>-Kč</w:t>
            </w:r>
          </w:p>
          <w:p w:rsidR="00ED665B" w:rsidRDefault="00ED665B" w:rsidP="00ED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EliteDisplay</w:t>
            </w:r>
            <w:proofErr w:type="spellEnd"/>
            <w:r>
              <w:rPr>
                <w:sz w:val="20"/>
                <w:szCs w:val="20"/>
              </w:rPr>
              <w:t xml:space="preserve"> E243                                                                                              </w:t>
            </w:r>
            <w:r w:rsidR="00A4334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1                                          </w:t>
            </w:r>
            <w:r w:rsidR="00A4334D">
              <w:rPr>
                <w:sz w:val="20"/>
                <w:szCs w:val="20"/>
              </w:rPr>
              <w:t>3 800,-Kč</w:t>
            </w:r>
          </w:p>
          <w:p w:rsidR="00ED665B" w:rsidRDefault="00ED665B" w:rsidP="00ED665B">
            <w:pPr>
              <w:rPr>
                <w:sz w:val="20"/>
                <w:szCs w:val="20"/>
              </w:rPr>
            </w:pPr>
            <w:r w:rsidRPr="00ED665B">
              <w:rPr>
                <w:sz w:val="20"/>
                <w:szCs w:val="20"/>
              </w:rPr>
              <w:t>HP e-</w:t>
            </w:r>
            <w:proofErr w:type="spellStart"/>
            <w:r w:rsidRPr="00ED665B">
              <w:rPr>
                <w:sz w:val="20"/>
                <w:szCs w:val="20"/>
              </w:rPr>
              <w:t>CarePack</w:t>
            </w:r>
            <w:proofErr w:type="spellEnd"/>
            <w:r w:rsidRPr="00ED665B">
              <w:rPr>
                <w:sz w:val="20"/>
                <w:szCs w:val="20"/>
              </w:rPr>
              <w:t xml:space="preserve"> </w:t>
            </w:r>
            <w:proofErr w:type="spellStart"/>
            <w:r w:rsidRPr="00ED665B">
              <w:rPr>
                <w:sz w:val="20"/>
                <w:szCs w:val="20"/>
              </w:rPr>
              <w:t>Nex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 xml:space="preserve"> Business Medium Monitor 5 </w:t>
            </w:r>
            <w:proofErr w:type="gramStart"/>
            <w:r>
              <w:rPr>
                <w:sz w:val="20"/>
                <w:szCs w:val="20"/>
              </w:rPr>
              <w:t xml:space="preserve">let               </w:t>
            </w:r>
            <w:r w:rsidR="00A4334D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1                                              </w:t>
            </w:r>
            <w:r w:rsidR="00A4334D">
              <w:rPr>
                <w:sz w:val="20"/>
                <w:szCs w:val="20"/>
              </w:rPr>
              <w:t>200</w:t>
            </w:r>
            <w:proofErr w:type="gramEnd"/>
            <w:r w:rsidR="00A4334D">
              <w:rPr>
                <w:sz w:val="20"/>
                <w:szCs w:val="20"/>
              </w:rPr>
              <w:t>,Kč</w:t>
            </w:r>
          </w:p>
          <w:p w:rsidR="00A4334D" w:rsidRDefault="00A4334D" w:rsidP="00A4334D">
            <w:pPr>
              <w:rPr>
                <w:sz w:val="20"/>
                <w:szCs w:val="20"/>
              </w:rPr>
            </w:pPr>
            <w:proofErr w:type="spellStart"/>
            <w:r w:rsidRPr="00A4334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ogitech</w:t>
            </w:r>
            <w:proofErr w:type="spellEnd"/>
            <w:r>
              <w:rPr>
                <w:sz w:val="20"/>
                <w:szCs w:val="20"/>
              </w:rPr>
              <w:t xml:space="preserve"> myš </w:t>
            </w:r>
            <w:proofErr w:type="spellStart"/>
            <w:r>
              <w:rPr>
                <w:sz w:val="20"/>
                <w:szCs w:val="20"/>
              </w:rPr>
              <w:t>Wireless</w:t>
            </w:r>
            <w:proofErr w:type="spellEnd"/>
            <w:r>
              <w:rPr>
                <w:sz w:val="20"/>
                <w:szCs w:val="20"/>
              </w:rPr>
              <w:t xml:space="preserve"> Mouse M335                                                                             </w:t>
            </w:r>
            <w:proofErr w:type="gramStart"/>
            <w:r>
              <w:rPr>
                <w:sz w:val="20"/>
                <w:szCs w:val="20"/>
              </w:rPr>
              <w:t>1                                              693,Kč</w:t>
            </w:r>
            <w:proofErr w:type="gramEnd"/>
          </w:p>
          <w:p w:rsidR="00A4334D" w:rsidRPr="00A4334D" w:rsidRDefault="00A4334D" w:rsidP="00A4334D">
            <w:pPr>
              <w:rPr>
                <w:sz w:val="20"/>
                <w:szCs w:val="20"/>
              </w:rPr>
            </w:pPr>
            <w:r w:rsidRPr="00A4334D">
              <w:rPr>
                <w:sz w:val="20"/>
                <w:szCs w:val="20"/>
              </w:rPr>
              <w:t xml:space="preserve">HP </w:t>
            </w:r>
            <w:proofErr w:type="spellStart"/>
            <w:r>
              <w:rPr>
                <w:sz w:val="20"/>
                <w:szCs w:val="20"/>
              </w:rPr>
              <w:t>UltraSLim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dokovací</w:t>
            </w:r>
            <w:proofErr w:type="spellEnd"/>
            <w:r>
              <w:rPr>
                <w:sz w:val="20"/>
                <w:szCs w:val="20"/>
              </w:rPr>
              <w:t xml:space="preserve"> stanice 2013                                                                             2                 2 500,- </w:t>
            </w:r>
            <w:proofErr w:type="gramStart"/>
            <w:r>
              <w:rPr>
                <w:sz w:val="20"/>
                <w:szCs w:val="20"/>
              </w:rPr>
              <w:t>Kč         5 000</w:t>
            </w:r>
            <w:proofErr w:type="gramEnd"/>
            <w:r>
              <w:rPr>
                <w:sz w:val="20"/>
                <w:szCs w:val="20"/>
              </w:rPr>
              <w:t>,Kč</w:t>
            </w:r>
          </w:p>
          <w:p w:rsidR="00A4334D" w:rsidRPr="008912E6" w:rsidRDefault="00A4334D" w:rsidP="00A4334D">
            <w:pPr>
              <w:rPr>
                <w:sz w:val="20"/>
                <w:szCs w:val="20"/>
              </w:rPr>
            </w:pPr>
            <w:r w:rsidRPr="00A4334D">
              <w:rPr>
                <w:sz w:val="20"/>
                <w:szCs w:val="20"/>
              </w:rPr>
              <w:t xml:space="preserve">HP </w:t>
            </w:r>
            <w:proofErr w:type="spellStart"/>
            <w:r w:rsidRPr="00A4334D">
              <w:rPr>
                <w:sz w:val="20"/>
                <w:szCs w:val="20"/>
              </w:rPr>
              <w:t>CarePack</w:t>
            </w:r>
            <w:proofErr w:type="spellEnd"/>
            <w:r w:rsidRPr="00A4334D">
              <w:rPr>
                <w:sz w:val="20"/>
                <w:szCs w:val="20"/>
              </w:rPr>
              <w:t xml:space="preserve"> Exchange 3 roky pro </w:t>
            </w:r>
            <w:proofErr w:type="spellStart"/>
            <w:r w:rsidRPr="00A4334D">
              <w:rPr>
                <w:sz w:val="20"/>
                <w:szCs w:val="20"/>
              </w:rPr>
              <w:t>dokovací</w:t>
            </w:r>
            <w:proofErr w:type="spellEnd"/>
            <w:r w:rsidRPr="00A4334D">
              <w:rPr>
                <w:sz w:val="20"/>
                <w:szCs w:val="20"/>
              </w:rPr>
              <w:t xml:space="preserve"> </w:t>
            </w:r>
            <w:proofErr w:type="gramStart"/>
            <w:r w:rsidRPr="00A4334D">
              <w:rPr>
                <w:sz w:val="20"/>
                <w:szCs w:val="20"/>
              </w:rPr>
              <w:t>stanice</w:t>
            </w:r>
            <w:r>
              <w:rPr>
                <w:sz w:val="20"/>
                <w:szCs w:val="20"/>
              </w:rPr>
              <w:t xml:space="preserve">                                                     2                     200,</w:t>
            </w:r>
            <w:proofErr w:type="gramEnd"/>
            <w:r>
              <w:rPr>
                <w:sz w:val="20"/>
                <w:szCs w:val="20"/>
              </w:rPr>
              <w:t>- Kč          400,-Kč</w:t>
            </w:r>
          </w:p>
        </w:tc>
      </w:tr>
      <w:tr w:rsidR="00460D2F" w:rsidRPr="008912E6" w:rsidTr="005343F2">
        <w:trPr>
          <w:trHeight w:val="120"/>
        </w:trPr>
        <w:tc>
          <w:tcPr>
            <w:tcW w:w="864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 xml:space="preserve">Součet </w:t>
            </w:r>
          </w:p>
        </w:tc>
        <w:tc>
          <w:tcPr>
            <w:tcW w:w="1422" w:type="dxa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A4334D" w:rsidP="00760C4F">
            <w:pPr>
              <w:jc w:val="center"/>
              <w:rPr>
                <w:sz w:val="20"/>
                <w:szCs w:val="20"/>
              </w:rPr>
            </w:pPr>
            <w:r w:rsidRPr="00A4334D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760C4F">
              <w:rPr>
                <w:sz w:val="20"/>
                <w:szCs w:val="20"/>
              </w:rPr>
              <w:t xml:space="preserve"> </w:t>
            </w:r>
            <w:r w:rsidRPr="00A4334D">
              <w:rPr>
                <w:sz w:val="20"/>
                <w:szCs w:val="20"/>
              </w:rPr>
              <w:t>694</w:t>
            </w:r>
            <w:r w:rsidR="00313C55">
              <w:rPr>
                <w:sz w:val="20"/>
                <w:szCs w:val="20"/>
              </w:rPr>
              <w:t>,-Kč</w:t>
            </w:r>
          </w:p>
        </w:tc>
      </w:tr>
      <w:tr w:rsidR="00460D2F" w:rsidRPr="008912E6" w:rsidTr="005343F2">
        <w:trPr>
          <w:trHeight w:val="120"/>
        </w:trPr>
        <w:tc>
          <w:tcPr>
            <w:tcW w:w="864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DPH 21%</w:t>
            </w:r>
          </w:p>
        </w:tc>
        <w:tc>
          <w:tcPr>
            <w:tcW w:w="1422" w:type="dxa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760C4F" w:rsidP="00760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16 106,-Kč</w:t>
            </w:r>
          </w:p>
        </w:tc>
      </w:tr>
      <w:tr w:rsidR="00460D2F" w:rsidRPr="008912E6" w:rsidTr="005343F2">
        <w:trPr>
          <w:trHeight w:val="120"/>
        </w:trPr>
        <w:tc>
          <w:tcPr>
            <w:tcW w:w="864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DPH 15%</w:t>
            </w:r>
          </w:p>
        </w:tc>
        <w:tc>
          <w:tcPr>
            <w:tcW w:w="1422" w:type="dxa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760C4F">
            <w:pPr>
              <w:jc w:val="center"/>
              <w:rPr>
                <w:sz w:val="20"/>
                <w:szCs w:val="20"/>
              </w:rPr>
            </w:pPr>
          </w:p>
        </w:tc>
      </w:tr>
      <w:tr w:rsidR="00460D2F" w:rsidRPr="008912E6" w:rsidTr="005343F2">
        <w:trPr>
          <w:trHeight w:val="120"/>
        </w:trPr>
        <w:tc>
          <w:tcPr>
            <w:tcW w:w="864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DPH 10%</w:t>
            </w:r>
          </w:p>
        </w:tc>
        <w:tc>
          <w:tcPr>
            <w:tcW w:w="1422" w:type="dxa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760C4F">
            <w:pPr>
              <w:jc w:val="center"/>
              <w:rPr>
                <w:sz w:val="20"/>
                <w:szCs w:val="20"/>
              </w:rPr>
            </w:pPr>
          </w:p>
        </w:tc>
      </w:tr>
      <w:tr w:rsidR="00460D2F" w:rsidRPr="008912E6" w:rsidTr="005343F2">
        <w:trPr>
          <w:trHeight w:val="120"/>
        </w:trPr>
        <w:tc>
          <w:tcPr>
            <w:tcW w:w="8642" w:type="dxa"/>
            <w:gridSpan w:val="4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sz w:val="20"/>
                <w:szCs w:val="20"/>
              </w:rPr>
              <w:t>Cena celkem vč. DPH</w:t>
            </w:r>
          </w:p>
        </w:tc>
        <w:tc>
          <w:tcPr>
            <w:tcW w:w="1422" w:type="dxa"/>
            <w:tcBorders>
              <w:top w:val="single" w:sz="4" w:space="0" w:color="9BBB59" w:themeColor="accent3"/>
            </w:tcBorders>
            <w:shd w:val="clear" w:color="auto" w:fill="auto"/>
          </w:tcPr>
          <w:p w:rsidR="00460D2F" w:rsidRPr="008912E6" w:rsidRDefault="00A4334D" w:rsidP="00760C4F">
            <w:pPr>
              <w:jc w:val="center"/>
              <w:rPr>
                <w:b/>
                <w:sz w:val="20"/>
                <w:szCs w:val="20"/>
              </w:rPr>
            </w:pPr>
            <w:r w:rsidRPr="00A4334D">
              <w:rPr>
                <w:b/>
                <w:sz w:val="20"/>
                <w:szCs w:val="20"/>
              </w:rPr>
              <w:t>92 800,-</w:t>
            </w:r>
            <w:r w:rsidR="00760C4F">
              <w:rPr>
                <w:b/>
                <w:sz w:val="20"/>
                <w:szCs w:val="20"/>
              </w:rPr>
              <w:t>Kč</w:t>
            </w:r>
          </w:p>
        </w:tc>
      </w:tr>
      <w:tr w:rsidR="00460D2F" w:rsidRPr="008912E6" w:rsidTr="005343F2">
        <w:trPr>
          <w:trHeight w:val="748"/>
        </w:trPr>
        <w:tc>
          <w:tcPr>
            <w:tcW w:w="10064" w:type="dxa"/>
            <w:gridSpan w:val="5"/>
            <w:shd w:val="clear" w:color="auto" w:fill="auto"/>
          </w:tcPr>
          <w:p w:rsidR="00460D2F" w:rsidRPr="008912E6" w:rsidRDefault="00460D2F" w:rsidP="005343F2">
            <w:pPr>
              <w:spacing w:before="60"/>
              <w:ind w:firstLine="284"/>
              <w:jc w:val="both"/>
              <w:rPr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Poznámka:</w:t>
            </w:r>
          </w:p>
        </w:tc>
      </w:tr>
      <w:tr w:rsidR="00313C55" w:rsidRPr="008912E6" w:rsidTr="005343F2">
        <w:trPr>
          <w:trHeight w:val="705"/>
        </w:trPr>
        <w:tc>
          <w:tcPr>
            <w:tcW w:w="10064" w:type="dxa"/>
            <w:gridSpan w:val="5"/>
            <w:shd w:val="clear" w:color="auto" w:fill="auto"/>
          </w:tcPr>
          <w:p w:rsidR="00051D61" w:rsidRDefault="00313C55" w:rsidP="00051D61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Příkazce operace</w:t>
            </w:r>
          </w:p>
          <w:p w:rsidR="00313C55" w:rsidRPr="008912E6" w:rsidRDefault="00313C55" w:rsidP="00051D61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Dne: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60C4F">
              <w:rPr>
                <w:b/>
                <w:sz w:val="20"/>
                <w:szCs w:val="20"/>
              </w:rPr>
              <w:t>21.3.2018</w:t>
            </w:r>
            <w:proofErr w:type="gramEnd"/>
          </w:p>
        </w:tc>
      </w:tr>
      <w:tr w:rsidR="00313C55" w:rsidRPr="008912E6" w:rsidTr="005343F2">
        <w:trPr>
          <w:trHeight w:val="726"/>
        </w:trPr>
        <w:tc>
          <w:tcPr>
            <w:tcW w:w="10064" w:type="dxa"/>
            <w:gridSpan w:val="5"/>
            <w:shd w:val="clear" w:color="auto" w:fill="auto"/>
          </w:tcPr>
          <w:p w:rsidR="00051D61" w:rsidRDefault="00313C55" w:rsidP="00051D61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Správce rozpočtu: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13C55" w:rsidRPr="008912E6" w:rsidRDefault="00313C55" w:rsidP="00051D61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8912E6">
              <w:rPr>
                <w:b/>
                <w:sz w:val="20"/>
                <w:szCs w:val="20"/>
              </w:rPr>
              <w:t>Dne: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60C4F">
              <w:rPr>
                <w:b/>
                <w:sz w:val="20"/>
                <w:szCs w:val="20"/>
              </w:rPr>
              <w:t>21.3.2018</w:t>
            </w:r>
            <w:proofErr w:type="gramEnd"/>
          </w:p>
        </w:tc>
      </w:tr>
      <w:tr w:rsidR="00313C55" w:rsidRPr="008912E6" w:rsidTr="005343F2">
        <w:trPr>
          <w:trHeight w:val="726"/>
        </w:trPr>
        <w:tc>
          <w:tcPr>
            <w:tcW w:w="10064" w:type="dxa"/>
            <w:gridSpan w:val="5"/>
            <w:shd w:val="clear" w:color="auto" w:fill="auto"/>
          </w:tcPr>
          <w:p w:rsidR="00051D61" w:rsidRDefault="00313C55" w:rsidP="00051D61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60572E">
              <w:rPr>
                <w:b/>
                <w:sz w:val="20"/>
                <w:szCs w:val="20"/>
              </w:rPr>
              <w:t>Vystavil: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13C55" w:rsidRPr="008912E6" w:rsidRDefault="00313C55" w:rsidP="00051D61">
            <w:pPr>
              <w:spacing w:before="60"/>
              <w:ind w:firstLine="284"/>
              <w:jc w:val="both"/>
              <w:rPr>
                <w:b/>
                <w:sz w:val="20"/>
                <w:szCs w:val="20"/>
              </w:rPr>
            </w:pPr>
            <w:r w:rsidRPr="0060572E">
              <w:rPr>
                <w:b/>
                <w:sz w:val="20"/>
                <w:szCs w:val="20"/>
              </w:rPr>
              <w:t xml:space="preserve">Dne: </w:t>
            </w:r>
            <w:proofErr w:type="gramStart"/>
            <w:r w:rsidR="00760C4F">
              <w:rPr>
                <w:b/>
                <w:sz w:val="20"/>
                <w:szCs w:val="20"/>
              </w:rPr>
              <w:t>21.3.2018</w:t>
            </w:r>
            <w:proofErr w:type="gramEnd"/>
          </w:p>
        </w:tc>
      </w:tr>
    </w:tbl>
    <w:p w:rsidR="00E21217" w:rsidRDefault="00E21217"/>
    <w:sectPr w:rsidR="00E2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2F"/>
    <w:rsid w:val="00051D61"/>
    <w:rsid w:val="00313C55"/>
    <w:rsid w:val="00460D2F"/>
    <w:rsid w:val="006A01BB"/>
    <w:rsid w:val="00760C4F"/>
    <w:rsid w:val="00A4334D"/>
    <w:rsid w:val="00C46BCC"/>
    <w:rsid w:val="00E21217"/>
    <w:rsid w:val="00E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C5E9"/>
  <w15:docId w15:val="{2D027BC2-FC68-40C2-9D15-E916C7CA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v Praze Husitska Teologicka Fakula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Navrátil</dc:creator>
  <cp:lastModifiedBy>Mgr. Jiří Navrátil</cp:lastModifiedBy>
  <cp:revision>4</cp:revision>
  <dcterms:created xsi:type="dcterms:W3CDTF">2017-07-14T09:59:00Z</dcterms:created>
  <dcterms:modified xsi:type="dcterms:W3CDTF">2018-05-23T12:26:00Z</dcterms:modified>
</cp:coreProperties>
</file>