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5" w:rsidRDefault="00740915" w:rsidP="00740915">
      <w:pPr>
        <w:pStyle w:val="Nadpis1"/>
        <w:rPr>
          <w:rFonts w:ascii="Arial" w:hAnsi="Arial" w:cs="Arial"/>
          <w:sz w:val="28"/>
          <w:szCs w:val="28"/>
        </w:rPr>
      </w:pPr>
      <w:r w:rsidRPr="007A17B4">
        <w:rPr>
          <w:rFonts w:ascii="Arial" w:hAnsi="Arial" w:cs="Arial"/>
          <w:sz w:val="28"/>
          <w:szCs w:val="28"/>
        </w:rPr>
        <w:t>D</w:t>
      </w:r>
      <w:r w:rsidR="007A17B4" w:rsidRPr="007A17B4">
        <w:rPr>
          <w:rFonts w:ascii="Arial" w:hAnsi="Arial" w:cs="Arial"/>
          <w:sz w:val="28"/>
          <w:szCs w:val="28"/>
        </w:rPr>
        <w:t>odatek</w:t>
      </w:r>
      <w:r w:rsidRPr="007A17B4">
        <w:rPr>
          <w:rFonts w:ascii="Arial" w:hAnsi="Arial" w:cs="Arial"/>
          <w:sz w:val="28"/>
          <w:szCs w:val="28"/>
        </w:rPr>
        <w:t xml:space="preserve"> č. </w:t>
      </w:r>
      <w:r w:rsidR="00486515">
        <w:rPr>
          <w:rFonts w:ascii="Arial" w:hAnsi="Arial" w:cs="Arial"/>
          <w:sz w:val="28"/>
          <w:szCs w:val="28"/>
        </w:rPr>
        <w:t>2</w:t>
      </w:r>
      <w:r w:rsidRPr="007A17B4">
        <w:rPr>
          <w:rFonts w:ascii="Arial" w:hAnsi="Arial" w:cs="Arial"/>
          <w:sz w:val="28"/>
          <w:szCs w:val="28"/>
        </w:rPr>
        <w:t xml:space="preserve"> SMLOUVY O DÍLO</w:t>
      </w:r>
    </w:p>
    <w:p w:rsidR="002A7B5F" w:rsidRPr="002A7B5F" w:rsidRDefault="002A7B5F" w:rsidP="002A7B5F">
      <w:pPr>
        <w:jc w:val="center"/>
        <w:rPr>
          <w:rFonts w:ascii="Arial" w:hAnsi="Arial" w:cs="Arial"/>
        </w:rPr>
      </w:pPr>
      <w:r w:rsidRPr="002A7B5F">
        <w:rPr>
          <w:rFonts w:ascii="Arial" w:hAnsi="Arial" w:cs="Arial"/>
        </w:rPr>
        <w:t xml:space="preserve">č. </w:t>
      </w:r>
      <w:r w:rsidR="00D42EF2">
        <w:rPr>
          <w:rFonts w:ascii="Arial" w:hAnsi="Arial" w:cs="Arial"/>
        </w:rPr>
        <w:t>DP/2731/2016/</w:t>
      </w:r>
      <w:proofErr w:type="spellStart"/>
      <w:r w:rsidR="00D42EF2">
        <w:rPr>
          <w:rFonts w:ascii="Arial" w:hAnsi="Arial" w:cs="Arial"/>
        </w:rPr>
        <w:t>Ka</w:t>
      </w:r>
      <w:proofErr w:type="spellEnd"/>
    </w:p>
    <w:p w:rsidR="007A17B4" w:rsidRPr="007A17B4" w:rsidRDefault="007A17B4" w:rsidP="007A17B4"/>
    <w:p w:rsidR="00740915" w:rsidRPr="008D5C91" w:rsidRDefault="00740915" w:rsidP="00740915">
      <w:pPr>
        <w:jc w:val="center"/>
        <w:rPr>
          <w:rFonts w:ascii="Arial" w:hAnsi="Arial" w:cs="Arial"/>
          <w:sz w:val="22"/>
          <w:szCs w:val="22"/>
        </w:rPr>
      </w:pPr>
      <w:r w:rsidRPr="008D5C91">
        <w:rPr>
          <w:rFonts w:ascii="Arial" w:hAnsi="Arial" w:cs="Arial"/>
          <w:sz w:val="22"/>
          <w:szCs w:val="22"/>
        </w:rPr>
        <w:t xml:space="preserve">uzavřené dle ust. § </w:t>
      </w:r>
      <w:r w:rsidR="007A17B4" w:rsidRPr="008D5C91">
        <w:rPr>
          <w:rFonts w:ascii="Arial" w:hAnsi="Arial" w:cs="Arial"/>
          <w:sz w:val="22"/>
          <w:szCs w:val="22"/>
        </w:rPr>
        <w:t>2586</w:t>
      </w:r>
      <w:r w:rsidRPr="008D5C91">
        <w:rPr>
          <w:rFonts w:ascii="Arial" w:hAnsi="Arial" w:cs="Arial"/>
          <w:sz w:val="22"/>
          <w:szCs w:val="22"/>
        </w:rPr>
        <w:t xml:space="preserve"> a násl. zákona č. </w:t>
      </w:r>
      <w:r w:rsidR="007A17B4" w:rsidRPr="008D5C91">
        <w:rPr>
          <w:rFonts w:ascii="Arial" w:hAnsi="Arial" w:cs="Arial"/>
          <w:sz w:val="22"/>
          <w:szCs w:val="22"/>
        </w:rPr>
        <w:t>89/2012</w:t>
      </w:r>
      <w:r w:rsidRPr="008D5C91">
        <w:rPr>
          <w:rFonts w:ascii="Arial" w:hAnsi="Arial" w:cs="Arial"/>
          <w:sz w:val="22"/>
          <w:szCs w:val="22"/>
        </w:rPr>
        <w:t xml:space="preserve"> Sb., ob</w:t>
      </w:r>
      <w:r w:rsidR="007A17B4" w:rsidRPr="008D5C91">
        <w:rPr>
          <w:rFonts w:ascii="Arial" w:hAnsi="Arial" w:cs="Arial"/>
          <w:sz w:val="22"/>
          <w:szCs w:val="22"/>
        </w:rPr>
        <w:t>čanského</w:t>
      </w:r>
      <w:r w:rsidRPr="008D5C91">
        <w:rPr>
          <w:rFonts w:ascii="Arial" w:hAnsi="Arial" w:cs="Arial"/>
          <w:sz w:val="22"/>
          <w:szCs w:val="22"/>
        </w:rPr>
        <w:t xml:space="preserve"> zákoníku, v platném znění </w:t>
      </w:r>
      <w:proofErr w:type="gramStart"/>
      <w:r w:rsidRPr="008D5C91">
        <w:rPr>
          <w:rFonts w:ascii="Arial" w:hAnsi="Arial" w:cs="Arial"/>
          <w:sz w:val="22"/>
          <w:szCs w:val="22"/>
        </w:rPr>
        <w:t>mezi</w:t>
      </w:r>
      <w:proofErr w:type="gramEnd"/>
      <w:r w:rsidRPr="008D5C91">
        <w:rPr>
          <w:rFonts w:ascii="Arial" w:hAnsi="Arial" w:cs="Arial"/>
          <w:sz w:val="22"/>
          <w:szCs w:val="22"/>
        </w:rPr>
        <w:t>:</w:t>
      </w:r>
    </w:p>
    <w:p w:rsidR="007A17B4" w:rsidRPr="007A17B4" w:rsidRDefault="007A17B4" w:rsidP="00740915">
      <w:pPr>
        <w:rPr>
          <w:rFonts w:ascii="Arial" w:hAnsi="Arial" w:cs="Arial"/>
          <w:sz w:val="22"/>
        </w:rPr>
      </w:pPr>
    </w:p>
    <w:p w:rsidR="00740915" w:rsidRPr="007A17B4" w:rsidRDefault="00740915" w:rsidP="003B1FD5">
      <w:pPr>
        <w:spacing w:line="360" w:lineRule="auto"/>
        <w:rPr>
          <w:rFonts w:ascii="Arial" w:hAnsi="Arial" w:cs="Arial"/>
          <w:sz w:val="22"/>
        </w:rPr>
      </w:pPr>
      <w:r w:rsidRPr="007A17B4">
        <w:rPr>
          <w:rFonts w:ascii="Arial" w:hAnsi="Arial" w:cs="Arial"/>
          <w:b/>
          <w:sz w:val="22"/>
        </w:rPr>
        <w:t>Fakultní nemocnice Brno</w:t>
      </w:r>
    </w:p>
    <w:p w:rsidR="00740915" w:rsidRPr="007A17B4" w:rsidRDefault="003B1FD5" w:rsidP="003B1FD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Jihlavská </w:t>
      </w:r>
      <w:r w:rsidR="00740915" w:rsidRPr="007A17B4">
        <w:rPr>
          <w:rFonts w:ascii="Arial" w:hAnsi="Arial" w:cs="Arial"/>
          <w:sz w:val="22"/>
        </w:rPr>
        <w:t>20, 625 00 Brno</w:t>
      </w:r>
    </w:p>
    <w:p w:rsidR="007A17B4" w:rsidRPr="007A17B4" w:rsidRDefault="007A17B4" w:rsidP="003B1FD5">
      <w:pPr>
        <w:spacing w:line="360" w:lineRule="auto"/>
        <w:rPr>
          <w:rFonts w:ascii="Arial" w:hAnsi="Arial" w:cs="Arial"/>
          <w:sz w:val="22"/>
        </w:rPr>
      </w:pPr>
      <w:r w:rsidRPr="007A17B4">
        <w:rPr>
          <w:rFonts w:ascii="Arial" w:hAnsi="Arial" w:cs="Arial"/>
          <w:sz w:val="22"/>
        </w:rPr>
        <w:t>zastoupen</w:t>
      </w:r>
      <w:r>
        <w:rPr>
          <w:rFonts w:ascii="Arial" w:hAnsi="Arial" w:cs="Arial"/>
          <w:sz w:val="22"/>
        </w:rPr>
        <w:t>a</w:t>
      </w:r>
      <w:r w:rsidR="003B1FD5">
        <w:rPr>
          <w:rFonts w:ascii="Arial" w:hAnsi="Arial" w:cs="Arial"/>
          <w:sz w:val="22"/>
        </w:rPr>
        <w:t>:</w:t>
      </w:r>
      <w:r w:rsidRPr="007A17B4">
        <w:rPr>
          <w:rFonts w:ascii="Arial" w:hAnsi="Arial" w:cs="Arial"/>
          <w:sz w:val="22"/>
        </w:rPr>
        <w:t xml:space="preserve"> MUDr. </w:t>
      </w:r>
      <w:r>
        <w:rPr>
          <w:rFonts w:ascii="Arial" w:hAnsi="Arial" w:cs="Arial"/>
          <w:sz w:val="22"/>
        </w:rPr>
        <w:t>Romanem Krausem, MBA, ředitelem</w:t>
      </w:r>
    </w:p>
    <w:p w:rsidR="00740915" w:rsidRPr="007A17B4" w:rsidRDefault="00740915" w:rsidP="003B1FD5">
      <w:pPr>
        <w:spacing w:line="360" w:lineRule="auto"/>
        <w:rPr>
          <w:rFonts w:ascii="Arial" w:hAnsi="Arial" w:cs="Arial"/>
          <w:sz w:val="22"/>
        </w:rPr>
      </w:pPr>
      <w:r w:rsidRPr="007A17B4">
        <w:rPr>
          <w:rFonts w:ascii="Arial" w:hAnsi="Arial" w:cs="Arial"/>
          <w:sz w:val="22"/>
        </w:rPr>
        <w:t>IČ: 65269705</w:t>
      </w:r>
    </w:p>
    <w:p w:rsidR="00740915" w:rsidRPr="007A17B4" w:rsidRDefault="00740915" w:rsidP="003B1FD5">
      <w:pPr>
        <w:spacing w:line="360" w:lineRule="auto"/>
        <w:rPr>
          <w:rFonts w:ascii="Arial" w:hAnsi="Arial" w:cs="Arial"/>
          <w:sz w:val="22"/>
        </w:rPr>
      </w:pPr>
      <w:r w:rsidRPr="007A17B4">
        <w:rPr>
          <w:rFonts w:ascii="Arial" w:hAnsi="Arial" w:cs="Arial"/>
          <w:sz w:val="22"/>
        </w:rPr>
        <w:t>DIČ: CZ65269705</w:t>
      </w:r>
    </w:p>
    <w:p w:rsidR="00740915" w:rsidRPr="007A17B4" w:rsidRDefault="007A17B4" w:rsidP="003B1FD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740915" w:rsidRPr="007A17B4">
        <w:rPr>
          <w:rFonts w:ascii="Arial" w:hAnsi="Arial" w:cs="Arial"/>
          <w:sz w:val="22"/>
        </w:rPr>
        <w:t xml:space="preserve">ankovní spojení: </w:t>
      </w:r>
      <w:r w:rsidR="00C85A1A">
        <w:rPr>
          <w:rFonts w:ascii="Arial" w:hAnsi="Arial" w:cs="Arial"/>
          <w:sz w:val="22"/>
        </w:rPr>
        <w:t>Česká národní banka</w:t>
      </w:r>
    </w:p>
    <w:p w:rsidR="00740915" w:rsidRPr="007A17B4" w:rsidRDefault="007A17B4" w:rsidP="003B1FD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Číslo účtu</w:t>
      </w:r>
      <w:r w:rsidR="00740915" w:rsidRPr="007A17B4">
        <w:rPr>
          <w:rFonts w:ascii="Arial" w:hAnsi="Arial" w:cs="Arial"/>
          <w:sz w:val="22"/>
        </w:rPr>
        <w:t xml:space="preserve">: </w:t>
      </w:r>
      <w:r w:rsidR="00047649">
        <w:rPr>
          <w:rFonts w:ascii="Arial" w:hAnsi="Arial" w:cs="Arial"/>
          <w:sz w:val="22"/>
        </w:rPr>
        <w:t>XXXXXXXXXX</w:t>
      </w:r>
    </w:p>
    <w:p w:rsidR="003B1FD5" w:rsidRDefault="00740915" w:rsidP="003B1FD5">
      <w:pPr>
        <w:rPr>
          <w:rFonts w:ascii="Arial" w:hAnsi="Arial" w:cs="Arial"/>
          <w:sz w:val="22"/>
        </w:rPr>
      </w:pPr>
      <w:r w:rsidRPr="007A17B4">
        <w:rPr>
          <w:rFonts w:ascii="Arial" w:hAnsi="Arial" w:cs="Arial"/>
          <w:sz w:val="22"/>
        </w:rPr>
        <w:tab/>
      </w:r>
    </w:p>
    <w:p w:rsidR="00740915" w:rsidRDefault="00740915" w:rsidP="003B1FD5">
      <w:pPr>
        <w:rPr>
          <w:rFonts w:ascii="Arial" w:hAnsi="Arial" w:cs="Arial"/>
          <w:sz w:val="22"/>
        </w:rPr>
      </w:pPr>
      <w:r w:rsidRPr="007A17B4">
        <w:rPr>
          <w:rFonts w:ascii="Arial" w:hAnsi="Arial" w:cs="Arial"/>
          <w:sz w:val="22"/>
        </w:rPr>
        <w:t>Fakultní nemocnice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3B1FD5" w:rsidRDefault="003B1FD5" w:rsidP="003B1FD5">
      <w:pPr>
        <w:rPr>
          <w:rFonts w:ascii="Arial" w:hAnsi="Arial" w:cs="Arial"/>
          <w:sz w:val="22"/>
        </w:rPr>
      </w:pPr>
    </w:p>
    <w:p w:rsidR="003B1FD5" w:rsidRPr="007A17B4" w:rsidRDefault="003B1FD5" w:rsidP="003B1F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dále jen „objednatel“, na straně jedné</w:t>
      </w:r>
    </w:p>
    <w:p w:rsidR="00740915" w:rsidRPr="007A17B4" w:rsidRDefault="00740915" w:rsidP="00612275">
      <w:pPr>
        <w:ind w:left="1416" w:hanging="1416"/>
        <w:rPr>
          <w:rFonts w:ascii="Arial" w:hAnsi="Arial" w:cs="Arial"/>
          <w:sz w:val="22"/>
        </w:rPr>
      </w:pPr>
    </w:p>
    <w:p w:rsidR="00740915" w:rsidRPr="007A17B4" w:rsidRDefault="00740915" w:rsidP="00740915">
      <w:pPr>
        <w:rPr>
          <w:rFonts w:ascii="Arial" w:hAnsi="Arial" w:cs="Arial"/>
          <w:sz w:val="22"/>
        </w:rPr>
      </w:pPr>
    </w:p>
    <w:p w:rsidR="00740915" w:rsidRPr="007A17B4" w:rsidRDefault="00740915" w:rsidP="00740915">
      <w:pPr>
        <w:rPr>
          <w:rFonts w:ascii="Arial" w:hAnsi="Arial" w:cs="Arial"/>
          <w:sz w:val="22"/>
        </w:rPr>
      </w:pPr>
      <w:r w:rsidRPr="007A17B4">
        <w:rPr>
          <w:rFonts w:ascii="Arial" w:hAnsi="Arial" w:cs="Arial"/>
          <w:sz w:val="22"/>
        </w:rPr>
        <w:t>a</w:t>
      </w:r>
    </w:p>
    <w:p w:rsidR="00740915" w:rsidRPr="007A17B4" w:rsidRDefault="00740915" w:rsidP="00740915">
      <w:pPr>
        <w:rPr>
          <w:rFonts w:ascii="Arial" w:hAnsi="Arial" w:cs="Arial"/>
          <w:sz w:val="22"/>
        </w:rPr>
      </w:pPr>
    </w:p>
    <w:p w:rsidR="00327D68" w:rsidRPr="003B1FD5" w:rsidRDefault="002A7B5F" w:rsidP="003B1FD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EQOS Energie Česko spol. s r.o.</w:t>
      </w:r>
    </w:p>
    <w:p w:rsidR="00740915" w:rsidRPr="003B1FD5" w:rsidRDefault="00327D68" w:rsidP="003B1FD5">
      <w:pPr>
        <w:spacing w:line="360" w:lineRule="auto"/>
        <w:rPr>
          <w:rFonts w:ascii="Arial" w:hAnsi="Arial" w:cs="Arial"/>
          <w:sz w:val="22"/>
        </w:rPr>
      </w:pPr>
      <w:r w:rsidRPr="003B1FD5">
        <w:rPr>
          <w:rFonts w:ascii="Arial" w:hAnsi="Arial" w:cs="Arial"/>
          <w:sz w:val="22"/>
          <w:szCs w:val="22"/>
        </w:rPr>
        <w:t xml:space="preserve">se sídlem </w:t>
      </w:r>
      <w:r w:rsidR="002A7B5F">
        <w:rPr>
          <w:rFonts w:ascii="Arial" w:hAnsi="Arial" w:cs="Arial"/>
          <w:sz w:val="22"/>
          <w:szCs w:val="22"/>
        </w:rPr>
        <w:t>Dobronická 1256, 148 00 Praha 4</w:t>
      </w:r>
    </w:p>
    <w:p w:rsidR="007A17B4" w:rsidRDefault="007A17B4" w:rsidP="003B1FD5">
      <w:pPr>
        <w:spacing w:line="360" w:lineRule="auto"/>
        <w:rPr>
          <w:rFonts w:ascii="Arial" w:hAnsi="Arial" w:cs="Arial"/>
          <w:sz w:val="22"/>
          <w:szCs w:val="22"/>
        </w:rPr>
      </w:pPr>
      <w:r w:rsidRPr="003B1FD5">
        <w:rPr>
          <w:rFonts w:ascii="Arial" w:hAnsi="Arial" w:cs="Arial"/>
          <w:sz w:val="22"/>
        </w:rPr>
        <w:t>zastoupen</w:t>
      </w:r>
      <w:r w:rsidR="002A7B5F">
        <w:rPr>
          <w:rFonts w:ascii="Arial" w:hAnsi="Arial" w:cs="Arial"/>
          <w:sz w:val="22"/>
        </w:rPr>
        <w:t>a</w:t>
      </w:r>
      <w:r w:rsidR="003B1FD5">
        <w:rPr>
          <w:rFonts w:ascii="Arial" w:hAnsi="Arial" w:cs="Arial"/>
          <w:sz w:val="22"/>
        </w:rPr>
        <w:t>:</w:t>
      </w:r>
      <w:r w:rsidRPr="003B1FD5">
        <w:rPr>
          <w:rFonts w:ascii="Arial" w:hAnsi="Arial" w:cs="Arial"/>
          <w:sz w:val="22"/>
        </w:rPr>
        <w:t xml:space="preserve"> </w:t>
      </w:r>
      <w:r w:rsidR="002A7B5F">
        <w:rPr>
          <w:rFonts w:ascii="Arial" w:hAnsi="Arial" w:cs="Arial"/>
          <w:sz w:val="22"/>
        </w:rPr>
        <w:t>Janem Kodytkem, jednatelem</w:t>
      </w:r>
    </w:p>
    <w:p w:rsidR="003B1FD5" w:rsidRPr="003B1FD5" w:rsidRDefault="002A7B5F" w:rsidP="002A7B5F">
      <w:pPr>
        <w:spacing w:line="360" w:lineRule="auto"/>
        <w:ind w:left="708" w:firstLine="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Pavlem Samcem, prokuristou</w:t>
      </w:r>
    </w:p>
    <w:p w:rsidR="00740915" w:rsidRPr="003B1FD5" w:rsidRDefault="00740915" w:rsidP="003B1FD5">
      <w:pPr>
        <w:spacing w:line="360" w:lineRule="auto"/>
        <w:rPr>
          <w:rFonts w:ascii="Arial" w:hAnsi="Arial" w:cs="Arial"/>
          <w:sz w:val="22"/>
        </w:rPr>
      </w:pPr>
      <w:r w:rsidRPr="003B1FD5">
        <w:rPr>
          <w:rFonts w:ascii="Arial" w:hAnsi="Arial" w:cs="Arial"/>
          <w:sz w:val="22"/>
        </w:rPr>
        <w:t xml:space="preserve">IČ: </w:t>
      </w:r>
      <w:r w:rsidR="00C85A1A">
        <w:rPr>
          <w:rFonts w:ascii="Arial" w:hAnsi="Arial" w:cs="Arial"/>
          <w:sz w:val="22"/>
        </w:rPr>
        <w:t>29039347</w:t>
      </w:r>
    </w:p>
    <w:p w:rsidR="00740915" w:rsidRPr="003B1FD5" w:rsidRDefault="00740915" w:rsidP="003B1FD5">
      <w:pPr>
        <w:spacing w:line="360" w:lineRule="auto"/>
        <w:rPr>
          <w:rFonts w:ascii="Arial" w:hAnsi="Arial" w:cs="Arial"/>
          <w:sz w:val="22"/>
        </w:rPr>
      </w:pPr>
      <w:r w:rsidRPr="003B1FD5">
        <w:rPr>
          <w:rFonts w:ascii="Arial" w:hAnsi="Arial" w:cs="Arial"/>
          <w:sz w:val="22"/>
        </w:rPr>
        <w:t xml:space="preserve">DIČ: </w:t>
      </w:r>
      <w:r w:rsidR="00C506F2" w:rsidRPr="003B1FD5">
        <w:rPr>
          <w:rFonts w:ascii="Arial" w:hAnsi="Arial" w:cs="Arial"/>
          <w:sz w:val="22"/>
          <w:szCs w:val="22"/>
        </w:rPr>
        <w:t>CZ</w:t>
      </w:r>
      <w:r w:rsidR="00C85A1A">
        <w:rPr>
          <w:rFonts w:ascii="Arial" w:hAnsi="Arial" w:cs="Arial"/>
          <w:sz w:val="22"/>
          <w:szCs w:val="22"/>
        </w:rPr>
        <w:t>29039347</w:t>
      </w:r>
    </w:p>
    <w:p w:rsidR="00740915" w:rsidRPr="003B1FD5" w:rsidRDefault="007A17B4" w:rsidP="003B1FD5">
      <w:pPr>
        <w:spacing w:line="360" w:lineRule="auto"/>
        <w:rPr>
          <w:rFonts w:ascii="Arial" w:hAnsi="Arial" w:cs="Arial"/>
          <w:sz w:val="22"/>
          <w:szCs w:val="22"/>
        </w:rPr>
      </w:pPr>
      <w:r w:rsidRPr="003B1FD5">
        <w:rPr>
          <w:rFonts w:ascii="Arial" w:hAnsi="Arial" w:cs="Arial"/>
          <w:sz w:val="22"/>
          <w:szCs w:val="22"/>
        </w:rPr>
        <w:t>B</w:t>
      </w:r>
      <w:r w:rsidR="00740915" w:rsidRPr="003B1FD5">
        <w:rPr>
          <w:rFonts w:ascii="Arial" w:hAnsi="Arial" w:cs="Arial"/>
          <w:sz w:val="22"/>
          <w:szCs w:val="22"/>
        </w:rPr>
        <w:t xml:space="preserve">ankovní spojení: </w:t>
      </w:r>
      <w:r w:rsidR="00C506F2" w:rsidRPr="003B1FD5">
        <w:rPr>
          <w:rFonts w:ascii="Arial" w:hAnsi="Arial" w:cs="Arial"/>
          <w:sz w:val="22"/>
          <w:szCs w:val="22"/>
        </w:rPr>
        <w:t>Č</w:t>
      </w:r>
      <w:r w:rsidR="00C85A1A">
        <w:rPr>
          <w:rFonts w:ascii="Arial" w:hAnsi="Arial" w:cs="Arial"/>
          <w:sz w:val="22"/>
          <w:szCs w:val="22"/>
        </w:rPr>
        <w:t>eská spořitelna, a.s.</w:t>
      </w:r>
    </w:p>
    <w:p w:rsidR="00740915" w:rsidRPr="007A17B4" w:rsidRDefault="007A17B4" w:rsidP="003B1FD5">
      <w:pPr>
        <w:spacing w:line="360" w:lineRule="auto"/>
        <w:rPr>
          <w:rFonts w:ascii="Arial" w:hAnsi="Arial" w:cs="Arial"/>
          <w:sz w:val="22"/>
          <w:szCs w:val="22"/>
        </w:rPr>
      </w:pPr>
      <w:r w:rsidRPr="003B1FD5">
        <w:rPr>
          <w:rFonts w:ascii="Arial" w:hAnsi="Arial" w:cs="Arial"/>
          <w:sz w:val="22"/>
          <w:szCs w:val="22"/>
        </w:rPr>
        <w:t>Číslo účtu</w:t>
      </w:r>
      <w:r w:rsidR="00740915" w:rsidRPr="003B1FD5">
        <w:rPr>
          <w:rFonts w:ascii="Arial" w:hAnsi="Arial" w:cs="Arial"/>
          <w:sz w:val="22"/>
          <w:szCs w:val="22"/>
        </w:rPr>
        <w:t xml:space="preserve">: </w:t>
      </w:r>
      <w:r w:rsidR="00047649">
        <w:rPr>
          <w:rFonts w:ascii="Arial" w:hAnsi="Arial" w:cs="Arial"/>
          <w:sz w:val="22"/>
          <w:szCs w:val="22"/>
        </w:rPr>
        <w:t>XXXXXXXXXX</w:t>
      </w:r>
    </w:p>
    <w:p w:rsidR="00C506F2" w:rsidRDefault="00C506F2" w:rsidP="003B1FD5">
      <w:pPr>
        <w:rPr>
          <w:rFonts w:ascii="Arial" w:hAnsi="Arial" w:cs="Arial"/>
          <w:sz w:val="22"/>
          <w:szCs w:val="22"/>
        </w:rPr>
      </w:pPr>
      <w:r w:rsidRPr="007A17B4">
        <w:rPr>
          <w:rFonts w:ascii="Arial" w:hAnsi="Arial" w:cs="Arial"/>
          <w:sz w:val="22"/>
          <w:szCs w:val="22"/>
        </w:rPr>
        <w:t>zapsána v obchodním rejstříku vedeném</w:t>
      </w:r>
      <w:r w:rsidR="003B1FD5">
        <w:rPr>
          <w:rFonts w:ascii="Arial" w:hAnsi="Arial" w:cs="Arial"/>
          <w:sz w:val="22"/>
          <w:szCs w:val="22"/>
        </w:rPr>
        <w:t xml:space="preserve"> </w:t>
      </w:r>
      <w:r w:rsidR="00C85A1A">
        <w:rPr>
          <w:rFonts w:ascii="Arial" w:hAnsi="Arial" w:cs="Arial"/>
          <w:sz w:val="22"/>
          <w:szCs w:val="22"/>
        </w:rPr>
        <w:t xml:space="preserve">rejstříkovým </w:t>
      </w:r>
      <w:r w:rsidR="003B1FD5">
        <w:rPr>
          <w:rFonts w:ascii="Arial" w:hAnsi="Arial" w:cs="Arial"/>
          <w:sz w:val="22"/>
          <w:szCs w:val="22"/>
        </w:rPr>
        <w:t xml:space="preserve">soudem </w:t>
      </w:r>
      <w:r w:rsidRPr="007A17B4">
        <w:rPr>
          <w:rFonts w:ascii="Arial" w:hAnsi="Arial" w:cs="Arial"/>
          <w:sz w:val="22"/>
          <w:szCs w:val="22"/>
        </w:rPr>
        <w:t>v</w:t>
      </w:r>
      <w:r w:rsidR="003B1FD5">
        <w:rPr>
          <w:rFonts w:ascii="Arial" w:hAnsi="Arial" w:cs="Arial"/>
          <w:sz w:val="22"/>
          <w:szCs w:val="22"/>
        </w:rPr>
        <w:t> </w:t>
      </w:r>
      <w:r w:rsidR="00C85A1A">
        <w:rPr>
          <w:rFonts w:ascii="Arial" w:hAnsi="Arial" w:cs="Arial"/>
          <w:sz w:val="22"/>
          <w:szCs w:val="22"/>
        </w:rPr>
        <w:t>Praze</w:t>
      </w:r>
      <w:r w:rsidR="003B1FD5">
        <w:rPr>
          <w:rFonts w:ascii="Arial" w:hAnsi="Arial" w:cs="Arial"/>
          <w:sz w:val="22"/>
          <w:szCs w:val="22"/>
        </w:rPr>
        <w:t>, oddíl</w:t>
      </w:r>
      <w:r w:rsidRPr="007A17B4">
        <w:rPr>
          <w:rFonts w:ascii="Arial" w:hAnsi="Arial" w:cs="Arial"/>
          <w:sz w:val="22"/>
          <w:szCs w:val="22"/>
        </w:rPr>
        <w:t xml:space="preserve"> </w:t>
      </w:r>
      <w:r w:rsidR="00C85A1A">
        <w:rPr>
          <w:rFonts w:ascii="Arial" w:hAnsi="Arial" w:cs="Arial"/>
          <w:sz w:val="22"/>
          <w:szCs w:val="22"/>
        </w:rPr>
        <w:t>C</w:t>
      </w:r>
      <w:r w:rsidRPr="007A17B4">
        <w:rPr>
          <w:rFonts w:ascii="Arial" w:hAnsi="Arial" w:cs="Arial"/>
          <w:sz w:val="22"/>
          <w:szCs w:val="22"/>
        </w:rPr>
        <w:t xml:space="preserve">, </w:t>
      </w:r>
      <w:r w:rsidR="00D30A62" w:rsidRPr="007A17B4">
        <w:rPr>
          <w:rFonts w:ascii="Arial" w:hAnsi="Arial" w:cs="Arial"/>
          <w:sz w:val="22"/>
          <w:szCs w:val="22"/>
        </w:rPr>
        <w:t>spisová značka</w:t>
      </w:r>
      <w:r w:rsidRPr="007A17B4">
        <w:rPr>
          <w:rFonts w:ascii="Arial" w:hAnsi="Arial" w:cs="Arial"/>
          <w:sz w:val="22"/>
          <w:szCs w:val="22"/>
        </w:rPr>
        <w:t xml:space="preserve"> </w:t>
      </w:r>
      <w:r w:rsidR="003B1FD5">
        <w:rPr>
          <w:rFonts w:ascii="Arial" w:hAnsi="Arial" w:cs="Arial"/>
          <w:sz w:val="22"/>
          <w:szCs w:val="22"/>
        </w:rPr>
        <w:t>1</w:t>
      </w:r>
      <w:r w:rsidR="00C85A1A">
        <w:rPr>
          <w:rFonts w:ascii="Arial" w:hAnsi="Arial" w:cs="Arial"/>
          <w:sz w:val="22"/>
          <w:szCs w:val="22"/>
        </w:rPr>
        <w:t>61974</w:t>
      </w:r>
    </w:p>
    <w:p w:rsidR="003B1FD5" w:rsidRDefault="003B1FD5" w:rsidP="003B1FD5">
      <w:pPr>
        <w:rPr>
          <w:rFonts w:ascii="Arial" w:hAnsi="Arial" w:cs="Arial"/>
          <w:sz w:val="22"/>
          <w:szCs w:val="22"/>
        </w:rPr>
      </w:pPr>
    </w:p>
    <w:p w:rsidR="003B1FD5" w:rsidRPr="007A17B4" w:rsidRDefault="003B1FD5" w:rsidP="003B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dále jen „zhotovitel“, na straně druhé</w:t>
      </w:r>
    </w:p>
    <w:p w:rsidR="00740915" w:rsidRDefault="00740915" w:rsidP="00740915">
      <w:pPr>
        <w:jc w:val="center"/>
        <w:rPr>
          <w:rFonts w:ascii="Arial" w:hAnsi="Arial" w:cs="Arial"/>
          <w:sz w:val="22"/>
        </w:rPr>
      </w:pPr>
    </w:p>
    <w:p w:rsidR="00D42EF2" w:rsidRPr="00FE0D93" w:rsidRDefault="00D42EF2" w:rsidP="00D42EF2">
      <w:pPr>
        <w:pStyle w:val="Nadpis1"/>
        <w:rPr>
          <w:rFonts w:ascii="Arial" w:hAnsi="Arial" w:cs="Arial"/>
          <w:b w:val="0"/>
          <w:sz w:val="28"/>
          <w:szCs w:val="28"/>
        </w:rPr>
      </w:pPr>
      <w:r w:rsidRPr="00FE0D93">
        <w:rPr>
          <w:rFonts w:ascii="Arial" w:hAnsi="Arial" w:cs="Arial"/>
          <w:sz w:val="28"/>
          <w:szCs w:val="28"/>
        </w:rPr>
        <w:t>I.</w:t>
      </w:r>
    </w:p>
    <w:p w:rsidR="00D42EF2" w:rsidRPr="00FE0D93" w:rsidRDefault="00D42EF2" w:rsidP="00D42E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Preambule</w:t>
      </w:r>
    </w:p>
    <w:p w:rsidR="00D42EF2" w:rsidRDefault="00D42EF2" w:rsidP="00740915">
      <w:pPr>
        <w:jc w:val="center"/>
        <w:rPr>
          <w:rFonts w:ascii="Arial" w:hAnsi="Arial" w:cs="Arial"/>
          <w:sz w:val="22"/>
        </w:rPr>
      </w:pPr>
    </w:p>
    <w:p w:rsidR="00D42EF2" w:rsidRDefault="00D42EF2" w:rsidP="00F0324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shodně konstatují, a to plně v souladu se zněním Dodatku č.</w:t>
      </w:r>
      <w:r w:rsidR="008F278A">
        <w:rPr>
          <w:rFonts w:ascii="Arial" w:hAnsi="Arial" w:cs="Arial"/>
          <w:sz w:val="22"/>
        </w:rPr>
        <w:t xml:space="preserve"> 1</w:t>
      </w:r>
      <w:r>
        <w:rPr>
          <w:rFonts w:ascii="Arial" w:hAnsi="Arial" w:cs="Arial"/>
          <w:sz w:val="22"/>
        </w:rPr>
        <w:t xml:space="preserve"> Smlouvy o dílo </w:t>
      </w:r>
      <w:r w:rsidR="00F03244">
        <w:rPr>
          <w:rFonts w:ascii="Arial" w:hAnsi="Arial" w:cs="Arial"/>
          <w:sz w:val="22"/>
        </w:rPr>
        <w:t>č. DP/2731/2016/</w:t>
      </w:r>
      <w:proofErr w:type="spellStart"/>
      <w:r w:rsidR="00F03244">
        <w:rPr>
          <w:rFonts w:ascii="Arial" w:hAnsi="Arial" w:cs="Arial"/>
          <w:sz w:val="22"/>
        </w:rPr>
        <w:t>Ka</w:t>
      </w:r>
      <w:proofErr w:type="spellEnd"/>
      <w:r w:rsidR="00F03244">
        <w:rPr>
          <w:rFonts w:ascii="Arial" w:hAnsi="Arial" w:cs="Arial"/>
          <w:sz w:val="22"/>
        </w:rPr>
        <w:t xml:space="preserve"> ze dne 7. 4. 2017, že z důvodu zjištění existence nefunkčního VN vedení a nemožnosti připojení stávajícího zařízení TS4 na funkční VN vedení, došlo i k navýšení nezbytně nutných prací na odstranění této nefunkčnosti VN vedení, které nemohly být předpokládány při uzavírání smlouvy se zhotovitelem.</w:t>
      </w:r>
    </w:p>
    <w:p w:rsidR="00D42EF2" w:rsidRDefault="00D42EF2" w:rsidP="00F03244">
      <w:pPr>
        <w:rPr>
          <w:rFonts w:ascii="Arial" w:hAnsi="Arial" w:cs="Arial"/>
          <w:sz w:val="22"/>
        </w:rPr>
      </w:pPr>
    </w:p>
    <w:p w:rsidR="00D42EF2" w:rsidRPr="007A17B4" w:rsidRDefault="00D42EF2" w:rsidP="00740915">
      <w:pPr>
        <w:jc w:val="center"/>
        <w:rPr>
          <w:rFonts w:ascii="Arial" w:hAnsi="Arial" w:cs="Arial"/>
          <w:sz w:val="22"/>
        </w:rPr>
      </w:pPr>
    </w:p>
    <w:p w:rsidR="00934789" w:rsidRPr="00FE0D93" w:rsidRDefault="00934789" w:rsidP="00934789">
      <w:pPr>
        <w:pStyle w:val="Nadpis1"/>
        <w:rPr>
          <w:rFonts w:ascii="Arial" w:hAnsi="Arial" w:cs="Arial"/>
          <w:b w:val="0"/>
          <w:sz w:val="28"/>
          <w:szCs w:val="28"/>
        </w:rPr>
      </w:pPr>
      <w:r w:rsidRPr="00FE0D93">
        <w:rPr>
          <w:rFonts w:ascii="Arial" w:hAnsi="Arial" w:cs="Arial"/>
          <w:sz w:val="28"/>
          <w:szCs w:val="28"/>
        </w:rPr>
        <w:lastRenderedPageBreak/>
        <w:t>I</w:t>
      </w:r>
      <w:r w:rsidR="00D42EF2">
        <w:rPr>
          <w:rFonts w:ascii="Arial" w:hAnsi="Arial" w:cs="Arial"/>
          <w:sz w:val="28"/>
          <w:szCs w:val="28"/>
        </w:rPr>
        <w:t>I</w:t>
      </w:r>
      <w:r w:rsidRPr="00FE0D93">
        <w:rPr>
          <w:rFonts w:ascii="Arial" w:hAnsi="Arial" w:cs="Arial"/>
          <w:sz w:val="28"/>
          <w:szCs w:val="28"/>
        </w:rPr>
        <w:t>.</w:t>
      </w:r>
    </w:p>
    <w:p w:rsidR="00934789" w:rsidRPr="00FE0D93" w:rsidRDefault="00934789" w:rsidP="00934789">
      <w:pPr>
        <w:jc w:val="center"/>
        <w:rPr>
          <w:rFonts w:ascii="Arial" w:hAnsi="Arial" w:cs="Arial"/>
          <w:b/>
          <w:sz w:val="28"/>
          <w:szCs w:val="28"/>
        </w:rPr>
      </w:pPr>
      <w:r w:rsidRPr="00FE0D93">
        <w:rPr>
          <w:rFonts w:ascii="Arial" w:hAnsi="Arial" w:cs="Arial"/>
          <w:b/>
          <w:sz w:val="28"/>
          <w:szCs w:val="28"/>
        </w:rPr>
        <w:t>Předmět dodatku</w:t>
      </w:r>
    </w:p>
    <w:p w:rsidR="00612275" w:rsidRDefault="00612275" w:rsidP="00934789">
      <w:pPr>
        <w:rPr>
          <w:rFonts w:ascii="Arial" w:hAnsi="Arial" w:cs="Arial"/>
          <w:sz w:val="22"/>
          <w:szCs w:val="22"/>
        </w:rPr>
      </w:pPr>
    </w:p>
    <w:p w:rsidR="00934789" w:rsidRDefault="00934789" w:rsidP="0093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</w:t>
      </w:r>
      <w:r w:rsidR="00F03244">
        <w:rPr>
          <w:rFonts w:ascii="Arial" w:hAnsi="Arial" w:cs="Arial"/>
          <w:sz w:val="22"/>
          <w:szCs w:val="22"/>
        </w:rPr>
        <w:t xml:space="preserve">s ohledem na shora uvedené </w:t>
      </w:r>
      <w:r>
        <w:rPr>
          <w:rFonts w:ascii="Arial" w:hAnsi="Arial" w:cs="Arial"/>
          <w:sz w:val="22"/>
          <w:szCs w:val="22"/>
        </w:rPr>
        <w:t xml:space="preserve">dohodly na </w:t>
      </w:r>
      <w:r w:rsidR="00F03244">
        <w:rPr>
          <w:rFonts w:ascii="Arial" w:hAnsi="Arial" w:cs="Arial"/>
          <w:sz w:val="22"/>
          <w:szCs w:val="22"/>
        </w:rPr>
        <w:t xml:space="preserve">následujících </w:t>
      </w:r>
      <w:r>
        <w:rPr>
          <w:rFonts w:ascii="Arial" w:hAnsi="Arial" w:cs="Arial"/>
          <w:sz w:val="22"/>
          <w:szCs w:val="22"/>
        </w:rPr>
        <w:t>změn</w:t>
      </w:r>
      <w:r w:rsidR="00F03244">
        <w:rPr>
          <w:rFonts w:ascii="Arial" w:hAnsi="Arial" w:cs="Arial"/>
          <w:sz w:val="22"/>
          <w:szCs w:val="22"/>
        </w:rPr>
        <w:t>ách smlouvy o dílo č. objednatele: DP/2731/2016/</w:t>
      </w:r>
      <w:proofErr w:type="spellStart"/>
      <w:r w:rsidR="00F03244">
        <w:rPr>
          <w:rFonts w:ascii="Arial" w:hAnsi="Arial" w:cs="Arial"/>
          <w:sz w:val="22"/>
          <w:szCs w:val="22"/>
        </w:rPr>
        <w:t>Ka</w:t>
      </w:r>
      <w:proofErr w:type="spellEnd"/>
      <w:r w:rsidR="00F03244">
        <w:rPr>
          <w:rFonts w:ascii="Arial" w:hAnsi="Arial" w:cs="Arial"/>
          <w:sz w:val="22"/>
          <w:szCs w:val="22"/>
        </w:rPr>
        <w:t xml:space="preserve"> ze dne 25. 10. 2016 </w:t>
      </w:r>
      <w:r w:rsidR="008F278A">
        <w:rPr>
          <w:rFonts w:ascii="Arial" w:hAnsi="Arial" w:cs="Arial"/>
          <w:sz w:val="22"/>
          <w:szCs w:val="22"/>
        </w:rPr>
        <w:t>ve znění jejího dodatku č. 1 ze dne 7. 4. 2017 (dále jen „Smlouva“):</w:t>
      </w:r>
    </w:p>
    <w:p w:rsidR="008F278A" w:rsidRDefault="008F278A" w:rsidP="00934789">
      <w:pPr>
        <w:rPr>
          <w:rFonts w:ascii="Arial" w:hAnsi="Arial" w:cs="Arial"/>
          <w:sz w:val="22"/>
          <w:szCs w:val="22"/>
        </w:rPr>
      </w:pPr>
    </w:p>
    <w:p w:rsidR="008F278A" w:rsidRDefault="008F278A" w:rsidP="0093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Zhotovitel se zavazuje provést vícepráce, jejichž rozsah je uveden v příloze tohoto dodatku – nabídka č. 20180221 VCP.</w:t>
      </w:r>
    </w:p>
    <w:p w:rsidR="008F278A" w:rsidRDefault="008F278A" w:rsidP="00934789">
      <w:pPr>
        <w:rPr>
          <w:rFonts w:ascii="Arial" w:hAnsi="Arial" w:cs="Arial"/>
          <w:sz w:val="22"/>
          <w:szCs w:val="22"/>
        </w:rPr>
      </w:pPr>
    </w:p>
    <w:p w:rsidR="00934789" w:rsidRDefault="000E3CE3" w:rsidP="000E3CE3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23BBB">
        <w:rPr>
          <w:rFonts w:ascii="Arial" w:hAnsi="Arial" w:cs="Arial"/>
          <w:snapToGrid w:val="0"/>
          <w:sz w:val="22"/>
          <w:szCs w:val="22"/>
        </w:rPr>
        <w:t xml:space="preserve">Objednatel se zavazuje uhradit zhotoviteli navýšení smluvní ceny </w:t>
      </w:r>
      <w:r>
        <w:rPr>
          <w:rFonts w:ascii="Arial" w:hAnsi="Arial" w:cs="Arial"/>
          <w:snapToGrid w:val="0"/>
          <w:sz w:val="22"/>
          <w:szCs w:val="22"/>
        </w:rPr>
        <w:t>uvedené v čl. V. odst. 1</w:t>
      </w:r>
      <w:r w:rsidR="002E1581">
        <w:rPr>
          <w:rFonts w:ascii="Arial" w:hAnsi="Arial" w:cs="Arial"/>
          <w:snapToGrid w:val="0"/>
          <w:sz w:val="22"/>
          <w:szCs w:val="22"/>
        </w:rPr>
        <w:t xml:space="preserve"> smlouvy </w:t>
      </w:r>
      <w:r w:rsidR="00F23BBB">
        <w:rPr>
          <w:rFonts w:ascii="Arial" w:hAnsi="Arial" w:cs="Arial"/>
          <w:snapToGrid w:val="0"/>
          <w:sz w:val="22"/>
          <w:szCs w:val="22"/>
        </w:rPr>
        <w:t>o částku ve výši 133.112,-Kč bez DPH.</w:t>
      </w:r>
    </w:p>
    <w:p w:rsidR="000E3CE3" w:rsidRDefault="000E3CE3" w:rsidP="000E3CE3">
      <w:pPr>
        <w:rPr>
          <w:rFonts w:ascii="Arial" w:hAnsi="Arial" w:cs="Arial"/>
          <w:snapToGrid w:val="0"/>
          <w:sz w:val="22"/>
          <w:szCs w:val="22"/>
        </w:rPr>
      </w:pPr>
    </w:p>
    <w:p w:rsidR="009A0424" w:rsidRDefault="000E3CE3" w:rsidP="000E3CE3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3. Úhrada výše uvedené částky bude provedena na základě faktury za plnění </w:t>
      </w:r>
      <w:r w:rsidRPr="000E3CE3">
        <w:rPr>
          <w:rFonts w:ascii="Arial" w:hAnsi="Arial" w:cs="Arial"/>
          <w:snapToGrid w:val="0"/>
          <w:sz w:val="22"/>
          <w:szCs w:val="22"/>
          <w:u w:val="single"/>
        </w:rPr>
        <w:t>b.</w:t>
      </w:r>
      <w:r w:rsidRPr="000E3CE3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2E1581">
        <w:rPr>
          <w:rFonts w:ascii="Arial" w:hAnsi="Arial" w:cs="Arial"/>
          <w:snapToGrid w:val="0"/>
          <w:sz w:val="22"/>
          <w:szCs w:val="22"/>
        </w:rPr>
        <w:t>dle</w:t>
      </w:r>
      <w:proofErr w:type="gramEnd"/>
      <w:r w:rsidR="002E1581">
        <w:rPr>
          <w:rFonts w:ascii="Arial" w:hAnsi="Arial" w:cs="Arial"/>
          <w:snapToGrid w:val="0"/>
          <w:sz w:val="22"/>
          <w:szCs w:val="22"/>
        </w:rPr>
        <w:t xml:space="preserve"> článku VI. odst. 1 smlouvy </w:t>
      </w:r>
      <w:r w:rsidRPr="000E3CE3">
        <w:rPr>
          <w:rFonts w:ascii="Arial" w:hAnsi="Arial" w:cs="Arial"/>
          <w:snapToGrid w:val="0"/>
          <w:sz w:val="22"/>
          <w:szCs w:val="22"/>
        </w:rPr>
        <w:t xml:space="preserve">jako další samostatná </w:t>
      </w:r>
      <w:r w:rsidR="002E1581">
        <w:rPr>
          <w:rFonts w:ascii="Arial" w:hAnsi="Arial" w:cs="Arial"/>
          <w:snapToGrid w:val="0"/>
          <w:sz w:val="22"/>
          <w:szCs w:val="22"/>
        </w:rPr>
        <w:t xml:space="preserve">4. </w:t>
      </w:r>
      <w:r w:rsidR="009A0424">
        <w:rPr>
          <w:rFonts w:ascii="Arial" w:hAnsi="Arial" w:cs="Arial"/>
          <w:snapToGrid w:val="0"/>
          <w:sz w:val="22"/>
          <w:szCs w:val="22"/>
        </w:rPr>
        <w:t>s</w:t>
      </w:r>
      <w:r w:rsidRPr="000E3CE3">
        <w:rPr>
          <w:rFonts w:ascii="Arial" w:hAnsi="Arial" w:cs="Arial"/>
          <w:snapToGrid w:val="0"/>
          <w:sz w:val="22"/>
          <w:szCs w:val="22"/>
        </w:rPr>
        <w:t>plátka</w:t>
      </w:r>
      <w:r w:rsidR="009A0424">
        <w:rPr>
          <w:rFonts w:ascii="Arial" w:hAnsi="Arial" w:cs="Arial"/>
          <w:snapToGrid w:val="0"/>
          <w:sz w:val="22"/>
          <w:szCs w:val="22"/>
        </w:rPr>
        <w:t xml:space="preserve">. </w:t>
      </w:r>
      <w:r w:rsidRPr="000E3CE3">
        <w:rPr>
          <w:rFonts w:ascii="Arial" w:hAnsi="Arial" w:cs="Arial"/>
          <w:snapToGrid w:val="0"/>
          <w:sz w:val="22"/>
          <w:szCs w:val="22"/>
        </w:rPr>
        <w:t xml:space="preserve"> </w:t>
      </w:r>
      <w:r w:rsidR="009A0424">
        <w:rPr>
          <w:rFonts w:ascii="Arial" w:hAnsi="Arial" w:cs="Arial"/>
          <w:snapToGrid w:val="0"/>
          <w:sz w:val="22"/>
          <w:szCs w:val="22"/>
        </w:rPr>
        <w:t>Příslušná část článku VI. odst. 1 se tedy mění takto:</w:t>
      </w:r>
    </w:p>
    <w:p w:rsidR="009A0424" w:rsidRDefault="009A0424" w:rsidP="000E3CE3">
      <w:pPr>
        <w:rPr>
          <w:rFonts w:ascii="Arial" w:hAnsi="Arial" w:cs="Arial"/>
          <w:snapToGrid w:val="0"/>
          <w:sz w:val="22"/>
          <w:szCs w:val="22"/>
        </w:rPr>
      </w:pPr>
    </w:p>
    <w:p w:rsidR="009A0424" w:rsidRDefault="009A0424" w:rsidP="000E3CE3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Úhrada za plnění </w:t>
      </w:r>
      <w:r w:rsidRPr="009A0424">
        <w:rPr>
          <w:rFonts w:ascii="Arial" w:hAnsi="Arial" w:cs="Arial"/>
          <w:snapToGrid w:val="0"/>
          <w:sz w:val="22"/>
          <w:szCs w:val="22"/>
          <w:u w:val="single"/>
        </w:rPr>
        <w:t>b.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bude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provedena ve 4 rovnoměrných splátkách. První splátka bude splatná 60 dnů od data vystavení faktury, každá další splátka 30 dnů od splátky předchozí.</w:t>
      </w:r>
    </w:p>
    <w:p w:rsidR="009A0424" w:rsidRDefault="009A0424" w:rsidP="000E3CE3">
      <w:pPr>
        <w:rPr>
          <w:rFonts w:ascii="Arial" w:hAnsi="Arial" w:cs="Arial"/>
          <w:snapToGrid w:val="0"/>
          <w:sz w:val="22"/>
          <w:szCs w:val="22"/>
        </w:rPr>
      </w:pPr>
    </w:p>
    <w:p w:rsidR="00612275" w:rsidRDefault="000E3CE3" w:rsidP="00640D0F">
      <w:pPr>
        <w:rPr>
          <w:rFonts w:ascii="Arial" w:hAnsi="Arial" w:cs="Arial"/>
          <w:sz w:val="22"/>
          <w:szCs w:val="22"/>
        </w:rPr>
      </w:pPr>
      <w:r w:rsidRPr="000E3CE3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934789" w:rsidRPr="00FE0D93" w:rsidRDefault="00934789" w:rsidP="00934789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28"/>
          <w:szCs w:val="22"/>
        </w:rPr>
      </w:pPr>
      <w:r w:rsidRPr="00FE0D93">
        <w:rPr>
          <w:rFonts w:ascii="Arial" w:hAnsi="Arial" w:cs="Arial"/>
          <w:b/>
          <w:sz w:val="28"/>
          <w:szCs w:val="22"/>
        </w:rPr>
        <w:t>II</w:t>
      </w:r>
      <w:r w:rsidR="00747878">
        <w:rPr>
          <w:rFonts w:ascii="Arial" w:hAnsi="Arial" w:cs="Arial"/>
          <w:b/>
          <w:sz w:val="28"/>
          <w:szCs w:val="22"/>
        </w:rPr>
        <w:t>I</w:t>
      </w:r>
      <w:r w:rsidRPr="00FE0D93">
        <w:rPr>
          <w:rFonts w:ascii="Arial" w:hAnsi="Arial" w:cs="Arial"/>
          <w:b/>
          <w:sz w:val="28"/>
          <w:szCs w:val="22"/>
        </w:rPr>
        <w:t>.</w:t>
      </w:r>
    </w:p>
    <w:p w:rsidR="00934789" w:rsidRDefault="00934789" w:rsidP="00934789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28"/>
          <w:szCs w:val="22"/>
        </w:rPr>
      </w:pPr>
      <w:r w:rsidRPr="00FE0D93">
        <w:rPr>
          <w:rFonts w:ascii="Arial" w:hAnsi="Arial" w:cs="Arial"/>
          <w:b/>
          <w:sz w:val="28"/>
          <w:szCs w:val="22"/>
        </w:rPr>
        <w:t>Závěrečná ujednání</w:t>
      </w:r>
    </w:p>
    <w:p w:rsidR="00934789" w:rsidRPr="00FE0D93" w:rsidRDefault="00934789" w:rsidP="00934789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28"/>
          <w:szCs w:val="22"/>
        </w:rPr>
      </w:pPr>
    </w:p>
    <w:p w:rsidR="00934789" w:rsidRPr="00FE0D93" w:rsidRDefault="00835694" w:rsidP="00934789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934789" w:rsidRPr="00FE0D93">
        <w:rPr>
          <w:rFonts w:ascii="Arial" w:hAnsi="Arial" w:cs="Arial"/>
          <w:sz w:val="22"/>
          <w:szCs w:val="22"/>
        </w:rPr>
        <w:t xml:space="preserve">Ostatní ustanovení smlouvy tímto dodatkem nedotčená se nemění. </w:t>
      </w:r>
    </w:p>
    <w:p w:rsidR="00934789" w:rsidRPr="00FE0D93" w:rsidRDefault="00835694" w:rsidP="0093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</w:t>
      </w:r>
      <w:r w:rsidR="00934789" w:rsidRPr="00FE0D93">
        <w:rPr>
          <w:rFonts w:ascii="Arial" w:hAnsi="Arial" w:cs="Arial"/>
          <w:sz w:val="22"/>
          <w:szCs w:val="22"/>
        </w:rPr>
        <w:t>ento dodatek nabývá platnosti dnem jeho podpisu oběma smluvními stranami a účinnosti dnem jeho uveřejnění v registru smluv dle zákona č.</w:t>
      </w:r>
      <w:r w:rsidR="00D765ED">
        <w:rPr>
          <w:rFonts w:ascii="Arial" w:hAnsi="Arial" w:cs="Arial"/>
          <w:sz w:val="22"/>
          <w:szCs w:val="22"/>
        </w:rPr>
        <w:t xml:space="preserve"> 340/2015 Sb., o registru smluv, ve znění pozdějších předpisů.</w:t>
      </w:r>
    </w:p>
    <w:p w:rsidR="00934789" w:rsidRDefault="00835694" w:rsidP="00640D0F">
      <w:pPr>
        <w:pStyle w:val="Import5"/>
        <w:tabs>
          <w:tab w:val="clear" w:pos="1584"/>
          <w:tab w:val="left" w:pos="851"/>
        </w:tabs>
        <w:spacing w:line="10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T</w:t>
      </w:r>
      <w:r w:rsidR="00934789" w:rsidRPr="00FE0D93">
        <w:rPr>
          <w:rFonts w:ascii="Arial" w:hAnsi="Arial" w:cs="Arial"/>
          <w:sz w:val="22"/>
          <w:szCs w:val="22"/>
        </w:rPr>
        <w:t>ento dodatek je vyhotoven ve čtyřech stejnopisech</w:t>
      </w:r>
      <w:r w:rsidR="00934789">
        <w:rPr>
          <w:rFonts w:ascii="Arial" w:hAnsi="Arial" w:cs="Arial"/>
          <w:sz w:val="22"/>
          <w:szCs w:val="22"/>
        </w:rPr>
        <w:t>,</w:t>
      </w:r>
      <w:r w:rsidR="00934789" w:rsidRPr="00FE0D93">
        <w:rPr>
          <w:rFonts w:ascii="Arial" w:hAnsi="Arial" w:cs="Arial"/>
          <w:sz w:val="22"/>
          <w:szCs w:val="22"/>
        </w:rPr>
        <w:t xml:space="preserve"> </w:t>
      </w:r>
      <w:r w:rsidR="00934789">
        <w:rPr>
          <w:rFonts w:ascii="Arial" w:hAnsi="Arial" w:cs="Arial"/>
          <w:sz w:val="22"/>
          <w:szCs w:val="22"/>
        </w:rPr>
        <w:t>z nichž tři obdrží Objednatel a </w:t>
      </w:r>
      <w:r w:rsidR="00640D0F">
        <w:rPr>
          <w:rFonts w:ascii="Arial" w:hAnsi="Arial" w:cs="Arial"/>
          <w:sz w:val="22"/>
          <w:szCs w:val="22"/>
        </w:rPr>
        <w:t xml:space="preserve">jedno </w:t>
      </w:r>
      <w:r w:rsidR="00934789">
        <w:rPr>
          <w:rFonts w:ascii="Arial" w:hAnsi="Arial" w:cs="Arial"/>
          <w:sz w:val="22"/>
          <w:szCs w:val="22"/>
        </w:rPr>
        <w:t>Zhotovitel.</w:t>
      </w:r>
    </w:p>
    <w:p w:rsidR="00934789" w:rsidRPr="00FE0D93" w:rsidRDefault="00835694" w:rsidP="0093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934789" w:rsidRPr="00FE0D93">
        <w:rPr>
          <w:rFonts w:ascii="Arial" w:hAnsi="Arial" w:cs="Arial"/>
          <w:sz w:val="22"/>
          <w:szCs w:val="22"/>
        </w:rPr>
        <w:t>Smluvní strany prohlašují, že se důkladně seznámily s obsahem tohoto dodatku, kterému zcela rozumí a plně vyjadřuje jejich svobodnou a vážnou vůli.</w:t>
      </w:r>
    </w:p>
    <w:p w:rsidR="00934789" w:rsidRPr="005E289B" w:rsidRDefault="00934789" w:rsidP="00934789">
      <w:pPr>
        <w:rPr>
          <w:rFonts w:ascii="Arial" w:hAnsi="Arial" w:cs="Arial"/>
          <w:sz w:val="22"/>
          <w:szCs w:val="22"/>
        </w:rPr>
      </w:pPr>
    </w:p>
    <w:p w:rsidR="00740915" w:rsidRPr="007A17B4" w:rsidRDefault="00740915" w:rsidP="00740915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:rsidR="005E7CC2" w:rsidRDefault="005E7CC2" w:rsidP="005E7CC2">
      <w:pPr>
        <w:pStyle w:val="Zkladntext"/>
        <w:tabs>
          <w:tab w:val="clear" w:pos="6660"/>
        </w:tabs>
        <w:rPr>
          <w:rFonts w:ascii="Arial" w:hAnsi="Arial" w:cs="Arial"/>
          <w:sz w:val="22"/>
          <w:szCs w:val="22"/>
        </w:rPr>
      </w:pPr>
      <w:r w:rsidRPr="005E289B">
        <w:rPr>
          <w:rFonts w:ascii="Arial" w:hAnsi="Arial" w:cs="Arial"/>
          <w:sz w:val="22"/>
          <w:szCs w:val="22"/>
        </w:rPr>
        <w:t>V Brně d</w:t>
      </w:r>
      <w:r>
        <w:rPr>
          <w:rFonts w:ascii="Arial" w:hAnsi="Arial" w:cs="Arial"/>
          <w:sz w:val="22"/>
          <w:szCs w:val="22"/>
        </w:rPr>
        <w:t>ne</w:t>
      </w:r>
      <w:r w:rsidR="00F60029">
        <w:rPr>
          <w:rFonts w:ascii="Arial" w:hAnsi="Arial" w:cs="Arial"/>
          <w:sz w:val="22"/>
          <w:szCs w:val="22"/>
        </w:rPr>
        <w:t xml:space="preserve"> </w:t>
      </w:r>
      <w:r w:rsidR="00454FA9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ab/>
      </w:r>
      <w:r w:rsidR="00454FA9">
        <w:rPr>
          <w:rFonts w:ascii="Arial" w:hAnsi="Arial" w:cs="Arial"/>
          <w:sz w:val="22"/>
          <w:szCs w:val="22"/>
        </w:rPr>
        <w:t xml:space="preserve">             </w:t>
      </w:r>
      <w:r w:rsidR="00F979A5">
        <w:rPr>
          <w:rFonts w:ascii="Arial" w:hAnsi="Arial" w:cs="Arial"/>
          <w:sz w:val="22"/>
          <w:szCs w:val="22"/>
        </w:rPr>
        <w:tab/>
      </w:r>
      <w:r w:rsidR="00F97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 </w:t>
      </w:r>
      <w:r w:rsidR="00F979A5">
        <w:rPr>
          <w:rFonts w:ascii="Arial" w:hAnsi="Arial" w:cs="Arial"/>
          <w:sz w:val="22"/>
          <w:szCs w:val="22"/>
        </w:rPr>
        <w:t>Praze</w:t>
      </w:r>
      <w:r w:rsidRPr="005E289B">
        <w:rPr>
          <w:rFonts w:ascii="Arial" w:hAnsi="Arial" w:cs="Arial"/>
          <w:sz w:val="22"/>
          <w:szCs w:val="22"/>
        </w:rPr>
        <w:t xml:space="preserve"> dne </w:t>
      </w:r>
      <w:r w:rsidR="008556E6">
        <w:rPr>
          <w:rFonts w:ascii="Arial" w:hAnsi="Arial" w:cs="Arial"/>
          <w:sz w:val="22"/>
          <w:szCs w:val="22"/>
        </w:rPr>
        <w:t>………………..</w:t>
      </w:r>
      <w:bookmarkStart w:id="0" w:name="_GoBack"/>
      <w:bookmarkEnd w:id="0"/>
      <w:r w:rsidRPr="005E289B">
        <w:rPr>
          <w:rFonts w:ascii="Arial" w:hAnsi="Arial" w:cs="Arial"/>
          <w:sz w:val="22"/>
          <w:szCs w:val="22"/>
        </w:rPr>
        <w:br/>
      </w:r>
    </w:p>
    <w:p w:rsidR="005E7CC2" w:rsidRPr="005E289B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 w:rsidRPr="005E289B">
        <w:rPr>
          <w:rFonts w:ascii="Arial" w:hAnsi="Arial" w:cs="Arial"/>
          <w:sz w:val="22"/>
          <w:szCs w:val="22"/>
        </w:rPr>
        <w:t>za objednatele</w:t>
      </w:r>
      <w:r w:rsidRPr="005E289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289B">
        <w:rPr>
          <w:rFonts w:ascii="Arial" w:hAnsi="Arial" w:cs="Arial"/>
          <w:sz w:val="22"/>
          <w:szCs w:val="22"/>
        </w:rPr>
        <w:t>za zhotovitele</w:t>
      </w:r>
    </w:p>
    <w:p w:rsidR="005E7CC2" w:rsidRDefault="005E7CC2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  <w:r w:rsidRPr="005E289B">
        <w:rPr>
          <w:rFonts w:ascii="Arial" w:hAnsi="Arial" w:cs="Arial"/>
          <w:sz w:val="22"/>
          <w:szCs w:val="22"/>
        </w:rPr>
        <w:tab/>
      </w:r>
    </w:p>
    <w:p w:rsidR="00D42EF2" w:rsidRDefault="00D42EF2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</w:p>
    <w:p w:rsidR="00E9135A" w:rsidRDefault="00E9135A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</w:p>
    <w:p w:rsidR="005E7CC2" w:rsidRPr="005E289B" w:rsidRDefault="005E7CC2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 w:rsidRPr="005E289B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5E28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289B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Roman Kraus,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5A1A">
        <w:rPr>
          <w:rFonts w:ascii="Arial" w:hAnsi="Arial" w:cs="Arial"/>
          <w:sz w:val="22"/>
          <w:szCs w:val="22"/>
        </w:rPr>
        <w:t>Jan Kodytek</w:t>
      </w: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5A1A">
        <w:rPr>
          <w:rFonts w:ascii="Arial" w:hAnsi="Arial" w:cs="Arial"/>
          <w:sz w:val="22"/>
          <w:szCs w:val="22"/>
        </w:rPr>
        <w:t>jednatel</w:t>
      </w: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Fakultní nemocnice Brno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9A5" w:rsidRPr="00F979A5">
        <w:rPr>
          <w:rFonts w:ascii="Arial" w:hAnsi="Arial" w:cs="Arial"/>
          <w:sz w:val="22"/>
          <w:szCs w:val="22"/>
        </w:rPr>
        <w:t>EQOS Energie Česko spol. s r.o.</w:t>
      </w: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</w:p>
    <w:p w:rsidR="00C85A1A" w:rsidRDefault="00C85A1A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</w:p>
    <w:p w:rsidR="00747878" w:rsidRDefault="00747878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</w:p>
    <w:p w:rsidR="00C85A1A" w:rsidRPr="005E289B" w:rsidRDefault="00C85A1A" w:rsidP="005E7CC2">
      <w:pPr>
        <w:tabs>
          <w:tab w:val="center" w:pos="1800"/>
          <w:tab w:val="center" w:pos="6660"/>
        </w:tabs>
        <w:rPr>
          <w:rFonts w:ascii="Arial" w:hAnsi="Arial" w:cs="Arial"/>
          <w:sz w:val="22"/>
          <w:szCs w:val="22"/>
        </w:rPr>
      </w:pP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289B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...........</w:t>
      </w: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9A5">
        <w:rPr>
          <w:rFonts w:ascii="Arial" w:hAnsi="Arial" w:cs="Arial"/>
          <w:sz w:val="22"/>
          <w:szCs w:val="22"/>
        </w:rPr>
        <w:t>Pavel Samec</w:t>
      </w:r>
    </w:p>
    <w:p w:rsidR="005E7CC2" w:rsidRDefault="005E7CC2" w:rsidP="005E7CC2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9A5">
        <w:rPr>
          <w:rFonts w:ascii="Arial" w:hAnsi="Arial" w:cs="Arial"/>
          <w:sz w:val="22"/>
          <w:szCs w:val="22"/>
        </w:rPr>
        <w:t>prokurista</w:t>
      </w:r>
    </w:p>
    <w:p w:rsidR="00430DF1" w:rsidRPr="00747878" w:rsidRDefault="005E7CC2" w:rsidP="00747878">
      <w:pPr>
        <w:tabs>
          <w:tab w:val="center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9A5" w:rsidRPr="00F979A5">
        <w:rPr>
          <w:rFonts w:ascii="Arial" w:hAnsi="Arial" w:cs="Arial"/>
          <w:sz w:val="22"/>
          <w:szCs w:val="22"/>
        </w:rPr>
        <w:t>EQOS Energie Česko spol. s r.o.</w:t>
      </w:r>
    </w:p>
    <w:sectPr w:rsidR="00430DF1" w:rsidRPr="00747878" w:rsidSect="00430D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BB" w:rsidRDefault="00F23BBB" w:rsidP="0071521B">
      <w:r>
        <w:separator/>
      </w:r>
    </w:p>
  </w:endnote>
  <w:endnote w:type="continuationSeparator" w:id="0">
    <w:p w:rsidR="00F23BBB" w:rsidRDefault="00F23BBB" w:rsidP="0071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BB" w:rsidRPr="0071521B" w:rsidRDefault="00F23BBB">
    <w:pPr>
      <w:pStyle w:val="Zpat"/>
      <w:jc w:val="right"/>
      <w:rPr>
        <w:rFonts w:ascii="Arial" w:hAnsi="Arial" w:cs="Arial"/>
        <w:sz w:val="18"/>
        <w:szCs w:val="18"/>
      </w:rPr>
    </w:pPr>
    <w:r w:rsidRPr="0071521B">
      <w:rPr>
        <w:rFonts w:ascii="Arial" w:hAnsi="Arial" w:cs="Arial"/>
        <w:sz w:val="18"/>
        <w:szCs w:val="18"/>
      </w:rPr>
      <w:fldChar w:fldCharType="begin"/>
    </w:r>
    <w:r w:rsidRPr="0071521B">
      <w:rPr>
        <w:rFonts w:ascii="Arial" w:hAnsi="Arial" w:cs="Arial"/>
        <w:sz w:val="18"/>
        <w:szCs w:val="18"/>
      </w:rPr>
      <w:instrText>PAGE   \* MERGEFORMAT</w:instrText>
    </w:r>
    <w:r w:rsidRPr="0071521B">
      <w:rPr>
        <w:rFonts w:ascii="Arial" w:hAnsi="Arial" w:cs="Arial"/>
        <w:sz w:val="18"/>
        <w:szCs w:val="18"/>
      </w:rPr>
      <w:fldChar w:fldCharType="separate"/>
    </w:r>
    <w:r w:rsidR="008556E6">
      <w:rPr>
        <w:rFonts w:ascii="Arial" w:hAnsi="Arial" w:cs="Arial"/>
        <w:noProof/>
        <w:sz w:val="18"/>
        <w:szCs w:val="18"/>
      </w:rPr>
      <w:t>2</w:t>
    </w:r>
    <w:r w:rsidRPr="0071521B">
      <w:rPr>
        <w:rFonts w:ascii="Arial" w:hAnsi="Arial" w:cs="Arial"/>
        <w:sz w:val="18"/>
        <w:szCs w:val="18"/>
      </w:rPr>
      <w:fldChar w:fldCharType="end"/>
    </w:r>
  </w:p>
  <w:p w:rsidR="00F23BBB" w:rsidRPr="0071521B" w:rsidRDefault="00F23BBB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BB" w:rsidRDefault="00F23BBB" w:rsidP="0071521B">
      <w:r>
        <w:separator/>
      </w:r>
    </w:p>
  </w:footnote>
  <w:footnote w:type="continuationSeparator" w:id="0">
    <w:p w:rsidR="00F23BBB" w:rsidRDefault="00F23BBB" w:rsidP="0071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A"/>
    <w:multiLevelType w:val="multilevel"/>
    <w:tmpl w:val="0000003A"/>
    <w:name w:val="WWNum68"/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7D5120"/>
    <w:multiLevelType w:val="hybridMultilevel"/>
    <w:tmpl w:val="C1F2FAB0"/>
    <w:lvl w:ilvl="0" w:tplc="0405001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43C"/>
    <w:multiLevelType w:val="singleLevel"/>
    <w:tmpl w:val="60307FB2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b/>
        <w:i w:val="0"/>
        <w:sz w:val="22"/>
      </w:rPr>
    </w:lvl>
  </w:abstractNum>
  <w:abstractNum w:abstractNumId="3">
    <w:nsid w:val="0F5313FD"/>
    <w:multiLevelType w:val="hybridMultilevel"/>
    <w:tmpl w:val="BFDCCD32"/>
    <w:lvl w:ilvl="0" w:tplc="B756123A">
      <w:start w:val="1"/>
      <w:numFmt w:val="decimal"/>
      <w:lvlText w:val="%1."/>
      <w:lvlJc w:val="left"/>
      <w:pPr>
        <w:tabs>
          <w:tab w:val="num" w:pos="1073"/>
        </w:tabs>
        <w:ind w:left="1" w:firstLine="709"/>
      </w:pPr>
      <w:rPr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36043"/>
    <w:multiLevelType w:val="hybridMultilevel"/>
    <w:tmpl w:val="989E564E"/>
    <w:lvl w:ilvl="0" w:tplc="A13E439E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5239F"/>
    <w:multiLevelType w:val="hybridMultilevel"/>
    <w:tmpl w:val="626C1E40"/>
    <w:lvl w:ilvl="0" w:tplc="B79420A4">
      <w:start w:val="1"/>
      <w:numFmt w:val="decimal"/>
      <w:lvlText w:val="(%1)"/>
      <w:lvlJc w:val="left"/>
      <w:pPr>
        <w:tabs>
          <w:tab w:val="num" w:pos="1073"/>
        </w:tabs>
        <w:ind w:left="1" w:firstLine="70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03BA0"/>
    <w:multiLevelType w:val="hybridMultilevel"/>
    <w:tmpl w:val="8F1CC3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F6393"/>
    <w:multiLevelType w:val="hybridMultilevel"/>
    <w:tmpl w:val="72FC9496"/>
    <w:lvl w:ilvl="0" w:tplc="0405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15"/>
    <w:rsid w:val="00047649"/>
    <w:rsid w:val="00064161"/>
    <w:rsid w:val="000767AB"/>
    <w:rsid w:val="000E15C5"/>
    <w:rsid w:val="000E3CE3"/>
    <w:rsid w:val="001173FD"/>
    <w:rsid w:val="00127617"/>
    <w:rsid w:val="00174972"/>
    <w:rsid w:val="001B75C4"/>
    <w:rsid w:val="001D6A51"/>
    <w:rsid w:val="001D6E07"/>
    <w:rsid w:val="001F2E89"/>
    <w:rsid w:val="0026236B"/>
    <w:rsid w:val="00280855"/>
    <w:rsid w:val="00286574"/>
    <w:rsid w:val="00293DC6"/>
    <w:rsid w:val="002A7B5F"/>
    <w:rsid w:val="002B1010"/>
    <w:rsid w:val="002E1581"/>
    <w:rsid w:val="002F4161"/>
    <w:rsid w:val="00323206"/>
    <w:rsid w:val="00327D68"/>
    <w:rsid w:val="00332139"/>
    <w:rsid w:val="003B1FD5"/>
    <w:rsid w:val="003B4BDB"/>
    <w:rsid w:val="003C5C82"/>
    <w:rsid w:val="00430DF1"/>
    <w:rsid w:val="00452990"/>
    <w:rsid w:val="00454FA9"/>
    <w:rsid w:val="00486515"/>
    <w:rsid w:val="00517999"/>
    <w:rsid w:val="00535F12"/>
    <w:rsid w:val="00550746"/>
    <w:rsid w:val="00590ED0"/>
    <w:rsid w:val="005C1A88"/>
    <w:rsid w:val="005E7CC2"/>
    <w:rsid w:val="005F77F2"/>
    <w:rsid w:val="0060072E"/>
    <w:rsid w:val="00612275"/>
    <w:rsid w:val="00640D0F"/>
    <w:rsid w:val="0064706D"/>
    <w:rsid w:val="00656536"/>
    <w:rsid w:val="006675F6"/>
    <w:rsid w:val="006803A6"/>
    <w:rsid w:val="006B3781"/>
    <w:rsid w:val="0071521B"/>
    <w:rsid w:val="00735955"/>
    <w:rsid w:val="00740915"/>
    <w:rsid w:val="00741903"/>
    <w:rsid w:val="00747878"/>
    <w:rsid w:val="007A17B4"/>
    <w:rsid w:val="007E553A"/>
    <w:rsid w:val="007E6F7A"/>
    <w:rsid w:val="00825BA8"/>
    <w:rsid w:val="00835694"/>
    <w:rsid w:val="00851C23"/>
    <w:rsid w:val="008528A9"/>
    <w:rsid w:val="008556E6"/>
    <w:rsid w:val="008C0092"/>
    <w:rsid w:val="008C3D2B"/>
    <w:rsid w:val="008D5C91"/>
    <w:rsid w:val="008F278A"/>
    <w:rsid w:val="00902867"/>
    <w:rsid w:val="00934789"/>
    <w:rsid w:val="00940893"/>
    <w:rsid w:val="00962AD4"/>
    <w:rsid w:val="00963B5B"/>
    <w:rsid w:val="00982AE6"/>
    <w:rsid w:val="009A0424"/>
    <w:rsid w:val="009C3664"/>
    <w:rsid w:val="009C6397"/>
    <w:rsid w:val="009C6431"/>
    <w:rsid w:val="009E4ED9"/>
    <w:rsid w:val="00A206CD"/>
    <w:rsid w:val="00A7464A"/>
    <w:rsid w:val="00B1039A"/>
    <w:rsid w:val="00B604F2"/>
    <w:rsid w:val="00BD298A"/>
    <w:rsid w:val="00BE5A6A"/>
    <w:rsid w:val="00C32240"/>
    <w:rsid w:val="00C370DB"/>
    <w:rsid w:val="00C506F2"/>
    <w:rsid w:val="00C52A83"/>
    <w:rsid w:val="00C808CB"/>
    <w:rsid w:val="00C85418"/>
    <w:rsid w:val="00C85A1A"/>
    <w:rsid w:val="00C96098"/>
    <w:rsid w:val="00CA4E89"/>
    <w:rsid w:val="00CB2641"/>
    <w:rsid w:val="00CC647F"/>
    <w:rsid w:val="00D07321"/>
    <w:rsid w:val="00D30A62"/>
    <w:rsid w:val="00D42EF2"/>
    <w:rsid w:val="00D66752"/>
    <w:rsid w:val="00D71588"/>
    <w:rsid w:val="00D765ED"/>
    <w:rsid w:val="00DD01C1"/>
    <w:rsid w:val="00DD5A37"/>
    <w:rsid w:val="00DF2402"/>
    <w:rsid w:val="00E46EAD"/>
    <w:rsid w:val="00E53829"/>
    <w:rsid w:val="00E60CF2"/>
    <w:rsid w:val="00E70186"/>
    <w:rsid w:val="00E9135A"/>
    <w:rsid w:val="00F00F61"/>
    <w:rsid w:val="00F03244"/>
    <w:rsid w:val="00F23BBB"/>
    <w:rsid w:val="00F60029"/>
    <w:rsid w:val="00F979A5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91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740915"/>
    <w:pPr>
      <w:keepNext/>
      <w:jc w:val="center"/>
      <w:outlineLvl w:val="0"/>
    </w:pPr>
    <w:rPr>
      <w:b/>
      <w:sz w:val="4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0915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091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link w:val="Nadpis3"/>
    <w:semiHidden/>
    <w:rsid w:val="00740915"/>
    <w:rPr>
      <w:rFonts w:ascii="Times New Roman" w:eastAsia="Times New Roman" w:hAnsi="Times New Roman" w:cs="Times New Roman"/>
      <w:b/>
      <w:sz w:val="28"/>
      <w:szCs w:val="20"/>
    </w:rPr>
  </w:style>
  <w:style w:type="paragraph" w:styleId="Seznam">
    <w:name w:val="List"/>
    <w:basedOn w:val="Normln"/>
    <w:semiHidden/>
    <w:unhideWhenUsed/>
    <w:rsid w:val="0074091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767AB"/>
    <w:pPr>
      <w:ind w:left="720"/>
      <w:contextualSpacing/>
    </w:pPr>
  </w:style>
  <w:style w:type="paragraph" w:styleId="Zkladntext">
    <w:name w:val="Body Text"/>
    <w:basedOn w:val="Normln"/>
    <w:link w:val="ZkladntextChar"/>
    <w:rsid w:val="005E7CC2"/>
    <w:pPr>
      <w:tabs>
        <w:tab w:val="center" w:pos="1800"/>
        <w:tab w:val="center" w:pos="6660"/>
      </w:tabs>
      <w:spacing w:before="120"/>
      <w:jc w:val="left"/>
    </w:pPr>
    <w:rPr>
      <w:szCs w:val="24"/>
    </w:rPr>
  </w:style>
  <w:style w:type="character" w:customStyle="1" w:styleId="ZkladntextChar">
    <w:name w:val="Základní text Char"/>
    <w:link w:val="Zkladntext"/>
    <w:rsid w:val="005E7CC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15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521B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152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521B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852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A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8528A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8A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8A9"/>
    <w:rPr>
      <w:rFonts w:ascii="Tahoma" w:eastAsia="Times New Roman" w:hAnsi="Tahoma" w:cs="Tahoma"/>
      <w:sz w:val="16"/>
      <w:szCs w:val="16"/>
    </w:rPr>
  </w:style>
  <w:style w:type="paragraph" w:customStyle="1" w:styleId="Import5">
    <w:name w:val="Import 5"/>
    <w:basedOn w:val="Normln"/>
    <w:rsid w:val="009347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 w:hanging="432"/>
      <w:jc w:val="left"/>
    </w:pPr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91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740915"/>
    <w:pPr>
      <w:keepNext/>
      <w:jc w:val="center"/>
      <w:outlineLvl w:val="0"/>
    </w:pPr>
    <w:rPr>
      <w:b/>
      <w:sz w:val="4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40915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40915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link w:val="Nadpis3"/>
    <w:semiHidden/>
    <w:rsid w:val="00740915"/>
    <w:rPr>
      <w:rFonts w:ascii="Times New Roman" w:eastAsia="Times New Roman" w:hAnsi="Times New Roman" w:cs="Times New Roman"/>
      <w:b/>
      <w:sz w:val="28"/>
      <w:szCs w:val="20"/>
    </w:rPr>
  </w:style>
  <w:style w:type="paragraph" w:styleId="Seznam">
    <w:name w:val="List"/>
    <w:basedOn w:val="Normln"/>
    <w:semiHidden/>
    <w:unhideWhenUsed/>
    <w:rsid w:val="0074091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0767AB"/>
    <w:pPr>
      <w:ind w:left="720"/>
      <w:contextualSpacing/>
    </w:pPr>
  </w:style>
  <w:style w:type="paragraph" w:styleId="Zkladntext">
    <w:name w:val="Body Text"/>
    <w:basedOn w:val="Normln"/>
    <w:link w:val="ZkladntextChar"/>
    <w:rsid w:val="005E7CC2"/>
    <w:pPr>
      <w:tabs>
        <w:tab w:val="center" w:pos="1800"/>
        <w:tab w:val="center" w:pos="6660"/>
      </w:tabs>
      <w:spacing w:before="120"/>
      <w:jc w:val="left"/>
    </w:pPr>
    <w:rPr>
      <w:szCs w:val="24"/>
    </w:rPr>
  </w:style>
  <w:style w:type="character" w:customStyle="1" w:styleId="ZkladntextChar">
    <w:name w:val="Základní text Char"/>
    <w:link w:val="Zkladntext"/>
    <w:rsid w:val="005E7CC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15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521B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152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521B"/>
    <w:rPr>
      <w:rFonts w:ascii="Times New Roman" w:eastAsia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8528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8A9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8528A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8A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8A9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8A9"/>
    <w:rPr>
      <w:rFonts w:ascii="Tahoma" w:eastAsia="Times New Roman" w:hAnsi="Tahoma" w:cs="Tahoma"/>
      <w:sz w:val="16"/>
      <w:szCs w:val="16"/>
    </w:rPr>
  </w:style>
  <w:style w:type="paragraph" w:customStyle="1" w:styleId="Import5">
    <w:name w:val="Import 5"/>
    <w:basedOn w:val="Normln"/>
    <w:rsid w:val="009347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 w:hanging="432"/>
      <w:jc w:val="left"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10C37-5170-4F15-8C9B-429010B65874}"/>
</file>

<file path=customXml/itemProps2.xml><?xml version="1.0" encoding="utf-8"?>
<ds:datastoreItem xmlns:ds="http://schemas.openxmlformats.org/officeDocument/2006/customXml" ds:itemID="{0C57FF60-57DA-4B18-8019-5DBD2A1EF620}"/>
</file>

<file path=customXml/itemProps3.xml><?xml version="1.0" encoding="utf-8"?>
<ds:datastoreItem xmlns:ds="http://schemas.openxmlformats.org/officeDocument/2006/customXml" ds:itemID="{79EA6B98-6B9D-40DD-8BFB-1D8CA77C2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Láníčková Kateřina</cp:lastModifiedBy>
  <cp:revision>3</cp:revision>
  <cp:lastPrinted>2018-03-05T12:42:00Z</cp:lastPrinted>
  <dcterms:created xsi:type="dcterms:W3CDTF">2018-05-23T11:33:00Z</dcterms:created>
  <dcterms:modified xsi:type="dcterms:W3CDTF">2018-05-23T11:43:00Z</dcterms:modified>
</cp:coreProperties>
</file>