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F2" w:rsidRDefault="001C5BF2">
      <w:pPr>
        <w:rPr>
          <w:rFonts w:ascii="Arial" w:hAnsi="Arial" w:cs="Arial"/>
        </w:rPr>
      </w:pPr>
    </w:p>
    <w:p w:rsidR="00D55112" w:rsidRDefault="00D55112">
      <w:pPr>
        <w:rPr>
          <w:rFonts w:ascii="Arial" w:hAnsi="Arial" w:cs="Arial"/>
        </w:rPr>
      </w:pPr>
    </w:p>
    <w:p w:rsidR="0027099C" w:rsidRPr="001C5BF2" w:rsidRDefault="00841BC7">
      <w:pPr>
        <w:rPr>
          <w:rFonts w:ascii="Arial" w:hAnsi="Arial" w:cs="Arial"/>
        </w:rPr>
      </w:pPr>
      <w:r w:rsidRPr="001C5BF2">
        <w:rPr>
          <w:rFonts w:ascii="Arial" w:hAnsi="Arial" w:cs="Arial"/>
        </w:rPr>
        <w:t>Příloha č.</w:t>
      </w:r>
      <w:r w:rsidR="0027099C" w:rsidRPr="001C5BF2">
        <w:rPr>
          <w:rFonts w:ascii="Arial" w:hAnsi="Arial" w:cs="Arial"/>
        </w:rPr>
        <w:t xml:space="preserve"> 1</w:t>
      </w:r>
    </w:p>
    <w:p w:rsidR="00F310BF" w:rsidRPr="00D55112" w:rsidRDefault="00D55112">
      <w:pPr>
        <w:rPr>
          <w:rFonts w:ascii="Arial" w:hAnsi="Arial" w:cs="Arial"/>
          <w:b/>
          <w:u w:val="single"/>
        </w:rPr>
      </w:pPr>
      <w:r w:rsidRPr="00D55112">
        <w:rPr>
          <w:rFonts w:ascii="Arial" w:hAnsi="Arial" w:cs="Arial"/>
          <w:b/>
          <w:u w:val="single"/>
        </w:rPr>
        <w:t>Položkový rozpočet</w:t>
      </w:r>
    </w:p>
    <w:p w:rsidR="0027099C" w:rsidRPr="001C5BF2" w:rsidRDefault="0027099C">
      <w:pPr>
        <w:rPr>
          <w:rFonts w:ascii="Arial" w:hAnsi="Arial" w:cs="Arial"/>
        </w:rPr>
      </w:pPr>
      <w:r w:rsidRPr="001C5BF2">
        <w:rPr>
          <w:rFonts w:ascii="Arial" w:hAnsi="Arial" w:cs="Arial"/>
        </w:rPr>
        <w:t>Zhotovitel není plátce DPH.</w:t>
      </w:r>
    </w:p>
    <w:tbl>
      <w:tblPr>
        <w:tblStyle w:val="Mkatabulky"/>
        <w:tblW w:w="0" w:type="auto"/>
        <w:tblLook w:val="04A0"/>
      </w:tblPr>
      <w:tblGrid>
        <w:gridCol w:w="3463"/>
        <w:gridCol w:w="1367"/>
        <w:gridCol w:w="1454"/>
        <w:gridCol w:w="1408"/>
      </w:tblGrid>
      <w:tr w:rsidR="001C5BF2" w:rsidRPr="001C5BF2" w:rsidTr="001C5BF2">
        <w:tc>
          <w:tcPr>
            <w:tcW w:w="3463" w:type="dxa"/>
            <w:vAlign w:val="center"/>
          </w:tcPr>
          <w:p w:rsidR="001C5BF2" w:rsidRPr="001C5BF2" w:rsidRDefault="001C5BF2" w:rsidP="00C53A12">
            <w:pPr>
              <w:jc w:val="center"/>
              <w:rPr>
                <w:rFonts w:ascii="Arial" w:hAnsi="Arial" w:cs="Arial"/>
              </w:rPr>
            </w:pPr>
            <w:r w:rsidRPr="001C5BF2">
              <w:rPr>
                <w:rFonts w:ascii="Arial" w:hAnsi="Arial" w:cs="Arial"/>
              </w:rPr>
              <w:t>Položka</w:t>
            </w:r>
          </w:p>
        </w:tc>
        <w:tc>
          <w:tcPr>
            <w:tcW w:w="1367" w:type="dxa"/>
            <w:vAlign w:val="center"/>
          </w:tcPr>
          <w:p w:rsidR="001C5BF2" w:rsidRPr="001C5BF2" w:rsidRDefault="00D34256" w:rsidP="00C5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jednotek (ha)</w:t>
            </w:r>
          </w:p>
        </w:tc>
        <w:tc>
          <w:tcPr>
            <w:tcW w:w="1454" w:type="dxa"/>
            <w:vAlign w:val="center"/>
          </w:tcPr>
          <w:p w:rsidR="001C5BF2" w:rsidRPr="001C5BF2" w:rsidRDefault="00D34256" w:rsidP="00C5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měrnou jednotku (Kč/ha</w:t>
            </w:r>
            <w:r w:rsidR="001C5BF2" w:rsidRPr="001C5BF2">
              <w:rPr>
                <w:rFonts w:ascii="Arial" w:hAnsi="Arial" w:cs="Arial"/>
              </w:rPr>
              <w:t>)</w:t>
            </w:r>
          </w:p>
        </w:tc>
        <w:tc>
          <w:tcPr>
            <w:tcW w:w="1408" w:type="dxa"/>
            <w:vAlign w:val="center"/>
          </w:tcPr>
          <w:p w:rsidR="001C5BF2" w:rsidRPr="001C5BF2" w:rsidRDefault="00D34256" w:rsidP="00C53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Výsledná cena</w:t>
            </w:r>
            <w:r w:rsidR="001C5BF2" w:rsidRPr="001C5BF2">
              <w:rPr>
                <w:rFonts w:ascii="Arial" w:hAnsi="Arial" w:cs="Arial"/>
              </w:rPr>
              <w:t xml:space="preserve"> (Kč)</w:t>
            </w:r>
          </w:p>
        </w:tc>
      </w:tr>
      <w:tr w:rsidR="001C5BF2" w:rsidRPr="001C5BF2" w:rsidTr="001C5BF2">
        <w:tc>
          <w:tcPr>
            <w:tcW w:w="3463" w:type="dxa"/>
          </w:tcPr>
          <w:p w:rsidR="001C5BF2" w:rsidRPr="001C5BF2" w:rsidRDefault="00B849A3" w:rsidP="00270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Chemický postřik křídlatky</w:t>
            </w:r>
          </w:p>
        </w:tc>
        <w:tc>
          <w:tcPr>
            <w:tcW w:w="1367" w:type="dxa"/>
            <w:vAlign w:val="center"/>
          </w:tcPr>
          <w:p w:rsidR="001C5BF2" w:rsidRPr="001C5BF2" w:rsidRDefault="00D34256" w:rsidP="001C5B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2,85</w:t>
            </w:r>
          </w:p>
        </w:tc>
        <w:tc>
          <w:tcPr>
            <w:tcW w:w="1454" w:type="dxa"/>
            <w:vAlign w:val="center"/>
          </w:tcPr>
          <w:p w:rsidR="001C5BF2" w:rsidRPr="001C5BF2" w:rsidRDefault="00D34256" w:rsidP="001C5B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</w:t>
            </w:r>
            <w:r w:rsidR="00D55112">
              <w:rPr>
                <w:rFonts w:ascii="Arial" w:hAnsi="Arial" w:cs="Arial"/>
              </w:rPr>
              <w:t xml:space="preserve"> *)</w:t>
            </w:r>
          </w:p>
        </w:tc>
        <w:tc>
          <w:tcPr>
            <w:tcW w:w="1408" w:type="dxa"/>
            <w:vAlign w:val="center"/>
          </w:tcPr>
          <w:p w:rsidR="001C5BF2" w:rsidRPr="001C5BF2" w:rsidRDefault="00D34256" w:rsidP="00D342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136800</w:t>
            </w:r>
          </w:p>
        </w:tc>
      </w:tr>
    </w:tbl>
    <w:p w:rsidR="00D55112" w:rsidRPr="00D55112" w:rsidRDefault="00D55112" w:rsidP="00D55112">
      <w:pPr>
        <w:spacing w:after="0"/>
        <w:rPr>
          <w:rFonts w:ascii="Arial" w:hAnsi="Arial" w:cs="Arial"/>
        </w:rPr>
      </w:pPr>
    </w:p>
    <w:p w:rsidR="00D55112" w:rsidRPr="00D55112" w:rsidRDefault="00D55112" w:rsidP="00D55112">
      <w:pPr>
        <w:spacing w:after="0"/>
        <w:rPr>
          <w:rFonts w:ascii="Arial" w:hAnsi="Arial" w:cs="Arial"/>
        </w:rPr>
      </w:pPr>
      <w:r w:rsidRPr="00D55112">
        <w:rPr>
          <w:rFonts w:ascii="Arial" w:hAnsi="Arial" w:cs="Arial"/>
        </w:rPr>
        <w:t>*) Základní cena 40 000 Kč/ha  byla navýšena o 20% z důvodu obtížného a nepřehledného terénu</w:t>
      </w:r>
    </w:p>
    <w:sectPr w:rsidR="00D55112" w:rsidRPr="00D55112" w:rsidSect="0027099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1BC7"/>
    <w:rsid w:val="001C5BF2"/>
    <w:rsid w:val="0022493B"/>
    <w:rsid w:val="00263DE3"/>
    <w:rsid w:val="0027099C"/>
    <w:rsid w:val="003270B4"/>
    <w:rsid w:val="004640A7"/>
    <w:rsid w:val="00757735"/>
    <w:rsid w:val="00841BC7"/>
    <w:rsid w:val="00914596"/>
    <w:rsid w:val="00A43D7B"/>
    <w:rsid w:val="00AC4299"/>
    <w:rsid w:val="00B849A3"/>
    <w:rsid w:val="00BA394A"/>
    <w:rsid w:val="00C45321"/>
    <w:rsid w:val="00C53A12"/>
    <w:rsid w:val="00C71F9D"/>
    <w:rsid w:val="00D34256"/>
    <w:rsid w:val="00D5394C"/>
    <w:rsid w:val="00D55112"/>
    <w:rsid w:val="00E048E3"/>
    <w:rsid w:val="00EC225E"/>
    <w:rsid w:val="00ED74C9"/>
    <w:rsid w:val="00F3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0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2B623-CF00-4A0A-B14D-776D206F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17</cp:revision>
  <dcterms:created xsi:type="dcterms:W3CDTF">2016-05-26T12:36:00Z</dcterms:created>
  <dcterms:modified xsi:type="dcterms:W3CDTF">2016-09-15T11:23:00Z</dcterms:modified>
</cp:coreProperties>
</file>