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70" w:rsidRPr="000E67E3" w:rsidRDefault="00330442" w:rsidP="00491070">
      <w:pPr>
        <w:pStyle w:val="Nzev"/>
        <w:rPr>
          <w:b w:val="0"/>
          <w:sz w:val="24"/>
        </w:rPr>
      </w:pPr>
      <w:r>
        <w:rPr>
          <w:noProof/>
        </w:rPr>
        <w:drawing>
          <wp:inline distT="0" distB="0" distL="0" distR="0" wp14:anchorId="24FF0A85" wp14:editId="6743686E">
            <wp:extent cx="2171700" cy="895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70" w:rsidRPr="007E31B4" w:rsidRDefault="00491070" w:rsidP="00491070">
      <w:pPr>
        <w:pStyle w:val="Nzev"/>
        <w:jc w:val="left"/>
        <w:rPr>
          <w:b w:val="0"/>
          <w:sz w:val="22"/>
          <w:szCs w:val="22"/>
        </w:rPr>
      </w:pPr>
    </w:p>
    <w:p w:rsidR="00832BF3" w:rsidRPr="007E31B4" w:rsidRDefault="0007590F" w:rsidP="0049107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:rsid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:rsidR="000E67E3" w:rsidRP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:rsidR="00BA5A96" w:rsidRDefault="00BA5A96">
      <w:pPr>
        <w:pStyle w:val="Nzev"/>
        <w:jc w:val="left"/>
        <w:rPr>
          <w:b w:val="0"/>
          <w:sz w:val="22"/>
          <w:szCs w:val="22"/>
        </w:rPr>
      </w:pPr>
    </w:p>
    <w:p w:rsidR="00491070" w:rsidRPr="007E31B4" w:rsidRDefault="0007590F">
      <w:pPr>
        <w:jc w:val="both"/>
        <w:rPr>
          <w:bCs/>
          <w:sz w:val="22"/>
          <w:szCs w:val="22"/>
        </w:rPr>
      </w:pPr>
      <w:proofErr w:type="spellStart"/>
      <w:r w:rsidRPr="0007590F">
        <w:rPr>
          <w:b/>
          <w:sz w:val="22"/>
          <w:szCs w:val="22"/>
        </w:rPr>
        <w:t>Objedn</w:t>
      </w:r>
      <w:r w:rsidR="00832BF3" w:rsidRPr="007E31B4">
        <w:rPr>
          <w:b/>
          <w:sz w:val="22"/>
          <w:szCs w:val="22"/>
        </w:rPr>
        <w:t>atel:</w:t>
      </w:r>
      <w:r w:rsidR="00FB7816">
        <w:rPr>
          <w:b/>
          <w:sz w:val="22"/>
          <w:szCs w:val="22"/>
        </w:rPr>
        <w:t>Dům</w:t>
      </w:r>
      <w:proofErr w:type="spellEnd"/>
      <w:r w:rsidR="00FB7816">
        <w:rPr>
          <w:b/>
          <w:sz w:val="22"/>
          <w:szCs w:val="22"/>
        </w:rPr>
        <w:t xml:space="preserve"> kultury města Orlové, p. o. 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:rsidR="009141E7" w:rsidRPr="00E2095B" w:rsidRDefault="0007590F">
      <w:pPr>
        <w:jc w:val="both"/>
        <w:rPr>
          <w:bCs/>
          <w:sz w:val="22"/>
          <w:szCs w:val="22"/>
        </w:rPr>
      </w:pPr>
      <w:r w:rsidRPr="00E2095B">
        <w:rPr>
          <w:bCs/>
          <w:sz w:val="22"/>
          <w:szCs w:val="22"/>
        </w:rPr>
        <w:t>se sídlem:</w:t>
      </w:r>
      <w:r w:rsidR="00FB7816">
        <w:rPr>
          <w:bCs/>
          <w:sz w:val="22"/>
          <w:szCs w:val="22"/>
        </w:rPr>
        <w:t xml:space="preserve"> Osvobození 797, 735 14 Orlová - Lutyně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</w:p>
    <w:p w:rsidR="000E67E3" w:rsidRPr="00E2095B" w:rsidRDefault="0007590F">
      <w:pPr>
        <w:jc w:val="both"/>
        <w:rPr>
          <w:noProof/>
          <w:sz w:val="22"/>
          <w:szCs w:val="22"/>
        </w:rPr>
      </w:pPr>
      <w:r w:rsidRPr="00E2095B">
        <w:rPr>
          <w:bCs/>
          <w:sz w:val="22"/>
          <w:szCs w:val="22"/>
        </w:rPr>
        <w:t>IČ:</w:t>
      </w:r>
      <w:r w:rsidR="00FB7816">
        <w:rPr>
          <w:bCs/>
          <w:sz w:val="22"/>
          <w:szCs w:val="22"/>
        </w:rPr>
        <w:t xml:space="preserve"> 65890825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  <w:t>DIČ:</w:t>
      </w:r>
      <w:r w:rsidR="00FB7816">
        <w:rPr>
          <w:noProof/>
          <w:sz w:val="22"/>
          <w:szCs w:val="22"/>
        </w:rPr>
        <w:t>CZ 65890825</w:t>
      </w:r>
      <w:r w:rsidRPr="00E2095B">
        <w:rPr>
          <w:noProof/>
          <w:sz w:val="22"/>
          <w:szCs w:val="22"/>
        </w:rPr>
        <w:tab/>
      </w:r>
    </w:p>
    <w:p w:rsidR="000E67E3" w:rsidRPr="00E2095B" w:rsidRDefault="0007590F">
      <w:pPr>
        <w:jc w:val="both"/>
        <w:rPr>
          <w:bCs/>
          <w:sz w:val="22"/>
          <w:szCs w:val="22"/>
        </w:rPr>
      </w:pPr>
      <w:r w:rsidRPr="00E2095B">
        <w:rPr>
          <w:noProof/>
          <w:sz w:val="22"/>
          <w:szCs w:val="22"/>
        </w:rPr>
        <w:t>zapsaný v</w:t>
      </w:r>
      <w:r w:rsidR="009A1888">
        <w:rPr>
          <w:noProof/>
          <w:sz w:val="22"/>
          <w:szCs w:val="22"/>
        </w:rPr>
        <w:t> Živnostenském rejstrříku vedeném Obecním živnostenských úřadem města Orlová.</w:t>
      </w:r>
    </w:p>
    <w:p w:rsidR="000E67E3" w:rsidRPr="00E2095B" w:rsidRDefault="0007590F" w:rsidP="005F5FA1">
      <w:pPr>
        <w:jc w:val="both"/>
        <w:rPr>
          <w:noProof/>
          <w:sz w:val="22"/>
          <w:szCs w:val="22"/>
        </w:rPr>
      </w:pPr>
      <w:r w:rsidRPr="00E2095B">
        <w:rPr>
          <w:sz w:val="22"/>
          <w:szCs w:val="22"/>
        </w:rPr>
        <w:t>zastoupen pan</w:t>
      </w:r>
      <w:r w:rsidRPr="00E2095B">
        <w:rPr>
          <w:noProof/>
          <w:sz w:val="22"/>
          <w:szCs w:val="22"/>
        </w:rPr>
        <w:t>[</w:t>
      </w:r>
      <w:proofErr w:type="spellStart"/>
      <w:r w:rsidRPr="00E2095B">
        <w:rPr>
          <w:noProof/>
          <w:sz w:val="22"/>
          <w:szCs w:val="22"/>
        </w:rPr>
        <w:t>em</w:t>
      </w:r>
      <w:proofErr w:type="spellEnd"/>
      <w:r w:rsidRPr="00E2095B">
        <w:rPr>
          <w:noProof/>
          <w:sz w:val="22"/>
          <w:szCs w:val="22"/>
        </w:rPr>
        <w:t>/í]</w:t>
      </w:r>
      <w:r w:rsidRPr="00E2095B">
        <w:rPr>
          <w:sz w:val="22"/>
          <w:szCs w:val="22"/>
        </w:rPr>
        <w:t xml:space="preserve"> </w:t>
      </w:r>
      <w:r w:rsidR="00FB7816">
        <w:rPr>
          <w:sz w:val="22"/>
          <w:szCs w:val="22"/>
        </w:rPr>
        <w:t>Barborou Herdovou, ředitelkou</w:t>
      </w:r>
    </w:p>
    <w:p w:rsidR="009A1888" w:rsidRDefault="0007590F" w:rsidP="009A1888">
      <w:pPr>
        <w:ind w:left="3540" w:hanging="3540"/>
        <w:jc w:val="both"/>
        <w:rPr>
          <w:noProof/>
          <w:sz w:val="22"/>
          <w:szCs w:val="22"/>
        </w:rPr>
      </w:pPr>
      <w:r w:rsidRPr="00E2095B">
        <w:rPr>
          <w:noProof/>
          <w:sz w:val="22"/>
          <w:szCs w:val="22"/>
        </w:rPr>
        <w:t>kontaktní osoba:</w:t>
      </w:r>
      <w:r w:rsidR="009A1888">
        <w:rPr>
          <w:noProof/>
          <w:sz w:val="22"/>
          <w:szCs w:val="22"/>
        </w:rPr>
        <w:tab/>
      </w:r>
      <w:r w:rsidR="009A1888">
        <w:rPr>
          <w:noProof/>
          <w:sz w:val="22"/>
          <w:szCs w:val="22"/>
        </w:rPr>
        <w:tab/>
      </w:r>
      <w:r w:rsidRPr="00E2095B">
        <w:rPr>
          <w:bCs/>
          <w:sz w:val="22"/>
          <w:szCs w:val="22"/>
        </w:rPr>
        <w:tab/>
        <w:t>telefon:</w:t>
      </w:r>
    </w:p>
    <w:p w:rsidR="00213A33" w:rsidRPr="00E2095B" w:rsidRDefault="009A1888" w:rsidP="009A1888">
      <w:pPr>
        <w:ind w:left="3540" w:hanging="3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  <w:r w:rsidR="00825E06" w:rsidRPr="00E2095B">
        <w:rPr>
          <w:noProof/>
          <w:sz w:val="22"/>
          <w:szCs w:val="22"/>
        </w:rPr>
        <w:t xml:space="preserve">                          </w:t>
      </w:r>
      <w:r>
        <w:rPr>
          <w:noProof/>
          <w:sz w:val="22"/>
          <w:szCs w:val="22"/>
        </w:rPr>
        <w:t xml:space="preserve">                   </w:t>
      </w:r>
      <w:r w:rsidR="00825E06" w:rsidRPr="00E2095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 </w:t>
      </w:r>
      <w:r w:rsidR="0007590F" w:rsidRPr="00E2095B">
        <w:rPr>
          <w:noProof/>
          <w:sz w:val="22"/>
          <w:szCs w:val="22"/>
        </w:rPr>
        <w:t xml:space="preserve">e-mail: </w:t>
      </w:r>
    </w:p>
    <w:p w:rsidR="00213A33" w:rsidRDefault="0007590F" w:rsidP="005F5FA1">
      <w:pPr>
        <w:jc w:val="both"/>
        <w:rPr>
          <w:noProof/>
          <w:sz w:val="22"/>
          <w:szCs w:val="22"/>
        </w:rPr>
      </w:pPr>
      <w:r w:rsidRPr="00E2095B">
        <w:rPr>
          <w:noProof/>
          <w:sz w:val="22"/>
          <w:szCs w:val="22"/>
        </w:rPr>
        <w:t>kontakt na zvukaře:</w:t>
      </w:r>
      <w:r w:rsidR="003056EC">
        <w:rPr>
          <w:noProof/>
          <w:sz w:val="22"/>
          <w:szCs w:val="22"/>
        </w:rPr>
        <w:t xml:space="preserve"> </w:t>
      </w:r>
    </w:p>
    <w:p w:rsidR="00A6569D" w:rsidRPr="00E2095B" w:rsidRDefault="00A6569D" w:rsidP="005F5FA1">
      <w:pPr>
        <w:jc w:val="both"/>
        <w:rPr>
          <w:b/>
          <w:noProof/>
          <w:sz w:val="22"/>
          <w:szCs w:val="22"/>
        </w:rPr>
      </w:pPr>
    </w:p>
    <w:p w:rsidR="00832BF3" w:rsidRPr="007E31B4" w:rsidRDefault="0007590F" w:rsidP="005F5FA1">
      <w:pPr>
        <w:jc w:val="both"/>
        <w:rPr>
          <w:b/>
          <w:sz w:val="22"/>
          <w:szCs w:val="22"/>
        </w:rPr>
      </w:pPr>
      <w:r w:rsidRPr="00E2095B">
        <w:rPr>
          <w:sz w:val="22"/>
          <w:szCs w:val="22"/>
        </w:rPr>
        <w:t>kontakt na osobu zastupující objednatele v místě konání vystoupení:</w:t>
      </w:r>
      <w:r w:rsidRPr="0007590F">
        <w:rPr>
          <w:sz w:val="22"/>
          <w:szCs w:val="22"/>
        </w:rPr>
        <w:t xml:space="preserve"> </w:t>
      </w:r>
    </w:p>
    <w:p w:rsidR="00622789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objednatel</w:t>
      </w:r>
      <w:r w:rsidRPr="0007590F">
        <w:rPr>
          <w:bCs/>
          <w:sz w:val="22"/>
          <w:szCs w:val="22"/>
        </w:rPr>
        <w:t>“)</w:t>
      </w:r>
    </w:p>
    <w:p w:rsidR="00491070" w:rsidRPr="007E31B4" w:rsidRDefault="00832BF3">
      <w:pPr>
        <w:jc w:val="both"/>
        <w:rPr>
          <w:b/>
          <w:bCs/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 w:rsidRPr="007E31B4">
        <w:rPr>
          <w:bCs/>
          <w:sz w:val="22"/>
          <w:szCs w:val="22"/>
        </w:rPr>
        <w:tab/>
      </w:r>
      <w:r w:rsidRPr="007E31B4">
        <w:rPr>
          <w:bCs/>
          <w:sz w:val="22"/>
          <w:szCs w:val="22"/>
        </w:rPr>
        <w:tab/>
      </w:r>
      <w:r w:rsidR="00491070" w:rsidRPr="007E31B4">
        <w:rPr>
          <w:b/>
          <w:bCs/>
          <w:sz w:val="22"/>
          <w:szCs w:val="22"/>
        </w:rPr>
        <w:t>nova-Art s.r.o.</w:t>
      </w:r>
    </w:p>
    <w:p w:rsidR="00832BF3" w:rsidRPr="007E31B4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se sídlem: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491070" w:rsidRPr="007E31B4">
        <w:rPr>
          <w:bCs/>
          <w:sz w:val="22"/>
          <w:szCs w:val="22"/>
        </w:rPr>
        <w:t xml:space="preserve">Ringhofferova 975, 251 68 </w:t>
      </w:r>
      <w:proofErr w:type="spellStart"/>
      <w:r w:rsidR="00491070" w:rsidRPr="007E31B4">
        <w:rPr>
          <w:bCs/>
          <w:sz w:val="22"/>
          <w:szCs w:val="22"/>
        </w:rPr>
        <w:t>Všedobrovice</w:t>
      </w:r>
      <w:proofErr w:type="spellEnd"/>
    </w:p>
    <w:p w:rsidR="00622789" w:rsidRPr="007E31B4" w:rsidRDefault="0007590F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IČ: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  <w:t>274 43 370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  <w:t>DIČ: CZ27443370</w:t>
      </w:r>
    </w:p>
    <w:p w:rsidR="00622789" w:rsidRPr="007E31B4" w:rsidRDefault="0007590F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zapsaný v obchodním rejstříku vedeném Městským soudem v Praze, oddíl C, vložka 113070</w:t>
      </w:r>
    </w:p>
    <w:p w:rsidR="00622789" w:rsidRPr="007E31B4" w:rsidRDefault="0007590F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 xml:space="preserve">zastoupen </w:t>
      </w:r>
    </w:p>
    <w:p w:rsidR="00BA5A96" w:rsidRDefault="0007590F" w:rsidP="003056EC">
      <w:pPr>
        <w:pStyle w:val="Nadpis2"/>
        <w:ind w:left="0" w:firstLine="0"/>
        <w:jc w:val="both"/>
        <w:rPr>
          <w:sz w:val="22"/>
          <w:szCs w:val="22"/>
        </w:rPr>
      </w:pPr>
      <w:r w:rsidRPr="0007590F">
        <w:rPr>
          <w:sz w:val="22"/>
          <w:szCs w:val="22"/>
        </w:rPr>
        <w:t>kontaktní osoba:</w:t>
      </w:r>
      <w:r w:rsidRPr="0007590F">
        <w:rPr>
          <w:sz w:val="22"/>
          <w:szCs w:val="22"/>
        </w:rPr>
        <w:tab/>
      </w:r>
    </w:p>
    <w:p w:rsidR="00A9403B" w:rsidRPr="007E31B4" w:rsidRDefault="0007590F" w:rsidP="00A9403B">
      <w:pPr>
        <w:rPr>
          <w:sz w:val="22"/>
          <w:szCs w:val="22"/>
        </w:rPr>
      </w:pPr>
      <w:r w:rsidRPr="0007590F">
        <w:rPr>
          <w:sz w:val="22"/>
          <w:szCs w:val="22"/>
        </w:rPr>
        <w:t xml:space="preserve">bankovní spojení: č. účtu: </w:t>
      </w:r>
      <w:r w:rsidR="003870B7" w:rsidRPr="000709CF">
        <w:rPr>
          <w:noProof/>
          <w:sz w:val="22"/>
          <w:szCs w:val="22"/>
        </w:rPr>
        <w:t>2105704417/2700</w:t>
      </w:r>
      <w:r w:rsidRPr="003870B7">
        <w:rPr>
          <w:noProof/>
          <w:sz w:val="22"/>
          <w:szCs w:val="22"/>
        </w:rPr>
        <w:t>, vedený</w:t>
      </w:r>
      <w:r w:rsidRPr="0007590F">
        <w:rPr>
          <w:noProof/>
          <w:sz w:val="22"/>
          <w:szCs w:val="22"/>
        </w:rPr>
        <w:t xml:space="preserve"> u </w:t>
      </w:r>
      <w:proofErr w:type="spellStart"/>
      <w:r w:rsidRPr="0007590F">
        <w:rPr>
          <w:sz w:val="22"/>
          <w:szCs w:val="22"/>
        </w:rPr>
        <w:t>UniCredit</w:t>
      </w:r>
      <w:proofErr w:type="spellEnd"/>
      <w:r w:rsidRPr="0007590F">
        <w:rPr>
          <w:sz w:val="22"/>
          <w:szCs w:val="22"/>
        </w:rPr>
        <w:t xml:space="preserve"> Bank Czech Republic  a.s.</w:t>
      </w:r>
    </w:p>
    <w:p w:rsidR="00A9403B" w:rsidRPr="007E31B4" w:rsidRDefault="0007590F" w:rsidP="00A9403B">
      <w:pPr>
        <w:rPr>
          <w:b/>
          <w:color w:val="FF0000"/>
          <w:sz w:val="22"/>
          <w:szCs w:val="22"/>
        </w:rPr>
      </w:pPr>
      <w:r w:rsidRPr="0007590F">
        <w:rPr>
          <w:b/>
          <w:color w:val="FF0000"/>
          <w:sz w:val="22"/>
          <w:szCs w:val="22"/>
        </w:rPr>
        <w:t>korespondenční adresa: nova - Art s.r.o., Sarajevská 9, 120 00 Praha 2</w:t>
      </w:r>
    </w:p>
    <w:p w:rsidR="00832BF3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dodavatel</w:t>
      </w:r>
      <w:r w:rsidRPr="0007590F">
        <w:rPr>
          <w:bCs/>
          <w:sz w:val="22"/>
          <w:szCs w:val="22"/>
        </w:rPr>
        <w:t>“)</w:t>
      </w:r>
    </w:p>
    <w:p w:rsidR="002C7664" w:rsidRPr="007E31B4" w:rsidRDefault="002C7664" w:rsidP="007311F1">
      <w:pPr>
        <w:rPr>
          <w:sz w:val="22"/>
          <w:szCs w:val="22"/>
          <w:u w:val="single"/>
        </w:rPr>
      </w:pPr>
    </w:p>
    <w:p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:rsidR="002C7664" w:rsidRPr="007E31B4" w:rsidRDefault="002C7664" w:rsidP="002C7664">
      <w:pPr>
        <w:rPr>
          <w:sz w:val="22"/>
          <w:szCs w:val="22"/>
        </w:rPr>
      </w:pPr>
    </w:p>
    <w:p w:rsidR="00BA5A96" w:rsidRDefault="0007590F">
      <w:pPr>
        <w:jc w:val="both"/>
        <w:rPr>
          <w:sz w:val="22"/>
          <w:szCs w:val="22"/>
        </w:rPr>
      </w:pPr>
      <w:proofErr w:type="gramStart"/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</w:t>
      </w:r>
      <w:proofErr w:type="gramEnd"/>
      <w:r w:rsidRPr="0007590F">
        <w:rPr>
          <w:sz w:val="22"/>
          <w:szCs w:val="22"/>
        </w:rPr>
        <w:t xml:space="preserve">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:rsidR="00BA5A96" w:rsidRDefault="00BA5A96">
      <w:pPr>
        <w:jc w:val="both"/>
        <w:rPr>
          <w:sz w:val="22"/>
          <w:szCs w:val="22"/>
        </w:rPr>
      </w:pPr>
    </w:p>
    <w:p w:rsidR="00BA5A96" w:rsidRDefault="0007590F">
      <w:pPr>
        <w:jc w:val="both"/>
        <w:rPr>
          <w:sz w:val="22"/>
          <w:szCs w:val="22"/>
        </w:rPr>
      </w:pPr>
      <w:proofErr w:type="gramStart"/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</w:t>
      </w:r>
      <w:proofErr w:type="gramEnd"/>
      <w:r w:rsidRPr="0007590F">
        <w:rPr>
          <w:sz w:val="22"/>
          <w:szCs w:val="22"/>
        </w:rPr>
        <w:t xml:space="preserve"> má zájem o služby dodavatele, pročež se smluvní strany této smlouvy dohodly na podmínkách spolupráce, jak následuje.</w:t>
      </w:r>
    </w:p>
    <w:p w:rsidR="00BA5A96" w:rsidRDefault="00BA5A96">
      <w:pPr>
        <w:jc w:val="both"/>
        <w:rPr>
          <w:sz w:val="22"/>
          <w:szCs w:val="22"/>
        </w:rPr>
      </w:pPr>
    </w:p>
    <w:p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:rsidR="00816905" w:rsidRPr="007E31B4" w:rsidRDefault="00816905" w:rsidP="00816905">
      <w:pPr>
        <w:rPr>
          <w:sz w:val="22"/>
          <w:szCs w:val="22"/>
        </w:rPr>
      </w:pPr>
    </w:p>
    <w:p w:rsidR="00BA5A96" w:rsidRDefault="0007590F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>Předmětem této smlouvy je z</w:t>
      </w:r>
      <w:r w:rsidR="00E96D0E">
        <w:rPr>
          <w:sz w:val="22"/>
          <w:szCs w:val="22"/>
        </w:rPr>
        <w:t>prostředkování vystoupení umělců</w:t>
      </w:r>
      <w:r w:rsidRPr="0007590F">
        <w:rPr>
          <w:sz w:val="22"/>
          <w:szCs w:val="22"/>
        </w:rPr>
        <w:t xml:space="preserve"> dle následující specifikace</w:t>
      </w:r>
      <w:r w:rsidRPr="00721AC6">
        <w:rPr>
          <w:b/>
          <w:sz w:val="22"/>
          <w:szCs w:val="22"/>
        </w:rPr>
        <w:t>:</w:t>
      </w:r>
      <w:r w:rsidR="00501136" w:rsidRPr="00721AC6">
        <w:rPr>
          <w:b/>
          <w:sz w:val="22"/>
          <w:szCs w:val="22"/>
        </w:rPr>
        <w:t xml:space="preserve"> </w:t>
      </w:r>
    </w:p>
    <w:p w:rsidR="00825E06" w:rsidRDefault="00825E06">
      <w:pPr>
        <w:jc w:val="both"/>
        <w:rPr>
          <w:b/>
          <w:sz w:val="22"/>
          <w:szCs w:val="22"/>
        </w:rPr>
      </w:pPr>
    </w:p>
    <w:p w:rsidR="00825E06" w:rsidRPr="00721AC6" w:rsidRDefault="00825E06">
      <w:pPr>
        <w:jc w:val="both"/>
        <w:rPr>
          <w:b/>
          <w:sz w:val="22"/>
          <w:szCs w:val="22"/>
        </w:rPr>
      </w:pPr>
    </w:p>
    <w:p w:rsidR="00BA5A96" w:rsidRDefault="0007590F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umělec:</w:t>
      </w:r>
      <w:r w:rsidRPr="0007590F">
        <w:rPr>
          <w:sz w:val="22"/>
          <w:szCs w:val="22"/>
        </w:rPr>
        <w:tab/>
      </w:r>
      <w:r w:rsidR="00D77863">
        <w:rPr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 xml:space="preserve">Pater Nagy a Indigo, Tereza </w:t>
      </w:r>
      <w:proofErr w:type="spellStart"/>
      <w:r w:rsidR="00D77863">
        <w:rPr>
          <w:b/>
          <w:sz w:val="22"/>
          <w:szCs w:val="22"/>
        </w:rPr>
        <w:t>Kerndlová</w:t>
      </w:r>
      <w:proofErr w:type="spellEnd"/>
      <w:r w:rsidR="00D209EB">
        <w:rPr>
          <w:b/>
          <w:sz w:val="22"/>
          <w:szCs w:val="22"/>
        </w:rPr>
        <w:t xml:space="preserve"> </w:t>
      </w:r>
      <w:r w:rsidR="00FB7816">
        <w:rPr>
          <w:b/>
          <w:sz w:val="22"/>
          <w:szCs w:val="22"/>
        </w:rPr>
        <w:t>s kapelou</w:t>
      </w:r>
      <w:r w:rsidR="00D209EB">
        <w:rPr>
          <w:b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umělec</w:t>
      </w:r>
      <w:r w:rsidRPr="0007590F">
        <w:rPr>
          <w:noProof/>
          <w:sz w:val="22"/>
          <w:szCs w:val="22"/>
        </w:rPr>
        <w:t>“)</w:t>
      </w:r>
    </w:p>
    <w:p w:rsidR="00832BF3" w:rsidRPr="007E31B4" w:rsidRDefault="0007590F" w:rsidP="007311F1">
      <w:pPr>
        <w:rPr>
          <w:sz w:val="22"/>
          <w:szCs w:val="22"/>
        </w:rPr>
      </w:pPr>
      <w:r w:rsidRPr="0007590F">
        <w:rPr>
          <w:sz w:val="22"/>
          <w:szCs w:val="22"/>
        </w:rPr>
        <w:t>program</w:t>
      </w:r>
      <w:r w:rsidRPr="00411391">
        <w:rPr>
          <w:b/>
          <w:sz w:val="22"/>
          <w:szCs w:val="22"/>
        </w:rPr>
        <w:t>:</w:t>
      </w:r>
      <w:r w:rsidR="00D209EB">
        <w:rPr>
          <w:b/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>hudební vyst</w:t>
      </w:r>
      <w:r w:rsidR="009A1888">
        <w:rPr>
          <w:b/>
          <w:sz w:val="22"/>
          <w:szCs w:val="22"/>
        </w:rPr>
        <w:t>o</w:t>
      </w:r>
      <w:r w:rsidR="00D77863">
        <w:rPr>
          <w:b/>
          <w:sz w:val="22"/>
          <w:szCs w:val="22"/>
        </w:rPr>
        <w:t>upení</w:t>
      </w:r>
      <w:r w:rsidR="00D209EB">
        <w:rPr>
          <w:b/>
          <w:sz w:val="22"/>
          <w:szCs w:val="22"/>
        </w:rPr>
        <w:t xml:space="preserve">   </w:t>
      </w:r>
      <w:r w:rsidR="00D77863">
        <w:rPr>
          <w:b/>
          <w:sz w:val="22"/>
          <w:szCs w:val="22"/>
        </w:rPr>
        <w:t xml:space="preserve">        </w:t>
      </w:r>
      <w:r w:rsidR="00D209EB">
        <w:rPr>
          <w:b/>
          <w:sz w:val="22"/>
          <w:szCs w:val="22"/>
        </w:rPr>
        <w:t xml:space="preserve">              </w:t>
      </w:r>
      <w:r w:rsidR="008C07C2">
        <w:rPr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       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vystoupení</w:t>
      </w:r>
      <w:r w:rsidRPr="0007590F">
        <w:rPr>
          <w:noProof/>
          <w:sz w:val="22"/>
          <w:szCs w:val="22"/>
        </w:rPr>
        <w:t>“)</w:t>
      </w:r>
    </w:p>
    <w:p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sz w:val="22"/>
          <w:szCs w:val="22"/>
        </w:rPr>
        <w:t>datum konání:</w:t>
      </w:r>
      <w:r w:rsidRPr="0007590F">
        <w:rPr>
          <w:sz w:val="22"/>
          <w:szCs w:val="22"/>
        </w:rPr>
        <w:tab/>
      </w:r>
      <w:r w:rsidR="00D209EB">
        <w:rPr>
          <w:b/>
          <w:sz w:val="22"/>
          <w:szCs w:val="22"/>
        </w:rPr>
        <w:t xml:space="preserve">   </w:t>
      </w:r>
      <w:r w:rsidR="00D77863">
        <w:rPr>
          <w:b/>
          <w:sz w:val="22"/>
          <w:szCs w:val="22"/>
        </w:rPr>
        <w:t>26.</w:t>
      </w:r>
      <w:r w:rsidR="009A1888">
        <w:rPr>
          <w:b/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>5.</w:t>
      </w:r>
      <w:r w:rsidR="009A1888">
        <w:rPr>
          <w:b/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>2018</w:t>
      </w:r>
      <w:r w:rsidR="00D209EB">
        <w:rPr>
          <w:b/>
          <w:sz w:val="22"/>
          <w:szCs w:val="22"/>
        </w:rPr>
        <w:t xml:space="preserve">          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den konání vystoupení</w:t>
      </w:r>
      <w:r w:rsidRPr="0007590F">
        <w:rPr>
          <w:noProof/>
          <w:sz w:val="22"/>
          <w:szCs w:val="22"/>
        </w:rPr>
        <w:t>“)</w:t>
      </w:r>
    </w:p>
    <w:p w:rsidR="00326B2A" w:rsidRPr="007E31B4" w:rsidRDefault="0007590F">
      <w:pPr>
        <w:jc w:val="both"/>
        <w:rPr>
          <w:bCs/>
          <w:sz w:val="22"/>
          <w:szCs w:val="22"/>
        </w:rPr>
      </w:pPr>
      <w:r w:rsidRPr="00D209EB">
        <w:rPr>
          <w:noProof/>
          <w:sz w:val="22"/>
          <w:szCs w:val="22"/>
        </w:rPr>
        <w:t>místo konání:</w:t>
      </w:r>
      <w:r w:rsidR="00D77863">
        <w:rPr>
          <w:noProof/>
          <w:sz w:val="22"/>
          <w:szCs w:val="22"/>
        </w:rPr>
        <w:t xml:space="preserve"> </w:t>
      </w:r>
      <w:r w:rsidR="00D77863" w:rsidRPr="00D77863">
        <w:rPr>
          <w:b/>
          <w:noProof/>
          <w:sz w:val="22"/>
          <w:szCs w:val="22"/>
        </w:rPr>
        <w:t>Areál letního kina</w:t>
      </w:r>
      <w:r w:rsidR="00D77863">
        <w:rPr>
          <w:noProof/>
          <w:sz w:val="22"/>
          <w:szCs w:val="22"/>
        </w:rPr>
        <w:t xml:space="preserve"> </w:t>
      </w:r>
      <w:r w:rsidR="00D77863">
        <w:rPr>
          <w:b/>
          <w:noProof/>
          <w:sz w:val="22"/>
          <w:szCs w:val="22"/>
        </w:rPr>
        <w:t>Orlová</w:t>
      </w:r>
      <w:r w:rsidR="00D209EB">
        <w:rPr>
          <w:b/>
          <w:noProof/>
          <w:sz w:val="22"/>
          <w:szCs w:val="22"/>
        </w:rPr>
        <w:t xml:space="preserve">    </w:t>
      </w:r>
      <w:r w:rsidR="00825E06">
        <w:rPr>
          <w:b/>
          <w:noProof/>
          <w:sz w:val="22"/>
          <w:szCs w:val="22"/>
        </w:rPr>
        <w:t xml:space="preserve">             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místo konání vystoupení</w:t>
      </w:r>
      <w:r w:rsidRPr="0007590F">
        <w:rPr>
          <w:noProof/>
          <w:sz w:val="22"/>
          <w:szCs w:val="22"/>
        </w:rPr>
        <w:t>“)</w:t>
      </w:r>
    </w:p>
    <w:p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bCs/>
          <w:sz w:val="22"/>
          <w:szCs w:val="22"/>
        </w:rPr>
        <w:t>kapacita sálu/místa konání: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:rsidR="00411391" w:rsidRDefault="00411391">
      <w:pPr>
        <w:jc w:val="both"/>
        <w:rPr>
          <w:bCs/>
          <w:sz w:val="22"/>
          <w:szCs w:val="22"/>
        </w:rPr>
      </w:pPr>
    </w:p>
    <w:p w:rsidR="00D209EB" w:rsidRDefault="00D209EB">
      <w:pPr>
        <w:jc w:val="both"/>
        <w:rPr>
          <w:bCs/>
          <w:sz w:val="22"/>
          <w:szCs w:val="22"/>
        </w:rPr>
      </w:pPr>
    </w:p>
    <w:p w:rsidR="00816905" w:rsidRDefault="00D778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časový harmonogram </w:t>
      </w:r>
      <w:r w:rsidRPr="006F2B84">
        <w:rPr>
          <w:b/>
          <w:bCs/>
          <w:sz w:val="22"/>
          <w:szCs w:val="22"/>
        </w:rPr>
        <w:t xml:space="preserve">Tereza </w:t>
      </w:r>
      <w:proofErr w:type="spellStart"/>
      <w:r w:rsidRPr="006F2B84">
        <w:rPr>
          <w:b/>
          <w:bCs/>
          <w:sz w:val="22"/>
          <w:szCs w:val="22"/>
        </w:rPr>
        <w:t>Kerndlová</w:t>
      </w:r>
      <w:proofErr w:type="spellEnd"/>
      <w:r w:rsidRPr="006F2B84">
        <w:rPr>
          <w:b/>
          <w:bCs/>
          <w:sz w:val="22"/>
          <w:szCs w:val="22"/>
        </w:rPr>
        <w:t>:</w:t>
      </w:r>
    </w:p>
    <w:p w:rsidR="00D209EB" w:rsidRPr="007E31B4" w:rsidRDefault="00D209EB">
      <w:pPr>
        <w:jc w:val="both"/>
        <w:rPr>
          <w:bCs/>
          <w:sz w:val="22"/>
          <w:szCs w:val="22"/>
        </w:rPr>
      </w:pPr>
    </w:p>
    <w:p w:rsidR="00816905" w:rsidRPr="00D209EB" w:rsidRDefault="0007590F" w:rsidP="00816905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lastRenderedPageBreak/>
        <w:t>příjezd na místo:</w:t>
      </w:r>
      <w:r w:rsidR="00B674E3" w:rsidRPr="00D209EB">
        <w:rPr>
          <w:b/>
          <w:sz w:val="22"/>
          <w:szCs w:val="22"/>
        </w:rPr>
        <w:t xml:space="preserve"> </w:t>
      </w:r>
      <w:r w:rsidR="00FB7816">
        <w:rPr>
          <w:b/>
          <w:sz w:val="22"/>
          <w:szCs w:val="22"/>
        </w:rPr>
        <w:t>17:30</w:t>
      </w:r>
      <w:r w:rsidR="00825E06"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:rsidR="00816905" w:rsidRPr="00D209EB" w:rsidRDefault="0007590F" w:rsidP="00816905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209EB">
        <w:rPr>
          <w:b/>
          <w:sz w:val="22"/>
          <w:szCs w:val="22"/>
        </w:rPr>
        <w:t>zvuková zkouška:</w:t>
      </w:r>
      <w:r w:rsidR="00FB7816">
        <w:rPr>
          <w:b/>
          <w:sz w:val="22"/>
          <w:szCs w:val="22"/>
        </w:rPr>
        <w:t>18:30</w:t>
      </w:r>
      <w:r w:rsidR="00B674E3"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:rsidR="00D542AC" w:rsidRPr="00D77863" w:rsidRDefault="0007590F" w:rsidP="002D162A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>č</w:t>
      </w:r>
      <w:r w:rsidR="009141E7" w:rsidRPr="00D209EB">
        <w:rPr>
          <w:b/>
          <w:sz w:val="22"/>
          <w:szCs w:val="22"/>
        </w:rPr>
        <w:t>as vystou</w:t>
      </w:r>
      <w:r w:rsidR="00D02AD0" w:rsidRPr="00D209EB">
        <w:rPr>
          <w:b/>
          <w:sz w:val="22"/>
          <w:szCs w:val="22"/>
        </w:rPr>
        <w:t>pení:</w:t>
      </w:r>
      <w:r w:rsidR="00B674E3" w:rsidRPr="00D209EB">
        <w:rPr>
          <w:b/>
          <w:sz w:val="22"/>
          <w:szCs w:val="22"/>
        </w:rPr>
        <w:t xml:space="preserve"> </w:t>
      </w:r>
      <w:r w:rsidR="00FB7816">
        <w:rPr>
          <w:sz w:val="22"/>
          <w:szCs w:val="22"/>
        </w:rPr>
        <w:t>19:15</w:t>
      </w:r>
      <w:r w:rsidR="006F2B84" w:rsidRPr="006F2B84">
        <w:rPr>
          <w:sz w:val="22"/>
          <w:szCs w:val="22"/>
        </w:rPr>
        <w:t xml:space="preserve"> hod.</w:t>
      </w:r>
    </w:p>
    <w:p w:rsidR="00D77863" w:rsidRDefault="00D77863" w:rsidP="00D77863">
      <w:pPr>
        <w:jc w:val="both"/>
        <w:rPr>
          <w:sz w:val="22"/>
          <w:szCs w:val="22"/>
        </w:rPr>
      </w:pPr>
    </w:p>
    <w:p w:rsidR="00D77863" w:rsidRDefault="00D77863" w:rsidP="00D778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časový harmonogram </w:t>
      </w:r>
      <w:r w:rsidRPr="006F2B84">
        <w:rPr>
          <w:b/>
          <w:bCs/>
          <w:sz w:val="22"/>
          <w:szCs w:val="22"/>
        </w:rPr>
        <w:t>Peter Nagy a Indigo</w:t>
      </w:r>
      <w:r>
        <w:rPr>
          <w:bCs/>
          <w:sz w:val="22"/>
          <w:szCs w:val="22"/>
        </w:rPr>
        <w:t>:</w:t>
      </w:r>
    </w:p>
    <w:p w:rsidR="00D77863" w:rsidRPr="007E31B4" w:rsidRDefault="00D77863" w:rsidP="00D77863">
      <w:pPr>
        <w:jc w:val="both"/>
        <w:rPr>
          <w:bCs/>
          <w:sz w:val="22"/>
          <w:szCs w:val="22"/>
        </w:rPr>
      </w:pPr>
    </w:p>
    <w:p w:rsidR="00D77863" w:rsidRPr="00D209EB" w:rsidRDefault="00D77863" w:rsidP="00D7786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 xml:space="preserve">příjezd na místo: </w:t>
      </w:r>
      <w:r w:rsidR="00FB7816">
        <w:rPr>
          <w:b/>
          <w:sz w:val="22"/>
          <w:szCs w:val="22"/>
        </w:rPr>
        <w:t>19:00</w:t>
      </w:r>
      <w:r w:rsidRPr="00D209EB">
        <w:rPr>
          <w:noProof/>
          <w:sz w:val="22"/>
          <w:szCs w:val="22"/>
        </w:rPr>
        <w:t xml:space="preserve"> hod.</w:t>
      </w:r>
    </w:p>
    <w:p w:rsidR="00D77863" w:rsidRPr="00D209EB" w:rsidRDefault="00D77863" w:rsidP="00D77863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209EB">
        <w:rPr>
          <w:b/>
          <w:sz w:val="22"/>
          <w:szCs w:val="22"/>
        </w:rPr>
        <w:t>zvuková zkouška:</w:t>
      </w:r>
      <w:r w:rsidR="00FB7816">
        <w:rPr>
          <w:b/>
          <w:sz w:val="22"/>
          <w:szCs w:val="22"/>
        </w:rPr>
        <w:t xml:space="preserve"> 20:00</w:t>
      </w:r>
      <w:r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:rsidR="00D77863" w:rsidRPr="00D209EB" w:rsidRDefault="00D77863" w:rsidP="00D7786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 xml:space="preserve">čas vystoupení: </w:t>
      </w:r>
      <w:r w:rsidR="006F2B84" w:rsidRPr="006F2B84">
        <w:rPr>
          <w:sz w:val="22"/>
          <w:szCs w:val="22"/>
        </w:rPr>
        <w:t>21:00</w:t>
      </w:r>
      <w:r w:rsidR="006F2B84">
        <w:rPr>
          <w:sz w:val="22"/>
          <w:szCs w:val="22"/>
        </w:rPr>
        <w:t xml:space="preserve"> hod.</w:t>
      </w:r>
    </w:p>
    <w:p w:rsidR="00D77863" w:rsidRPr="00D77863" w:rsidRDefault="00D77863" w:rsidP="00D77863">
      <w:pPr>
        <w:jc w:val="both"/>
        <w:rPr>
          <w:sz w:val="22"/>
          <w:szCs w:val="22"/>
        </w:rPr>
      </w:pPr>
    </w:p>
    <w:p w:rsidR="00BA5A96" w:rsidRDefault="0007590F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:rsidR="00D542AC" w:rsidRPr="007E31B4" w:rsidRDefault="00D542AC" w:rsidP="002D162A">
      <w:pPr>
        <w:jc w:val="both"/>
        <w:rPr>
          <w:sz w:val="22"/>
          <w:szCs w:val="22"/>
        </w:rPr>
      </w:pPr>
    </w:p>
    <w:p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technické a zázemí </w:t>
      </w:r>
      <w:r w:rsidRPr="0007590F">
        <w:rPr>
          <w:noProof/>
          <w:sz w:val="22"/>
          <w:szCs w:val="22"/>
        </w:rPr>
        <w:t>]</w:t>
      </w:r>
    </w:p>
    <w:p w:rsidR="003870B7" w:rsidRDefault="0007590F" w:rsidP="002D162A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</w:t>
      </w:r>
      <w:proofErr w:type="gramEnd"/>
      <w:r w:rsidRPr="0007590F">
        <w:rPr>
          <w:sz w:val="22"/>
          <w:szCs w:val="22"/>
        </w:rPr>
        <w:t xml:space="preserve">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Peter Nagy a Indigo: </w:t>
      </w:r>
      <w:r w:rsidRPr="00111989">
        <w:rPr>
          <w:b/>
          <w:bCs/>
          <w:sz w:val="22"/>
          <w:szCs w:val="22"/>
        </w:rPr>
        <w:t>PODMIENKY A POŽIADAVKY KAPELY INDIGO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Žiadame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poriadateľov</w:t>
      </w:r>
      <w:proofErr w:type="spellEnd"/>
      <w:r w:rsidRPr="00111989">
        <w:rPr>
          <w:b/>
          <w:bCs/>
          <w:sz w:val="22"/>
          <w:szCs w:val="22"/>
        </w:rPr>
        <w:t xml:space="preserve"> aby brali na </w:t>
      </w:r>
      <w:proofErr w:type="spellStart"/>
      <w:r w:rsidRPr="00111989">
        <w:rPr>
          <w:b/>
          <w:bCs/>
          <w:sz w:val="22"/>
          <w:szCs w:val="22"/>
        </w:rPr>
        <w:t>vedomie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tieto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pofesionálne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podmienky</w:t>
      </w:r>
      <w:proofErr w:type="spellEnd"/>
      <w:r w:rsidRPr="00111989">
        <w:rPr>
          <w:b/>
          <w:bCs/>
          <w:sz w:val="22"/>
          <w:szCs w:val="22"/>
        </w:rPr>
        <w:t xml:space="preserve"> nevyhnutné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pre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realizáciu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vystúpenia</w:t>
      </w:r>
      <w:proofErr w:type="spellEnd"/>
      <w:r w:rsidRPr="00111989">
        <w:rPr>
          <w:b/>
          <w:bCs/>
          <w:sz w:val="22"/>
          <w:szCs w:val="22"/>
        </w:rPr>
        <w:t>: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Zákulisie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šatňa</w:t>
      </w:r>
      <w:proofErr w:type="spellEnd"/>
      <w:r w:rsidRPr="00111989">
        <w:rPr>
          <w:b/>
          <w:bCs/>
          <w:sz w:val="22"/>
          <w:szCs w:val="22"/>
        </w:rPr>
        <w:t>: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Zákulisie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učinkujúcich</w:t>
      </w:r>
      <w:proofErr w:type="spellEnd"/>
      <w:r w:rsidRPr="00111989">
        <w:rPr>
          <w:bCs/>
          <w:sz w:val="22"/>
          <w:szCs w:val="22"/>
        </w:rPr>
        <w:t xml:space="preserve"> a </w:t>
      </w:r>
      <w:proofErr w:type="spellStart"/>
      <w:r w:rsidRPr="00111989">
        <w:rPr>
          <w:bCs/>
          <w:sz w:val="22"/>
          <w:szCs w:val="22"/>
        </w:rPr>
        <w:t>ich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pracovného</w:t>
      </w:r>
      <w:proofErr w:type="spellEnd"/>
      <w:r w:rsidRPr="00111989">
        <w:rPr>
          <w:bCs/>
          <w:sz w:val="22"/>
          <w:szCs w:val="22"/>
        </w:rPr>
        <w:t xml:space="preserve"> teamu je </w:t>
      </w:r>
      <w:proofErr w:type="spellStart"/>
      <w:r w:rsidRPr="00111989">
        <w:rPr>
          <w:bCs/>
          <w:sz w:val="22"/>
          <w:szCs w:val="22"/>
        </w:rPr>
        <w:t>ich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výsostne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pracovným</w:t>
      </w:r>
      <w:proofErr w:type="spellEnd"/>
      <w:r w:rsidRPr="00111989">
        <w:rPr>
          <w:bCs/>
          <w:sz w:val="22"/>
          <w:szCs w:val="22"/>
        </w:rPr>
        <w:t xml:space="preserve"> územím (</w:t>
      </w:r>
      <w:proofErr w:type="spellStart"/>
      <w:r w:rsidRPr="00111989">
        <w:rPr>
          <w:bCs/>
          <w:sz w:val="22"/>
          <w:szCs w:val="22"/>
        </w:rPr>
        <w:t>pred</w:t>
      </w:r>
      <w:proofErr w:type="spellEnd"/>
      <w:r w:rsidRPr="00111989">
        <w:rPr>
          <w:bCs/>
          <w:sz w:val="22"/>
          <w:szCs w:val="22"/>
        </w:rPr>
        <w:t>,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počas</w:t>
      </w:r>
      <w:proofErr w:type="spellEnd"/>
      <w:r w:rsidRPr="00111989">
        <w:rPr>
          <w:bCs/>
          <w:sz w:val="22"/>
          <w:szCs w:val="22"/>
        </w:rPr>
        <w:t xml:space="preserve"> aj po </w:t>
      </w:r>
      <w:proofErr w:type="spellStart"/>
      <w:r w:rsidRPr="00111989">
        <w:rPr>
          <w:bCs/>
          <w:sz w:val="22"/>
          <w:szCs w:val="22"/>
        </w:rPr>
        <w:t>vystúpení</w:t>
      </w:r>
      <w:proofErr w:type="spellEnd"/>
      <w:r w:rsidRPr="00111989">
        <w:rPr>
          <w:bCs/>
          <w:sz w:val="22"/>
          <w:szCs w:val="22"/>
        </w:rPr>
        <w:t xml:space="preserve">)! </w:t>
      </w:r>
      <w:proofErr w:type="spellStart"/>
      <w:r w:rsidRPr="00111989">
        <w:rPr>
          <w:bCs/>
          <w:sz w:val="22"/>
          <w:szCs w:val="22"/>
        </w:rPr>
        <w:t>Umelci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potrebujú</w:t>
      </w:r>
      <w:proofErr w:type="spellEnd"/>
      <w:r w:rsidRPr="00111989">
        <w:rPr>
          <w:bCs/>
          <w:sz w:val="22"/>
          <w:szCs w:val="22"/>
        </w:rPr>
        <w:t xml:space="preserve"> čas a </w:t>
      </w:r>
      <w:proofErr w:type="spellStart"/>
      <w:r w:rsidRPr="00111989">
        <w:rPr>
          <w:bCs/>
          <w:sz w:val="22"/>
          <w:szCs w:val="22"/>
        </w:rPr>
        <w:t>priestor</w:t>
      </w:r>
      <w:proofErr w:type="spellEnd"/>
      <w:r w:rsidRPr="00111989">
        <w:rPr>
          <w:bCs/>
          <w:sz w:val="22"/>
          <w:szCs w:val="22"/>
        </w:rPr>
        <w:t xml:space="preserve"> na </w:t>
      </w:r>
      <w:proofErr w:type="spellStart"/>
      <w:r w:rsidRPr="00111989">
        <w:rPr>
          <w:bCs/>
          <w:sz w:val="22"/>
          <w:szCs w:val="22"/>
        </w:rPr>
        <w:t>prípravu</w:t>
      </w:r>
      <w:proofErr w:type="spellEnd"/>
      <w:r w:rsidRPr="00111989">
        <w:rPr>
          <w:bCs/>
          <w:sz w:val="22"/>
          <w:szCs w:val="22"/>
        </w:rPr>
        <w:t xml:space="preserve"> na </w:t>
      </w:r>
      <w:proofErr w:type="spellStart"/>
      <w:r w:rsidRPr="00111989">
        <w:rPr>
          <w:bCs/>
          <w:sz w:val="22"/>
          <w:szCs w:val="22"/>
        </w:rPr>
        <w:t>vystúpenie</w:t>
      </w:r>
      <w:proofErr w:type="spellEnd"/>
      <w:r w:rsidRPr="00111989">
        <w:rPr>
          <w:bCs/>
          <w:sz w:val="22"/>
          <w:szCs w:val="22"/>
        </w:rPr>
        <w:t xml:space="preserve"> bez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asistencie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cudzích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osôb</w:t>
      </w:r>
      <w:proofErr w:type="spellEnd"/>
      <w:r w:rsidRPr="00111989">
        <w:rPr>
          <w:bCs/>
          <w:sz w:val="22"/>
          <w:szCs w:val="22"/>
        </w:rPr>
        <w:t>.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Umelci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majú</w:t>
      </w:r>
      <w:proofErr w:type="spellEnd"/>
      <w:r w:rsidRPr="00111989">
        <w:rPr>
          <w:bCs/>
          <w:sz w:val="22"/>
          <w:szCs w:val="22"/>
        </w:rPr>
        <w:t xml:space="preserve"> v </w:t>
      </w:r>
      <w:proofErr w:type="spellStart"/>
      <w:r w:rsidRPr="00111989">
        <w:rPr>
          <w:bCs/>
          <w:sz w:val="22"/>
          <w:szCs w:val="22"/>
        </w:rPr>
        <w:t>šatni</w:t>
      </w:r>
      <w:proofErr w:type="spellEnd"/>
      <w:r w:rsidRPr="00111989">
        <w:rPr>
          <w:bCs/>
          <w:sz w:val="22"/>
          <w:szCs w:val="22"/>
        </w:rPr>
        <w:t xml:space="preserve"> svoje </w:t>
      </w:r>
      <w:proofErr w:type="spellStart"/>
      <w:r w:rsidRPr="00111989">
        <w:rPr>
          <w:bCs/>
          <w:sz w:val="22"/>
          <w:szCs w:val="22"/>
        </w:rPr>
        <w:t>osobné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veci</w:t>
      </w:r>
      <w:proofErr w:type="spellEnd"/>
      <w:r w:rsidRPr="00111989">
        <w:rPr>
          <w:bCs/>
          <w:sz w:val="22"/>
          <w:szCs w:val="22"/>
        </w:rPr>
        <w:t xml:space="preserve">. </w:t>
      </w:r>
      <w:proofErr w:type="spellStart"/>
      <w:r w:rsidRPr="00111989">
        <w:rPr>
          <w:bCs/>
          <w:sz w:val="22"/>
          <w:szCs w:val="22"/>
        </w:rPr>
        <w:t>Preto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potrebujeme</w:t>
      </w:r>
      <w:proofErr w:type="spellEnd"/>
      <w:r w:rsidRPr="00111989">
        <w:rPr>
          <w:bCs/>
          <w:sz w:val="22"/>
          <w:szCs w:val="22"/>
        </w:rPr>
        <w:t xml:space="preserve"> bezpečné </w:t>
      </w:r>
      <w:proofErr w:type="spellStart"/>
      <w:r w:rsidRPr="00111989">
        <w:rPr>
          <w:bCs/>
          <w:sz w:val="22"/>
          <w:szCs w:val="22"/>
        </w:rPr>
        <w:t>zákulisie</w:t>
      </w:r>
      <w:proofErr w:type="spellEnd"/>
      <w:r w:rsidRPr="00111989">
        <w:rPr>
          <w:bCs/>
          <w:sz w:val="22"/>
          <w:szCs w:val="22"/>
        </w:rPr>
        <w:t xml:space="preserve"> a </w:t>
      </w:r>
      <w:proofErr w:type="spellStart"/>
      <w:r w:rsidRPr="00111989">
        <w:rPr>
          <w:bCs/>
          <w:sz w:val="22"/>
          <w:szCs w:val="22"/>
        </w:rPr>
        <w:t>osobný</w:t>
      </w:r>
      <w:proofErr w:type="spellEnd"/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priestor</w:t>
      </w:r>
      <w:proofErr w:type="spellEnd"/>
      <w:r w:rsidRPr="00111989">
        <w:rPr>
          <w:bCs/>
          <w:sz w:val="22"/>
          <w:szCs w:val="22"/>
        </w:rPr>
        <w:t xml:space="preserve"> na </w:t>
      </w:r>
      <w:proofErr w:type="spellStart"/>
      <w:r w:rsidRPr="00111989">
        <w:rPr>
          <w:bCs/>
          <w:sz w:val="22"/>
          <w:szCs w:val="22"/>
        </w:rPr>
        <w:t>prezlečenie</w:t>
      </w:r>
      <w:proofErr w:type="spellEnd"/>
      <w:r w:rsidRPr="00111989">
        <w:rPr>
          <w:bCs/>
          <w:sz w:val="22"/>
          <w:szCs w:val="22"/>
        </w:rPr>
        <w:t xml:space="preserve"> a </w:t>
      </w:r>
      <w:proofErr w:type="spellStart"/>
      <w:r w:rsidRPr="00111989">
        <w:rPr>
          <w:bCs/>
          <w:sz w:val="22"/>
          <w:szCs w:val="22"/>
        </w:rPr>
        <w:t>osobnú</w:t>
      </w:r>
      <w:proofErr w:type="spellEnd"/>
      <w:r w:rsidRPr="00111989">
        <w:rPr>
          <w:bCs/>
          <w:sz w:val="22"/>
          <w:szCs w:val="22"/>
        </w:rPr>
        <w:t xml:space="preserve"> hygienu! </w:t>
      </w:r>
      <w:proofErr w:type="spellStart"/>
      <w:r w:rsidRPr="00111989">
        <w:rPr>
          <w:bCs/>
          <w:sz w:val="22"/>
          <w:szCs w:val="22"/>
        </w:rPr>
        <w:t>Preto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nie</w:t>
      </w:r>
      <w:proofErr w:type="spellEnd"/>
      <w:r w:rsidRPr="00111989">
        <w:rPr>
          <w:bCs/>
          <w:sz w:val="22"/>
          <w:szCs w:val="22"/>
        </w:rPr>
        <w:t xml:space="preserve"> je dovolené, aby </w:t>
      </w:r>
      <w:proofErr w:type="spellStart"/>
      <w:r w:rsidRPr="00111989">
        <w:rPr>
          <w:bCs/>
          <w:sz w:val="22"/>
          <w:szCs w:val="22"/>
        </w:rPr>
        <w:t>sa</w:t>
      </w:r>
      <w:proofErr w:type="spellEnd"/>
      <w:r w:rsidRPr="00111989">
        <w:rPr>
          <w:bCs/>
          <w:sz w:val="22"/>
          <w:szCs w:val="22"/>
        </w:rPr>
        <w:t xml:space="preserve"> v tento čas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pohybovali v zákulisí osoby, </w:t>
      </w:r>
      <w:proofErr w:type="spellStart"/>
      <w:r w:rsidRPr="00111989">
        <w:rPr>
          <w:bCs/>
          <w:sz w:val="22"/>
          <w:szCs w:val="22"/>
        </w:rPr>
        <w:t>ktoré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niesú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pracovne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súčasťou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vystúpenia</w:t>
      </w:r>
      <w:proofErr w:type="spellEnd"/>
      <w:r w:rsidRPr="00111989">
        <w:rPr>
          <w:bCs/>
          <w:sz w:val="22"/>
          <w:szCs w:val="22"/>
        </w:rPr>
        <w:t>.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/>
          <w:bCs/>
          <w:sz w:val="22"/>
          <w:szCs w:val="22"/>
        </w:rPr>
        <w:t xml:space="preserve">To znamená: </w:t>
      </w:r>
      <w:proofErr w:type="spellStart"/>
      <w:r w:rsidRPr="00111989">
        <w:rPr>
          <w:bCs/>
          <w:sz w:val="22"/>
          <w:szCs w:val="22"/>
        </w:rPr>
        <w:t>zástupcovia</w:t>
      </w:r>
      <w:proofErr w:type="spellEnd"/>
      <w:r w:rsidRPr="00111989">
        <w:rPr>
          <w:bCs/>
          <w:sz w:val="22"/>
          <w:szCs w:val="22"/>
        </w:rPr>
        <w:t xml:space="preserve"> médií, len po </w:t>
      </w:r>
      <w:proofErr w:type="spellStart"/>
      <w:r w:rsidRPr="00111989">
        <w:rPr>
          <w:bCs/>
          <w:sz w:val="22"/>
          <w:szCs w:val="22"/>
        </w:rPr>
        <w:t>predošlej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avízovanej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žiadosti</w:t>
      </w:r>
      <w:proofErr w:type="spellEnd"/>
      <w:r w:rsidRPr="00111989">
        <w:rPr>
          <w:bCs/>
          <w:sz w:val="22"/>
          <w:szCs w:val="22"/>
        </w:rPr>
        <w:t xml:space="preserve"> o rozhovor. </w:t>
      </w:r>
      <w:proofErr w:type="spellStart"/>
      <w:r w:rsidRPr="00111989">
        <w:rPr>
          <w:bCs/>
          <w:sz w:val="22"/>
          <w:szCs w:val="22"/>
        </w:rPr>
        <w:t>Žiadne</w:t>
      </w:r>
      <w:proofErr w:type="spellEnd"/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osoby so </w:t>
      </w:r>
      <w:proofErr w:type="spellStart"/>
      <w:r w:rsidRPr="00111989">
        <w:rPr>
          <w:bCs/>
          <w:sz w:val="22"/>
          <w:szCs w:val="22"/>
        </w:rPr>
        <w:t>žiadosťou</w:t>
      </w:r>
      <w:proofErr w:type="spellEnd"/>
      <w:r w:rsidRPr="00111989">
        <w:rPr>
          <w:bCs/>
          <w:sz w:val="22"/>
          <w:szCs w:val="22"/>
        </w:rPr>
        <w:t xml:space="preserve"> o </w:t>
      </w:r>
      <w:proofErr w:type="spellStart"/>
      <w:r w:rsidRPr="00111989">
        <w:rPr>
          <w:bCs/>
          <w:sz w:val="22"/>
          <w:szCs w:val="22"/>
        </w:rPr>
        <w:t>spoločnú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fotografiu</w:t>
      </w:r>
      <w:proofErr w:type="spellEnd"/>
      <w:r w:rsidRPr="00111989">
        <w:rPr>
          <w:bCs/>
          <w:sz w:val="22"/>
          <w:szCs w:val="22"/>
        </w:rPr>
        <w:t xml:space="preserve"> a </w:t>
      </w:r>
      <w:proofErr w:type="spellStart"/>
      <w:r w:rsidRPr="00111989">
        <w:rPr>
          <w:bCs/>
          <w:sz w:val="22"/>
          <w:szCs w:val="22"/>
        </w:rPr>
        <w:t>žiadne</w:t>
      </w:r>
      <w:proofErr w:type="spellEnd"/>
      <w:r w:rsidRPr="00111989">
        <w:rPr>
          <w:bCs/>
          <w:sz w:val="22"/>
          <w:szCs w:val="22"/>
        </w:rPr>
        <w:t xml:space="preserve"> osoby s </w:t>
      </w:r>
      <w:proofErr w:type="spellStart"/>
      <w:r w:rsidRPr="00111989">
        <w:rPr>
          <w:bCs/>
          <w:sz w:val="22"/>
          <w:szCs w:val="22"/>
        </w:rPr>
        <w:t>akýmikoľvek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inými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požiadavkami</w:t>
      </w:r>
      <w:proofErr w:type="spellEnd"/>
      <w:r w:rsidRPr="00111989">
        <w:rPr>
          <w:bCs/>
          <w:sz w:val="22"/>
          <w:szCs w:val="22"/>
        </w:rPr>
        <w:t>,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proofErr w:type="spellStart"/>
      <w:r w:rsidRPr="00111989">
        <w:rPr>
          <w:bCs/>
          <w:sz w:val="22"/>
          <w:szCs w:val="22"/>
        </w:rPr>
        <w:t>ktoré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sa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netýkajú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vystúpenia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súboru</w:t>
      </w:r>
      <w:proofErr w:type="spellEnd"/>
      <w:r w:rsidRPr="00111989">
        <w:rPr>
          <w:bCs/>
          <w:sz w:val="22"/>
          <w:szCs w:val="22"/>
        </w:rPr>
        <w:t>!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r w:rsidRPr="00111989">
        <w:rPr>
          <w:b/>
          <w:bCs/>
          <w:sz w:val="22"/>
          <w:szCs w:val="22"/>
        </w:rPr>
        <w:t xml:space="preserve">zákaz vstupu </w:t>
      </w:r>
      <w:proofErr w:type="spellStart"/>
      <w:r w:rsidRPr="00111989">
        <w:rPr>
          <w:b/>
          <w:bCs/>
          <w:sz w:val="22"/>
          <w:szCs w:val="22"/>
        </w:rPr>
        <w:t>verejnosti</w:t>
      </w:r>
      <w:proofErr w:type="spellEnd"/>
      <w:r w:rsidRPr="00111989">
        <w:rPr>
          <w:b/>
          <w:bCs/>
          <w:sz w:val="22"/>
          <w:szCs w:val="22"/>
        </w:rPr>
        <w:t xml:space="preserve"> a nepovolaným osobám do </w:t>
      </w:r>
      <w:proofErr w:type="spellStart"/>
      <w:r w:rsidRPr="00111989">
        <w:rPr>
          <w:b/>
          <w:bCs/>
          <w:sz w:val="22"/>
          <w:szCs w:val="22"/>
        </w:rPr>
        <w:t>priestorov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šatne</w:t>
      </w:r>
      <w:proofErr w:type="spellEnd"/>
      <w:r w:rsidRPr="00111989">
        <w:rPr>
          <w:b/>
          <w:bCs/>
          <w:sz w:val="22"/>
          <w:szCs w:val="22"/>
        </w:rPr>
        <w:t xml:space="preserve">! </w:t>
      </w:r>
      <w:proofErr w:type="spellStart"/>
      <w:r w:rsidRPr="00111989">
        <w:rPr>
          <w:b/>
          <w:bCs/>
          <w:sz w:val="22"/>
          <w:szCs w:val="22"/>
        </w:rPr>
        <w:t>Vprípade</w:t>
      </w:r>
      <w:proofErr w:type="spellEnd"/>
      <w:r w:rsidRPr="00111989">
        <w:rPr>
          <w:b/>
          <w:bCs/>
          <w:sz w:val="22"/>
          <w:szCs w:val="22"/>
        </w:rPr>
        <w:t xml:space="preserve"> že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nieje</w:t>
      </w:r>
      <w:proofErr w:type="spellEnd"/>
      <w:r w:rsidRPr="00111989">
        <w:rPr>
          <w:b/>
          <w:bCs/>
          <w:sz w:val="22"/>
          <w:szCs w:val="22"/>
        </w:rPr>
        <w:t xml:space="preserve"> možné </w:t>
      </w:r>
      <w:proofErr w:type="spellStart"/>
      <w:r w:rsidRPr="00111989">
        <w:rPr>
          <w:b/>
          <w:bCs/>
          <w:sz w:val="22"/>
          <w:szCs w:val="22"/>
        </w:rPr>
        <w:t>oddeliť</w:t>
      </w:r>
      <w:proofErr w:type="spellEnd"/>
      <w:r w:rsidRPr="00111989">
        <w:rPr>
          <w:b/>
          <w:bCs/>
          <w:sz w:val="22"/>
          <w:szCs w:val="22"/>
        </w:rPr>
        <w:t xml:space="preserve"> vstupný </w:t>
      </w:r>
      <w:proofErr w:type="spellStart"/>
      <w:r w:rsidRPr="00111989">
        <w:rPr>
          <w:b/>
          <w:bCs/>
          <w:sz w:val="22"/>
          <w:szCs w:val="22"/>
        </w:rPr>
        <w:t>priestor</w:t>
      </w:r>
      <w:proofErr w:type="spellEnd"/>
      <w:r w:rsidRPr="00111989">
        <w:rPr>
          <w:b/>
          <w:bCs/>
          <w:sz w:val="22"/>
          <w:szCs w:val="22"/>
        </w:rPr>
        <w:t xml:space="preserve"> do </w:t>
      </w:r>
      <w:proofErr w:type="spellStart"/>
      <w:r w:rsidRPr="00111989">
        <w:rPr>
          <w:b/>
          <w:bCs/>
          <w:sz w:val="22"/>
          <w:szCs w:val="22"/>
        </w:rPr>
        <w:t>šatne</w:t>
      </w:r>
      <w:proofErr w:type="spellEnd"/>
      <w:r w:rsidRPr="00111989">
        <w:rPr>
          <w:b/>
          <w:bCs/>
          <w:sz w:val="22"/>
          <w:szCs w:val="22"/>
        </w:rPr>
        <w:t xml:space="preserve">, poprosíme </w:t>
      </w:r>
      <w:proofErr w:type="gramStart"/>
      <w:r w:rsidRPr="00111989">
        <w:rPr>
          <w:b/>
          <w:bCs/>
          <w:sz w:val="22"/>
          <w:szCs w:val="22"/>
        </w:rPr>
        <w:t>ochranku aby</w:t>
      </w:r>
      <w:proofErr w:type="gramEnd"/>
      <w:r w:rsidRPr="00111989">
        <w:rPr>
          <w:b/>
          <w:bCs/>
          <w:sz w:val="22"/>
          <w:szCs w:val="22"/>
        </w:rPr>
        <w:t xml:space="preserve"> stála </w:t>
      </w:r>
      <w:proofErr w:type="spellStart"/>
      <w:r w:rsidRPr="00111989">
        <w:rPr>
          <w:b/>
          <w:bCs/>
          <w:sz w:val="22"/>
          <w:szCs w:val="22"/>
        </w:rPr>
        <w:t>pri</w:t>
      </w:r>
      <w:proofErr w:type="spellEnd"/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 w:rsidRPr="00111989">
        <w:rPr>
          <w:b/>
          <w:bCs/>
          <w:sz w:val="22"/>
          <w:szCs w:val="22"/>
        </w:rPr>
        <w:t xml:space="preserve">vstupe do </w:t>
      </w:r>
      <w:proofErr w:type="spellStart"/>
      <w:r w:rsidRPr="00111989">
        <w:rPr>
          <w:b/>
          <w:bCs/>
          <w:sz w:val="22"/>
          <w:szCs w:val="22"/>
        </w:rPr>
        <w:t>šatne</w:t>
      </w:r>
      <w:proofErr w:type="spellEnd"/>
      <w:r w:rsidRPr="00111989">
        <w:rPr>
          <w:b/>
          <w:bCs/>
          <w:sz w:val="22"/>
          <w:szCs w:val="22"/>
        </w:rPr>
        <w:t xml:space="preserve"> a nevpustila nikoho okrem kapely a </w:t>
      </w:r>
      <w:proofErr w:type="spellStart"/>
      <w:r w:rsidRPr="00111989">
        <w:rPr>
          <w:b/>
          <w:bCs/>
          <w:sz w:val="22"/>
          <w:szCs w:val="22"/>
        </w:rPr>
        <w:t>ich</w:t>
      </w:r>
      <w:proofErr w:type="spellEnd"/>
      <w:r w:rsidRPr="00111989">
        <w:rPr>
          <w:b/>
          <w:bCs/>
          <w:sz w:val="22"/>
          <w:szCs w:val="22"/>
        </w:rPr>
        <w:t xml:space="preserve"> rodinných </w:t>
      </w:r>
      <w:proofErr w:type="spellStart"/>
      <w:r w:rsidRPr="00111989">
        <w:rPr>
          <w:b/>
          <w:bCs/>
          <w:sz w:val="22"/>
          <w:szCs w:val="22"/>
        </w:rPr>
        <w:t>príslušnikov</w:t>
      </w:r>
      <w:proofErr w:type="spellEnd"/>
      <w:r w:rsidRPr="00111989">
        <w:rPr>
          <w:b/>
          <w:bCs/>
          <w:sz w:val="22"/>
          <w:szCs w:val="22"/>
        </w:rPr>
        <w:t xml:space="preserve"> a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spolupracovníkov</w:t>
      </w:r>
      <w:proofErr w:type="spellEnd"/>
      <w:r w:rsidRPr="00111989">
        <w:rPr>
          <w:b/>
          <w:bCs/>
          <w:sz w:val="22"/>
          <w:szCs w:val="22"/>
        </w:rPr>
        <w:t xml:space="preserve"> (šofér, </w:t>
      </w:r>
      <w:proofErr w:type="spellStart"/>
      <w:r w:rsidRPr="00111989">
        <w:rPr>
          <w:b/>
          <w:bCs/>
          <w:sz w:val="22"/>
          <w:szCs w:val="22"/>
        </w:rPr>
        <w:t>predaj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merchandising</w:t>
      </w:r>
      <w:proofErr w:type="spellEnd"/>
      <w:r w:rsidRPr="00111989">
        <w:rPr>
          <w:b/>
          <w:bCs/>
          <w:sz w:val="22"/>
          <w:szCs w:val="22"/>
        </w:rPr>
        <w:t xml:space="preserve">, </w:t>
      </w:r>
      <w:proofErr w:type="spellStart"/>
      <w:r w:rsidRPr="00111989">
        <w:rPr>
          <w:b/>
          <w:bCs/>
          <w:sz w:val="22"/>
          <w:szCs w:val="22"/>
        </w:rPr>
        <w:t>zvukár</w:t>
      </w:r>
      <w:proofErr w:type="spellEnd"/>
      <w:r w:rsidRPr="00111989">
        <w:rPr>
          <w:b/>
          <w:bCs/>
          <w:sz w:val="22"/>
          <w:szCs w:val="22"/>
        </w:rPr>
        <w:t>)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proofErr w:type="spellStart"/>
      <w:r w:rsidRPr="00111989">
        <w:rPr>
          <w:bCs/>
          <w:sz w:val="22"/>
          <w:szCs w:val="22"/>
        </w:rPr>
        <w:t>ideálne</w:t>
      </w:r>
      <w:proofErr w:type="spellEnd"/>
      <w:r w:rsidRPr="00111989">
        <w:rPr>
          <w:bCs/>
          <w:sz w:val="22"/>
          <w:szCs w:val="22"/>
        </w:rPr>
        <w:t xml:space="preserve"> 2 </w:t>
      </w:r>
      <w:proofErr w:type="spellStart"/>
      <w:r w:rsidRPr="00111989">
        <w:rPr>
          <w:bCs/>
          <w:sz w:val="22"/>
          <w:szCs w:val="22"/>
        </w:rPr>
        <w:t>uzamykateľné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šatne</w:t>
      </w:r>
      <w:proofErr w:type="spellEnd"/>
      <w:r w:rsidRPr="00111989">
        <w:rPr>
          <w:bCs/>
          <w:sz w:val="22"/>
          <w:szCs w:val="22"/>
        </w:rPr>
        <w:t xml:space="preserve"> </w:t>
      </w:r>
      <w:r w:rsidRPr="00111989">
        <w:rPr>
          <w:b/>
          <w:bCs/>
          <w:sz w:val="22"/>
          <w:szCs w:val="22"/>
        </w:rPr>
        <w:t xml:space="preserve">(!), </w:t>
      </w:r>
      <w:proofErr w:type="spellStart"/>
      <w:r w:rsidRPr="00111989">
        <w:rPr>
          <w:bCs/>
          <w:sz w:val="22"/>
          <w:szCs w:val="22"/>
        </w:rPr>
        <w:t>kľúč</w:t>
      </w:r>
      <w:proofErr w:type="spellEnd"/>
      <w:r w:rsidRPr="00111989">
        <w:rPr>
          <w:bCs/>
          <w:sz w:val="22"/>
          <w:szCs w:val="22"/>
        </w:rPr>
        <w:t xml:space="preserve"> k </w:t>
      </w:r>
      <w:proofErr w:type="spellStart"/>
      <w:r w:rsidRPr="00111989">
        <w:rPr>
          <w:bCs/>
          <w:sz w:val="22"/>
          <w:szCs w:val="22"/>
        </w:rPr>
        <w:t>dispozícii</w:t>
      </w:r>
      <w:proofErr w:type="spellEnd"/>
      <w:r w:rsidRPr="00111989">
        <w:rPr>
          <w:bCs/>
          <w:sz w:val="22"/>
          <w:szCs w:val="22"/>
        </w:rPr>
        <w:t xml:space="preserve"> kapele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proofErr w:type="spellStart"/>
      <w:r w:rsidRPr="00111989">
        <w:rPr>
          <w:bCs/>
          <w:sz w:val="22"/>
          <w:szCs w:val="22"/>
        </w:rPr>
        <w:t>minimálne</w:t>
      </w:r>
      <w:proofErr w:type="spellEnd"/>
      <w:r w:rsidRPr="00111989">
        <w:rPr>
          <w:bCs/>
          <w:sz w:val="22"/>
          <w:szCs w:val="22"/>
        </w:rPr>
        <w:t xml:space="preserve"> 6 </w:t>
      </w:r>
      <w:proofErr w:type="spellStart"/>
      <w:r w:rsidRPr="00111989">
        <w:rPr>
          <w:bCs/>
          <w:sz w:val="22"/>
          <w:szCs w:val="22"/>
        </w:rPr>
        <w:t>stoličiek</w:t>
      </w:r>
      <w:proofErr w:type="spellEnd"/>
      <w:r w:rsidRPr="00111989">
        <w:rPr>
          <w:bCs/>
          <w:sz w:val="22"/>
          <w:szCs w:val="22"/>
        </w:rPr>
        <w:t>, 2 stoly,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r w:rsidRPr="00111989">
        <w:rPr>
          <w:b/>
          <w:bCs/>
          <w:sz w:val="22"/>
          <w:szCs w:val="22"/>
        </w:rPr>
        <w:t>VEŠIAKY NA ŠATY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r w:rsidRPr="00111989">
        <w:rPr>
          <w:b/>
          <w:bCs/>
          <w:sz w:val="22"/>
          <w:szCs w:val="22"/>
        </w:rPr>
        <w:t>ZRKADLO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</w:t>
      </w:r>
      <w:proofErr w:type="spellStart"/>
      <w:r w:rsidRPr="00111989">
        <w:rPr>
          <w:bCs/>
          <w:sz w:val="22"/>
          <w:szCs w:val="22"/>
        </w:rPr>
        <w:t>šatňa</w:t>
      </w:r>
      <w:proofErr w:type="spellEnd"/>
      <w:r w:rsidRPr="00111989">
        <w:rPr>
          <w:bCs/>
          <w:sz w:val="22"/>
          <w:szCs w:val="22"/>
        </w:rPr>
        <w:t xml:space="preserve"> s toaletou v zákulisí, s </w:t>
      </w:r>
      <w:proofErr w:type="spellStart"/>
      <w:r w:rsidRPr="00111989">
        <w:rPr>
          <w:bCs/>
          <w:sz w:val="22"/>
          <w:szCs w:val="22"/>
        </w:rPr>
        <w:t>tečúcou</w:t>
      </w:r>
      <w:proofErr w:type="spellEnd"/>
      <w:r w:rsidRPr="00111989">
        <w:rPr>
          <w:bCs/>
          <w:sz w:val="22"/>
          <w:szCs w:val="22"/>
        </w:rPr>
        <w:t xml:space="preserve"> teplou vodou (</w:t>
      </w:r>
      <w:proofErr w:type="spellStart"/>
      <w:r w:rsidRPr="00111989">
        <w:rPr>
          <w:b/>
          <w:bCs/>
          <w:sz w:val="22"/>
          <w:szCs w:val="22"/>
        </w:rPr>
        <w:t>nesmie</w:t>
      </w:r>
      <w:proofErr w:type="spellEnd"/>
      <w:r w:rsidRPr="00111989">
        <w:rPr>
          <w:b/>
          <w:bCs/>
          <w:sz w:val="22"/>
          <w:szCs w:val="22"/>
        </w:rPr>
        <w:t xml:space="preserve"> byť </w:t>
      </w:r>
      <w:proofErr w:type="spellStart"/>
      <w:r w:rsidRPr="00111989">
        <w:rPr>
          <w:b/>
          <w:bCs/>
          <w:sz w:val="22"/>
          <w:szCs w:val="22"/>
        </w:rPr>
        <w:t>prístupná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verejnosti</w:t>
      </w:r>
      <w:proofErr w:type="spellEnd"/>
      <w:r w:rsidRPr="00111989">
        <w:rPr>
          <w:b/>
          <w:bCs/>
          <w:sz w:val="22"/>
          <w:szCs w:val="22"/>
        </w:rPr>
        <w:t>!</w:t>
      </w:r>
      <w:r w:rsidRPr="00111989">
        <w:rPr>
          <w:bCs/>
          <w:sz w:val="22"/>
          <w:szCs w:val="22"/>
        </w:rPr>
        <w:t>)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- 5 x </w:t>
      </w:r>
      <w:proofErr w:type="spellStart"/>
      <w:r w:rsidRPr="00111989">
        <w:rPr>
          <w:bCs/>
          <w:sz w:val="22"/>
          <w:szCs w:val="22"/>
        </w:rPr>
        <w:t>uterák</w:t>
      </w:r>
      <w:proofErr w:type="spellEnd"/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proofErr w:type="spellStart"/>
      <w:r w:rsidRPr="00111989">
        <w:rPr>
          <w:b/>
          <w:bCs/>
          <w:sz w:val="22"/>
          <w:szCs w:val="22"/>
        </w:rPr>
        <w:t>Vonkajšie</w:t>
      </w:r>
      <w:proofErr w:type="spellEnd"/>
      <w:r w:rsidRPr="00111989">
        <w:rPr>
          <w:b/>
          <w:bCs/>
          <w:sz w:val="22"/>
          <w:szCs w:val="22"/>
        </w:rPr>
        <w:t xml:space="preserve"> akcie ( festivaly, </w:t>
      </w:r>
      <w:proofErr w:type="spellStart"/>
      <w:r w:rsidRPr="00111989">
        <w:rPr>
          <w:b/>
          <w:bCs/>
          <w:sz w:val="22"/>
          <w:szCs w:val="22"/>
        </w:rPr>
        <w:t>mestské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spellStart"/>
      <w:r w:rsidRPr="00111989">
        <w:rPr>
          <w:b/>
          <w:bCs/>
          <w:sz w:val="22"/>
          <w:szCs w:val="22"/>
        </w:rPr>
        <w:t>slávnosti</w:t>
      </w:r>
      <w:proofErr w:type="spellEnd"/>
      <w:r w:rsidRPr="00111989">
        <w:rPr>
          <w:b/>
          <w:bCs/>
          <w:sz w:val="22"/>
          <w:szCs w:val="22"/>
        </w:rPr>
        <w:t xml:space="preserve">, </w:t>
      </w:r>
      <w:proofErr w:type="spellStart"/>
      <w:r w:rsidRPr="00111989">
        <w:rPr>
          <w:b/>
          <w:bCs/>
          <w:sz w:val="22"/>
          <w:szCs w:val="22"/>
        </w:rPr>
        <w:t>firemné</w:t>
      </w:r>
      <w:proofErr w:type="spellEnd"/>
      <w:r w:rsidRPr="00111989">
        <w:rPr>
          <w:b/>
          <w:bCs/>
          <w:sz w:val="22"/>
          <w:szCs w:val="22"/>
        </w:rPr>
        <w:t xml:space="preserve"> </w:t>
      </w:r>
      <w:proofErr w:type="gramStart"/>
      <w:r w:rsidRPr="00111989">
        <w:rPr>
          <w:b/>
          <w:bCs/>
          <w:sz w:val="22"/>
          <w:szCs w:val="22"/>
        </w:rPr>
        <w:t>akcie a pod.):</w:t>
      </w:r>
      <w:proofErr w:type="gramEnd"/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Vyžadujeme </w:t>
      </w:r>
      <w:proofErr w:type="spellStart"/>
      <w:r w:rsidRPr="00111989">
        <w:rPr>
          <w:bCs/>
          <w:sz w:val="22"/>
          <w:szCs w:val="22"/>
        </w:rPr>
        <w:t>minimálne</w:t>
      </w:r>
      <w:proofErr w:type="spellEnd"/>
      <w:r w:rsidRPr="00111989">
        <w:rPr>
          <w:bCs/>
          <w:sz w:val="22"/>
          <w:szCs w:val="22"/>
        </w:rPr>
        <w:t xml:space="preserve"> stan </w:t>
      </w:r>
      <w:proofErr w:type="spellStart"/>
      <w:r w:rsidRPr="00111989">
        <w:rPr>
          <w:bCs/>
          <w:sz w:val="22"/>
          <w:szCs w:val="22"/>
        </w:rPr>
        <w:t>ako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šatňu</w:t>
      </w:r>
      <w:proofErr w:type="spellEnd"/>
      <w:r w:rsidRPr="00111989">
        <w:rPr>
          <w:bCs/>
          <w:sz w:val="22"/>
          <w:szCs w:val="22"/>
        </w:rPr>
        <w:t xml:space="preserve"> za </w:t>
      </w:r>
      <w:proofErr w:type="spellStart"/>
      <w:r w:rsidRPr="00111989">
        <w:rPr>
          <w:bCs/>
          <w:sz w:val="22"/>
          <w:szCs w:val="22"/>
        </w:rPr>
        <w:t>pódiom</w:t>
      </w:r>
      <w:proofErr w:type="spellEnd"/>
      <w:r w:rsidRPr="00111989">
        <w:rPr>
          <w:bCs/>
          <w:sz w:val="22"/>
          <w:szCs w:val="22"/>
        </w:rPr>
        <w:t xml:space="preserve"> vybavený </w:t>
      </w:r>
      <w:proofErr w:type="spellStart"/>
      <w:r w:rsidRPr="00111989">
        <w:rPr>
          <w:bCs/>
          <w:sz w:val="22"/>
          <w:szCs w:val="22"/>
        </w:rPr>
        <w:t>zrkadlom</w:t>
      </w:r>
      <w:proofErr w:type="spellEnd"/>
      <w:r w:rsidRPr="00111989">
        <w:rPr>
          <w:bCs/>
          <w:sz w:val="22"/>
          <w:szCs w:val="22"/>
        </w:rPr>
        <w:t xml:space="preserve"> a </w:t>
      </w:r>
      <w:proofErr w:type="spellStart"/>
      <w:r w:rsidRPr="00111989">
        <w:rPr>
          <w:bCs/>
          <w:sz w:val="22"/>
          <w:szCs w:val="22"/>
        </w:rPr>
        <w:t>vešiakmi</w:t>
      </w:r>
      <w:proofErr w:type="spellEnd"/>
      <w:r w:rsidRPr="00111989">
        <w:rPr>
          <w:bCs/>
          <w:sz w:val="22"/>
          <w:szCs w:val="22"/>
        </w:rPr>
        <w:t xml:space="preserve"> na šaty.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Stan musí byť strážený strážnou službou. Stan </w:t>
      </w:r>
      <w:proofErr w:type="spellStart"/>
      <w:r w:rsidRPr="00111989">
        <w:rPr>
          <w:bCs/>
          <w:sz w:val="22"/>
          <w:szCs w:val="22"/>
        </w:rPr>
        <w:t>nesmie</w:t>
      </w:r>
      <w:proofErr w:type="spellEnd"/>
      <w:r w:rsidRPr="00111989">
        <w:rPr>
          <w:bCs/>
          <w:sz w:val="22"/>
          <w:szCs w:val="22"/>
        </w:rPr>
        <w:t xml:space="preserve"> byť </w:t>
      </w:r>
      <w:proofErr w:type="spellStart"/>
      <w:r w:rsidRPr="00111989">
        <w:rPr>
          <w:bCs/>
          <w:sz w:val="22"/>
          <w:szCs w:val="22"/>
        </w:rPr>
        <w:t>prístupný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verejnosti</w:t>
      </w:r>
      <w:proofErr w:type="spellEnd"/>
      <w:r w:rsidRPr="00111989">
        <w:rPr>
          <w:bCs/>
          <w:sz w:val="22"/>
          <w:szCs w:val="22"/>
        </w:rPr>
        <w:t>!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Toaleta </w:t>
      </w:r>
      <w:proofErr w:type="spellStart"/>
      <w:r w:rsidRPr="00111989">
        <w:rPr>
          <w:bCs/>
          <w:sz w:val="22"/>
          <w:szCs w:val="22"/>
        </w:rPr>
        <w:t>pre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účinkujúcich</w:t>
      </w:r>
      <w:proofErr w:type="spellEnd"/>
      <w:r w:rsidRPr="00111989">
        <w:rPr>
          <w:bCs/>
          <w:sz w:val="22"/>
          <w:szCs w:val="22"/>
        </w:rPr>
        <w:t xml:space="preserve"> na území </w:t>
      </w:r>
      <w:proofErr w:type="spellStart"/>
      <w:r w:rsidRPr="00111989">
        <w:rPr>
          <w:bCs/>
          <w:sz w:val="22"/>
          <w:szCs w:val="22"/>
        </w:rPr>
        <w:t>backstage</w:t>
      </w:r>
      <w:proofErr w:type="spellEnd"/>
      <w:r w:rsidRPr="00111989">
        <w:rPr>
          <w:bCs/>
          <w:sz w:val="22"/>
          <w:szCs w:val="22"/>
        </w:rPr>
        <w:t xml:space="preserve"> (</w:t>
      </w:r>
      <w:proofErr w:type="spellStart"/>
      <w:r w:rsidRPr="00111989">
        <w:rPr>
          <w:bCs/>
          <w:sz w:val="22"/>
          <w:szCs w:val="22"/>
        </w:rPr>
        <w:t>nesmie</w:t>
      </w:r>
      <w:proofErr w:type="spellEnd"/>
      <w:r w:rsidRPr="00111989">
        <w:rPr>
          <w:bCs/>
          <w:sz w:val="22"/>
          <w:szCs w:val="22"/>
        </w:rPr>
        <w:t xml:space="preserve"> byť </w:t>
      </w:r>
      <w:proofErr w:type="spellStart"/>
      <w:r w:rsidRPr="00111989">
        <w:rPr>
          <w:bCs/>
          <w:sz w:val="22"/>
          <w:szCs w:val="22"/>
        </w:rPr>
        <w:t>prístupná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verejnosti</w:t>
      </w:r>
      <w:proofErr w:type="spellEnd"/>
      <w:r w:rsidRPr="00111989">
        <w:rPr>
          <w:bCs/>
          <w:sz w:val="22"/>
          <w:szCs w:val="22"/>
        </w:rPr>
        <w:t>!)</w:t>
      </w:r>
    </w:p>
    <w:p w:rsidR="00111989" w:rsidRPr="00111989" w:rsidRDefault="00111989" w:rsidP="00111989">
      <w:pPr>
        <w:jc w:val="both"/>
        <w:rPr>
          <w:b/>
          <w:bCs/>
          <w:sz w:val="22"/>
          <w:szCs w:val="22"/>
        </w:rPr>
      </w:pPr>
      <w:r w:rsidRPr="00111989">
        <w:rPr>
          <w:b/>
          <w:bCs/>
          <w:sz w:val="22"/>
          <w:szCs w:val="22"/>
        </w:rPr>
        <w:t xml:space="preserve">Catering v </w:t>
      </w:r>
      <w:proofErr w:type="spellStart"/>
      <w:r w:rsidRPr="00111989">
        <w:rPr>
          <w:b/>
          <w:bCs/>
          <w:sz w:val="22"/>
          <w:szCs w:val="22"/>
        </w:rPr>
        <w:t>šatni</w:t>
      </w:r>
      <w:proofErr w:type="spellEnd"/>
      <w:r w:rsidRPr="00111989">
        <w:rPr>
          <w:b/>
          <w:bCs/>
          <w:sz w:val="22"/>
          <w:szCs w:val="22"/>
        </w:rPr>
        <w:t>: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studené </w:t>
      </w:r>
      <w:proofErr w:type="spellStart"/>
      <w:r w:rsidRPr="00111989">
        <w:rPr>
          <w:bCs/>
          <w:sz w:val="22"/>
          <w:szCs w:val="22"/>
        </w:rPr>
        <w:t>misy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alebo</w:t>
      </w:r>
      <w:proofErr w:type="spellEnd"/>
      <w:r w:rsidRPr="00111989">
        <w:rPr>
          <w:bCs/>
          <w:sz w:val="22"/>
          <w:szCs w:val="22"/>
        </w:rPr>
        <w:t xml:space="preserve"> teplý raut </w:t>
      </w:r>
      <w:proofErr w:type="spellStart"/>
      <w:r w:rsidRPr="00111989">
        <w:rPr>
          <w:bCs/>
          <w:sz w:val="22"/>
          <w:szCs w:val="22"/>
        </w:rPr>
        <w:t>podľa</w:t>
      </w:r>
      <w:proofErr w:type="spellEnd"/>
      <w:r w:rsidRPr="00111989">
        <w:rPr>
          <w:bCs/>
          <w:sz w:val="22"/>
          <w:szCs w:val="22"/>
        </w:rPr>
        <w:t xml:space="preserve"> možností </w:t>
      </w:r>
      <w:proofErr w:type="spellStart"/>
      <w:r w:rsidRPr="00111989">
        <w:rPr>
          <w:bCs/>
          <w:sz w:val="22"/>
          <w:szCs w:val="22"/>
        </w:rPr>
        <w:t>usporiadateľa</w:t>
      </w:r>
      <w:proofErr w:type="spellEnd"/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- 6 x minerálka</w:t>
      </w:r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- 1 x </w:t>
      </w:r>
      <w:proofErr w:type="spellStart"/>
      <w:r w:rsidRPr="00111989">
        <w:rPr>
          <w:bCs/>
          <w:sz w:val="22"/>
          <w:szCs w:val="22"/>
        </w:rPr>
        <w:t>Coca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Cola</w:t>
      </w:r>
      <w:proofErr w:type="spellEnd"/>
      <w:r w:rsidRPr="00111989">
        <w:rPr>
          <w:bCs/>
          <w:sz w:val="22"/>
          <w:szCs w:val="22"/>
        </w:rPr>
        <w:t xml:space="preserve"> (2l), 1 x </w:t>
      </w:r>
      <w:proofErr w:type="spellStart"/>
      <w:r w:rsidRPr="00111989">
        <w:rPr>
          <w:bCs/>
          <w:sz w:val="22"/>
          <w:szCs w:val="22"/>
        </w:rPr>
        <w:t>pomarančový</w:t>
      </w:r>
      <w:proofErr w:type="spellEnd"/>
      <w:r w:rsidRPr="00111989">
        <w:rPr>
          <w:bCs/>
          <w:sz w:val="22"/>
          <w:szCs w:val="22"/>
        </w:rPr>
        <w:t xml:space="preserve"> </w:t>
      </w:r>
      <w:proofErr w:type="spellStart"/>
      <w:r w:rsidRPr="00111989">
        <w:rPr>
          <w:bCs/>
          <w:sz w:val="22"/>
          <w:szCs w:val="22"/>
        </w:rPr>
        <w:t>džús</w:t>
      </w:r>
      <w:proofErr w:type="spellEnd"/>
    </w:p>
    <w:p w:rsidR="00111989" w:rsidRP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- 2 x červené víno (suché)</w:t>
      </w:r>
    </w:p>
    <w:p w:rsidR="00111989" w:rsidRDefault="00111989" w:rsidP="00111989">
      <w:p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- káva</w:t>
      </w: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111989" w:rsidRDefault="00111989" w:rsidP="001119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Tereza </w:t>
      </w:r>
      <w:proofErr w:type="spellStart"/>
      <w:r>
        <w:rPr>
          <w:bCs/>
          <w:sz w:val="22"/>
          <w:szCs w:val="22"/>
        </w:rPr>
        <w:t>Kerndlová</w:t>
      </w:r>
      <w:proofErr w:type="spellEnd"/>
      <w:r>
        <w:rPr>
          <w:bCs/>
          <w:sz w:val="22"/>
          <w:szCs w:val="22"/>
        </w:rPr>
        <w:t xml:space="preserve"> s kapelou: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 xml:space="preserve">samostatnou uzamykatelnou šatnu 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lastRenderedPageBreak/>
        <w:t>minerální vodu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vyhrazené parkování pro dva vozy v místě konání akce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dva fyzicky zdatné a střízlivé pomocníky pro stěhování aparatury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kontaktní osobu přímo na místě, která bude nápomocna řešit případné organizační záležitosti</w:t>
      </w:r>
    </w:p>
    <w:p w:rsidR="00111989" w:rsidRPr="00111989" w:rsidRDefault="00111989" w:rsidP="00111989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111989">
        <w:rPr>
          <w:bCs/>
          <w:sz w:val="22"/>
          <w:szCs w:val="22"/>
        </w:rPr>
        <w:t>že v době konání zvukové zkoušky a vystoupení bude zamezen přístup na podium cizím osobám, vyjma technického personálu.</w:t>
      </w:r>
    </w:p>
    <w:p w:rsidR="00111989" w:rsidRDefault="00111989" w:rsidP="00111989">
      <w:pPr>
        <w:jc w:val="both"/>
        <w:rPr>
          <w:bCs/>
          <w:sz w:val="22"/>
          <w:szCs w:val="22"/>
        </w:rPr>
      </w:pPr>
    </w:p>
    <w:p w:rsidR="00411391" w:rsidRDefault="00411391" w:rsidP="00411391">
      <w:pPr>
        <w:jc w:val="both"/>
        <w:rPr>
          <w:bCs/>
          <w:sz w:val="22"/>
          <w:szCs w:val="22"/>
        </w:rPr>
      </w:pPr>
      <w:r w:rsidRPr="00411391">
        <w:rPr>
          <w:bCs/>
          <w:sz w:val="22"/>
          <w:szCs w:val="22"/>
        </w:rPr>
        <w:t>technické podmínky:</w:t>
      </w:r>
      <w:r w:rsidR="00FB7816">
        <w:rPr>
          <w:bCs/>
          <w:sz w:val="22"/>
          <w:szCs w:val="22"/>
        </w:rPr>
        <w:t xml:space="preserve"> </w:t>
      </w:r>
      <w:proofErr w:type="gramStart"/>
      <w:r w:rsidR="00FB7816">
        <w:rPr>
          <w:bCs/>
          <w:sz w:val="22"/>
          <w:szCs w:val="22"/>
        </w:rPr>
        <w:t>jsou</w:t>
      </w:r>
      <w:proofErr w:type="gramEnd"/>
      <w:r w:rsidR="00FB7816">
        <w:rPr>
          <w:bCs/>
          <w:sz w:val="22"/>
          <w:szCs w:val="22"/>
        </w:rPr>
        <w:t xml:space="preserve"> součástí smlouvy</w:t>
      </w:r>
      <w:r w:rsidR="00E96D0E">
        <w:rPr>
          <w:bCs/>
          <w:sz w:val="22"/>
          <w:szCs w:val="22"/>
        </w:rPr>
        <w:t xml:space="preserve"> </w:t>
      </w:r>
      <w:proofErr w:type="gramStart"/>
      <w:r w:rsidR="00E96D0E">
        <w:rPr>
          <w:bCs/>
          <w:sz w:val="22"/>
          <w:szCs w:val="22"/>
        </w:rPr>
        <w:t>viz</w:t>
      </w:r>
      <w:proofErr w:type="gramEnd"/>
      <w:r w:rsidR="00E96D0E">
        <w:rPr>
          <w:bCs/>
          <w:sz w:val="22"/>
          <w:szCs w:val="22"/>
        </w:rPr>
        <w:t xml:space="preserve"> přílohy.</w:t>
      </w:r>
    </w:p>
    <w:p w:rsidR="004E660C" w:rsidRDefault="004E660C" w:rsidP="00411391">
      <w:pPr>
        <w:jc w:val="both"/>
        <w:rPr>
          <w:bCs/>
          <w:sz w:val="22"/>
          <w:szCs w:val="22"/>
        </w:rPr>
      </w:pPr>
    </w:p>
    <w:p w:rsidR="003870B7" w:rsidRPr="007E31B4" w:rsidRDefault="003870B7" w:rsidP="002D162A">
      <w:pPr>
        <w:jc w:val="both"/>
        <w:rPr>
          <w:bCs/>
          <w:sz w:val="22"/>
          <w:szCs w:val="22"/>
        </w:rPr>
      </w:pPr>
    </w:p>
    <w:p w:rsidR="00D542AC" w:rsidRDefault="00D542AC" w:rsidP="002D162A">
      <w:pPr>
        <w:jc w:val="both"/>
        <w:rPr>
          <w:noProof/>
          <w:sz w:val="22"/>
          <w:szCs w:val="22"/>
        </w:rPr>
      </w:pPr>
    </w:p>
    <w:p w:rsidR="00111989" w:rsidRPr="007E31B4" w:rsidRDefault="00111989" w:rsidP="002D162A">
      <w:pPr>
        <w:jc w:val="both"/>
        <w:rPr>
          <w:noProof/>
          <w:sz w:val="22"/>
          <w:szCs w:val="22"/>
        </w:rPr>
      </w:pPr>
    </w:p>
    <w:p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Objednatel se zavazuje zabezpečit pro dodavatele a jím určené osoby hlídáné parkovací plochy pro zaparkování vozidel dodavatele a jím určených osob v počtu </w:t>
      </w:r>
      <w:r w:rsidR="00111989">
        <w:rPr>
          <w:noProof/>
          <w:sz w:val="22"/>
          <w:szCs w:val="22"/>
        </w:rPr>
        <w:t>5</w:t>
      </w:r>
      <w:r w:rsidR="003870B7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 xml:space="preserve"> parkovacích míst v nejbližším okolí místa konání výstoupení na nezbytně dlouhou dobu.</w:t>
      </w:r>
    </w:p>
    <w:p w:rsidR="00BA5A96" w:rsidRDefault="00BA5A96">
      <w:pPr>
        <w:rPr>
          <w:bCs/>
          <w:sz w:val="22"/>
          <w:szCs w:val="22"/>
          <w:u w:val="single"/>
        </w:rPr>
      </w:pPr>
    </w:p>
    <w:p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:rsidR="00BA5A96" w:rsidRDefault="0007590F">
      <w:pPr>
        <w:jc w:val="both"/>
        <w:rPr>
          <w:noProof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A14890">
        <w:rPr>
          <w:b/>
          <w:bCs/>
          <w:sz w:val="22"/>
          <w:szCs w:val="22"/>
        </w:rPr>
        <w:t>1</w:t>
      </w:r>
      <w:r w:rsidR="00DF7340">
        <w:rPr>
          <w:noProof/>
          <w:sz w:val="22"/>
          <w:szCs w:val="22"/>
        </w:rPr>
        <w:t xml:space="preserve"> </w:t>
      </w:r>
      <w:r w:rsidR="00A14890">
        <w:rPr>
          <w:noProof/>
          <w:sz w:val="22"/>
          <w:szCs w:val="22"/>
        </w:rPr>
        <w:t>jedno</w:t>
      </w:r>
      <w:r w:rsidRPr="0007590F">
        <w:rPr>
          <w:noProof/>
          <w:sz w:val="22"/>
          <w:szCs w:val="22"/>
        </w:rPr>
        <w:t>lůžkov</w:t>
      </w:r>
      <w:r w:rsidR="0019348E">
        <w:rPr>
          <w:noProof/>
          <w:sz w:val="22"/>
          <w:szCs w:val="22"/>
        </w:rPr>
        <w:t>ý pokoj</w:t>
      </w:r>
      <w:r w:rsidRPr="0007590F">
        <w:rPr>
          <w:noProof/>
          <w:sz w:val="22"/>
          <w:szCs w:val="22"/>
        </w:rPr>
        <w:t xml:space="preserve"> </w:t>
      </w:r>
      <w:r w:rsidR="003870B7">
        <w:rPr>
          <w:noProof/>
          <w:sz w:val="22"/>
          <w:szCs w:val="22"/>
        </w:rPr>
        <w:t xml:space="preserve">se snídaní </w:t>
      </w:r>
      <w:r w:rsidRPr="0007590F">
        <w:rPr>
          <w:noProof/>
          <w:sz w:val="22"/>
          <w:szCs w:val="22"/>
        </w:rPr>
        <w:t>a to na den konání vystoupení.</w:t>
      </w:r>
    </w:p>
    <w:p w:rsidR="00BA5A96" w:rsidRDefault="00BA5A96">
      <w:pPr>
        <w:jc w:val="both"/>
        <w:rPr>
          <w:noProof/>
          <w:sz w:val="22"/>
          <w:szCs w:val="22"/>
        </w:rPr>
      </w:pPr>
    </w:p>
    <w:p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:rsidR="008000A0" w:rsidRPr="007E31B4" w:rsidRDefault="0007590F" w:rsidP="008000A0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:rsidR="008000A0" w:rsidRPr="007E31B4" w:rsidRDefault="008000A0" w:rsidP="008000A0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/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se zavazuje zabezpečit bezpečí umělce tak, aby po dobu vystoupení nikdo nepovolaný nevstupoval na pódium a aby po celou dobu přítomnosti umělce v místo konání vystoupení nikdo nepovolaný nevstupoval do šatny umělce.</w:t>
      </w:r>
    </w:p>
    <w:p w:rsidR="003D6962" w:rsidRPr="007E31B4" w:rsidRDefault="003D6962" w:rsidP="008000A0">
      <w:pPr>
        <w:jc w:val="both"/>
        <w:rPr>
          <w:bCs/>
          <w:sz w:val="22"/>
          <w:szCs w:val="22"/>
        </w:rPr>
      </w:pPr>
    </w:p>
    <w:p w:rsidR="008000A0" w:rsidRPr="007E31B4" w:rsidRDefault="0007590F" w:rsidP="008000A0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:rsidR="001960F8" w:rsidRPr="007E31B4" w:rsidRDefault="001960F8" w:rsidP="008000A0">
      <w:pPr>
        <w:jc w:val="both"/>
        <w:rPr>
          <w:bCs/>
          <w:sz w:val="22"/>
          <w:szCs w:val="22"/>
        </w:rPr>
      </w:pPr>
    </w:p>
    <w:p w:rsidR="001960F8" w:rsidRPr="007E31B4" w:rsidRDefault="0007590F" w:rsidP="008000A0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se zavazuje uhradit</w:t>
      </w:r>
      <w:r w:rsidR="00A14890">
        <w:rPr>
          <w:bCs/>
          <w:sz w:val="22"/>
          <w:szCs w:val="22"/>
        </w:rPr>
        <w:t xml:space="preserve"> dodavateli za vystoupení umělců</w:t>
      </w:r>
      <w:r w:rsidRPr="0007590F">
        <w:rPr>
          <w:bCs/>
          <w:sz w:val="22"/>
          <w:szCs w:val="22"/>
        </w:rPr>
        <w:t xml:space="preserve"> částku ve výši</w:t>
      </w:r>
      <w:r w:rsidR="00A14890">
        <w:rPr>
          <w:bCs/>
          <w:sz w:val="22"/>
          <w:szCs w:val="22"/>
        </w:rPr>
        <w:t xml:space="preserve"> 242 500</w:t>
      </w:r>
      <w:r w:rsidR="003870B7">
        <w:rPr>
          <w:noProof/>
          <w:sz w:val="22"/>
          <w:szCs w:val="22"/>
        </w:rPr>
        <w:t>,</w:t>
      </w:r>
      <w:r w:rsidRPr="0007590F">
        <w:rPr>
          <w:noProof/>
          <w:sz w:val="22"/>
          <w:szCs w:val="22"/>
        </w:rPr>
        <w:noBreakHyphen/>
        <w:t> Kč</w:t>
      </w:r>
      <w:r w:rsidR="00D6723A">
        <w:rPr>
          <w:noProof/>
          <w:sz w:val="22"/>
          <w:szCs w:val="22"/>
        </w:rPr>
        <w:t xml:space="preserve"> vč. dopravy plus 21 % DPH</w:t>
      </w:r>
      <w:r w:rsidR="00A14890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A14890">
        <w:rPr>
          <w:noProof/>
          <w:sz w:val="22"/>
          <w:szCs w:val="22"/>
        </w:rPr>
        <w:t xml:space="preserve"> 18.5.2018</w:t>
      </w:r>
      <w:r w:rsidR="003870B7">
        <w:rPr>
          <w:noProof/>
          <w:sz w:val="22"/>
          <w:szCs w:val="22"/>
        </w:rPr>
        <w:t xml:space="preserve">        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“).</w:t>
      </w:r>
    </w:p>
    <w:p w:rsidR="00BA5A96" w:rsidRDefault="00BA5A96">
      <w:pPr>
        <w:rPr>
          <w:bCs/>
          <w:sz w:val="22"/>
          <w:szCs w:val="22"/>
        </w:rPr>
      </w:pP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Povinnosti dodavatele</w:t>
      </w:r>
    </w:p>
    <w:p w:rsidR="00BA5A96" w:rsidRDefault="00BA5A96">
      <w:pPr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 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</w:t>
      </w:r>
      <w:r w:rsidR="00937876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7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 smlouvy.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:rsidR="00BA5A96" w:rsidRDefault="00BA5A96">
      <w:pPr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</w:t>
      </w:r>
      <w:proofErr w:type="gramEnd"/>
      <w:r w:rsidRPr="0007590F">
        <w:rPr>
          <w:bCs/>
          <w:sz w:val="22"/>
          <w:szCs w:val="22"/>
        </w:rPr>
        <w:t xml:space="preserve"> strany tímto souhlasně prohlašují, že objednatel tímto nenabývá žádného práva, zejména pak licenčního ani </w:t>
      </w:r>
      <w:proofErr w:type="spellStart"/>
      <w:r w:rsidRPr="0007590F">
        <w:rPr>
          <w:bCs/>
          <w:sz w:val="22"/>
          <w:szCs w:val="22"/>
        </w:rPr>
        <w:t>podlicenčního</w:t>
      </w:r>
      <w:proofErr w:type="spellEnd"/>
      <w:r w:rsidRPr="0007590F">
        <w:rPr>
          <w:bCs/>
          <w:sz w:val="22"/>
          <w:szCs w:val="22"/>
        </w:rPr>
        <w:t>, k dílu představovaného vystoupením umělce.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není na základě této smlouvy oprávněn ke komerčnímu užití jmen, podobizen, obrazových snímků, audio ani audiovizuálních záznamů či jiných projevů osobní povahy umělce ani jejich souboru.</w:t>
      </w:r>
    </w:p>
    <w:p w:rsidR="00FE6811" w:rsidRPr="007E31B4" w:rsidRDefault="00FE6811" w:rsidP="00FE6811">
      <w:pPr>
        <w:jc w:val="both"/>
        <w:rPr>
          <w:bCs/>
          <w:sz w:val="22"/>
          <w:szCs w:val="22"/>
        </w:rPr>
      </w:pPr>
    </w:p>
    <w:p w:rsidR="00FE6811" w:rsidRPr="007E31B4" w:rsidRDefault="0007590F" w:rsidP="00FE6811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se zavazuje zajistit, aby z umělcova vystoupení nebyly pořizovány obrazové či zvukové záznamy a na tuto skutečnost upozorní i diváky/ návštěvníky vystoupení.</w:t>
      </w:r>
    </w:p>
    <w:p w:rsidR="00FE6811" w:rsidRPr="007E31B4" w:rsidRDefault="00FE6811" w:rsidP="00FE6811">
      <w:pPr>
        <w:jc w:val="both"/>
        <w:rPr>
          <w:bCs/>
          <w:sz w:val="22"/>
          <w:szCs w:val="22"/>
        </w:rPr>
      </w:pPr>
    </w:p>
    <w:p w:rsidR="00FE6811" w:rsidRPr="007E31B4" w:rsidRDefault="0007590F" w:rsidP="00FE6811">
      <w:pPr>
        <w:jc w:val="both"/>
        <w:rPr>
          <w:b/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V.4.</w:t>
      </w:r>
      <w:r w:rsidRPr="0007590F">
        <w:rPr>
          <w:b/>
          <w:bCs/>
          <w:sz w:val="22"/>
          <w:szCs w:val="22"/>
        </w:rPr>
        <w:tab/>
        <w:t>Objednatel</w:t>
      </w:r>
      <w:proofErr w:type="gramEnd"/>
      <w:r w:rsidRPr="0007590F">
        <w:rPr>
          <w:b/>
          <w:bCs/>
          <w:sz w:val="22"/>
          <w:szCs w:val="22"/>
        </w:rPr>
        <w:t xml:space="preserve"> je oprávněn pořídit fotodokumentaci vystoupení, a to výlučně pro interní účely objednatele za podmínek dle ustanovení §§ 30 až 39 zákona č. 121/2000 Sb., autorského zákona, v platném znění. Interními účely se rozumí výlučně nekomerční a neveřejné užití bez jakéhokoli přímého či nepřímého hospodářského nebo obchodního prospěchu. 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:rsidR="00BA5A96" w:rsidRDefault="00BA5A96">
      <w:pPr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</w:t>
      </w:r>
      <w:proofErr w:type="gramEnd"/>
      <w:r w:rsidRPr="0007590F">
        <w:rPr>
          <w:bCs/>
          <w:sz w:val="22"/>
          <w:szCs w:val="22"/>
        </w:rPr>
        <w:t xml:space="preserve"> se zavazuje při konání akce, v jejímž rámci má vystoupení proběhnout, dodržovat veškeré obecně závazné právní předpisy, zejména pak o bezpečnosti a ochraně zdraví, protipožární a hygienické.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</w:t>
      </w:r>
      <w:proofErr w:type="gramEnd"/>
      <w:r w:rsidRPr="0007590F">
        <w:rPr>
          <w:bCs/>
          <w:sz w:val="22"/>
          <w:szCs w:val="22"/>
        </w:rPr>
        <w:t>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Žádná</w:t>
      </w:r>
      <w:proofErr w:type="gramEnd"/>
      <w:r w:rsidRPr="0007590F">
        <w:rPr>
          <w:bCs/>
          <w:sz w:val="22"/>
          <w:szCs w:val="22"/>
        </w:rPr>
        <w:t xml:space="preserve"> ze stran této smlouvy není oprávněna tuto smlouvu vypovědět.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2A35AC" w:rsidRPr="007E31B4" w:rsidRDefault="0007590F" w:rsidP="002A35AC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Kterákoliv</w:t>
      </w:r>
      <w:proofErr w:type="gramEnd"/>
      <w:r w:rsidRPr="0007590F">
        <w:rPr>
          <w:bCs/>
          <w:sz w:val="22"/>
          <w:szCs w:val="22"/>
        </w:rPr>
        <w:t xml:space="preserve">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</w:t>
      </w:r>
      <w:proofErr w:type="gramStart"/>
      <w:r w:rsidRPr="0007590F">
        <w:rPr>
          <w:bCs/>
          <w:sz w:val="22"/>
          <w:szCs w:val="22"/>
        </w:rPr>
        <w:t>tohoto</w:t>
      </w:r>
      <w:proofErr w:type="gramEnd"/>
      <w:r w:rsidRPr="0007590F">
        <w:rPr>
          <w:bCs/>
          <w:sz w:val="22"/>
          <w:szCs w:val="22"/>
        </w:rPr>
        <w:t xml:space="preserve">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porušení povinností objednatele sjednaných v této smlouvě. Úhradou smluvní pokuty dle tohoto odstavce zaniká právo smluvní strany inkasující smluvní pokutu žádat náhradu jakékoliv újmy.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E9798F" w:rsidRPr="007E31B4" w:rsidRDefault="0007590F" w:rsidP="00E9798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Dodavatel</w:t>
      </w:r>
      <w:proofErr w:type="gramEnd"/>
      <w:r w:rsidRPr="0007590F">
        <w:rPr>
          <w:bCs/>
          <w:sz w:val="22"/>
          <w:szCs w:val="22"/>
        </w:rPr>
        <w:t xml:space="preserve"> má právo od této smlouvy kdykoliv, i v den konání vystoupení, odstoupit, v případě, že objednatel:</w:t>
      </w:r>
    </w:p>
    <w:p w:rsidR="00E9798F" w:rsidRPr="007E31B4" w:rsidRDefault="00E9798F" w:rsidP="00E9798F">
      <w:pPr>
        <w:jc w:val="both"/>
        <w:rPr>
          <w:bCs/>
          <w:sz w:val="22"/>
          <w:szCs w:val="22"/>
        </w:rPr>
      </w:pPr>
    </w:p>
    <w:p w:rsidR="00A44B21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nedodrží podmínky specifikované v ujednání článku III odstavec </w:t>
      </w:r>
      <w:proofErr w:type="gramStart"/>
      <w:r w:rsidRPr="0007590F">
        <w:rPr>
          <w:bCs/>
          <w:sz w:val="22"/>
          <w:szCs w:val="22"/>
        </w:rPr>
        <w:t xml:space="preserve">III.1 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</w:t>
      </w:r>
      <w:proofErr w:type="gramEnd"/>
      <w:r w:rsidRPr="0007590F">
        <w:rPr>
          <w:bCs/>
          <w:sz w:val="22"/>
          <w:szCs w:val="22"/>
        </w:rPr>
        <w:t xml:space="preserve"> smlouvy;</w:t>
      </w:r>
    </w:p>
    <w:p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lastRenderedPageBreak/>
        <w:t>nezabezpečí bezpečí umělce (nedostačená ochrana, vhazování cizích předmětů na pódium apod.</w:t>
      </w:r>
    </w:p>
    <w:p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dvojnásobku odměny; smluvní pokuta je splatná do 5 pracovních dnů ode dne dodavatelova odstoupení.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:rsidR="00BA5A96" w:rsidRDefault="00BA5A96">
      <w:pPr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</w:t>
      </w:r>
      <w:proofErr w:type="gramEnd"/>
      <w:r w:rsidRPr="0007590F">
        <w:rPr>
          <w:bCs/>
          <w:sz w:val="22"/>
          <w:szCs w:val="22"/>
        </w:rPr>
        <w:t xml:space="preserve"> strany se zavazují zachovávat mlčenlivost o podmínkách této smlouvy a pro případ porušení povinností vyplývajících z této smlouvy se strany zavazují nahradit druhé smluvní straně z takové porušení povinností vyplývající újmu.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BA5A96" w:rsidRDefault="0007590F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</w:t>
      </w:r>
      <w:proofErr w:type="gramEnd"/>
      <w:r w:rsidRPr="0007590F">
        <w:rPr>
          <w:bCs/>
          <w:sz w:val="22"/>
          <w:szCs w:val="22"/>
        </w:rPr>
        <w:t xml:space="preserve">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:rsidR="00BA5A96" w:rsidRDefault="00BA5A96">
      <w:pPr>
        <w:jc w:val="both"/>
        <w:rPr>
          <w:bCs/>
          <w:sz w:val="22"/>
          <w:szCs w:val="22"/>
        </w:rPr>
      </w:pPr>
    </w:p>
    <w:p w:rsidR="00337370" w:rsidRPr="007E31B4" w:rsidRDefault="0007590F" w:rsidP="00337370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</w:t>
      </w:r>
      <w:proofErr w:type="gramEnd"/>
      <w:r w:rsidRPr="0007590F">
        <w:rPr>
          <w:bCs/>
          <w:sz w:val="22"/>
          <w:szCs w:val="22"/>
        </w:rPr>
        <w:t xml:space="preserve"> je vyhotovena ve dvou originálech</w:t>
      </w:r>
      <w:r w:rsidR="00DF7340"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</w:p>
    <w:p w:rsidR="00337370" w:rsidRPr="007E31B4" w:rsidRDefault="00337370" w:rsidP="00337370">
      <w:pPr>
        <w:jc w:val="both"/>
        <w:rPr>
          <w:bCs/>
          <w:sz w:val="22"/>
          <w:szCs w:val="22"/>
        </w:rPr>
      </w:pPr>
    </w:p>
    <w:p w:rsidR="00337370" w:rsidRDefault="0007590F" w:rsidP="00337370">
      <w:pPr>
        <w:jc w:val="both"/>
        <w:rPr>
          <w:bCs/>
          <w:sz w:val="22"/>
          <w:szCs w:val="22"/>
        </w:rPr>
      </w:pPr>
      <w:proofErr w:type="gramStart"/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</w:t>
      </w:r>
      <w:proofErr w:type="gramEnd"/>
      <w:r w:rsidRPr="0007590F">
        <w:rPr>
          <w:bCs/>
          <w:sz w:val="22"/>
          <w:szCs w:val="22"/>
        </w:rPr>
        <w:t xml:space="preserve">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:rsidR="003870B7" w:rsidRDefault="003870B7" w:rsidP="00337370">
      <w:pPr>
        <w:jc w:val="both"/>
        <w:rPr>
          <w:bCs/>
          <w:sz w:val="22"/>
          <w:szCs w:val="22"/>
        </w:rPr>
      </w:pPr>
    </w:p>
    <w:p w:rsidR="003870B7" w:rsidRPr="007E31B4" w:rsidRDefault="003870B7" w:rsidP="00337370">
      <w:pPr>
        <w:jc w:val="both"/>
        <w:rPr>
          <w:bCs/>
          <w:sz w:val="22"/>
          <w:szCs w:val="22"/>
        </w:rPr>
      </w:pPr>
    </w:p>
    <w:p w:rsidR="00BA5A96" w:rsidRDefault="00BA5A96">
      <w:pPr>
        <w:jc w:val="both"/>
        <w:rPr>
          <w:bCs/>
          <w:sz w:val="22"/>
          <w:szCs w:val="22"/>
        </w:rPr>
      </w:pPr>
    </w:p>
    <w:p w:rsidR="00832BF3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V…………………….</w:t>
      </w:r>
      <w:r w:rsidR="00DF7340">
        <w:rPr>
          <w:bCs/>
          <w:sz w:val="22"/>
          <w:szCs w:val="22"/>
        </w:rPr>
        <w:t xml:space="preserve"> </w:t>
      </w:r>
      <w:proofErr w:type="gramStart"/>
      <w:r w:rsidRPr="0007590F">
        <w:rPr>
          <w:bCs/>
          <w:sz w:val="22"/>
          <w:szCs w:val="22"/>
        </w:rPr>
        <w:t>dne</w:t>
      </w:r>
      <w:proofErr w:type="gramEnd"/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…………..</w:t>
      </w:r>
    </w:p>
    <w:p w:rsidR="00832BF3" w:rsidRPr="007E31B4" w:rsidRDefault="00832BF3" w:rsidP="00D444B8">
      <w:pPr>
        <w:jc w:val="both"/>
        <w:rPr>
          <w:bCs/>
          <w:sz w:val="22"/>
          <w:szCs w:val="22"/>
        </w:rPr>
      </w:pPr>
    </w:p>
    <w:p w:rsidR="00A24933" w:rsidRPr="007E31B4" w:rsidRDefault="00A24933" w:rsidP="00D444B8">
      <w:pPr>
        <w:jc w:val="both"/>
        <w:rPr>
          <w:bCs/>
          <w:sz w:val="22"/>
          <w:szCs w:val="22"/>
        </w:rPr>
      </w:pPr>
    </w:p>
    <w:p w:rsidR="00950FB0" w:rsidRPr="007E31B4" w:rsidRDefault="00950FB0" w:rsidP="00D444B8">
      <w:pPr>
        <w:jc w:val="both"/>
        <w:rPr>
          <w:bCs/>
          <w:sz w:val="22"/>
          <w:szCs w:val="22"/>
        </w:rPr>
      </w:pPr>
    </w:p>
    <w:p w:rsidR="00950FB0" w:rsidRPr="007E31B4" w:rsidRDefault="00950FB0" w:rsidP="00D444B8">
      <w:pPr>
        <w:jc w:val="both"/>
        <w:rPr>
          <w:bCs/>
          <w:sz w:val="22"/>
          <w:szCs w:val="22"/>
        </w:rPr>
      </w:pPr>
    </w:p>
    <w:p w:rsidR="00686B97" w:rsidRPr="007E31B4" w:rsidRDefault="00686B97" w:rsidP="00D444B8">
      <w:pPr>
        <w:jc w:val="both"/>
        <w:rPr>
          <w:bCs/>
          <w:sz w:val="22"/>
          <w:szCs w:val="22"/>
        </w:rPr>
      </w:pPr>
    </w:p>
    <w:p w:rsidR="00661FD9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  <w:t>………………………………….</w:t>
      </w:r>
    </w:p>
    <w:p w:rsidR="003A398F" w:rsidRDefault="00DF7340">
      <w:pPr>
        <w:pStyle w:val="Nadpis5"/>
      </w:pPr>
      <w:r>
        <w:t>ob</w:t>
      </w:r>
      <w:r w:rsidR="007E31B4" w:rsidRPr="007E31B4">
        <w:t>jednatel</w:t>
      </w:r>
      <w:r w:rsidR="00661FD9" w:rsidRPr="007E31B4">
        <w:tab/>
      </w:r>
      <w:r w:rsidR="00661FD9" w:rsidRPr="007E31B4">
        <w:tab/>
      </w:r>
      <w:r w:rsidR="00661FD9" w:rsidRPr="007E31B4">
        <w:tab/>
      </w:r>
      <w:r w:rsidR="007C1265" w:rsidRPr="007E31B4">
        <w:tab/>
      </w:r>
      <w:r w:rsidR="007C1265" w:rsidRPr="007E31B4">
        <w:tab/>
      </w:r>
      <w:r w:rsidR="007E31B4" w:rsidRPr="007E31B4">
        <w:t>dodavatel</w:t>
      </w:r>
    </w:p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/>
    <w:p w:rsidR="003870B7" w:rsidRDefault="003870B7" w:rsidP="000709CF">
      <w:bookmarkStart w:id="0" w:name="_GoBack"/>
      <w:bookmarkEnd w:id="0"/>
    </w:p>
    <w:sectPr w:rsidR="003870B7" w:rsidSect="008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722D01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E"/>
    <w:rsid w:val="00047531"/>
    <w:rsid w:val="000709CF"/>
    <w:rsid w:val="0007590F"/>
    <w:rsid w:val="0008746C"/>
    <w:rsid w:val="00087B27"/>
    <w:rsid w:val="000A2531"/>
    <w:rsid w:val="000C00F5"/>
    <w:rsid w:val="000C1FBF"/>
    <w:rsid w:val="000C729A"/>
    <w:rsid w:val="000E67E3"/>
    <w:rsid w:val="00111989"/>
    <w:rsid w:val="0016664A"/>
    <w:rsid w:val="0019348E"/>
    <w:rsid w:val="001960F8"/>
    <w:rsid w:val="001E2B3E"/>
    <w:rsid w:val="001E5D1E"/>
    <w:rsid w:val="001E7BB9"/>
    <w:rsid w:val="0020016B"/>
    <w:rsid w:val="00202434"/>
    <w:rsid w:val="00213A33"/>
    <w:rsid w:val="00217427"/>
    <w:rsid w:val="0027534D"/>
    <w:rsid w:val="00282FE3"/>
    <w:rsid w:val="002A35AC"/>
    <w:rsid w:val="002C739F"/>
    <w:rsid w:val="002C7664"/>
    <w:rsid w:val="002D162A"/>
    <w:rsid w:val="002D3C4D"/>
    <w:rsid w:val="003056EC"/>
    <w:rsid w:val="00306701"/>
    <w:rsid w:val="00326B2A"/>
    <w:rsid w:val="00330442"/>
    <w:rsid w:val="00335887"/>
    <w:rsid w:val="00337370"/>
    <w:rsid w:val="003870B7"/>
    <w:rsid w:val="003A3464"/>
    <w:rsid w:val="003A398F"/>
    <w:rsid w:val="003B065D"/>
    <w:rsid w:val="003B0805"/>
    <w:rsid w:val="003C46D8"/>
    <w:rsid w:val="003D6962"/>
    <w:rsid w:val="003F4EF7"/>
    <w:rsid w:val="004068B0"/>
    <w:rsid w:val="00411391"/>
    <w:rsid w:val="00442B3C"/>
    <w:rsid w:val="0048074F"/>
    <w:rsid w:val="00491070"/>
    <w:rsid w:val="004B653C"/>
    <w:rsid w:val="004D06EA"/>
    <w:rsid w:val="004D1998"/>
    <w:rsid w:val="004D333C"/>
    <w:rsid w:val="004E660C"/>
    <w:rsid w:val="00501136"/>
    <w:rsid w:val="00506ABD"/>
    <w:rsid w:val="00513712"/>
    <w:rsid w:val="005300B9"/>
    <w:rsid w:val="00541188"/>
    <w:rsid w:val="00554F63"/>
    <w:rsid w:val="00566466"/>
    <w:rsid w:val="005D71A8"/>
    <w:rsid w:val="005F5FA1"/>
    <w:rsid w:val="0060005E"/>
    <w:rsid w:val="006066B0"/>
    <w:rsid w:val="00615943"/>
    <w:rsid w:val="00622789"/>
    <w:rsid w:val="0063371C"/>
    <w:rsid w:val="00661FD9"/>
    <w:rsid w:val="00686B97"/>
    <w:rsid w:val="0068773B"/>
    <w:rsid w:val="00690FB0"/>
    <w:rsid w:val="006930CD"/>
    <w:rsid w:val="006C6FE1"/>
    <w:rsid w:val="006F2B84"/>
    <w:rsid w:val="00720541"/>
    <w:rsid w:val="007214BF"/>
    <w:rsid w:val="00721AC6"/>
    <w:rsid w:val="007311F1"/>
    <w:rsid w:val="00746A4C"/>
    <w:rsid w:val="00757C19"/>
    <w:rsid w:val="00767A34"/>
    <w:rsid w:val="007768C2"/>
    <w:rsid w:val="007C1265"/>
    <w:rsid w:val="007E31B4"/>
    <w:rsid w:val="007E3877"/>
    <w:rsid w:val="008000A0"/>
    <w:rsid w:val="00816905"/>
    <w:rsid w:val="00825E06"/>
    <w:rsid w:val="00832BF3"/>
    <w:rsid w:val="00844B1F"/>
    <w:rsid w:val="0084700E"/>
    <w:rsid w:val="0085118C"/>
    <w:rsid w:val="008534AB"/>
    <w:rsid w:val="00862B6D"/>
    <w:rsid w:val="00881D7E"/>
    <w:rsid w:val="00896D8D"/>
    <w:rsid w:val="008A2EFF"/>
    <w:rsid w:val="008C07C2"/>
    <w:rsid w:val="008D760C"/>
    <w:rsid w:val="008E21D3"/>
    <w:rsid w:val="009141E7"/>
    <w:rsid w:val="00937876"/>
    <w:rsid w:val="00940759"/>
    <w:rsid w:val="00950FB0"/>
    <w:rsid w:val="009931E7"/>
    <w:rsid w:val="009A1888"/>
    <w:rsid w:val="009D7825"/>
    <w:rsid w:val="009E5FCD"/>
    <w:rsid w:val="009F7475"/>
    <w:rsid w:val="00A14890"/>
    <w:rsid w:val="00A24933"/>
    <w:rsid w:val="00A32ABC"/>
    <w:rsid w:val="00A44B21"/>
    <w:rsid w:val="00A56337"/>
    <w:rsid w:val="00A6569D"/>
    <w:rsid w:val="00A9403B"/>
    <w:rsid w:val="00AD4404"/>
    <w:rsid w:val="00AD5C46"/>
    <w:rsid w:val="00AE30FD"/>
    <w:rsid w:val="00B667C6"/>
    <w:rsid w:val="00B674E3"/>
    <w:rsid w:val="00B9500E"/>
    <w:rsid w:val="00BA5A96"/>
    <w:rsid w:val="00BF435A"/>
    <w:rsid w:val="00C21B4E"/>
    <w:rsid w:val="00C579CF"/>
    <w:rsid w:val="00C61976"/>
    <w:rsid w:val="00C930F2"/>
    <w:rsid w:val="00CB7CD8"/>
    <w:rsid w:val="00CC3CE6"/>
    <w:rsid w:val="00CC79CF"/>
    <w:rsid w:val="00D02AD0"/>
    <w:rsid w:val="00D13C53"/>
    <w:rsid w:val="00D209EB"/>
    <w:rsid w:val="00D31B4F"/>
    <w:rsid w:val="00D444B8"/>
    <w:rsid w:val="00D542AC"/>
    <w:rsid w:val="00D6723A"/>
    <w:rsid w:val="00D77863"/>
    <w:rsid w:val="00DA55A9"/>
    <w:rsid w:val="00DD09FF"/>
    <w:rsid w:val="00DE5605"/>
    <w:rsid w:val="00DF33EE"/>
    <w:rsid w:val="00DF7340"/>
    <w:rsid w:val="00E2095B"/>
    <w:rsid w:val="00E453B0"/>
    <w:rsid w:val="00E533BD"/>
    <w:rsid w:val="00E96D0E"/>
    <w:rsid w:val="00E9798F"/>
    <w:rsid w:val="00F60A59"/>
    <w:rsid w:val="00F75125"/>
    <w:rsid w:val="00F917FD"/>
    <w:rsid w:val="00F93EB0"/>
    <w:rsid w:val="00F9736E"/>
    <w:rsid w:val="00FA386D"/>
    <w:rsid w:val="00FB246C"/>
    <w:rsid w:val="00FB4923"/>
    <w:rsid w:val="00FB621D"/>
    <w:rsid w:val="00FB7816"/>
    <w:rsid w:val="00FC7072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1707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11762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lastModifiedBy>Rikalova</cp:lastModifiedBy>
  <cp:revision>5</cp:revision>
  <cp:lastPrinted>2018-03-22T08:59:00Z</cp:lastPrinted>
  <dcterms:created xsi:type="dcterms:W3CDTF">2018-03-20T08:42:00Z</dcterms:created>
  <dcterms:modified xsi:type="dcterms:W3CDTF">2018-05-22T06:20:00Z</dcterms:modified>
</cp:coreProperties>
</file>