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92C39" w14:textId="77777777" w:rsidR="00206433" w:rsidRPr="00381E44" w:rsidRDefault="00206433" w:rsidP="00206433">
      <w:pPr>
        <w:tabs>
          <w:tab w:val="left" w:pos="2552"/>
        </w:tabs>
        <w:jc w:val="center"/>
        <w:rPr>
          <w:rFonts w:ascii="Times New Roman" w:hAnsi="Times New Roman"/>
          <w:b/>
          <w:snapToGrid w:val="0"/>
          <w:sz w:val="28"/>
          <w:szCs w:val="24"/>
        </w:rPr>
      </w:pPr>
      <w:r w:rsidRPr="00381E44">
        <w:rPr>
          <w:rFonts w:ascii="Times New Roman" w:hAnsi="Times New Roman"/>
          <w:b/>
          <w:snapToGrid w:val="0"/>
          <w:sz w:val="28"/>
          <w:szCs w:val="24"/>
        </w:rPr>
        <w:t>Smluvní strany</w:t>
      </w:r>
    </w:p>
    <w:p w14:paraId="0A32730F" w14:textId="77777777" w:rsidR="00206433" w:rsidRPr="00381E44" w:rsidRDefault="00206433" w:rsidP="00206433">
      <w:pPr>
        <w:tabs>
          <w:tab w:val="left" w:pos="2552"/>
        </w:tabs>
        <w:jc w:val="center"/>
        <w:rPr>
          <w:rFonts w:ascii="Times New Roman" w:hAnsi="Times New Roman"/>
          <w:snapToGrid w:val="0"/>
          <w:szCs w:val="24"/>
        </w:rPr>
      </w:pPr>
    </w:p>
    <w:p w14:paraId="11D32C82" w14:textId="77777777" w:rsidR="0066366A" w:rsidRDefault="00206433" w:rsidP="00206433">
      <w:pPr>
        <w:tabs>
          <w:tab w:val="left" w:pos="2552"/>
        </w:tabs>
        <w:jc w:val="both"/>
        <w:rPr>
          <w:rFonts w:ascii="Times New Roman" w:hAnsi="Times New Roman"/>
          <w:szCs w:val="24"/>
        </w:rPr>
      </w:pPr>
      <w:r w:rsidRPr="00381E44">
        <w:rPr>
          <w:rFonts w:ascii="Times New Roman" w:hAnsi="Times New Roman"/>
          <w:szCs w:val="24"/>
        </w:rPr>
        <w:t xml:space="preserve">Obchodní </w:t>
      </w:r>
      <w:r w:rsidRPr="005541BA">
        <w:rPr>
          <w:rFonts w:ascii="Times New Roman" w:hAnsi="Times New Roman"/>
          <w:szCs w:val="24"/>
        </w:rPr>
        <w:t>firma:</w:t>
      </w:r>
      <w:r w:rsidRPr="005541BA">
        <w:rPr>
          <w:rFonts w:ascii="Times New Roman" w:hAnsi="Times New Roman"/>
          <w:szCs w:val="24"/>
        </w:rPr>
        <w:tab/>
      </w:r>
      <w:r w:rsidRPr="005541BA">
        <w:rPr>
          <w:rFonts w:ascii="Times New Roman" w:hAnsi="Times New Roman"/>
          <w:szCs w:val="24"/>
        </w:rPr>
        <w:tab/>
      </w:r>
      <w:r w:rsidR="00A0289B">
        <w:rPr>
          <w:rFonts w:ascii="Times New Roman" w:hAnsi="Times New Roman"/>
          <w:szCs w:val="24"/>
        </w:rPr>
        <w:t xml:space="preserve">Výtahy Holý s.r.o </w:t>
      </w:r>
    </w:p>
    <w:p w14:paraId="330DE1CA" w14:textId="6D5F4047" w:rsidR="00206433" w:rsidRPr="005541BA" w:rsidRDefault="00206433" w:rsidP="00206433">
      <w:pPr>
        <w:tabs>
          <w:tab w:val="left" w:pos="2552"/>
        </w:tabs>
        <w:jc w:val="both"/>
        <w:rPr>
          <w:rFonts w:ascii="Times New Roman" w:hAnsi="Times New Roman"/>
          <w:szCs w:val="24"/>
        </w:rPr>
      </w:pPr>
      <w:r w:rsidRPr="005541BA">
        <w:rPr>
          <w:rFonts w:ascii="Times New Roman" w:hAnsi="Times New Roman"/>
          <w:szCs w:val="24"/>
        </w:rPr>
        <w:t>IČO:</w:t>
      </w:r>
      <w:r w:rsidRPr="005541BA">
        <w:rPr>
          <w:rFonts w:ascii="Times New Roman" w:hAnsi="Times New Roman"/>
          <w:szCs w:val="24"/>
        </w:rPr>
        <w:tab/>
      </w:r>
      <w:r w:rsidRPr="005541BA">
        <w:rPr>
          <w:rFonts w:ascii="Times New Roman" w:hAnsi="Times New Roman"/>
          <w:szCs w:val="24"/>
        </w:rPr>
        <w:tab/>
      </w:r>
      <w:r w:rsidR="00A0289B">
        <w:rPr>
          <w:rFonts w:ascii="Times New Roman" w:hAnsi="Times New Roman"/>
          <w:szCs w:val="24"/>
        </w:rPr>
        <w:t>01762851</w:t>
      </w:r>
    </w:p>
    <w:p w14:paraId="369BE06B" w14:textId="5CB1DFE2" w:rsidR="00206433" w:rsidRPr="005541BA" w:rsidRDefault="00206433" w:rsidP="00206433">
      <w:pPr>
        <w:tabs>
          <w:tab w:val="left" w:pos="2552"/>
        </w:tabs>
        <w:jc w:val="both"/>
        <w:rPr>
          <w:rFonts w:ascii="Times New Roman" w:hAnsi="Times New Roman"/>
          <w:szCs w:val="24"/>
        </w:rPr>
      </w:pPr>
      <w:r w:rsidRPr="005541BA">
        <w:rPr>
          <w:rFonts w:ascii="Times New Roman" w:hAnsi="Times New Roman"/>
          <w:szCs w:val="24"/>
        </w:rPr>
        <w:t>DIČ</w:t>
      </w:r>
      <w:r w:rsidRPr="005541BA">
        <w:rPr>
          <w:rFonts w:ascii="Times New Roman" w:hAnsi="Times New Roman"/>
          <w:szCs w:val="24"/>
        </w:rPr>
        <w:tab/>
      </w:r>
      <w:r w:rsidRPr="005541BA">
        <w:rPr>
          <w:rFonts w:ascii="Times New Roman" w:hAnsi="Times New Roman"/>
          <w:szCs w:val="24"/>
        </w:rPr>
        <w:tab/>
      </w:r>
      <w:r w:rsidR="00A0289B">
        <w:rPr>
          <w:rFonts w:ascii="Times New Roman" w:hAnsi="Times New Roman"/>
          <w:szCs w:val="24"/>
        </w:rPr>
        <w:t>CZ01762851</w:t>
      </w:r>
    </w:p>
    <w:p w14:paraId="14FD4124" w14:textId="691C4D7D" w:rsidR="00206433" w:rsidRPr="005541BA" w:rsidRDefault="00206433" w:rsidP="00206433">
      <w:pPr>
        <w:tabs>
          <w:tab w:val="left" w:pos="2552"/>
        </w:tabs>
        <w:jc w:val="both"/>
        <w:rPr>
          <w:rFonts w:ascii="Times New Roman" w:hAnsi="Times New Roman"/>
          <w:szCs w:val="24"/>
        </w:rPr>
      </w:pPr>
      <w:r w:rsidRPr="005541BA">
        <w:rPr>
          <w:rFonts w:ascii="Times New Roman" w:hAnsi="Times New Roman"/>
          <w:szCs w:val="24"/>
        </w:rPr>
        <w:t>Se sídlem:</w:t>
      </w:r>
      <w:r w:rsidRPr="005541BA">
        <w:rPr>
          <w:rFonts w:ascii="Times New Roman" w:hAnsi="Times New Roman"/>
          <w:szCs w:val="24"/>
        </w:rPr>
        <w:tab/>
      </w:r>
      <w:r w:rsidRPr="005541BA">
        <w:rPr>
          <w:rFonts w:ascii="Times New Roman" w:hAnsi="Times New Roman"/>
          <w:szCs w:val="24"/>
        </w:rPr>
        <w:tab/>
      </w:r>
      <w:r w:rsidR="00A0289B">
        <w:rPr>
          <w:rFonts w:ascii="Times New Roman" w:hAnsi="Times New Roman"/>
          <w:szCs w:val="24"/>
        </w:rPr>
        <w:t>Ukrajinská 728/2, Vršovice, 101 00 Praha 10</w:t>
      </w:r>
    </w:p>
    <w:p w14:paraId="52B8B481" w14:textId="7A31E7D0" w:rsidR="00206433" w:rsidRPr="005541BA" w:rsidRDefault="00206433" w:rsidP="00206433">
      <w:pPr>
        <w:tabs>
          <w:tab w:val="left" w:pos="2552"/>
        </w:tabs>
        <w:jc w:val="both"/>
        <w:rPr>
          <w:rFonts w:ascii="Times New Roman" w:hAnsi="Times New Roman"/>
          <w:szCs w:val="24"/>
        </w:rPr>
      </w:pPr>
      <w:r w:rsidRPr="005541BA">
        <w:rPr>
          <w:rFonts w:ascii="Times New Roman" w:hAnsi="Times New Roman"/>
          <w:szCs w:val="24"/>
        </w:rPr>
        <w:t>Zastoupena:</w:t>
      </w:r>
      <w:r w:rsidRPr="005541BA">
        <w:rPr>
          <w:rFonts w:ascii="Times New Roman" w:hAnsi="Times New Roman"/>
          <w:szCs w:val="24"/>
        </w:rPr>
        <w:tab/>
      </w:r>
      <w:r w:rsidRPr="005541BA">
        <w:rPr>
          <w:rFonts w:ascii="Times New Roman" w:hAnsi="Times New Roman"/>
          <w:szCs w:val="24"/>
        </w:rPr>
        <w:tab/>
      </w:r>
      <w:r w:rsidR="00A0289B">
        <w:rPr>
          <w:rFonts w:ascii="Times New Roman" w:hAnsi="Times New Roman"/>
          <w:szCs w:val="24"/>
        </w:rPr>
        <w:t>Ing. Václavem Holým</w:t>
      </w:r>
      <w:r w:rsidRPr="005541BA">
        <w:rPr>
          <w:rFonts w:ascii="Times New Roman" w:hAnsi="Times New Roman"/>
          <w:szCs w:val="24"/>
        </w:rPr>
        <w:t xml:space="preserve">, jednatelem </w:t>
      </w:r>
    </w:p>
    <w:p w14:paraId="12F19C12" w14:textId="01212F42" w:rsidR="00206433" w:rsidRPr="005541BA" w:rsidRDefault="00206433" w:rsidP="00206433">
      <w:pPr>
        <w:tabs>
          <w:tab w:val="left" w:pos="2552"/>
        </w:tabs>
        <w:jc w:val="both"/>
        <w:rPr>
          <w:rFonts w:ascii="Times New Roman" w:hAnsi="Times New Roman"/>
          <w:szCs w:val="24"/>
        </w:rPr>
      </w:pPr>
      <w:r w:rsidRPr="005541BA">
        <w:rPr>
          <w:rFonts w:ascii="Times New Roman" w:hAnsi="Times New Roman"/>
          <w:szCs w:val="24"/>
        </w:rPr>
        <w:t>Bankovní spojení:</w:t>
      </w:r>
      <w:r w:rsidRPr="005541BA">
        <w:rPr>
          <w:rFonts w:ascii="Times New Roman" w:hAnsi="Times New Roman"/>
          <w:szCs w:val="24"/>
        </w:rPr>
        <w:tab/>
      </w:r>
      <w:r w:rsidRPr="005541BA">
        <w:rPr>
          <w:rFonts w:ascii="Times New Roman" w:hAnsi="Times New Roman"/>
          <w:szCs w:val="24"/>
        </w:rPr>
        <w:tab/>
      </w:r>
    </w:p>
    <w:p w14:paraId="59FD24E5" w14:textId="711E9638" w:rsidR="00206433" w:rsidRPr="005541BA" w:rsidRDefault="00206433" w:rsidP="00206433">
      <w:pPr>
        <w:tabs>
          <w:tab w:val="left" w:pos="2552"/>
        </w:tabs>
        <w:jc w:val="both"/>
        <w:rPr>
          <w:rFonts w:ascii="Times New Roman" w:hAnsi="Times New Roman"/>
          <w:szCs w:val="24"/>
        </w:rPr>
      </w:pPr>
      <w:r w:rsidRPr="005541BA">
        <w:rPr>
          <w:rFonts w:ascii="Times New Roman" w:hAnsi="Times New Roman"/>
          <w:szCs w:val="24"/>
        </w:rPr>
        <w:t>Číslo účtu:</w:t>
      </w:r>
      <w:r w:rsidRPr="005541BA">
        <w:rPr>
          <w:rFonts w:ascii="Times New Roman" w:hAnsi="Times New Roman"/>
          <w:szCs w:val="24"/>
        </w:rPr>
        <w:tab/>
      </w:r>
      <w:r w:rsidRPr="005541BA">
        <w:rPr>
          <w:rFonts w:ascii="Times New Roman" w:hAnsi="Times New Roman"/>
          <w:szCs w:val="24"/>
        </w:rPr>
        <w:tab/>
      </w:r>
    </w:p>
    <w:p w14:paraId="5F7D5489" w14:textId="3D75D8BB" w:rsidR="00823DFF" w:rsidRPr="005541BA" w:rsidRDefault="00823DFF" w:rsidP="00823DFF">
      <w:pPr>
        <w:tabs>
          <w:tab w:val="left" w:pos="2552"/>
        </w:tabs>
        <w:rPr>
          <w:rFonts w:ascii="Times New Roman" w:hAnsi="Times New Roman"/>
          <w:szCs w:val="24"/>
        </w:rPr>
      </w:pPr>
      <w:proofErr w:type="spellStart"/>
      <w:r w:rsidRPr="005541BA">
        <w:rPr>
          <w:rFonts w:ascii="Times New Roman" w:hAnsi="Times New Roman"/>
          <w:szCs w:val="24"/>
        </w:rPr>
        <w:t>Sp</w:t>
      </w:r>
      <w:proofErr w:type="spellEnd"/>
      <w:r w:rsidRPr="005541BA">
        <w:rPr>
          <w:rFonts w:ascii="Times New Roman" w:hAnsi="Times New Roman"/>
          <w:szCs w:val="24"/>
        </w:rPr>
        <w:t>. zn.:</w:t>
      </w:r>
      <w:r w:rsidRPr="005541BA">
        <w:rPr>
          <w:rFonts w:ascii="Times New Roman" w:hAnsi="Times New Roman"/>
          <w:szCs w:val="24"/>
        </w:rPr>
        <w:tab/>
      </w:r>
      <w:r w:rsidRPr="005541BA">
        <w:rPr>
          <w:rFonts w:ascii="Times New Roman" w:hAnsi="Times New Roman"/>
          <w:szCs w:val="24"/>
        </w:rPr>
        <w:tab/>
      </w:r>
    </w:p>
    <w:p w14:paraId="6620E276" w14:textId="6D086302" w:rsidR="00823DFF" w:rsidRPr="005541BA" w:rsidRDefault="00823DFF" w:rsidP="00823DFF">
      <w:pPr>
        <w:tabs>
          <w:tab w:val="left" w:pos="2552"/>
        </w:tabs>
        <w:jc w:val="both"/>
        <w:rPr>
          <w:rFonts w:ascii="Times New Roman" w:hAnsi="Times New Roman"/>
          <w:szCs w:val="24"/>
        </w:rPr>
      </w:pPr>
      <w:r w:rsidRPr="005541BA">
        <w:rPr>
          <w:rFonts w:ascii="Times New Roman" w:hAnsi="Times New Roman"/>
          <w:szCs w:val="24"/>
        </w:rPr>
        <w:t>Datová schránka:</w:t>
      </w:r>
      <w:r w:rsidRPr="005541BA">
        <w:rPr>
          <w:rFonts w:ascii="Times New Roman" w:hAnsi="Times New Roman"/>
          <w:szCs w:val="24"/>
        </w:rPr>
        <w:tab/>
      </w:r>
      <w:r w:rsidRPr="005541BA">
        <w:rPr>
          <w:rFonts w:ascii="Times New Roman" w:hAnsi="Times New Roman"/>
          <w:szCs w:val="24"/>
        </w:rPr>
        <w:tab/>
      </w:r>
    </w:p>
    <w:p w14:paraId="1303A0F4" w14:textId="37D74D6F" w:rsidR="00206433" w:rsidRPr="00381E44" w:rsidRDefault="00206433" w:rsidP="00206433">
      <w:pPr>
        <w:spacing w:before="120"/>
        <w:jc w:val="both"/>
        <w:rPr>
          <w:rFonts w:ascii="Times New Roman" w:hAnsi="Times New Roman"/>
          <w:snapToGrid w:val="0"/>
          <w:szCs w:val="24"/>
        </w:rPr>
      </w:pPr>
      <w:r w:rsidRPr="005541BA">
        <w:rPr>
          <w:rFonts w:ascii="Times New Roman" w:hAnsi="Times New Roman"/>
          <w:snapToGrid w:val="0"/>
          <w:szCs w:val="24"/>
        </w:rPr>
        <w:t>Kontaktní osoba ve věcech technických a smluvních:</w:t>
      </w:r>
      <w:r w:rsidR="00EF6132">
        <w:rPr>
          <w:rFonts w:ascii="Times New Roman" w:hAnsi="Times New Roman"/>
          <w:snapToGrid w:val="0"/>
          <w:szCs w:val="24"/>
        </w:rPr>
        <w:t xml:space="preserve"> </w:t>
      </w:r>
      <w:r w:rsidR="007B70B1">
        <w:rPr>
          <w:rFonts w:ascii="Times New Roman" w:hAnsi="Times New Roman"/>
          <w:snapToGrid w:val="0"/>
          <w:szCs w:val="24"/>
        </w:rPr>
        <w:t>…………</w:t>
      </w:r>
      <w:proofErr w:type="gramStart"/>
      <w:r w:rsidR="007B70B1">
        <w:rPr>
          <w:rFonts w:ascii="Times New Roman" w:hAnsi="Times New Roman"/>
          <w:snapToGrid w:val="0"/>
          <w:szCs w:val="24"/>
        </w:rPr>
        <w:t>…..</w:t>
      </w:r>
      <w:r w:rsidRPr="005541BA">
        <w:rPr>
          <w:rFonts w:ascii="Times New Roman" w:hAnsi="Times New Roman"/>
          <w:snapToGrid w:val="0"/>
          <w:szCs w:val="24"/>
        </w:rPr>
        <w:t xml:space="preserve"> </w:t>
      </w:r>
      <w:r w:rsidR="0066366A">
        <w:rPr>
          <w:rFonts w:ascii="Times New Roman" w:hAnsi="Times New Roman"/>
          <w:snapToGrid w:val="0"/>
          <w:szCs w:val="24"/>
        </w:rPr>
        <w:t>,</w:t>
      </w:r>
      <w:proofErr w:type="gramEnd"/>
    </w:p>
    <w:p w14:paraId="0D426F22" w14:textId="77777777" w:rsidR="00206433" w:rsidRDefault="00206433" w:rsidP="00206433">
      <w:pPr>
        <w:jc w:val="both"/>
        <w:rPr>
          <w:rFonts w:ascii="Times New Roman" w:hAnsi="Times New Roman"/>
          <w:snapToGrid w:val="0"/>
          <w:szCs w:val="24"/>
        </w:rPr>
      </w:pPr>
    </w:p>
    <w:p w14:paraId="48AE318F" w14:textId="77777777" w:rsidR="00206433" w:rsidRPr="00381E44" w:rsidRDefault="00206433" w:rsidP="00206433">
      <w:pPr>
        <w:jc w:val="both"/>
        <w:rPr>
          <w:rFonts w:ascii="Times New Roman" w:hAnsi="Times New Roman"/>
          <w:snapToGrid w:val="0"/>
          <w:szCs w:val="24"/>
        </w:rPr>
      </w:pPr>
      <w:r w:rsidRPr="00381E44">
        <w:rPr>
          <w:rFonts w:ascii="Times New Roman" w:hAnsi="Times New Roman"/>
          <w:snapToGrid w:val="0"/>
          <w:szCs w:val="24"/>
        </w:rPr>
        <w:t>dále jen jako „</w:t>
      </w:r>
      <w:r>
        <w:rPr>
          <w:rFonts w:ascii="Times New Roman" w:hAnsi="Times New Roman"/>
          <w:b/>
          <w:snapToGrid w:val="0"/>
          <w:szCs w:val="24"/>
        </w:rPr>
        <w:t>p</w:t>
      </w:r>
      <w:r w:rsidRPr="00381E44">
        <w:rPr>
          <w:rFonts w:ascii="Times New Roman" w:hAnsi="Times New Roman"/>
          <w:b/>
          <w:snapToGrid w:val="0"/>
          <w:szCs w:val="24"/>
        </w:rPr>
        <w:t>oskytovatel</w:t>
      </w:r>
      <w:r w:rsidRPr="00381E44">
        <w:rPr>
          <w:rFonts w:ascii="Times New Roman" w:hAnsi="Times New Roman"/>
          <w:snapToGrid w:val="0"/>
          <w:szCs w:val="24"/>
        </w:rPr>
        <w:t>“ na straně jedné</w:t>
      </w:r>
    </w:p>
    <w:p w14:paraId="5DB01C5B" w14:textId="77777777" w:rsidR="00206433" w:rsidRDefault="00206433" w:rsidP="00206433">
      <w:pPr>
        <w:ind w:left="2126" w:firstLine="709"/>
        <w:jc w:val="both"/>
        <w:rPr>
          <w:rFonts w:ascii="Times New Roman" w:hAnsi="Times New Roman"/>
          <w:snapToGrid w:val="0"/>
          <w:szCs w:val="24"/>
        </w:rPr>
      </w:pPr>
    </w:p>
    <w:p w14:paraId="483CADFE" w14:textId="77777777" w:rsidR="00206433" w:rsidRDefault="00206433" w:rsidP="00206433">
      <w:pPr>
        <w:ind w:left="2126" w:firstLine="709"/>
        <w:jc w:val="both"/>
        <w:rPr>
          <w:rFonts w:ascii="Times New Roman" w:hAnsi="Times New Roman"/>
          <w:snapToGrid w:val="0"/>
          <w:szCs w:val="24"/>
        </w:rPr>
      </w:pPr>
      <w:r w:rsidRPr="00381E44">
        <w:rPr>
          <w:rFonts w:ascii="Times New Roman" w:hAnsi="Times New Roman"/>
          <w:snapToGrid w:val="0"/>
          <w:szCs w:val="24"/>
        </w:rPr>
        <w:t>a</w:t>
      </w:r>
    </w:p>
    <w:p w14:paraId="5AEBC86E" w14:textId="77777777" w:rsidR="00206433" w:rsidRPr="00381E44" w:rsidRDefault="00206433" w:rsidP="00206433">
      <w:pPr>
        <w:ind w:left="2126" w:firstLine="709"/>
        <w:jc w:val="both"/>
        <w:rPr>
          <w:rFonts w:ascii="Times New Roman" w:hAnsi="Times New Roman"/>
          <w:snapToGrid w:val="0"/>
          <w:szCs w:val="24"/>
        </w:rPr>
      </w:pPr>
      <w:r w:rsidRPr="00381E44">
        <w:rPr>
          <w:rFonts w:ascii="Times New Roman" w:hAnsi="Times New Roman"/>
          <w:snapToGrid w:val="0"/>
          <w:szCs w:val="24"/>
        </w:rPr>
        <w:tab/>
      </w:r>
    </w:p>
    <w:p w14:paraId="22751807" w14:textId="77777777" w:rsidR="00206433" w:rsidRPr="00381E44" w:rsidRDefault="00206433" w:rsidP="00206433">
      <w:pPr>
        <w:tabs>
          <w:tab w:val="left" w:pos="2552"/>
        </w:tabs>
        <w:jc w:val="both"/>
        <w:rPr>
          <w:rFonts w:ascii="Times New Roman" w:hAnsi="Times New Roman"/>
          <w:szCs w:val="24"/>
        </w:rPr>
      </w:pPr>
      <w:r w:rsidRPr="00381E44">
        <w:rPr>
          <w:rFonts w:ascii="Times New Roman" w:hAnsi="Times New Roman"/>
          <w:szCs w:val="24"/>
        </w:rPr>
        <w:t>Název:</w:t>
      </w:r>
      <w:r w:rsidRPr="00381E44">
        <w:rPr>
          <w:rFonts w:ascii="Times New Roman" w:hAnsi="Times New Roman"/>
          <w:szCs w:val="24"/>
        </w:rPr>
        <w:tab/>
      </w:r>
      <w:r w:rsidRPr="00381E44">
        <w:rPr>
          <w:rFonts w:ascii="Times New Roman" w:hAnsi="Times New Roman"/>
          <w:szCs w:val="24"/>
        </w:rPr>
        <w:tab/>
      </w:r>
      <w:r w:rsidRPr="00381E44">
        <w:rPr>
          <w:rFonts w:ascii="Times New Roman" w:hAnsi="Times New Roman"/>
          <w:b/>
          <w:szCs w:val="24"/>
        </w:rPr>
        <w:t>Nemocnice Na Homolce</w:t>
      </w:r>
    </w:p>
    <w:p w14:paraId="012785E2" w14:textId="77777777" w:rsidR="00206433" w:rsidRPr="00381E44" w:rsidRDefault="00206433" w:rsidP="00206433">
      <w:pPr>
        <w:tabs>
          <w:tab w:val="left" w:pos="2552"/>
        </w:tabs>
        <w:jc w:val="both"/>
        <w:rPr>
          <w:rFonts w:ascii="Times New Roman" w:hAnsi="Times New Roman"/>
          <w:szCs w:val="24"/>
        </w:rPr>
      </w:pPr>
      <w:r w:rsidRPr="00381E44">
        <w:rPr>
          <w:rFonts w:ascii="Times New Roman" w:hAnsi="Times New Roman"/>
          <w:szCs w:val="24"/>
        </w:rPr>
        <w:t>IČO:</w:t>
      </w:r>
      <w:r w:rsidRPr="00381E44">
        <w:rPr>
          <w:rFonts w:ascii="Times New Roman" w:hAnsi="Times New Roman"/>
          <w:szCs w:val="24"/>
        </w:rPr>
        <w:tab/>
      </w:r>
      <w:r w:rsidRPr="00381E44">
        <w:rPr>
          <w:rFonts w:ascii="Times New Roman" w:hAnsi="Times New Roman"/>
          <w:szCs w:val="24"/>
        </w:rPr>
        <w:tab/>
        <w:t>00023884</w:t>
      </w:r>
    </w:p>
    <w:p w14:paraId="6447F190" w14:textId="77777777" w:rsidR="00206433" w:rsidRPr="005541BA" w:rsidRDefault="00206433" w:rsidP="00206433">
      <w:pPr>
        <w:tabs>
          <w:tab w:val="left" w:pos="2552"/>
        </w:tabs>
        <w:jc w:val="both"/>
        <w:rPr>
          <w:rFonts w:ascii="Times New Roman" w:hAnsi="Times New Roman"/>
          <w:szCs w:val="24"/>
        </w:rPr>
      </w:pPr>
      <w:r w:rsidRPr="00381E44">
        <w:rPr>
          <w:rFonts w:ascii="Times New Roman" w:hAnsi="Times New Roman"/>
          <w:szCs w:val="24"/>
        </w:rPr>
        <w:t>DIČ:</w:t>
      </w:r>
      <w:r w:rsidRPr="00381E44">
        <w:rPr>
          <w:rFonts w:ascii="Times New Roman" w:hAnsi="Times New Roman"/>
          <w:szCs w:val="24"/>
        </w:rPr>
        <w:tab/>
      </w:r>
      <w:r w:rsidRPr="00381E44">
        <w:rPr>
          <w:rFonts w:ascii="Times New Roman" w:hAnsi="Times New Roman"/>
          <w:szCs w:val="24"/>
        </w:rPr>
        <w:tab/>
      </w:r>
      <w:r w:rsidRPr="005541BA">
        <w:rPr>
          <w:rFonts w:ascii="Times New Roman" w:hAnsi="Times New Roman"/>
          <w:szCs w:val="24"/>
        </w:rPr>
        <w:t>CZ00023884</w:t>
      </w:r>
    </w:p>
    <w:p w14:paraId="370AFF93" w14:textId="77777777" w:rsidR="00206433" w:rsidRPr="005541BA" w:rsidRDefault="00206433" w:rsidP="00206433">
      <w:pPr>
        <w:tabs>
          <w:tab w:val="left" w:pos="2552"/>
        </w:tabs>
        <w:jc w:val="both"/>
        <w:rPr>
          <w:rFonts w:ascii="Times New Roman" w:hAnsi="Times New Roman"/>
          <w:szCs w:val="24"/>
        </w:rPr>
      </w:pPr>
      <w:r w:rsidRPr="005541BA">
        <w:rPr>
          <w:rFonts w:ascii="Times New Roman" w:hAnsi="Times New Roman"/>
          <w:szCs w:val="24"/>
        </w:rPr>
        <w:t>Se sídlem:</w:t>
      </w:r>
      <w:r w:rsidRPr="005541BA">
        <w:rPr>
          <w:rFonts w:ascii="Times New Roman" w:hAnsi="Times New Roman"/>
          <w:szCs w:val="24"/>
        </w:rPr>
        <w:tab/>
      </w:r>
      <w:r w:rsidRPr="005541BA">
        <w:rPr>
          <w:rFonts w:ascii="Times New Roman" w:hAnsi="Times New Roman"/>
          <w:szCs w:val="24"/>
        </w:rPr>
        <w:tab/>
        <w:t xml:space="preserve">Roentgenova 37/2, 150 30 Praha 5 </w:t>
      </w:r>
    </w:p>
    <w:p w14:paraId="3BFB7CAD" w14:textId="77777777" w:rsidR="00206433" w:rsidRPr="005541BA" w:rsidRDefault="00206433" w:rsidP="00206433">
      <w:pPr>
        <w:tabs>
          <w:tab w:val="left" w:pos="2552"/>
        </w:tabs>
        <w:jc w:val="both"/>
        <w:rPr>
          <w:rFonts w:ascii="Times New Roman" w:hAnsi="Times New Roman"/>
          <w:szCs w:val="24"/>
        </w:rPr>
      </w:pPr>
      <w:r w:rsidRPr="005541BA">
        <w:rPr>
          <w:rFonts w:ascii="Times New Roman" w:hAnsi="Times New Roman"/>
          <w:szCs w:val="24"/>
        </w:rPr>
        <w:t>Zastoupena:</w:t>
      </w:r>
      <w:r w:rsidRPr="005541BA">
        <w:rPr>
          <w:rFonts w:ascii="Times New Roman" w:hAnsi="Times New Roman"/>
          <w:szCs w:val="24"/>
        </w:rPr>
        <w:tab/>
      </w:r>
      <w:r w:rsidRPr="005541BA">
        <w:rPr>
          <w:rFonts w:ascii="Times New Roman" w:hAnsi="Times New Roman"/>
          <w:szCs w:val="24"/>
        </w:rPr>
        <w:tab/>
        <w:t>Dr. Ing. Ivanem Olivou, ředitelem nemocnice</w:t>
      </w:r>
    </w:p>
    <w:p w14:paraId="39EABD42" w14:textId="59C26DBE" w:rsidR="00206433" w:rsidRPr="005541BA" w:rsidRDefault="00206433" w:rsidP="00206433">
      <w:pPr>
        <w:tabs>
          <w:tab w:val="left" w:pos="2552"/>
        </w:tabs>
        <w:jc w:val="both"/>
        <w:rPr>
          <w:rFonts w:ascii="Times New Roman" w:hAnsi="Times New Roman"/>
          <w:szCs w:val="24"/>
        </w:rPr>
      </w:pPr>
      <w:r w:rsidRPr="005541BA">
        <w:rPr>
          <w:rFonts w:ascii="Times New Roman" w:hAnsi="Times New Roman"/>
          <w:szCs w:val="24"/>
        </w:rPr>
        <w:t>Bankovní spojení:</w:t>
      </w:r>
      <w:r w:rsidRPr="005541BA">
        <w:rPr>
          <w:rFonts w:ascii="Times New Roman" w:hAnsi="Times New Roman"/>
          <w:szCs w:val="24"/>
        </w:rPr>
        <w:tab/>
      </w:r>
      <w:r w:rsidRPr="005541BA">
        <w:rPr>
          <w:rFonts w:ascii="Times New Roman" w:hAnsi="Times New Roman"/>
          <w:szCs w:val="24"/>
        </w:rPr>
        <w:tab/>
      </w:r>
    </w:p>
    <w:p w14:paraId="7D6B6098" w14:textId="12F90ABC" w:rsidR="00206433" w:rsidRPr="005541BA" w:rsidRDefault="00206433" w:rsidP="00206433">
      <w:pPr>
        <w:tabs>
          <w:tab w:val="left" w:pos="2552"/>
        </w:tabs>
        <w:jc w:val="both"/>
        <w:rPr>
          <w:rFonts w:ascii="Times New Roman" w:hAnsi="Times New Roman"/>
          <w:szCs w:val="24"/>
        </w:rPr>
      </w:pPr>
      <w:r w:rsidRPr="005541BA">
        <w:rPr>
          <w:rFonts w:ascii="Times New Roman" w:hAnsi="Times New Roman"/>
          <w:szCs w:val="24"/>
        </w:rPr>
        <w:t>Číslo účtu:</w:t>
      </w:r>
      <w:r w:rsidRPr="005541BA">
        <w:rPr>
          <w:rFonts w:ascii="Times New Roman" w:hAnsi="Times New Roman"/>
          <w:szCs w:val="24"/>
        </w:rPr>
        <w:tab/>
      </w:r>
      <w:r w:rsidRPr="005541BA">
        <w:rPr>
          <w:rFonts w:ascii="Times New Roman" w:hAnsi="Times New Roman"/>
          <w:szCs w:val="24"/>
        </w:rPr>
        <w:tab/>
      </w:r>
    </w:p>
    <w:p w14:paraId="1B659C56" w14:textId="59F602E2" w:rsidR="00823DFF" w:rsidRPr="005541BA" w:rsidRDefault="00823DFF" w:rsidP="00206433">
      <w:pPr>
        <w:tabs>
          <w:tab w:val="left" w:pos="2552"/>
        </w:tabs>
        <w:jc w:val="both"/>
        <w:rPr>
          <w:rFonts w:ascii="Times New Roman" w:hAnsi="Times New Roman"/>
          <w:szCs w:val="24"/>
        </w:rPr>
      </w:pPr>
      <w:r w:rsidRPr="005541BA">
        <w:rPr>
          <w:rFonts w:ascii="Times New Roman" w:hAnsi="Times New Roman"/>
          <w:szCs w:val="24"/>
        </w:rPr>
        <w:t>Datová schránka:</w:t>
      </w:r>
      <w:r w:rsidRPr="005541BA">
        <w:rPr>
          <w:rFonts w:ascii="Times New Roman" w:hAnsi="Times New Roman"/>
          <w:szCs w:val="24"/>
        </w:rPr>
        <w:tab/>
      </w:r>
      <w:r w:rsidRPr="005541BA">
        <w:rPr>
          <w:rFonts w:ascii="Times New Roman" w:hAnsi="Times New Roman"/>
          <w:szCs w:val="24"/>
        </w:rPr>
        <w:tab/>
      </w:r>
    </w:p>
    <w:p w14:paraId="242B3F20" w14:textId="21266B7B" w:rsidR="00206433" w:rsidRPr="005541BA" w:rsidRDefault="00206433" w:rsidP="00206433">
      <w:pPr>
        <w:tabs>
          <w:tab w:val="left" w:pos="2552"/>
        </w:tabs>
        <w:spacing w:before="120"/>
        <w:jc w:val="both"/>
        <w:rPr>
          <w:rFonts w:ascii="Times New Roman" w:hAnsi="Times New Roman"/>
          <w:szCs w:val="24"/>
        </w:rPr>
      </w:pPr>
      <w:r w:rsidRPr="005541BA">
        <w:rPr>
          <w:rFonts w:ascii="Times New Roman" w:hAnsi="Times New Roman"/>
          <w:szCs w:val="24"/>
        </w:rPr>
        <w:t xml:space="preserve">Kontaktní osoba ve věcech technických a smluvních: </w:t>
      </w:r>
      <w:r w:rsidR="007B70B1">
        <w:rPr>
          <w:rFonts w:ascii="Times New Roman" w:hAnsi="Times New Roman"/>
          <w:szCs w:val="24"/>
        </w:rPr>
        <w:t>……………………</w:t>
      </w:r>
      <w:proofErr w:type="gramStart"/>
      <w:r w:rsidR="007B70B1">
        <w:rPr>
          <w:rFonts w:ascii="Times New Roman" w:hAnsi="Times New Roman"/>
          <w:szCs w:val="24"/>
        </w:rPr>
        <w:t>…..</w:t>
      </w:r>
      <w:r w:rsidR="005541BA">
        <w:rPr>
          <w:rFonts w:ascii="Times New Roman" w:hAnsi="Times New Roman"/>
          <w:szCs w:val="24"/>
        </w:rPr>
        <w:t>,</w:t>
      </w:r>
      <w:proofErr w:type="gramEnd"/>
    </w:p>
    <w:p w14:paraId="2A2164BA" w14:textId="77777777" w:rsidR="00206433" w:rsidRPr="005541BA" w:rsidRDefault="00206433" w:rsidP="00206433">
      <w:pPr>
        <w:tabs>
          <w:tab w:val="left" w:pos="2552"/>
        </w:tabs>
        <w:jc w:val="both"/>
        <w:rPr>
          <w:rFonts w:ascii="Times New Roman" w:hAnsi="Times New Roman"/>
          <w:szCs w:val="24"/>
        </w:rPr>
      </w:pPr>
    </w:p>
    <w:p w14:paraId="5E21EC97" w14:textId="02C6B8F6" w:rsidR="00206433" w:rsidRPr="00381E44" w:rsidRDefault="00206433" w:rsidP="00206433">
      <w:pPr>
        <w:jc w:val="both"/>
        <w:rPr>
          <w:rFonts w:ascii="Times New Roman" w:hAnsi="Times New Roman"/>
          <w:snapToGrid w:val="0"/>
          <w:szCs w:val="24"/>
        </w:rPr>
      </w:pPr>
      <w:r w:rsidRPr="005541BA">
        <w:rPr>
          <w:rFonts w:ascii="Times New Roman" w:hAnsi="Times New Roman"/>
          <w:snapToGrid w:val="0"/>
          <w:szCs w:val="24"/>
        </w:rPr>
        <w:t>dále jen jako „</w:t>
      </w:r>
      <w:r w:rsidRPr="005541BA">
        <w:rPr>
          <w:rFonts w:ascii="Times New Roman" w:hAnsi="Times New Roman"/>
          <w:b/>
          <w:snapToGrid w:val="0"/>
          <w:szCs w:val="24"/>
        </w:rPr>
        <w:t>objednatel</w:t>
      </w:r>
      <w:r w:rsidRPr="005541BA">
        <w:rPr>
          <w:rFonts w:ascii="Times New Roman" w:hAnsi="Times New Roman"/>
          <w:snapToGrid w:val="0"/>
          <w:szCs w:val="24"/>
        </w:rPr>
        <w:t xml:space="preserve">“ </w:t>
      </w:r>
      <w:r w:rsidR="00B42033" w:rsidRPr="005541BA">
        <w:rPr>
          <w:rFonts w:ascii="Times New Roman" w:hAnsi="Times New Roman"/>
          <w:snapToGrid w:val="0"/>
          <w:szCs w:val="24"/>
        </w:rPr>
        <w:t>či „</w:t>
      </w:r>
      <w:r w:rsidR="00B42033" w:rsidRPr="005541BA">
        <w:rPr>
          <w:rFonts w:ascii="Times New Roman" w:hAnsi="Times New Roman"/>
          <w:b/>
          <w:snapToGrid w:val="0"/>
          <w:szCs w:val="24"/>
        </w:rPr>
        <w:t>NNH</w:t>
      </w:r>
      <w:r w:rsidR="00B42033" w:rsidRPr="005541BA">
        <w:rPr>
          <w:rFonts w:ascii="Times New Roman" w:hAnsi="Times New Roman"/>
          <w:snapToGrid w:val="0"/>
          <w:szCs w:val="24"/>
        </w:rPr>
        <w:t>“</w:t>
      </w:r>
      <w:r w:rsidR="005130E7" w:rsidRPr="005541BA">
        <w:rPr>
          <w:rFonts w:ascii="Times New Roman" w:hAnsi="Times New Roman"/>
          <w:snapToGrid w:val="0"/>
          <w:szCs w:val="24"/>
        </w:rPr>
        <w:t xml:space="preserve"> </w:t>
      </w:r>
      <w:r w:rsidRPr="005541BA">
        <w:rPr>
          <w:rFonts w:ascii="Times New Roman" w:hAnsi="Times New Roman"/>
          <w:snapToGrid w:val="0"/>
          <w:szCs w:val="24"/>
        </w:rPr>
        <w:t>na straně druhé</w:t>
      </w:r>
    </w:p>
    <w:p w14:paraId="567E3F76" w14:textId="77777777" w:rsidR="00206433" w:rsidRPr="00381E44" w:rsidRDefault="00206433" w:rsidP="00206433">
      <w:pPr>
        <w:pStyle w:val="Zkladntext2"/>
        <w:spacing w:before="120"/>
        <w:rPr>
          <w:szCs w:val="24"/>
        </w:rPr>
      </w:pPr>
    </w:p>
    <w:p w14:paraId="44556D34" w14:textId="77777777" w:rsidR="00206433" w:rsidRPr="00381E44" w:rsidRDefault="00206433" w:rsidP="00206433">
      <w:pPr>
        <w:pStyle w:val="Zkladntext2"/>
        <w:spacing w:after="120"/>
        <w:rPr>
          <w:szCs w:val="24"/>
        </w:rPr>
      </w:pPr>
      <w:r>
        <w:rPr>
          <w:szCs w:val="24"/>
        </w:rPr>
        <w:t xml:space="preserve">uzavírají </w:t>
      </w:r>
      <w:r w:rsidRPr="00381E44">
        <w:rPr>
          <w:szCs w:val="24"/>
        </w:rPr>
        <w:t>v souladu s </w:t>
      </w:r>
      <w:proofErr w:type="spellStart"/>
      <w:r w:rsidRPr="00381E44">
        <w:rPr>
          <w:szCs w:val="24"/>
        </w:rPr>
        <w:t>ust</w:t>
      </w:r>
      <w:proofErr w:type="spellEnd"/>
      <w:r w:rsidRPr="00381E44">
        <w:rPr>
          <w:szCs w:val="24"/>
        </w:rPr>
        <w:t xml:space="preserve">. § 1746 odst. 2 zákona č. 89/2012 Sb., občanský zákoník, </w:t>
      </w:r>
      <w:r>
        <w:rPr>
          <w:szCs w:val="24"/>
        </w:rPr>
        <w:t>ve znění pozdějších předpisů (dále jen „</w:t>
      </w:r>
      <w:r w:rsidRPr="00381E44">
        <w:rPr>
          <w:b/>
          <w:szCs w:val="24"/>
        </w:rPr>
        <w:t>občanský zákoník</w:t>
      </w:r>
      <w:r>
        <w:rPr>
          <w:szCs w:val="24"/>
        </w:rPr>
        <w:t xml:space="preserve">“) </w:t>
      </w:r>
      <w:r w:rsidRPr="00381E44">
        <w:rPr>
          <w:szCs w:val="24"/>
        </w:rPr>
        <w:t xml:space="preserve">níže uvedeného dne, měsíce a roku </w:t>
      </w:r>
      <w:r>
        <w:rPr>
          <w:szCs w:val="24"/>
        </w:rPr>
        <w:t>tuto</w:t>
      </w:r>
      <w:r w:rsidRPr="00381E44">
        <w:rPr>
          <w:szCs w:val="24"/>
        </w:rPr>
        <w:t xml:space="preserve"> </w:t>
      </w:r>
    </w:p>
    <w:p w14:paraId="1C4B4DD7" w14:textId="054F034B" w:rsidR="00206433" w:rsidRPr="00381E44" w:rsidRDefault="00206433" w:rsidP="00206433">
      <w:pPr>
        <w:pStyle w:val="Nzev"/>
        <w:spacing w:before="240"/>
        <w:rPr>
          <w:caps/>
        </w:rPr>
      </w:pPr>
      <w:r w:rsidRPr="00381E44">
        <w:rPr>
          <w:caps/>
        </w:rPr>
        <w:t>SMLOUV</w:t>
      </w:r>
      <w:r>
        <w:rPr>
          <w:caps/>
        </w:rPr>
        <w:t>u</w:t>
      </w:r>
      <w:r w:rsidRPr="00381E44">
        <w:rPr>
          <w:caps/>
        </w:rPr>
        <w:t xml:space="preserve"> O POSKYTOVÁNÍ SERVISNÍCH SLUŽEB </w:t>
      </w:r>
    </w:p>
    <w:p w14:paraId="0FF604CE" w14:textId="77777777" w:rsidR="00206433" w:rsidRPr="00381E44" w:rsidRDefault="00206433" w:rsidP="00823DFF">
      <w:pPr>
        <w:pStyle w:val="Nzev"/>
        <w:widowControl/>
        <w:spacing w:before="120"/>
        <w:rPr>
          <w:b w:val="0"/>
          <w:sz w:val="24"/>
          <w:szCs w:val="28"/>
        </w:rPr>
      </w:pPr>
      <w:r w:rsidRPr="00381E44">
        <w:rPr>
          <w:b w:val="0"/>
          <w:sz w:val="24"/>
          <w:szCs w:val="28"/>
        </w:rPr>
        <w:t>(dále také</w:t>
      </w:r>
      <w:r>
        <w:rPr>
          <w:b w:val="0"/>
          <w:sz w:val="24"/>
          <w:szCs w:val="28"/>
        </w:rPr>
        <w:t xml:space="preserve"> jen</w:t>
      </w:r>
      <w:r w:rsidRPr="00381E44">
        <w:rPr>
          <w:b w:val="0"/>
          <w:sz w:val="24"/>
          <w:szCs w:val="28"/>
        </w:rPr>
        <w:t xml:space="preserve"> </w:t>
      </w:r>
      <w:r w:rsidRPr="00381E44">
        <w:rPr>
          <w:sz w:val="24"/>
          <w:szCs w:val="28"/>
        </w:rPr>
        <w:t>„</w:t>
      </w:r>
      <w:r>
        <w:rPr>
          <w:sz w:val="24"/>
          <w:szCs w:val="28"/>
        </w:rPr>
        <w:t>s</w:t>
      </w:r>
      <w:r w:rsidRPr="00381E44">
        <w:rPr>
          <w:sz w:val="24"/>
          <w:szCs w:val="28"/>
        </w:rPr>
        <w:t>mlouva“</w:t>
      </w:r>
      <w:r w:rsidRPr="00381E44">
        <w:rPr>
          <w:b w:val="0"/>
          <w:sz w:val="24"/>
          <w:szCs w:val="28"/>
        </w:rPr>
        <w:t>)</w:t>
      </w:r>
    </w:p>
    <w:p w14:paraId="0E587FE2" w14:textId="77777777" w:rsidR="00AD16FC" w:rsidRDefault="00AD16FC" w:rsidP="00206433">
      <w:pPr>
        <w:pStyle w:val="Nzev"/>
        <w:widowControl/>
        <w:ind w:left="0"/>
        <w:jc w:val="both"/>
        <w:rPr>
          <w:sz w:val="24"/>
          <w:szCs w:val="28"/>
        </w:rPr>
      </w:pPr>
    </w:p>
    <w:p w14:paraId="2414FD00" w14:textId="77777777" w:rsidR="0066366A" w:rsidRDefault="0066366A" w:rsidP="00206433">
      <w:pPr>
        <w:pStyle w:val="Nzev"/>
        <w:widowControl/>
        <w:ind w:left="0"/>
        <w:jc w:val="both"/>
        <w:rPr>
          <w:sz w:val="24"/>
          <w:szCs w:val="28"/>
        </w:rPr>
      </w:pPr>
    </w:p>
    <w:p w14:paraId="742ECA9A" w14:textId="5D861603" w:rsidR="00AD16FC" w:rsidRPr="00AD16FC" w:rsidRDefault="00AD16FC" w:rsidP="00206433">
      <w:pPr>
        <w:pStyle w:val="Nzev"/>
        <w:widowControl/>
        <w:ind w:left="0"/>
        <w:jc w:val="both"/>
        <w:rPr>
          <w:b w:val="0"/>
          <w:sz w:val="24"/>
          <w:szCs w:val="28"/>
        </w:rPr>
      </w:pPr>
      <w:r w:rsidRPr="00D1078F">
        <w:rPr>
          <w:b w:val="0"/>
          <w:sz w:val="24"/>
          <w:szCs w:val="28"/>
        </w:rPr>
        <w:t xml:space="preserve">Smluvní strany </w:t>
      </w:r>
      <w:r w:rsidRPr="005541BA">
        <w:rPr>
          <w:b w:val="0"/>
          <w:sz w:val="24"/>
          <w:szCs w:val="28"/>
        </w:rPr>
        <w:t xml:space="preserve">uzavírají tuto smlouvu na základě výsledků </w:t>
      </w:r>
      <w:r w:rsidR="00877F3A" w:rsidRPr="005541BA">
        <w:rPr>
          <w:b w:val="0"/>
          <w:sz w:val="24"/>
          <w:szCs w:val="28"/>
        </w:rPr>
        <w:t>výběrového</w:t>
      </w:r>
      <w:r w:rsidRPr="005541BA">
        <w:rPr>
          <w:b w:val="0"/>
          <w:sz w:val="24"/>
          <w:szCs w:val="28"/>
        </w:rPr>
        <w:t xml:space="preserve"> řízení v rámci veřejné zakázky </w:t>
      </w:r>
      <w:r w:rsidR="00877F3A" w:rsidRPr="005541BA">
        <w:rPr>
          <w:b w:val="0"/>
          <w:sz w:val="24"/>
          <w:szCs w:val="28"/>
        </w:rPr>
        <w:t>malého rozsahu realizované mimo působnost</w:t>
      </w:r>
      <w:r w:rsidRPr="005541BA">
        <w:rPr>
          <w:b w:val="0"/>
          <w:sz w:val="24"/>
          <w:szCs w:val="28"/>
        </w:rPr>
        <w:t xml:space="preserve"> zákona č. 134/2016 Sb., o zadávání veřejných zakázek, ve znění pozdějších předpisů (dále jen „</w:t>
      </w:r>
      <w:r w:rsidRPr="005541BA">
        <w:rPr>
          <w:sz w:val="24"/>
          <w:szCs w:val="28"/>
        </w:rPr>
        <w:t>ZZVZ</w:t>
      </w:r>
      <w:r w:rsidRPr="005541BA">
        <w:rPr>
          <w:b w:val="0"/>
          <w:sz w:val="24"/>
          <w:szCs w:val="28"/>
        </w:rPr>
        <w:t xml:space="preserve">“), které bylo zveřejněno v elektronickém systému </w:t>
      </w:r>
      <w:r w:rsidR="00877F3A" w:rsidRPr="005541BA">
        <w:rPr>
          <w:b w:val="0"/>
          <w:sz w:val="24"/>
          <w:szCs w:val="28"/>
        </w:rPr>
        <w:t>TENDERMARKET</w:t>
      </w:r>
      <w:r w:rsidRPr="005541BA">
        <w:rPr>
          <w:b w:val="0"/>
          <w:sz w:val="24"/>
          <w:szCs w:val="28"/>
        </w:rPr>
        <w:t xml:space="preserve"> s názvem „</w:t>
      </w:r>
      <w:r w:rsidR="005541BA" w:rsidRPr="00EB6C13">
        <w:rPr>
          <w:sz w:val="24"/>
          <w:szCs w:val="28"/>
        </w:rPr>
        <w:t>Rámcová dohoda na servis výtah</w:t>
      </w:r>
      <w:r w:rsidR="005541BA" w:rsidRPr="00EB6C13">
        <w:rPr>
          <w:rFonts w:hint="eastAsia"/>
          <w:sz w:val="24"/>
          <w:szCs w:val="28"/>
        </w:rPr>
        <w:t>ů</w:t>
      </w:r>
      <w:r w:rsidR="005541BA" w:rsidRPr="00EB6C13">
        <w:rPr>
          <w:sz w:val="24"/>
          <w:szCs w:val="28"/>
        </w:rPr>
        <w:t xml:space="preserve"> a plošin“</w:t>
      </w:r>
      <w:r w:rsidRPr="005541BA">
        <w:rPr>
          <w:b w:val="0"/>
          <w:sz w:val="24"/>
          <w:szCs w:val="28"/>
        </w:rPr>
        <w:t xml:space="preserve">, uveřejněné dne </w:t>
      </w:r>
      <w:proofErr w:type="gramStart"/>
      <w:r w:rsidR="005541BA" w:rsidRPr="005541BA">
        <w:rPr>
          <w:b w:val="0"/>
          <w:sz w:val="24"/>
          <w:szCs w:val="28"/>
        </w:rPr>
        <w:t>20.3.201</w:t>
      </w:r>
      <w:r w:rsidR="00E03013">
        <w:rPr>
          <w:b w:val="0"/>
          <w:sz w:val="24"/>
          <w:szCs w:val="28"/>
        </w:rPr>
        <w:t>8</w:t>
      </w:r>
      <w:proofErr w:type="gramEnd"/>
      <w:r w:rsidR="005541BA" w:rsidRPr="005541BA">
        <w:rPr>
          <w:b w:val="0"/>
          <w:sz w:val="24"/>
          <w:szCs w:val="28"/>
        </w:rPr>
        <w:t xml:space="preserve"> </w:t>
      </w:r>
      <w:r w:rsidRPr="005541BA">
        <w:rPr>
          <w:b w:val="0"/>
          <w:sz w:val="24"/>
          <w:szCs w:val="28"/>
        </w:rPr>
        <w:t xml:space="preserve">pod ID: </w:t>
      </w:r>
      <w:r w:rsidR="005541BA" w:rsidRPr="005541BA">
        <w:rPr>
          <w:b w:val="0"/>
          <w:sz w:val="24"/>
          <w:szCs w:val="28"/>
        </w:rPr>
        <w:t xml:space="preserve">T004/18V/00002073, </w:t>
      </w:r>
      <w:proofErr w:type="spellStart"/>
      <w:r w:rsidR="005541BA" w:rsidRPr="005541BA">
        <w:rPr>
          <w:b w:val="0"/>
          <w:sz w:val="24"/>
          <w:szCs w:val="28"/>
        </w:rPr>
        <w:t>ev.č</w:t>
      </w:r>
      <w:proofErr w:type="spellEnd"/>
      <w:r w:rsidR="005541BA" w:rsidRPr="005541BA">
        <w:rPr>
          <w:b w:val="0"/>
          <w:sz w:val="24"/>
          <w:szCs w:val="28"/>
        </w:rPr>
        <w:t>. zadavatele: 73-ET/2018-MTZ</w:t>
      </w:r>
      <w:r w:rsidR="005541BA">
        <w:rPr>
          <w:b w:val="0"/>
          <w:sz w:val="24"/>
          <w:szCs w:val="28"/>
        </w:rPr>
        <w:t>,</w:t>
      </w:r>
      <w:r w:rsidR="00F9539F" w:rsidRPr="005541BA">
        <w:rPr>
          <w:b w:val="0"/>
          <w:sz w:val="24"/>
          <w:szCs w:val="28"/>
        </w:rPr>
        <w:t xml:space="preserve"> </w:t>
      </w:r>
      <w:r w:rsidRPr="005541BA">
        <w:rPr>
          <w:b w:val="0"/>
          <w:sz w:val="24"/>
          <w:szCs w:val="28"/>
        </w:rPr>
        <w:t>kde jako nejvýhodnější nabídka byla vybrána nabídka dodavatele uvedeného v této smlouvě na straně poskytovatele</w:t>
      </w:r>
      <w:r w:rsidRPr="005541BA">
        <w:rPr>
          <w:b w:val="0"/>
          <w:i/>
          <w:sz w:val="24"/>
          <w:szCs w:val="28"/>
        </w:rPr>
        <w:t>.</w:t>
      </w:r>
    </w:p>
    <w:p w14:paraId="421F7D6A" w14:textId="77777777" w:rsidR="00AD16FC" w:rsidRDefault="00AD16FC" w:rsidP="00206433">
      <w:pPr>
        <w:pStyle w:val="Nzev"/>
        <w:widowControl/>
        <w:ind w:left="0"/>
        <w:jc w:val="both"/>
        <w:rPr>
          <w:sz w:val="24"/>
          <w:szCs w:val="28"/>
        </w:rPr>
      </w:pPr>
    </w:p>
    <w:p w14:paraId="4D1B34EE" w14:textId="77777777" w:rsidR="00206433" w:rsidRPr="00381E44" w:rsidRDefault="00206433" w:rsidP="00206433">
      <w:pPr>
        <w:pStyle w:val="Nzev"/>
        <w:widowControl/>
        <w:spacing w:before="120"/>
        <w:ind w:left="0"/>
        <w:rPr>
          <w:sz w:val="24"/>
        </w:rPr>
      </w:pPr>
      <w:r w:rsidRPr="00381E44">
        <w:rPr>
          <w:sz w:val="24"/>
        </w:rPr>
        <w:t>Čl. 1</w:t>
      </w:r>
    </w:p>
    <w:p w14:paraId="27CA7E1B" w14:textId="77777777" w:rsidR="00206433" w:rsidRPr="00381E44" w:rsidRDefault="00206433" w:rsidP="00206433">
      <w:pPr>
        <w:pStyle w:val="Nadpis1"/>
        <w:keepNext w:val="0"/>
        <w:spacing w:before="0"/>
        <w:jc w:val="center"/>
        <w:rPr>
          <w:rFonts w:ascii="Times New Roman" w:hAnsi="Times New Roman"/>
          <w:snapToGrid w:val="0"/>
          <w:sz w:val="24"/>
        </w:rPr>
      </w:pPr>
      <w:r w:rsidRPr="00381E44">
        <w:rPr>
          <w:rFonts w:ascii="Times New Roman" w:hAnsi="Times New Roman"/>
          <w:snapToGrid w:val="0"/>
          <w:sz w:val="24"/>
        </w:rPr>
        <w:t>Postavení smluvních stran</w:t>
      </w:r>
    </w:p>
    <w:p w14:paraId="1E549E03" w14:textId="77777777" w:rsidR="00206433" w:rsidRPr="00381E44" w:rsidRDefault="00AD16FC" w:rsidP="00206433">
      <w:pPr>
        <w:pStyle w:val="Nadpis2"/>
        <w:keepNext w:val="0"/>
        <w:numPr>
          <w:ilvl w:val="0"/>
          <w:numId w:val="5"/>
        </w:numPr>
        <w:spacing w:before="120" w:after="0"/>
        <w:ind w:left="567" w:hanging="567"/>
        <w:jc w:val="both"/>
        <w:rPr>
          <w:rFonts w:ascii="Times New Roman" w:hAnsi="Times New Roman"/>
          <w:b w:val="0"/>
          <w:i w:val="0"/>
          <w:snapToGrid w:val="0"/>
        </w:rPr>
      </w:pPr>
      <w:r>
        <w:rPr>
          <w:rFonts w:ascii="Times New Roman" w:hAnsi="Times New Roman"/>
          <w:b w:val="0"/>
          <w:i w:val="0"/>
          <w:snapToGrid w:val="0"/>
          <w:szCs w:val="24"/>
          <w:lang w:val="cs-CZ"/>
        </w:rPr>
        <w:lastRenderedPageBreak/>
        <w:t>Poskytovatel</w:t>
      </w:r>
      <w:r w:rsidRPr="00973BF5">
        <w:rPr>
          <w:rFonts w:ascii="Times New Roman" w:hAnsi="Times New Roman"/>
          <w:b w:val="0"/>
          <w:i w:val="0"/>
          <w:snapToGrid w:val="0"/>
          <w:szCs w:val="24"/>
        </w:rPr>
        <w:t xml:space="preserve"> je fyzickou osobou podnikající na základě živnostenského oprávnění </w:t>
      </w:r>
      <w:r>
        <w:rPr>
          <w:rFonts w:ascii="Times New Roman" w:hAnsi="Times New Roman"/>
          <w:b w:val="0"/>
          <w:i w:val="0"/>
          <w:snapToGrid w:val="0"/>
          <w:szCs w:val="24"/>
        </w:rPr>
        <w:t>nebo</w:t>
      </w:r>
      <w:r w:rsidRPr="00973BF5">
        <w:rPr>
          <w:rFonts w:ascii="Times New Roman" w:hAnsi="Times New Roman"/>
          <w:b w:val="0"/>
          <w:i w:val="0"/>
          <w:snapToGrid w:val="0"/>
          <w:szCs w:val="24"/>
        </w:rPr>
        <w:t xml:space="preserve"> právnickou osobou - obchodní společností zapsanou v obchodním rejstříku. Aktuální výpis </w:t>
      </w:r>
      <w:r>
        <w:rPr>
          <w:rFonts w:ascii="Times New Roman" w:hAnsi="Times New Roman"/>
          <w:b w:val="0"/>
          <w:i w:val="0"/>
          <w:snapToGrid w:val="0"/>
          <w:szCs w:val="24"/>
          <w:lang w:val="cs-CZ"/>
        </w:rPr>
        <w:t>poskytovatele</w:t>
      </w:r>
      <w:r w:rsidRPr="00973BF5">
        <w:rPr>
          <w:rFonts w:ascii="Times New Roman" w:hAnsi="Times New Roman"/>
          <w:b w:val="0"/>
          <w:i w:val="0"/>
          <w:snapToGrid w:val="0"/>
          <w:szCs w:val="24"/>
        </w:rPr>
        <w:t xml:space="preserve"> z</w:t>
      </w:r>
      <w:r>
        <w:rPr>
          <w:rFonts w:ascii="Times New Roman" w:hAnsi="Times New Roman"/>
          <w:b w:val="0"/>
          <w:i w:val="0"/>
          <w:snapToGrid w:val="0"/>
          <w:szCs w:val="24"/>
        </w:rPr>
        <w:t xml:space="preserve"> obchodního či </w:t>
      </w:r>
      <w:r w:rsidRPr="00973BF5">
        <w:rPr>
          <w:rFonts w:ascii="Times New Roman" w:hAnsi="Times New Roman"/>
          <w:b w:val="0"/>
          <w:i w:val="0"/>
          <w:snapToGrid w:val="0"/>
          <w:szCs w:val="24"/>
        </w:rPr>
        <w:t xml:space="preserve">živnostenského rejstříku tvoří </w:t>
      </w:r>
      <w:r w:rsidRPr="00973BF5">
        <w:rPr>
          <w:rFonts w:ascii="Times New Roman" w:hAnsi="Times New Roman"/>
          <w:b w:val="0"/>
          <w:i w:val="0"/>
          <w:snapToGrid w:val="0"/>
          <w:szCs w:val="24"/>
          <w:u w:val="single"/>
        </w:rPr>
        <w:t>Přílohu č. 1</w:t>
      </w:r>
      <w:r w:rsidRPr="00973BF5">
        <w:rPr>
          <w:rFonts w:ascii="Times New Roman" w:hAnsi="Times New Roman"/>
          <w:b w:val="0"/>
          <w:i w:val="0"/>
          <w:snapToGrid w:val="0"/>
          <w:szCs w:val="24"/>
        </w:rPr>
        <w:t xml:space="preserve"> této smlouvy. </w:t>
      </w:r>
      <w:r>
        <w:rPr>
          <w:rFonts w:ascii="Times New Roman" w:hAnsi="Times New Roman"/>
          <w:b w:val="0"/>
          <w:i w:val="0"/>
          <w:snapToGrid w:val="0"/>
          <w:szCs w:val="24"/>
          <w:lang w:val="cs-CZ"/>
        </w:rPr>
        <w:t>Poskytovatel</w:t>
      </w:r>
      <w:r w:rsidRPr="00973BF5">
        <w:rPr>
          <w:rFonts w:ascii="Times New Roman" w:hAnsi="Times New Roman"/>
          <w:b w:val="0"/>
          <w:i w:val="0"/>
          <w:snapToGrid w:val="0"/>
          <w:szCs w:val="24"/>
        </w:rPr>
        <w:t xml:space="preserve"> prohlašuje, že výpis je aktuální a veškeré údaje v něm obsažené odpovídají skutečnému stavu. </w:t>
      </w:r>
      <w:r>
        <w:rPr>
          <w:rFonts w:ascii="Times New Roman" w:hAnsi="Times New Roman"/>
          <w:b w:val="0"/>
          <w:i w:val="0"/>
          <w:snapToGrid w:val="0"/>
          <w:szCs w:val="24"/>
          <w:lang w:val="cs-CZ"/>
        </w:rPr>
        <w:t>Poskytovatel</w:t>
      </w:r>
      <w:r w:rsidRPr="00973BF5">
        <w:rPr>
          <w:rFonts w:ascii="Times New Roman" w:hAnsi="Times New Roman"/>
          <w:b w:val="0"/>
          <w:i w:val="0"/>
          <w:snapToGrid w:val="0"/>
          <w:szCs w:val="24"/>
        </w:rPr>
        <w:t xml:space="preserve"> prohlašuje, že je oprávněn k plnění předmětu této smlouvy.</w:t>
      </w:r>
    </w:p>
    <w:p w14:paraId="2F3EA884" w14:textId="77777777" w:rsidR="00206433" w:rsidRPr="00381E44" w:rsidRDefault="00206433" w:rsidP="00206433">
      <w:pPr>
        <w:pStyle w:val="Nadpis2"/>
        <w:keepNext w:val="0"/>
        <w:widowControl w:val="0"/>
        <w:numPr>
          <w:ilvl w:val="0"/>
          <w:numId w:val="5"/>
        </w:numPr>
        <w:spacing w:before="120" w:after="0"/>
        <w:ind w:left="567" w:hanging="567"/>
        <w:jc w:val="both"/>
        <w:rPr>
          <w:rFonts w:ascii="Times New Roman" w:hAnsi="Times New Roman"/>
          <w:b w:val="0"/>
          <w:i w:val="0"/>
          <w:lang w:val="cs-CZ"/>
        </w:rPr>
      </w:pPr>
      <w:r w:rsidRPr="00381E44">
        <w:rPr>
          <w:rFonts w:ascii="Times New Roman" w:hAnsi="Times New Roman"/>
          <w:b w:val="0"/>
          <w:i w:val="0"/>
          <w:snapToGrid w:val="0"/>
          <w:szCs w:val="24"/>
          <w:lang w:val="cs-CZ"/>
        </w:rPr>
        <w:t xml:space="preserve">Objednatel, </w:t>
      </w:r>
      <w:r w:rsidRPr="003F20C7">
        <w:rPr>
          <w:rFonts w:ascii="Times New Roman" w:hAnsi="Times New Roman"/>
          <w:bCs/>
          <w:i w:val="0"/>
          <w:iCs/>
          <w:snapToGrid w:val="0"/>
          <w:szCs w:val="24"/>
          <w:lang w:val="cs-CZ"/>
        </w:rPr>
        <w:t xml:space="preserve">Nemocnice Na Homolce, </w:t>
      </w:r>
      <w:r w:rsidRPr="003F20C7">
        <w:rPr>
          <w:rFonts w:ascii="Times New Roman" w:hAnsi="Times New Roman"/>
          <w:b w:val="0"/>
          <w:bCs/>
          <w:i w:val="0"/>
          <w:iCs/>
          <w:snapToGrid w:val="0"/>
          <w:szCs w:val="24"/>
          <w:lang w:val="cs-CZ"/>
        </w:rPr>
        <w:t xml:space="preserve">je státní příspěvková organizace, jejímž zřizovatelem je Ministerstvo zdravotnictví České republiky, jež vydalo zřizovací listinu podle </w:t>
      </w:r>
      <w:proofErr w:type="spellStart"/>
      <w:r w:rsidRPr="003F20C7">
        <w:rPr>
          <w:rFonts w:ascii="Times New Roman" w:hAnsi="Times New Roman"/>
          <w:b w:val="0"/>
          <w:bCs/>
          <w:i w:val="0"/>
          <w:iCs/>
          <w:snapToGrid w:val="0"/>
          <w:szCs w:val="24"/>
          <w:lang w:val="cs-CZ"/>
        </w:rPr>
        <w:t>ust</w:t>
      </w:r>
      <w:proofErr w:type="spellEnd"/>
      <w:r w:rsidRPr="003F20C7">
        <w:rPr>
          <w:rFonts w:ascii="Times New Roman" w:hAnsi="Times New Roman"/>
          <w:b w:val="0"/>
          <w:bCs/>
          <w:i w:val="0"/>
          <w:iCs/>
          <w:snapToGrid w:val="0"/>
          <w:szCs w:val="24"/>
          <w:lang w:val="cs-CZ"/>
        </w:rPr>
        <w:t xml:space="preserve">. § 39 odst. 1 zákona č. 20/1966 Sb., o péči o zdraví lidu, ve znění pozdějších předpisů, následně změněnou a doplněnou v souladu s </w:t>
      </w:r>
      <w:proofErr w:type="spellStart"/>
      <w:r w:rsidRPr="003F20C7">
        <w:rPr>
          <w:rFonts w:ascii="Times New Roman" w:hAnsi="Times New Roman"/>
          <w:b w:val="0"/>
          <w:bCs/>
          <w:i w:val="0"/>
          <w:iCs/>
          <w:snapToGrid w:val="0"/>
          <w:szCs w:val="24"/>
          <w:lang w:val="cs-CZ"/>
        </w:rPr>
        <w:t>ust</w:t>
      </w:r>
      <w:proofErr w:type="spellEnd"/>
      <w:r w:rsidRPr="003F20C7">
        <w:rPr>
          <w:rFonts w:ascii="Times New Roman" w:hAnsi="Times New Roman"/>
          <w:b w:val="0"/>
          <w:bCs/>
          <w:i w:val="0"/>
          <w:iCs/>
          <w:snapToGrid w:val="0"/>
          <w:szCs w:val="24"/>
          <w:lang w:val="cs-CZ"/>
        </w:rPr>
        <w:t xml:space="preserve">. § 2 odst. 1 a </w:t>
      </w:r>
      <w:proofErr w:type="spellStart"/>
      <w:r w:rsidRPr="003F20C7">
        <w:rPr>
          <w:rFonts w:ascii="Times New Roman" w:hAnsi="Times New Roman"/>
          <w:b w:val="0"/>
          <w:bCs/>
          <w:i w:val="0"/>
          <w:iCs/>
          <w:snapToGrid w:val="0"/>
          <w:szCs w:val="24"/>
          <w:lang w:val="cs-CZ"/>
        </w:rPr>
        <w:t>ust</w:t>
      </w:r>
      <w:proofErr w:type="spellEnd"/>
      <w:r w:rsidRPr="003F20C7">
        <w:rPr>
          <w:rFonts w:ascii="Times New Roman" w:hAnsi="Times New Roman"/>
          <w:b w:val="0"/>
          <w:bCs/>
          <w:i w:val="0"/>
          <w:iCs/>
          <w:snapToGrid w:val="0"/>
          <w:szCs w:val="24"/>
          <w:lang w:val="cs-CZ"/>
        </w:rPr>
        <w:t xml:space="preserve">. § 4 odst. 1 zákona č. 372/2011 Sb., o zdravotních službách a podmínkách jejich poskytování, ve znění pozdějších předpisů, dále pak podle </w:t>
      </w:r>
      <w:proofErr w:type="spellStart"/>
      <w:r w:rsidRPr="003F20C7">
        <w:rPr>
          <w:rFonts w:ascii="Times New Roman" w:hAnsi="Times New Roman"/>
          <w:b w:val="0"/>
          <w:bCs/>
          <w:i w:val="0"/>
          <w:iCs/>
          <w:snapToGrid w:val="0"/>
          <w:szCs w:val="24"/>
          <w:lang w:val="cs-CZ"/>
        </w:rPr>
        <w:t>ust</w:t>
      </w:r>
      <w:proofErr w:type="spellEnd"/>
      <w:r w:rsidRPr="003F20C7">
        <w:rPr>
          <w:rFonts w:ascii="Times New Roman" w:hAnsi="Times New Roman"/>
          <w:b w:val="0"/>
          <w:bCs/>
          <w:i w:val="0"/>
          <w:iCs/>
          <w:snapToGrid w:val="0"/>
          <w:szCs w:val="24"/>
          <w:lang w:val="cs-CZ"/>
        </w:rPr>
        <w:t xml:space="preserve">. § 54 odst. 2 zákona č. 219/2000 Sb., o majetku České republiky a jejím vystupování v právních vztazích, ve znění pozdějších předpisů. Úplné znění zřizovací listiny bylo vydáno dne 29. 5. 2012 pod č. j. MZDR 17268-XVII/2012. </w:t>
      </w:r>
      <w:r>
        <w:rPr>
          <w:rFonts w:ascii="Times New Roman" w:hAnsi="Times New Roman"/>
          <w:b w:val="0"/>
          <w:bCs/>
          <w:i w:val="0"/>
          <w:iCs/>
          <w:snapToGrid w:val="0"/>
          <w:szCs w:val="24"/>
          <w:lang w:val="cs-CZ"/>
        </w:rPr>
        <w:t>Objednatel</w:t>
      </w:r>
      <w:r w:rsidRPr="003F20C7">
        <w:rPr>
          <w:rFonts w:ascii="Times New Roman" w:hAnsi="Times New Roman"/>
          <w:b w:val="0"/>
          <w:bCs/>
          <w:i w:val="0"/>
          <w:iCs/>
          <w:snapToGrid w:val="0"/>
          <w:szCs w:val="24"/>
          <w:lang w:val="cs-CZ"/>
        </w:rPr>
        <w:t xml:space="preserve"> je subjekt oprávněný k poskytování zdravotní péče.</w:t>
      </w:r>
    </w:p>
    <w:p w14:paraId="11D3981D" w14:textId="77777777" w:rsidR="00206433" w:rsidRDefault="00206433" w:rsidP="00206433">
      <w:pPr>
        <w:pStyle w:val="Nadpis2"/>
        <w:keepNext w:val="0"/>
        <w:numPr>
          <w:ilvl w:val="0"/>
          <w:numId w:val="5"/>
        </w:numPr>
        <w:spacing w:before="120" w:after="0"/>
        <w:ind w:left="567" w:hanging="567"/>
        <w:jc w:val="both"/>
        <w:rPr>
          <w:rFonts w:ascii="Times New Roman" w:hAnsi="Times New Roman"/>
          <w:b w:val="0"/>
          <w:i w:val="0"/>
        </w:rPr>
      </w:pPr>
      <w:r w:rsidRPr="00381E44">
        <w:rPr>
          <w:rFonts w:ascii="Times New Roman" w:hAnsi="Times New Roman"/>
          <w:b w:val="0"/>
          <w:i w:val="0"/>
          <w:lang w:val="cs-CZ"/>
        </w:rPr>
        <w:t xml:space="preserve">Poskytovatel </w:t>
      </w:r>
      <w:r w:rsidRPr="00464EDC">
        <w:rPr>
          <w:rFonts w:ascii="Times New Roman" w:hAnsi="Times New Roman"/>
          <w:b w:val="0"/>
          <w:i w:val="0"/>
          <w:lang w:val="cs-CZ"/>
        </w:rPr>
        <w:t>prohlašuje, že je oprávněn poskytnout plnění dle této smlouvy, a že má odpovídající znalosti a potřebné zkušenosti s prováděním prací obdobného rozsahu, a že je tedy plně schopen zajistit realizaci díla dle této smlouvy v nejvyšší kvalitě.</w:t>
      </w:r>
      <w:r>
        <w:rPr>
          <w:rFonts w:ascii="Times New Roman" w:hAnsi="Times New Roman"/>
          <w:b w:val="0"/>
          <w:i w:val="0"/>
          <w:lang w:val="cs-CZ"/>
        </w:rPr>
        <w:t xml:space="preserve"> Poskytovatel prohlašuje, že </w:t>
      </w:r>
      <w:r w:rsidRPr="00381E44">
        <w:rPr>
          <w:rFonts w:ascii="Times New Roman" w:hAnsi="Times New Roman"/>
          <w:b w:val="0"/>
          <w:i w:val="0"/>
          <w:lang w:val="cs-CZ"/>
        </w:rPr>
        <w:t>disponuje adekvátními zkušenostmi, kapacitními možnostmi a odbornými předpoklady pro řádné poskytování služeb dle této smlouvy.</w:t>
      </w:r>
      <w:r w:rsidRPr="00381E44">
        <w:rPr>
          <w:rFonts w:ascii="Times New Roman" w:hAnsi="Times New Roman"/>
          <w:b w:val="0"/>
          <w:i w:val="0"/>
        </w:rPr>
        <w:t xml:space="preserve"> </w:t>
      </w:r>
    </w:p>
    <w:p w14:paraId="7D7F40EF" w14:textId="77777777" w:rsidR="00206433" w:rsidRDefault="00206433" w:rsidP="00206433">
      <w:pPr>
        <w:pStyle w:val="Nadpis2"/>
        <w:keepNext w:val="0"/>
        <w:spacing w:before="120" w:after="0"/>
        <w:jc w:val="both"/>
        <w:rPr>
          <w:rFonts w:ascii="Times New Roman" w:hAnsi="Times New Roman"/>
          <w:b w:val="0"/>
          <w:i w:val="0"/>
        </w:rPr>
      </w:pPr>
    </w:p>
    <w:p w14:paraId="15EB1E11" w14:textId="77777777" w:rsidR="00206433" w:rsidRPr="003E5E40" w:rsidRDefault="00206433" w:rsidP="00206433">
      <w:pPr>
        <w:jc w:val="center"/>
        <w:rPr>
          <w:rFonts w:ascii="Times New Roman" w:hAnsi="Times New Roman"/>
          <w:b/>
          <w:lang w:val="x-none" w:eastAsia="x-none"/>
        </w:rPr>
      </w:pPr>
      <w:r w:rsidRPr="0052139D">
        <w:rPr>
          <w:rFonts w:ascii="Times New Roman" w:hAnsi="Times New Roman"/>
          <w:b/>
        </w:rPr>
        <w:t>Čl. 2</w:t>
      </w:r>
    </w:p>
    <w:p w14:paraId="77ED34C9" w14:textId="77777777" w:rsidR="0068598A" w:rsidRPr="00AD16FC" w:rsidRDefault="00206433" w:rsidP="00AD16FC">
      <w:pPr>
        <w:pStyle w:val="Nadpis2"/>
        <w:keepNext w:val="0"/>
        <w:spacing w:before="0"/>
        <w:jc w:val="center"/>
        <w:rPr>
          <w:lang w:val="cs-CZ"/>
        </w:rPr>
      </w:pPr>
      <w:r w:rsidRPr="003E1C48">
        <w:rPr>
          <w:rFonts w:ascii="Times New Roman" w:hAnsi="Times New Roman"/>
          <w:i w:val="0"/>
          <w:snapToGrid w:val="0"/>
        </w:rPr>
        <w:t>Předmět</w:t>
      </w:r>
      <w:r w:rsidRPr="003E1C48">
        <w:rPr>
          <w:rFonts w:ascii="Times New Roman" w:hAnsi="Times New Roman"/>
          <w:i w:val="0"/>
          <w:snapToGrid w:val="0"/>
          <w:lang w:val="cs-CZ"/>
        </w:rPr>
        <w:t xml:space="preserve"> a účel</w:t>
      </w:r>
      <w:r w:rsidRPr="003E1C48">
        <w:rPr>
          <w:rFonts w:ascii="Times New Roman" w:hAnsi="Times New Roman"/>
          <w:i w:val="0"/>
          <w:snapToGrid w:val="0"/>
          <w:szCs w:val="28"/>
        </w:rPr>
        <w:t xml:space="preserve"> smlouvy</w:t>
      </w:r>
    </w:p>
    <w:p w14:paraId="620EEF37" w14:textId="5CBFEE58" w:rsidR="00531862" w:rsidRPr="003E1C48" w:rsidRDefault="00531862" w:rsidP="00531862">
      <w:pPr>
        <w:numPr>
          <w:ilvl w:val="0"/>
          <w:numId w:val="6"/>
        </w:numPr>
        <w:spacing w:before="120"/>
        <w:ind w:left="567" w:hanging="567"/>
        <w:jc w:val="both"/>
        <w:rPr>
          <w:rFonts w:ascii="Times New Roman" w:hAnsi="Times New Roman"/>
        </w:rPr>
      </w:pPr>
      <w:r w:rsidRPr="003E1C48">
        <w:rPr>
          <w:rFonts w:ascii="Times New Roman" w:hAnsi="Times New Roman"/>
          <w:szCs w:val="28"/>
        </w:rPr>
        <w:t xml:space="preserve">Tato smlouva přímo závisí na potřebě pozáručního servisu </w:t>
      </w:r>
      <w:r w:rsidR="003E1C48" w:rsidRPr="003E1C48">
        <w:rPr>
          <w:rFonts w:ascii="Times New Roman" w:hAnsi="Times New Roman"/>
          <w:szCs w:val="28"/>
        </w:rPr>
        <w:t xml:space="preserve">pro </w:t>
      </w:r>
      <w:r w:rsidR="004B2AC6">
        <w:rPr>
          <w:szCs w:val="28"/>
        </w:rPr>
        <w:t>Výtahy a plošiny</w:t>
      </w:r>
      <w:r w:rsidR="00875061">
        <w:rPr>
          <w:szCs w:val="28"/>
        </w:rPr>
        <w:t xml:space="preserve"> v Nemocnici Na Homolce</w:t>
      </w:r>
      <w:r w:rsidR="004B2AC6" w:rsidRPr="003E1C48">
        <w:rPr>
          <w:rFonts w:ascii="Times New Roman" w:hAnsi="Times New Roman"/>
          <w:szCs w:val="28"/>
        </w:rPr>
        <w:t xml:space="preserve"> </w:t>
      </w:r>
      <w:r w:rsidR="004B2AC6">
        <w:rPr>
          <w:rFonts w:ascii="Times New Roman" w:hAnsi="Times New Roman"/>
          <w:szCs w:val="28"/>
        </w:rPr>
        <w:t xml:space="preserve">v rozsahu daném normami ČSN 27 4002 a ČSN 27 4007. </w:t>
      </w:r>
    </w:p>
    <w:p w14:paraId="71FBF5E8" w14:textId="33A69431" w:rsidR="009F798B" w:rsidRDefault="009F798B" w:rsidP="009F798B">
      <w:pPr>
        <w:numPr>
          <w:ilvl w:val="0"/>
          <w:numId w:val="6"/>
        </w:numPr>
        <w:spacing w:before="120"/>
        <w:ind w:left="567" w:hanging="567"/>
        <w:jc w:val="both"/>
        <w:rPr>
          <w:rFonts w:ascii="Times New Roman" w:hAnsi="Times New Roman"/>
          <w:snapToGrid w:val="0"/>
          <w:szCs w:val="24"/>
        </w:rPr>
      </w:pPr>
      <w:r w:rsidRPr="00381E44">
        <w:rPr>
          <w:rFonts w:ascii="Times New Roman" w:hAnsi="Times New Roman"/>
          <w:snapToGrid w:val="0"/>
          <w:szCs w:val="24"/>
        </w:rPr>
        <w:t xml:space="preserve">Účelem této smlouvy je zajištění správné funkčnosti a bezpečnosti </w:t>
      </w:r>
      <w:r w:rsidR="004B2AC6">
        <w:rPr>
          <w:rFonts w:ascii="Times New Roman" w:hAnsi="Times New Roman"/>
          <w:snapToGrid w:val="0"/>
          <w:szCs w:val="24"/>
        </w:rPr>
        <w:t xml:space="preserve">výtahů a plošin v NNH. </w:t>
      </w:r>
      <w:r w:rsidRPr="00381E44">
        <w:rPr>
          <w:rFonts w:ascii="Times New Roman" w:hAnsi="Times New Roman"/>
          <w:snapToGrid w:val="0"/>
          <w:szCs w:val="24"/>
        </w:rPr>
        <w:t xml:space="preserve"> </w:t>
      </w:r>
    </w:p>
    <w:p w14:paraId="6A15B8D2" w14:textId="6FEB1BDF" w:rsidR="00206433" w:rsidRDefault="00206433" w:rsidP="000E3ACE">
      <w:pPr>
        <w:pStyle w:val="Nadpis2"/>
        <w:numPr>
          <w:ilvl w:val="0"/>
          <w:numId w:val="6"/>
        </w:numPr>
        <w:spacing w:before="120" w:after="0"/>
        <w:ind w:left="567" w:hanging="567"/>
        <w:jc w:val="both"/>
        <w:rPr>
          <w:rFonts w:ascii="Times New Roman" w:hAnsi="Times New Roman"/>
          <w:b w:val="0"/>
          <w:i w:val="0"/>
          <w:lang w:val="cs-CZ"/>
        </w:rPr>
      </w:pPr>
      <w:r w:rsidRPr="00381E44">
        <w:rPr>
          <w:rFonts w:ascii="Times New Roman" w:hAnsi="Times New Roman"/>
          <w:b w:val="0"/>
          <w:i w:val="0"/>
        </w:rPr>
        <w:t xml:space="preserve">Předmětem této smlouvy je závazek </w:t>
      </w:r>
      <w:r w:rsidR="004028D0" w:rsidRPr="00D13FF4">
        <w:rPr>
          <w:rFonts w:ascii="Times New Roman" w:hAnsi="Times New Roman"/>
          <w:b w:val="0"/>
          <w:i w:val="0"/>
          <w:lang w:val="cs-CZ"/>
        </w:rPr>
        <w:t>p</w:t>
      </w:r>
      <w:r w:rsidRPr="00D13FF4">
        <w:rPr>
          <w:rFonts w:ascii="Times New Roman" w:hAnsi="Times New Roman"/>
          <w:b w:val="0"/>
          <w:i w:val="0"/>
          <w:lang w:val="cs-CZ"/>
        </w:rPr>
        <w:t>oskytovatele</w:t>
      </w:r>
      <w:r w:rsidRPr="00381E44">
        <w:rPr>
          <w:rFonts w:ascii="Times New Roman" w:hAnsi="Times New Roman"/>
          <w:b w:val="0"/>
          <w:i w:val="0"/>
        </w:rPr>
        <w:t xml:space="preserve"> </w:t>
      </w:r>
      <w:r w:rsidRPr="00381E44">
        <w:rPr>
          <w:rFonts w:ascii="Times New Roman" w:hAnsi="Times New Roman"/>
          <w:b w:val="0"/>
          <w:i w:val="0"/>
          <w:lang w:val="cs-CZ"/>
        </w:rPr>
        <w:t xml:space="preserve">za </w:t>
      </w:r>
      <w:r w:rsidR="006A0119">
        <w:rPr>
          <w:rFonts w:ascii="Times New Roman" w:hAnsi="Times New Roman"/>
          <w:b w:val="0"/>
          <w:i w:val="0"/>
          <w:lang w:val="cs-CZ"/>
        </w:rPr>
        <w:t>sjednanou</w:t>
      </w:r>
      <w:r w:rsidRPr="00381E44">
        <w:rPr>
          <w:rFonts w:ascii="Times New Roman" w:hAnsi="Times New Roman"/>
          <w:b w:val="0"/>
          <w:i w:val="0"/>
          <w:lang w:val="cs-CZ"/>
        </w:rPr>
        <w:t xml:space="preserve"> odměnu </w:t>
      </w:r>
      <w:r w:rsidRPr="00381E44">
        <w:rPr>
          <w:rFonts w:ascii="Times New Roman" w:hAnsi="Times New Roman"/>
          <w:b w:val="0"/>
          <w:i w:val="0"/>
        </w:rPr>
        <w:t xml:space="preserve">provádět </w:t>
      </w:r>
      <w:r w:rsidRPr="00381E44">
        <w:rPr>
          <w:rFonts w:ascii="Times New Roman" w:hAnsi="Times New Roman"/>
          <w:b w:val="0"/>
          <w:i w:val="0"/>
          <w:lang w:val="cs-CZ"/>
        </w:rPr>
        <w:t xml:space="preserve">na náklad </w:t>
      </w:r>
      <w:r w:rsidR="004028D0">
        <w:rPr>
          <w:rFonts w:ascii="Times New Roman" w:hAnsi="Times New Roman"/>
          <w:b w:val="0"/>
          <w:i w:val="0"/>
          <w:lang w:val="cs-CZ"/>
        </w:rPr>
        <w:t>p</w:t>
      </w:r>
      <w:r w:rsidRPr="00381E44">
        <w:rPr>
          <w:rFonts w:ascii="Times New Roman" w:hAnsi="Times New Roman"/>
          <w:b w:val="0"/>
          <w:i w:val="0"/>
          <w:lang w:val="cs-CZ"/>
        </w:rPr>
        <w:t xml:space="preserve">oskytovatele </w:t>
      </w:r>
      <w:r w:rsidRPr="00381E44">
        <w:rPr>
          <w:rFonts w:ascii="Times New Roman" w:hAnsi="Times New Roman"/>
          <w:b w:val="0"/>
          <w:i w:val="0"/>
        </w:rPr>
        <w:t xml:space="preserve">pro </w:t>
      </w:r>
      <w:r w:rsidR="004028D0" w:rsidRPr="00D13FF4">
        <w:rPr>
          <w:rFonts w:ascii="Times New Roman" w:hAnsi="Times New Roman"/>
          <w:b w:val="0"/>
          <w:i w:val="0"/>
          <w:lang w:val="cs-CZ"/>
        </w:rPr>
        <w:t>o</w:t>
      </w:r>
      <w:r w:rsidRPr="00D13FF4">
        <w:rPr>
          <w:rFonts w:ascii="Times New Roman" w:hAnsi="Times New Roman"/>
          <w:b w:val="0"/>
          <w:i w:val="0"/>
          <w:lang w:val="cs-CZ"/>
        </w:rPr>
        <w:t>bjednatele</w:t>
      </w:r>
      <w:r w:rsidRPr="00381E44">
        <w:rPr>
          <w:rFonts w:ascii="Times New Roman" w:hAnsi="Times New Roman"/>
          <w:b w:val="0"/>
          <w:i w:val="0"/>
        </w:rPr>
        <w:t xml:space="preserve"> servisní služby </w:t>
      </w:r>
      <w:r w:rsidR="004B2AC6">
        <w:rPr>
          <w:rFonts w:ascii="Times New Roman" w:hAnsi="Times New Roman"/>
          <w:b w:val="0"/>
          <w:i w:val="0"/>
          <w:lang w:val="cs-CZ"/>
        </w:rPr>
        <w:t>výtahů a plošin</w:t>
      </w:r>
      <w:r w:rsidRPr="00381E44">
        <w:rPr>
          <w:rFonts w:ascii="Times New Roman" w:hAnsi="Times New Roman"/>
          <w:b w:val="0"/>
          <w:i w:val="0"/>
        </w:rPr>
        <w:t xml:space="preserve">, jehož bližší specifikace tvoří </w:t>
      </w:r>
      <w:r w:rsidRPr="00381E44">
        <w:rPr>
          <w:rFonts w:ascii="Times New Roman" w:hAnsi="Times New Roman"/>
          <w:b w:val="0"/>
          <w:i w:val="0"/>
          <w:u w:val="single"/>
        </w:rPr>
        <w:t>Přílohu č. 2</w:t>
      </w:r>
      <w:r w:rsidRPr="00381E44">
        <w:rPr>
          <w:rFonts w:ascii="Times New Roman" w:hAnsi="Times New Roman"/>
          <w:b w:val="0"/>
          <w:i w:val="0"/>
        </w:rPr>
        <w:t xml:space="preserve"> této smlouvy</w:t>
      </w:r>
      <w:r w:rsidRPr="00381E44">
        <w:rPr>
          <w:rFonts w:ascii="Times New Roman" w:hAnsi="Times New Roman"/>
          <w:b w:val="0"/>
          <w:i w:val="0"/>
          <w:lang w:val="cs-CZ"/>
        </w:rPr>
        <w:t xml:space="preserve"> (dále jen „</w:t>
      </w:r>
      <w:r w:rsidR="004B2AC6">
        <w:rPr>
          <w:rFonts w:ascii="Times New Roman" w:hAnsi="Times New Roman"/>
          <w:i w:val="0"/>
          <w:lang w:val="cs-CZ"/>
        </w:rPr>
        <w:t>umístění výtahů</w:t>
      </w:r>
      <w:r w:rsidRPr="00381E44">
        <w:rPr>
          <w:rFonts w:ascii="Times New Roman" w:hAnsi="Times New Roman"/>
          <w:b w:val="0"/>
          <w:i w:val="0"/>
          <w:lang w:val="cs-CZ"/>
        </w:rPr>
        <w:t>“</w:t>
      </w:r>
      <w:r w:rsidR="005541BA">
        <w:rPr>
          <w:rFonts w:ascii="Times New Roman" w:hAnsi="Times New Roman"/>
          <w:b w:val="0"/>
          <w:i w:val="0"/>
          <w:lang w:val="cs-CZ"/>
        </w:rPr>
        <w:t xml:space="preserve"> a </w:t>
      </w:r>
      <w:r w:rsidR="005541BA" w:rsidRPr="005541BA">
        <w:rPr>
          <w:rFonts w:ascii="Times New Roman" w:hAnsi="Times New Roman"/>
          <w:i w:val="0"/>
          <w:lang w:val="cs-CZ"/>
        </w:rPr>
        <w:t>„technická specifikace“</w:t>
      </w:r>
      <w:r w:rsidRPr="00381E44">
        <w:rPr>
          <w:rFonts w:ascii="Times New Roman" w:hAnsi="Times New Roman"/>
          <w:b w:val="0"/>
          <w:i w:val="0"/>
          <w:lang w:val="cs-CZ"/>
        </w:rPr>
        <w:t>)</w:t>
      </w:r>
      <w:r w:rsidR="004B2AC6">
        <w:rPr>
          <w:rFonts w:ascii="Times New Roman" w:hAnsi="Times New Roman"/>
          <w:b w:val="0"/>
          <w:i w:val="0"/>
          <w:lang w:val="cs-CZ"/>
        </w:rPr>
        <w:t xml:space="preserve"> a </w:t>
      </w:r>
      <w:r w:rsidR="004B2AC6" w:rsidRPr="005541BA">
        <w:rPr>
          <w:rFonts w:ascii="Times New Roman" w:hAnsi="Times New Roman"/>
          <w:b w:val="0"/>
          <w:i w:val="0"/>
          <w:u w:val="single"/>
          <w:lang w:val="cs-CZ"/>
        </w:rPr>
        <w:t xml:space="preserve">Přílohu č. </w:t>
      </w:r>
      <w:r w:rsidR="00EB6C13">
        <w:rPr>
          <w:rFonts w:ascii="Times New Roman" w:hAnsi="Times New Roman"/>
          <w:b w:val="0"/>
          <w:i w:val="0"/>
          <w:u w:val="single"/>
          <w:lang w:val="cs-CZ"/>
        </w:rPr>
        <w:t>5</w:t>
      </w:r>
      <w:r w:rsidR="004B2AC6">
        <w:rPr>
          <w:rFonts w:ascii="Times New Roman" w:hAnsi="Times New Roman"/>
          <w:b w:val="0"/>
          <w:i w:val="0"/>
          <w:lang w:val="cs-CZ"/>
        </w:rPr>
        <w:t xml:space="preserve"> (dále jen „</w:t>
      </w:r>
      <w:r w:rsidR="004B2AC6" w:rsidRPr="002511A8">
        <w:rPr>
          <w:rFonts w:ascii="Times New Roman" w:hAnsi="Times New Roman"/>
          <w:i w:val="0"/>
          <w:lang w:val="cs-CZ"/>
        </w:rPr>
        <w:t>výkaz výměr a soupis prací</w:t>
      </w:r>
      <w:r w:rsidR="004B2AC6">
        <w:rPr>
          <w:rFonts w:ascii="Times New Roman" w:hAnsi="Times New Roman"/>
          <w:b w:val="0"/>
          <w:i w:val="0"/>
          <w:lang w:val="cs-CZ"/>
        </w:rPr>
        <w:t>“)</w:t>
      </w:r>
      <w:r w:rsidR="009B7917">
        <w:rPr>
          <w:rFonts w:ascii="Times New Roman" w:hAnsi="Times New Roman"/>
          <w:b w:val="0"/>
          <w:i w:val="0"/>
          <w:lang w:val="cs-CZ"/>
        </w:rPr>
        <w:t xml:space="preserve"> </w:t>
      </w:r>
      <w:r w:rsidR="009B7917" w:rsidRPr="009B7917">
        <w:rPr>
          <w:rFonts w:ascii="Times New Roman" w:hAnsi="Times New Roman"/>
          <w:b w:val="0"/>
          <w:i w:val="0"/>
          <w:lang w:val="cs-CZ"/>
        </w:rPr>
        <w:t>v souladu se zadávací dokumentac</w:t>
      </w:r>
      <w:r w:rsidR="009B7917">
        <w:rPr>
          <w:rFonts w:ascii="Times New Roman" w:hAnsi="Times New Roman"/>
          <w:b w:val="0"/>
          <w:i w:val="0"/>
          <w:lang w:val="cs-CZ"/>
        </w:rPr>
        <w:t>í k veřejné zakázce a nabídkou p</w:t>
      </w:r>
      <w:r w:rsidR="009B7917" w:rsidRPr="009B7917">
        <w:rPr>
          <w:rFonts w:ascii="Times New Roman" w:hAnsi="Times New Roman"/>
          <w:b w:val="0"/>
          <w:i w:val="0"/>
          <w:lang w:val="cs-CZ"/>
        </w:rPr>
        <w:t xml:space="preserve">oskytovatele podanou do </w:t>
      </w:r>
      <w:r w:rsidR="00F9539F">
        <w:rPr>
          <w:rFonts w:ascii="Times New Roman" w:hAnsi="Times New Roman"/>
          <w:b w:val="0"/>
          <w:i w:val="0"/>
          <w:lang w:val="cs-CZ"/>
        </w:rPr>
        <w:t>výběrového</w:t>
      </w:r>
      <w:r w:rsidR="00F9539F" w:rsidRPr="009B7917">
        <w:rPr>
          <w:rFonts w:ascii="Times New Roman" w:hAnsi="Times New Roman"/>
          <w:b w:val="0"/>
          <w:i w:val="0"/>
          <w:lang w:val="cs-CZ"/>
        </w:rPr>
        <w:t xml:space="preserve"> </w:t>
      </w:r>
      <w:r w:rsidR="009B7917" w:rsidRPr="009B7917">
        <w:rPr>
          <w:rFonts w:ascii="Times New Roman" w:hAnsi="Times New Roman"/>
          <w:b w:val="0"/>
          <w:i w:val="0"/>
          <w:lang w:val="cs-CZ"/>
        </w:rPr>
        <w:t xml:space="preserve">řízení </w:t>
      </w:r>
      <w:r w:rsidR="00F9539F">
        <w:rPr>
          <w:rFonts w:ascii="Times New Roman" w:hAnsi="Times New Roman"/>
          <w:b w:val="0"/>
          <w:i w:val="0"/>
          <w:lang w:val="cs-CZ"/>
        </w:rPr>
        <w:t>VZMR</w:t>
      </w:r>
      <w:r w:rsidRPr="00381E44">
        <w:rPr>
          <w:rFonts w:ascii="Times New Roman" w:hAnsi="Times New Roman"/>
          <w:b w:val="0"/>
          <w:i w:val="0"/>
          <w:lang w:val="cs-CZ"/>
        </w:rPr>
        <w:t xml:space="preserve">. Účelem této smlouvy je zajištění neustálé provozuschopnosti </w:t>
      </w:r>
      <w:r w:rsidR="004B2AC6">
        <w:rPr>
          <w:rFonts w:ascii="Times New Roman" w:hAnsi="Times New Roman"/>
          <w:b w:val="0"/>
          <w:i w:val="0"/>
          <w:lang w:val="cs-CZ"/>
        </w:rPr>
        <w:t>výtahů a plošin v NNH</w:t>
      </w:r>
      <w:r w:rsidRPr="00381E44">
        <w:rPr>
          <w:rFonts w:ascii="Times New Roman" w:hAnsi="Times New Roman"/>
          <w:b w:val="0"/>
          <w:i w:val="0"/>
          <w:lang w:val="cs-CZ"/>
        </w:rPr>
        <w:t xml:space="preserve"> a splnění požadavků právních předpisů na provoz </w:t>
      </w:r>
      <w:r w:rsidR="004B2AC6">
        <w:rPr>
          <w:rFonts w:ascii="Times New Roman" w:hAnsi="Times New Roman"/>
          <w:b w:val="0"/>
          <w:i w:val="0"/>
          <w:lang w:val="cs-CZ"/>
        </w:rPr>
        <w:t>výtahů a plošin</w:t>
      </w:r>
      <w:r w:rsidR="004B2AC6" w:rsidRPr="00381E44">
        <w:rPr>
          <w:rFonts w:ascii="Times New Roman" w:hAnsi="Times New Roman"/>
          <w:b w:val="0"/>
          <w:i w:val="0"/>
          <w:lang w:val="cs-CZ"/>
        </w:rPr>
        <w:t xml:space="preserve"> </w:t>
      </w:r>
      <w:r w:rsidRPr="00381E44">
        <w:rPr>
          <w:rFonts w:ascii="Times New Roman" w:hAnsi="Times New Roman"/>
          <w:b w:val="0"/>
          <w:i w:val="0"/>
          <w:lang w:val="cs-CZ"/>
        </w:rPr>
        <w:t xml:space="preserve">u </w:t>
      </w:r>
      <w:r w:rsidR="009B7917">
        <w:rPr>
          <w:rFonts w:ascii="Times New Roman" w:hAnsi="Times New Roman"/>
          <w:b w:val="0"/>
          <w:i w:val="0"/>
          <w:lang w:val="cs-CZ"/>
        </w:rPr>
        <w:t>o</w:t>
      </w:r>
      <w:r w:rsidRPr="00381E44">
        <w:rPr>
          <w:rFonts w:ascii="Times New Roman" w:hAnsi="Times New Roman"/>
          <w:b w:val="0"/>
          <w:i w:val="0"/>
          <w:lang w:val="cs-CZ"/>
        </w:rPr>
        <w:t>bjednatele</w:t>
      </w:r>
      <w:r w:rsidRPr="00381E44">
        <w:rPr>
          <w:rFonts w:ascii="Times New Roman" w:hAnsi="Times New Roman"/>
          <w:b w:val="0"/>
          <w:i w:val="0"/>
        </w:rPr>
        <w:t xml:space="preserve"> způsobem splňujícím </w:t>
      </w:r>
      <w:r w:rsidR="00CD487A" w:rsidRPr="00CD487A">
        <w:rPr>
          <w:rFonts w:ascii="Times New Roman" w:hAnsi="Times New Roman"/>
          <w:b w:val="0"/>
          <w:i w:val="0"/>
          <w:szCs w:val="28"/>
        </w:rPr>
        <w:t>normy</w:t>
      </w:r>
      <w:r w:rsidR="00CD487A" w:rsidRPr="002511A8">
        <w:rPr>
          <w:rFonts w:ascii="Times New Roman" w:hAnsi="Times New Roman"/>
          <w:b w:val="0"/>
          <w:i w:val="0"/>
          <w:szCs w:val="28"/>
        </w:rPr>
        <w:t xml:space="preserve"> ČSN 27 4002 a ČSN 27 4007</w:t>
      </w:r>
      <w:r w:rsidR="00CD487A">
        <w:rPr>
          <w:rFonts w:ascii="Times New Roman" w:hAnsi="Times New Roman"/>
          <w:b w:val="0"/>
          <w:i w:val="0"/>
          <w:szCs w:val="28"/>
          <w:lang w:val="cs-CZ"/>
        </w:rPr>
        <w:t xml:space="preserve">. Servis bude prováděn </w:t>
      </w:r>
      <w:r w:rsidR="00875061">
        <w:rPr>
          <w:rFonts w:ascii="Times New Roman" w:hAnsi="Times New Roman"/>
          <w:b w:val="0"/>
          <w:i w:val="0"/>
          <w:szCs w:val="28"/>
          <w:lang w:val="cs-CZ"/>
        </w:rPr>
        <w:t xml:space="preserve">činnostmi ve 3 kategoriích: </w:t>
      </w:r>
      <w:r w:rsidR="00875061">
        <w:rPr>
          <w:rFonts w:ascii="Times New Roman" w:hAnsi="Times New Roman"/>
          <w:b w:val="0"/>
          <w:i w:val="0"/>
          <w:szCs w:val="28"/>
          <w:lang w:val="cs-CZ"/>
        </w:rPr>
        <w:br/>
        <w:t>a) paušální servis, b) běžný servis, c) pohotovostní servi</w:t>
      </w:r>
      <w:r w:rsidR="00AE1484">
        <w:rPr>
          <w:rFonts w:ascii="Times New Roman" w:hAnsi="Times New Roman"/>
          <w:b w:val="0"/>
          <w:i w:val="0"/>
          <w:szCs w:val="28"/>
          <w:lang w:val="cs-CZ"/>
        </w:rPr>
        <w:t>s</w:t>
      </w:r>
      <w:r w:rsidR="00875061">
        <w:rPr>
          <w:rFonts w:ascii="Times New Roman" w:hAnsi="Times New Roman"/>
          <w:b w:val="0"/>
          <w:i w:val="0"/>
          <w:szCs w:val="28"/>
          <w:lang w:val="cs-CZ"/>
        </w:rPr>
        <w:t>.</w:t>
      </w:r>
      <w:r w:rsidR="00CD487A">
        <w:rPr>
          <w:rFonts w:ascii="Times New Roman" w:hAnsi="Times New Roman"/>
          <w:b w:val="0"/>
          <w:i w:val="0"/>
          <w:lang w:val="cs-CZ"/>
        </w:rPr>
        <w:t xml:space="preserve"> </w:t>
      </w:r>
    </w:p>
    <w:p w14:paraId="3BBA9FCD" w14:textId="77777777" w:rsidR="005541BA" w:rsidRPr="005541BA" w:rsidRDefault="005541BA" w:rsidP="005541BA">
      <w:pPr>
        <w:rPr>
          <w:lang w:eastAsia="x-none"/>
        </w:rPr>
      </w:pPr>
    </w:p>
    <w:p w14:paraId="1FC728FD" w14:textId="70719806" w:rsidR="00CD487A" w:rsidRDefault="00AE1484" w:rsidP="002511A8">
      <w:pPr>
        <w:pStyle w:val="Odstavecseseznamem"/>
        <w:numPr>
          <w:ilvl w:val="0"/>
          <w:numId w:val="6"/>
        </w:numPr>
        <w:ind w:left="567" w:hanging="567"/>
      </w:pPr>
      <w:r>
        <w:rPr>
          <w:b/>
        </w:rPr>
        <w:t>Č</w:t>
      </w:r>
      <w:r w:rsidR="00CD487A">
        <w:rPr>
          <w:b/>
        </w:rPr>
        <w:t>innosti spadajících do "</w:t>
      </w:r>
      <w:r w:rsidR="00CD487A" w:rsidRPr="00623419">
        <w:rPr>
          <w:b/>
        </w:rPr>
        <w:t>paušální</w:t>
      </w:r>
      <w:r w:rsidR="00CD487A">
        <w:rPr>
          <w:b/>
        </w:rPr>
        <w:t>ho servisu</w:t>
      </w:r>
      <w:r w:rsidR="00CD487A" w:rsidRPr="00623419">
        <w:rPr>
          <w:b/>
        </w:rPr>
        <w:t>"</w:t>
      </w:r>
      <w:r w:rsidR="00CD487A">
        <w:rPr>
          <w:b/>
        </w:rPr>
        <w:t xml:space="preserve"> </w:t>
      </w:r>
      <w:r w:rsidR="00CD487A" w:rsidRPr="00623419">
        <w:t>jsou definovány následujícím rozsahem</w:t>
      </w:r>
      <w:r w:rsidR="00CD487A">
        <w:t>:</w:t>
      </w:r>
    </w:p>
    <w:p w14:paraId="367C447B" w14:textId="77777777" w:rsidR="00CD487A" w:rsidRPr="00D6138E" w:rsidRDefault="00CD487A" w:rsidP="002511A8">
      <w:pPr>
        <w:numPr>
          <w:ilvl w:val="0"/>
          <w:numId w:val="26"/>
        </w:numPr>
        <w:ind w:left="1276" w:right="-505" w:hanging="425"/>
        <w:jc w:val="both"/>
      </w:pPr>
      <w:r>
        <w:t>oprava a seřízení</w:t>
      </w:r>
      <w:r w:rsidRPr="00D6138E">
        <w:t xml:space="preserve"> podlahy</w:t>
      </w:r>
      <w:r>
        <w:t xml:space="preserve"> klece</w:t>
      </w:r>
      <w:r w:rsidRPr="00D6138E">
        <w:t>, včetně výměny spínačů a opotřebovaných dílů</w:t>
      </w:r>
    </w:p>
    <w:p w14:paraId="585C02F7" w14:textId="77777777" w:rsidR="00CD487A" w:rsidRPr="00D6138E" w:rsidRDefault="00CD487A" w:rsidP="002511A8">
      <w:pPr>
        <w:numPr>
          <w:ilvl w:val="0"/>
          <w:numId w:val="26"/>
        </w:numPr>
        <w:ind w:left="1276" w:right="-505" w:hanging="425"/>
        <w:jc w:val="both"/>
      </w:pPr>
      <w:r w:rsidRPr="00D6138E">
        <w:t>úprava, oprava a upevnění stěn, dveří, včetně seřízení</w:t>
      </w:r>
    </w:p>
    <w:p w14:paraId="5CEAA73A" w14:textId="77777777" w:rsidR="00CD487A" w:rsidRPr="00D6138E" w:rsidRDefault="00CD487A" w:rsidP="002511A8">
      <w:pPr>
        <w:numPr>
          <w:ilvl w:val="0"/>
          <w:numId w:val="26"/>
        </w:numPr>
        <w:ind w:left="1276" w:right="-505" w:hanging="425"/>
        <w:jc w:val="both"/>
      </w:pPr>
      <w:r w:rsidRPr="00D6138E">
        <w:t>výměna dveřních spínačů a mechanismů</w:t>
      </w:r>
    </w:p>
    <w:p w14:paraId="311E52AF" w14:textId="77777777" w:rsidR="00CD487A" w:rsidRPr="00D6138E" w:rsidRDefault="00CD487A" w:rsidP="002511A8">
      <w:pPr>
        <w:numPr>
          <w:ilvl w:val="0"/>
          <w:numId w:val="26"/>
        </w:numPr>
        <w:ind w:left="1276" w:right="-505" w:hanging="425"/>
        <w:jc w:val="both"/>
      </w:pPr>
      <w:r w:rsidRPr="00D6138E">
        <w:t>oprava, úprava a seřízení ovladačových kombinací</w:t>
      </w:r>
    </w:p>
    <w:p w14:paraId="7356CBA7" w14:textId="77777777" w:rsidR="00CD487A" w:rsidRPr="00D6138E" w:rsidRDefault="00CD487A" w:rsidP="002511A8">
      <w:pPr>
        <w:numPr>
          <w:ilvl w:val="0"/>
          <w:numId w:val="26"/>
        </w:numPr>
        <w:ind w:left="1276" w:right="-505" w:hanging="425"/>
        <w:jc w:val="both"/>
      </w:pPr>
      <w:r w:rsidRPr="00D6138E">
        <w:t>opravy a úpravy včetně seřízení osvětlení klece</w:t>
      </w:r>
    </w:p>
    <w:p w14:paraId="63CFBBD4" w14:textId="77777777" w:rsidR="00CD487A" w:rsidRPr="00D6138E" w:rsidRDefault="00CD487A" w:rsidP="002511A8">
      <w:pPr>
        <w:numPr>
          <w:ilvl w:val="0"/>
          <w:numId w:val="26"/>
        </w:numPr>
        <w:ind w:left="1276" w:right="-505" w:hanging="425"/>
        <w:jc w:val="both"/>
      </w:pPr>
      <w:r w:rsidRPr="00D6138E">
        <w:t>seřízení a vyči</w:t>
      </w:r>
      <w:r>
        <w:t>štění závěsů</w:t>
      </w:r>
    </w:p>
    <w:p w14:paraId="33659F17" w14:textId="77777777" w:rsidR="00CD487A" w:rsidRPr="00D6138E" w:rsidRDefault="00CD487A" w:rsidP="002511A8">
      <w:pPr>
        <w:numPr>
          <w:ilvl w:val="0"/>
          <w:numId w:val="26"/>
        </w:numPr>
        <w:ind w:left="1276" w:right="-505" w:hanging="425"/>
        <w:jc w:val="both"/>
      </w:pPr>
      <w:r>
        <w:t xml:space="preserve">úprava a oprava snímačů a magnetů </w:t>
      </w:r>
    </w:p>
    <w:p w14:paraId="5C94FE7C" w14:textId="77777777" w:rsidR="00CD487A" w:rsidRPr="00D6138E" w:rsidRDefault="00CD487A" w:rsidP="002511A8">
      <w:pPr>
        <w:numPr>
          <w:ilvl w:val="0"/>
          <w:numId w:val="26"/>
        </w:numPr>
        <w:ind w:left="1276" w:right="-505" w:hanging="425"/>
        <w:jc w:val="both"/>
      </w:pPr>
      <w:r w:rsidRPr="00D6138E">
        <w:t>oprava, vypouzdření a seřízení vodících čelistí na místě</w:t>
      </w:r>
    </w:p>
    <w:p w14:paraId="5AF3BFAD" w14:textId="77777777" w:rsidR="00CD487A" w:rsidRPr="00D6138E" w:rsidRDefault="00CD487A" w:rsidP="002511A8">
      <w:pPr>
        <w:numPr>
          <w:ilvl w:val="0"/>
          <w:numId w:val="26"/>
        </w:numPr>
        <w:ind w:left="1276" w:right="-505" w:hanging="425"/>
        <w:jc w:val="both"/>
      </w:pPr>
      <w:r w:rsidRPr="00D6138E">
        <w:t>oprava a výměna svorkovnice</w:t>
      </w:r>
    </w:p>
    <w:p w14:paraId="540D2783" w14:textId="77777777" w:rsidR="00CD487A" w:rsidRPr="00D6138E" w:rsidRDefault="00CD487A" w:rsidP="002511A8">
      <w:pPr>
        <w:numPr>
          <w:ilvl w:val="0"/>
          <w:numId w:val="26"/>
        </w:numPr>
        <w:ind w:left="1276" w:right="-505" w:hanging="425"/>
        <w:jc w:val="both"/>
      </w:pPr>
      <w:r>
        <w:t>seřízení stavění ve stanicích</w:t>
      </w:r>
    </w:p>
    <w:p w14:paraId="17B1BA5D" w14:textId="77777777" w:rsidR="00CD487A" w:rsidRPr="00D6138E" w:rsidRDefault="00CD487A" w:rsidP="002511A8">
      <w:pPr>
        <w:numPr>
          <w:ilvl w:val="0"/>
          <w:numId w:val="26"/>
        </w:numPr>
        <w:ind w:left="1276" w:right="-505" w:hanging="425"/>
        <w:jc w:val="both"/>
      </w:pPr>
      <w:r w:rsidRPr="00D6138E">
        <w:lastRenderedPageBreak/>
        <w:t>vyčištění a seřízení zachycovačů</w:t>
      </w:r>
    </w:p>
    <w:p w14:paraId="1847393C" w14:textId="77777777" w:rsidR="00CD487A" w:rsidRPr="00D6138E" w:rsidRDefault="00CD487A" w:rsidP="002511A8">
      <w:pPr>
        <w:numPr>
          <w:ilvl w:val="0"/>
          <w:numId w:val="26"/>
        </w:numPr>
        <w:ind w:left="1276" w:right="-505" w:hanging="425"/>
        <w:jc w:val="both"/>
      </w:pPr>
      <w:r w:rsidRPr="00D6138E">
        <w:t>seřízení a oprava ovladačů</w:t>
      </w:r>
    </w:p>
    <w:p w14:paraId="7F6B7627" w14:textId="77777777" w:rsidR="00CD487A" w:rsidRPr="00D6138E" w:rsidRDefault="00CD487A" w:rsidP="002511A8">
      <w:pPr>
        <w:numPr>
          <w:ilvl w:val="0"/>
          <w:numId w:val="26"/>
        </w:numPr>
        <w:ind w:left="1276" w:right="-505" w:hanging="425"/>
        <w:jc w:val="both"/>
      </w:pPr>
      <w:r w:rsidRPr="00D6138E">
        <w:t>výměna jednotlivých ovládačů ve stanicích</w:t>
      </w:r>
    </w:p>
    <w:p w14:paraId="58A0C1AF" w14:textId="77777777" w:rsidR="00CD487A" w:rsidRPr="00D6138E" w:rsidRDefault="00CD487A" w:rsidP="002511A8">
      <w:pPr>
        <w:numPr>
          <w:ilvl w:val="0"/>
          <w:numId w:val="26"/>
        </w:numPr>
        <w:ind w:left="1276" w:right="-505" w:hanging="425"/>
        <w:jc w:val="both"/>
      </w:pPr>
      <w:r w:rsidRPr="00D6138E">
        <w:t>oprava signálních světel</w:t>
      </w:r>
    </w:p>
    <w:p w14:paraId="2A3338CF" w14:textId="77777777" w:rsidR="00CD487A" w:rsidRPr="00D6138E" w:rsidRDefault="00CD487A" w:rsidP="002511A8">
      <w:pPr>
        <w:numPr>
          <w:ilvl w:val="0"/>
          <w:numId w:val="26"/>
        </w:numPr>
        <w:ind w:left="1276" w:right="-505" w:hanging="425"/>
        <w:jc w:val="both"/>
      </w:pPr>
      <w:r w:rsidRPr="00D6138E">
        <w:t>seřízení a opravy dveří, bariér a poklopů</w:t>
      </w:r>
    </w:p>
    <w:p w14:paraId="0A1715B3" w14:textId="77777777" w:rsidR="00CD487A" w:rsidRPr="00D6138E" w:rsidRDefault="00CD487A" w:rsidP="002511A8">
      <w:pPr>
        <w:numPr>
          <w:ilvl w:val="0"/>
          <w:numId w:val="26"/>
        </w:numPr>
        <w:ind w:left="1276" w:right="-505" w:hanging="425"/>
        <w:jc w:val="both"/>
      </w:pPr>
      <w:r w:rsidRPr="00D6138E">
        <w:t>montáž, oprava a seřízení klínů a křivek</w:t>
      </w:r>
    </w:p>
    <w:p w14:paraId="32A825DB" w14:textId="77777777" w:rsidR="00CD487A" w:rsidRPr="00D6138E" w:rsidRDefault="00CD487A" w:rsidP="002511A8">
      <w:pPr>
        <w:numPr>
          <w:ilvl w:val="0"/>
          <w:numId w:val="26"/>
        </w:numPr>
        <w:ind w:left="1276" w:right="-505" w:hanging="425"/>
        <w:jc w:val="both"/>
      </w:pPr>
      <w:r w:rsidRPr="00D6138E">
        <w:t>opravy a seřízení dveřních uzávěrek a spínačů</w:t>
      </w:r>
    </w:p>
    <w:p w14:paraId="77C11461" w14:textId="77777777" w:rsidR="00CD487A" w:rsidRPr="00D6138E" w:rsidRDefault="00CD487A" w:rsidP="002511A8">
      <w:pPr>
        <w:numPr>
          <w:ilvl w:val="0"/>
          <w:numId w:val="26"/>
        </w:numPr>
        <w:ind w:left="1276" w:right="-505" w:hanging="425"/>
        <w:jc w:val="both"/>
      </w:pPr>
      <w:r w:rsidRPr="00D6138E">
        <w:t>seřízení, oprava, nebo výměna jednotlivých dílů a částí za stej</w:t>
      </w:r>
      <w:r>
        <w:t xml:space="preserve">ný typ </w:t>
      </w:r>
    </w:p>
    <w:p w14:paraId="4537B490" w14:textId="77777777" w:rsidR="00CD487A" w:rsidRPr="00D6138E" w:rsidRDefault="00CD487A" w:rsidP="002511A8">
      <w:pPr>
        <w:numPr>
          <w:ilvl w:val="0"/>
          <w:numId w:val="26"/>
        </w:numPr>
        <w:ind w:left="1276" w:right="-505" w:hanging="425"/>
        <w:jc w:val="both"/>
      </w:pPr>
      <w:r w:rsidRPr="00D6138E">
        <w:t>opravení elektroinstalace šachty, nebo dílčí výměna a doplnění některých částí</w:t>
      </w:r>
    </w:p>
    <w:p w14:paraId="0516E4BD" w14:textId="77777777" w:rsidR="00CD487A" w:rsidRPr="00D6138E" w:rsidRDefault="00CD487A" w:rsidP="002511A8">
      <w:pPr>
        <w:numPr>
          <w:ilvl w:val="0"/>
          <w:numId w:val="26"/>
        </w:numPr>
        <w:ind w:left="1276" w:right="-505" w:hanging="425"/>
        <w:jc w:val="both"/>
      </w:pPr>
      <w:r w:rsidRPr="00D6138E">
        <w:t>oprava nárazníků pod klecí a protiváhou</w:t>
      </w:r>
    </w:p>
    <w:p w14:paraId="5A51D3C4" w14:textId="77777777" w:rsidR="00CD487A" w:rsidRPr="00D6138E" w:rsidRDefault="00CD487A" w:rsidP="002511A8">
      <w:pPr>
        <w:numPr>
          <w:ilvl w:val="0"/>
          <w:numId w:val="26"/>
        </w:numPr>
        <w:ind w:left="1276" w:right="-505" w:hanging="425"/>
        <w:jc w:val="both"/>
      </w:pPr>
      <w:r w:rsidRPr="00D6138E">
        <w:t>oprava na místě napínací kladky omezovače rychlosti OR</w:t>
      </w:r>
    </w:p>
    <w:p w14:paraId="1035ED62" w14:textId="77777777" w:rsidR="00CD487A" w:rsidRPr="00D6138E" w:rsidRDefault="00CD487A" w:rsidP="002511A8">
      <w:pPr>
        <w:numPr>
          <w:ilvl w:val="0"/>
          <w:numId w:val="26"/>
        </w:numPr>
        <w:ind w:left="1276" w:right="-505" w:hanging="425"/>
        <w:jc w:val="both"/>
      </w:pPr>
      <w:r w:rsidRPr="00D6138E">
        <w:t>dotažení a doplnění šroubů spojů a příchytek na vodítkách</w:t>
      </w:r>
    </w:p>
    <w:p w14:paraId="7FE080A5" w14:textId="77777777" w:rsidR="00CD487A" w:rsidRPr="00D6138E" w:rsidRDefault="00CD487A" w:rsidP="002511A8">
      <w:pPr>
        <w:numPr>
          <w:ilvl w:val="0"/>
          <w:numId w:val="26"/>
        </w:numPr>
        <w:ind w:left="1276" w:right="-505" w:hanging="425"/>
        <w:jc w:val="both"/>
      </w:pPr>
      <w:r w:rsidRPr="00D6138E">
        <w:t>oprava nebo výměna vložek vodících čelistí kabiny a závaží</w:t>
      </w:r>
    </w:p>
    <w:p w14:paraId="62B4350C" w14:textId="77777777" w:rsidR="00CD487A" w:rsidRDefault="00CD487A" w:rsidP="002511A8">
      <w:pPr>
        <w:numPr>
          <w:ilvl w:val="0"/>
          <w:numId w:val="26"/>
        </w:numPr>
        <w:ind w:left="1276" w:right="-505" w:hanging="425"/>
        <w:jc w:val="both"/>
      </w:pPr>
      <w:r w:rsidRPr="00D6138E">
        <w:t>výměna evakuačních zámků a zámků pro řidiče</w:t>
      </w:r>
    </w:p>
    <w:p w14:paraId="3663F7FC" w14:textId="77777777" w:rsidR="00CD487A" w:rsidRDefault="00CD487A" w:rsidP="002511A8">
      <w:pPr>
        <w:numPr>
          <w:ilvl w:val="0"/>
          <w:numId w:val="26"/>
        </w:numPr>
        <w:ind w:left="1276" w:right="-505" w:hanging="425"/>
        <w:jc w:val="both"/>
      </w:pPr>
      <w:r>
        <w:t>čištění výtahových šachet včetně prohlubní</w:t>
      </w:r>
    </w:p>
    <w:p w14:paraId="342D443B" w14:textId="77777777" w:rsidR="00CD487A" w:rsidRDefault="00CD487A" w:rsidP="002511A8">
      <w:pPr>
        <w:numPr>
          <w:ilvl w:val="0"/>
          <w:numId w:val="26"/>
        </w:numPr>
        <w:ind w:left="1276" w:right="-505" w:hanging="425"/>
        <w:jc w:val="both"/>
      </w:pPr>
      <w:r>
        <w:t>čištění klece včetně osvětlení</w:t>
      </w:r>
    </w:p>
    <w:p w14:paraId="479F626D" w14:textId="77777777" w:rsidR="00CD487A" w:rsidRDefault="00CD487A" w:rsidP="002511A8">
      <w:pPr>
        <w:numPr>
          <w:ilvl w:val="0"/>
          <w:numId w:val="26"/>
        </w:numPr>
        <w:ind w:left="1276" w:right="-505" w:hanging="425"/>
        <w:jc w:val="both"/>
      </w:pPr>
      <w:r>
        <w:t>čištění strojoven</w:t>
      </w:r>
    </w:p>
    <w:p w14:paraId="488FC504" w14:textId="77777777" w:rsidR="00CD487A" w:rsidRDefault="00CD487A" w:rsidP="002511A8">
      <w:pPr>
        <w:numPr>
          <w:ilvl w:val="0"/>
          <w:numId w:val="26"/>
        </w:numPr>
        <w:ind w:left="1276" w:right="-505" w:hanging="425"/>
        <w:jc w:val="both"/>
      </w:pPr>
      <w:r>
        <w:t>úprava parametru v řídících deskách</w:t>
      </w:r>
    </w:p>
    <w:p w14:paraId="4E8606FD" w14:textId="77777777" w:rsidR="00CD487A" w:rsidRDefault="00CD487A" w:rsidP="002511A8">
      <w:pPr>
        <w:numPr>
          <w:ilvl w:val="0"/>
          <w:numId w:val="26"/>
        </w:numPr>
        <w:ind w:left="1276" w:right="-505" w:hanging="425"/>
        <w:jc w:val="both"/>
      </w:pPr>
      <w:r>
        <w:t>provádění odborných prohlídek a zkoušek v rozsahu dle norem ČSN 27 4002 a ČSN 27 4007</w:t>
      </w:r>
    </w:p>
    <w:p w14:paraId="06C6FE44" w14:textId="01914582" w:rsidR="00CD487A" w:rsidRDefault="00CD487A" w:rsidP="002511A8">
      <w:pPr>
        <w:numPr>
          <w:ilvl w:val="0"/>
          <w:numId w:val="26"/>
        </w:numPr>
        <w:ind w:left="1276" w:right="-505" w:hanging="425"/>
        <w:jc w:val="both"/>
      </w:pPr>
      <w:r>
        <w:t>doprava k činnostem spadajícím do paušálního servisu</w:t>
      </w:r>
      <w:r w:rsidR="005541BA">
        <w:t>.</w:t>
      </w:r>
    </w:p>
    <w:p w14:paraId="1EF06B13" w14:textId="496AD1DE" w:rsidR="00CD487A" w:rsidRDefault="00AE1484" w:rsidP="002511A8">
      <w:pPr>
        <w:pStyle w:val="Odstavecseseznamem"/>
        <w:numPr>
          <w:ilvl w:val="0"/>
          <w:numId w:val="6"/>
        </w:numPr>
        <w:spacing w:before="120"/>
        <w:ind w:left="567" w:hanging="567"/>
        <w:contextualSpacing w:val="0"/>
      </w:pPr>
      <w:r>
        <w:rPr>
          <w:b/>
        </w:rPr>
        <w:t>Č</w:t>
      </w:r>
      <w:r w:rsidR="00CD487A">
        <w:rPr>
          <w:b/>
        </w:rPr>
        <w:t>innosti spadajících do "běžného</w:t>
      </w:r>
      <w:r w:rsidR="00CD487A" w:rsidRPr="00623419">
        <w:rPr>
          <w:b/>
        </w:rPr>
        <w:t xml:space="preserve"> servis</w:t>
      </w:r>
      <w:r w:rsidR="00CD487A">
        <w:rPr>
          <w:b/>
        </w:rPr>
        <w:t>u</w:t>
      </w:r>
      <w:r w:rsidR="00CD487A" w:rsidRPr="00623419">
        <w:rPr>
          <w:b/>
        </w:rPr>
        <w:t>"</w:t>
      </w:r>
      <w:r w:rsidR="00CD487A">
        <w:rPr>
          <w:b/>
        </w:rPr>
        <w:t xml:space="preserve">(tj. nejsou součástí paušálních plateb) </w:t>
      </w:r>
      <w:r w:rsidR="00CD487A" w:rsidRPr="00623419">
        <w:t xml:space="preserve">jsou </w:t>
      </w:r>
      <w:r w:rsidR="00CD487A">
        <w:t>definovány takto:</w:t>
      </w:r>
    </w:p>
    <w:p w14:paraId="3492D948" w14:textId="2464A917" w:rsidR="003E63C4" w:rsidRDefault="00CD487A" w:rsidP="002511A8">
      <w:pPr>
        <w:spacing w:before="120"/>
        <w:ind w:left="1276" w:hanging="425"/>
        <w:jc w:val="both"/>
        <w:rPr>
          <w:color w:val="000000"/>
        </w:rPr>
      </w:pPr>
      <w:r>
        <w:t xml:space="preserve">- </w:t>
      </w:r>
      <w:r>
        <w:tab/>
        <w:t xml:space="preserve">veškeré opravy, potřeby ve vyprošťování osob nahlášené </w:t>
      </w:r>
      <w:r w:rsidR="003E63C4">
        <w:t>objednate</w:t>
      </w:r>
      <w:r w:rsidR="00677076">
        <w:t>l</w:t>
      </w:r>
      <w:r w:rsidR="003E63C4">
        <w:t>em</w:t>
      </w:r>
      <w:r>
        <w:t xml:space="preserve"> v době od 7,00 do 16,00 v pracovních dnech</w:t>
      </w:r>
      <w:r w:rsidR="005541BA">
        <w:t>.</w:t>
      </w:r>
      <w:r w:rsidR="003E63C4" w:rsidRPr="003E63C4">
        <w:rPr>
          <w:color w:val="000000"/>
        </w:rPr>
        <w:t xml:space="preserve"> </w:t>
      </w:r>
    </w:p>
    <w:p w14:paraId="5CF5FDCA" w14:textId="53389DD0" w:rsidR="00CD487A" w:rsidRDefault="005541BA" w:rsidP="002511A8">
      <w:pPr>
        <w:pStyle w:val="Odstavecseseznamem"/>
        <w:numPr>
          <w:ilvl w:val="0"/>
          <w:numId w:val="26"/>
        </w:numPr>
        <w:spacing w:before="120"/>
        <w:ind w:left="1276" w:hanging="425"/>
        <w:contextualSpacing w:val="0"/>
        <w:jc w:val="both"/>
      </w:pPr>
      <w:r>
        <w:rPr>
          <w:color w:val="000000"/>
        </w:rPr>
        <w:t>Z</w:t>
      </w:r>
      <w:r w:rsidR="003E63C4" w:rsidRPr="002511A8">
        <w:rPr>
          <w:color w:val="000000"/>
        </w:rPr>
        <w:t xml:space="preserve">ároveň dodavatel v případě potřeby náhradních dílů potřebných k zajištění servisních prací běžného servisu v rámci cenové nabídky na počet servisních hodin zajistí i cenovou nabídku požadovaných náhradních dílů, přičemž zástupce </w:t>
      </w:r>
      <w:r w:rsidR="003E63C4">
        <w:rPr>
          <w:color w:val="000000"/>
        </w:rPr>
        <w:t>objednatele</w:t>
      </w:r>
      <w:r w:rsidR="003E63C4" w:rsidRPr="002511A8">
        <w:rPr>
          <w:color w:val="000000"/>
        </w:rPr>
        <w:t xml:space="preserve"> posoudí cenovou nabídku na náhradní díly ve smyslu obvyklé ceny v místě a čase plnění.  </w:t>
      </w:r>
    </w:p>
    <w:p w14:paraId="18099A9E" w14:textId="6C80C9B4" w:rsidR="00AE1484" w:rsidRDefault="00AE1484" w:rsidP="002511A8">
      <w:pPr>
        <w:pStyle w:val="Odstavecseseznamem"/>
        <w:numPr>
          <w:ilvl w:val="0"/>
          <w:numId w:val="6"/>
        </w:numPr>
        <w:spacing w:before="120"/>
        <w:ind w:left="567" w:hanging="567"/>
        <w:contextualSpacing w:val="0"/>
        <w:jc w:val="both"/>
      </w:pPr>
      <w:r>
        <w:rPr>
          <w:b/>
        </w:rPr>
        <w:t>Č</w:t>
      </w:r>
      <w:r w:rsidRPr="002511A8">
        <w:rPr>
          <w:b/>
        </w:rPr>
        <w:t xml:space="preserve">innosti spadajících do "pohotovostní servis“ </w:t>
      </w:r>
      <w:r w:rsidRPr="00623419">
        <w:t>jsou definovány následujícím rozsahem</w:t>
      </w:r>
      <w:r>
        <w:t>:</w:t>
      </w:r>
    </w:p>
    <w:p w14:paraId="09E43E47" w14:textId="0166EB7F" w:rsidR="00AE1484" w:rsidRDefault="00AE1484" w:rsidP="002511A8">
      <w:pPr>
        <w:pStyle w:val="Odstavecseseznamem"/>
        <w:widowControl w:val="0"/>
        <w:numPr>
          <w:ilvl w:val="0"/>
          <w:numId w:val="26"/>
        </w:numPr>
        <w:spacing w:before="120"/>
        <w:ind w:left="1276" w:hanging="425"/>
        <w:contextualSpacing w:val="0"/>
        <w:jc w:val="both"/>
      </w:pPr>
      <w:r>
        <w:t xml:space="preserve">veškeré opravy, potřeby ve vyprošťování osob nahlášené </w:t>
      </w:r>
      <w:r w:rsidR="003E63C4">
        <w:t>objednatelem</w:t>
      </w:r>
      <w:r>
        <w:t xml:space="preserve"> v době od 16,00 do 7,00 v pracovních dnech, zároveň v celém průběhu dnů pracovního klidu (tj. nepřetržitě 24 hodin denně); přičemž poskytovatel zajistí služby dispečinku tak, aby nástup na vyproštění osob uvízlých ve výtahu byl zaručen maximálně do 1 hodiny od telefonického nahlášení a zároveň na opravu výtahu maximálně do 2 hodin</w:t>
      </w:r>
      <w:r w:rsidR="005541BA">
        <w:t>,</w:t>
      </w:r>
      <w:r w:rsidRPr="00AE1484">
        <w:t xml:space="preserve"> </w:t>
      </w:r>
    </w:p>
    <w:p w14:paraId="73D47A8F" w14:textId="6BE7EAC6" w:rsidR="003E63C4" w:rsidRPr="002511A8" w:rsidRDefault="003E63C4" w:rsidP="002511A8">
      <w:pPr>
        <w:pStyle w:val="Odstavecseseznamem"/>
        <w:widowControl w:val="0"/>
        <w:numPr>
          <w:ilvl w:val="0"/>
          <w:numId w:val="26"/>
        </w:numPr>
        <w:spacing w:before="120"/>
        <w:ind w:left="1276" w:hanging="425"/>
        <w:contextualSpacing w:val="0"/>
        <w:jc w:val="both"/>
      </w:pPr>
      <w:r>
        <w:t>p</w:t>
      </w:r>
      <w:r w:rsidR="00AE1484" w:rsidRPr="00D6138E">
        <w:t>oskytovatel zajistí objednateli službu vyproštění osob uvězněných ve výtazích (v</w:t>
      </w:r>
      <w:r w:rsidR="00AE1484">
        <w:t xml:space="preserve"> </w:t>
      </w:r>
      <w:r w:rsidR="00AE1484" w:rsidRPr="00D6138E">
        <w:t xml:space="preserve">případě, kdy zaměstnanci nemocnice nedokážou osoby vyprostit vlastními silami). Vyproštění bude </w:t>
      </w:r>
      <w:r w:rsidR="00677076">
        <w:t>p</w:t>
      </w:r>
      <w:r>
        <w:t>oskytovatelem</w:t>
      </w:r>
      <w:r w:rsidR="00AE1484">
        <w:t xml:space="preserve"> </w:t>
      </w:r>
      <w:r w:rsidR="00AE1484" w:rsidRPr="00D6138E">
        <w:t xml:space="preserve">zahájeno do 1 hodiny od </w:t>
      </w:r>
      <w:r w:rsidR="00AE1484">
        <w:t>obdržení</w:t>
      </w:r>
      <w:r w:rsidR="00AE1484" w:rsidRPr="00D6138E">
        <w:t xml:space="preserve"> žádosti o </w:t>
      </w:r>
      <w:r w:rsidR="00AE1484">
        <w:t>vyproštění osob a nástup na opravu výtahu do 2 hodin po nahlášení</w:t>
      </w:r>
      <w:r w:rsidR="00AE1484" w:rsidRPr="00D6138E">
        <w:t>.</w:t>
      </w:r>
      <w:r w:rsidR="00AE1484">
        <w:t xml:space="preserve"> </w:t>
      </w:r>
      <w:r w:rsidR="00AE1484" w:rsidRPr="00D6138E">
        <w:t xml:space="preserve">Za účelem </w:t>
      </w:r>
      <w:r>
        <w:t>ohlašování</w:t>
      </w:r>
      <w:r w:rsidR="00AE1484" w:rsidRPr="00D6138E">
        <w:t xml:space="preserve"> žádost</w:t>
      </w:r>
      <w:r>
        <w:t>í</w:t>
      </w:r>
      <w:r w:rsidR="00AE1484" w:rsidRPr="00D6138E">
        <w:t xml:space="preserve"> o vyproštění osob je poskytovatelem provozována nepřetržitě funkční telefonická linka,</w:t>
      </w:r>
      <w:r w:rsidR="00AE1484">
        <w:t xml:space="preserve">(tel. č.: </w:t>
      </w:r>
      <w:r w:rsidR="00E61775">
        <w:t>+420 </w:t>
      </w:r>
      <w:r w:rsidR="0031301B">
        <w:t>………</w:t>
      </w:r>
      <w:proofErr w:type="gramStart"/>
      <w:r w:rsidR="0031301B">
        <w:t>…..</w:t>
      </w:r>
      <w:r w:rsidR="00AE1484">
        <w:t>)</w:t>
      </w:r>
      <w:r>
        <w:t>,</w:t>
      </w:r>
      <w:r w:rsidR="00AE1484" w:rsidRPr="00D6138E">
        <w:t xml:space="preserve"> na</w:t>
      </w:r>
      <w:proofErr w:type="gramEnd"/>
      <w:r w:rsidR="00AE1484" w:rsidRPr="00D6138E">
        <w:t xml:space="preserve"> níž je možné žádost o vyproštění </w:t>
      </w:r>
      <w:r>
        <w:t>hlásit</w:t>
      </w:r>
      <w:r w:rsidR="00AE1484" w:rsidRPr="00D6138E">
        <w:t>. Tato služba nebude zahrnuta v paušální úhradě a bude fakturována samostatně na základě</w:t>
      </w:r>
      <w:r>
        <w:t xml:space="preserve"> reálné</w:t>
      </w:r>
      <w:r w:rsidR="00AE1484" w:rsidRPr="00D6138E">
        <w:t xml:space="preserve"> četnosti výjezdů.</w:t>
      </w:r>
      <w:r w:rsidRPr="003E63C4">
        <w:rPr>
          <w:color w:val="000000"/>
        </w:rPr>
        <w:t xml:space="preserve"> </w:t>
      </w:r>
    </w:p>
    <w:p w14:paraId="1A4C5E26" w14:textId="3B8BDC9A" w:rsidR="00CD487A" w:rsidRDefault="003E63C4" w:rsidP="002511A8">
      <w:pPr>
        <w:pStyle w:val="Odstavecseseznamem"/>
        <w:widowControl w:val="0"/>
        <w:numPr>
          <w:ilvl w:val="0"/>
          <w:numId w:val="26"/>
        </w:numPr>
        <w:spacing w:before="120"/>
        <w:ind w:left="1276" w:hanging="425"/>
        <w:contextualSpacing w:val="0"/>
        <w:jc w:val="both"/>
      </w:pPr>
      <w:r>
        <w:rPr>
          <w:color w:val="000000"/>
        </w:rPr>
        <w:t xml:space="preserve">Zároveň </w:t>
      </w:r>
      <w:r w:rsidR="00677076">
        <w:rPr>
          <w:color w:val="000000"/>
        </w:rPr>
        <w:t>poskytovatel</w:t>
      </w:r>
      <w:r>
        <w:rPr>
          <w:color w:val="000000"/>
        </w:rPr>
        <w:t xml:space="preserve"> v případě potřeby náhradních dílů potřebných k zajištění servisních prací pohotovostního servisu tyto náhradní díly dodá s ohledem na havarijní stav výtahu, a zároveň předloží objednateli zpětně cenovou nabídku, ten </w:t>
      </w:r>
      <w:r>
        <w:rPr>
          <w:color w:val="000000"/>
        </w:rPr>
        <w:lastRenderedPageBreak/>
        <w:t>posoudí cenu ve smyslu ceny v místě a čase obvyklé.</w:t>
      </w:r>
    </w:p>
    <w:p w14:paraId="5E2F5467" w14:textId="4233F6DC" w:rsidR="001461A7" w:rsidRPr="00D6138E" w:rsidRDefault="00CD487A" w:rsidP="002511A8">
      <w:pPr>
        <w:pStyle w:val="Odstavecseseznamem"/>
        <w:widowControl w:val="0"/>
        <w:numPr>
          <w:ilvl w:val="0"/>
          <w:numId w:val="6"/>
        </w:numPr>
        <w:spacing w:before="120"/>
        <w:ind w:left="567" w:hanging="567"/>
        <w:contextualSpacing w:val="0"/>
        <w:jc w:val="both"/>
      </w:pPr>
      <w:r>
        <w:t>O</w:t>
      </w:r>
      <w:r w:rsidRPr="00D6138E">
        <w:t>pravy</w:t>
      </w:r>
      <w:r w:rsidR="00677076">
        <w:t>, které jsou součástí běžného servisu,</w:t>
      </w:r>
      <w:r w:rsidRPr="00D6138E">
        <w:t xml:space="preserve"> budou prováděny preventivně dle aktuálního zjištění servisního technika, na základě </w:t>
      </w:r>
      <w:r w:rsidRPr="00AE1484">
        <w:rPr>
          <w:color w:val="000000"/>
        </w:rPr>
        <w:t>vykonaných „Odborných prohlídek“</w:t>
      </w:r>
      <w:r w:rsidRPr="00AE1484">
        <w:rPr>
          <w:b/>
          <w:color w:val="000000"/>
        </w:rPr>
        <w:t xml:space="preserve"> </w:t>
      </w:r>
      <w:r w:rsidRPr="00AE1484">
        <w:rPr>
          <w:color w:val="000000"/>
        </w:rPr>
        <w:t>podle ČSN 27 4007</w:t>
      </w:r>
      <w:r w:rsidR="00AE1484">
        <w:rPr>
          <w:color w:val="000000"/>
        </w:rPr>
        <w:t>,</w:t>
      </w:r>
      <w:r w:rsidRPr="00AE1484">
        <w:rPr>
          <w:color w:val="000000"/>
        </w:rPr>
        <w:t xml:space="preserve"> a to vždy na základě poskytovatelem dodané cenové nabídky a následné dílčí objednávky ze strany </w:t>
      </w:r>
      <w:r w:rsidR="003E63C4">
        <w:rPr>
          <w:color w:val="000000"/>
        </w:rPr>
        <w:t>objednatele</w:t>
      </w:r>
      <w:r w:rsidRPr="00AE1484">
        <w:rPr>
          <w:color w:val="000000"/>
        </w:rPr>
        <w:t xml:space="preserve"> na tento běžný servis. </w:t>
      </w:r>
      <w:r>
        <w:t>Tyto</w:t>
      </w:r>
      <w:r w:rsidRPr="00D6138E">
        <w:t xml:space="preserve"> opravy nebudou součástí paušální úhrady, budou fakturovány na základě hodinové sazby za provedené práce</w:t>
      </w:r>
      <w:r>
        <w:t xml:space="preserve">, přičemž v ceně hodinové sazby v cenové nabídce v rámci </w:t>
      </w:r>
      <w:r w:rsidR="00AE1484">
        <w:t>výběrového</w:t>
      </w:r>
      <w:r>
        <w:t xml:space="preserve"> řízení dodavatel zohlední náklady na dopravu.</w:t>
      </w:r>
    </w:p>
    <w:p w14:paraId="6B432325" w14:textId="04B8EAA5" w:rsidR="00CD487A" w:rsidRDefault="001461A7" w:rsidP="002511A8">
      <w:pPr>
        <w:pStyle w:val="Odstavecseseznamem"/>
        <w:numPr>
          <w:ilvl w:val="0"/>
          <w:numId w:val="6"/>
        </w:numPr>
        <w:spacing w:before="120"/>
        <w:ind w:left="567" w:hanging="567"/>
        <w:contextualSpacing w:val="0"/>
        <w:jc w:val="both"/>
      </w:pPr>
      <w:r>
        <w:t>S</w:t>
      </w:r>
      <w:r w:rsidR="00CD487A" w:rsidRPr="00D6138E">
        <w:t>lužba</w:t>
      </w:r>
      <w:r>
        <w:t xml:space="preserve"> "</w:t>
      </w:r>
      <w:r w:rsidRPr="002511A8">
        <w:rPr>
          <w:b/>
        </w:rPr>
        <w:t>pohotovostní servis</w:t>
      </w:r>
      <w:r>
        <w:t>"</w:t>
      </w:r>
      <w:r w:rsidR="00CD487A" w:rsidRPr="00D6138E">
        <w:t xml:space="preserve"> nebude zahrnuta v paušální úhradě a bude fakturována samo</w:t>
      </w:r>
      <w:r w:rsidR="00CD487A">
        <w:t>statně, přičemž v ceně hodinové sazby v cenové nabídce v rámci zadávacího řízení dodavatel zohlední náklady na dopravu.</w:t>
      </w:r>
    </w:p>
    <w:p w14:paraId="40C096F6" w14:textId="147C7C28" w:rsidR="001461A7" w:rsidRPr="006B62CB" w:rsidRDefault="001461A7" w:rsidP="002511A8">
      <w:pPr>
        <w:pStyle w:val="Odstavecseseznamem"/>
        <w:numPr>
          <w:ilvl w:val="0"/>
          <w:numId w:val="6"/>
        </w:numPr>
        <w:spacing w:before="120"/>
        <w:ind w:left="567" w:hanging="567"/>
        <w:contextualSpacing w:val="0"/>
        <w:jc w:val="both"/>
      </w:pPr>
      <w:r w:rsidRPr="002511A8">
        <w:t>Č</w:t>
      </w:r>
      <w:r w:rsidR="00CD487A" w:rsidRPr="002511A8">
        <w:t>innosti spadajících do</w:t>
      </w:r>
      <w:r w:rsidRPr="002511A8">
        <w:t xml:space="preserve"> skupiny</w:t>
      </w:r>
      <w:r w:rsidR="00CD487A">
        <w:rPr>
          <w:b/>
        </w:rPr>
        <w:t xml:space="preserve"> "paušální servis</w:t>
      </w:r>
      <w:r w:rsidR="00CD487A" w:rsidRPr="00623419">
        <w:rPr>
          <w:b/>
        </w:rPr>
        <w:t>"</w:t>
      </w:r>
      <w:r w:rsidR="00CD487A">
        <w:rPr>
          <w:b/>
        </w:rPr>
        <w:t xml:space="preserve"> </w:t>
      </w:r>
      <w:r w:rsidR="00CD487A">
        <w:t xml:space="preserve">jsou prováděny dodavatelem automaticky, včetně všech činností související s předáním zhotovených prací zástupci </w:t>
      </w:r>
      <w:r w:rsidR="003E63C4">
        <w:t>objednatele</w:t>
      </w:r>
      <w:r w:rsidR="00CD487A">
        <w:t>.</w:t>
      </w:r>
      <w:r w:rsidR="00D1078F">
        <w:t xml:space="preserve"> Periodicita provádění paušálního servisu je stanovena v normách ČSN 27 4002 a ČSN 27 4007 na 3 měsíce</w:t>
      </w:r>
      <w:r w:rsidR="00D1078F" w:rsidRPr="006B62CB">
        <w:t>. Vzhledem k povaze Objednatele je žádoucí tuto dobu zkrátit na 2 měsíce</w:t>
      </w:r>
      <w:r w:rsidR="005541BA">
        <w:t>.</w:t>
      </w:r>
    </w:p>
    <w:p w14:paraId="36A70D1E" w14:textId="6B16F10A" w:rsidR="001461A7" w:rsidRDefault="001461A7" w:rsidP="002511A8">
      <w:pPr>
        <w:pStyle w:val="Odstavecseseznamem"/>
        <w:numPr>
          <w:ilvl w:val="0"/>
          <w:numId w:val="6"/>
        </w:numPr>
        <w:spacing w:before="120"/>
        <w:ind w:left="567" w:hanging="567"/>
        <w:contextualSpacing w:val="0"/>
        <w:jc w:val="both"/>
      </w:pPr>
      <w:r>
        <w:t>Č</w:t>
      </w:r>
      <w:r w:rsidR="00CD487A" w:rsidRPr="00623419">
        <w:t>inn</w:t>
      </w:r>
      <w:r w:rsidR="00CD487A">
        <w:t>ost</w:t>
      </w:r>
      <w:r w:rsidR="00CD487A" w:rsidRPr="00623419">
        <w:t xml:space="preserve">i spadajících do </w:t>
      </w:r>
      <w:r>
        <w:t xml:space="preserve">skupiny </w:t>
      </w:r>
      <w:r w:rsidR="00CD487A" w:rsidRPr="00623419">
        <w:t>"</w:t>
      </w:r>
      <w:r w:rsidR="00CD487A" w:rsidRPr="002511A8">
        <w:rPr>
          <w:b/>
        </w:rPr>
        <w:t>běžný servis</w:t>
      </w:r>
      <w:r w:rsidR="00CD487A" w:rsidRPr="00623419">
        <w:t>"</w:t>
      </w:r>
      <w:r w:rsidR="00CD487A">
        <w:t xml:space="preserve"> </w:t>
      </w:r>
      <w:r w:rsidR="00CD487A" w:rsidRPr="00623419">
        <w:t xml:space="preserve">jsou </w:t>
      </w:r>
      <w:r w:rsidR="00CD487A">
        <w:t>objednávány v rámci dílčích objednávek, telefonickou formou</w:t>
      </w:r>
      <w:r w:rsidR="006B62CB">
        <w:t xml:space="preserve"> a elektronickou formou na e-mailovou adresu </w:t>
      </w:r>
      <w:r w:rsidR="0031301B">
        <w:t>………</w:t>
      </w:r>
      <w:proofErr w:type="gramStart"/>
      <w:r w:rsidR="0031301B">
        <w:t>….</w:t>
      </w:r>
      <w:r w:rsidR="006B62CB">
        <w:t>@homolka</w:t>
      </w:r>
      <w:proofErr w:type="gramEnd"/>
      <w:r w:rsidR="006B62CB">
        <w:t>.cz</w:t>
      </w:r>
      <w:r w:rsidR="006B62CB" w:rsidDel="006B62CB">
        <w:t xml:space="preserve"> </w:t>
      </w:r>
      <w:r w:rsidR="005541BA">
        <w:t>.</w:t>
      </w:r>
    </w:p>
    <w:p w14:paraId="48180AA8" w14:textId="0905532E" w:rsidR="00CD487A" w:rsidRPr="001461A7" w:rsidRDefault="001461A7" w:rsidP="002511A8">
      <w:pPr>
        <w:pStyle w:val="Odstavecseseznamem"/>
        <w:numPr>
          <w:ilvl w:val="0"/>
          <w:numId w:val="6"/>
        </w:numPr>
        <w:spacing w:before="120"/>
        <w:ind w:left="567" w:hanging="567"/>
        <w:contextualSpacing w:val="0"/>
        <w:jc w:val="both"/>
        <w:rPr>
          <w:rFonts w:ascii="Times New Roman" w:hAnsi="Times New Roman"/>
          <w:lang w:val="x-none" w:eastAsia="x-none"/>
        </w:rPr>
      </w:pPr>
      <w:r w:rsidRPr="002511A8">
        <w:t>Č</w:t>
      </w:r>
      <w:r w:rsidR="00CD487A" w:rsidRPr="001461A7">
        <w:t>innosti spadajících do</w:t>
      </w:r>
      <w:r w:rsidR="00CD487A" w:rsidRPr="002511A8">
        <w:rPr>
          <w:b/>
        </w:rPr>
        <w:t xml:space="preserve"> </w:t>
      </w:r>
      <w:r w:rsidRPr="002511A8">
        <w:t>skupiny</w:t>
      </w:r>
      <w:r>
        <w:rPr>
          <w:b/>
        </w:rPr>
        <w:t xml:space="preserve"> </w:t>
      </w:r>
      <w:r w:rsidR="00CD487A" w:rsidRPr="002511A8">
        <w:rPr>
          <w:b/>
        </w:rPr>
        <w:t xml:space="preserve">"pohotovostní servis“ </w:t>
      </w:r>
      <w:r w:rsidR="00CD487A" w:rsidRPr="00DA2D85">
        <w:t>jsou objednávány telefonicky pověřeným</w:t>
      </w:r>
      <w:r w:rsidR="00CD487A" w:rsidRPr="002511A8">
        <w:rPr>
          <w:b/>
        </w:rPr>
        <w:t xml:space="preserve"> </w:t>
      </w:r>
      <w:r w:rsidR="00CD487A" w:rsidRPr="00DA2D85">
        <w:t xml:space="preserve">pracovníkem </w:t>
      </w:r>
      <w:r w:rsidR="003E63C4">
        <w:t>objednatele</w:t>
      </w:r>
      <w:r w:rsidR="00CD487A">
        <w:t>.</w:t>
      </w:r>
    </w:p>
    <w:p w14:paraId="24FD63B8" w14:textId="58F55054" w:rsidR="00206433" w:rsidRPr="00381E44" w:rsidRDefault="009F1644" w:rsidP="00A13749">
      <w:pPr>
        <w:pStyle w:val="Odstavecseseznamem"/>
        <w:numPr>
          <w:ilvl w:val="0"/>
          <w:numId w:val="6"/>
        </w:numPr>
        <w:spacing w:before="120"/>
        <w:ind w:left="567" w:hanging="567"/>
        <w:contextualSpacing w:val="0"/>
        <w:jc w:val="both"/>
      </w:pPr>
      <w:r>
        <w:rPr>
          <w:rFonts w:ascii="Times New Roman" w:hAnsi="Times New Roman"/>
          <w:b/>
          <w:lang w:eastAsia="x-none"/>
        </w:rPr>
        <w:t xml:space="preserve">Předmětem této smlouvy je dále </w:t>
      </w:r>
      <w:r w:rsidR="009E7CFC" w:rsidRPr="002511A8">
        <w:rPr>
          <w:rFonts w:ascii="Times New Roman" w:hAnsi="Times New Roman"/>
          <w:b/>
          <w:lang w:eastAsia="x-none"/>
        </w:rPr>
        <w:t xml:space="preserve">garance dodávek veškerých </w:t>
      </w:r>
      <w:r>
        <w:rPr>
          <w:rFonts w:ascii="Times New Roman" w:hAnsi="Times New Roman"/>
          <w:b/>
          <w:lang w:eastAsia="x-none"/>
        </w:rPr>
        <w:t xml:space="preserve">ostatních </w:t>
      </w:r>
      <w:r w:rsidR="009E7CFC" w:rsidRPr="002511A8">
        <w:rPr>
          <w:rFonts w:ascii="Times New Roman" w:hAnsi="Times New Roman"/>
          <w:b/>
          <w:lang w:eastAsia="x-none"/>
        </w:rPr>
        <w:t>náhradních dílů</w:t>
      </w:r>
      <w:r w:rsidR="009E7CFC" w:rsidRPr="002511A8">
        <w:rPr>
          <w:rFonts w:ascii="Times New Roman" w:hAnsi="Times New Roman"/>
          <w:lang w:eastAsia="x-none"/>
        </w:rPr>
        <w:t xml:space="preserve"> po dobu, kdy je poskytován servis dle této smlouvy, když jejich samotné pořízení již není předmětem této smlouvy, tyto budou nakupovány samostatně</w:t>
      </w:r>
      <w:r w:rsidR="00910D4D" w:rsidRPr="002511A8">
        <w:rPr>
          <w:rFonts w:ascii="Times New Roman" w:hAnsi="Times New Roman"/>
          <w:lang w:eastAsia="x-none"/>
        </w:rPr>
        <w:t>, na kupní smlouvu</w:t>
      </w:r>
      <w:r w:rsidR="009E7CFC" w:rsidRPr="002511A8">
        <w:rPr>
          <w:rFonts w:ascii="Times New Roman" w:hAnsi="Times New Roman"/>
          <w:lang w:eastAsia="x-none"/>
        </w:rPr>
        <w:t xml:space="preserve"> za ceny stanovené v aktuálně plat</w:t>
      </w:r>
      <w:r w:rsidR="00EF6355" w:rsidRPr="002511A8">
        <w:rPr>
          <w:rFonts w:ascii="Times New Roman" w:hAnsi="Times New Roman"/>
          <w:lang w:eastAsia="x-none"/>
        </w:rPr>
        <w:t>ných cenících p</w:t>
      </w:r>
      <w:r w:rsidR="004E2D27" w:rsidRPr="002511A8">
        <w:rPr>
          <w:rFonts w:ascii="Times New Roman" w:hAnsi="Times New Roman"/>
          <w:lang w:eastAsia="x-none"/>
        </w:rPr>
        <w:t>oskytovatele</w:t>
      </w:r>
      <w:r w:rsidR="00EC78C9">
        <w:rPr>
          <w:rFonts w:ascii="Times New Roman" w:hAnsi="Times New Roman"/>
          <w:lang w:eastAsia="x-none"/>
        </w:rPr>
        <w:t>.</w:t>
      </w:r>
    </w:p>
    <w:p w14:paraId="27E75D2A" w14:textId="689C5DE7" w:rsidR="00206433" w:rsidRDefault="00986EE7" w:rsidP="002854E2">
      <w:pPr>
        <w:pStyle w:val="Nadpis2"/>
        <w:numPr>
          <w:ilvl w:val="0"/>
          <w:numId w:val="6"/>
        </w:numPr>
        <w:spacing w:before="120" w:after="0"/>
        <w:ind w:left="567" w:hanging="567"/>
        <w:jc w:val="both"/>
        <w:rPr>
          <w:rFonts w:ascii="Times New Roman" w:hAnsi="Times New Roman"/>
          <w:i w:val="0"/>
          <w:lang w:val="cs-CZ"/>
        </w:rPr>
      </w:pPr>
      <w:r w:rsidRPr="00D661C1">
        <w:rPr>
          <w:rFonts w:ascii="Times New Roman" w:hAnsi="Times New Roman"/>
          <w:i w:val="0"/>
          <w:lang w:val="cs-CZ"/>
        </w:rPr>
        <w:t>Smlouva bude účinná</w:t>
      </w:r>
      <w:r w:rsidR="00206433" w:rsidRPr="00D661C1">
        <w:rPr>
          <w:rFonts w:ascii="Times New Roman" w:hAnsi="Times New Roman"/>
          <w:i w:val="0"/>
          <w:lang w:val="cs-CZ"/>
        </w:rPr>
        <w:t xml:space="preserve"> po dobu</w:t>
      </w:r>
      <w:r w:rsidRPr="00D661C1">
        <w:rPr>
          <w:rFonts w:ascii="Times New Roman" w:hAnsi="Times New Roman"/>
          <w:i w:val="0"/>
          <w:lang w:val="cs-CZ"/>
        </w:rPr>
        <w:t xml:space="preserve"> </w:t>
      </w:r>
      <w:r w:rsidRPr="00332E3A">
        <w:rPr>
          <w:rFonts w:ascii="Times New Roman" w:hAnsi="Times New Roman"/>
          <w:i w:val="0"/>
          <w:lang w:val="cs-CZ"/>
        </w:rPr>
        <w:t>určitou</w:t>
      </w:r>
      <w:r w:rsidR="00F9539F" w:rsidRPr="00332E3A">
        <w:rPr>
          <w:rFonts w:ascii="Times New Roman" w:hAnsi="Times New Roman"/>
          <w:i w:val="0"/>
          <w:lang w:val="cs-CZ"/>
        </w:rPr>
        <w:t xml:space="preserve">, a to </w:t>
      </w:r>
      <w:r w:rsidR="00425DBF" w:rsidRPr="002511A8">
        <w:rPr>
          <w:rFonts w:ascii="Times New Roman" w:hAnsi="Times New Roman"/>
          <w:i w:val="0"/>
          <w:lang w:val="cs-CZ"/>
        </w:rPr>
        <w:t>4</w:t>
      </w:r>
      <w:r w:rsidR="00425DBF" w:rsidRPr="00EC78C9">
        <w:rPr>
          <w:rFonts w:ascii="Times New Roman" w:hAnsi="Times New Roman"/>
          <w:i w:val="0"/>
          <w:lang w:val="cs-CZ"/>
        </w:rPr>
        <w:t xml:space="preserve"> r</w:t>
      </w:r>
      <w:r w:rsidR="00425DBF">
        <w:rPr>
          <w:rFonts w:ascii="Times New Roman" w:hAnsi="Times New Roman"/>
          <w:i w:val="0"/>
          <w:lang w:val="cs-CZ"/>
        </w:rPr>
        <w:t>oky</w:t>
      </w:r>
      <w:r w:rsidR="00425DBF" w:rsidRPr="00D661C1">
        <w:rPr>
          <w:rFonts w:ascii="Times New Roman" w:hAnsi="Times New Roman"/>
          <w:i w:val="0"/>
          <w:lang w:val="cs-CZ"/>
        </w:rPr>
        <w:t xml:space="preserve"> </w:t>
      </w:r>
      <w:r w:rsidR="00206433" w:rsidRPr="00D661C1">
        <w:rPr>
          <w:rFonts w:ascii="Times New Roman" w:hAnsi="Times New Roman"/>
          <w:i w:val="0"/>
          <w:lang w:val="cs-CZ"/>
        </w:rPr>
        <w:t xml:space="preserve">ode dne </w:t>
      </w:r>
      <w:r w:rsidR="00EF3B6D" w:rsidRPr="00D661C1">
        <w:rPr>
          <w:rFonts w:ascii="Times New Roman" w:hAnsi="Times New Roman"/>
          <w:i w:val="0"/>
          <w:lang w:val="cs-CZ"/>
        </w:rPr>
        <w:t>nabytí účinnosti této smlouvy</w:t>
      </w:r>
      <w:r w:rsidR="00206433" w:rsidRPr="00D661C1">
        <w:rPr>
          <w:rFonts w:ascii="Times New Roman" w:hAnsi="Times New Roman"/>
          <w:i w:val="0"/>
          <w:lang w:val="cs-CZ"/>
        </w:rPr>
        <w:t xml:space="preserve">. </w:t>
      </w:r>
    </w:p>
    <w:p w14:paraId="601C2869" w14:textId="77777777" w:rsidR="00D02AD2" w:rsidRPr="00D02AD2" w:rsidRDefault="00D02AD2" w:rsidP="00D02AD2">
      <w:pPr>
        <w:rPr>
          <w:lang w:eastAsia="x-none"/>
        </w:rPr>
      </w:pPr>
    </w:p>
    <w:p w14:paraId="71EDED7F" w14:textId="77777777" w:rsidR="00206433" w:rsidRPr="00381E44" w:rsidRDefault="00206433" w:rsidP="002854E2">
      <w:pPr>
        <w:pStyle w:val="Nadpis1"/>
        <w:spacing w:before="0" w:after="0"/>
        <w:jc w:val="center"/>
        <w:rPr>
          <w:rFonts w:ascii="Times New Roman" w:hAnsi="Times New Roman"/>
          <w:snapToGrid w:val="0"/>
          <w:sz w:val="24"/>
          <w:lang w:val="cs-CZ"/>
        </w:rPr>
      </w:pPr>
      <w:r w:rsidRPr="00381E44">
        <w:rPr>
          <w:rFonts w:ascii="Times New Roman" w:hAnsi="Times New Roman"/>
          <w:snapToGrid w:val="0"/>
          <w:sz w:val="24"/>
          <w:lang w:val="cs-CZ"/>
        </w:rPr>
        <w:t>Čl. 3</w:t>
      </w:r>
    </w:p>
    <w:p w14:paraId="4FBD07CA" w14:textId="77777777" w:rsidR="00206433" w:rsidRPr="00381E44" w:rsidRDefault="00206433" w:rsidP="004028D0">
      <w:pPr>
        <w:pStyle w:val="Nadpis1"/>
        <w:spacing w:before="0"/>
        <w:jc w:val="center"/>
        <w:rPr>
          <w:rFonts w:ascii="Times New Roman" w:hAnsi="Times New Roman"/>
          <w:snapToGrid w:val="0"/>
          <w:sz w:val="24"/>
        </w:rPr>
      </w:pPr>
      <w:r w:rsidRPr="00381E44">
        <w:rPr>
          <w:rFonts w:ascii="Times New Roman" w:hAnsi="Times New Roman"/>
          <w:snapToGrid w:val="0"/>
          <w:sz w:val="24"/>
          <w:lang w:val="cs-CZ"/>
        </w:rPr>
        <w:t>Rozsah servisu a místo plnění</w:t>
      </w:r>
    </w:p>
    <w:p w14:paraId="21E0A488" w14:textId="09CB5FE3" w:rsidR="00FA6F82" w:rsidRPr="00FA6F82" w:rsidRDefault="00206433" w:rsidP="004E2D27">
      <w:pPr>
        <w:pStyle w:val="Odstavecseseznamem"/>
        <w:numPr>
          <w:ilvl w:val="0"/>
          <w:numId w:val="7"/>
        </w:numPr>
        <w:spacing w:before="120"/>
        <w:ind w:left="567" w:hanging="567"/>
        <w:jc w:val="both"/>
        <w:rPr>
          <w:rFonts w:ascii="Times New Roman" w:hAnsi="Times New Roman"/>
          <w:snapToGrid w:val="0"/>
          <w:szCs w:val="24"/>
        </w:rPr>
      </w:pPr>
      <w:r w:rsidRPr="004028D0">
        <w:rPr>
          <w:rFonts w:ascii="Times New Roman" w:hAnsi="Times New Roman"/>
          <w:snapToGrid w:val="0"/>
          <w:szCs w:val="24"/>
        </w:rPr>
        <w:t xml:space="preserve">Poskytovatel je povinen provádět servis </w:t>
      </w:r>
      <w:r w:rsidR="000A7FB9">
        <w:rPr>
          <w:rFonts w:ascii="Times New Roman" w:hAnsi="Times New Roman"/>
          <w:snapToGrid w:val="0"/>
          <w:szCs w:val="24"/>
        </w:rPr>
        <w:t>výtahů a plošin</w:t>
      </w:r>
      <w:r w:rsidRPr="004028D0">
        <w:rPr>
          <w:rFonts w:ascii="Times New Roman" w:hAnsi="Times New Roman"/>
          <w:snapToGrid w:val="0"/>
          <w:szCs w:val="24"/>
        </w:rPr>
        <w:t xml:space="preserve"> v rozsahu specifikovaném touto smlouvou. Poskytovatel je povinen provádět i veškeré další činnosti a </w:t>
      </w:r>
      <w:r w:rsidR="0015344B">
        <w:rPr>
          <w:rFonts w:ascii="Times New Roman" w:hAnsi="Times New Roman"/>
          <w:snapToGrid w:val="0"/>
          <w:szCs w:val="24"/>
        </w:rPr>
        <w:t>garantovat dodávky veškerých</w:t>
      </w:r>
      <w:r w:rsidRPr="004028D0">
        <w:rPr>
          <w:rFonts w:ascii="Times New Roman" w:hAnsi="Times New Roman"/>
          <w:snapToGrid w:val="0"/>
          <w:szCs w:val="24"/>
        </w:rPr>
        <w:t xml:space="preserve"> náhradní</w:t>
      </w:r>
      <w:r w:rsidR="0015344B">
        <w:rPr>
          <w:rFonts w:ascii="Times New Roman" w:hAnsi="Times New Roman"/>
          <w:snapToGrid w:val="0"/>
          <w:szCs w:val="24"/>
        </w:rPr>
        <w:t>ch</w:t>
      </w:r>
      <w:r w:rsidRPr="004028D0">
        <w:rPr>
          <w:rFonts w:ascii="Times New Roman" w:hAnsi="Times New Roman"/>
          <w:snapToGrid w:val="0"/>
          <w:szCs w:val="24"/>
        </w:rPr>
        <w:t xml:space="preserve"> díl</w:t>
      </w:r>
      <w:r w:rsidR="0015344B">
        <w:rPr>
          <w:rFonts w:ascii="Times New Roman" w:hAnsi="Times New Roman"/>
          <w:snapToGrid w:val="0"/>
          <w:szCs w:val="24"/>
        </w:rPr>
        <w:t>ů</w:t>
      </w:r>
      <w:r w:rsidRPr="004028D0">
        <w:rPr>
          <w:rFonts w:ascii="Times New Roman" w:hAnsi="Times New Roman"/>
          <w:snapToGrid w:val="0"/>
          <w:szCs w:val="24"/>
        </w:rPr>
        <w:t>, jichž je za účelem dosažení účelu této smlouvy zapotřebí.</w:t>
      </w:r>
      <w:r w:rsidR="000553BE">
        <w:rPr>
          <w:rFonts w:ascii="Times New Roman" w:hAnsi="Times New Roman"/>
          <w:snapToGrid w:val="0"/>
          <w:szCs w:val="24"/>
        </w:rPr>
        <w:t xml:space="preserve"> </w:t>
      </w:r>
    </w:p>
    <w:p w14:paraId="4214A835" w14:textId="6B90CE04" w:rsidR="00206433" w:rsidRPr="004028D0" w:rsidRDefault="00206433" w:rsidP="004A1F11">
      <w:pPr>
        <w:pStyle w:val="Odstavecseseznamem"/>
        <w:widowControl w:val="0"/>
        <w:numPr>
          <w:ilvl w:val="0"/>
          <w:numId w:val="7"/>
        </w:numPr>
        <w:spacing w:before="120"/>
        <w:ind w:left="567" w:hanging="567"/>
        <w:contextualSpacing w:val="0"/>
        <w:jc w:val="both"/>
        <w:rPr>
          <w:rFonts w:ascii="Times New Roman" w:hAnsi="Times New Roman"/>
          <w:snapToGrid w:val="0"/>
          <w:szCs w:val="24"/>
        </w:rPr>
      </w:pPr>
      <w:r w:rsidRPr="004028D0">
        <w:rPr>
          <w:rFonts w:ascii="Times New Roman" w:hAnsi="Times New Roman"/>
          <w:snapToGrid w:val="0"/>
          <w:szCs w:val="24"/>
        </w:rPr>
        <w:t xml:space="preserve">Místem provádění servisu jsou prostory </w:t>
      </w:r>
      <w:r w:rsidRPr="004028D0">
        <w:rPr>
          <w:rFonts w:ascii="Times New Roman" w:hAnsi="Times New Roman"/>
          <w:szCs w:val="24"/>
        </w:rPr>
        <w:t xml:space="preserve">v sídle </w:t>
      </w:r>
      <w:r w:rsidR="00D62F94">
        <w:rPr>
          <w:rFonts w:ascii="Times New Roman" w:hAnsi="Times New Roman"/>
          <w:snapToGrid w:val="0"/>
          <w:szCs w:val="24"/>
        </w:rPr>
        <w:t>o</w:t>
      </w:r>
      <w:r w:rsidRPr="004028D0">
        <w:rPr>
          <w:rFonts w:ascii="Times New Roman" w:hAnsi="Times New Roman"/>
          <w:snapToGrid w:val="0"/>
          <w:szCs w:val="24"/>
        </w:rPr>
        <w:t xml:space="preserve">bjednatele, </w:t>
      </w:r>
      <w:r w:rsidR="009F798B">
        <w:rPr>
          <w:rFonts w:ascii="Times New Roman" w:hAnsi="Times New Roman"/>
          <w:snapToGrid w:val="0"/>
          <w:szCs w:val="24"/>
        </w:rPr>
        <w:t xml:space="preserve">kde se </w:t>
      </w:r>
      <w:r w:rsidR="00875061">
        <w:rPr>
          <w:rFonts w:ascii="Times New Roman" w:hAnsi="Times New Roman"/>
          <w:snapToGrid w:val="0"/>
          <w:szCs w:val="24"/>
        </w:rPr>
        <w:t>výtahy a plošiny</w:t>
      </w:r>
      <w:r w:rsidR="009F798B">
        <w:rPr>
          <w:rFonts w:ascii="Times New Roman" w:hAnsi="Times New Roman"/>
          <w:snapToGrid w:val="0"/>
          <w:szCs w:val="24"/>
        </w:rPr>
        <w:t xml:space="preserve"> nachází,</w:t>
      </w:r>
      <w:r w:rsidR="009F798B" w:rsidRPr="004028D0">
        <w:rPr>
          <w:rFonts w:ascii="Times New Roman" w:hAnsi="Times New Roman"/>
          <w:snapToGrid w:val="0"/>
          <w:szCs w:val="24"/>
        </w:rPr>
        <w:t xml:space="preserve"> </w:t>
      </w:r>
      <w:r w:rsidRPr="004028D0">
        <w:rPr>
          <w:rFonts w:ascii="Times New Roman" w:hAnsi="Times New Roman"/>
          <w:snapToGrid w:val="0"/>
          <w:szCs w:val="24"/>
        </w:rPr>
        <w:t xml:space="preserve">nestanoví-li </w:t>
      </w:r>
      <w:r w:rsidR="00D62F94">
        <w:rPr>
          <w:rFonts w:ascii="Times New Roman" w:hAnsi="Times New Roman"/>
          <w:snapToGrid w:val="0"/>
          <w:szCs w:val="24"/>
        </w:rPr>
        <w:t>o</w:t>
      </w:r>
      <w:r w:rsidRPr="004028D0">
        <w:rPr>
          <w:rFonts w:ascii="Times New Roman" w:hAnsi="Times New Roman"/>
          <w:snapToGrid w:val="0"/>
          <w:szCs w:val="24"/>
        </w:rPr>
        <w:t xml:space="preserve">bjednatel v konkrétní </w:t>
      </w:r>
      <w:r w:rsidR="00D62F94">
        <w:rPr>
          <w:rFonts w:ascii="Times New Roman" w:hAnsi="Times New Roman"/>
          <w:snapToGrid w:val="0"/>
          <w:szCs w:val="24"/>
        </w:rPr>
        <w:t>o</w:t>
      </w:r>
      <w:r w:rsidRPr="004028D0">
        <w:rPr>
          <w:rFonts w:ascii="Times New Roman" w:hAnsi="Times New Roman"/>
          <w:snapToGrid w:val="0"/>
          <w:szCs w:val="24"/>
        </w:rPr>
        <w:t>bjednávce jinak.</w:t>
      </w:r>
      <w:r w:rsidR="009F798B">
        <w:rPr>
          <w:rFonts w:ascii="Times New Roman" w:hAnsi="Times New Roman"/>
          <w:snapToGrid w:val="0"/>
          <w:szCs w:val="24"/>
        </w:rPr>
        <w:t xml:space="preserve"> </w:t>
      </w:r>
    </w:p>
    <w:p w14:paraId="2D85D8F0" w14:textId="789AB105" w:rsidR="00D62F94" w:rsidRDefault="00D62F94" w:rsidP="004A1F11">
      <w:pPr>
        <w:pStyle w:val="Odstavecseseznamem"/>
        <w:widowControl w:val="0"/>
        <w:numPr>
          <w:ilvl w:val="0"/>
          <w:numId w:val="7"/>
        </w:numPr>
        <w:spacing w:before="120"/>
        <w:ind w:left="567" w:hanging="567"/>
        <w:contextualSpacing w:val="0"/>
        <w:jc w:val="both"/>
        <w:rPr>
          <w:rFonts w:ascii="Times New Roman" w:hAnsi="Times New Roman"/>
          <w:snapToGrid w:val="0"/>
          <w:szCs w:val="24"/>
        </w:rPr>
      </w:pPr>
      <w:r w:rsidRPr="00D62F94">
        <w:rPr>
          <w:rFonts w:ascii="Times New Roman" w:hAnsi="Times New Roman"/>
          <w:snapToGrid w:val="0"/>
          <w:szCs w:val="24"/>
        </w:rPr>
        <w:t>Poskytovatel prohlašuje, že veškerý servis</w:t>
      </w:r>
      <w:r w:rsidR="00677076">
        <w:rPr>
          <w:rFonts w:ascii="Times New Roman" w:hAnsi="Times New Roman"/>
          <w:snapToGrid w:val="0"/>
          <w:szCs w:val="24"/>
        </w:rPr>
        <w:t xml:space="preserve"> </w:t>
      </w:r>
      <w:r w:rsidRPr="00D62F94">
        <w:rPr>
          <w:rFonts w:ascii="Times New Roman" w:hAnsi="Times New Roman"/>
          <w:snapToGrid w:val="0"/>
          <w:szCs w:val="24"/>
        </w:rPr>
        <w:t>a opravy budou provádět pouze příslušně vyškolení pracovníci</w:t>
      </w:r>
      <w:r w:rsidR="0048062F">
        <w:rPr>
          <w:rFonts w:ascii="Times New Roman" w:hAnsi="Times New Roman"/>
          <w:snapToGrid w:val="0"/>
          <w:szCs w:val="24"/>
        </w:rPr>
        <w:t xml:space="preserve">, </w:t>
      </w:r>
      <w:r w:rsidR="00D661C1">
        <w:rPr>
          <w:rFonts w:ascii="Times New Roman" w:hAnsi="Times New Roman"/>
          <w:snapToGrid w:val="0"/>
          <w:szCs w:val="24"/>
        </w:rPr>
        <w:t>p</w:t>
      </w:r>
      <w:r w:rsidR="00D661C1" w:rsidRPr="004028D0">
        <w:rPr>
          <w:snapToGrid w:val="0"/>
          <w:szCs w:val="24"/>
        </w:rPr>
        <w:t>říslušná potvrzení, osvědčení</w:t>
      </w:r>
      <w:r w:rsidR="00D661C1">
        <w:rPr>
          <w:snapToGrid w:val="0"/>
          <w:szCs w:val="24"/>
        </w:rPr>
        <w:t>,</w:t>
      </w:r>
      <w:r w:rsidR="00D661C1" w:rsidRPr="004028D0">
        <w:rPr>
          <w:snapToGrid w:val="0"/>
          <w:szCs w:val="24"/>
        </w:rPr>
        <w:t xml:space="preserve"> zápisy a jiné podobné listiny k prokázání splnění podmínek před kontrolními orgány </w:t>
      </w:r>
      <w:r w:rsidR="00D661C1">
        <w:rPr>
          <w:snapToGrid w:val="0"/>
          <w:szCs w:val="24"/>
        </w:rPr>
        <w:t xml:space="preserve"> předá poskytovatel bezodkladně o</w:t>
      </w:r>
      <w:r w:rsidR="00D661C1" w:rsidRPr="004028D0">
        <w:rPr>
          <w:snapToGrid w:val="0"/>
          <w:szCs w:val="24"/>
        </w:rPr>
        <w:t>bjednateli.</w:t>
      </w:r>
      <w:r w:rsidR="00D661C1">
        <w:rPr>
          <w:snapToGrid w:val="0"/>
          <w:szCs w:val="24"/>
        </w:rPr>
        <w:t xml:space="preserve"> </w:t>
      </w:r>
      <w:r w:rsidR="0048062F">
        <w:rPr>
          <w:rFonts w:ascii="Times New Roman" w:hAnsi="Times New Roman"/>
          <w:snapToGrid w:val="0"/>
          <w:szCs w:val="24"/>
        </w:rPr>
        <w:t>Zároveň p</w:t>
      </w:r>
      <w:r w:rsidRPr="00D62F94">
        <w:rPr>
          <w:rFonts w:ascii="Times New Roman" w:hAnsi="Times New Roman"/>
          <w:snapToGrid w:val="0"/>
          <w:szCs w:val="24"/>
        </w:rPr>
        <w:t>oskytovatel prohlašuje, že se tito pracovníci podrobí školení bezpečnost</w:t>
      </w:r>
      <w:r w:rsidR="0048062F">
        <w:rPr>
          <w:rFonts w:ascii="Times New Roman" w:hAnsi="Times New Roman"/>
          <w:snapToGrid w:val="0"/>
          <w:szCs w:val="24"/>
        </w:rPr>
        <w:t>i a ochrany zdraví při práci u o</w:t>
      </w:r>
      <w:r w:rsidRPr="00D62F94">
        <w:rPr>
          <w:rFonts w:ascii="Times New Roman" w:hAnsi="Times New Roman"/>
          <w:snapToGrid w:val="0"/>
          <w:szCs w:val="24"/>
        </w:rPr>
        <w:t>bjednatele, a to před prvním zahájením práce, a pak v ročních intervalech, popř. před zahájením práce, pokud v uplynulém roce nebylo školení realizováno.</w:t>
      </w:r>
    </w:p>
    <w:p w14:paraId="02E0474F" w14:textId="77777777" w:rsidR="004028D0" w:rsidRPr="004028D0" w:rsidRDefault="004028D0" w:rsidP="004028D0">
      <w:pPr>
        <w:widowControl w:val="0"/>
        <w:jc w:val="both"/>
        <w:rPr>
          <w:rFonts w:ascii="Times New Roman" w:hAnsi="Times New Roman"/>
          <w:snapToGrid w:val="0"/>
          <w:szCs w:val="24"/>
        </w:rPr>
      </w:pPr>
    </w:p>
    <w:p w14:paraId="711C4630" w14:textId="77777777" w:rsidR="00206433" w:rsidRPr="00381E44" w:rsidRDefault="00206433" w:rsidP="004028D0">
      <w:pPr>
        <w:pStyle w:val="Nadpis1"/>
        <w:spacing w:before="0" w:after="0"/>
        <w:jc w:val="center"/>
        <w:rPr>
          <w:rFonts w:ascii="Times New Roman" w:hAnsi="Times New Roman"/>
          <w:snapToGrid w:val="0"/>
          <w:sz w:val="24"/>
          <w:lang w:val="cs-CZ"/>
        </w:rPr>
      </w:pPr>
      <w:r w:rsidRPr="00381E44">
        <w:rPr>
          <w:rFonts w:ascii="Times New Roman" w:hAnsi="Times New Roman"/>
          <w:snapToGrid w:val="0"/>
          <w:sz w:val="24"/>
          <w:lang w:val="cs-CZ"/>
        </w:rPr>
        <w:t>Čl. 4</w:t>
      </w:r>
    </w:p>
    <w:p w14:paraId="64BD8AE3" w14:textId="77777777" w:rsidR="00206433" w:rsidRPr="00381E44" w:rsidRDefault="00206433" w:rsidP="00D62F94">
      <w:pPr>
        <w:pStyle w:val="Nadpis1"/>
        <w:spacing w:before="0"/>
        <w:jc w:val="center"/>
        <w:rPr>
          <w:rFonts w:ascii="Times New Roman" w:hAnsi="Times New Roman"/>
          <w:snapToGrid w:val="0"/>
          <w:sz w:val="24"/>
        </w:rPr>
      </w:pPr>
      <w:r w:rsidRPr="00381E44">
        <w:rPr>
          <w:rFonts w:ascii="Times New Roman" w:hAnsi="Times New Roman"/>
          <w:snapToGrid w:val="0"/>
          <w:sz w:val="24"/>
          <w:lang w:val="cs-CZ"/>
        </w:rPr>
        <w:t>Poskytování servisu</w:t>
      </w:r>
    </w:p>
    <w:p w14:paraId="56860326" w14:textId="3431F9C6" w:rsidR="00206433" w:rsidRDefault="00206433" w:rsidP="004A1F11">
      <w:pPr>
        <w:pStyle w:val="Nadpis1"/>
        <w:widowControl w:val="0"/>
        <w:numPr>
          <w:ilvl w:val="0"/>
          <w:numId w:val="8"/>
        </w:numPr>
        <w:spacing w:before="120" w:after="0"/>
        <w:ind w:left="567" w:hanging="567"/>
        <w:jc w:val="both"/>
        <w:rPr>
          <w:rFonts w:ascii="Times New Roman" w:hAnsi="Times New Roman"/>
          <w:b w:val="0"/>
          <w:sz w:val="24"/>
          <w:szCs w:val="24"/>
        </w:rPr>
      </w:pPr>
      <w:r w:rsidRPr="00483ADD">
        <w:rPr>
          <w:rFonts w:ascii="Times New Roman" w:hAnsi="Times New Roman"/>
          <w:b w:val="0"/>
          <w:sz w:val="24"/>
          <w:szCs w:val="24"/>
          <w:lang w:val="cs-CZ"/>
        </w:rPr>
        <w:t xml:space="preserve">Požadavky </w:t>
      </w:r>
      <w:r w:rsidR="0048062F" w:rsidRPr="00483ADD">
        <w:rPr>
          <w:rFonts w:ascii="Times New Roman" w:hAnsi="Times New Roman"/>
          <w:b w:val="0"/>
          <w:sz w:val="24"/>
          <w:szCs w:val="24"/>
          <w:lang w:val="cs-CZ"/>
        </w:rPr>
        <w:t>o</w:t>
      </w:r>
      <w:r w:rsidRPr="00483ADD">
        <w:rPr>
          <w:rFonts w:ascii="Times New Roman" w:hAnsi="Times New Roman"/>
          <w:b w:val="0"/>
          <w:sz w:val="24"/>
          <w:szCs w:val="24"/>
          <w:lang w:val="cs-CZ"/>
        </w:rPr>
        <w:t xml:space="preserve">bjednatele na </w:t>
      </w:r>
      <w:r w:rsidRPr="00A3790E">
        <w:rPr>
          <w:rFonts w:ascii="Times New Roman" w:hAnsi="Times New Roman"/>
          <w:b w:val="0"/>
          <w:sz w:val="24"/>
          <w:szCs w:val="24"/>
          <w:lang w:val="cs-CZ"/>
        </w:rPr>
        <w:t xml:space="preserve">provedení servisu, s výjimkou </w:t>
      </w:r>
      <w:r w:rsidR="009E6EB3" w:rsidRPr="00A3790E">
        <w:rPr>
          <w:rFonts w:ascii="Times New Roman" w:hAnsi="Times New Roman"/>
          <w:b w:val="0"/>
          <w:sz w:val="24"/>
          <w:szCs w:val="24"/>
          <w:lang w:val="cs-CZ"/>
        </w:rPr>
        <w:t>paušálního</w:t>
      </w:r>
      <w:r w:rsidR="00677076" w:rsidRPr="00A3790E">
        <w:rPr>
          <w:rFonts w:ascii="Times New Roman" w:hAnsi="Times New Roman"/>
          <w:b w:val="0"/>
          <w:sz w:val="24"/>
          <w:szCs w:val="24"/>
          <w:lang w:val="cs-CZ"/>
        </w:rPr>
        <w:t xml:space="preserve"> servisu</w:t>
      </w:r>
      <w:r w:rsidR="009978D2" w:rsidRPr="00A3790E">
        <w:rPr>
          <w:rFonts w:ascii="Times New Roman" w:hAnsi="Times New Roman"/>
          <w:b w:val="0"/>
          <w:sz w:val="24"/>
          <w:szCs w:val="24"/>
          <w:lang w:val="cs-CZ"/>
        </w:rPr>
        <w:t xml:space="preserve"> </w:t>
      </w:r>
      <w:r w:rsidR="00271600" w:rsidRPr="00A3790E">
        <w:rPr>
          <w:rFonts w:ascii="Times New Roman" w:hAnsi="Times New Roman"/>
          <w:b w:val="0"/>
          <w:sz w:val="24"/>
          <w:szCs w:val="24"/>
          <w:lang w:val="cs-CZ"/>
        </w:rPr>
        <w:t xml:space="preserve">servisovaných </w:t>
      </w:r>
      <w:r w:rsidR="00271600" w:rsidRPr="00A3790E">
        <w:rPr>
          <w:rFonts w:ascii="Times New Roman" w:hAnsi="Times New Roman"/>
          <w:b w:val="0"/>
          <w:sz w:val="24"/>
          <w:szCs w:val="24"/>
          <w:lang w:val="cs-CZ"/>
        </w:rPr>
        <w:lastRenderedPageBreak/>
        <w:t>výtahů a plošin</w:t>
      </w:r>
      <w:r w:rsidR="00D22E71" w:rsidRPr="00A3790E">
        <w:rPr>
          <w:rFonts w:ascii="Times New Roman" w:hAnsi="Times New Roman"/>
          <w:b w:val="0"/>
          <w:sz w:val="24"/>
          <w:szCs w:val="24"/>
          <w:lang w:val="cs-CZ"/>
        </w:rPr>
        <w:t xml:space="preserve"> dle odst. 3 tohoto článku</w:t>
      </w:r>
      <w:r w:rsidRPr="00A3790E">
        <w:rPr>
          <w:rFonts w:ascii="Times New Roman" w:hAnsi="Times New Roman"/>
          <w:b w:val="0"/>
          <w:sz w:val="24"/>
          <w:szCs w:val="24"/>
          <w:lang w:val="cs-CZ"/>
        </w:rPr>
        <w:t xml:space="preserve">, budou vznášeny prostřednictvím objednávek zasílaných </w:t>
      </w:r>
      <w:r w:rsidR="0048062F" w:rsidRPr="00A3790E">
        <w:rPr>
          <w:rFonts w:ascii="Times New Roman" w:hAnsi="Times New Roman"/>
          <w:b w:val="0"/>
          <w:sz w:val="24"/>
          <w:szCs w:val="24"/>
          <w:lang w:val="cs-CZ"/>
        </w:rPr>
        <w:t>p</w:t>
      </w:r>
      <w:r w:rsidRPr="00A3790E">
        <w:rPr>
          <w:rFonts w:ascii="Times New Roman" w:hAnsi="Times New Roman"/>
          <w:b w:val="0"/>
          <w:sz w:val="24"/>
          <w:szCs w:val="24"/>
          <w:lang w:val="cs-CZ"/>
        </w:rPr>
        <w:t>oskytovateli (dále jen „</w:t>
      </w:r>
      <w:r w:rsidR="0048062F" w:rsidRPr="00A3790E">
        <w:rPr>
          <w:rFonts w:ascii="Times New Roman" w:hAnsi="Times New Roman"/>
          <w:sz w:val="24"/>
          <w:szCs w:val="24"/>
          <w:lang w:val="cs-CZ"/>
        </w:rPr>
        <w:t>o</w:t>
      </w:r>
      <w:r w:rsidRPr="00A3790E">
        <w:rPr>
          <w:rFonts w:ascii="Times New Roman" w:hAnsi="Times New Roman"/>
          <w:sz w:val="24"/>
          <w:szCs w:val="24"/>
          <w:lang w:val="cs-CZ"/>
        </w:rPr>
        <w:t>bjednávka</w:t>
      </w:r>
      <w:r w:rsidRPr="00A3790E">
        <w:rPr>
          <w:rFonts w:ascii="Times New Roman" w:hAnsi="Times New Roman"/>
          <w:b w:val="0"/>
          <w:sz w:val="24"/>
          <w:szCs w:val="24"/>
          <w:lang w:val="cs-CZ"/>
        </w:rPr>
        <w:t xml:space="preserve">“), a to v pracovních dnech v čase od </w:t>
      </w:r>
      <w:r w:rsidR="009E6EB3" w:rsidRPr="00A3790E">
        <w:rPr>
          <w:rFonts w:ascii="Times New Roman" w:hAnsi="Times New Roman"/>
          <w:b w:val="0"/>
          <w:sz w:val="24"/>
          <w:szCs w:val="24"/>
          <w:lang w:val="cs-CZ"/>
        </w:rPr>
        <w:t>7</w:t>
      </w:r>
      <w:r w:rsidRPr="00A3790E">
        <w:rPr>
          <w:rFonts w:ascii="Times New Roman" w:hAnsi="Times New Roman"/>
          <w:b w:val="0"/>
          <w:sz w:val="24"/>
          <w:szCs w:val="24"/>
          <w:lang w:val="cs-CZ"/>
        </w:rPr>
        <w:t>:00 do 1</w:t>
      </w:r>
      <w:r w:rsidR="009E6EB3" w:rsidRPr="00A3790E">
        <w:rPr>
          <w:rFonts w:ascii="Times New Roman" w:hAnsi="Times New Roman"/>
          <w:b w:val="0"/>
          <w:sz w:val="24"/>
          <w:szCs w:val="24"/>
          <w:lang w:val="cs-CZ"/>
        </w:rPr>
        <w:t>6</w:t>
      </w:r>
      <w:r w:rsidRPr="00A3790E">
        <w:rPr>
          <w:rFonts w:ascii="Times New Roman" w:hAnsi="Times New Roman"/>
          <w:b w:val="0"/>
          <w:sz w:val="24"/>
          <w:szCs w:val="24"/>
          <w:lang w:val="cs-CZ"/>
        </w:rPr>
        <w:t>:00 (dále rovněž jen „</w:t>
      </w:r>
      <w:r w:rsidRPr="00A3790E">
        <w:rPr>
          <w:rFonts w:ascii="Times New Roman" w:hAnsi="Times New Roman"/>
          <w:sz w:val="24"/>
          <w:szCs w:val="24"/>
          <w:lang w:val="cs-CZ"/>
        </w:rPr>
        <w:t>pracovní doba</w:t>
      </w:r>
      <w:r w:rsidRPr="00A3790E">
        <w:rPr>
          <w:rFonts w:ascii="Times New Roman" w:hAnsi="Times New Roman"/>
          <w:b w:val="0"/>
          <w:sz w:val="24"/>
          <w:szCs w:val="24"/>
          <w:lang w:val="cs-CZ"/>
        </w:rPr>
        <w:t xml:space="preserve"> </w:t>
      </w:r>
      <w:r w:rsidRPr="00A3790E">
        <w:rPr>
          <w:rFonts w:ascii="Times New Roman" w:hAnsi="Times New Roman"/>
          <w:sz w:val="24"/>
          <w:szCs w:val="24"/>
          <w:lang w:val="cs-CZ"/>
        </w:rPr>
        <w:t>poskytovatele</w:t>
      </w:r>
      <w:r w:rsidRPr="00A3790E">
        <w:rPr>
          <w:rFonts w:ascii="Times New Roman" w:hAnsi="Times New Roman"/>
          <w:b w:val="0"/>
          <w:sz w:val="24"/>
          <w:szCs w:val="24"/>
          <w:lang w:val="cs-CZ"/>
        </w:rPr>
        <w:t xml:space="preserve">“) </w:t>
      </w:r>
      <w:r w:rsidR="009E6EB3" w:rsidRPr="00A3790E">
        <w:rPr>
          <w:rFonts w:ascii="Times New Roman" w:hAnsi="Times New Roman"/>
          <w:b w:val="0"/>
          <w:sz w:val="24"/>
          <w:szCs w:val="24"/>
          <w:lang w:val="cs-CZ"/>
        </w:rPr>
        <w:t>telefonicky</w:t>
      </w:r>
      <w:r w:rsidRPr="00A3790E">
        <w:rPr>
          <w:rFonts w:ascii="Times New Roman" w:hAnsi="Times New Roman"/>
          <w:b w:val="0"/>
          <w:sz w:val="24"/>
          <w:szCs w:val="24"/>
        </w:rPr>
        <w:t xml:space="preserve"> nebo elektronicky na e-mailovou adresu </w:t>
      </w:r>
      <w:r w:rsidR="00B218CB">
        <w:rPr>
          <w:rFonts w:ascii="Times New Roman" w:hAnsi="Times New Roman"/>
          <w:b w:val="0"/>
          <w:sz w:val="24"/>
          <w:szCs w:val="24"/>
          <w:lang w:val="cs-CZ"/>
        </w:rPr>
        <w:t>…</w:t>
      </w:r>
      <w:proofErr w:type="gramStart"/>
      <w:r w:rsidR="00B218CB">
        <w:rPr>
          <w:rFonts w:ascii="Times New Roman" w:hAnsi="Times New Roman"/>
          <w:b w:val="0"/>
          <w:sz w:val="24"/>
          <w:szCs w:val="24"/>
          <w:lang w:val="cs-CZ"/>
        </w:rPr>
        <w:t>…..</w:t>
      </w:r>
      <w:r w:rsidR="00E61775" w:rsidRPr="00A3790E">
        <w:rPr>
          <w:rFonts w:ascii="Times New Roman" w:hAnsi="Times New Roman"/>
          <w:b w:val="0"/>
          <w:sz w:val="24"/>
          <w:szCs w:val="24"/>
          <w:lang w:val="cs-CZ"/>
        </w:rPr>
        <w:t>@vytahyholy</w:t>
      </w:r>
      <w:proofErr w:type="gramEnd"/>
      <w:r w:rsidR="00E61775" w:rsidRPr="00A3790E">
        <w:rPr>
          <w:rFonts w:ascii="Times New Roman" w:hAnsi="Times New Roman"/>
          <w:b w:val="0"/>
          <w:sz w:val="24"/>
          <w:szCs w:val="24"/>
          <w:lang w:val="cs-CZ"/>
        </w:rPr>
        <w:t>.cz</w:t>
      </w:r>
      <w:r w:rsidR="0030419B" w:rsidRPr="00A3790E">
        <w:rPr>
          <w:rStyle w:val="Znakapoznpodarou"/>
          <w:rFonts w:ascii="Times New Roman" w:hAnsi="Times New Roman"/>
          <w:b w:val="0"/>
          <w:sz w:val="24"/>
          <w:szCs w:val="24"/>
        </w:rPr>
        <w:footnoteReference w:id="1"/>
      </w:r>
      <w:r w:rsidRPr="00381E44">
        <w:rPr>
          <w:rFonts w:ascii="Times New Roman" w:hAnsi="Times New Roman"/>
          <w:b w:val="0"/>
          <w:sz w:val="24"/>
          <w:szCs w:val="24"/>
        </w:rPr>
        <w:t xml:space="preserve"> </w:t>
      </w:r>
      <w:r w:rsidR="009E6EB3">
        <w:rPr>
          <w:rFonts w:ascii="Times New Roman" w:hAnsi="Times New Roman"/>
          <w:b w:val="0"/>
          <w:sz w:val="24"/>
          <w:szCs w:val="24"/>
          <w:lang w:val="cs-CZ"/>
        </w:rPr>
        <w:t>Výjimku tvoří objednávání činností spadajících do kategorie pohotovostní servis, kde platí pravidla uvedená v čl. 2 odst. 6 smlouvy.</w:t>
      </w:r>
    </w:p>
    <w:p w14:paraId="6E33BD17" w14:textId="4A2F697E" w:rsidR="00EB2B2E" w:rsidRPr="00EB2B2E" w:rsidRDefault="00EB2B2E" w:rsidP="004A1F11">
      <w:pPr>
        <w:pStyle w:val="Odstavecseseznamem"/>
        <w:numPr>
          <w:ilvl w:val="0"/>
          <w:numId w:val="8"/>
        </w:numPr>
        <w:ind w:left="567" w:hanging="567"/>
        <w:jc w:val="both"/>
        <w:rPr>
          <w:rFonts w:ascii="Times New Roman" w:hAnsi="Times New Roman"/>
          <w:lang w:val="x-none" w:eastAsia="x-none"/>
        </w:rPr>
      </w:pPr>
      <w:r w:rsidRPr="00385220">
        <w:rPr>
          <w:rFonts w:ascii="Times New Roman" w:hAnsi="Times New Roman"/>
          <w:lang w:eastAsia="x-none"/>
        </w:rPr>
        <w:t xml:space="preserve">Poskytovatel </w:t>
      </w:r>
      <w:r w:rsidR="00E27BBD" w:rsidRPr="00385220">
        <w:rPr>
          <w:rFonts w:ascii="Times New Roman" w:hAnsi="Times New Roman"/>
          <w:lang w:eastAsia="x-none"/>
        </w:rPr>
        <w:t>je povinen v pracovních dnech ve své pracovní době neprodlen</w:t>
      </w:r>
      <w:r w:rsidR="00E27BBD" w:rsidRPr="00385220">
        <w:rPr>
          <w:rFonts w:ascii="Times New Roman" w:hAnsi="Times New Roman" w:hint="eastAsia"/>
          <w:lang w:eastAsia="x-none"/>
        </w:rPr>
        <w:t>ě</w:t>
      </w:r>
      <w:r w:rsidR="00E27BBD" w:rsidRPr="00385220">
        <w:rPr>
          <w:rFonts w:ascii="Times New Roman" w:hAnsi="Times New Roman"/>
          <w:lang w:eastAsia="x-none"/>
        </w:rPr>
        <w:t>, nejpozd</w:t>
      </w:r>
      <w:r w:rsidR="00E27BBD" w:rsidRPr="00385220">
        <w:rPr>
          <w:rFonts w:ascii="Times New Roman" w:hAnsi="Times New Roman" w:hint="eastAsia"/>
          <w:lang w:eastAsia="x-none"/>
        </w:rPr>
        <w:t>ě</w:t>
      </w:r>
      <w:r w:rsidR="00E27BBD" w:rsidRPr="00385220">
        <w:rPr>
          <w:rFonts w:ascii="Times New Roman" w:hAnsi="Times New Roman"/>
          <w:lang w:eastAsia="x-none"/>
        </w:rPr>
        <w:t xml:space="preserve">ji však </w:t>
      </w:r>
      <w:r w:rsidR="00E27BBD" w:rsidRPr="005541BA">
        <w:rPr>
          <w:rFonts w:ascii="Times New Roman" w:hAnsi="Times New Roman"/>
          <w:lang w:eastAsia="x-none"/>
        </w:rPr>
        <w:t xml:space="preserve">do </w:t>
      </w:r>
      <w:r w:rsidR="003F33B9" w:rsidRPr="005541BA">
        <w:rPr>
          <w:rFonts w:ascii="Times New Roman" w:hAnsi="Times New Roman"/>
          <w:b/>
          <w:lang w:eastAsia="x-none"/>
        </w:rPr>
        <w:t>24</w:t>
      </w:r>
      <w:r w:rsidR="00E27BBD" w:rsidRPr="005541BA">
        <w:rPr>
          <w:rFonts w:ascii="Times New Roman" w:hAnsi="Times New Roman"/>
          <w:b/>
          <w:lang w:eastAsia="x-none"/>
        </w:rPr>
        <w:t xml:space="preserve"> hodin</w:t>
      </w:r>
      <w:r w:rsidR="00E27BBD" w:rsidRPr="005541BA">
        <w:rPr>
          <w:rFonts w:ascii="Times New Roman" w:hAnsi="Times New Roman"/>
          <w:lang w:eastAsia="x-none"/>
        </w:rPr>
        <w:t xml:space="preserve"> od obdržení</w:t>
      </w:r>
      <w:r w:rsidR="00E27BBD" w:rsidRPr="00385220">
        <w:rPr>
          <w:rFonts w:ascii="Times New Roman" w:hAnsi="Times New Roman"/>
          <w:lang w:eastAsia="x-none"/>
        </w:rPr>
        <w:t xml:space="preserve"> objednávky tuto skute</w:t>
      </w:r>
      <w:r w:rsidR="00E27BBD" w:rsidRPr="00385220">
        <w:rPr>
          <w:rFonts w:ascii="Times New Roman" w:hAnsi="Times New Roman" w:hint="eastAsia"/>
          <w:lang w:eastAsia="x-none"/>
        </w:rPr>
        <w:t>č</w:t>
      </w:r>
      <w:r w:rsidR="00E27BBD" w:rsidRPr="00385220">
        <w:rPr>
          <w:rFonts w:ascii="Times New Roman" w:hAnsi="Times New Roman"/>
          <w:lang w:eastAsia="x-none"/>
        </w:rPr>
        <w:t>nost objednateli (resp. odpov</w:t>
      </w:r>
      <w:r w:rsidR="00E27BBD" w:rsidRPr="00385220">
        <w:rPr>
          <w:rFonts w:ascii="Times New Roman" w:hAnsi="Times New Roman" w:hint="eastAsia"/>
          <w:lang w:eastAsia="x-none"/>
        </w:rPr>
        <w:t>ě</w:t>
      </w:r>
      <w:r w:rsidR="00E27BBD" w:rsidRPr="00385220">
        <w:rPr>
          <w:rFonts w:ascii="Times New Roman" w:hAnsi="Times New Roman"/>
          <w:lang w:eastAsia="x-none"/>
        </w:rPr>
        <w:t>dné osob</w:t>
      </w:r>
      <w:r w:rsidR="00E27BBD" w:rsidRPr="00385220">
        <w:rPr>
          <w:rFonts w:ascii="Times New Roman" w:hAnsi="Times New Roman" w:hint="eastAsia"/>
          <w:lang w:eastAsia="x-none"/>
        </w:rPr>
        <w:t>ě</w:t>
      </w:r>
      <w:r w:rsidR="00E27BBD" w:rsidRPr="00385220">
        <w:rPr>
          <w:rFonts w:ascii="Times New Roman" w:hAnsi="Times New Roman"/>
          <w:lang w:eastAsia="x-none"/>
        </w:rPr>
        <w:t xml:space="preserve"> objednatele) potvrdit, </w:t>
      </w:r>
      <w:r w:rsidR="00385220" w:rsidRPr="00385220">
        <w:rPr>
          <w:rFonts w:ascii="Times New Roman" w:hAnsi="Times New Roman"/>
          <w:lang w:eastAsia="x-none"/>
        </w:rPr>
        <w:t>a to na e-mailovou adres</w:t>
      </w:r>
      <w:r w:rsidR="001D7B3A">
        <w:rPr>
          <w:rFonts w:ascii="Times New Roman" w:hAnsi="Times New Roman"/>
          <w:lang w:eastAsia="x-none"/>
        </w:rPr>
        <w:t>u</w:t>
      </w:r>
      <w:r w:rsidR="009E6EB3">
        <w:rPr>
          <w:rFonts w:ascii="Times New Roman" w:hAnsi="Times New Roman"/>
          <w:lang w:eastAsia="x-none"/>
        </w:rPr>
        <w:t xml:space="preserve"> </w:t>
      </w:r>
      <w:r w:rsidR="00B218CB">
        <w:rPr>
          <w:rFonts w:ascii="Times New Roman" w:hAnsi="Times New Roman"/>
          <w:lang w:eastAsia="x-none"/>
        </w:rPr>
        <w:t>……………</w:t>
      </w:r>
      <w:r w:rsidR="00B86010">
        <w:rPr>
          <w:rFonts w:ascii="Times New Roman" w:hAnsi="Times New Roman"/>
          <w:lang w:eastAsia="x-none"/>
        </w:rPr>
        <w:t>@homolka.cz</w:t>
      </w:r>
      <w:r w:rsidR="00B86010" w:rsidRPr="00385220">
        <w:rPr>
          <w:rFonts w:ascii="Times New Roman" w:hAnsi="Times New Roman"/>
          <w:lang w:eastAsia="x-none"/>
        </w:rPr>
        <w:t>,</w:t>
      </w:r>
      <w:r w:rsidR="00B86010" w:rsidRPr="00EB2B2E">
        <w:rPr>
          <w:rFonts w:ascii="Times New Roman" w:hAnsi="Times New Roman"/>
          <w:lang w:eastAsia="x-none"/>
        </w:rPr>
        <w:t xml:space="preserve"> </w:t>
      </w:r>
      <w:r w:rsidRPr="00EB2B2E">
        <w:rPr>
          <w:rFonts w:ascii="Times New Roman" w:hAnsi="Times New Roman"/>
          <w:lang w:eastAsia="x-none"/>
        </w:rPr>
        <w:t xml:space="preserve">včetně vymezení časové a </w:t>
      </w:r>
      <w:r w:rsidR="009E6EB3">
        <w:rPr>
          <w:rFonts w:ascii="Times New Roman" w:hAnsi="Times New Roman"/>
          <w:lang w:eastAsia="x-none"/>
        </w:rPr>
        <w:t xml:space="preserve">příp. </w:t>
      </w:r>
      <w:r w:rsidRPr="00EB2B2E">
        <w:rPr>
          <w:rFonts w:ascii="Times New Roman" w:hAnsi="Times New Roman"/>
          <w:lang w:eastAsia="x-none"/>
        </w:rPr>
        <w:t>cenové náročnosti na provedení požadavku dle objednávky, popř. si vyžádat od objednatele doplňující informace, které nezbytně potřebuje ke splnění svých povinností. Objednávka se má za potvrzenou okamžikem dohody smluvních stran ohledně jejího obsahu, včetně lhůt k provedení.</w:t>
      </w:r>
    </w:p>
    <w:p w14:paraId="51EA17F6" w14:textId="764AA741" w:rsidR="00206433" w:rsidRPr="00381E44" w:rsidRDefault="00206433" w:rsidP="004A1F11">
      <w:pPr>
        <w:pStyle w:val="Nadpis1"/>
        <w:widowControl w:val="0"/>
        <w:numPr>
          <w:ilvl w:val="0"/>
          <w:numId w:val="8"/>
        </w:numPr>
        <w:spacing w:before="60" w:after="0"/>
        <w:ind w:left="567" w:hanging="567"/>
        <w:jc w:val="both"/>
        <w:rPr>
          <w:rFonts w:ascii="Times New Roman" w:hAnsi="Times New Roman"/>
          <w:b w:val="0"/>
          <w:sz w:val="24"/>
          <w:szCs w:val="24"/>
          <w:lang w:val="cs-CZ"/>
        </w:rPr>
      </w:pPr>
      <w:r w:rsidRPr="00381E44">
        <w:rPr>
          <w:rFonts w:ascii="Times New Roman" w:hAnsi="Times New Roman"/>
          <w:b w:val="0"/>
          <w:sz w:val="24"/>
          <w:szCs w:val="24"/>
        </w:rPr>
        <w:t xml:space="preserve">Bez ohledu na jiná ustanovení této smlouvy je </w:t>
      </w:r>
      <w:r w:rsidR="00483ADD" w:rsidRPr="00483ADD">
        <w:rPr>
          <w:rFonts w:ascii="Times New Roman" w:hAnsi="Times New Roman"/>
          <w:b w:val="0"/>
          <w:sz w:val="24"/>
          <w:szCs w:val="24"/>
          <w:lang w:val="cs-CZ"/>
        </w:rPr>
        <w:t>p</w:t>
      </w:r>
      <w:r w:rsidRPr="00483ADD">
        <w:rPr>
          <w:rFonts w:ascii="Times New Roman" w:hAnsi="Times New Roman"/>
          <w:b w:val="0"/>
          <w:sz w:val="24"/>
          <w:szCs w:val="24"/>
          <w:lang w:val="cs-CZ"/>
        </w:rPr>
        <w:t>oskytovatel</w:t>
      </w:r>
      <w:r w:rsidRPr="00381E44">
        <w:rPr>
          <w:rFonts w:ascii="Times New Roman" w:hAnsi="Times New Roman"/>
          <w:b w:val="0"/>
          <w:sz w:val="24"/>
          <w:szCs w:val="24"/>
        </w:rPr>
        <w:t xml:space="preserve"> povinen provádět </w:t>
      </w:r>
      <w:r w:rsidR="009E6EB3">
        <w:rPr>
          <w:rFonts w:ascii="Times New Roman" w:hAnsi="Times New Roman"/>
          <w:b w:val="0"/>
          <w:sz w:val="24"/>
          <w:szCs w:val="24"/>
          <w:lang w:val="cs-CZ"/>
        </w:rPr>
        <w:t>paušální servis</w:t>
      </w:r>
      <w:r w:rsidR="009E6EB3" w:rsidRPr="009978D2">
        <w:rPr>
          <w:rFonts w:ascii="Times New Roman" w:hAnsi="Times New Roman"/>
          <w:b w:val="0"/>
          <w:sz w:val="24"/>
          <w:szCs w:val="24"/>
          <w:lang w:val="cs-CZ"/>
        </w:rPr>
        <w:t xml:space="preserve"> </w:t>
      </w:r>
      <w:r w:rsidR="00271600">
        <w:rPr>
          <w:rFonts w:ascii="Times New Roman" w:hAnsi="Times New Roman"/>
          <w:b w:val="0"/>
          <w:sz w:val="24"/>
          <w:szCs w:val="24"/>
          <w:lang w:val="cs-CZ"/>
        </w:rPr>
        <w:t>výtahů a plošin</w:t>
      </w:r>
      <w:r w:rsidRPr="00381E44">
        <w:rPr>
          <w:rFonts w:ascii="Times New Roman" w:hAnsi="Times New Roman"/>
          <w:b w:val="0"/>
          <w:sz w:val="24"/>
          <w:szCs w:val="24"/>
          <w:lang w:val="cs-CZ"/>
        </w:rPr>
        <w:t>:</w:t>
      </w:r>
    </w:p>
    <w:p w14:paraId="1CA614E8" w14:textId="2C664C99" w:rsidR="00206433" w:rsidRPr="00381E44" w:rsidRDefault="00875061" w:rsidP="002854E2">
      <w:pPr>
        <w:pStyle w:val="Nadpis1"/>
        <w:widowControl w:val="0"/>
        <w:numPr>
          <w:ilvl w:val="0"/>
          <w:numId w:val="3"/>
        </w:numPr>
        <w:spacing w:before="60" w:after="0"/>
        <w:ind w:left="993" w:hanging="426"/>
        <w:jc w:val="both"/>
        <w:rPr>
          <w:rFonts w:ascii="Times New Roman" w:hAnsi="Times New Roman"/>
          <w:b w:val="0"/>
          <w:sz w:val="24"/>
          <w:szCs w:val="24"/>
          <w:lang w:val="cs-CZ"/>
        </w:rPr>
      </w:pPr>
      <w:r>
        <w:rPr>
          <w:rFonts w:ascii="Times New Roman" w:hAnsi="Times New Roman"/>
          <w:b w:val="0"/>
          <w:sz w:val="24"/>
          <w:szCs w:val="24"/>
          <w:lang w:val="cs-CZ"/>
        </w:rPr>
        <w:t xml:space="preserve">minimálně </w:t>
      </w:r>
      <w:r w:rsidR="00206433" w:rsidRPr="00381E44">
        <w:rPr>
          <w:rFonts w:ascii="Times New Roman" w:hAnsi="Times New Roman"/>
          <w:b w:val="0"/>
          <w:sz w:val="24"/>
          <w:szCs w:val="24"/>
          <w:lang w:val="cs-CZ"/>
        </w:rPr>
        <w:t xml:space="preserve">v rozsahu a za </w:t>
      </w:r>
      <w:r w:rsidR="00206433" w:rsidRPr="00381E44">
        <w:rPr>
          <w:rFonts w:ascii="Times New Roman" w:hAnsi="Times New Roman"/>
          <w:b w:val="0"/>
          <w:sz w:val="24"/>
          <w:szCs w:val="24"/>
        </w:rPr>
        <w:t>podmínek stanovených příslušnou normou</w:t>
      </w:r>
      <w:r w:rsidR="00A86A56">
        <w:rPr>
          <w:rFonts w:ascii="Times New Roman" w:hAnsi="Times New Roman"/>
          <w:b w:val="0"/>
          <w:sz w:val="24"/>
          <w:szCs w:val="24"/>
          <w:lang w:val="cs-CZ"/>
        </w:rPr>
        <w:t xml:space="preserve">, </w:t>
      </w:r>
      <w:r w:rsidR="00206433" w:rsidRPr="00381E44">
        <w:rPr>
          <w:rFonts w:ascii="Times New Roman" w:hAnsi="Times New Roman"/>
          <w:b w:val="0"/>
          <w:sz w:val="24"/>
          <w:szCs w:val="24"/>
        </w:rPr>
        <w:t>výrobcem</w:t>
      </w:r>
      <w:r w:rsidR="00A86A56">
        <w:rPr>
          <w:rFonts w:ascii="Times New Roman" w:hAnsi="Times New Roman"/>
          <w:b w:val="0"/>
          <w:sz w:val="24"/>
          <w:szCs w:val="24"/>
          <w:lang w:val="cs-CZ"/>
        </w:rPr>
        <w:t xml:space="preserve"> a objednatelem v této smlouvě</w:t>
      </w:r>
      <w:r w:rsidR="00206433" w:rsidRPr="00381E44">
        <w:rPr>
          <w:rFonts w:ascii="Times New Roman" w:hAnsi="Times New Roman"/>
          <w:b w:val="0"/>
          <w:sz w:val="24"/>
          <w:szCs w:val="24"/>
          <w:lang w:val="cs-CZ"/>
        </w:rPr>
        <w:t>,</w:t>
      </w:r>
    </w:p>
    <w:p w14:paraId="2A7CC846" w14:textId="4959E82D" w:rsidR="00206433" w:rsidRPr="00BB58E2" w:rsidRDefault="00BB58E2" w:rsidP="00BB58E2">
      <w:pPr>
        <w:pStyle w:val="Nadpis1"/>
        <w:widowControl w:val="0"/>
        <w:numPr>
          <w:ilvl w:val="0"/>
          <w:numId w:val="3"/>
        </w:numPr>
        <w:spacing w:before="60" w:after="0"/>
        <w:ind w:left="993" w:hanging="426"/>
        <w:jc w:val="both"/>
        <w:rPr>
          <w:rFonts w:ascii="Times New Roman" w:hAnsi="Times New Roman"/>
          <w:b w:val="0"/>
          <w:sz w:val="24"/>
          <w:szCs w:val="24"/>
          <w:lang w:val="cs-CZ"/>
        </w:rPr>
      </w:pPr>
      <w:r w:rsidRPr="00BB58E2">
        <w:rPr>
          <w:rFonts w:ascii="Times New Roman" w:hAnsi="Times New Roman"/>
          <w:b w:val="0"/>
          <w:sz w:val="24"/>
          <w:szCs w:val="24"/>
          <w:lang w:val="cs-CZ"/>
        </w:rPr>
        <w:t xml:space="preserve">provádění veškerých kontrol, </w:t>
      </w:r>
      <w:r w:rsidR="00A86A56">
        <w:rPr>
          <w:rFonts w:ascii="Times New Roman" w:hAnsi="Times New Roman"/>
          <w:b w:val="0"/>
          <w:sz w:val="24"/>
          <w:szCs w:val="24"/>
          <w:lang w:val="cs-CZ"/>
        </w:rPr>
        <w:t xml:space="preserve">revizí </w:t>
      </w:r>
      <w:r w:rsidRPr="00BB58E2">
        <w:rPr>
          <w:rFonts w:ascii="Times New Roman" w:hAnsi="Times New Roman"/>
          <w:b w:val="0"/>
          <w:sz w:val="24"/>
          <w:szCs w:val="24"/>
          <w:lang w:val="cs-CZ"/>
        </w:rPr>
        <w:t xml:space="preserve">či podobných úkonů vyžadovaných k provozu zařízení </w:t>
      </w:r>
      <w:r w:rsidR="00C34182">
        <w:rPr>
          <w:rFonts w:ascii="Times New Roman" w:hAnsi="Times New Roman"/>
          <w:b w:val="0"/>
          <w:sz w:val="24"/>
          <w:szCs w:val="24"/>
          <w:lang w:val="cs-CZ"/>
        </w:rPr>
        <w:t>platnou legislativou</w:t>
      </w:r>
      <w:r w:rsidR="00C34182" w:rsidRPr="00BB58E2">
        <w:rPr>
          <w:rFonts w:ascii="Times New Roman" w:hAnsi="Times New Roman"/>
          <w:b w:val="0"/>
          <w:sz w:val="24"/>
          <w:szCs w:val="24"/>
          <w:lang w:val="cs-CZ"/>
        </w:rPr>
        <w:t xml:space="preserve"> </w:t>
      </w:r>
      <w:r w:rsidRPr="00BB58E2">
        <w:rPr>
          <w:rFonts w:ascii="Times New Roman" w:hAnsi="Times New Roman"/>
          <w:b w:val="0"/>
          <w:sz w:val="24"/>
          <w:szCs w:val="24"/>
          <w:lang w:val="cs-CZ"/>
        </w:rPr>
        <w:t>či doporučeními</w:t>
      </w:r>
      <w:r w:rsidR="00B51843">
        <w:rPr>
          <w:rFonts w:ascii="Times New Roman" w:hAnsi="Times New Roman"/>
          <w:b w:val="0"/>
          <w:sz w:val="24"/>
          <w:szCs w:val="24"/>
          <w:lang w:val="cs-CZ"/>
        </w:rPr>
        <w:t xml:space="preserve"> a </w:t>
      </w:r>
      <w:r w:rsidR="00C34182">
        <w:rPr>
          <w:rFonts w:ascii="Times New Roman" w:hAnsi="Times New Roman"/>
          <w:b w:val="0"/>
          <w:sz w:val="24"/>
          <w:szCs w:val="24"/>
          <w:lang w:val="cs-CZ"/>
        </w:rPr>
        <w:t>pokyny</w:t>
      </w:r>
      <w:r w:rsidRPr="00BB58E2">
        <w:rPr>
          <w:rFonts w:ascii="Times New Roman" w:hAnsi="Times New Roman"/>
          <w:b w:val="0"/>
          <w:sz w:val="24"/>
          <w:szCs w:val="24"/>
          <w:lang w:val="cs-CZ"/>
        </w:rPr>
        <w:t xml:space="preserve"> výrobce, zejm. pak</w:t>
      </w:r>
      <w:r w:rsidR="008A75B6">
        <w:rPr>
          <w:rFonts w:ascii="Times New Roman" w:hAnsi="Times New Roman"/>
          <w:b w:val="0"/>
          <w:sz w:val="24"/>
          <w:szCs w:val="24"/>
          <w:lang w:val="cs-CZ"/>
        </w:rPr>
        <w:t xml:space="preserve"> </w:t>
      </w:r>
      <w:r w:rsidR="008E7478">
        <w:rPr>
          <w:rFonts w:ascii="Times New Roman" w:hAnsi="Times New Roman"/>
          <w:b w:val="0"/>
          <w:sz w:val="24"/>
          <w:szCs w:val="24"/>
          <w:lang w:val="cs-CZ"/>
        </w:rPr>
        <w:t>k</w:t>
      </w:r>
      <w:r w:rsidR="00B41B6A">
        <w:rPr>
          <w:rFonts w:ascii="Times New Roman" w:hAnsi="Times New Roman"/>
          <w:b w:val="0"/>
          <w:sz w:val="24"/>
          <w:szCs w:val="24"/>
          <w:lang w:val="cs-CZ"/>
        </w:rPr>
        <w:t>ontrolu</w:t>
      </w:r>
      <w:r>
        <w:rPr>
          <w:rFonts w:ascii="Times New Roman" w:hAnsi="Times New Roman"/>
          <w:b w:val="0"/>
          <w:sz w:val="24"/>
          <w:szCs w:val="24"/>
          <w:lang w:val="cs-CZ"/>
        </w:rPr>
        <w:t xml:space="preserve"> a</w:t>
      </w:r>
      <w:r w:rsidR="00DA5F63">
        <w:rPr>
          <w:rFonts w:ascii="Times New Roman" w:hAnsi="Times New Roman"/>
          <w:b w:val="0"/>
          <w:sz w:val="24"/>
          <w:szCs w:val="24"/>
          <w:lang w:val="cs-CZ"/>
        </w:rPr>
        <w:t xml:space="preserve"> tlakové zkoušky/revize apod.</w:t>
      </w:r>
      <w:r w:rsidR="00206433" w:rsidRPr="00BB58E2">
        <w:rPr>
          <w:rFonts w:ascii="Times New Roman" w:hAnsi="Times New Roman"/>
          <w:b w:val="0"/>
          <w:sz w:val="24"/>
          <w:szCs w:val="24"/>
          <w:lang w:val="cs-CZ"/>
        </w:rPr>
        <w:t xml:space="preserve"> </w:t>
      </w:r>
    </w:p>
    <w:p w14:paraId="101BDD8E" w14:textId="4B64DDDF" w:rsidR="00206433" w:rsidRPr="00381E44" w:rsidRDefault="00EB5F27" w:rsidP="002854E2">
      <w:pPr>
        <w:pStyle w:val="Nadpis1"/>
        <w:widowControl w:val="0"/>
        <w:spacing w:before="60" w:after="0"/>
        <w:ind w:left="567"/>
        <w:jc w:val="both"/>
        <w:rPr>
          <w:rFonts w:ascii="Times New Roman" w:hAnsi="Times New Roman"/>
          <w:b w:val="0"/>
          <w:sz w:val="22"/>
          <w:szCs w:val="24"/>
        </w:rPr>
      </w:pPr>
      <w:r>
        <w:rPr>
          <w:rFonts w:ascii="Times New Roman" w:hAnsi="Times New Roman"/>
          <w:b w:val="0"/>
          <w:sz w:val="24"/>
          <w:szCs w:val="24"/>
          <w:lang w:val="cs-CZ"/>
        </w:rPr>
        <w:t>T</w:t>
      </w:r>
      <w:r w:rsidR="009978D2">
        <w:rPr>
          <w:rFonts w:ascii="Times New Roman" w:hAnsi="Times New Roman"/>
          <w:b w:val="0"/>
          <w:sz w:val="24"/>
          <w:szCs w:val="24"/>
          <w:lang w:val="cs-CZ"/>
        </w:rPr>
        <w:t xml:space="preserve">yto </w:t>
      </w:r>
      <w:r w:rsidR="00A86A56">
        <w:rPr>
          <w:rFonts w:ascii="Times New Roman" w:hAnsi="Times New Roman"/>
          <w:b w:val="0"/>
          <w:sz w:val="24"/>
          <w:szCs w:val="24"/>
          <w:lang w:val="cs-CZ"/>
        </w:rPr>
        <w:t>úkony</w:t>
      </w:r>
      <w:r w:rsidR="009978D2" w:rsidRPr="009978D2">
        <w:rPr>
          <w:rFonts w:ascii="Times New Roman" w:hAnsi="Times New Roman"/>
          <w:b w:val="0"/>
          <w:sz w:val="24"/>
          <w:szCs w:val="24"/>
          <w:lang w:val="cs-CZ"/>
        </w:rPr>
        <w:t xml:space="preserve"> </w:t>
      </w:r>
      <w:r w:rsidR="00206433" w:rsidRPr="00381E44">
        <w:rPr>
          <w:rFonts w:ascii="Times New Roman" w:hAnsi="Times New Roman"/>
          <w:b w:val="0"/>
          <w:sz w:val="24"/>
          <w:szCs w:val="24"/>
        </w:rPr>
        <w:t xml:space="preserve">provádí </w:t>
      </w:r>
      <w:r w:rsidR="00483ADD" w:rsidRPr="00483ADD">
        <w:rPr>
          <w:rFonts w:ascii="Times New Roman" w:hAnsi="Times New Roman"/>
          <w:b w:val="0"/>
          <w:sz w:val="24"/>
          <w:szCs w:val="24"/>
          <w:lang w:val="cs-CZ"/>
        </w:rPr>
        <w:t>p</w:t>
      </w:r>
      <w:r w:rsidR="00206433" w:rsidRPr="00483ADD">
        <w:rPr>
          <w:rFonts w:ascii="Times New Roman" w:hAnsi="Times New Roman"/>
          <w:b w:val="0"/>
          <w:sz w:val="24"/>
          <w:szCs w:val="24"/>
          <w:lang w:val="cs-CZ"/>
        </w:rPr>
        <w:t>oskytovatel</w:t>
      </w:r>
      <w:r w:rsidR="00206433" w:rsidRPr="00381E44">
        <w:rPr>
          <w:rFonts w:ascii="Times New Roman" w:hAnsi="Times New Roman"/>
          <w:b w:val="0"/>
          <w:sz w:val="24"/>
          <w:szCs w:val="24"/>
        </w:rPr>
        <w:t xml:space="preserve"> bez vyzvání</w:t>
      </w:r>
      <w:r w:rsidR="001B1BDF">
        <w:rPr>
          <w:rFonts w:ascii="Times New Roman" w:hAnsi="Times New Roman"/>
          <w:b w:val="0"/>
          <w:sz w:val="24"/>
          <w:szCs w:val="24"/>
          <w:lang w:val="cs-CZ"/>
        </w:rPr>
        <w:t xml:space="preserve"> </w:t>
      </w:r>
      <w:r w:rsidR="001B1BDF" w:rsidRPr="001A0936">
        <w:rPr>
          <w:rFonts w:ascii="Times New Roman" w:hAnsi="Times New Roman"/>
          <w:b w:val="0"/>
          <w:sz w:val="24"/>
          <w:szCs w:val="24"/>
          <w:lang w:val="cs-CZ"/>
        </w:rPr>
        <w:t>dle požadavků výrobce a v souladu s platnou legislativou</w:t>
      </w:r>
      <w:r w:rsidR="00206433" w:rsidRPr="00381E44">
        <w:rPr>
          <w:rFonts w:ascii="Times New Roman" w:hAnsi="Times New Roman"/>
          <w:b w:val="0"/>
          <w:sz w:val="24"/>
          <w:szCs w:val="24"/>
        </w:rPr>
        <w:t xml:space="preserve">. </w:t>
      </w:r>
      <w:r w:rsidR="00E81D58">
        <w:rPr>
          <w:rFonts w:ascii="Times New Roman" w:hAnsi="Times New Roman"/>
          <w:b w:val="0"/>
          <w:sz w:val="24"/>
          <w:szCs w:val="24"/>
          <w:lang w:val="cs-CZ"/>
        </w:rPr>
        <w:t>Termín a p</w:t>
      </w:r>
      <w:proofErr w:type="spellStart"/>
      <w:r w:rsidR="00E81D58" w:rsidRPr="00381E44">
        <w:rPr>
          <w:rFonts w:ascii="Times New Roman" w:hAnsi="Times New Roman"/>
          <w:b w:val="0"/>
          <w:sz w:val="24"/>
          <w:szCs w:val="24"/>
        </w:rPr>
        <w:t>rovedení</w:t>
      </w:r>
      <w:proofErr w:type="spellEnd"/>
      <w:r w:rsidR="005541BA">
        <w:rPr>
          <w:rFonts w:ascii="Times New Roman" w:hAnsi="Times New Roman"/>
          <w:b w:val="0"/>
          <w:sz w:val="24"/>
          <w:szCs w:val="24"/>
          <w:lang w:val="cs-CZ"/>
        </w:rPr>
        <w:t xml:space="preserve"> </w:t>
      </w:r>
      <w:r w:rsidR="00E81D58" w:rsidRPr="00381E44">
        <w:rPr>
          <w:rFonts w:ascii="Times New Roman" w:hAnsi="Times New Roman"/>
          <w:b w:val="0"/>
          <w:sz w:val="24"/>
          <w:szCs w:val="24"/>
        </w:rPr>
        <w:t xml:space="preserve">je </w:t>
      </w:r>
      <w:r w:rsidR="00E81D58" w:rsidRPr="00483ADD">
        <w:rPr>
          <w:rFonts w:ascii="Times New Roman" w:hAnsi="Times New Roman"/>
          <w:b w:val="0"/>
          <w:sz w:val="24"/>
          <w:szCs w:val="24"/>
          <w:lang w:val="cs-CZ"/>
        </w:rPr>
        <w:t>poskytovatel</w:t>
      </w:r>
      <w:r w:rsidR="00E81D58" w:rsidRPr="00381E44">
        <w:rPr>
          <w:rFonts w:ascii="Times New Roman" w:hAnsi="Times New Roman"/>
          <w:b w:val="0"/>
          <w:sz w:val="24"/>
          <w:szCs w:val="24"/>
        </w:rPr>
        <w:t xml:space="preserve"> povinen dohodnout s </w:t>
      </w:r>
      <w:r w:rsidR="00E81D58" w:rsidRPr="00483ADD">
        <w:rPr>
          <w:rFonts w:ascii="Times New Roman" w:hAnsi="Times New Roman"/>
          <w:b w:val="0"/>
          <w:sz w:val="24"/>
          <w:szCs w:val="24"/>
          <w:lang w:val="cs-CZ"/>
        </w:rPr>
        <w:t>objednatelem</w:t>
      </w:r>
      <w:r w:rsidR="00E81D58" w:rsidRPr="00381E44">
        <w:rPr>
          <w:rFonts w:ascii="Times New Roman" w:hAnsi="Times New Roman"/>
          <w:b w:val="0"/>
          <w:sz w:val="24"/>
          <w:szCs w:val="24"/>
        </w:rPr>
        <w:t xml:space="preserve"> nejméně </w:t>
      </w:r>
      <w:r w:rsidR="00B86010">
        <w:rPr>
          <w:rFonts w:ascii="Times New Roman" w:hAnsi="Times New Roman"/>
          <w:sz w:val="24"/>
          <w:szCs w:val="24"/>
          <w:lang w:val="cs-CZ"/>
        </w:rPr>
        <w:t>3</w:t>
      </w:r>
      <w:r w:rsidR="00B86010" w:rsidRPr="00FA6F82">
        <w:rPr>
          <w:rFonts w:ascii="Times New Roman" w:hAnsi="Times New Roman"/>
          <w:sz w:val="24"/>
          <w:szCs w:val="24"/>
          <w:lang w:val="cs-CZ"/>
        </w:rPr>
        <w:t xml:space="preserve"> </w:t>
      </w:r>
      <w:r w:rsidR="00E81D58">
        <w:rPr>
          <w:rFonts w:ascii="Times New Roman" w:hAnsi="Times New Roman"/>
          <w:sz w:val="24"/>
          <w:szCs w:val="24"/>
        </w:rPr>
        <w:t>pracovní dn</w:t>
      </w:r>
      <w:r w:rsidR="00B86010">
        <w:rPr>
          <w:rFonts w:ascii="Times New Roman" w:hAnsi="Times New Roman"/>
          <w:sz w:val="24"/>
          <w:szCs w:val="24"/>
          <w:lang w:val="cs-CZ"/>
        </w:rPr>
        <w:t>y</w:t>
      </w:r>
      <w:r w:rsidR="00E81D58" w:rsidRPr="00FA6F82">
        <w:rPr>
          <w:rFonts w:ascii="Times New Roman" w:hAnsi="Times New Roman"/>
          <w:b w:val="0"/>
          <w:sz w:val="24"/>
          <w:szCs w:val="24"/>
        </w:rPr>
        <w:t xml:space="preserve"> </w:t>
      </w:r>
      <w:r w:rsidR="00E81D58" w:rsidRPr="00381E44">
        <w:rPr>
          <w:rFonts w:ascii="Times New Roman" w:hAnsi="Times New Roman"/>
          <w:b w:val="0"/>
          <w:sz w:val="24"/>
          <w:szCs w:val="24"/>
        </w:rPr>
        <w:t>předem</w:t>
      </w:r>
      <w:r w:rsidR="00E81D58">
        <w:rPr>
          <w:rFonts w:ascii="Times New Roman" w:hAnsi="Times New Roman"/>
          <w:b w:val="0"/>
          <w:sz w:val="24"/>
          <w:szCs w:val="24"/>
          <w:lang w:val="cs-CZ"/>
        </w:rPr>
        <w:t>.</w:t>
      </w:r>
      <w:r w:rsidR="00E81D58" w:rsidRPr="001A0936">
        <w:rPr>
          <w:rFonts w:ascii="Times New Roman" w:hAnsi="Times New Roman"/>
          <w:b w:val="0"/>
          <w:sz w:val="24"/>
          <w:szCs w:val="24"/>
          <w:lang w:val="cs-CZ"/>
        </w:rPr>
        <w:t xml:space="preserve"> </w:t>
      </w:r>
      <w:r w:rsidR="001B1BDF" w:rsidRPr="001A0936">
        <w:rPr>
          <w:rFonts w:ascii="Times New Roman" w:hAnsi="Times New Roman"/>
          <w:b w:val="0"/>
          <w:sz w:val="24"/>
          <w:szCs w:val="24"/>
          <w:lang w:val="cs-CZ"/>
        </w:rPr>
        <w:t>Pokud poskytovatel neplní řádně a včas tuto povinnost, tak případné sankce a postihy od kontrolních orgánů jdou k jeho tíži a ponese za ně plnou odpovědnost, příp. bude povinen Objednateli nahradit škodu takto vzniklou, a to bez ohledu na příp. sjednané smluvní pokuty.</w:t>
      </w:r>
      <w:r w:rsidR="001B1BDF">
        <w:rPr>
          <w:rFonts w:ascii="Times New Roman" w:hAnsi="Times New Roman"/>
          <w:b w:val="0"/>
          <w:sz w:val="24"/>
          <w:szCs w:val="24"/>
          <w:lang w:val="cs-CZ"/>
        </w:rPr>
        <w:t xml:space="preserve"> </w:t>
      </w:r>
      <w:r w:rsidR="00BC204A" w:rsidRPr="00BC204A">
        <w:rPr>
          <w:rFonts w:ascii="Times New Roman" w:hAnsi="Times New Roman"/>
          <w:b w:val="0"/>
          <w:sz w:val="24"/>
          <w:szCs w:val="24"/>
          <w:lang w:val="cs-CZ"/>
        </w:rPr>
        <w:t xml:space="preserve">Plánované odstávky </w:t>
      </w:r>
      <w:r w:rsidR="00802AC3">
        <w:rPr>
          <w:rFonts w:ascii="Times New Roman" w:hAnsi="Times New Roman"/>
          <w:b w:val="0"/>
          <w:sz w:val="24"/>
          <w:szCs w:val="24"/>
          <w:lang w:val="cs-CZ"/>
        </w:rPr>
        <w:t>výtahů a plošin</w:t>
      </w:r>
      <w:r w:rsidR="00BC204A" w:rsidRPr="00BC204A">
        <w:rPr>
          <w:rFonts w:ascii="Times New Roman" w:hAnsi="Times New Roman"/>
          <w:b w:val="0"/>
          <w:sz w:val="24"/>
          <w:szCs w:val="24"/>
          <w:lang w:val="cs-CZ"/>
        </w:rPr>
        <w:t xml:space="preserve"> nezbytné pro zajištění </w:t>
      </w:r>
      <w:r w:rsidR="00A86A56">
        <w:rPr>
          <w:rFonts w:ascii="Times New Roman" w:hAnsi="Times New Roman"/>
          <w:b w:val="0"/>
          <w:sz w:val="24"/>
          <w:szCs w:val="24"/>
          <w:lang w:val="cs-CZ"/>
        </w:rPr>
        <w:t>a provedení úkonů spadajících do paušálního servisu</w:t>
      </w:r>
      <w:r w:rsidR="00BC204A" w:rsidRPr="00BC204A">
        <w:rPr>
          <w:rFonts w:ascii="Times New Roman" w:hAnsi="Times New Roman"/>
          <w:b w:val="0"/>
          <w:sz w:val="24"/>
          <w:szCs w:val="24"/>
          <w:lang w:val="cs-CZ"/>
        </w:rPr>
        <w:t xml:space="preserve"> ze strany </w:t>
      </w:r>
      <w:r w:rsidR="00BC204A">
        <w:rPr>
          <w:rFonts w:ascii="Times New Roman" w:hAnsi="Times New Roman"/>
          <w:b w:val="0"/>
          <w:sz w:val="24"/>
          <w:szCs w:val="24"/>
          <w:lang w:val="cs-CZ"/>
        </w:rPr>
        <w:t>p</w:t>
      </w:r>
      <w:r w:rsidR="00BC204A" w:rsidRPr="00BC204A">
        <w:rPr>
          <w:rFonts w:ascii="Times New Roman" w:hAnsi="Times New Roman"/>
          <w:b w:val="0"/>
          <w:sz w:val="24"/>
          <w:szCs w:val="24"/>
          <w:lang w:val="cs-CZ"/>
        </w:rPr>
        <w:t xml:space="preserve">oskytovatele nepřesáhnou </w:t>
      </w:r>
      <w:r w:rsidR="00703DD7">
        <w:rPr>
          <w:rFonts w:ascii="Times New Roman" w:hAnsi="Times New Roman"/>
          <w:sz w:val="24"/>
          <w:szCs w:val="24"/>
          <w:lang w:val="cs-CZ"/>
        </w:rPr>
        <w:t xml:space="preserve">5 </w:t>
      </w:r>
      <w:r w:rsidR="00BC204A" w:rsidRPr="00FA6F82">
        <w:rPr>
          <w:rFonts w:ascii="Times New Roman" w:hAnsi="Times New Roman"/>
          <w:sz w:val="24"/>
          <w:szCs w:val="24"/>
          <w:lang w:val="cs-CZ"/>
        </w:rPr>
        <w:t>pracovních d</w:t>
      </w:r>
      <w:r w:rsidR="00FA6F82">
        <w:rPr>
          <w:rFonts w:ascii="Times New Roman" w:hAnsi="Times New Roman"/>
          <w:sz w:val="24"/>
          <w:szCs w:val="24"/>
          <w:lang w:val="cs-CZ"/>
        </w:rPr>
        <w:t>n</w:t>
      </w:r>
      <w:r w:rsidR="00401045">
        <w:rPr>
          <w:rFonts w:ascii="Times New Roman" w:hAnsi="Times New Roman"/>
          <w:sz w:val="24"/>
          <w:szCs w:val="24"/>
          <w:lang w:val="cs-CZ"/>
        </w:rPr>
        <w:t>í</w:t>
      </w:r>
      <w:r w:rsidR="00BC204A" w:rsidRPr="00FA6F82">
        <w:rPr>
          <w:rFonts w:ascii="Times New Roman" w:hAnsi="Times New Roman"/>
          <w:b w:val="0"/>
          <w:sz w:val="24"/>
          <w:szCs w:val="24"/>
          <w:lang w:val="cs-CZ"/>
        </w:rPr>
        <w:t xml:space="preserve"> </w:t>
      </w:r>
      <w:r w:rsidR="00BC204A" w:rsidRPr="00385220">
        <w:rPr>
          <w:rFonts w:ascii="Times New Roman" w:hAnsi="Times New Roman"/>
          <w:b w:val="0"/>
          <w:sz w:val="24"/>
          <w:szCs w:val="24"/>
          <w:lang w:val="cs-CZ"/>
        </w:rPr>
        <w:t>v</w:t>
      </w:r>
      <w:r w:rsidR="00BC204A">
        <w:rPr>
          <w:rFonts w:ascii="Times New Roman" w:hAnsi="Times New Roman"/>
          <w:b w:val="0"/>
          <w:sz w:val="24"/>
          <w:szCs w:val="24"/>
          <w:lang w:val="cs-CZ"/>
        </w:rPr>
        <w:t> </w:t>
      </w:r>
      <w:r w:rsidR="00BC204A" w:rsidRPr="00BC204A">
        <w:rPr>
          <w:rFonts w:ascii="Times New Roman" w:hAnsi="Times New Roman"/>
          <w:b w:val="0"/>
          <w:sz w:val="24"/>
          <w:szCs w:val="24"/>
          <w:lang w:val="cs-CZ"/>
        </w:rPr>
        <w:t>roce</w:t>
      </w:r>
      <w:r w:rsidR="00BC204A">
        <w:rPr>
          <w:rFonts w:ascii="Times New Roman" w:hAnsi="Times New Roman"/>
          <w:b w:val="0"/>
          <w:sz w:val="24"/>
          <w:szCs w:val="24"/>
          <w:lang w:val="cs-CZ"/>
        </w:rPr>
        <w:t>.</w:t>
      </w:r>
      <w:r w:rsidR="00206433" w:rsidRPr="00381E44">
        <w:rPr>
          <w:rFonts w:ascii="Times New Roman" w:hAnsi="Times New Roman"/>
          <w:b w:val="0"/>
          <w:sz w:val="24"/>
          <w:szCs w:val="24"/>
        </w:rPr>
        <w:t xml:space="preserve"> V ostatním platí pro provádění </w:t>
      </w:r>
      <w:r w:rsidR="00A86A56">
        <w:rPr>
          <w:rFonts w:ascii="Times New Roman" w:hAnsi="Times New Roman"/>
          <w:b w:val="0"/>
          <w:sz w:val="24"/>
          <w:szCs w:val="24"/>
          <w:lang w:val="cs-CZ"/>
        </w:rPr>
        <w:t>úkonů z paušálního servisu</w:t>
      </w:r>
      <w:r w:rsidR="00206433" w:rsidRPr="00381E44">
        <w:rPr>
          <w:rFonts w:ascii="Times New Roman" w:hAnsi="Times New Roman"/>
          <w:b w:val="0"/>
          <w:sz w:val="24"/>
          <w:szCs w:val="24"/>
          <w:lang w:val="cs-CZ"/>
        </w:rPr>
        <w:t xml:space="preserve"> </w:t>
      </w:r>
      <w:r w:rsidR="00206433" w:rsidRPr="00381E44">
        <w:rPr>
          <w:rFonts w:ascii="Times New Roman" w:hAnsi="Times New Roman"/>
          <w:b w:val="0"/>
          <w:sz w:val="24"/>
          <w:szCs w:val="24"/>
        </w:rPr>
        <w:t xml:space="preserve">stejné podmínky jako pro ostatní případy poskytování </w:t>
      </w:r>
      <w:r w:rsidR="00206433" w:rsidRPr="0048062F">
        <w:rPr>
          <w:rFonts w:ascii="Times New Roman" w:hAnsi="Times New Roman"/>
          <w:b w:val="0"/>
          <w:sz w:val="24"/>
          <w:szCs w:val="24"/>
          <w:lang w:val="cs-CZ"/>
        </w:rPr>
        <w:t>servisu</w:t>
      </w:r>
      <w:r w:rsidR="00206433" w:rsidRPr="0048062F">
        <w:rPr>
          <w:rFonts w:ascii="Times New Roman" w:hAnsi="Times New Roman"/>
          <w:b w:val="0"/>
          <w:sz w:val="22"/>
          <w:szCs w:val="24"/>
          <w:lang w:val="cs-CZ"/>
        </w:rPr>
        <w:t>.</w:t>
      </w:r>
    </w:p>
    <w:p w14:paraId="180F45F0" w14:textId="345D8E32" w:rsidR="00206433" w:rsidRPr="00381E44" w:rsidRDefault="00206433" w:rsidP="004A1F11">
      <w:pPr>
        <w:pStyle w:val="Nadpis1"/>
        <w:keepNext w:val="0"/>
        <w:widowControl w:val="0"/>
        <w:numPr>
          <w:ilvl w:val="0"/>
          <w:numId w:val="8"/>
        </w:numPr>
        <w:spacing w:before="60" w:after="0"/>
        <w:ind w:left="567" w:hanging="567"/>
        <w:jc w:val="both"/>
        <w:rPr>
          <w:rFonts w:ascii="Times New Roman" w:hAnsi="Times New Roman"/>
          <w:b w:val="0"/>
          <w:sz w:val="24"/>
          <w:szCs w:val="24"/>
          <w:lang w:val="cs-CZ"/>
        </w:rPr>
      </w:pPr>
      <w:r w:rsidRPr="00381E44">
        <w:rPr>
          <w:rFonts w:ascii="Times New Roman" w:hAnsi="Times New Roman"/>
          <w:b w:val="0"/>
          <w:sz w:val="24"/>
          <w:szCs w:val="24"/>
          <w:lang w:val="cs-CZ"/>
        </w:rPr>
        <w:t xml:space="preserve">Předmětem této </w:t>
      </w:r>
      <w:r w:rsidR="007F46CB">
        <w:rPr>
          <w:rFonts w:ascii="Times New Roman" w:hAnsi="Times New Roman"/>
          <w:b w:val="0"/>
          <w:sz w:val="24"/>
          <w:szCs w:val="24"/>
          <w:lang w:val="cs-CZ"/>
        </w:rPr>
        <w:t>s</w:t>
      </w:r>
      <w:r w:rsidRPr="00381E44">
        <w:rPr>
          <w:rFonts w:ascii="Times New Roman" w:hAnsi="Times New Roman"/>
          <w:b w:val="0"/>
          <w:sz w:val="24"/>
          <w:szCs w:val="24"/>
          <w:lang w:val="cs-CZ"/>
        </w:rPr>
        <w:t xml:space="preserve">mlouvy je rovněž provádění oprav veškerých vad </w:t>
      </w:r>
      <w:r w:rsidR="00802AC3">
        <w:rPr>
          <w:rFonts w:ascii="Times New Roman" w:hAnsi="Times New Roman"/>
          <w:b w:val="0"/>
          <w:sz w:val="24"/>
          <w:szCs w:val="24"/>
          <w:lang w:val="cs-CZ"/>
        </w:rPr>
        <w:t>výtahů a plošin</w:t>
      </w:r>
      <w:r w:rsidR="00A86A56">
        <w:rPr>
          <w:rFonts w:ascii="Times New Roman" w:hAnsi="Times New Roman"/>
          <w:b w:val="0"/>
          <w:sz w:val="24"/>
          <w:szCs w:val="24"/>
          <w:lang w:val="cs-CZ"/>
        </w:rPr>
        <w:t xml:space="preserve"> (součást běžného servisu)</w:t>
      </w:r>
      <w:r w:rsidRPr="00381E44">
        <w:rPr>
          <w:rFonts w:ascii="Times New Roman" w:hAnsi="Times New Roman"/>
          <w:b w:val="0"/>
          <w:sz w:val="24"/>
          <w:szCs w:val="24"/>
          <w:lang w:val="cs-CZ"/>
        </w:rPr>
        <w:t xml:space="preserve">, které se projeví či nastanou v době, kdy je poskytován servis dle této </w:t>
      </w:r>
      <w:r w:rsidR="007F46CB">
        <w:rPr>
          <w:rFonts w:ascii="Times New Roman" w:hAnsi="Times New Roman"/>
          <w:b w:val="0"/>
          <w:sz w:val="24"/>
          <w:szCs w:val="24"/>
          <w:lang w:val="cs-CZ"/>
        </w:rPr>
        <w:t>s</w:t>
      </w:r>
      <w:r w:rsidRPr="00381E44">
        <w:rPr>
          <w:rFonts w:ascii="Times New Roman" w:hAnsi="Times New Roman"/>
          <w:b w:val="0"/>
          <w:sz w:val="24"/>
          <w:szCs w:val="24"/>
          <w:lang w:val="cs-CZ"/>
        </w:rPr>
        <w:t>mlouvy</w:t>
      </w:r>
      <w:r w:rsidR="00A86A56">
        <w:rPr>
          <w:rFonts w:ascii="Times New Roman" w:hAnsi="Times New Roman"/>
          <w:b w:val="0"/>
          <w:sz w:val="24"/>
          <w:szCs w:val="24"/>
          <w:lang w:val="cs-CZ"/>
        </w:rPr>
        <w:t xml:space="preserve">. </w:t>
      </w:r>
      <w:r w:rsidRPr="00381E44">
        <w:rPr>
          <w:rFonts w:ascii="Times New Roman" w:hAnsi="Times New Roman"/>
          <w:b w:val="0"/>
          <w:sz w:val="24"/>
          <w:szCs w:val="24"/>
          <w:lang w:val="cs-CZ"/>
        </w:rPr>
        <w:t xml:space="preserve">Pro odstranění nejasností se výslovně stanoví, že vadou </w:t>
      </w:r>
      <w:r w:rsidR="00802AC3">
        <w:rPr>
          <w:rFonts w:ascii="Times New Roman" w:hAnsi="Times New Roman"/>
          <w:b w:val="0"/>
          <w:sz w:val="24"/>
          <w:szCs w:val="24"/>
          <w:lang w:val="cs-CZ"/>
        </w:rPr>
        <w:t>výtahů a plošin</w:t>
      </w:r>
      <w:r w:rsidRPr="00381E44">
        <w:rPr>
          <w:rFonts w:ascii="Times New Roman" w:hAnsi="Times New Roman"/>
          <w:b w:val="0"/>
          <w:sz w:val="24"/>
          <w:szCs w:val="24"/>
          <w:lang w:val="cs-CZ"/>
        </w:rPr>
        <w:t xml:space="preserve"> se rozumí zejména jakékoli omezení funkčnosti, bezpečnosti, využitelnosti či uživatelského komfortu bez ohledu na důvod tohoto omezení. </w:t>
      </w:r>
    </w:p>
    <w:p w14:paraId="1CFAC841" w14:textId="21D75EAD" w:rsidR="00206433" w:rsidRPr="00401045" w:rsidRDefault="00206433" w:rsidP="004A1F11">
      <w:pPr>
        <w:pStyle w:val="Nadpis1"/>
        <w:keepNext w:val="0"/>
        <w:widowControl w:val="0"/>
        <w:numPr>
          <w:ilvl w:val="0"/>
          <w:numId w:val="8"/>
        </w:numPr>
        <w:spacing w:before="60" w:after="0"/>
        <w:ind w:left="567" w:hanging="567"/>
        <w:jc w:val="both"/>
        <w:rPr>
          <w:rFonts w:ascii="Times New Roman" w:hAnsi="Times New Roman"/>
          <w:sz w:val="24"/>
          <w:szCs w:val="24"/>
        </w:rPr>
      </w:pPr>
      <w:r w:rsidRPr="00381E44">
        <w:rPr>
          <w:rFonts w:ascii="Times New Roman" w:hAnsi="Times New Roman"/>
          <w:b w:val="0"/>
          <w:sz w:val="24"/>
          <w:szCs w:val="24"/>
          <w:lang w:val="cs-CZ"/>
        </w:rPr>
        <w:t xml:space="preserve">S prováděním oprav </w:t>
      </w:r>
      <w:r w:rsidR="00802AC3">
        <w:rPr>
          <w:rFonts w:ascii="Times New Roman" w:hAnsi="Times New Roman"/>
          <w:b w:val="0"/>
          <w:sz w:val="24"/>
          <w:szCs w:val="24"/>
          <w:lang w:val="cs-CZ"/>
        </w:rPr>
        <w:t>výtahů a plošin</w:t>
      </w:r>
      <w:r w:rsidR="004913CC">
        <w:rPr>
          <w:rFonts w:ascii="Times New Roman" w:hAnsi="Times New Roman"/>
          <w:b w:val="0"/>
          <w:sz w:val="24"/>
          <w:szCs w:val="24"/>
          <w:lang w:val="cs-CZ"/>
        </w:rPr>
        <w:t>, které jsou součástí běžného servisu,</w:t>
      </w:r>
      <w:r w:rsidRPr="00381E44">
        <w:rPr>
          <w:rFonts w:ascii="Times New Roman" w:hAnsi="Times New Roman"/>
          <w:b w:val="0"/>
          <w:sz w:val="24"/>
          <w:szCs w:val="24"/>
          <w:lang w:val="cs-CZ"/>
        </w:rPr>
        <w:t xml:space="preserve"> je </w:t>
      </w:r>
      <w:r w:rsidR="007F46CB">
        <w:rPr>
          <w:rFonts w:ascii="Times New Roman" w:hAnsi="Times New Roman"/>
          <w:b w:val="0"/>
          <w:sz w:val="24"/>
          <w:szCs w:val="24"/>
          <w:lang w:val="cs-CZ"/>
        </w:rPr>
        <w:t>p</w:t>
      </w:r>
      <w:r w:rsidRPr="00381E44">
        <w:rPr>
          <w:rFonts w:ascii="Times New Roman" w:hAnsi="Times New Roman"/>
          <w:b w:val="0"/>
          <w:sz w:val="24"/>
          <w:szCs w:val="24"/>
          <w:lang w:val="cs-CZ"/>
        </w:rPr>
        <w:t>oskytovatel povinen započít, nebude-li smluvními stranami dohodnuto jinak, do </w:t>
      </w:r>
      <w:r w:rsidR="00A33532">
        <w:rPr>
          <w:rFonts w:ascii="Times New Roman" w:hAnsi="Times New Roman"/>
          <w:sz w:val="24"/>
          <w:szCs w:val="24"/>
          <w:lang w:val="cs-CZ"/>
        </w:rPr>
        <w:t>2</w:t>
      </w:r>
      <w:r w:rsidR="00EB5F27" w:rsidRPr="006F35A3">
        <w:rPr>
          <w:rFonts w:ascii="Times New Roman" w:hAnsi="Times New Roman"/>
          <w:sz w:val="24"/>
          <w:szCs w:val="24"/>
          <w:lang w:val="cs-CZ"/>
        </w:rPr>
        <w:t xml:space="preserve"> </w:t>
      </w:r>
      <w:r w:rsidRPr="006F35A3">
        <w:rPr>
          <w:rFonts w:ascii="Times New Roman" w:hAnsi="Times New Roman"/>
          <w:sz w:val="24"/>
          <w:szCs w:val="24"/>
          <w:lang w:val="cs-CZ"/>
        </w:rPr>
        <w:t>hodin</w:t>
      </w:r>
      <w:r w:rsidR="006F35A3">
        <w:rPr>
          <w:rFonts w:ascii="Times New Roman" w:hAnsi="Times New Roman"/>
          <w:b w:val="0"/>
          <w:sz w:val="24"/>
          <w:szCs w:val="24"/>
          <w:lang w:val="cs-CZ"/>
        </w:rPr>
        <w:t xml:space="preserve"> </w:t>
      </w:r>
      <w:r w:rsidRPr="00381E44">
        <w:rPr>
          <w:rFonts w:ascii="Times New Roman" w:hAnsi="Times New Roman"/>
          <w:b w:val="0"/>
          <w:sz w:val="24"/>
          <w:szCs w:val="24"/>
          <w:lang w:val="cs-CZ"/>
        </w:rPr>
        <w:t xml:space="preserve">od doručení objednávky </w:t>
      </w:r>
      <w:r w:rsidR="007F46CB">
        <w:rPr>
          <w:rFonts w:ascii="Times New Roman" w:hAnsi="Times New Roman"/>
          <w:b w:val="0"/>
          <w:sz w:val="24"/>
          <w:szCs w:val="24"/>
          <w:lang w:val="cs-CZ"/>
        </w:rPr>
        <w:t>p</w:t>
      </w:r>
      <w:r w:rsidRPr="00381E44">
        <w:rPr>
          <w:rFonts w:ascii="Times New Roman" w:hAnsi="Times New Roman"/>
          <w:b w:val="0"/>
          <w:sz w:val="24"/>
          <w:szCs w:val="24"/>
          <w:lang w:val="cs-CZ"/>
        </w:rPr>
        <w:t>oskytovateli, pokud se nebude jednat o složitou závadu, která bude vyžadovat delší čas na přípravu. V</w:t>
      </w:r>
      <w:r w:rsidRPr="00381E44">
        <w:rPr>
          <w:rFonts w:ascii="Times New Roman" w:hAnsi="Times New Roman"/>
          <w:b w:val="0"/>
          <w:sz w:val="24"/>
          <w:szCs w:val="24"/>
        </w:rPr>
        <w:t> takovém případě bude dohodnut jiný termín plnění.</w:t>
      </w:r>
      <w:r w:rsidR="005F79CE">
        <w:rPr>
          <w:rFonts w:ascii="Times New Roman" w:hAnsi="Times New Roman"/>
          <w:b w:val="0"/>
          <w:sz w:val="24"/>
          <w:szCs w:val="24"/>
          <w:lang w:val="cs-CZ"/>
        </w:rPr>
        <w:t xml:space="preserve"> </w:t>
      </w:r>
      <w:r w:rsidR="005F79CE" w:rsidRPr="005F79CE">
        <w:rPr>
          <w:rFonts w:ascii="Times New Roman" w:hAnsi="Times New Roman"/>
          <w:b w:val="0"/>
          <w:sz w:val="24"/>
          <w:szCs w:val="24"/>
          <w:lang w:val="cs-CZ"/>
        </w:rPr>
        <w:t xml:space="preserve">Do této lhůty se nezapočítávají dny pracovního klidu a volna a státní svátky aktuálně platné v České republice. Poskytovatel je </w:t>
      </w:r>
      <w:r w:rsidR="005F79CE">
        <w:rPr>
          <w:rFonts w:ascii="Times New Roman" w:hAnsi="Times New Roman"/>
          <w:b w:val="0"/>
          <w:sz w:val="24"/>
          <w:szCs w:val="24"/>
          <w:lang w:val="cs-CZ"/>
        </w:rPr>
        <w:t xml:space="preserve">však </w:t>
      </w:r>
      <w:r w:rsidR="005F79CE" w:rsidRPr="005F79CE">
        <w:rPr>
          <w:rFonts w:ascii="Times New Roman" w:hAnsi="Times New Roman"/>
          <w:b w:val="0"/>
          <w:sz w:val="24"/>
          <w:szCs w:val="24"/>
          <w:lang w:val="cs-CZ"/>
        </w:rPr>
        <w:t xml:space="preserve">povinen odstranit závadu a provést opravu přístrojového vybavení nejpozději </w:t>
      </w:r>
      <w:r w:rsidR="005F79CE" w:rsidRPr="008E7478">
        <w:rPr>
          <w:rFonts w:ascii="Times New Roman" w:hAnsi="Times New Roman"/>
          <w:sz w:val="24"/>
          <w:szCs w:val="24"/>
          <w:lang w:val="cs-CZ"/>
        </w:rPr>
        <w:t>do</w:t>
      </w:r>
      <w:r w:rsidR="00FA6F82" w:rsidRPr="008E7478">
        <w:rPr>
          <w:rFonts w:ascii="Times New Roman" w:hAnsi="Times New Roman"/>
          <w:sz w:val="24"/>
          <w:szCs w:val="24"/>
          <w:lang w:val="cs-CZ"/>
        </w:rPr>
        <w:t xml:space="preserve"> 5</w:t>
      </w:r>
      <w:r w:rsidR="005F79CE" w:rsidRPr="008E7478">
        <w:rPr>
          <w:rFonts w:ascii="Times New Roman" w:hAnsi="Times New Roman"/>
          <w:sz w:val="24"/>
          <w:szCs w:val="24"/>
          <w:lang w:val="cs-CZ"/>
        </w:rPr>
        <w:t xml:space="preserve"> pracovních dní od</w:t>
      </w:r>
      <w:r w:rsidR="005F79CE" w:rsidRPr="00401045">
        <w:rPr>
          <w:rFonts w:ascii="Times New Roman" w:hAnsi="Times New Roman"/>
          <w:sz w:val="24"/>
          <w:szCs w:val="24"/>
          <w:lang w:val="cs-CZ"/>
        </w:rPr>
        <w:t xml:space="preserve"> nahlášení.</w:t>
      </w:r>
    </w:p>
    <w:p w14:paraId="18E257FD" w14:textId="5369FAC6" w:rsidR="00206433" w:rsidRPr="00381E44" w:rsidRDefault="00206433" w:rsidP="004A1F11">
      <w:pPr>
        <w:pStyle w:val="Nadpis1"/>
        <w:keepNext w:val="0"/>
        <w:widowControl w:val="0"/>
        <w:numPr>
          <w:ilvl w:val="0"/>
          <w:numId w:val="8"/>
        </w:numPr>
        <w:spacing w:before="60" w:after="0"/>
        <w:ind w:left="567" w:hanging="567"/>
        <w:jc w:val="both"/>
        <w:rPr>
          <w:rFonts w:ascii="Times New Roman" w:hAnsi="Times New Roman"/>
          <w:b w:val="0"/>
          <w:sz w:val="24"/>
          <w:szCs w:val="24"/>
        </w:rPr>
      </w:pPr>
      <w:r w:rsidRPr="00381E44">
        <w:rPr>
          <w:rFonts w:ascii="Times New Roman" w:hAnsi="Times New Roman"/>
          <w:b w:val="0"/>
          <w:sz w:val="24"/>
          <w:szCs w:val="24"/>
        </w:rPr>
        <w:t xml:space="preserve">O provedení </w:t>
      </w:r>
      <w:r w:rsidR="00085EB2">
        <w:rPr>
          <w:rFonts w:ascii="Times New Roman" w:hAnsi="Times New Roman"/>
          <w:b w:val="0"/>
          <w:sz w:val="24"/>
          <w:szCs w:val="24"/>
          <w:lang w:val="cs-CZ"/>
        </w:rPr>
        <w:t>servisu</w:t>
      </w:r>
      <w:r w:rsidR="00D2315C" w:rsidRPr="00D2315C">
        <w:rPr>
          <w:rFonts w:ascii="Times New Roman" w:hAnsi="Times New Roman"/>
          <w:sz w:val="24"/>
          <w:szCs w:val="24"/>
          <w:lang w:val="cs-CZ"/>
        </w:rPr>
        <w:t xml:space="preserve"> </w:t>
      </w:r>
      <w:r w:rsidR="005F79CE" w:rsidRPr="005F79CE">
        <w:rPr>
          <w:rFonts w:ascii="Times New Roman" w:hAnsi="Times New Roman"/>
          <w:b w:val="0"/>
          <w:sz w:val="24"/>
          <w:szCs w:val="24"/>
          <w:lang w:val="cs-CZ"/>
        </w:rPr>
        <w:t>p</w:t>
      </w:r>
      <w:r w:rsidRPr="005F79CE">
        <w:rPr>
          <w:rFonts w:ascii="Times New Roman" w:hAnsi="Times New Roman"/>
          <w:b w:val="0"/>
          <w:sz w:val="24"/>
          <w:szCs w:val="24"/>
          <w:lang w:val="cs-CZ"/>
        </w:rPr>
        <w:t>oskytovatelem</w:t>
      </w:r>
      <w:r w:rsidRPr="00381E44">
        <w:rPr>
          <w:rFonts w:ascii="Times New Roman" w:hAnsi="Times New Roman"/>
          <w:b w:val="0"/>
          <w:sz w:val="24"/>
          <w:szCs w:val="24"/>
        </w:rPr>
        <w:t xml:space="preserve"> na základě této smlouvy a </w:t>
      </w:r>
      <w:r w:rsidR="005F79CE" w:rsidRPr="005F79CE">
        <w:rPr>
          <w:rFonts w:ascii="Times New Roman" w:hAnsi="Times New Roman"/>
          <w:b w:val="0"/>
          <w:sz w:val="24"/>
          <w:szCs w:val="24"/>
          <w:lang w:val="cs-CZ"/>
        </w:rPr>
        <w:t>o</w:t>
      </w:r>
      <w:r w:rsidRPr="005F79CE">
        <w:rPr>
          <w:rFonts w:ascii="Times New Roman" w:hAnsi="Times New Roman"/>
          <w:b w:val="0"/>
          <w:sz w:val="24"/>
          <w:szCs w:val="24"/>
          <w:lang w:val="cs-CZ"/>
        </w:rPr>
        <w:t>bjednávky</w:t>
      </w:r>
      <w:r w:rsidRPr="00381E44">
        <w:rPr>
          <w:rFonts w:ascii="Times New Roman" w:hAnsi="Times New Roman"/>
          <w:b w:val="0"/>
          <w:sz w:val="24"/>
          <w:szCs w:val="24"/>
        </w:rPr>
        <w:t xml:space="preserve"> bude </w:t>
      </w:r>
      <w:r w:rsidR="00EA4A37">
        <w:rPr>
          <w:rFonts w:ascii="Times New Roman" w:hAnsi="Times New Roman"/>
          <w:b w:val="0"/>
          <w:sz w:val="24"/>
          <w:szCs w:val="24"/>
          <w:lang w:val="cs-CZ"/>
        </w:rPr>
        <w:t xml:space="preserve">vždy </w:t>
      </w:r>
      <w:r w:rsidR="005F79CE" w:rsidRPr="005F79CE">
        <w:rPr>
          <w:rFonts w:ascii="Times New Roman" w:hAnsi="Times New Roman"/>
          <w:b w:val="0"/>
          <w:sz w:val="24"/>
          <w:szCs w:val="24"/>
          <w:lang w:val="cs-CZ"/>
        </w:rPr>
        <w:t>p</w:t>
      </w:r>
      <w:r w:rsidRPr="005F79CE">
        <w:rPr>
          <w:rFonts w:ascii="Times New Roman" w:hAnsi="Times New Roman"/>
          <w:b w:val="0"/>
          <w:sz w:val="24"/>
          <w:szCs w:val="24"/>
          <w:lang w:val="cs-CZ"/>
        </w:rPr>
        <w:t>oskytovatelem</w:t>
      </w:r>
      <w:r w:rsidRPr="00381E44">
        <w:rPr>
          <w:rFonts w:ascii="Times New Roman" w:hAnsi="Times New Roman"/>
          <w:b w:val="0"/>
          <w:sz w:val="24"/>
          <w:szCs w:val="24"/>
        </w:rPr>
        <w:t xml:space="preserve"> </w:t>
      </w:r>
      <w:r w:rsidRPr="00B56A80">
        <w:rPr>
          <w:rFonts w:ascii="Times New Roman" w:hAnsi="Times New Roman"/>
          <w:sz w:val="24"/>
          <w:szCs w:val="24"/>
        </w:rPr>
        <w:t>sepsán protokol podepsaný oběma smluvními stranami</w:t>
      </w:r>
      <w:r w:rsidR="00DA3FAE">
        <w:rPr>
          <w:rFonts w:ascii="Times New Roman" w:hAnsi="Times New Roman"/>
          <w:sz w:val="24"/>
          <w:szCs w:val="24"/>
          <w:lang w:val="cs-CZ"/>
        </w:rPr>
        <w:t xml:space="preserve">, za objednatele </w:t>
      </w:r>
      <w:r w:rsidR="007F5EB3">
        <w:rPr>
          <w:rFonts w:ascii="Times New Roman" w:hAnsi="Times New Roman"/>
          <w:sz w:val="24"/>
          <w:szCs w:val="24"/>
          <w:lang w:val="cs-CZ"/>
        </w:rPr>
        <w:t>kontaktní osobou objednatele ve věcech technických</w:t>
      </w:r>
      <w:r w:rsidR="00DA3FAE">
        <w:rPr>
          <w:rFonts w:ascii="Times New Roman" w:hAnsi="Times New Roman"/>
          <w:b w:val="0"/>
          <w:sz w:val="24"/>
          <w:szCs w:val="24"/>
          <w:lang w:val="cs-CZ"/>
        </w:rPr>
        <w:t xml:space="preserve"> </w:t>
      </w:r>
      <w:r w:rsidRPr="00381E44">
        <w:rPr>
          <w:rFonts w:ascii="Times New Roman" w:hAnsi="Times New Roman"/>
          <w:b w:val="0"/>
          <w:sz w:val="24"/>
          <w:szCs w:val="24"/>
        </w:rPr>
        <w:t xml:space="preserve">(dále jen </w:t>
      </w:r>
      <w:r w:rsidR="006405D8">
        <w:rPr>
          <w:rFonts w:ascii="Times New Roman" w:hAnsi="Times New Roman"/>
          <w:b w:val="0"/>
          <w:sz w:val="24"/>
          <w:szCs w:val="24"/>
          <w:lang w:val="cs-CZ"/>
        </w:rPr>
        <w:t>„</w:t>
      </w:r>
      <w:r w:rsidR="006405D8" w:rsidRPr="006405D8">
        <w:rPr>
          <w:rFonts w:ascii="Times New Roman" w:hAnsi="Times New Roman"/>
          <w:sz w:val="24"/>
          <w:szCs w:val="24"/>
          <w:lang w:val="cs-CZ"/>
        </w:rPr>
        <w:t>s</w:t>
      </w:r>
      <w:r w:rsidRPr="006405D8">
        <w:rPr>
          <w:rFonts w:ascii="Times New Roman" w:hAnsi="Times New Roman"/>
          <w:sz w:val="24"/>
          <w:szCs w:val="24"/>
          <w:lang w:val="cs-CZ"/>
        </w:rPr>
        <w:t>ervisní</w:t>
      </w:r>
      <w:r w:rsidRPr="006405D8">
        <w:rPr>
          <w:rFonts w:ascii="Times New Roman" w:hAnsi="Times New Roman"/>
          <w:sz w:val="24"/>
          <w:szCs w:val="24"/>
        </w:rPr>
        <w:t xml:space="preserve"> výkaz</w:t>
      </w:r>
      <w:r w:rsidR="006405D8">
        <w:rPr>
          <w:rFonts w:ascii="Times New Roman" w:hAnsi="Times New Roman"/>
          <w:b w:val="0"/>
          <w:sz w:val="24"/>
          <w:szCs w:val="24"/>
          <w:lang w:val="cs-CZ"/>
        </w:rPr>
        <w:t>“</w:t>
      </w:r>
      <w:r w:rsidRPr="00381E44">
        <w:rPr>
          <w:rFonts w:ascii="Times New Roman" w:hAnsi="Times New Roman"/>
          <w:b w:val="0"/>
          <w:sz w:val="24"/>
          <w:szCs w:val="24"/>
        </w:rPr>
        <w:t>).</w:t>
      </w:r>
      <w:r w:rsidR="00EA4A37">
        <w:rPr>
          <w:rFonts w:ascii="Times New Roman" w:hAnsi="Times New Roman"/>
          <w:b w:val="0"/>
          <w:sz w:val="24"/>
          <w:szCs w:val="24"/>
          <w:lang w:val="cs-CZ"/>
        </w:rPr>
        <w:t xml:space="preserve"> Servisní výkaz bude obsahovat zejména </w:t>
      </w:r>
      <w:r w:rsidR="00EA4A37" w:rsidRPr="00EA4A37">
        <w:rPr>
          <w:rFonts w:ascii="Times New Roman" w:hAnsi="Times New Roman"/>
          <w:b w:val="0"/>
          <w:sz w:val="24"/>
          <w:szCs w:val="24"/>
          <w:lang w:val="cs-CZ"/>
        </w:rPr>
        <w:t>specifikac</w:t>
      </w:r>
      <w:r w:rsidR="00EA4A37">
        <w:rPr>
          <w:rFonts w:ascii="Times New Roman" w:hAnsi="Times New Roman"/>
          <w:b w:val="0"/>
          <w:sz w:val="24"/>
          <w:szCs w:val="24"/>
          <w:lang w:val="cs-CZ"/>
        </w:rPr>
        <w:t>i</w:t>
      </w:r>
      <w:r w:rsidR="00EA4A37" w:rsidRPr="00EA4A37">
        <w:rPr>
          <w:rFonts w:ascii="Times New Roman" w:hAnsi="Times New Roman"/>
          <w:b w:val="0"/>
          <w:sz w:val="24"/>
          <w:szCs w:val="24"/>
          <w:lang w:val="cs-CZ"/>
        </w:rPr>
        <w:t xml:space="preserve"> </w:t>
      </w:r>
      <w:r w:rsidR="00802AC3">
        <w:rPr>
          <w:rFonts w:ascii="Times New Roman" w:hAnsi="Times New Roman"/>
          <w:b w:val="0"/>
          <w:sz w:val="24"/>
          <w:szCs w:val="24"/>
          <w:lang w:val="cs-CZ"/>
        </w:rPr>
        <w:t>výtahu či plošiny</w:t>
      </w:r>
      <w:r w:rsidR="00EA4A37" w:rsidRPr="00EA4A37">
        <w:rPr>
          <w:rFonts w:ascii="Times New Roman" w:hAnsi="Times New Roman"/>
          <w:b w:val="0"/>
          <w:sz w:val="24"/>
          <w:szCs w:val="24"/>
          <w:lang w:val="cs-CZ"/>
        </w:rPr>
        <w:t xml:space="preserve"> (min. název, typ, výrobní číslo</w:t>
      </w:r>
      <w:r w:rsidR="00B56A80">
        <w:rPr>
          <w:rFonts w:ascii="Times New Roman" w:hAnsi="Times New Roman"/>
          <w:b w:val="0"/>
          <w:sz w:val="24"/>
          <w:szCs w:val="24"/>
          <w:lang w:val="cs-CZ"/>
        </w:rPr>
        <w:t xml:space="preserve"> a </w:t>
      </w:r>
      <w:r w:rsidR="00B56A80" w:rsidRPr="00DA3FAE">
        <w:rPr>
          <w:rFonts w:ascii="Times New Roman" w:hAnsi="Times New Roman"/>
          <w:sz w:val="24"/>
          <w:szCs w:val="24"/>
          <w:lang w:val="cs-CZ"/>
        </w:rPr>
        <w:t>evidenční číslo objednavatele</w:t>
      </w:r>
      <w:r w:rsidR="00EA4A37" w:rsidRPr="00EA4A37">
        <w:rPr>
          <w:rFonts w:ascii="Times New Roman" w:hAnsi="Times New Roman"/>
          <w:b w:val="0"/>
          <w:sz w:val="24"/>
          <w:szCs w:val="24"/>
          <w:lang w:val="cs-CZ"/>
        </w:rPr>
        <w:t>)</w:t>
      </w:r>
      <w:r w:rsidR="00EA4A37">
        <w:rPr>
          <w:rFonts w:ascii="Times New Roman" w:hAnsi="Times New Roman"/>
          <w:b w:val="0"/>
          <w:sz w:val="24"/>
          <w:szCs w:val="24"/>
          <w:lang w:val="cs-CZ"/>
        </w:rPr>
        <w:t>, k němuž byl</w:t>
      </w:r>
      <w:r w:rsidR="00EA4A37" w:rsidRPr="00EA4A37">
        <w:rPr>
          <w:rFonts w:ascii="Times New Roman" w:hAnsi="Times New Roman"/>
          <w:b w:val="0"/>
          <w:sz w:val="24"/>
          <w:szCs w:val="24"/>
          <w:lang w:val="cs-CZ"/>
        </w:rPr>
        <w:t xml:space="preserve"> poskytován servis</w:t>
      </w:r>
      <w:r w:rsidR="00EA4A37">
        <w:rPr>
          <w:rFonts w:ascii="Times New Roman" w:hAnsi="Times New Roman"/>
          <w:b w:val="0"/>
          <w:sz w:val="24"/>
          <w:szCs w:val="24"/>
          <w:lang w:val="cs-CZ"/>
        </w:rPr>
        <w:t>, popis, co bylo obsahem servisu a datum jeho provedení.</w:t>
      </w:r>
      <w:r w:rsidR="00B56A80">
        <w:rPr>
          <w:rFonts w:ascii="Times New Roman" w:hAnsi="Times New Roman"/>
          <w:b w:val="0"/>
          <w:sz w:val="24"/>
          <w:szCs w:val="24"/>
          <w:lang w:val="cs-CZ"/>
        </w:rPr>
        <w:t xml:space="preserve"> Tento poskytovatel předá </w:t>
      </w:r>
      <w:r w:rsidR="00B56A80">
        <w:rPr>
          <w:rFonts w:ascii="Times New Roman" w:hAnsi="Times New Roman"/>
          <w:b w:val="0"/>
          <w:sz w:val="24"/>
          <w:szCs w:val="24"/>
          <w:lang w:val="cs-CZ"/>
        </w:rPr>
        <w:lastRenderedPageBreak/>
        <w:t xml:space="preserve">objednateli </w:t>
      </w:r>
      <w:r w:rsidR="002161BF">
        <w:rPr>
          <w:rFonts w:ascii="Times New Roman" w:hAnsi="Times New Roman"/>
          <w:b w:val="0"/>
          <w:sz w:val="24"/>
          <w:szCs w:val="24"/>
          <w:lang w:val="cs-CZ"/>
        </w:rPr>
        <w:t xml:space="preserve">při předání a převzetí </w:t>
      </w:r>
      <w:r w:rsidR="002161BF" w:rsidRPr="00401045">
        <w:rPr>
          <w:rFonts w:ascii="Times New Roman" w:hAnsi="Times New Roman"/>
          <w:b w:val="0"/>
          <w:sz w:val="24"/>
          <w:szCs w:val="24"/>
          <w:lang w:val="cs-CZ"/>
        </w:rPr>
        <w:t>dle čl. 11</w:t>
      </w:r>
      <w:r w:rsidR="002161BF">
        <w:rPr>
          <w:rFonts w:ascii="Times New Roman" w:hAnsi="Times New Roman"/>
          <w:b w:val="0"/>
          <w:sz w:val="24"/>
          <w:szCs w:val="24"/>
          <w:lang w:val="cs-CZ"/>
        </w:rPr>
        <w:t xml:space="preserve"> této smlouvy</w:t>
      </w:r>
      <w:r w:rsidR="00B56A80">
        <w:rPr>
          <w:rFonts w:ascii="Times New Roman" w:hAnsi="Times New Roman"/>
          <w:b w:val="0"/>
          <w:sz w:val="24"/>
          <w:szCs w:val="24"/>
          <w:lang w:val="cs-CZ"/>
        </w:rPr>
        <w:t xml:space="preserve">, nebo </w:t>
      </w:r>
      <w:r w:rsidR="008C7C5A">
        <w:rPr>
          <w:rFonts w:ascii="Times New Roman" w:hAnsi="Times New Roman"/>
          <w:b w:val="0"/>
          <w:sz w:val="24"/>
          <w:szCs w:val="24"/>
          <w:lang w:val="cs-CZ"/>
        </w:rPr>
        <w:t xml:space="preserve">následně, </w:t>
      </w:r>
      <w:r w:rsidR="00B56A80">
        <w:rPr>
          <w:rFonts w:ascii="Times New Roman" w:hAnsi="Times New Roman"/>
          <w:b w:val="0"/>
          <w:sz w:val="24"/>
          <w:szCs w:val="24"/>
          <w:lang w:val="cs-CZ"/>
        </w:rPr>
        <w:t xml:space="preserve">nejpozději </w:t>
      </w:r>
      <w:r w:rsidR="008C7C5A">
        <w:rPr>
          <w:rFonts w:ascii="Times New Roman" w:hAnsi="Times New Roman"/>
          <w:b w:val="0"/>
          <w:sz w:val="24"/>
          <w:szCs w:val="24"/>
          <w:lang w:val="cs-CZ"/>
        </w:rPr>
        <w:t xml:space="preserve">však </w:t>
      </w:r>
      <w:r w:rsidR="00B56A80">
        <w:rPr>
          <w:rFonts w:ascii="Times New Roman" w:hAnsi="Times New Roman"/>
          <w:b w:val="0"/>
          <w:sz w:val="24"/>
          <w:szCs w:val="24"/>
          <w:lang w:val="cs-CZ"/>
        </w:rPr>
        <w:t>do jednoho týdne od poskytnutí plnění</w:t>
      </w:r>
      <w:r w:rsidR="00464DF1">
        <w:rPr>
          <w:rFonts w:ascii="Times New Roman" w:hAnsi="Times New Roman"/>
          <w:b w:val="0"/>
          <w:sz w:val="24"/>
          <w:szCs w:val="24"/>
          <w:lang w:val="cs-CZ"/>
        </w:rPr>
        <w:t xml:space="preserve"> na </w:t>
      </w:r>
      <w:r w:rsidR="00B42033">
        <w:rPr>
          <w:rFonts w:ascii="Times New Roman" w:hAnsi="Times New Roman"/>
          <w:b w:val="0"/>
          <w:sz w:val="24"/>
          <w:szCs w:val="24"/>
          <w:lang w:val="cs-CZ"/>
        </w:rPr>
        <w:t>e-</w:t>
      </w:r>
      <w:r w:rsidR="00464DF1">
        <w:rPr>
          <w:rFonts w:ascii="Times New Roman" w:hAnsi="Times New Roman"/>
          <w:b w:val="0"/>
          <w:sz w:val="24"/>
          <w:szCs w:val="24"/>
          <w:lang w:val="cs-CZ"/>
        </w:rPr>
        <w:t xml:space="preserve">mail: </w:t>
      </w:r>
      <w:r w:rsidR="007B70B1">
        <w:rPr>
          <w:rFonts w:ascii="Times New Roman" w:hAnsi="Times New Roman"/>
          <w:b w:val="0"/>
          <w:sz w:val="24"/>
          <w:szCs w:val="24"/>
          <w:lang w:val="cs-CZ"/>
        </w:rPr>
        <w:t>………</w:t>
      </w:r>
      <w:proofErr w:type="gramStart"/>
      <w:r w:rsidR="007B70B1">
        <w:rPr>
          <w:rFonts w:ascii="Times New Roman" w:hAnsi="Times New Roman"/>
          <w:b w:val="0"/>
          <w:sz w:val="24"/>
          <w:szCs w:val="24"/>
          <w:lang w:val="cs-CZ"/>
        </w:rPr>
        <w:t>…..</w:t>
      </w:r>
      <w:r w:rsidR="009C5B94">
        <w:rPr>
          <w:rFonts w:ascii="Times New Roman" w:hAnsi="Times New Roman"/>
          <w:b w:val="0"/>
          <w:sz w:val="24"/>
          <w:szCs w:val="24"/>
          <w:lang w:val="cs-CZ"/>
        </w:rPr>
        <w:t>@homolka</w:t>
      </w:r>
      <w:proofErr w:type="gramEnd"/>
      <w:r w:rsidR="009C5B94">
        <w:rPr>
          <w:rFonts w:ascii="Times New Roman" w:hAnsi="Times New Roman"/>
          <w:b w:val="0"/>
          <w:sz w:val="24"/>
          <w:szCs w:val="24"/>
          <w:lang w:val="cs-CZ"/>
        </w:rPr>
        <w:t>.cz</w:t>
      </w:r>
    </w:p>
    <w:p w14:paraId="3E56407B" w14:textId="67C5449F" w:rsidR="00206433" w:rsidRDefault="00206433" w:rsidP="004A1F11">
      <w:pPr>
        <w:pStyle w:val="Nadpis1"/>
        <w:keepNext w:val="0"/>
        <w:widowControl w:val="0"/>
        <w:numPr>
          <w:ilvl w:val="0"/>
          <w:numId w:val="8"/>
        </w:numPr>
        <w:spacing w:before="60" w:after="0"/>
        <w:ind w:left="567" w:hanging="567"/>
        <w:jc w:val="both"/>
        <w:rPr>
          <w:rFonts w:ascii="Times New Roman" w:hAnsi="Times New Roman"/>
          <w:b w:val="0"/>
          <w:sz w:val="24"/>
          <w:szCs w:val="24"/>
        </w:rPr>
      </w:pPr>
      <w:r w:rsidRPr="00381E44">
        <w:rPr>
          <w:rFonts w:ascii="Times New Roman" w:hAnsi="Times New Roman"/>
          <w:b w:val="0"/>
          <w:sz w:val="24"/>
          <w:szCs w:val="24"/>
        </w:rPr>
        <w:t xml:space="preserve">Poskytovatel je povinen v případě potřeby použití náhradních dílů při provádění </w:t>
      </w:r>
      <w:r w:rsidR="003D3CEB" w:rsidRPr="00381E44">
        <w:rPr>
          <w:rFonts w:ascii="Times New Roman" w:hAnsi="Times New Roman"/>
          <w:b w:val="0"/>
          <w:sz w:val="24"/>
          <w:szCs w:val="24"/>
        </w:rPr>
        <w:t>servisu</w:t>
      </w:r>
      <w:r w:rsidRPr="00381E44">
        <w:rPr>
          <w:rFonts w:ascii="Times New Roman" w:hAnsi="Times New Roman"/>
          <w:b w:val="0"/>
          <w:sz w:val="24"/>
          <w:szCs w:val="24"/>
        </w:rPr>
        <w:t xml:space="preserve"> </w:t>
      </w:r>
      <w:r w:rsidR="00802AC3">
        <w:rPr>
          <w:rFonts w:ascii="Times New Roman" w:hAnsi="Times New Roman"/>
          <w:b w:val="0"/>
          <w:sz w:val="24"/>
          <w:szCs w:val="24"/>
          <w:lang w:val="cs-CZ"/>
        </w:rPr>
        <w:t>výtahů a plošin</w:t>
      </w:r>
      <w:r w:rsidRPr="00381E44">
        <w:rPr>
          <w:rFonts w:ascii="Times New Roman" w:hAnsi="Times New Roman"/>
          <w:b w:val="0"/>
          <w:sz w:val="24"/>
          <w:szCs w:val="24"/>
        </w:rPr>
        <w:t xml:space="preserve"> </w:t>
      </w:r>
      <w:r w:rsidR="00384D8A">
        <w:rPr>
          <w:rFonts w:ascii="Times New Roman" w:hAnsi="Times New Roman"/>
          <w:b w:val="0"/>
          <w:sz w:val="24"/>
          <w:szCs w:val="24"/>
          <w:lang w:val="cs-CZ"/>
        </w:rPr>
        <w:t xml:space="preserve">pořídit a </w:t>
      </w:r>
      <w:r w:rsidRPr="00381E44">
        <w:rPr>
          <w:rFonts w:ascii="Times New Roman" w:hAnsi="Times New Roman"/>
          <w:b w:val="0"/>
          <w:sz w:val="24"/>
          <w:szCs w:val="24"/>
        </w:rPr>
        <w:t xml:space="preserve">použít pouze nové náhradní díly doporučené pro tyto účely výrobcem. V případě, že dojde k porušení této povinnosti, odpovídá </w:t>
      </w:r>
      <w:r w:rsidR="003D3CEB" w:rsidRPr="00856BBB">
        <w:rPr>
          <w:rFonts w:ascii="Times New Roman" w:hAnsi="Times New Roman"/>
          <w:b w:val="0"/>
          <w:sz w:val="24"/>
          <w:szCs w:val="24"/>
          <w:lang w:val="cs-CZ"/>
        </w:rPr>
        <w:t>p</w:t>
      </w:r>
      <w:r w:rsidRPr="00856BBB">
        <w:rPr>
          <w:rFonts w:ascii="Times New Roman" w:hAnsi="Times New Roman"/>
          <w:b w:val="0"/>
          <w:sz w:val="24"/>
          <w:szCs w:val="24"/>
          <w:lang w:val="cs-CZ"/>
        </w:rPr>
        <w:t>oskytovatel</w:t>
      </w:r>
      <w:r w:rsidRPr="00381E44">
        <w:rPr>
          <w:rFonts w:ascii="Times New Roman" w:hAnsi="Times New Roman"/>
          <w:b w:val="0"/>
          <w:sz w:val="24"/>
          <w:szCs w:val="24"/>
        </w:rPr>
        <w:t xml:space="preserve"> </w:t>
      </w:r>
      <w:r w:rsidR="003D3CEB" w:rsidRPr="00856BBB">
        <w:rPr>
          <w:rFonts w:ascii="Times New Roman" w:hAnsi="Times New Roman"/>
          <w:b w:val="0"/>
          <w:sz w:val="24"/>
          <w:szCs w:val="24"/>
          <w:lang w:val="cs-CZ"/>
        </w:rPr>
        <w:t>o</w:t>
      </w:r>
      <w:r w:rsidRPr="00856BBB">
        <w:rPr>
          <w:rFonts w:ascii="Times New Roman" w:hAnsi="Times New Roman"/>
          <w:b w:val="0"/>
          <w:sz w:val="24"/>
          <w:szCs w:val="24"/>
          <w:lang w:val="cs-CZ"/>
        </w:rPr>
        <w:t>bjednateli</w:t>
      </w:r>
      <w:r w:rsidRPr="00381E44">
        <w:rPr>
          <w:rFonts w:ascii="Times New Roman" w:hAnsi="Times New Roman"/>
          <w:b w:val="0"/>
          <w:sz w:val="24"/>
          <w:szCs w:val="24"/>
        </w:rPr>
        <w:t xml:space="preserve"> za veškeré škody vzniklé </w:t>
      </w:r>
      <w:r w:rsidR="003D3CEB" w:rsidRPr="00856BBB">
        <w:rPr>
          <w:rFonts w:ascii="Times New Roman" w:hAnsi="Times New Roman"/>
          <w:b w:val="0"/>
          <w:sz w:val="24"/>
          <w:szCs w:val="24"/>
          <w:lang w:val="cs-CZ"/>
        </w:rPr>
        <w:t>o</w:t>
      </w:r>
      <w:r w:rsidRPr="00856BBB">
        <w:rPr>
          <w:rFonts w:ascii="Times New Roman" w:hAnsi="Times New Roman"/>
          <w:b w:val="0"/>
          <w:sz w:val="24"/>
          <w:szCs w:val="24"/>
          <w:lang w:val="cs-CZ"/>
        </w:rPr>
        <w:t>bjednateli</w:t>
      </w:r>
      <w:r w:rsidRPr="00381E44">
        <w:rPr>
          <w:rFonts w:ascii="Times New Roman" w:hAnsi="Times New Roman"/>
          <w:b w:val="0"/>
          <w:sz w:val="24"/>
          <w:szCs w:val="24"/>
        </w:rPr>
        <w:t xml:space="preserve"> v souvislosti s použitím </w:t>
      </w:r>
      <w:r w:rsidR="00271600">
        <w:rPr>
          <w:rFonts w:ascii="Times New Roman" w:hAnsi="Times New Roman"/>
          <w:b w:val="0"/>
          <w:sz w:val="24"/>
          <w:szCs w:val="24"/>
          <w:lang w:val="cs-CZ"/>
        </w:rPr>
        <w:t>výtahů a plošin</w:t>
      </w:r>
      <w:r w:rsidRPr="00381E44">
        <w:rPr>
          <w:rFonts w:ascii="Times New Roman" w:hAnsi="Times New Roman"/>
          <w:b w:val="0"/>
          <w:sz w:val="24"/>
          <w:szCs w:val="24"/>
        </w:rPr>
        <w:t xml:space="preserve"> poté, co tuto svoji povinnost porušil</w:t>
      </w:r>
      <w:r w:rsidR="00AD61C1">
        <w:rPr>
          <w:rFonts w:ascii="Times New Roman" w:hAnsi="Times New Roman"/>
          <w:b w:val="0"/>
          <w:sz w:val="24"/>
          <w:szCs w:val="24"/>
          <w:lang w:val="cs-CZ"/>
        </w:rPr>
        <w:t xml:space="preserve">, </w:t>
      </w:r>
      <w:r w:rsidR="00AD61C1" w:rsidRPr="00AD61C1">
        <w:rPr>
          <w:rFonts w:ascii="Times New Roman" w:hAnsi="Times New Roman"/>
          <w:b w:val="0"/>
          <w:sz w:val="24"/>
          <w:szCs w:val="24"/>
          <w:lang w:val="cs-CZ"/>
        </w:rPr>
        <w:t>čímž není dotčena jeho povinnost k nápravě, ani nároky objednatele vyplývající z jiných ustanovení této smlouvy.</w:t>
      </w:r>
    </w:p>
    <w:p w14:paraId="3E923E31" w14:textId="77777777" w:rsidR="00B42033" w:rsidRPr="00B42033" w:rsidRDefault="00D2315C" w:rsidP="00B42033">
      <w:pPr>
        <w:pStyle w:val="Odstavecseseznamem"/>
        <w:numPr>
          <w:ilvl w:val="0"/>
          <w:numId w:val="8"/>
        </w:numPr>
        <w:spacing w:before="120"/>
        <w:ind w:left="567" w:hanging="567"/>
        <w:contextualSpacing w:val="0"/>
        <w:jc w:val="both"/>
        <w:rPr>
          <w:rFonts w:ascii="Times New Roman" w:hAnsi="Times New Roman"/>
          <w:lang w:val="x-none" w:eastAsia="x-none"/>
        </w:rPr>
      </w:pPr>
      <w:r w:rsidRPr="00AD61C1">
        <w:rPr>
          <w:rFonts w:ascii="Times New Roman" w:hAnsi="Times New Roman"/>
          <w:lang w:eastAsia="x-none"/>
        </w:rPr>
        <w:t xml:space="preserve">Poskytovatel se při poskytování servisu zavazuje dodržovat předpisy bezpečnosti, ochrany zdraví při práci, požární, hygienické a ostatní aplikovatelné právní předpisy či jiné normy, jakož i podmínky ostrahy objednatele a jeho provozního areálu, tj. povinnost zaměstnanců poskytovatele a jím pověřených osob k realizaci </w:t>
      </w:r>
      <w:r w:rsidR="00AD61C1">
        <w:rPr>
          <w:rFonts w:ascii="Times New Roman" w:hAnsi="Times New Roman"/>
          <w:lang w:eastAsia="x-none"/>
        </w:rPr>
        <w:t>smlouvy</w:t>
      </w:r>
      <w:r w:rsidRPr="00AD61C1">
        <w:rPr>
          <w:rFonts w:ascii="Times New Roman" w:hAnsi="Times New Roman"/>
          <w:lang w:eastAsia="x-none"/>
        </w:rPr>
        <w:t xml:space="preserve"> nosit v areálu Nemocnice Na Homolce viditelně identifikační kartičky, které objednavatel bezplatně vystaví pracovníkům poskytovatele.</w:t>
      </w:r>
    </w:p>
    <w:p w14:paraId="75B995CB" w14:textId="77777777" w:rsidR="00D62F94" w:rsidRPr="00D62F94" w:rsidRDefault="00D62F94" w:rsidP="00D62F94">
      <w:pPr>
        <w:rPr>
          <w:lang w:val="x-none" w:eastAsia="x-none"/>
        </w:rPr>
      </w:pPr>
    </w:p>
    <w:p w14:paraId="6BB4836E" w14:textId="77777777" w:rsidR="00206433" w:rsidRPr="00381E44" w:rsidRDefault="00206433" w:rsidP="00D62F94">
      <w:pPr>
        <w:pStyle w:val="Nadpis1"/>
        <w:spacing w:before="0" w:after="0"/>
        <w:jc w:val="center"/>
        <w:rPr>
          <w:rFonts w:ascii="Times New Roman" w:hAnsi="Times New Roman"/>
          <w:snapToGrid w:val="0"/>
          <w:sz w:val="24"/>
          <w:lang w:val="cs-CZ"/>
        </w:rPr>
      </w:pPr>
      <w:r w:rsidRPr="00381E44">
        <w:rPr>
          <w:rFonts w:ascii="Times New Roman" w:hAnsi="Times New Roman"/>
          <w:snapToGrid w:val="0"/>
          <w:sz w:val="24"/>
          <w:lang w:val="cs-CZ"/>
        </w:rPr>
        <w:t>Čl. 5</w:t>
      </w:r>
    </w:p>
    <w:p w14:paraId="07230861" w14:textId="77777777" w:rsidR="00206433" w:rsidRPr="00381E44" w:rsidRDefault="00206433" w:rsidP="00206433">
      <w:pPr>
        <w:pStyle w:val="Nadpis1"/>
        <w:spacing w:before="0"/>
        <w:jc w:val="center"/>
        <w:rPr>
          <w:rFonts w:ascii="Times New Roman" w:hAnsi="Times New Roman"/>
          <w:snapToGrid w:val="0"/>
          <w:sz w:val="24"/>
          <w:lang w:val="cs-CZ"/>
        </w:rPr>
      </w:pPr>
      <w:r w:rsidRPr="00381E44">
        <w:rPr>
          <w:rFonts w:ascii="Times New Roman" w:hAnsi="Times New Roman"/>
          <w:snapToGrid w:val="0"/>
          <w:sz w:val="24"/>
          <w:lang w:val="cs-CZ"/>
        </w:rPr>
        <w:t xml:space="preserve">Prohlášení </w:t>
      </w:r>
      <w:r w:rsidR="00856BBB">
        <w:rPr>
          <w:rFonts w:ascii="Times New Roman" w:hAnsi="Times New Roman"/>
          <w:snapToGrid w:val="0"/>
          <w:sz w:val="24"/>
          <w:lang w:val="cs-CZ"/>
        </w:rPr>
        <w:t>p</w:t>
      </w:r>
      <w:r w:rsidRPr="00381E44">
        <w:rPr>
          <w:rFonts w:ascii="Times New Roman" w:hAnsi="Times New Roman"/>
          <w:snapToGrid w:val="0"/>
          <w:sz w:val="24"/>
          <w:lang w:val="cs-CZ"/>
        </w:rPr>
        <w:t>oskytovatele</w:t>
      </w:r>
    </w:p>
    <w:p w14:paraId="6C41EA77" w14:textId="7BE57A28" w:rsidR="00206433" w:rsidRDefault="00206433" w:rsidP="004A1F11">
      <w:pPr>
        <w:pStyle w:val="Odstavecseseznamem"/>
        <w:numPr>
          <w:ilvl w:val="0"/>
          <w:numId w:val="9"/>
        </w:numPr>
        <w:spacing w:before="120"/>
        <w:ind w:left="567" w:hanging="567"/>
        <w:contextualSpacing w:val="0"/>
        <w:jc w:val="both"/>
        <w:rPr>
          <w:rFonts w:ascii="Times New Roman" w:hAnsi="Times New Roman"/>
          <w:szCs w:val="24"/>
        </w:rPr>
      </w:pPr>
      <w:r w:rsidRPr="00D62F94">
        <w:rPr>
          <w:rFonts w:ascii="Times New Roman" w:hAnsi="Times New Roman"/>
          <w:szCs w:val="24"/>
        </w:rPr>
        <w:t>Poskytovatel prohlašuje, že má k</w:t>
      </w:r>
      <w:r w:rsidR="00AD61C1">
        <w:rPr>
          <w:rFonts w:ascii="Times New Roman" w:hAnsi="Times New Roman"/>
          <w:szCs w:val="24"/>
        </w:rPr>
        <w:t xml:space="preserve"> </w:t>
      </w:r>
      <w:r w:rsidRPr="00D62F94">
        <w:rPr>
          <w:rFonts w:ascii="Times New Roman" w:hAnsi="Times New Roman"/>
          <w:szCs w:val="24"/>
        </w:rPr>
        <w:t>dispozici veškeré návody k</w:t>
      </w:r>
      <w:r w:rsidR="00696E45">
        <w:rPr>
          <w:rFonts w:ascii="Times New Roman" w:hAnsi="Times New Roman"/>
          <w:szCs w:val="24"/>
        </w:rPr>
        <w:t xml:space="preserve"> </w:t>
      </w:r>
      <w:r w:rsidRPr="00D62F94">
        <w:rPr>
          <w:rFonts w:ascii="Times New Roman" w:hAnsi="Times New Roman"/>
          <w:szCs w:val="24"/>
        </w:rPr>
        <w:t xml:space="preserve">obsluze </w:t>
      </w:r>
      <w:r w:rsidR="00802AC3">
        <w:rPr>
          <w:rFonts w:ascii="Times New Roman" w:hAnsi="Times New Roman"/>
          <w:szCs w:val="24"/>
        </w:rPr>
        <w:t>výtahů a plošin</w:t>
      </w:r>
      <w:r w:rsidRPr="00D62F94">
        <w:rPr>
          <w:rFonts w:ascii="Times New Roman" w:hAnsi="Times New Roman"/>
          <w:szCs w:val="24"/>
        </w:rPr>
        <w:t>, jeho technickou specifikaci, jakož i veškerou další dokumentaci, které je za účelem provádění servisu dle této smlouvy zapotřebí.</w:t>
      </w:r>
    </w:p>
    <w:p w14:paraId="37CCB81D" w14:textId="77777777" w:rsidR="00856BBB" w:rsidRDefault="00856BBB" w:rsidP="004A1F11">
      <w:pPr>
        <w:pStyle w:val="Odstavecseseznamem"/>
        <w:numPr>
          <w:ilvl w:val="0"/>
          <w:numId w:val="9"/>
        </w:numPr>
        <w:spacing w:before="120"/>
        <w:ind w:left="567" w:hanging="567"/>
        <w:contextualSpacing w:val="0"/>
        <w:jc w:val="both"/>
        <w:rPr>
          <w:rFonts w:ascii="Times New Roman" w:hAnsi="Times New Roman"/>
          <w:szCs w:val="24"/>
        </w:rPr>
      </w:pPr>
      <w:r w:rsidRPr="00856BBB">
        <w:rPr>
          <w:rFonts w:ascii="Times New Roman" w:hAnsi="Times New Roman"/>
          <w:szCs w:val="24"/>
        </w:rPr>
        <w:t xml:space="preserve">Poskytovatel se zavazuje zajistit utajování důvěrných a utajovaných informací všemi pracovníky a rovněž i dalšími osobami, které pověří dílčími úkoly v souvislosti s realizací této smlouvy. Poskytovatel se zavazuje zachovávat mlčenlivost o veškerých skutečnostech, které se dozví v souvislosti se svojí činností na základě této smlouvy, včetně jednání před uzavřením této smlouvy, pokud tyto skutečnosti nejsou běžně veřejně dostupné. Za důvěrné informace a předmět mlčenlivosti dle této smlouvy se považují rovněž jakékoliv osobní údaje, podoba a soukromí pacientů, zaměstnanců či jiných pracovníků </w:t>
      </w:r>
      <w:r w:rsidR="00EC7B2A">
        <w:rPr>
          <w:rFonts w:ascii="Times New Roman" w:hAnsi="Times New Roman"/>
          <w:szCs w:val="24"/>
        </w:rPr>
        <w:t>o</w:t>
      </w:r>
      <w:r w:rsidRPr="00856BBB">
        <w:rPr>
          <w:rFonts w:ascii="Times New Roman" w:hAnsi="Times New Roman"/>
          <w:szCs w:val="24"/>
        </w:rPr>
        <w:t xml:space="preserve">bjednatele, o kterých se </w:t>
      </w:r>
      <w:r w:rsidR="00EC7B2A">
        <w:rPr>
          <w:rFonts w:ascii="Times New Roman" w:hAnsi="Times New Roman"/>
          <w:szCs w:val="24"/>
        </w:rPr>
        <w:t>p</w:t>
      </w:r>
      <w:r w:rsidRPr="00856BBB">
        <w:rPr>
          <w:rFonts w:ascii="Times New Roman" w:hAnsi="Times New Roman"/>
          <w:szCs w:val="24"/>
        </w:rPr>
        <w:t xml:space="preserve">oskytovatel v souvislosti se svou činností pro </w:t>
      </w:r>
      <w:r w:rsidR="00EC7B2A">
        <w:rPr>
          <w:rFonts w:ascii="Times New Roman" w:hAnsi="Times New Roman"/>
          <w:szCs w:val="24"/>
        </w:rPr>
        <w:t>o</w:t>
      </w:r>
      <w:r w:rsidRPr="00856BBB">
        <w:rPr>
          <w:rFonts w:ascii="Times New Roman" w:hAnsi="Times New Roman"/>
          <w:szCs w:val="24"/>
        </w:rPr>
        <w:t>bjednatele dozví nebo dostane do kontaktu, dále veškeré informace, které jsou jako důvěrné označeny anebo jsou takového charakteru, že mohou v případě zveřejnění přivodit kterékoliv smluvní straně újmu, bez ohledu na to, zda mají povahu osobních, obchodních či jiných informací. Ustanovení tohoto článku se vztahují</w:t>
      </w:r>
      <w:r w:rsidR="00EC7B2A">
        <w:rPr>
          <w:rFonts w:ascii="Times New Roman" w:hAnsi="Times New Roman"/>
          <w:szCs w:val="24"/>
        </w:rPr>
        <w:t>,</w:t>
      </w:r>
      <w:r w:rsidRPr="00856BBB">
        <w:rPr>
          <w:rFonts w:ascii="Times New Roman" w:hAnsi="Times New Roman"/>
          <w:szCs w:val="24"/>
        </w:rPr>
        <w:t xml:space="preserve"> jak na období trvání této smlouvy, tak na období po jejím ukončení.  </w:t>
      </w:r>
    </w:p>
    <w:p w14:paraId="43C00521" w14:textId="77777777" w:rsidR="00EC7B2A" w:rsidRPr="00EC7B2A" w:rsidRDefault="00EC7B2A" w:rsidP="00EC7B2A">
      <w:pPr>
        <w:jc w:val="both"/>
        <w:rPr>
          <w:rFonts w:ascii="Times New Roman" w:hAnsi="Times New Roman"/>
          <w:b/>
          <w:sz w:val="28"/>
          <w:szCs w:val="28"/>
          <w:u w:val="single"/>
        </w:rPr>
      </w:pPr>
    </w:p>
    <w:p w14:paraId="38919F9A" w14:textId="77777777" w:rsidR="00206433" w:rsidRPr="00381E44" w:rsidRDefault="00206433" w:rsidP="00EC7B2A">
      <w:pPr>
        <w:pStyle w:val="Nadpis1"/>
        <w:spacing w:before="0" w:after="0"/>
        <w:jc w:val="center"/>
        <w:rPr>
          <w:rFonts w:ascii="Times New Roman" w:hAnsi="Times New Roman"/>
          <w:snapToGrid w:val="0"/>
          <w:sz w:val="24"/>
          <w:lang w:val="cs-CZ"/>
        </w:rPr>
      </w:pPr>
      <w:r w:rsidRPr="00381E44">
        <w:rPr>
          <w:rFonts w:ascii="Times New Roman" w:hAnsi="Times New Roman"/>
          <w:snapToGrid w:val="0"/>
          <w:sz w:val="24"/>
          <w:lang w:val="cs-CZ"/>
        </w:rPr>
        <w:t>Čl. 6</w:t>
      </w:r>
    </w:p>
    <w:p w14:paraId="45A49DE7" w14:textId="77777777" w:rsidR="00206433" w:rsidRPr="00381E44" w:rsidRDefault="00206433" w:rsidP="00EC7B2A">
      <w:pPr>
        <w:pStyle w:val="Nadpis1"/>
        <w:spacing w:before="0"/>
        <w:jc w:val="center"/>
        <w:rPr>
          <w:rFonts w:ascii="Times New Roman" w:hAnsi="Times New Roman"/>
          <w:snapToGrid w:val="0"/>
          <w:sz w:val="24"/>
          <w:lang w:val="cs-CZ"/>
        </w:rPr>
      </w:pPr>
      <w:r w:rsidRPr="00381E44">
        <w:rPr>
          <w:rFonts w:ascii="Times New Roman" w:hAnsi="Times New Roman"/>
          <w:snapToGrid w:val="0"/>
          <w:sz w:val="24"/>
          <w:lang w:val="cs-CZ"/>
        </w:rPr>
        <w:t>Další práva a povinnosti smluvních stran</w:t>
      </w:r>
    </w:p>
    <w:p w14:paraId="574A8148" w14:textId="77777777" w:rsidR="00206433" w:rsidRPr="003E5E40" w:rsidRDefault="00206433" w:rsidP="004A1F11">
      <w:pPr>
        <w:pStyle w:val="Zkladntextodsazen3"/>
        <w:widowControl w:val="0"/>
        <w:numPr>
          <w:ilvl w:val="0"/>
          <w:numId w:val="10"/>
        </w:numPr>
        <w:spacing w:before="120" w:after="0"/>
        <w:ind w:left="567" w:hanging="567"/>
        <w:jc w:val="both"/>
        <w:rPr>
          <w:rFonts w:ascii="Times New Roman" w:hAnsi="Times New Roman"/>
          <w:sz w:val="24"/>
          <w:szCs w:val="24"/>
        </w:rPr>
      </w:pPr>
      <w:r w:rsidRPr="003E5E40">
        <w:rPr>
          <w:rFonts w:ascii="Times New Roman" w:hAnsi="Times New Roman"/>
          <w:sz w:val="24"/>
          <w:szCs w:val="24"/>
        </w:rPr>
        <w:t>Poskytovatel je povinen poskytovat servis, k němuž je zavázán, poctivě, s</w:t>
      </w:r>
      <w:r w:rsidR="00EC7B2A">
        <w:rPr>
          <w:rFonts w:ascii="Times New Roman" w:hAnsi="Times New Roman"/>
          <w:sz w:val="24"/>
          <w:szCs w:val="24"/>
        </w:rPr>
        <w:t> </w:t>
      </w:r>
      <w:r w:rsidRPr="003E5E40">
        <w:rPr>
          <w:rFonts w:ascii="Times New Roman" w:hAnsi="Times New Roman"/>
          <w:sz w:val="24"/>
          <w:szCs w:val="24"/>
        </w:rPr>
        <w:t>vynaložením</w:t>
      </w:r>
      <w:r w:rsidR="00EC7B2A">
        <w:rPr>
          <w:rFonts w:ascii="Times New Roman" w:hAnsi="Times New Roman"/>
          <w:sz w:val="24"/>
          <w:szCs w:val="24"/>
          <w:lang w:val="cs-CZ"/>
        </w:rPr>
        <w:t xml:space="preserve"> </w:t>
      </w:r>
      <w:r w:rsidR="00E719D1">
        <w:rPr>
          <w:rFonts w:ascii="Times New Roman" w:hAnsi="Times New Roman"/>
          <w:sz w:val="24"/>
          <w:szCs w:val="24"/>
          <w:lang w:val="cs-CZ"/>
        </w:rPr>
        <w:t xml:space="preserve">veškeré </w:t>
      </w:r>
      <w:r w:rsidR="00EC7B2A">
        <w:rPr>
          <w:rFonts w:ascii="Times New Roman" w:hAnsi="Times New Roman"/>
          <w:sz w:val="24"/>
          <w:szCs w:val="24"/>
          <w:lang w:val="cs-CZ"/>
        </w:rPr>
        <w:t xml:space="preserve">pečlivosti, znalostí a </w:t>
      </w:r>
      <w:r w:rsidR="00EC7B2A">
        <w:rPr>
          <w:rFonts w:ascii="Times New Roman" w:hAnsi="Times New Roman"/>
          <w:sz w:val="24"/>
          <w:szCs w:val="24"/>
        </w:rPr>
        <w:t>odbornou péčí</w:t>
      </w:r>
      <w:r w:rsidR="00EC7B2A">
        <w:rPr>
          <w:rFonts w:ascii="Times New Roman" w:hAnsi="Times New Roman"/>
          <w:sz w:val="24"/>
          <w:szCs w:val="24"/>
          <w:lang w:val="cs-CZ"/>
        </w:rPr>
        <w:t>, které jsou s jeho povoláním spojeny</w:t>
      </w:r>
      <w:r w:rsidRPr="003E5E40">
        <w:rPr>
          <w:rFonts w:ascii="Times New Roman" w:hAnsi="Times New Roman"/>
          <w:sz w:val="24"/>
          <w:szCs w:val="24"/>
        </w:rPr>
        <w:t xml:space="preserve">. Je přitom povinen dbát zájmů </w:t>
      </w:r>
      <w:r w:rsidR="00F81AA0" w:rsidRPr="003E5E40">
        <w:rPr>
          <w:rFonts w:ascii="Times New Roman" w:hAnsi="Times New Roman"/>
          <w:sz w:val="24"/>
          <w:szCs w:val="24"/>
        </w:rPr>
        <w:t>objednatele</w:t>
      </w:r>
      <w:r w:rsidRPr="003E5E40">
        <w:rPr>
          <w:rFonts w:ascii="Times New Roman" w:hAnsi="Times New Roman"/>
          <w:sz w:val="24"/>
          <w:szCs w:val="24"/>
        </w:rPr>
        <w:t xml:space="preserve"> a chránit jeho dobrou pověst.</w:t>
      </w:r>
    </w:p>
    <w:p w14:paraId="604E833E" w14:textId="77777777" w:rsidR="00206433" w:rsidRPr="003E5E40" w:rsidRDefault="00206433" w:rsidP="004A1F11">
      <w:pPr>
        <w:pStyle w:val="Zkladntextodsazen3"/>
        <w:widowControl w:val="0"/>
        <w:numPr>
          <w:ilvl w:val="0"/>
          <w:numId w:val="10"/>
        </w:numPr>
        <w:spacing w:before="120" w:after="0"/>
        <w:ind w:left="567" w:hanging="567"/>
        <w:jc w:val="both"/>
        <w:rPr>
          <w:rFonts w:ascii="Times New Roman" w:hAnsi="Times New Roman"/>
          <w:sz w:val="24"/>
          <w:szCs w:val="24"/>
        </w:rPr>
      </w:pPr>
      <w:r w:rsidRPr="003E5E40">
        <w:rPr>
          <w:rFonts w:ascii="Times New Roman" w:hAnsi="Times New Roman"/>
          <w:sz w:val="24"/>
          <w:szCs w:val="24"/>
        </w:rPr>
        <w:t>Při plnění závazků z této smlouvy plynoucích budou obě smluvní strany jednat ve smyslu zásad dobré víry a poctivého obchodního styku.</w:t>
      </w:r>
    </w:p>
    <w:p w14:paraId="3F0DC46E" w14:textId="64B9DD7B" w:rsidR="00206433" w:rsidRPr="00EC7B2A" w:rsidRDefault="00206433" w:rsidP="004A1F11">
      <w:pPr>
        <w:pStyle w:val="Odstavecseseznamem"/>
        <w:numPr>
          <w:ilvl w:val="0"/>
          <w:numId w:val="10"/>
        </w:numPr>
        <w:spacing w:before="120"/>
        <w:ind w:left="567" w:hanging="567"/>
        <w:jc w:val="both"/>
        <w:rPr>
          <w:rFonts w:ascii="Times New Roman" w:hAnsi="Times New Roman"/>
          <w:snapToGrid w:val="0"/>
          <w:szCs w:val="24"/>
        </w:rPr>
      </w:pPr>
      <w:r w:rsidRPr="00A3790E">
        <w:rPr>
          <w:rFonts w:ascii="Times New Roman" w:hAnsi="Times New Roman"/>
          <w:snapToGrid w:val="0"/>
          <w:szCs w:val="24"/>
        </w:rPr>
        <w:t>Poskytovatel zajistí v pracovní době poskytovatele bezplatnou možnost přímé telefonické konzultace technického problému s</w:t>
      </w:r>
      <w:r w:rsidR="00F33738" w:rsidRPr="00A3790E">
        <w:rPr>
          <w:rFonts w:ascii="Times New Roman" w:hAnsi="Times New Roman"/>
          <w:snapToGrid w:val="0"/>
          <w:szCs w:val="24"/>
        </w:rPr>
        <w:t> výtahy a plošinami</w:t>
      </w:r>
      <w:r w:rsidRPr="00A3790E">
        <w:rPr>
          <w:rFonts w:ascii="Times New Roman" w:hAnsi="Times New Roman"/>
          <w:snapToGrid w:val="0"/>
          <w:szCs w:val="24"/>
        </w:rPr>
        <w:t>, a to osobou k tomu odborně příslušnou, na tel. č. +420</w:t>
      </w:r>
      <w:r w:rsidR="00E61775" w:rsidRPr="00A3790E">
        <w:rPr>
          <w:rFonts w:ascii="Times New Roman" w:hAnsi="Times New Roman"/>
          <w:snapToGrid w:val="0"/>
          <w:szCs w:val="24"/>
        </w:rPr>
        <w:t> </w:t>
      </w:r>
      <w:r w:rsidR="007B70B1">
        <w:rPr>
          <w:rFonts w:ascii="Times New Roman" w:hAnsi="Times New Roman"/>
          <w:snapToGrid w:val="0"/>
          <w:szCs w:val="24"/>
        </w:rPr>
        <w:t>………</w:t>
      </w:r>
      <w:proofErr w:type="gramStart"/>
      <w:r w:rsidR="007B70B1">
        <w:rPr>
          <w:rFonts w:ascii="Times New Roman" w:hAnsi="Times New Roman"/>
          <w:snapToGrid w:val="0"/>
          <w:szCs w:val="24"/>
        </w:rPr>
        <w:t>…..</w:t>
      </w:r>
      <w:r w:rsidRPr="00A3790E">
        <w:rPr>
          <w:rFonts w:ascii="Times New Roman" w:hAnsi="Times New Roman"/>
          <w:snapToGrid w:val="0"/>
          <w:szCs w:val="24"/>
        </w:rPr>
        <w:t xml:space="preserve"> </w:t>
      </w:r>
      <w:r w:rsidR="00A030D5" w:rsidRPr="00A3790E">
        <w:rPr>
          <w:rFonts w:ascii="Times New Roman" w:hAnsi="Times New Roman"/>
          <w:snapToGrid w:val="0"/>
          <w:szCs w:val="24"/>
        </w:rPr>
        <w:t>či</w:t>
      </w:r>
      <w:proofErr w:type="gramEnd"/>
      <w:r w:rsidR="00A030D5" w:rsidRPr="00A3790E">
        <w:rPr>
          <w:rFonts w:ascii="Times New Roman" w:hAnsi="Times New Roman"/>
          <w:snapToGrid w:val="0"/>
          <w:szCs w:val="24"/>
        </w:rPr>
        <w:t xml:space="preserve"> </w:t>
      </w:r>
      <w:r w:rsidR="00922A69" w:rsidRPr="00A3790E">
        <w:rPr>
          <w:rFonts w:ascii="Times New Roman" w:hAnsi="Times New Roman"/>
          <w:snapToGrid w:val="0"/>
          <w:szCs w:val="24"/>
        </w:rPr>
        <w:t xml:space="preserve">elektronicky na e-mailové adrese </w:t>
      </w:r>
      <w:r w:rsidR="007B70B1">
        <w:rPr>
          <w:rFonts w:ascii="Times New Roman" w:hAnsi="Times New Roman"/>
          <w:snapToGrid w:val="0"/>
          <w:szCs w:val="24"/>
        </w:rPr>
        <w:t>…………</w:t>
      </w:r>
      <w:r w:rsidR="00005189" w:rsidRPr="00A3790E">
        <w:rPr>
          <w:rFonts w:ascii="Times New Roman" w:hAnsi="Times New Roman"/>
          <w:snapToGrid w:val="0"/>
          <w:szCs w:val="24"/>
        </w:rPr>
        <w:t>@vytahyholy.cz</w:t>
      </w:r>
      <w:r w:rsidR="003D5D5D" w:rsidRPr="00A3790E">
        <w:rPr>
          <w:rStyle w:val="Znakapoznpodarou"/>
          <w:rFonts w:ascii="Times New Roman" w:hAnsi="Times New Roman"/>
          <w:snapToGrid w:val="0"/>
          <w:szCs w:val="24"/>
        </w:rPr>
        <w:footnoteReference w:id="2"/>
      </w:r>
      <w:r w:rsidR="00005189" w:rsidRPr="00A3790E">
        <w:rPr>
          <w:rFonts w:ascii="Times New Roman" w:hAnsi="Times New Roman"/>
          <w:snapToGrid w:val="0"/>
          <w:szCs w:val="24"/>
        </w:rPr>
        <w:t>.</w:t>
      </w:r>
      <w:r w:rsidR="00922A69">
        <w:rPr>
          <w:rFonts w:ascii="Times New Roman" w:hAnsi="Times New Roman"/>
          <w:snapToGrid w:val="0"/>
          <w:szCs w:val="24"/>
        </w:rPr>
        <w:t xml:space="preserve"> Odezva posk</w:t>
      </w:r>
      <w:r w:rsidR="00401045">
        <w:rPr>
          <w:rFonts w:ascii="Times New Roman" w:hAnsi="Times New Roman"/>
          <w:snapToGrid w:val="0"/>
          <w:szCs w:val="24"/>
        </w:rPr>
        <w:t xml:space="preserve">ytovatele musí být nejpozději </w:t>
      </w:r>
      <w:r w:rsidR="00401045" w:rsidRPr="00401045">
        <w:rPr>
          <w:rFonts w:ascii="Times New Roman" w:hAnsi="Times New Roman"/>
          <w:b/>
          <w:snapToGrid w:val="0"/>
          <w:szCs w:val="24"/>
        </w:rPr>
        <w:t xml:space="preserve">do </w:t>
      </w:r>
      <w:r w:rsidR="009C5B94">
        <w:rPr>
          <w:rFonts w:ascii="Times New Roman" w:hAnsi="Times New Roman"/>
          <w:b/>
          <w:snapToGrid w:val="0"/>
          <w:szCs w:val="24"/>
        </w:rPr>
        <w:t>2</w:t>
      </w:r>
      <w:r w:rsidR="00401045" w:rsidRPr="00401045">
        <w:rPr>
          <w:rFonts w:ascii="Times New Roman" w:hAnsi="Times New Roman"/>
          <w:b/>
          <w:snapToGrid w:val="0"/>
          <w:szCs w:val="24"/>
        </w:rPr>
        <w:t xml:space="preserve"> hodin </w:t>
      </w:r>
      <w:r w:rsidR="00922A69">
        <w:rPr>
          <w:rFonts w:ascii="Times New Roman" w:hAnsi="Times New Roman"/>
          <w:snapToGrid w:val="0"/>
          <w:szCs w:val="24"/>
        </w:rPr>
        <w:t xml:space="preserve">od nahlášení </w:t>
      </w:r>
      <w:r w:rsidR="0049452A">
        <w:rPr>
          <w:rFonts w:ascii="Times New Roman" w:hAnsi="Times New Roman"/>
          <w:snapToGrid w:val="0"/>
          <w:szCs w:val="24"/>
        </w:rPr>
        <w:t>problému.</w:t>
      </w:r>
    </w:p>
    <w:p w14:paraId="0E3580D0" w14:textId="6C08BEB7" w:rsidR="00206433" w:rsidRPr="00EC7B2A" w:rsidRDefault="00206433" w:rsidP="004A1F11">
      <w:pPr>
        <w:pStyle w:val="Odstavecseseznamem"/>
        <w:numPr>
          <w:ilvl w:val="0"/>
          <w:numId w:val="10"/>
        </w:numPr>
        <w:spacing w:before="120"/>
        <w:ind w:left="567" w:hanging="567"/>
        <w:contextualSpacing w:val="0"/>
        <w:jc w:val="both"/>
        <w:rPr>
          <w:rFonts w:ascii="Times New Roman" w:hAnsi="Times New Roman"/>
          <w:snapToGrid w:val="0"/>
          <w:szCs w:val="24"/>
        </w:rPr>
      </w:pPr>
      <w:r w:rsidRPr="00EC7B2A">
        <w:rPr>
          <w:rFonts w:ascii="Times New Roman" w:hAnsi="Times New Roman"/>
          <w:snapToGrid w:val="0"/>
          <w:szCs w:val="24"/>
        </w:rPr>
        <w:lastRenderedPageBreak/>
        <w:t>Poskytovatel se zavazuje být během plnění závazků dle této smlouvy v potřebném spojení s </w:t>
      </w:r>
      <w:r w:rsidR="00922A69">
        <w:rPr>
          <w:rFonts w:ascii="Times New Roman" w:hAnsi="Times New Roman"/>
          <w:snapToGrid w:val="0"/>
          <w:szCs w:val="24"/>
        </w:rPr>
        <w:t>o</w:t>
      </w:r>
      <w:r w:rsidRPr="00EC7B2A">
        <w:rPr>
          <w:rFonts w:ascii="Times New Roman" w:hAnsi="Times New Roman"/>
          <w:snapToGrid w:val="0"/>
          <w:szCs w:val="24"/>
        </w:rPr>
        <w:t xml:space="preserve">bjednatelem a pravidelně jej informovat o výsledcích plnění svých povinností. </w:t>
      </w:r>
    </w:p>
    <w:p w14:paraId="359B5EAA" w14:textId="77777777" w:rsidR="00206433" w:rsidRPr="003E5E40" w:rsidRDefault="00206433" w:rsidP="004A1F11">
      <w:pPr>
        <w:pStyle w:val="Zkladntextodsazen3"/>
        <w:widowControl w:val="0"/>
        <w:numPr>
          <w:ilvl w:val="0"/>
          <w:numId w:val="10"/>
        </w:numPr>
        <w:spacing w:before="120" w:after="0"/>
        <w:ind w:left="567" w:hanging="567"/>
        <w:jc w:val="both"/>
        <w:rPr>
          <w:rFonts w:ascii="Times New Roman" w:hAnsi="Times New Roman"/>
          <w:sz w:val="24"/>
          <w:szCs w:val="24"/>
        </w:rPr>
      </w:pPr>
      <w:r w:rsidRPr="003E5E40">
        <w:rPr>
          <w:rFonts w:ascii="Times New Roman" w:hAnsi="Times New Roman"/>
          <w:sz w:val="24"/>
          <w:szCs w:val="24"/>
        </w:rPr>
        <w:t>Poskytovatel může pro plnění účelu této smlouvy smluvně spolupracovat s třetími osobami, které splňují požadavky příslušných právních předpisů</w:t>
      </w:r>
      <w:r w:rsidR="00922A69">
        <w:rPr>
          <w:rFonts w:ascii="Times New Roman" w:hAnsi="Times New Roman"/>
          <w:sz w:val="24"/>
          <w:szCs w:val="24"/>
          <w:lang w:val="cs-CZ"/>
        </w:rPr>
        <w:t>,</w:t>
      </w:r>
      <w:r w:rsidRPr="003E5E40">
        <w:rPr>
          <w:rFonts w:ascii="Times New Roman" w:hAnsi="Times New Roman"/>
          <w:sz w:val="24"/>
          <w:szCs w:val="24"/>
        </w:rPr>
        <w:t xml:space="preserve"> jiných norem</w:t>
      </w:r>
      <w:r w:rsidR="00922A69">
        <w:rPr>
          <w:rFonts w:ascii="Times New Roman" w:hAnsi="Times New Roman"/>
          <w:sz w:val="24"/>
          <w:szCs w:val="24"/>
          <w:lang w:val="cs-CZ"/>
        </w:rPr>
        <w:t xml:space="preserve"> či této smlouvy</w:t>
      </w:r>
      <w:r w:rsidRPr="003E5E40">
        <w:rPr>
          <w:rFonts w:ascii="Times New Roman" w:hAnsi="Times New Roman"/>
          <w:sz w:val="24"/>
          <w:szCs w:val="24"/>
        </w:rPr>
        <w:t xml:space="preserve"> vztahujících se k provádění </w:t>
      </w:r>
      <w:r w:rsidR="00922A69" w:rsidRPr="00922A69">
        <w:rPr>
          <w:rFonts w:ascii="Times New Roman" w:hAnsi="Times New Roman"/>
          <w:sz w:val="24"/>
          <w:szCs w:val="24"/>
          <w:lang w:val="cs-CZ"/>
        </w:rPr>
        <w:t>s</w:t>
      </w:r>
      <w:r w:rsidRPr="00922A69">
        <w:rPr>
          <w:rFonts w:ascii="Times New Roman" w:hAnsi="Times New Roman"/>
          <w:sz w:val="24"/>
          <w:szCs w:val="24"/>
          <w:lang w:val="cs-CZ"/>
        </w:rPr>
        <w:t>ervisu</w:t>
      </w:r>
      <w:r w:rsidRPr="003E5E40">
        <w:rPr>
          <w:rFonts w:ascii="Times New Roman" w:hAnsi="Times New Roman"/>
          <w:sz w:val="24"/>
          <w:szCs w:val="24"/>
        </w:rPr>
        <w:t>. V takovém případě však odpovídá stejně, jako kdyby závazky z této smlouvy plnil sám.</w:t>
      </w:r>
    </w:p>
    <w:p w14:paraId="248B74F4" w14:textId="477F7CBC" w:rsidR="00206433" w:rsidRPr="003E5E40" w:rsidRDefault="00206433" w:rsidP="004A1F11">
      <w:pPr>
        <w:pStyle w:val="Zkladntextodsazen3"/>
        <w:widowControl w:val="0"/>
        <w:numPr>
          <w:ilvl w:val="0"/>
          <w:numId w:val="10"/>
        </w:numPr>
        <w:spacing w:before="120" w:after="0"/>
        <w:ind w:left="567" w:hanging="567"/>
        <w:jc w:val="both"/>
        <w:rPr>
          <w:rFonts w:ascii="Times New Roman" w:hAnsi="Times New Roman"/>
          <w:sz w:val="24"/>
          <w:szCs w:val="24"/>
        </w:rPr>
      </w:pPr>
      <w:r w:rsidRPr="003E5E40">
        <w:rPr>
          <w:rFonts w:ascii="Times New Roman" w:hAnsi="Times New Roman"/>
          <w:sz w:val="24"/>
          <w:szCs w:val="24"/>
        </w:rPr>
        <w:t xml:space="preserve">Objednatel je povinen v rámci poskytování součinnosti umožnit </w:t>
      </w:r>
      <w:r w:rsidR="00922A69" w:rsidRPr="00922A69">
        <w:rPr>
          <w:rFonts w:ascii="Times New Roman" w:hAnsi="Times New Roman"/>
          <w:sz w:val="24"/>
          <w:szCs w:val="24"/>
          <w:lang w:val="cs-CZ"/>
        </w:rPr>
        <w:t>p</w:t>
      </w:r>
      <w:r w:rsidRPr="00922A69">
        <w:rPr>
          <w:rFonts w:ascii="Times New Roman" w:hAnsi="Times New Roman"/>
          <w:sz w:val="24"/>
          <w:szCs w:val="24"/>
          <w:lang w:val="cs-CZ"/>
        </w:rPr>
        <w:t>oskytovateli</w:t>
      </w:r>
      <w:r w:rsidRPr="003E5E40">
        <w:rPr>
          <w:rFonts w:ascii="Times New Roman" w:hAnsi="Times New Roman"/>
          <w:sz w:val="24"/>
          <w:szCs w:val="24"/>
        </w:rPr>
        <w:t xml:space="preserve"> plný přístup k </w:t>
      </w:r>
      <w:r w:rsidR="002024CB">
        <w:rPr>
          <w:rFonts w:ascii="Times New Roman" w:hAnsi="Times New Roman"/>
          <w:sz w:val="24"/>
          <w:szCs w:val="24"/>
          <w:lang w:val="cs-CZ"/>
        </w:rPr>
        <w:t>výtahům a plošinám</w:t>
      </w:r>
      <w:r w:rsidRPr="003E5E40">
        <w:rPr>
          <w:rFonts w:ascii="Times New Roman" w:hAnsi="Times New Roman"/>
          <w:sz w:val="24"/>
          <w:szCs w:val="24"/>
        </w:rPr>
        <w:t>.</w:t>
      </w:r>
      <w:r w:rsidR="003D5D5D" w:rsidRPr="003D5D5D">
        <w:rPr>
          <w:rFonts w:ascii="Times New Roman" w:hAnsi="Times New Roman"/>
          <w:sz w:val="24"/>
          <w:szCs w:val="24"/>
          <w:lang w:val="cs-CZ"/>
        </w:rPr>
        <w:t>.</w:t>
      </w:r>
    </w:p>
    <w:p w14:paraId="15127C46" w14:textId="77777777" w:rsidR="00206433" w:rsidRPr="003E5E40" w:rsidRDefault="00206433" w:rsidP="004A1F11">
      <w:pPr>
        <w:pStyle w:val="Zkladntextodsazen3"/>
        <w:widowControl w:val="0"/>
        <w:numPr>
          <w:ilvl w:val="0"/>
          <w:numId w:val="10"/>
        </w:numPr>
        <w:spacing w:before="120" w:after="0"/>
        <w:ind w:left="567" w:hanging="567"/>
        <w:jc w:val="both"/>
        <w:rPr>
          <w:rFonts w:ascii="Times New Roman" w:hAnsi="Times New Roman"/>
          <w:sz w:val="24"/>
          <w:szCs w:val="24"/>
        </w:rPr>
      </w:pPr>
      <w:r w:rsidRPr="003E5E40">
        <w:rPr>
          <w:rFonts w:ascii="Times New Roman" w:hAnsi="Times New Roman"/>
          <w:sz w:val="24"/>
          <w:szCs w:val="24"/>
        </w:rPr>
        <w:t xml:space="preserve">V záležitostech poskytování informací </w:t>
      </w:r>
      <w:r w:rsidR="00922A69" w:rsidRPr="00922A69">
        <w:rPr>
          <w:rFonts w:ascii="Times New Roman" w:hAnsi="Times New Roman"/>
          <w:sz w:val="24"/>
          <w:szCs w:val="24"/>
          <w:lang w:val="cs-CZ"/>
        </w:rPr>
        <w:t>p</w:t>
      </w:r>
      <w:r w:rsidRPr="00922A69">
        <w:rPr>
          <w:rFonts w:ascii="Times New Roman" w:hAnsi="Times New Roman"/>
          <w:sz w:val="24"/>
          <w:szCs w:val="24"/>
          <w:lang w:val="cs-CZ"/>
        </w:rPr>
        <w:t>oskytovateli</w:t>
      </w:r>
      <w:r w:rsidRPr="003E5E40">
        <w:rPr>
          <w:rFonts w:ascii="Times New Roman" w:hAnsi="Times New Roman"/>
          <w:sz w:val="24"/>
          <w:szCs w:val="24"/>
        </w:rPr>
        <w:t xml:space="preserve"> a všech ostatních záležitostech vyplývajících z této smlouvy, je kontaktní osobou na straně </w:t>
      </w:r>
      <w:r w:rsidR="00922A69" w:rsidRPr="00922A69">
        <w:rPr>
          <w:rFonts w:ascii="Times New Roman" w:hAnsi="Times New Roman"/>
          <w:sz w:val="24"/>
          <w:szCs w:val="24"/>
          <w:lang w:val="cs-CZ"/>
        </w:rPr>
        <w:t>o</w:t>
      </w:r>
      <w:r w:rsidRPr="00922A69">
        <w:rPr>
          <w:rFonts w:ascii="Times New Roman" w:hAnsi="Times New Roman"/>
          <w:sz w:val="24"/>
          <w:szCs w:val="24"/>
          <w:lang w:val="cs-CZ"/>
        </w:rPr>
        <w:t>bjednatele</w:t>
      </w:r>
      <w:r w:rsidRPr="003E5E40">
        <w:rPr>
          <w:rFonts w:ascii="Times New Roman" w:hAnsi="Times New Roman"/>
          <w:sz w:val="24"/>
          <w:szCs w:val="24"/>
        </w:rPr>
        <w:t xml:space="preserve">: </w:t>
      </w:r>
    </w:p>
    <w:p w14:paraId="013655C9" w14:textId="4CFA7FB2" w:rsidR="00206433" w:rsidRPr="003E5E40" w:rsidRDefault="00206433" w:rsidP="00206433">
      <w:pPr>
        <w:pStyle w:val="Zkladntextodsazen3"/>
        <w:spacing w:before="60" w:after="0"/>
        <w:ind w:left="0"/>
        <w:rPr>
          <w:rFonts w:ascii="Times New Roman" w:hAnsi="Times New Roman"/>
          <w:sz w:val="24"/>
          <w:szCs w:val="24"/>
          <w:lang w:val="cs-CZ"/>
        </w:rPr>
      </w:pPr>
      <w:r w:rsidRPr="003E5E40">
        <w:rPr>
          <w:rFonts w:ascii="Times New Roman" w:hAnsi="Times New Roman"/>
          <w:sz w:val="24"/>
          <w:szCs w:val="24"/>
        </w:rPr>
        <w:tab/>
      </w:r>
      <w:r w:rsidRPr="003E5E40">
        <w:rPr>
          <w:rFonts w:ascii="Times New Roman" w:hAnsi="Times New Roman"/>
          <w:sz w:val="24"/>
          <w:szCs w:val="24"/>
        </w:rPr>
        <w:tab/>
        <w:t xml:space="preserve">Jméno, příjmení: </w:t>
      </w:r>
      <w:r w:rsidRPr="003E5E40">
        <w:rPr>
          <w:rFonts w:ascii="Times New Roman" w:hAnsi="Times New Roman"/>
          <w:sz w:val="24"/>
          <w:szCs w:val="24"/>
        </w:rPr>
        <w:tab/>
      </w:r>
      <w:r w:rsidR="007B70B1">
        <w:rPr>
          <w:rFonts w:ascii="Times New Roman" w:hAnsi="Times New Roman"/>
          <w:sz w:val="24"/>
          <w:szCs w:val="24"/>
          <w:lang w:val="cs-CZ"/>
        </w:rPr>
        <w:t>.</w:t>
      </w:r>
      <w:r w:rsidR="005541BA">
        <w:rPr>
          <w:rFonts w:ascii="Times New Roman" w:hAnsi="Times New Roman"/>
          <w:sz w:val="24"/>
          <w:szCs w:val="24"/>
          <w:lang w:val="cs-CZ"/>
        </w:rPr>
        <w:t xml:space="preserve"> </w:t>
      </w:r>
    </w:p>
    <w:p w14:paraId="1C85B705" w14:textId="75DC6209" w:rsidR="00206433" w:rsidRPr="007B70B1" w:rsidRDefault="00206433" w:rsidP="00206433">
      <w:pPr>
        <w:pStyle w:val="Zkladntextodsazen3"/>
        <w:spacing w:before="60" w:after="0"/>
        <w:ind w:left="0"/>
        <w:rPr>
          <w:rFonts w:ascii="Times New Roman" w:hAnsi="Times New Roman"/>
          <w:sz w:val="24"/>
          <w:szCs w:val="24"/>
          <w:lang w:val="cs-CZ"/>
        </w:rPr>
      </w:pPr>
      <w:r w:rsidRPr="003E5E40">
        <w:rPr>
          <w:rFonts w:ascii="Times New Roman" w:hAnsi="Times New Roman"/>
          <w:sz w:val="24"/>
          <w:szCs w:val="24"/>
        </w:rPr>
        <w:tab/>
      </w:r>
      <w:r w:rsidRPr="003E5E40">
        <w:rPr>
          <w:rFonts w:ascii="Times New Roman" w:hAnsi="Times New Roman"/>
          <w:sz w:val="24"/>
          <w:szCs w:val="24"/>
        </w:rPr>
        <w:tab/>
        <w:t xml:space="preserve">adresa: </w:t>
      </w:r>
      <w:r w:rsidRPr="003E5E40">
        <w:rPr>
          <w:rFonts w:ascii="Times New Roman" w:hAnsi="Times New Roman"/>
          <w:sz w:val="24"/>
          <w:szCs w:val="24"/>
        </w:rPr>
        <w:tab/>
      </w:r>
      <w:r w:rsidRPr="003E5E40">
        <w:rPr>
          <w:rFonts w:ascii="Times New Roman" w:hAnsi="Times New Roman"/>
          <w:sz w:val="24"/>
          <w:szCs w:val="24"/>
        </w:rPr>
        <w:tab/>
      </w:r>
      <w:r w:rsidR="007B70B1">
        <w:rPr>
          <w:rFonts w:ascii="Times New Roman" w:hAnsi="Times New Roman"/>
          <w:sz w:val="24"/>
          <w:szCs w:val="24"/>
          <w:lang w:val="cs-CZ"/>
        </w:rPr>
        <w:t>.</w:t>
      </w:r>
    </w:p>
    <w:p w14:paraId="50CAFABB" w14:textId="6B16CFE9" w:rsidR="00206433" w:rsidRPr="007B70B1" w:rsidRDefault="00206433" w:rsidP="00206433">
      <w:pPr>
        <w:pStyle w:val="Zkladntextodsazen3"/>
        <w:spacing w:before="60" w:after="0"/>
        <w:ind w:left="0"/>
        <w:rPr>
          <w:rFonts w:ascii="Times New Roman" w:hAnsi="Times New Roman"/>
          <w:sz w:val="24"/>
          <w:szCs w:val="24"/>
          <w:lang w:val="cs-CZ"/>
        </w:rPr>
      </w:pPr>
      <w:r w:rsidRPr="005541BA">
        <w:rPr>
          <w:rFonts w:ascii="Times New Roman" w:hAnsi="Times New Roman"/>
          <w:sz w:val="24"/>
          <w:szCs w:val="24"/>
        </w:rPr>
        <w:tab/>
      </w:r>
      <w:r w:rsidRPr="005541BA">
        <w:rPr>
          <w:rFonts w:ascii="Times New Roman" w:hAnsi="Times New Roman"/>
          <w:sz w:val="24"/>
          <w:szCs w:val="24"/>
        </w:rPr>
        <w:tab/>
        <w:t xml:space="preserve">tel. č.: </w:t>
      </w:r>
      <w:r w:rsidRPr="005541BA">
        <w:rPr>
          <w:rFonts w:ascii="Times New Roman" w:hAnsi="Times New Roman"/>
          <w:sz w:val="24"/>
          <w:szCs w:val="24"/>
        </w:rPr>
        <w:tab/>
      </w:r>
      <w:r w:rsidRPr="005541BA">
        <w:rPr>
          <w:rFonts w:ascii="Times New Roman" w:hAnsi="Times New Roman"/>
          <w:sz w:val="24"/>
          <w:szCs w:val="24"/>
        </w:rPr>
        <w:tab/>
      </w:r>
      <w:r w:rsidRPr="005541BA">
        <w:rPr>
          <w:rFonts w:ascii="Times New Roman" w:hAnsi="Times New Roman"/>
          <w:sz w:val="24"/>
          <w:szCs w:val="24"/>
        </w:rPr>
        <w:tab/>
      </w:r>
      <w:r w:rsidR="007B70B1">
        <w:rPr>
          <w:rFonts w:ascii="Times New Roman" w:hAnsi="Times New Roman"/>
          <w:sz w:val="24"/>
          <w:szCs w:val="24"/>
          <w:lang w:val="cs-CZ"/>
        </w:rPr>
        <w:t>.</w:t>
      </w:r>
    </w:p>
    <w:p w14:paraId="1601BAF4" w14:textId="48B3569E" w:rsidR="00206433" w:rsidRPr="005541BA" w:rsidRDefault="00206433" w:rsidP="00206433">
      <w:pPr>
        <w:pStyle w:val="Zkladntextodsazen3"/>
        <w:spacing w:before="60" w:after="0"/>
        <w:ind w:left="0"/>
        <w:rPr>
          <w:rFonts w:ascii="Times New Roman" w:hAnsi="Times New Roman"/>
          <w:sz w:val="24"/>
          <w:szCs w:val="24"/>
          <w:lang w:val="cs-CZ"/>
        </w:rPr>
      </w:pPr>
      <w:r w:rsidRPr="005541BA">
        <w:rPr>
          <w:rFonts w:ascii="Times New Roman" w:hAnsi="Times New Roman"/>
          <w:sz w:val="24"/>
          <w:szCs w:val="24"/>
        </w:rPr>
        <w:tab/>
      </w:r>
      <w:r w:rsidRPr="005541BA">
        <w:rPr>
          <w:rFonts w:ascii="Times New Roman" w:hAnsi="Times New Roman"/>
          <w:sz w:val="24"/>
          <w:szCs w:val="24"/>
        </w:rPr>
        <w:tab/>
        <w:t xml:space="preserve">e-mail: </w:t>
      </w:r>
      <w:r w:rsidRPr="005541BA">
        <w:rPr>
          <w:rFonts w:ascii="Times New Roman" w:hAnsi="Times New Roman"/>
          <w:sz w:val="24"/>
          <w:szCs w:val="24"/>
        </w:rPr>
        <w:tab/>
      </w:r>
      <w:r w:rsidRPr="005541BA">
        <w:rPr>
          <w:rFonts w:ascii="Times New Roman" w:hAnsi="Times New Roman"/>
          <w:sz w:val="24"/>
          <w:szCs w:val="24"/>
        </w:rPr>
        <w:tab/>
      </w:r>
      <w:r w:rsidR="00B218CB">
        <w:rPr>
          <w:rFonts w:asciiTheme="minorHAnsi" w:hAnsiTheme="minorHAnsi"/>
          <w:lang w:val="cs-CZ"/>
        </w:rPr>
        <w:t>…………</w:t>
      </w:r>
      <w:r w:rsidR="005541BA" w:rsidRPr="005541BA">
        <w:rPr>
          <w:rFonts w:ascii="Times New Roman" w:hAnsi="Times New Roman"/>
          <w:sz w:val="24"/>
          <w:szCs w:val="24"/>
          <w:lang w:val="cs-CZ"/>
        </w:rPr>
        <w:t xml:space="preserve"> </w:t>
      </w:r>
      <w:r w:rsidR="001F438F" w:rsidRPr="005541BA">
        <w:rPr>
          <w:rFonts w:ascii="Times New Roman" w:hAnsi="Times New Roman"/>
          <w:sz w:val="24"/>
          <w:szCs w:val="24"/>
          <w:lang w:val="cs-CZ"/>
        </w:rPr>
        <w:t>nebo jím pověřený pracovník</w:t>
      </w:r>
      <w:r w:rsidR="0066366A">
        <w:rPr>
          <w:rFonts w:ascii="Times New Roman" w:hAnsi="Times New Roman"/>
          <w:sz w:val="24"/>
          <w:szCs w:val="24"/>
          <w:lang w:val="cs-CZ"/>
        </w:rPr>
        <w:t>.</w:t>
      </w:r>
    </w:p>
    <w:p w14:paraId="5B6DEAB8" w14:textId="77777777" w:rsidR="00206433" w:rsidRPr="00A3790E" w:rsidRDefault="00206433" w:rsidP="004A1F11">
      <w:pPr>
        <w:pStyle w:val="Zkladntextodsazen3"/>
        <w:widowControl w:val="0"/>
        <w:numPr>
          <w:ilvl w:val="0"/>
          <w:numId w:val="10"/>
        </w:numPr>
        <w:spacing w:before="120" w:after="0"/>
        <w:ind w:left="567" w:hanging="567"/>
        <w:jc w:val="both"/>
        <w:rPr>
          <w:rFonts w:ascii="Times New Roman" w:hAnsi="Times New Roman"/>
          <w:sz w:val="24"/>
          <w:szCs w:val="24"/>
        </w:rPr>
      </w:pPr>
      <w:r w:rsidRPr="00A3790E">
        <w:rPr>
          <w:rFonts w:ascii="Times New Roman" w:hAnsi="Times New Roman"/>
          <w:sz w:val="24"/>
          <w:szCs w:val="24"/>
        </w:rPr>
        <w:t xml:space="preserve">Odpovědnou osobou </w:t>
      </w:r>
      <w:r w:rsidR="0049452A" w:rsidRPr="00A3790E">
        <w:rPr>
          <w:rFonts w:ascii="Times New Roman" w:hAnsi="Times New Roman"/>
          <w:sz w:val="24"/>
          <w:szCs w:val="24"/>
          <w:lang w:val="cs-CZ"/>
        </w:rPr>
        <w:t>p</w:t>
      </w:r>
      <w:r w:rsidRPr="00A3790E">
        <w:rPr>
          <w:rFonts w:ascii="Times New Roman" w:hAnsi="Times New Roman"/>
          <w:sz w:val="24"/>
          <w:szCs w:val="24"/>
          <w:lang w:val="cs-CZ"/>
        </w:rPr>
        <w:t>oskytovatele</w:t>
      </w:r>
      <w:r w:rsidRPr="00A3790E">
        <w:rPr>
          <w:rFonts w:ascii="Times New Roman" w:hAnsi="Times New Roman"/>
          <w:sz w:val="24"/>
          <w:szCs w:val="24"/>
        </w:rPr>
        <w:t xml:space="preserve"> ve věcech plnění závazků dle této smlouvy je: </w:t>
      </w:r>
    </w:p>
    <w:p w14:paraId="22D28B02" w14:textId="5E796665" w:rsidR="00206433" w:rsidRPr="00A3790E" w:rsidRDefault="00206433" w:rsidP="00206433">
      <w:pPr>
        <w:pStyle w:val="Zkladntextodsazen3"/>
        <w:spacing w:before="60" w:after="0"/>
        <w:ind w:left="0"/>
        <w:rPr>
          <w:rFonts w:ascii="Times New Roman" w:hAnsi="Times New Roman"/>
          <w:sz w:val="24"/>
          <w:szCs w:val="24"/>
        </w:rPr>
      </w:pPr>
      <w:r w:rsidRPr="00A3790E">
        <w:rPr>
          <w:rFonts w:ascii="Times New Roman" w:hAnsi="Times New Roman"/>
          <w:sz w:val="24"/>
          <w:szCs w:val="24"/>
        </w:rPr>
        <w:tab/>
      </w:r>
      <w:r w:rsidRPr="00A3790E">
        <w:rPr>
          <w:rFonts w:ascii="Times New Roman" w:hAnsi="Times New Roman"/>
          <w:sz w:val="24"/>
          <w:szCs w:val="24"/>
        </w:rPr>
        <w:tab/>
        <w:t>Jméno, příjmení:</w:t>
      </w:r>
      <w:r w:rsidRPr="00A3790E">
        <w:rPr>
          <w:rFonts w:ascii="Times New Roman" w:hAnsi="Times New Roman"/>
          <w:sz w:val="24"/>
          <w:szCs w:val="24"/>
        </w:rPr>
        <w:tab/>
      </w:r>
      <w:r w:rsidR="007B70B1">
        <w:rPr>
          <w:rFonts w:ascii="Times New Roman" w:hAnsi="Times New Roman"/>
          <w:sz w:val="24"/>
          <w:szCs w:val="24"/>
          <w:lang w:val="cs-CZ"/>
        </w:rPr>
        <w:t>.</w:t>
      </w:r>
    </w:p>
    <w:p w14:paraId="022B905D" w14:textId="0655326C" w:rsidR="00206433" w:rsidRPr="00A3790E" w:rsidRDefault="00206433" w:rsidP="00206433">
      <w:pPr>
        <w:pStyle w:val="Zkladntextodsazen3"/>
        <w:spacing w:before="60" w:after="0"/>
        <w:ind w:left="0"/>
        <w:rPr>
          <w:rFonts w:ascii="Times New Roman" w:hAnsi="Times New Roman"/>
          <w:sz w:val="24"/>
          <w:szCs w:val="24"/>
        </w:rPr>
      </w:pPr>
      <w:r w:rsidRPr="00A3790E">
        <w:rPr>
          <w:rFonts w:ascii="Times New Roman" w:hAnsi="Times New Roman"/>
          <w:sz w:val="24"/>
          <w:szCs w:val="24"/>
        </w:rPr>
        <w:tab/>
      </w:r>
      <w:r w:rsidRPr="00A3790E">
        <w:rPr>
          <w:rFonts w:ascii="Times New Roman" w:hAnsi="Times New Roman"/>
          <w:sz w:val="24"/>
          <w:szCs w:val="24"/>
        </w:rPr>
        <w:tab/>
      </w:r>
      <w:proofErr w:type="gramStart"/>
      <w:r w:rsidR="00D13FF4" w:rsidRPr="00A3790E">
        <w:rPr>
          <w:rFonts w:ascii="Times New Roman" w:hAnsi="Times New Roman"/>
          <w:sz w:val="24"/>
          <w:szCs w:val="24"/>
          <w:lang w:val="cs-CZ"/>
        </w:rPr>
        <w:t>a</w:t>
      </w:r>
      <w:proofErr w:type="spellStart"/>
      <w:r w:rsidRPr="00A3790E">
        <w:rPr>
          <w:rFonts w:ascii="Times New Roman" w:hAnsi="Times New Roman"/>
          <w:sz w:val="24"/>
          <w:szCs w:val="24"/>
        </w:rPr>
        <w:t>dresa</w:t>
      </w:r>
      <w:proofErr w:type="spellEnd"/>
      <w:r w:rsidRPr="00A3790E">
        <w:rPr>
          <w:rFonts w:ascii="Times New Roman" w:hAnsi="Times New Roman"/>
          <w:sz w:val="24"/>
          <w:szCs w:val="24"/>
        </w:rPr>
        <w:t>:</w:t>
      </w:r>
      <w:r w:rsidRPr="00A3790E">
        <w:rPr>
          <w:rFonts w:ascii="Times New Roman" w:hAnsi="Times New Roman"/>
          <w:sz w:val="24"/>
          <w:szCs w:val="24"/>
        </w:rPr>
        <w:tab/>
      </w:r>
      <w:r w:rsidRPr="00A3790E">
        <w:rPr>
          <w:rFonts w:ascii="Times New Roman" w:hAnsi="Times New Roman"/>
          <w:sz w:val="24"/>
          <w:szCs w:val="24"/>
        </w:rPr>
        <w:tab/>
      </w:r>
      <w:r w:rsidR="00005189" w:rsidRPr="00A3790E">
        <w:rPr>
          <w:rFonts w:ascii="Times New Roman" w:hAnsi="Times New Roman"/>
          <w:sz w:val="24"/>
          <w:szCs w:val="24"/>
          <w:lang w:val="cs-CZ"/>
        </w:rPr>
        <w:t xml:space="preserve">            </w:t>
      </w:r>
      <w:r w:rsidR="007B70B1">
        <w:rPr>
          <w:rFonts w:ascii="Times New Roman" w:hAnsi="Times New Roman"/>
          <w:sz w:val="24"/>
          <w:szCs w:val="24"/>
          <w:lang w:val="cs-CZ"/>
        </w:rPr>
        <w:t>.</w:t>
      </w:r>
      <w:proofErr w:type="gramEnd"/>
      <w:r w:rsidR="00005189" w:rsidRPr="00A3790E">
        <w:rPr>
          <w:rFonts w:ascii="Times New Roman" w:hAnsi="Times New Roman"/>
          <w:sz w:val="24"/>
          <w:szCs w:val="24"/>
          <w:lang w:val="cs-CZ"/>
        </w:rPr>
        <w:t xml:space="preserve">     </w:t>
      </w:r>
    </w:p>
    <w:p w14:paraId="5C4E01F2" w14:textId="6C2B6656" w:rsidR="0049452A" w:rsidRPr="00A3790E" w:rsidRDefault="00206433" w:rsidP="00206433">
      <w:pPr>
        <w:rPr>
          <w:rFonts w:ascii="Times New Roman" w:hAnsi="Times New Roman"/>
          <w:szCs w:val="24"/>
        </w:rPr>
      </w:pPr>
      <w:r w:rsidRPr="00A3790E">
        <w:rPr>
          <w:rFonts w:ascii="Times New Roman" w:hAnsi="Times New Roman"/>
          <w:szCs w:val="24"/>
        </w:rPr>
        <w:tab/>
      </w:r>
      <w:r w:rsidRPr="00A3790E">
        <w:rPr>
          <w:rFonts w:ascii="Times New Roman" w:hAnsi="Times New Roman"/>
          <w:szCs w:val="24"/>
        </w:rPr>
        <w:tab/>
      </w:r>
      <w:r w:rsidR="00D13FF4" w:rsidRPr="00A3790E">
        <w:rPr>
          <w:rFonts w:ascii="Times New Roman" w:hAnsi="Times New Roman"/>
          <w:szCs w:val="24"/>
        </w:rPr>
        <w:t>t</w:t>
      </w:r>
      <w:r w:rsidRPr="00A3790E">
        <w:rPr>
          <w:rFonts w:ascii="Times New Roman" w:hAnsi="Times New Roman"/>
          <w:szCs w:val="24"/>
        </w:rPr>
        <w:t xml:space="preserve">el. </w:t>
      </w:r>
      <w:proofErr w:type="gramStart"/>
      <w:r w:rsidRPr="00A3790E">
        <w:rPr>
          <w:rFonts w:ascii="Times New Roman" w:hAnsi="Times New Roman"/>
          <w:szCs w:val="24"/>
        </w:rPr>
        <w:t xml:space="preserve">č.: </w:t>
      </w:r>
      <w:r w:rsidRPr="00A3790E">
        <w:rPr>
          <w:rFonts w:ascii="Times New Roman" w:hAnsi="Times New Roman"/>
          <w:szCs w:val="24"/>
        </w:rPr>
        <w:tab/>
      </w:r>
      <w:r w:rsidRPr="00A3790E">
        <w:rPr>
          <w:rFonts w:ascii="Times New Roman" w:hAnsi="Times New Roman"/>
          <w:szCs w:val="24"/>
        </w:rPr>
        <w:tab/>
      </w:r>
      <w:r w:rsidR="0066366A">
        <w:rPr>
          <w:rFonts w:ascii="Times New Roman" w:hAnsi="Times New Roman"/>
          <w:szCs w:val="24"/>
        </w:rPr>
        <w:tab/>
      </w:r>
      <w:r w:rsidR="007B70B1">
        <w:rPr>
          <w:rFonts w:ascii="Times New Roman" w:hAnsi="Times New Roman"/>
          <w:szCs w:val="24"/>
        </w:rPr>
        <w:t>.</w:t>
      </w:r>
      <w:proofErr w:type="gramEnd"/>
    </w:p>
    <w:p w14:paraId="37AD89AB" w14:textId="6AF8950D" w:rsidR="00206433" w:rsidRPr="00A3790E" w:rsidRDefault="0049452A" w:rsidP="00206433">
      <w:pPr>
        <w:rPr>
          <w:rFonts w:ascii="Times New Roman" w:hAnsi="Times New Roman"/>
          <w:szCs w:val="24"/>
        </w:rPr>
      </w:pPr>
      <w:r w:rsidRPr="00A3790E">
        <w:rPr>
          <w:rFonts w:ascii="Times New Roman" w:hAnsi="Times New Roman"/>
          <w:szCs w:val="24"/>
        </w:rPr>
        <w:tab/>
      </w:r>
      <w:r w:rsidRPr="00A3790E">
        <w:rPr>
          <w:rFonts w:ascii="Times New Roman" w:hAnsi="Times New Roman"/>
          <w:szCs w:val="24"/>
        </w:rPr>
        <w:tab/>
      </w:r>
      <w:r w:rsidR="00D13FF4" w:rsidRPr="00A3790E">
        <w:rPr>
          <w:rFonts w:ascii="Times New Roman" w:hAnsi="Times New Roman"/>
          <w:szCs w:val="24"/>
        </w:rPr>
        <w:t>e</w:t>
      </w:r>
      <w:r w:rsidR="00206433" w:rsidRPr="00A3790E">
        <w:rPr>
          <w:rFonts w:ascii="Times New Roman" w:hAnsi="Times New Roman"/>
          <w:szCs w:val="24"/>
        </w:rPr>
        <w:t xml:space="preserve">-mail: </w:t>
      </w:r>
      <w:r w:rsidR="00206433" w:rsidRPr="00A3790E">
        <w:rPr>
          <w:rFonts w:ascii="Times New Roman" w:hAnsi="Times New Roman"/>
          <w:szCs w:val="24"/>
        </w:rPr>
        <w:tab/>
      </w:r>
      <w:r w:rsidR="00206433" w:rsidRPr="00A3790E">
        <w:rPr>
          <w:rFonts w:ascii="Times New Roman" w:hAnsi="Times New Roman"/>
          <w:szCs w:val="24"/>
        </w:rPr>
        <w:tab/>
      </w:r>
      <w:hyperlink r:id="rId9" w:history="1">
        <w:r w:rsidR="00B218CB">
          <w:rPr>
            <w:rStyle w:val="Hypertextovodkaz"/>
            <w:rFonts w:ascii="Times New Roman" w:hAnsi="Times New Roman"/>
            <w:szCs w:val="24"/>
          </w:rPr>
          <w:t>………………</w:t>
        </w:r>
      </w:hyperlink>
      <w:r w:rsidR="0066366A">
        <w:rPr>
          <w:rFonts w:ascii="Times New Roman" w:hAnsi="Times New Roman"/>
          <w:szCs w:val="24"/>
        </w:rPr>
        <w:t xml:space="preserve">. </w:t>
      </w:r>
    </w:p>
    <w:p w14:paraId="4D84C5F1" w14:textId="77777777" w:rsidR="00206433" w:rsidRPr="00A3790E" w:rsidRDefault="00206433" w:rsidP="001C3702">
      <w:pPr>
        <w:jc w:val="both"/>
        <w:rPr>
          <w:rFonts w:ascii="Times New Roman" w:hAnsi="Times New Roman"/>
          <w:lang w:eastAsia="x-none"/>
        </w:rPr>
      </w:pPr>
    </w:p>
    <w:p w14:paraId="79AA9E6A" w14:textId="77777777" w:rsidR="00206433" w:rsidRPr="00A3790E" w:rsidRDefault="00206433" w:rsidP="001C3702">
      <w:pPr>
        <w:pStyle w:val="Nadpis1"/>
        <w:keepNext w:val="0"/>
        <w:spacing w:before="0" w:after="0"/>
        <w:jc w:val="center"/>
        <w:rPr>
          <w:rFonts w:ascii="Times New Roman" w:hAnsi="Times New Roman"/>
          <w:snapToGrid w:val="0"/>
          <w:sz w:val="24"/>
          <w:lang w:val="cs-CZ"/>
        </w:rPr>
      </w:pPr>
      <w:r w:rsidRPr="00A3790E">
        <w:rPr>
          <w:rFonts w:ascii="Times New Roman" w:hAnsi="Times New Roman"/>
          <w:snapToGrid w:val="0"/>
          <w:sz w:val="24"/>
          <w:lang w:val="cs-CZ"/>
        </w:rPr>
        <w:t>Čl. 7</w:t>
      </w:r>
    </w:p>
    <w:p w14:paraId="218C4FFB" w14:textId="77777777" w:rsidR="00206433" w:rsidRPr="00A3790E" w:rsidRDefault="0002308F" w:rsidP="001C3702">
      <w:pPr>
        <w:pStyle w:val="Nadpis1"/>
        <w:keepNext w:val="0"/>
        <w:spacing w:before="0"/>
        <w:jc w:val="center"/>
        <w:rPr>
          <w:rFonts w:ascii="Times New Roman" w:hAnsi="Times New Roman"/>
          <w:snapToGrid w:val="0"/>
          <w:sz w:val="24"/>
        </w:rPr>
      </w:pPr>
      <w:r w:rsidRPr="00A3790E">
        <w:rPr>
          <w:rFonts w:ascii="Times New Roman" w:hAnsi="Times New Roman"/>
          <w:snapToGrid w:val="0"/>
          <w:sz w:val="24"/>
          <w:lang w:val="cs-CZ"/>
        </w:rPr>
        <w:t>Cena servisu</w:t>
      </w:r>
      <w:r w:rsidR="00206433" w:rsidRPr="00A3790E">
        <w:rPr>
          <w:rFonts w:ascii="Times New Roman" w:hAnsi="Times New Roman"/>
          <w:snapToGrid w:val="0"/>
          <w:sz w:val="24"/>
          <w:lang w:val="cs-CZ"/>
        </w:rPr>
        <w:t xml:space="preserve"> a platební podmínky</w:t>
      </w:r>
      <w:r w:rsidR="00206433" w:rsidRPr="00A3790E">
        <w:rPr>
          <w:rFonts w:ascii="Times New Roman" w:hAnsi="Times New Roman"/>
          <w:snapToGrid w:val="0"/>
          <w:sz w:val="24"/>
        </w:rPr>
        <w:t xml:space="preserve"> </w:t>
      </w:r>
    </w:p>
    <w:p w14:paraId="1EE5133F" w14:textId="773A205D" w:rsidR="008C022F" w:rsidRPr="00A3790E" w:rsidRDefault="0059556A" w:rsidP="00DA3FAE">
      <w:pPr>
        <w:pStyle w:val="Nadpis2"/>
        <w:keepNext w:val="0"/>
        <w:widowControl w:val="0"/>
        <w:numPr>
          <w:ilvl w:val="0"/>
          <w:numId w:val="11"/>
        </w:numPr>
        <w:spacing w:before="120"/>
        <w:ind w:left="567" w:hanging="567"/>
        <w:jc w:val="both"/>
        <w:rPr>
          <w:rFonts w:ascii="Times New Roman" w:hAnsi="Times New Roman"/>
          <w:b w:val="0"/>
          <w:i w:val="0"/>
          <w:snapToGrid w:val="0"/>
          <w:lang w:val="cs-CZ"/>
        </w:rPr>
      </w:pPr>
      <w:r w:rsidRPr="00A3790E">
        <w:rPr>
          <w:rFonts w:ascii="Times New Roman" w:hAnsi="Times New Roman"/>
          <w:b w:val="0"/>
          <w:i w:val="0"/>
          <w:snapToGrid w:val="0"/>
          <w:lang w:val="cs-CZ"/>
        </w:rPr>
        <w:t>Za řádně provedený</w:t>
      </w:r>
      <w:r w:rsidR="008C022F" w:rsidRPr="00A3790E">
        <w:rPr>
          <w:rFonts w:ascii="Times New Roman" w:hAnsi="Times New Roman"/>
          <w:b w:val="0"/>
          <w:i w:val="0"/>
          <w:snapToGrid w:val="0"/>
          <w:lang w:val="cs-CZ"/>
        </w:rPr>
        <w:t xml:space="preserve"> </w:t>
      </w:r>
      <w:r w:rsidR="00AE0CC3" w:rsidRPr="00A3790E">
        <w:rPr>
          <w:rFonts w:ascii="Times New Roman" w:hAnsi="Times New Roman"/>
          <w:i w:val="0"/>
          <w:snapToGrid w:val="0"/>
          <w:lang w:val="cs-CZ"/>
        </w:rPr>
        <w:t xml:space="preserve">paušální </w:t>
      </w:r>
      <w:r w:rsidR="008C022F" w:rsidRPr="00A3790E">
        <w:rPr>
          <w:rFonts w:ascii="Times New Roman" w:hAnsi="Times New Roman"/>
          <w:i w:val="0"/>
          <w:snapToGrid w:val="0"/>
          <w:lang w:val="cs-CZ"/>
        </w:rPr>
        <w:t>servis</w:t>
      </w:r>
      <w:r w:rsidR="00055C70" w:rsidRPr="00A3790E">
        <w:rPr>
          <w:rFonts w:ascii="Times New Roman" w:hAnsi="Times New Roman"/>
          <w:i w:val="0"/>
          <w:snapToGrid w:val="0"/>
          <w:lang w:val="cs-CZ"/>
        </w:rPr>
        <w:t xml:space="preserve"> </w:t>
      </w:r>
      <w:r w:rsidR="00055C70" w:rsidRPr="00A3790E">
        <w:rPr>
          <w:rFonts w:ascii="Times New Roman" w:hAnsi="Times New Roman"/>
          <w:b w:val="0"/>
          <w:i w:val="0"/>
          <w:snapToGrid w:val="0"/>
          <w:lang w:val="cs-CZ"/>
        </w:rPr>
        <w:t>dle</w:t>
      </w:r>
      <w:r w:rsidR="00055C70" w:rsidRPr="00A3790E">
        <w:rPr>
          <w:rFonts w:ascii="Times New Roman" w:hAnsi="Times New Roman"/>
          <w:i w:val="0"/>
          <w:snapToGrid w:val="0"/>
          <w:lang w:val="cs-CZ"/>
        </w:rPr>
        <w:t xml:space="preserve"> </w:t>
      </w:r>
      <w:r w:rsidR="00A33532" w:rsidRPr="00A3790E">
        <w:rPr>
          <w:rFonts w:ascii="Times New Roman" w:hAnsi="Times New Roman"/>
          <w:b w:val="0"/>
          <w:i w:val="0"/>
          <w:snapToGrid w:val="0"/>
          <w:lang w:val="cs-CZ"/>
        </w:rPr>
        <w:t xml:space="preserve">čl. 2 odst. </w:t>
      </w:r>
      <w:r w:rsidR="009A32B8" w:rsidRPr="00A3790E">
        <w:rPr>
          <w:rFonts w:ascii="Times New Roman" w:hAnsi="Times New Roman"/>
          <w:b w:val="0"/>
          <w:i w:val="0"/>
          <w:snapToGrid w:val="0"/>
          <w:lang w:val="cs-CZ"/>
        </w:rPr>
        <w:t>4</w:t>
      </w:r>
      <w:r w:rsidR="00055C70" w:rsidRPr="00A3790E">
        <w:rPr>
          <w:rFonts w:ascii="Times New Roman" w:hAnsi="Times New Roman"/>
          <w:b w:val="0"/>
          <w:i w:val="0"/>
          <w:snapToGrid w:val="0"/>
          <w:lang w:val="cs-CZ"/>
        </w:rPr>
        <w:t xml:space="preserve"> smlouvy </w:t>
      </w:r>
      <w:r w:rsidR="008C022F" w:rsidRPr="00A3790E">
        <w:rPr>
          <w:rFonts w:ascii="Times New Roman" w:hAnsi="Times New Roman"/>
          <w:b w:val="0"/>
          <w:i w:val="0"/>
          <w:snapToGrid w:val="0"/>
          <w:lang w:val="cs-CZ"/>
        </w:rPr>
        <w:t xml:space="preserve">po dobu trvání této smlouvy </w:t>
      </w:r>
      <w:r w:rsidRPr="00A3790E">
        <w:rPr>
          <w:rFonts w:ascii="Times New Roman" w:hAnsi="Times New Roman"/>
          <w:b w:val="0"/>
          <w:i w:val="0"/>
          <w:snapToGrid w:val="0"/>
          <w:lang w:val="cs-CZ"/>
        </w:rPr>
        <w:t>uhradí objednatel poskytovateli</w:t>
      </w:r>
      <w:r w:rsidR="00F1539E" w:rsidRPr="00A3790E">
        <w:rPr>
          <w:rFonts w:ascii="Times New Roman" w:hAnsi="Times New Roman"/>
          <w:b w:val="0"/>
          <w:i w:val="0"/>
          <w:snapToGrid w:val="0"/>
          <w:lang w:val="cs-CZ"/>
        </w:rPr>
        <w:t xml:space="preserve"> jednou</w:t>
      </w:r>
      <w:r w:rsidRPr="00A3790E">
        <w:rPr>
          <w:rFonts w:ascii="Times New Roman" w:hAnsi="Times New Roman"/>
          <w:b w:val="0"/>
          <w:i w:val="0"/>
          <w:snapToGrid w:val="0"/>
          <w:lang w:val="cs-CZ"/>
        </w:rPr>
        <w:t xml:space="preserve"> </w:t>
      </w:r>
      <w:r w:rsidR="00F1539E" w:rsidRPr="00A3790E">
        <w:rPr>
          <w:rFonts w:ascii="Times New Roman" w:hAnsi="Times New Roman"/>
          <w:b w:val="0"/>
          <w:i w:val="0"/>
          <w:snapToGrid w:val="0"/>
          <w:lang w:val="cs-CZ"/>
        </w:rPr>
        <w:t xml:space="preserve">za měsíc, a to v souladu s </w:t>
      </w:r>
      <w:r w:rsidRPr="00A3790E">
        <w:rPr>
          <w:rFonts w:ascii="Times New Roman" w:hAnsi="Times New Roman"/>
          <w:b w:val="0"/>
          <w:i w:val="0"/>
          <w:snapToGrid w:val="0"/>
          <w:lang w:val="cs-CZ"/>
        </w:rPr>
        <w:t>period</w:t>
      </w:r>
      <w:r w:rsidR="00F1539E" w:rsidRPr="00A3790E">
        <w:rPr>
          <w:rFonts w:ascii="Times New Roman" w:hAnsi="Times New Roman"/>
          <w:b w:val="0"/>
          <w:i w:val="0"/>
          <w:snapToGrid w:val="0"/>
          <w:lang w:val="cs-CZ"/>
        </w:rPr>
        <w:t>icitou</w:t>
      </w:r>
      <w:r w:rsidRPr="00A3790E">
        <w:rPr>
          <w:rFonts w:ascii="Times New Roman" w:hAnsi="Times New Roman"/>
          <w:b w:val="0"/>
          <w:i w:val="0"/>
          <w:snapToGrid w:val="0"/>
          <w:lang w:val="cs-CZ"/>
        </w:rPr>
        <w:t xml:space="preserve"> </w:t>
      </w:r>
      <w:r w:rsidR="00F1539E" w:rsidRPr="00A3790E">
        <w:rPr>
          <w:rFonts w:ascii="Times New Roman" w:hAnsi="Times New Roman"/>
          <w:b w:val="0"/>
          <w:i w:val="0"/>
          <w:snapToGrid w:val="0"/>
          <w:lang w:val="cs-CZ"/>
        </w:rPr>
        <w:t>předepsaného</w:t>
      </w:r>
      <w:r w:rsidRPr="00A3790E">
        <w:rPr>
          <w:rFonts w:ascii="Times New Roman" w:hAnsi="Times New Roman"/>
          <w:b w:val="0"/>
          <w:i w:val="0"/>
          <w:snapToGrid w:val="0"/>
          <w:lang w:val="cs-CZ"/>
        </w:rPr>
        <w:t xml:space="preserve"> pozáručního servisu </w:t>
      </w:r>
      <w:r w:rsidR="008C022F" w:rsidRPr="00A3790E">
        <w:rPr>
          <w:rFonts w:ascii="Times New Roman" w:hAnsi="Times New Roman"/>
          <w:b w:val="0"/>
          <w:i w:val="0"/>
          <w:snapToGrid w:val="0"/>
          <w:lang w:val="cs-CZ"/>
        </w:rPr>
        <w:t>(dále jen jako „</w:t>
      </w:r>
      <w:r w:rsidR="008C022F" w:rsidRPr="00A3790E">
        <w:rPr>
          <w:rFonts w:ascii="Times New Roman" w:hAnsi="Times New Roman"/>
          <w:i w:val="0"/>
          <w:snapToGrid w:val="0"/>
          <w:lang w:val="cs-CZ"/>
        </w:rPr>
        <w:t xml:space="preserve">Cena za </w:t>
      </w:r>
      <w:r w:rsidR="00052F99" w:rsidRPr="00A3790E">
        <w:rPr>
          <w:rFonts w:ascii="Times New Roman" w:hAnsi="Times New Roman"/>
          <w:i w:val="0"/>
          <w:snapToGrid w:val="0"/>
          <w:lang w:val="cs-CZ"/>
        </w:rPr>
        <w:t xml:space="preserve">paušální </w:t>
      </w:r>
      <w:r w:rsidR="008C022F" w:rsidRPr="00A3790E">
        <w:rPr>
          <w:rFonts w:ascii="Times New Roman" w:hAnsi="Times New Roman"/>
          <w:i w:val="0"/>
          <w:snapToGrid w:val="0"/>
          <w:lang w:val="cs-CZ"/>
        </w:rPr>
        <w:t>servis</w:t>
      </w:r>
      <w:r w:rsidR="008C022F" w:rsidRPr="00A3790E">
        <w:rPr>
          <w:rFonts w:ascii="Times New Roman" w:hAnsi="Times New Roman"/>
          <w:b w:val="0"/>
          <w:i w:val="0"/>
          <w:snapToGrid w:val="0"/>
          <w:lang w:val="cs-CZ"/>
        </w:rPr>
        <w:t xml:space="preserve">“) a to ve výši: </w:t>
      </w:r>
    </w:p>
    <w:p w14:paraId="5520212A" w14:textId="48D0BC2B" w:rsidR="008C022F" w:rsidRPr="00A3790E" w:rsidRDefault="008C022F" w:rsidP="0066366A">
      <w:pPr>
        <w:pStyle w:val="Nadpis2"/>
        <w:keepNext w:val="0"/>
        <w:widowControl w:val="0"/>
        <w:spacing w:before="120"/>
        <w:ind w:left="1065"/>
        <w:rPr>
          <w:rFonts w:ascii="Times New Roman" w:hAnsi="Times New Roman"/>
          <w:b w:val="0"/>
          <w:i w:val="0"/>
          <w:snapToGrid w:val="0"/>
          <w:lang w:val="cs-CZ"/>
        </w:rPr>
      </w:pPr>
      <w:r w:rsidRPr="00A3790E">
        <w:rPr>
          <w:rFonts w:ascii="Times New Roman" w:hAnsi="Times New Roman"/>
          <w:b w:val="0"/>
          <w:i w:val="0"/>
          <w:snapToGrid w:val="0"/>
          <w:lang w:val="cs-CZ"/>
        </w:rPr>
        <w:t>-</w:t>
      </w:r>
      <w:r w:rsidRPr="00A3790E">
        <w:rPr>
          <w:rFonts w:ascii="Times New Roman" w:hAnsi="Times New Roman"/>
          <w:b w:val="0"/>
          <w:i w:val="0"/>
          <w:snapToGrid w:val="0"/>
          <w:lang w:val="cs-CZ"/>
        </w:rPr>
        <w:tab/>
      </w:r>
      <w:r w:rsidRPr="0066366A">
        <w:rPr>
          <w:rFonts w:ascii="Times New Roman" w:hAnsi="Times New Roman"/>
          <w:i w:val="0"/>
          <w:snapToGrid w:val="0"/>
          <w:lang w:val="cs-CZ"/>
        </w:rPr>
        <w:t xml:space="preserve">Cena bez DPH: </w:t>
      </w:r>
      <w:r w:rsidR="009446D9" w:rsidRPr="0066366A">
        <w:rPr>
          <w:rFonts w:ascii="Times New Roman" w:hAnsi="Times New Roman"/>
          <w:i w:val="0"/>
          <w:snapToGrid w:val="0"/>
          <w:lang w:val="cs-CZ"/>
        </w:rPr>
        <w:tab/>
      </w:r>
      <w:r w:rsidR="0066366A" w:rsidRPr="0066366A">
        <w:rPr>
          <w:rFonts w:ascii="Times New Roman" w:hAnsi="Times New Roman"/>
          <w:i w:val="0"/>
          <w:snapToGrid w:val="0"/>
          <w:lang w:val="cs-CZ"/>
        </w:rPr>
        <w:t xml:space="preserve">  </w:t>
      </w:r>
      <w:r w:rsidR="0076411A" w:rsidRPr="0066366A">
        <w:rPr>
          <w:rFonts w:ascii="Times New Roman" w:hAnsi="Times New Roman"/>
          <w:i w:val="0"/>
          <w:snapToGrid w:val="0"/>
          <w:lang w:val="cs-CZ"/>
        </w:rPr>
        <w:t>9</w:t>
      </w:r>
      <w:r w:rsidR="0066366A" w:rsidRPr="0066366A">
        <w:rPr>
          <w:rFonts w:ascii="Times New Roman" w:hAnsi="Times New Roman"/>
          <w:i w:val="0"/>
          <w:snapToGrid w:val="0"/>
          <w:lang w:val="cs-CZ"/>
        </w:rPr>
        <w:t>.</w:t>
      </w:r>
      <w:r w:rsidR="0076411A" w:rsidRPr="0066366A">
        <w:rPr>
          <w:rFonts w:ascii="Times New Roman" w:hAnsi="Times New Roman"/>
          <w:i w:val="0"/>
          <w:snapToGrid w:val="0"/>
          <w:lang w:val="cs-CZ"/>
        </w:rPr>
        <w:t>420,-</w:t>
      </w:r>
      <w:r w:rsidRPr="0066366A">
        <w:rPr>
          <w:rFonts w:ascii="Times New Roman" w:hAnsi="Times New Roman"/>
          <w:i w:val="0"/>
          <w:snapToGrid w:val="0"/>
          <w:lang w:val="cs-CZ"/>
        </w:rPr>
        <w:t xml:space="preserve"> K</w:t>
      </w:r>
      <w:r w:rsidRPr="0066366A">
        <w:rPr>
          <w:rFonts w:ascii="Times New Roman" w:hAnsi="Times New Roman" w:hint="eastAsia"/>
          <w:i w:val="0"/>
          <w:snapToGrid w:val="0"/>
          <w:lang w:val="cs-CZ"/>
        </w:rPr>
        <w:t>č</w:t>
      </w:r>
      <w:r w:rsidRPr="0066366A">
        <w:rPr>
          <w:rFonts w:ascii="Times New Roman" w:hAnsi="Times New Roman"/>
          <w:i w:val="0"/>
          <w:snapToGrid w:val="0"/>
          <w:lang w:val="cs-CZ"/>
        </w:rPr>
        <w:t xml:space="preserve"> (slovy: </w:t>
      </w:r>
      <w:proofErr w:type="spellStart"/>
      <w:r w:rsidR="0076411A" w:rsidRPr="0066366A">
        <w:rPr>
          <w:rFonts w:ascii="Times New Roman" w:hAnsi="Times New Roman"/>
          <w:i w:val="0"/>
          <w:snapToGrid w:val="0"/>
          <w:lang w:val="cs-CZ"/>
        </w:rPr>
        <w:t>devěttisíc</w:t>
      </w:r>
      <w:r w:rsidR="00F3788F" w:rsidRPr="0066366A">
        <w:rPr>
          <w:rFonts w:ascii="Times New Roman" w:hAnsi="Times New Roman"/>
          <w:i w:val="0"/>
          <w:snapToGrid w:val="0"/>
          <w:lang w:val="cs-CZ"/>
        </w:rPr>
        <w:t>čtyřistadvacet</w:t>
      </w:r>
      <w:proofErr w:type="spellEnd"/>
      <w:r w:rsidRPr="0066366A">
        <w:rPr>
          <w:rFonts w:ascii="Times New Roman" w:hAnsi="Times New Roman"/>
          <w:i w:val="0"/>
          <w:snapToGrid w:val="0"/>
          <w:lang w:val="cs-CZ"/>
        </w:rPr>
        <w:t xml:space="preserve"> korun </w:t>
      </w:r>
      <w:r w:rsidRPr="0066366A">
        <w:rPr>
          <w:rFonts w:ascii="Times New Roman" w:hAnsi="Times New Roman" w:hint="eastAsia"/>
          <w:i w:val="0"/>
          <w:snapToGrid w:val="0"/>
          <w:lang w:val="cs-CZ"/>
        </w:rPr>
        <w:t>č</w:t>
      </w:r>
      <w:r w:rsidRPr="0066366A">
        <w:rPr>
          <w:rFonts w:ascii="Times New Roman" w:hAnsi="Times New Roman"/>
          <w:i w:val="0"/>
          <w:snapToGrid w:val="0"/>
          <w:lang w:val="cs-CZ"/>
        </w:rPr>
        <w:t>eských)</w:t>
      </w:r>
    </w:p>
    <w:p w14:paraId="4CA53AD3" w14:textId="77CCF5D8" w:rsidR="008C022F" w:rsidRPr="008C022F" w:rsidRDefault="008C022F" w:rsidP="0066366A">
      <w:pPr>
        <w:pStyle w:val="Nadpis2"/>
        <w:keepNext w:val="0"/>
        <w:widowControl w:val="0"/>
        <w:spacing w:before="120"/>
        <w:ind w:left="1065"/>
        <w:rPr>
          <w:rFonts w:ascii="Times New Roman" w:hAnsi="Times New Roman"/>
          <w:b w:val="0"/>
          <w:i w:val="0"/>
          <w:snapToGrid w:val="0"/>
          <w:lang w:val="cs-CZ"/>
        </w:rPr>
      </w:pPr>
      <w:r w:rsidRPr="00A3790E">
        <w:rPr>
          <w:rFonts w:ascii="Times New Roman" w:hAnsi="Times New Roman"/>
          <w:b w:val="0"/>
          <w:i w:val="0"/>
          <w:snapToGrid w:val="0"/>
          <w:lang w:val="cs-CZ"/>
        </w:rPr>
        <w:t>-</w:t>
      </w:r>
      <w:r w:rsidRPr="00A3790E">
        <w:rPr>
          <w:rFonts w:ascii="Times New Roman" w:hAnsi="Times New Roman"/>
          <w:b w:val="0"/>
          <w:i w:val="0"/>
          <w:snapToGrid w:val="0"/>
          <w:lang w:val="cs-CZ"/>
        </w:rPr>
        <w:tab/>
        <w:t>DPH</w:t>
      </w:r>
      <w:r w:rsidR="00F3788F" w:rsidRPr="00A3790E">
        <w:rPr>
          <w:rFonts w:ascii="Times New Roman" w:hAnsi="Times New Roman"/>
          <w:b w:val="0"/>
          <w:i w:val="0"/>
          <w:snapToGrid w:val="0"/>
          <w:lang w:val="cs-CZ"/>
        </w:rPr>
        <w:t xml:space="preserve"> 21</w:t>
      </w:r>
      <w:r w:rsidR="009E7CFC" w:rsidRPr="00A3790E">
        <w:rPr>
          <w:rFonts w:ascii="Times New Roman" w:hAnsi="Times New Roman"/>
          <w:b w:val="0"/>
          <w:i w:val="0"/>
          <w:snapToGrid w:val="0"/>
          <w:lang w:val="cs-CZ"/>
        </w:rPr>
        <w:t>%</w:t>
      </w:r>
      <w:r w:rsidRPr="00A3790E">
        <w:rPr>
          <w:rFonts w:ascii="Times New Roman" w:hAnsi="Times New Roman"/>
          <w:b w:val="0"/>
          <w:i w:val="0"/>
          <w:snapToGrid w:val="0"/>
          <w:lang w:val="cs-CZ"/>
        </w:rPr>
        <w:t>:</w:t>
      </w:r>
      <w:r w:rsidRPr="008C022F">
        <w:rPr>
          <w:rFonts w:ascii="Times New Roman" w:hAnsi="Times New Roman"/>
          <w:b w:val="0"/>
          <w:i w:val="0"/>
          <w:snapToGrid w:val="0"/>
          <w:lang w:val="cs-CZ"/>
        </w:rPr>
        <w:t xml:space="preserve"> </w:t>
      </w:r>
      <w:r w:rsidRPr="008C022F">
        <w:rPr>
          <w:rFonts w:ascii="Times New Roman" w:hAnsi="Times New Roman"/>
          <w:b w:val="0"/>
          <w:i w:val="0"/>
          <w:snapToGrid w:val="0"/>
          <w:lang w:val="cs-CZ"/>
        </w:rPr>
        <w:tab/>
      </w:r>
      <w:r w:rsidR="009446D9">
        <w:rPr>
          <w:rFonts w:ascii="Times New Roman" w:hAnsi="Times New Roman"/>
          <w:b w:val="0"/>
          <w:i w:val="0"/>
          <w:snapToGrid w:val="0"/>
          <w:lang w:val="cs-CZ"/>
        </w:rPr>
        <w:tab/>
      </w:r>
      <w:r w:rsidR="0066366A">
        <w:rPr>
          <w:rFonts w:ascii="Times New Roman" w:hAnsi="Times New Roman"/>
          <w:b w:val="0"/>
          <w:i w:val="0"/>
          <w:snapToGrid w:val="0"/>
          <w:lang w:val="cs-CZ"/>
        </w:rPr>
        <w:t xml:space="preserve">  </w:t>
      </w:r>
      <w:r w:rsidR="00F3788F">
        <w:rPr>
          <w:rFonts w:ascii="Times New Roman" w:hAnsi="Times New Roman"/>
          <w:b w:val="0"/>
          <w:i w:val="0"/>
          <w:snapToGrid w:val="0"/>
          <w:lang w:val="cs-CZ"/>
        </w:rPr>
        <w:t>1</w:t>
      </w:r>
      <w:r w:rsidR="0066366A">
        <w:rPr>
          <w:rFonts w:ascii="Times New Roman" w:hAnsi="Times New Roman"/>
          <w:b w:val="0"/>
          <w:i w:val="0"/>
          <w:snapToGrid w:val="0"/>
          <w:lang w:val="cs-CZ"/>
        </w:rPr>
        <w:t>.</w:t>
      </w:r>
      <w:r w:rsidR="00F3788F">
        <w:rPr>
          <w:rFonts w:ascii="Times New Roman" w:hAnsi="Times New Roman"/>
          <w:b w:val="0"/>
          <w:i w:val="0"/>
          <w:snapToGrid w:val="0"/>
          <w:lang w:val="cs-CZ"/>
        </w:rPr>
        <w:t>978,20</w:t>
      </w:r>
      <w:r w:rsidR="0066366A">
        <w:rPr>
          <w:rFonts w:ascii="Times New Roman" w:hAnsi="Times New Roman"/>
          <w:b w:val="0"/>
          <w:i w:val="0"/>
          <w:snapToGrid w:val="0"/>
          <w:lang w:val="cs-CZ"/>
        </w:rPr>
        <w:t xml:space="preserve"> K</w:t>
      </w:r>
      <w:r w:rsidRPr="008C022F">
        <w:rPr>
          <w:rFonts w:ascii="Times New Roman" w:hAnsi="Times New Roman" w:hint="eastAsia"/>
          <w:b w:val="0"/>
          <w:i w:val="0"/>
          <w:snapToGrid w:val="0"/>
          <w:lang w:val="cs-CZ"/>
        </w:rPr>
        <w:t>č</w:t>
      </w:r>
      <w:r w:rsidRPr="008C022F">
        <w:rPr>
          <w:rFonts w:ascii="Times New Roman" w:hAnsi="Times New Roman"/>
          <w:b w:val="0"/>
          <w:i w:val="0"/>
          <w:snapToGrid w:val="0"/>
          <w:lang w:val="cs-CZ"/>
        </w:rPr>
        <w:t xml:space="preserve"> (slovy: </w:t>
      </w:r>
      <w:proofErr w:type="spellStart"/>
      <w:r w:rsidR="0066366A">
        <w:rPr>
          <w:rFonts w:ascii="Times New Roman" w:hAnsi="Times New Roman"/>
          <w:b w:val="0"/>
          <w:i w:val="0"/>
          <w:snapToGrid w:val="0"/>
          <w:lang w:val="cs-CZ"/>
        </w:rPr>
        <w:t>jedentisícdevětsetsedmdesátosm</w:t>
      </w:r>
      <w:proofErr w:type="spellEnd"/>
      <w:r w:rsidR="0066366A">
        <w:rPr>
          <w:rFonts w:ascii="Times New Roman" w:hAnsi="Times New Roman"/>
          <w:b w:val="0"/>
          <w:i w:val="0"/>
          <w:snapToGrid w:val="0"/>
          <w:lang w:val="cs-CZ"/>
        </w:rPr>
        <w:t xml:space="preserve">  korun českých</w:t>
      </w:r>
      <w:r w:rsidR="00F3788F">
        <w:rPr>
          <w:rFonts w:ascii="Times New Roman" w:hAnsi="Times New Roman"/>
          <w:b w:val="0"/>
          <w:i w:val="0"/>
          <w:snapToGrid w:val="0"/>
          <w:lang w:val="cs-CZ"/>
        </w:rPr>
        <w:t>, 20</w:t>
      </w:r>
      <w:r w:rsidRPr="008C022F">
        <w:rPr>
          <w:rFonts w:ascii="Times New Roman" w:hAnsi="Times New Roman"/>
          <w:b w:val="0"/>
          <w:i w:val="0"/>
          <w:snapToGrid w:val="0"/>
          <w:lang w:val="cs-CZ"/>
        </w:rPr>
        <w:t>)</w:t>
      </w:r>
      <w:r w:rsidR="00F3788F">
        <w:rPr>
          <w:rFonts w:ascii="Times New Roman" w:hAnsi="Times New Roman"/>
          <w:b w:val="0"/>
          <w:i w:val="0"/>
          <w:snapToGrid w:val="0"/>
          <w:lang w:val="cs-CZ"/>
        </w:rPr>
        <w:t xml:space="preserve"> </w:t>
      </w:r>
    </w:p>
    <w:p w14:paraId="79CE8013" w14:textId="1587E1A1" w:rsidR="008C022F" w:rsidRPr="008C022F" w:rsidRDefault="008C022F" w:rsidP="0066366A">
      <w:pPr>
        <w:pStyle w:val="Nadpis2"/>
        <w:keepNext w:val="0"/>
        <w:widowControl w:val="0"/>
        <w:spacing w:before="120"/>
        <w:ind w:left="1065"/>
        <w:rPr>
          <w:rFonts w:ascii="Times New Roman" w:hAnsi="Times New Roman"/>
          <w:b w:val="0"/>
          <w:i w:val="0"/>
          <w:snapToGrid w:val="0"/>
          <w:lang w:val="cs-CZ"/>
        </w:rPr>
      </w:pPr>
      <w:r w:rsidRPr="008C022F">
        <w:rPr>
          <w:rFonts w:ascii="Times New Roman" w:hAnsi="Times New Roman"/>
          <w:b w:val="0"/>
          <w:i w:val="0"/>
          <w:snapToGrid w:val="0"/>
          <w:lang w:val="cs-CZ"/>
        </w:rPr>
        <w:t>-</w:t>
      </w:r>
      <w:r w:rsidRPr="008C022F">
        <w:rPr>
          <w:rFonts w:ascii="Times New Roman" w:hAnsi="Times New Roman"/>
          <w:b w:val="0"/>
          <w:i w:val="0"/>
          <w:snapToGrid w:val="0"/>
          <w:lang w:val="cs-CZ"/>
        </w:rPr>
        <w:tab/>
        <w:t xml:space="preserve">Cena s DPH: </w:t>
      </w:r>
      <w:r w:rsidR="009446D9">
        <w:rPr>
          <w:rFonts w:ascii="Times New Roman" w:hAnsi="Times New Roman"/>
          <w:b w:val="0"/>
          <w:i w:val="0"/>
          <w:snapToGrid w:val="0"/>
          <w:lang w:val="cs-CZ"/>
        </w:rPr>
        <w:tab/>
      </w:r>
      <w:r w:rsidR="009446D9">
        <w:rPr>
          <w:rFonts w:ascii="Times New Roman" w:hAnsi="Times New Roman"/>
          <w:b w:val="0"/>
          <w:i w:val="0"/>
          <w:snapToGrid w:val="0"/>
          <w:lang w:val="cs-CZ"/>
        </w:rPr>
        <w:tab/>
      </w:r>
      <w:r w:rsidR="00F3788F">
        <w:rPr>
          <w:rFonts w:ascii="Times New Roman" w:hAnsi="Times New Roman"/>
          <w:b w:val="0"/>
          <w:i w:val="0"/>
          <w:snapToGrid w:val="0"/>
          <w:lang w:val="cs-CZ"/>
        </w:rPr>
        <w:t>11</w:t>
      </w:r>
      <w:r w:rsidR="0066366A">
        <w:rPr>
          <w:rFonts w:ascii="Times New Roman" w:hAnsi="Times New Roman"/>
          <w:b w:val="0"/>
          <w:i w:val="0"/>
          <w:snapToGrid w:val="0"/>
          <w:lang w:val="cs-CZ"/>
        </w:rPr>
        <w:t>.</w:t>
      </w:r>
      <w:r w:rsidR="00F3788F">
        <w:rPr>
          <w:rFonts w:ascii="Times New Roman" w:hAnsi="Times New Roman"/>
          <w:b w:val="0"/>
          <w:i w:val="0"/>
          <w:snapToGrid w:val="0"/>
          <w:lang w:val="cs-CZ"/>
        </w:rPr>
        <w:t>398,20</w:t>
      </w:r>
      <w:r w:rsidRPr="008C022F">
        <w:rPr>
          <w:rFonts w:ascii="Times New Roman" w:hAnsi="Times New Roman"/>
          <w:b w:val="0"/>
          <w:i w:val="0"/>
          <w:snapToGrid w:val="0"/>
          <w:lang w:val="cs-CZ"/>
        </w:rPr>
        <w:t xml:space="preserve"> K</w:t>
      </w:r>
      <w:r w:rsidRPr="008C022F">
        <w:rPr>
          <w:rFonts w:ascii="Times New Roman" w:hAnsi="Times New Roman" w:hint="eastAsia"/>
          <w:b w:val="0"/>
          <w:i w:val="0"/>
          <w:snapToGrid w:val="0"/>
          <w:lang w:val="cs-CZ"/>
        </w:rPr>
        <w:t>č</w:t>
      </w:r>
      <w:r w:rsidRPr="008C022F">
        <w:rPr>
          <w:rFonts w:ascii="Times New Roman" w:hAnsi="Times New Roman"/>
          <w:b w:val="0"/>
          <w:i w:val="0"/>
          <w:snapToGrid w:val="0"/>
          <w:lang w:val="cs-CZ"/>
        </w:rPr>
        <w:t xml:space="preserve"> (slovy: </w:t>
      </w:r>
      <w:proofErr w:type="spellStart"/>
      <w:r w:rsidR="00F3788F">
        <w:rPr>
          <w:rFonts w:ascii="Times New Roman" w:hAnsi="Times New Roman"/>
          <w:b w:val="0"/>
          <w:i w:val="0"/>
          <w:snapToGrid w:val="0"/>
          <w:lang w:val="cs-CZ"/>
        </w:rPr>
        <w:t>jedenácttisíctřistadevadesátosm</w:t>
      </w:r>
      <w:proofErr w:type="spellEnd"/>
      <w:r w:rsidR="00F3788F">
        <w:rPr>
          <w:rFonts w:ascii="Times New Roman" w:hAnsi="Times New Roman"/>
          <w:b w:val="0"/>
          <w:i w:val="0"/>
          <w:snapToGrid w:val="0"/>
          <w:lang w:val="cs-CZ"/>
        </w:rPr>
        <w:t xml:space="preserve"> korun českých, 20</w:t>
      </w:r>
      <w:r w:rsidR="0066366A">
        <w:rPr>
          <w:rFonts w:ascii="Times New Roman" w:hAnsi="Times New Roman"/>
          <w:b w:val="0"/>
          <w:i w:val="0"/>
          <w:snapToGrid w:val="0"/>
          <w:lang w:val="cs-CZ"/>
        </w:rPr>
        <w:t>)</w:t>
      </w:r>
      <w:r w:rsidRPr="008C022F">
        <w:rPr>
          <w:rFonts w:ascii="Times New Roman" w:hAnsi="Times New Roman"/>
          <w:b w:val="0"/>
          <w:i w:val="0"/>
          <w:snapToGrid w:val="0"/>
          <w:lang w:val="cs-CZ"/>
        </w:rPr>
        <w:t xml:space="preserve">. </w:t>
      </w:r>
    </w:p>
    <w:p w14:paraId="0214476D" w14:textId="3CDA039B" w:rsidR="008C022F" w:rsidRPr="008C022F" w:rsidRDefault="008C022F" w:rsidP="00DA3FAE">
      <w:pPr>
        <w:pStyle w:val="Nadpis2"/>
        <w:keepNext w:val="0"/>
        <w:widowControl w:val="0"/>
        <w:spacing w:before="120"/>
        <w:ind w:left="567"/>
        <w:jc w:val="both"/>
        <w:rPr>
          <w:rFonts w:ascii="Times New Roman" w:hAnsi="Times New Roman"/>
          <w:b w:val="0"/>
          <w:i w:val="0"/>
          <w:snapToGrid w:val="0"/>
          <w:lang w:val="cs-CZ"/>
        </w:rPr>
      </w:pPr>
      <w:r w:rsidRPr="008C022F">
        <w:rPr>
          <w:rFonts w:ascii="Times New Roman" w:hAnsi="Times New Roman"/>
          <w:b w:val="0"/>
          <w:i w:val="0"/>
          <w:snapToGrid w:val="0"/>
          <w:lang w:val="cs-CZ"/>
        </w:rPr>
        <w:t>Tato cena v sob</w:t>
      </w:r>
      <w:r w:rsidRPr="008C022F">
        <w:rPr>
          <w:rFonts w:ascii="Times New Roman" w:hAnsi="Times New Roman" w:hint="eastAsia"/>
          <w:b w:val="0"/>
          <w:i w:val="0"/>
          <w:snapToGrid w:val="0"/>
          <w:lang w:val="cs-CZ"/>
        </w:rPr>
        <w:t>ě</w:t>
      </w:r>
      <w:r w:rsidRPr="008C022F">
        <w:rPr>
          <w:rFonts w:ascii="Times New Roman" w:hAnsi="Times New Roman"/>
          <w:b w:val="0"/>
          <w:i w:val="0"/>
          <w:snapToGrid w:val="0"/>
          <w:lang w:val="cs-CZ"/>
        </w:rPr>
        <w:t xml:space="preserve"> zahrnuje veškeré související náklady </w:t>
      </w:r>
      <w:r w:rsidR="00594A80">
        <w:rPr>
          <w:rFonts w:ascii="Times New Roman" w:hAnsi="Times New Roman"/>
          <w:b w:val="0"/>
          <w:i w:val="0"/>
          <w:snapToGrid w:val="0"/>
          <w:lang w:val="cs-CZ"/>
        </w:rPr>
        <w:t>(</w:t>
      </w:r>
      <w:r w:rsidR="00DA3FAE">
        <w:rPr>
          <w:rFonts w:ascii="Times New Roman" w:hAnsi="Times New Roman"/>
          <w:b w:val="0"/>
          <w:i w:val="0"/>
          <w:snapToGrid w:val="0"/>
          <w:lang w:val="cs-CZ"/>
        </w:rPr>
        <w:t xml:space="preserve">tj. </w:t>
      </w:r>
      <w:r w:rsidR="00594A80">
        <w:rPr>
          <w:rFonts w:ascii="Times New Roman" w:hAnsi="Times New Roman"/>
          <w:b w:val="0"/>
          <w:i w:val="0"/>
          <w:snapToGrid w:val="0"/>
          <w:lang w:val="cs-CZ"/>
        </w:rPr>
        <w:t>práce technika, doprava a ztrátový čas technika)</w:t>
      </w:r>
      <w:r w:rsidR="00DA3FAE">
        <w:rPr>
          <w:rFonts w:ascii="Times New Roman" w:hAnsi="Times New Roman"/>
          <w:b w:val="0"/>
          <w:i w:val="0"/>
          <w:snapToGrid w:val="0"/>
          <w:lang w:val="cs-CZ"/>
        </w:rPr>
        <w:t xml:space="preserve"> </w:t>
      </w:r>
      <w:r w:rsidR="00594A80">
        <w:rPr>
          <w:rFonts w:ascii="Times New Roman" w:hAnsi="Times New Roman"/>
          <w:b w:val="0"/>
          <w:i w:val="0"/>
          <w:snapToGrid w:val="0"/>
          <w:lang w:val="cs-CZ"/>
        </w:rPr>
        <w:t>včetně</w:t>
      </w:r>
      <w:r w:rsidR="00594A80" w:rsidRPr="008C022F">
        <w:rPr>
          <w:rFonts w:ascii="Times New Roman" w:hAnsi="Times New Roman"/>
          <w:b w:val="0"/>
          <w:i w:val="0"/>
          <w:snapToGrid w:val="0"/>
          <w:lang w:val="cs-CZ"/>
        </w:rPr>
        <w:t xml:space="preserve"> </w:t>
      </w:r>
      <w:r w:rsidRPr="008C022F">
        <w:rPr>
          <w:rFonts w:ascii="Times New Roman" w:hAnsi="Times New Roman"/>
          <w:b w:val="0"/>
          <w:i w:val="0"/>
          <w:snapToGrid w:val="0"/>
          <w:lang w:val="cs-CZ"/>
        </w:rPr>
        <w:t xml:space="preserve">ceny </w:t>
      </w:r>
      <w:r w:rsidR="00594A80">
        <w:rPr>
          <w:rFonts w:ascii="Times New Roman" w:hAnsi="Times New Roman"/>
          <w:b w:val="0"/>
          <w:i w:val="0"/>
          <w:snapToGrid w:val="0"/>
          <w:lang w:val="cs-CZ"/>
        </w:rPr>
        <w:t xml:space="preserve">potřebných </w:t>
      </w:r>
      <w:r w:rsidR="00594A80" w:rsidRPr="00594A80">
        <w:rPr>
          <w:rFonts w:ascii="Times New Roman" w:hAnsi="Times New Roman"/>
          <w:b w:val="0"/>
          <w:i w:val="0"/>
          <w:snapToGrid w:val="0"/>
          <w:lang w:val="cs-CZ"/>
        </w:rPr>
        <w:t>náhradní</w:t>
      </w:r>
      <w:r w:rsidR="00594A80">
        <w:rPr>
          <w:rFonts w:ascii="Times New Roman" w:hAnsi="Times New Roman"/>
          <w:b w:val="0"/>
          <w:i w:val="0"/>
          <w:snapToGrid w:val="0"/>
          <w:lang w:val="cs-CZ"/>
        </w:rPr>
        <w:t>ch</w:t>
      </w:r>
      <w:r w:rsidR="00594A80" w:rsidRPr="00594A80">
        <w:rPr>
          <w:rFonts w:ascii="Times New Roman" w:hAnsi="Times New Roman"/>
          <w:b w:val="0"/>
          <w:i w:val="0"/>
          <w:snapToGrid w:val="0"/>
          <w:lang w:val="cs-CZ"/>
        </w:rPr>
        <w:t xml:space="preserve"> díl</w:t>
      </w:r>
      <w:r w:rsidR="00594A80">
        <w:rPr>
          <w:rFonts w:ascii="Times New Roman" w:hAnsi="Times New Roman"/>
          <w:b w:val="0"/>
          <w:i w:val="0"/>
          <w:snapToGrid w:val="0"/>
          <w:lang w:val="cs-CZ"/>
        </w:rPr>
        <w:t>ů</w:t>
      </w:r>
      <w:r w:rsidR="00594A80" w:rsidRPr="00594A80">
        <w:rPr>
          <w:rFonts w:ascii="Times New Roman" w:hAnsi="Times New Roman"/>
          <w:b w:val="0"/>
          <w:i w:val="0"/>
          <w:snapToGrid w:val="0"/>
          <w:lang w:val="cs-CZ"/>
        </w:rPr>
        <w:t xml:space="preserve"> </w:t>
      </w:r>
      <w:r w:rsidR="00594A80">
        <w:rPr>
          <w:rFonts w:ascii="Times New Roman" w:hAnsi="Times New Roman"/>
          <w:b w:val="0"/>
          <w:i w:val="0"/>
          <w:snapToGrid w:val="0"/>
          <w:lang w:val="cs-CZ"/>
        </w:rPr>
        <w:t>nutných</w:t>
      </w:r>
      <w:r w:rsidR="00594A80" w:rsidRPr="00594A80">
        <w:rPr>
          <w:rFonts w:ascii="Times New Roman" w:hAnsi="Times New Roman"/>
          <w:b w:val="0"/>
          <w:i w:val="0"/>
          <w:snapToGrid w:val="0"/>
          <w:lang w:val="cs-CZ"/>
        </w:rPr>
        <w:t xml:space="preserve"> k</w:t>
      </w:r>
      <w:r w:rsidR="00DA3FAE">
        <w:rPr>
          <w:rFonts w:ascii="Times New Roman" w:hAnsi="Times New Roman"/>
          <w:b w:val="0"/>
          <w:i w:val="0"/>
          <w:snapToGrid w:val="0"/>
          <w:lang w:val="cs-CZ"/>
        </w:rPr>
        <w:t> </w:t>
      </w:r>
      <w:r w:rsidR="00594A80" w:rsidRPr="00594A80">
        <w:rPr>
          <w:rFonts w:ascii="Times New Roman" w:hAnsi="Times New Roman"/>
          <w:b w:val="0"/>
          <w:i w:val="0"/>
          <w:snapToGrid w:val="0"/>
          <w:lang w:val="cs-CZ"/>
        </w:rPr>
        <w:t xml:space="preserve">provedení </w:t>
      </w:r>
      <w:r w:rsidR="00052F99">
        <w:rPr>
          <w:rFonts w:ascii="Times New Roman" w:hAnsi="Times New Roman"/>
          <w:b w:val="0"/>
          <w:i w:val="0"/>
          <w:snapToGrid w:val="0"/>
          <w:lang w:val="cs-CZ"/>
        </w:rPr>
        <w:t xml:space="preserve">servisu v souladu s příslušnými právními předpisy a technickými normami, příp. </w:t>
      </w:r>
      <w:r w:rsidR="00594A80">
        <w:rPr>
          <w:rFonts w:ascii="Times New Roman" w:hAnsi="Times New Roman"/>
          <w:b w:val="0"/>
          <w:i w:val="0"/>
          <w:snapToGrid w:val="0"/>
          <w:lang w:val="cs-CZ"/>
        </w:rPr>
        <w:t>pokyn</w:t>
      </w:r>
      <w:r w:rsidR="00052F99">
        <w:rPr>
          <w:rFonts w:ascii="Times New Roman" w:hAnsi="Times New Roman"/>
          <w:b w:val="0"/>
          <w:i w:val="0"/>
          <w:snapToGrid w:val="0"/>
          <w:lang w:val="cs-CZ"/>
        </w:rPr>
        <w:t>y</w:t>
      </w:r>
      <w:r w:rsidR="00594A80">
        <w:rPr>
          <w:rFonts w:ascii="Times New Roman" w:hAnsi="Times New Roman"/>
          <w:b w:val="0"/>
          <w:i w:val="0"/>
          <w:snapToGrid w:val="0"/>
          <w:lang w:val="cs-CZ"/>
        </w:rPr>
        <w:t xml:space="preserve"> výrobce,</w:t>
      </w:r>
      <w:r w:rsidR="00594A80" w:rsidRPr="00594A80">
        <w:rPr>
          <w:rFonts w:ascii="Times New Roman" w:hAnsi="Times New Roman"/>
          <w:b w:val="0"/>
          <w:i w:val="0"/>
          <w:snapToGrid w:val="0"/>
          <w:lang w:val="cs-CZ"/>
        </w:rPr>
        <w:t xml:space="preserve"> atp.</w:t>
      </w:r>
      <w:r w:rsidR="00DA3FAE">
        <w:rPr>
          <w:rFonts w:ascii="Times New Roman" w:hAnsi="Times New Roman"/>
          <w:b w:val="0"/>
          <w:i w:val="0"/>
          <w:snapToGrid w:val="0"/>
          <w:lang w:val="cs-CZ"/>
        </w:rPr>
        <w:t>)</w:t>
      </w:r>
      <w:r w:rsidRPr="008C022F">
        <w:rPr>
          <w:rFonts w:ascii="Times New Roman" w:hAnsi="Times New Roman"/>
          <w:b w:val="0"/>
          <w:i w:val="0"/>
          <w:snapToGrid w:val="0"/>
          <w:lang w:val="cs-CZ"/>
        </w:rPr>
        <w:t xml:space="preserve">  </w:t>
      </w:r>
    </w:p>
    <w:p w14:paraId="5F04D113" w14:textId="741F3CE7" w:rsidR="008C022F" w:rsidRPr="008C022F" w:rsidRDefault="008C022F" w:rsidP="00F1539E">
      <w:pPr>
        <w:pStyle w:val="Nadpis2"/>
        <w:keepNext w:val="0"/>
        <w:widowControl w:val="0"/>
        <w:numPr>
          <w:ilvl w:val="0"/>
          <w:numId w:val="11"/>
        </w:numPr>
        <w:spacing w:before="120"/>
        <w:ind w:left="567" w:hanging="567"/>
        <w:jc w:val="both"/>
        <w:rPr>
          <w:rFonts w:ascii="Times New Roman" w:hAnsi="Times New Roman"/>
          <w:b w:val="0"/>
          <w:i w:val="0"/>
          <w:snapToGrid w:val="0"/>
          <w:lang w:val="cs-CZ"/>
        </w:rPr>
      </w:pPr>
      <w:r w:rsidRPr="008C022F">
        <w:rPr>
          <w:rFonts w:ascii="Times New Roman" w:hAnsi="Times New Roman"/>
          <w:b w:val="0"/>
          <w:i w:val="0"/>
          <w:snapToGrid w:val="0"/>
          <w:lang w:val="cs-CZ"/>
        </w:rPr>
        <w:t xml:space="preserve">Garantovaná </w:t>
      </w:r>
      <w:r w:rsidRPr="002E23CC">
        <w:rPr>
          <w:rFonts w:ascii="Times New Roman" w:hAnsi="Times New Roman"/>
          <w:i w:val="0"/>
          <w:snapToGrid w:val="0"/>
          <w:lang w:val="cs-CZ"/>
        </w:rPr>
        <w:t xml:space="preserve">cena za hodinu </w:t>
      </w:r>
      <w:r w:rsidR="00866DC6" w:rsidRPr="002E23CC">
        <w:rPr>
          <w:rFonts w:ascii="Times New Roman" w:hAnsi="Times New Roman"/>
          <w:i w:val="0"/>
          <w:snapToGrid w:val="0"/>
          <w:lang w:val="cs-CZ"/>
        </w:rPr>
        <w:t>práce technika</w:t>
      </w:r>
      <w:r w:rsidR="00703DD7">
        <w:rPr>
          <w:rFonts w:ascii="Times New Roman" w:hAnsi="Times New Roman"/>
          <w:i w:val="0"/>
          <w:snapToGrid w:val="0"/>
          <w:lang w:val="cs-CZ"/>
        </w:rPr>
        <w:t xml:space="preserve"> </w:t>
      </w:r>
      <w:r w:rsidR="00866DC6">
        <w:rPr>
          <w:rFonts w:ascii="Times New Roman" w:hAnsi="Times New Roman"/>
          <w:b w:val="0"/>
          <w:i w:val="0"/>
          <w:snapToGrid w:val="0"/>
          <w:lang w:val="cs-CZ"/>
        </w:rPr>
        <w:t xml:space="preserve">při </w:t>
      </w:r>
      <w:r w:rsidRPr="008C022F">
        <w:rPr>
          <w:rFonts w:ascii="Times New Roman" w:hAnsi="Times New Roman"/>
          <w:b w:val="0"/>
          <w:i w:val="0"/>
          <w:snapToGrid w:val="0"/>
          <w:lang w:val="cs-CZ"/>
        </w:rPr>
        <w:t xml:space="preserve">poskytování </w:t>
      </w:r>
      <w:r w:rsidR="00C356DC">
        <w:rPr>
          <w:rFonts w:ascii="Times New Roman" w:hAnsi="Times New Roman"/>
          <w:b w:val="0"/>
          <w:i w:val="0"/>
          <w:snapToGrid w:val="0"/>
          <w:lang w:val="cs-CZ"/>
        </w:rPr>
        <w:t>běžného servisu</w:t>
      </w:r>
      <w:r w:rsidR="00E72F6C">
        <w:rPr>
          <w:rFonts w:ascii="Times New Roman" w:hAnsi="Times New Roman"/>
          <w:b w:val="0"/>
          <w:i w:val="0"/>
          <w:snapToGrid w:val="0"/>
          <w:lang w:val="cs-CZ"/>
        </w:rPr>
        <w:t xml:space="preserve"> </w:t>
      </w:r>
      <w:r w:rsidR="00C356DC">
        <w:rPr>
          <w:rFonts w:ascii="Times New Roman" w:hAnsi="Times New Roman"/>
          <w:b w:val="0"/>
          <w:i w:val="0"/>
          <w:snapToGrid w:val="0"/>
          <w:lang w:val="cs-CZ"/>
        </w:rPr>
        <w:t>výtahů a plošin</w:t>
      </w:r>
      <w:r w:rsidRPr="008C022F">
        <w:rPr>
          <w:rFonts w:ascii="Times New Roman" w:hAnsi="Times New Roman"/>
          <w:b w:val="0"/>
          <w:i w:val="0"/>
          <w:snapToGrid w:val="0"/>
          <w:lang w:val="cs-CZ"/>
        </w:rPr>
        <w:t xml:space="preserve">, které se projeví </w:t>
      </w:r>
      <w:r w:rsidRPr="008C022F">
        <w:rPr>
          <w:rFonts w:ascii="Times New Roman" w:hAnsi="Times New Roman" w:hint="eastAsia"/>
          <w:b w:val="0"/>
          <w:i w:val="0"/>
          <w:snapToGrid w:val="0"/>
          <w:lang w:val="cs-CZ"/>
        </w:rPr>
        <w:t>č</w:t>
      </w:r>
      <w:r w:rsidRPr="008C022F">
        <w:rPr>
          <w:rFonts w:ascii="Times New Roman" w:hAnsi="Times New Roman"/>
          <w:b w:val="0"/>
          <w:i w:val="0"/>
          <w:snapToGrid w:val="0"/>
          <w:lang w:val="cs-CZ"/>
        </w:rPr>
        <w:t>i nastanou v dob</w:t>
      </w:r>
      <w:r w:rsidRPr="008C022F">
        <w:rPr>
          <w:rFonts w:ascii="Times New Roman" w:hAnsi="Times New Roman" w:hint="eastAsia"/>
          <w:b w:val="0"/>
          <w:i w:val="0"/>
          <w:snapToGrid w:val="0"/>
          <w:lang w:val="cs-CZ"/>
        </w:rPr>
        <w:t>ě</w:t>
      </w:r>
      <w:r w:rsidRPr="008C022F">
        <w:rPr>
          <w:rFonts w:ascii="Times New Roman" w:hAnsi="Times New Roman"/>
          <w:b w:val="0"/>
          <w:i w:val="0"/>
          <w:snapToGrid w:val="0"/>
          <w:lang w:val="cs-CZ"/>
        </w:rPr>
        <w:t>, kdy je poskytován servis dle této smlouvy (dále jen jako „</w:t>
      </w:r>
      <w:r w:rsidRPr="009E7CFC">
        <w:rPr>
          <w:rFonts w:ascii="Times New Roman" w:hAnsi="Times New Roman"/>
          <w:i w:val="0"/>
          <w:snapToGrid w:val="0"/>
          <w:lang w:val="cs-CZ"/>
        </w:rPr>
        <w:t xml:space="preserve">Cena za hodinu </w:t>
      </w:r>
      <w:r w:rsidR="00866DC6">
        <w:rPr>
          <w:rFonts w:ascii="Times New Roman" w:hAnsi="Times New Roman"/>
          <w:i w:val="0"/>
          <w:snapToGrid w:val="0"/>
          <w:lang w:val="cs-CZ"/>
        </w:rPr>
        <w:t>práce technika</w:t>
      </w:r>
      <w:r w:rsidRPr="008C022F">
        <w:rPr>
          <w:rFonts w:ascii="Times New Roman" w:hAnsi="Times New Roman"/>
          <w:b w:val="0"/>
          <w:i w:val="0"/>
          <w:snapToGrid w:val="0"/>
          <w:lang w:val="cs-CZ"/>
        </w:rPr>
        <w:t xml:space="preserve">“) je stanovena ve výši: </w:t>
      </w:r>
    </w:p>
    <w:p w14:paraId="56D5B3C0" w14:textId="4C22E40C" w:rsidR="008C022F" w:rsidRPr="0066366A" w:rsidRDefault="008C022F" w:rsidP="00F1539E">
      <w:pPr>
        <w:pStyle w:val="Nadpis2"/>
        <w:keepNext w:val="0"/>
        <w:widowControl w:val="0"/>
        <w:spacing w:before="120"/>
        <w:ind w:left="1065"/>
        <w:jc w:val="both"/>
        <w:rPr>
          <w:rFonts w:ascii="Times New Roman" w:hAnsi="Times New Roman"/>
          <w:i w:val="0"/>
          <w:snapToGrid w:val="0"/>
          <w:lang w:val="cs-CZ"/>
        </w:rPr>
      </w:pPr>
      <w:r w:rsidRPr="008C022F">
        <w:rPr>
          <w:rFonts w:ascii="Times New Roman" w:hAnsi="Times New Roman"/>
          <w:b w:val="0"/>
          <w:i w:val="0"/>
          <w:snapToGrid w:val="0"/>
          <w:lang w:val="cs-CZ"/>
        </w:rPr>
        <w:t>-</w:t>
      </w:r>
      <w:r w:rsidRPr="008C022F">
        <w:rPr>
          <w:rFonts w:ascii="Times New Roman" w:hAnsi="Times New Roman"/>
          <w:b w:val="0"/>
          <w:i w:val="0"/>
          <w:snapToGrid w:val="0"/>
          <w:lang w:val="cs-CZ"/>
        </w:rPr>
        <w:tab/>
      </w:r>
      <w:r w:rsidRPr="0066366A">
        <w:rPr>
          <w:rFonts w:ascii="Times New Roman" w:hAnsi="Times New Roman"/>
          <w:i w:val="0"/>
          <w:snapToGrid w:val="0"/>
          <w:lang w:val="cs-CZ"/>
        </w:rPr>
        <w:t xml:space="preserve">Cena bez DPH: </w:t>
      </w:r>
      <w:r w:rsidR="009446D9" w:rsidRPr="0066366A">
        <w:rPr>
          <w:rFonts w:ascii="Times New Roman" w:hAnsi="Times New Roman"/>
          <w:i w:val="0"/>
          <w:snapToGrid w:val="0"/>
          <w:lang w:val="cs-CZ"/>
        </w:rPr>
        <w:tab/>
      </w:r>
      <w:r w:rsidR="00F3788F" w:rsidRPr="0066366A">
        <w:rPr>
          <w:rFonts w:ascii="Times New Roman" w:hAnsi="Times New Roman"/>
          <w:i w:val="0"/>
          <w:snapToGrid w:val="0"/>
          <w:lang w:val="cs-CZ"/>
        </w:rPr>
        <w:t>350,-</w:t>
      </w:r>
      <w:r w:rsidRPr="0066366A">
        <w:rPr>
          <w:rFonts w:ascii="Times New Roman" w:hAnsi="Times New Roman"/>
          <w:i w:val="0"/>
          <w:snapToGrid w:val="0"/>
          <w:lang w:val="cs-CZ"/>
        </w:rPr>
        <w:t xml:space="preserve"> K</w:t>
      </w:r>
      <w:r w:rsidRPr="0066366A">
        <w:rPr>
          <w:rFonts w:ascii="Times New Roman" w:hAnsi="Times New Roman" w:hint="eastAsia"/>
          <w:i w:val="0"/>
          <w:snapToGrid w:val="0"/>
          <w:lang w:val="cs-CZ"/>
        </w:rPr>
        <w:t>č</w:t>
      </w:r>
      <w:r w:rsidRPr="0066366A">
        <w:rPr>
          <w:rFonts w:ascii="Times New Roman" w:hAnsi="Times New Roman"/>
          <w:i w:val="0"/>
          <w:snapToGrid w:val="0"/>
          <w:lang w:val="cs-CZ"/>
        </w:rPr>
        <w:t xml:space="preserve"> (slovy: </w:t>
      </w:r>
      <w:proofErr w:type="spellStart"/>
      <w:r w:rsidR="00F3788F" w:rsidRPr="0066366A">
        <w:rPr>
          <w:rFonts w:ascii="Times New Roman" w:hAnsi="Times New Roman"/>
          <w:i w:val="0"/>
          <w:snapToGrid w:val="0"/>
          <w:lang w:val="cs-CZ"/>
        </w:rPr>
        <w:t>třistapadesát</w:t>
      </w:r>
      <w:proofErr w:type="spellEnd"/>
      <w:r w:rsidRPr="0066366A">
        <w:rPr>
          <w:rFonts w:ascii="Times New Roman" w:hAnsi="Times New Roman"/>
          <w:i w:val="0"/>
          <w:snapToGrid w:val="0"/>
          <w:lang w:val="cs-CZ"/>
        </w:rPr>
        <w:t xml:space="preserve"> korun </w:t>
      </w:r>
      <w:r w:rsidRPr="0066366A">
        <w:rPr>
          <w:rFonts w:ascii="Times New Roman" w:hAnsi="Times New Roman" w:hint="eastAsia"/>
          <w:i w:val="0"/>
          <w:snapToGrid w:val="0"/>
          <w:lang w:val="cs-CZ"/>
        </w:rPr>
        <w:t>č</w:t>
      </w:r>
      <w:r w:rsidRPr="0066366A">
        <w:rPr>
          <w:rFonts w:ascii="Times New Roman" w:hAnsi="Times New Roman"/>
          <w:i w:val="0"/>
          <w:snapToGrid w:val="0"/>
          <w:lang w:val="cs-CZ"/>
        </w:rPr>
        <w:t>eských)</w:t>
      </w:r>
    </w:p>
    <w:p w14:paraId="5F5DA22B" w14:textId="18E78AAC" w:rsidR="008C022F" w:rsidRPr="00A3790E" w:rsidRDefault="008C022F" w:rsidP="009E7CFC">
      <w:pPr>
        <w:pStyle w:val="Nadpis2"/>
        <w:widowControl w:val="0"/>
        <w:spacing w:before="120"/>
        <w:ind w:left="1065"/>
        <w:jc w:val="both"/>
        <w:rPr>
          <w:rFonts w:ascii="Times New Roman" w:hAnsi="Times New Roman"/>
          <w:b w:val="0"/>
          <w:i w:val="0"/>
          <w:snapToGrid w:val="0"/>
          <w:lang w:val="cs-CZ"/>
        </w:rPr>
      </w:pPr>
      <w:r w:rsidRPr="00A3790E">
        <w:rPr>
          <w:rFonts w:ascii="Times New Roman" w:hAnsi="Times New Roman"/>
          <w:b w:val="0"/>
          <w:i w:val="0"/>
          <w:snapToGrid w:val="0"/>
          <w:lang w:val="cs-CZ"/>
        </w:rPr>
        <w:t>-</w:t>
      </w:r>
      <w:r w:rsidRPr="00A3790E">
        <w:rPr>
          <w:rFonts w:ascii="Times New Roman" w:hAnsi="Times New Roman"/>
          <w:b w:val="0"/>
          <w:i w:val="0"/>
          <w:snapToGrid w:val="0"/>
          <w:lang w:val="cs-CZ"/>
        </w:rPr>
        <w:tab/>
        <w:t>DPH</w:t>
      </w:r>
      <w:r w:rsidR="00F3788F" w:rsidRPr="00A3790E">
        <w:rPr>
          <w:rFonts w:ascii="Times New Roman" w:hAnsi="Times New Roman"/>
          <w:b w:val="0"/>
          <w:i w:val="0"/>
          <w:snapToGrid w:val="0"/>
          <w:lang w:val="cs-CZ"/>
        </w:rPr>
        <w:t xml:space="preserve"> 21</w:t>
      </w:r>
      <w:r w:rsidR="009E7CFC" w:rsidRPr="00A3790E">
        <w:rPr>
          <w:rFonts w:ascii="Times New Roman" w:hAnsi="Times New Roman"/>
          <w:b w:val="0"/>
          <w:i w:val="0"/>
          <w:snapToGrid w:val="0"/>
          <w:lang w:val="cs-CZ"/>
        </w:rPr>
        <w:t>%</w:t>
      </w:r>
      <w:r w:rsidRPr="00A3790E">
        <w:rPr>
          <w:rFonts w:ascii="Times New Roman" w:hAnsi="Times New Roman"/>
          <w:b w:val="0"/>
          <w:i w:val="0"/>
          <w:snapToGrid w:val="0"/>
          <w:lang w:val="cs-CZ"/>
        </w:rPr>
        <w:t xml:space="preserve">: </w:t>
      </w:r>
      <w:r w:rsidRPr="00A3790E">
        <w:rPr>
          <w:rFonts w:ascii="Times New Roman" w:hAnsi="Times New Roman"/>
          <w:b w:val="0"/>
          <w:i w:val="0"/>
          <w:snapToGrid w:val="0"/>
          <w:lang w:val="cs-CZ"/>
        </w:rPr>
        <w:tab/>
      </w:r>
      <w:r w:rsidR="009446D9" w:rsidRPr="00A3790E">
        <w:rPr>
          <w:rFonts w:ascii="Times New Roman" w:hAnsi="Times New Roman"/>
          <w:b w:val="0"/>
          <w:i w:val="0"/>
          <w:snapToGrid w:val="0"/>
          <w:lang w:val="cs-CZ"/>
        </w:rPr>
        <w:tab/>
      </w:r>
      <w:r w:rsidR="0066366A">
        <w:rPr>
          <w:rFonts w:ascii="Times New Roman" w:hAnsi="Times New Roman"/>
          <w:b w:val="0"/>
          <w:i w:val="0"/>
          <w:snapToGrid w:val="0"/>
          <w:lang w:val="cs-CZ"/>
        </w:rPr>
        <w:t xml:space="preserve">  </w:t>
      </w:r>
      <w:r w:rsidR="00F3788F" w:rsidRPr="00A3790E">
        <w:rPr>
          <w:rFonts w:ascii="Times New Roman" w:hAnsi="Times New Roman"/>
          <w:b w:val="0"/>
          <w:i w:val="0"/>
          <w:snapToGrid w:val="0"/>
          <w:lang w:val="cs-CZ"/>
        </w:rPr>
        <w:t>73,50</w:t>
      </w:r>
      <w:r w:rsidRPr="00A3790E">
        <w:rPr>
          <w:rFonts w:ascii="Times New Roman" w:hAnsi="Times New Roman"/>
          <w:b w:val="0"/>
          <w:i w:val="0"/>
          <w:snapToGrid w:val="0"/>
          <w:lang w:val="cs-CZ"/>
        </w:rPr>
        <w:t xml:space="preserve"> K</w:t>
      </w:r>
      <w:r w:rsidRPr="00A3790E">
        <w:rPr>
          <w:rFonts w:ascii="Times New Roman" w:hAnsi="Times New Roman" w:hint="eastAsia"/>
          <w:b w:val="0"/>
          <w:i w:val="0"/>
          <w:snapToGrid w:val="0"/>
          <w:lang w:val="cs-CZ"/>
        </w:rPr>
        <w:t>č</w:t>
      </w:r>
      <w:r w:rsidRPr="00A3790E">
        <w:rPr>
          <w:rFonts w:ascii="Times New Roman" w:hAnsi="Times New Roman"/>
          <w:b w:val="0"/>
          <w:i w:val="0"/>
          <w:snapToGrid w:val="0"/>
          <w:lang w:val="cs-CZ"/>
        </w:rPr>
        <w:t xml:space="preserve"> (slovy: </w:t>
      </w:r>
      <w:proofErr w:type="spellStart"/>
      <w:r w:rsidR="00F3788F" w:rsidRPr="00A3790E">
        <w:rPr>
          <w:rFonts w:ascii="Times New Roman" w:hAnsi="Times New Roman"/>
          <w:b w:val="0"/>
          <w:i w:val="0"/>
          <w:snapToGrid w:val="0"/>
          <w:lang w:val="cs-CZ"/>
        </w:rPr>
        <w:t>sedmdesáttři</w:t>
      </w:r>
      <w:proofErr w:type="spellEnd"/>
      <w:r w:rsidRPr="00A3790E">
        <w:rPr>
          <w:rFonts w:ascii="Times New Roman" w:hAnsi="Times New Roman"/>
          <w:b w:val="0"/>
          <w:i w:val="0"/>
          <w:snapToGrid w:val="0"/>
          <w:lang w:val="cs-CZ"/>
        </w:rPr>
        <w:t xml:space="preserve"> korun </w:t>
      </w:r>
      <w:r w:rsidRPr="00A3790E">
        <w:rPr>
          <w:rFonts w:ascii="Times New Roman" w:hAnsi="Times New Roman" w:hint="eastAsia"/>
          <w:b w:val="0"/>
          <w:i w:val="0"/>
          <w:snapToGrid w:val="0"/>
          <w:lang w:val="cs-CZ"/>
        </w:rPr>
        <w:t>č</w:t>
      </w:r>
      <w:r w:rsidRPr="00A3790E">
        <w:rPr>
          <w:rFonts w:ascii="Times New Roman" w:hAnsi="Times New Roman"/>
          <w:b w:val="0"/>
          <w:i w:val="0"/>
          <w:snapToGrid w:val="0"/>
          <w:lang w:val="cs-CZ"/>
        </w:rPr>
        <w:t>eských</w:t>
      </w:r>
      <w:r w:rsidR="00F3788F" w:rsidRPr="00A3790E">
        <w:rPr>
          <w:rFonts w:ascii="Times New Roman" w:hAnsi="Times New Roman"/>
          <w:b w:val="0"/>
          <w:i w:val="0"/>
          <w:snapToGrid w:val="0"/>
          <w:lang w:val="cs-CZ"/>
        </w:rPr>
        <w:t>, 50</w:t>
      </w:r>
      <w:r w:rsidRPr="00A3790E">
        <w:rPr>
          <w:rFonts w:ascii="Times New Roman" w:hAnsi="Times New Roman"/>
          <w:b w:val="0"/>
          <w:i w:val="0"/>
          <w:snapToGrid w:val="0"/>
          <w:lang w:val="cs-CZ"/>
        </w:rPr>
        <w:t>)</w:t>
      </w:r>
    </w:p>
    <w:p w14:paraId="26232829" w14:textId="2D4CAC5D" w:rsidR="008C022F" w:rsidRPr="00A3790E" w:rsidRDefault="008C022F" w:rsidP="009E7CFC">
      <w:pPr>
        <w:pStyle w:val="Nadpis2"/>
        <w:widowControl w:val="0"/>
        <w:spacing w:before="120"/>
        <w:ind w:left="1065"/>
        <w:jc w:val="both"/>
        <w:rPr>
          <w:rFonts w:ascii="Times New Roman" w:hAnsi="Times New Roman"/>
          <w:b w:val="0"/>
          <w:i w:val="0"/>
          <w:snapToGrid w:val="0"/>
          <w:lang w:val="cs-CZ"/>
        </w:rPr>
      </w:pPr>
      <w:r w:rsidRPr="00A3790E">
        <w:rPr>
          <w:rFonts w:ascii="Times New Roman" w:hAnsi="Times New Roman"/>
          <w:b w:val="0"/>
          <w:i w:val="0"/>
          <w:snapToGrid w:val="0"/>
          <w:lang w:val="cs-CZ"/>
        </w:rPr>
        <w:t>-</w:t>
      </w:r>
      <w:r w:rsidRPr="00A3790E">
        <w:rPr>
          <w:rFonts w:ascii="Times New Roman" w:hAnsi="Times New Roman"/>
          <w:b w:val="0"/>
          <w:i w:val="0"/>
          <w:snapToGrid w:val="0"/>
          <w:lang w:val="cs-CZ"/>
        </w:rPr>
        <w:tab/>
        <w:t xml:space="preserve">Cena s DPH: </w:t>
      </w:r>
      <w:r w:rsidR="009446D9" w:rsidRPr="00A3790E">
        <w:rPr>
          <w:rFonts w:ascii="Times New Roman" w:hAnsi="Times New Roman"/>
          <w:b w:val="0"/>
          <w:i w:val="0"/>
          <w:snapToGrid w:val="0"/>
          <w:lang w:val="cs-CZ"/>
        </w:rPr>
        <w:tab/>
      </w:r>
      <w:r w:rsidR="009446D9" w:rsidRPr="00A3790E">
        <w:rPr>
          <w:rFonts w:ascii="Times New Roman" w:hAnsi="Times New Roman"/>
          <w:b w:val="0"/>
          <w:i w:val="0"/>
          <w:snapToGrid w:val="0"/>
          <w:lang w:val="cs-CZ"/>
        </w:rPr>
        <w:tab/>
      </w:r>
      <w:r w:rsidR="00F3788F" w:rsidRPr="00A3790E">
        <w:rPr>
          <w:rFonts w:ascii="Times New Roman" w:hAnsi="Times New Roman"/>
          <w:b w:val="0"/>
          <w:i w:val="0"/>
          <w:snapToGrid w:val="0"/>
          <w:lang w:val="cs-CZ"/>
        </w:rPr>
        <w:t>423,50</w:t>
      </w:r>
      <w:r w:rsidRPr="00A3790E">
        <w:rPr>
          <w:rFonts w:ascii="Times New Roman" w:hAnsi="Times New Roman"/>
          <w:b w:val="0"/>
          <w:i w:val="0"/>
          <w:snapToGrid w:val="0"/>
          <w:lang w:val="cs-CZ"/>
        </w:rPr>
        <w:t xml:space="preserve"> K</w:t>
      </w:r>
      <w:r w:rsidRPr="00A3790E">
        <w:rPr>
          <w:rFonts w:ascii="Times New Roman" w:hAnsi="Times New Roman" w:hint="eastAsia"/>
          <w:b w:val="0"/>
          <w:i w:val="0"/>
          <w:snapToGrid w:val="0"/>
          <w:lang w:val="cs-CZ"/>
        </w:rPr>
        <w:t>č</w:t>
      </w:r>
      <w:r w:rsidRPr="00A3790E">
        <w:rPr>
          <w:rFonts w:ascii="Times New Roman" w:hAnsi="Times New Roman"/>
          <w:b w:val="0"/>
          <w:i w:val="0"/>
          <w:snapToGrid w:val="0"/>
          <w:lang w:val="cs-CZ"/>
        </w:rPr>
        <w:t xml:space="preserve"> (slovy: </w:t>
      </w:r>
      <w:proofErr w:type="spellStart"/>
      <w:r w:rsidR="00F3788F" w:rsidRPr="00A3790E">
        <w:rPr>
          <w:rFonts w:ascii="Times New Roman" w:hAnsi="Times New Roman"/>
          <w:b w:val="0"/>
          <w:i w:val="0"/>
          <w:snapToGrid w:val="0"/>
          <w:lang w:val="cs-CZ"/>
        </w:rPr>
        <w:t>čtyřistadvacettři</w:t>
      </w:r>
      <w:proofErr w:type="spellEnd"/>
      <w:r w:rsidRPr="00A3790E">
        <w:rPr>
          <w:rFonts w:ascii="Times New Roman" w:hAnsi="Times New Roman"/>
          <w:b w:val="0"/>
          <w:i w:val="0"/>
          <w:snapToGrid w:val="0"/>
          <w:lang w:val="cs-CZ"/>
        </w:rPr>
        <w:t xml:space="preserve"> korun </w:t>
      </w:r>
      <w:r w:rsidRPr="00A3790E">
        <w:rPr>
          <w:rFonts w:ascii="Times New Roman" w:hAnsi="Times New Roman" w:hint="eastAsia"/>
          <w:b w:val="0"/>
          <w:i w:val="0"/>
          <w:snapToGrid w:val="0"/>
          <w:lang w:val="cs-CZ"/>
        </w:rPr>
        <w:t>č</w:t>
      </w:r>
      <w:r w:rsidRPr="00A3790E">
        <w:rPr>
          <w:rFonts w:ascii="Times New Roman" w:hAnsi="Times New Roman"/>
          <w:b w:val="0"/>
          <w:i w:val="0"/>
          <w:snapToGrid w:val="0"/>
          <w:lang w:val="cs-CZ"/>
        </w:rPr>
        <w:t>eských</w:t>
      </w:r>
      <w:r w:rsidR="00F3788F" w:rsidRPr="00A3790E">
        <w:rPr>
          <w:rFonts w:ascii="Times New Roman" w:hAnsi="Times New Roman"/>
          <w:b w:val="0"/>
          <w:i w:val="0"/>
          <w:snapToGrid w:val="0"/>
          <w:lang w:val="cs-CZ"/>
        </w:rPr>
        <w:t>, 50</w:t>
      </w:r>
      <w:r w:rsidRPr="00A3790E">
        <w:rPr>
          <w:rFonts w:ascii="Times New Roman" w:hAnsi="Times New Roman"/>
          <w:b w:val="0"/>
          <w:i w:val="0"/>
          <w:snapToGrid w:val="0"/>
          <w:lang w:val="cs-CZ"/>
        </w:rPr>
        <w:t>).</w:t>
      </w:r>
    </w:p>
    <w:p w14:paraId="0295FB52" w14:textId="15CD3BEC" w:rsidR="00A25760" w:rsidRPr="00A3790E" w:rsidRDefault="008C022F" w:rsidP="00A13749">
      <w:pPr>
        <w:pStyle w:val="Nadpis2"/>
        <w:keepNext w:val="0"/>
        <w:widowControl w:val="0"/>
        <w:spacing w:before="120"/>
        <w:ind w:left="567"/>
        <w:jc w:val="both"/>
        <w:rPr>
          <w:color w:val="FF0000"/>
        </w:rPr>
      </w:pPr>
      <w:r w:rsidRPr="00A3790E">
        <w:rPr>
          <w:rFonts w:ascii="Times New Roman" w:hAnsi="Times New Roman"/>
          <w:b w:val="0"/>
          <w:i w:val="0"/>
          <w:snapToGrid w:val="0"/>
          <w:lang w:val="cs-CZ"/>
        </w:rPr>
        <w:t xml:space="preserve">Tato cena za hodinu </w:t>
      </w:r>
      <w:r w:rsidR="00866DC6" w:rsidRPr="00A3790E">
        <w:rPr>
          <w:rFonts w:ascii="Times New Roman" w:hAnsi="Times New Roman"/>
          <w:b w:val="0"/>
          <w:i w:val="0"/>
          <w:snapToGrid w:val="0"/>
          <w:lang w:val="cs-CZ"/>
        </w:rPr>
        <w:t xml:space="preserve">práce technika při </w:t>
      </w:r>
      <w:r w:rsidRPr="00A3790E">
        <w:rPr>
          <w:rFonts w:ascii="Times New Roman" w:hAnsi="Times New Roman"/>
          <w:b w:val="0"/>
          <w:i w:val="0"/>
          <w:snapToGrid w:val="0"/>
          <w:lang w:val="cs-CZ"/>
        </w:rPr>
        <w:t xml:space="preserve">poskytovaní </w:t>
      </w:r>
      <w:r w:rsidR="001C3FA9" w:rsidRPr="00A3790E">
        <w:rPr>
          <w:rFonts w:ascii="Times New Roman" w:hAnsi="Times New Roman"/>
          <w:b w:val="0"/>
          <w:i w:val="0"/>
          <w:snapToGrid w:val="0"/>
          <w:lang w:val="cs-CZ"/>
        </w:rPr>
        <w:t>běžného servisu</w:t>
      </w:r>
      <w:r w:rsidRPr="00A3790E">
        <w:rPr>
          <w:rFonts w:ascii="Times New Roman" w:hAnsi="Times New Roman"/>
          <w:b w:val="0"/>
          <w:i w:val="0"/>
          <w:snapToGrid w:val="0"/>
          <w:lang w:val="cs-CZ"/>
        </w:rPr>
        <w:t xml:space="preserve"> však </w:t>
      </w:r>
      <w:r w:rsidRPr="00A3790E">
        <w:rPr>
          <w:rFonts w:ascii="Times New Roman" w:hAnsi="Times New Roman"/>
          <w:i w:val="0"/>
          <w:snapToGrid w:val="0"/>
          <w:lang w:val="cs-CZ"/>
        </w:rPr>
        <w:t xml:space="preserve">nesmí </w:t>
      </w:r>
      <w:r w:rsidRPr="00A3790E" w:rsidDel="00F20143">
        <w:rPr>
          <w:rFonts w:ascii="Times New Roman" w:hAnsi="Times New Roman"/>
          <w:i w:val="0"/>
          <w:snapToGrid w:val="0"/>
          <w:lang w:val="cs-CZ"/>
        </w:rPr>
        <w:t>p</w:t>
      </w:r>
      <w:r w:rsidRPr="00A3790E" w:rsidDel="00F20143">
        <w:rPr>
          <w:rFonts w:ascii="Times New Roman" w:hAnsi="Times New Roman" w:hint="eastAsia"/>
          <w:i w:val="0"/>
          <w:snapToGrid w:val="0"/>
          <w:lang w:val="cs-CZ"/>
        </w:rPr>
        <w:t>ř</w:t>
      </w:r>
      <w:r w:rsidRPr="00A3790E" w:rsidDel="00F20143">
        <w:rPr>
          <w:rFonts w:ascii="Times New Roman" w:hAnsi="Times New Roman"/>
          <w:i w:val="0"/>
          <w:snapToGrid w:val="0"/>
          <w:lang w:val="cs-CZ"/>
        </w:rPr>
        <w:t>esáhnout</w:t>
      </w:r>
      <w:r w:rsidRPr="00A3790E" w:rsidDel="00F20143">
        <w:rPr>
          <w:rFonts w:ascii="Times New Roman" w:hAnsi="Times New Roman"/>
          <w:b w:val="0"/>
          <w:i w:val="0"/>
          <w:snapToGrid w:val="0"/>
          <w:lang w:val="cs-CZ"/>
        </w:rPr>
        <w:t xml:space="preserve"> </w:t>
      </w:r>
      <w:r w:rsidRPr="00A3790E" w:rsidDel="00F20143">
        <w:rPr>
          <w:rFonts w:ascii="Times New Roman" w:hAnsi="Times New Roman" w:hint="eastAsia"/>
          <w:b w:val="0"/>
          <w:i w:val="0"/>
          <w:snapToGrid w:val="0"/>
          <w:lang w:val="cs-CZ"/>
        </w:rPr>
        <w:t>čá</w:t>
      </w:r>
      <w:r w:rsidRPr="00A3790E" w:rsidDel="00F20143">
        <w:rPr>
          <w:rFonts w:ascii="Times New Roman" w:hAnsi="Times New Roman"/>
          <w:b w:val="0"/>
          <w:i w:val="0"/>
          <w:snapToGrid w:val="0"/>
          <w:lang w:val="cs-CZ"/>
        </w:rPr>
        <w:t xml:space="preserve">stku </w:t>
      </w:r>
      <w:r w:rsidR="009C5B94" w:rsidRPr="00A3790E">
        <w:rPr>
          <w:rFonts w:ascii="Times New Roman" w:hAnsi="Times New Roman"/>
          <w:i w:val="0"/>
          <w:snapToGrid w:val="0"/>
          <w:lang w:val="cs-CZ"/>
        </w:rPr>
        <w:t>400</w:t>
      </w:r>
      <w:r w:rsidRPr="00A3790E" w:rsidDel="00F20143">
        <w:rPr>
          <w:rFonts w:ascii="Times New Roman" w:hAnsi="Times New Roman"/>
          <w:i w:val="0"/>
          <w:snapToGrid w:val="0"/>
          <w:lang w:val="cs-CZ"/>
        </w:rPr>
        <w:t>,- K</w:t>
      </w:r>
      <w:r w:rsidRPr="00A3790E" w:rsidDel="00F20143">
        <w:rPr>
          <w:rFonts w:ascii="Times New Roman" w:hAnsi="Times New Roman" w:hint="eastAsia"/>
          <w:i w:val="0"/>
          <w:snapToGrid w:val="0"/>
          <w:lang w:val="cs-CZ"/>
        </w:rPr>
        <w:t>č</w:t>
      </w:r>
      <w:r w:rsidRPr="00A3790E" w:rsidDel="00F20143">
        <w:rPr>
          <w:rFonts w:ascii="Times New Roman" w:hAnsi="Times New Roman"/>
          <w:i w:val="0"/>
          <w:snapToGrid w:val="0"/>
          <w:lang w:val="cs-CZ"/>
        </w:rPr>
        <w:t xml:space="preserve"> bez DPH za 1 hodinu</w:t>
      </w:r>
      <w:r w:rsidRPr="00A3790E" w:rsidDel="00F20143">
        <w:rPr>
          <w:rFonts w:ascii="Times New Roman" w:hAnsi="Times New Roman"/>
          <w:b w:val="0"/>
          <w:i w:val="0"/>
          <w:snapToGrid w:val="0"/>
          <w:lang w:val="cs-CZ"/>
        </w:rPr>
        <w:t xml:space="preserve">. </w:t>
      </w:r>
      <w:r w:rsidR="00A77A88" w:rsidRPr="00A3790E">
        <w:rPr>
          <w:rFonts w:ascii="Times New Roman" w:hAnsi="Times New Roman"/>
          <w:b w:val="0"/>
          <w:i w:val="0"/>
          <w:snapToGrid w:val="0"/>
          <w:lang w:val="cs-CZ"/>
        </w:rPr>
        <w:t>Objednatel</w:t>
      </w:r>
      <w:r w:rsidR="00A77A88" w:rsidRPr="00A3790E" w:rsidDel="00F20143">
        <w:rPr>
          <w:rFonts w:ascii="Times New Roman" w:hAnsi="Times New Roman"/>
          <w:b w:val="0"/>
          <w:i w:val="0"/>
          <w:snapToGrid w:val="0"/>
          <w:lang w:val="cs-CZ"/>
        </w:rPr>
        <w:t xml:space="preserve"> </w:t>
      </w:r>
      <w:r w:rsidR="00C068AE" w:rsidRPr="00A3790E" w:rsidDel="00F20143">
        <w:rPr>
          <w:rFonts w:ascii="Times New Roman" w:hAnsi="Times New Roman"/>
          <w:b w:val="0"/>
          <w:i w:val="0"/>
          <w:snapToGrid w:val="0"/>
          <w:lang w:val="cs-CZ"/>
        </w:rPr>
        <w:t xml:space="preserve">bude čerpat podle </w:t>
      </w:r>
      <w:r w:rsidR="00C068AE" w:rsidRPr="00A3790E" w:rsidDel="00F20143">
        <w:rPr>
          <w:rFonts w:ascii="Times New Roman" w:hAnsi="Times New Roman"/>
          <w:b w:val="0"/>
          <w:i w:val="0"/>
          <w:snapToGrid w:val="0"/>
          <w:lang w:val="cs-CZ"/>
        </w:rPr>
        <w:lastRenderedPageBreak/>
        <w:t>reálných potře</w:t>
      </w:r>
      <w:r w:rsidR="00FE3144" w:rsidRPr="00A3790E" w:rsidDel="00F20143">
        <w:rPr>
          <w:rFonts w:ascii="Times New Roman" w:hAnsi="Times New Roman"/>
          <w:b w:val="0"/>
          <w:i w:val="0"/>
          <w:snapToGrid w:val="0"/>
          <w:lang w:val="cs-CZ"/>
        </w:rPr>
        <w:t>by a h</w:t>
      </w:r>
      <w:r w:rsidR="00C068AE" w:rsidRPr="00A3790E" w:rsidDel="00F20143">
        <w:rPr>
          <w:rFonts w:ascii="Times New Roman" w:hAnsi="Times New Roman"/>
          <w:b w:val="0"/>
          <w:i w:val="0"/>
          <w:snapToGrid w:val="0"/>
          <w:lang w:val="cs-CZ"/>
        </w:rPr>
        <w:t>odiny budou fakturovány podle reálného čerpání.</w:t>
      </w:r>
    </w:p>
    <w:p w14:paraId="0BAA8AD0" w14:textId="3CFB7D0A" w:rsidR="001C3FA9" w:rsidRPr="00A3790E" w:rsidRDefault="001C3FA9" w:rsidP="001C3FA9">
      <w:pPr>
        <w:pStyle w:val="Nadpis2"/>
        <w:keepNext w:val="0"/>
        <w:widowControl w:val="0"/>
        <w:numPr>
          <w:ilvl w:val="0"/>
          <w:numId w:val="11"/>
        </w:numPr>
        <w:spacing w:before="120"/>
        <w:ind w:left="567" w:hanging="567"/>
        <w:jc w:val="both"/>
        <w:rPr>
          <w:rFonts w:ascii="Times New Roman" w:hAnsi="Times New Roman"/>
          <w:b w:val="0"/>
          <w:i w:val="0"/>
          <w:snapToGrid w:val="0"/>
          <w:lang w:val="cs-CZ"/>
        </w:rPr>
      </w:pPr>
      <w:r w:rsidRPr="00A3790E">
        <w:rPr>
          <w:rFonts w:ascii="Times New Roman" w:hAnsi="Times New Roman"/>
          <w:b w:val="0"/>
          <w:i w:val="0"/>
          <w:snapToGrid w:val="0"/>
          <w:lang w:val="cs-CZ"/>
        </w:rPr>
        <w:t xml:space="preserve">Garantovaná </w:t>
      </w:r>
      <w:r w:rsidRPr="00A3790E">
        <w:rPr>
          <w:rFonts w:ascii="Times New Roman" w:hAnsi="Times New Roman"/>
          <w:i w:val="0"/>
          <w:snapToGrid w:val="0"/>
          <w:lang w:val="cs-CZ"/>
        </w:rPr>
        <w:t xml:space="preserve">cena za hodinu práce technika </w:t>
      </w:r>
      <w:r w:rsidRPr="00A3790E">
        <w:rPr>
          <w:rFonts w:ascii="Times New Roman" w:hAnsi="Times New Roman"/>
          <w:b w:val="0"/>
          <w:i w:val="0"/>
          <w:snapToGrid w:val="0"/>
          <w:lang w:val="cs-CZ"/>
        </w:rPr>
        <w:t xml:space="preserve">při poskytování </w:t>
      </w:r>
      <w:r w:rsidR="00A77A88" w:rsidRPr="00A3790E">
        <w:rPr>
          <w:rFonts w:ascii="Times New Roman" w:hAnsi="Times New Roman"/>
          <w:b w:val="0"/>
          <w:i w:val="0"/>
          <w:snapToGrid w:val="0"/>
          <w:lang w:val="cs-CZ"/>
        </w:rPr>
        <w:t>pohotovostního</w:t>
      </w:r>
      <w:r w:rsidRPr="00A3790E">
        <w:rPr>
          <w:rFonts w:ascii="Times New Roman" w:hAnsi="Times New Roman"/>
          <w:b w:val="0"/>
          <w:i w:val="0"/>
          <w:snapToGrid w:val="0"/>
          <w:lang w:val="cs-CZ"/>
        </w:rPr>
        <w:t xml:space="preserve"> servisu výtahů a plošin, které se projeví </w:t>
      </w:r>
      <w:r w:rsidRPr="00A3790E">
        <w:rPr>
          <w:rFonts w:ascii="Times New Roman" w:hAnsi="Times New Roman" w:hint="eastAsia"/>
          <w:b w:val="0"/>
          <w:i w:val="0"/>
          <w:snapToGrid w:val="0"/>
          <w:lang w:val="cs-CZ"/>
        </w:rPr>
        <w:t>č</w:t>
      </w:r>
      <w:r w:rsidRPr="00A3790E">
        <w:rPr>
          <w:rFonts w:ascii="Times New Roman" w:hAnsi="Times New Roman"/>
          <w:b w:val="0"/>
          <w:i w:val="0"/>
          <w:snapToGrid w:val="0"/>
          <w:lang w:val="cs-CZ"/>
        </w:rPr>
        <w:t>i nastanou v dob</w:t>
      </w:r>
      <w:r w:rsidRPr="00A3790E">
        <w:rPr>
          <w:rFonts w:ascii="Times New Roman" w:hAnsi="Times New Roman" w:hint="eastAsia"/>
          <w:b w:val="0"/>
          <w:i w:val="0"/>
          <w:snapToGrid w:val="0"/>
          <w:lang w:val="cs-CZ"/>
        </w:rPr>
        <w:t>ě</w:t>
      </w:r>
      <w:r w:rsidRPr="00A3790E">
        <w:rPr>
          <w:rFonts w:ascii="Times New Roman" w:hAnsi="Times New Roman"/>
          <w:b w:val="0"/>
          <w:i w:val="0"/>
          <w:snapToGrid w:val="0"/>
          <w:lang w:val="cs-CZ"/>
        </w:rPr>
        <w:t>, kdy je poskytován servis dle této smlouvy (dále jen jako „</w:t>
      </w:r>
      <w:r w:rsidRPr="00A3790E">
        <w:rPr>
          <w:rFonts w:ascii="Times New Roman" w:hAnsi="Times New Roman"/>
          <w:i w:val="0"/>
          <w:snapToGrid w:val="0"/>
          <w:lang w:val="cs-CZ"/>
        </w:rPr>
        <w:t xml:space="preserve">Cena za </w:t>
      </w:r>
      <w:r w:rsidR="00A77A88" w:rsidRPr="00A3790E">
        <w:rPr>
          <w:rFonts w:ascii="Times New Roman" w:hAnsi="Times New Roman"/>
          <w:i w:val="0"/>
          <w:snapToGrid w:val="0"/>
          <w:lang w:val="cs-CZ"/>
        </w:rPr>
        <w:t>pohotovost</w:t>
      </w:r>
      <w:r w:rsidRPr="00A3790E">
        <w:rPr>
          <w:rFonts w:ascii="Times New Roman" w:hAnsi="Times New Roman"/>
          <w:i w:val="0"/>
          <w:snapToGrid w:val="0"/>
          <w:lang w:val="cs-CZ"/>
        </w:rPr>
        <w:t xml:space="preserve"> technika</w:t>
      </w:r>
      <w:r w:rsidRPr="00A3790E">
        <w:rPr>
          <w:rFonts w:ascii="Times New Roman" w:hAnsi="Times New Roman"/>
          <w:b w:val="0"/>
          <w:i w:val="0"/>
          <w:snapToGrid w:val="0"/>
          <w:lang w:val="cs-CZ"/>
        </w:rPr>
        <w:t xml:space="preserve">“) je stanovena ve výši: </w:t>
      </w:r>
    </w:p>
    <w:p w14:paraId="005B74C8" w14:textId="77777777" w:rsidR="00F3788F" w:rsidRPr="00A3790E" w:rsidRDefault="00F3788F" w:rsidP="00F3788F">
      <w:pPr>
        <w:pStyle w:val="Nadpis2"/>
        <w:keepNext w:val="0"/>
        <w:widowControl w:val="0"/>
        <w:spacing w:before="120"/>
        <w:ind w:left="1065"/>
        <w:jc w:val="both"/>
        <w:rPr>
          <w:rFonts w:ascii="Times New Roman" w:hAnsi="Times New Roman"/>
          <w:b w:val="0"/>
          <w:i w:val="0"/>
          <w:snapToGrid w:val="0"/>
          <w:lang w:val="cs-CZ"/>
        </w:rPr>
      </w:pPr>
      <w:r w:rsidRPr="00A3790E">
        <w:rPr>
          <w:rFonts w:ascii="Times New Roman" w:hAnsi="Times New Roman"/>
          <w:b w:val="0"/>
          <w:i w:val="0"/>
          <w:snapToGrid w:val="0"/>
          <w:lang w:val="cs-CZ"/>
        </w:rPr>
        <w:t>-</w:t>
      </w:r>
      <w:r w:rsidRPr="00A3790E">
        <w:rPr>
          <w:rFonts w:ascii="Times New Roman" w:hAnsi="Times New Roman"/>
          <w:b w:val="0"/>
          <w:i w:val="0"/>
          <w:snapToGrid w:val="0"/>
          <w:lang w:val="cs-CZ"/>
        </w:rPr>
        <w:tab/>
        <w:t xml:space="preserve">Cena bez DPH: </w:t>
      </w:r>
      <w:r w:rsidRPr="00A3790E">
        <w:rPr>
          <w:rFonts w:ascii="Times New Roman" w:hAnsi="Times New Roman"/>
          <w:b w:val="0"/>
          <w:i w:val="0"/>
          <w:snapToGrid w:val="0"/>
          <w:lang w:val="cs-CZ"/>
        </w:rPr>
        <w:tab/>
      </w:r>
      <w:r w:rsidRPr="0066366A">
        <w:rPr>
          <w:rFonts w:ascii="Times New Roman" w:hAnsi="Times New Roman"/>
          <w:i w:val="0"/>
          <w:snapToGrid w:val="0"/>
          <w:lang w:val="cs-CZ"/>
        </w:rPr>
        <w:t>350,- K</w:t>
      </w:r>
      <w:r w:rsidRPr="0066366A">
        <w:rPr>
          <w:rFonts w:ascii="Times New Roman" w:hAnsi="Times New Roman" w:hint="eastAsia"/>
          <w:i w:val="0"/>
          <w:snapToGrid w:val="0"/>
          <w:lang w:val="cs-CZ"/>
        </w:rPr>
        <w:t>č</w:t>
      </w:r>
      <w:r w:rsidRPr="0066366A">
        <w:rPr>
          <w:rFonts w:ascii="Times New Roman" w:hAnsi="Times New Roman"/>
          <w:i w:val="0"/>
          <w:snapToGrid w:val="0"/>
          <w:lang w:val="cs-CZ"/>
        </w:rPr>
        <w:t xml:space="preserve"> (slovy: </w:t>
      </w:r>
      <w:proofErr w:type="spellStart"/>
      <w:r w:rsidRPr="0066366A">
        <w:rPr>
          <w:rFonts w:ascii="Times New Roman" w:hAnsi="Times New Roman"/>
          <w:i w:val="0"/>
          <w:snapToGrid w:val="0"/>
          <w:lang w:val="cs-CZ"/>
        </w:rPr>
        <w:t>třistapadesát</w:t>
      </w:r>
      <w:proofErr w:type="spellEnd"/>
      <w:r w:rsidRPr="0066366A">
        <w:rPr>
          <w:rFonts w:ascii="Times New Roman" w:hAnsi="Times New Roman"/>
          <w:i w:val="0"/>
          <w:snapToGrid w:val="0"/>
          <w:lang w:val="cs-CZ"/>
        </w:rPr>
        <w:t xml:space="preserve"> korun </w:t>
      </w:r>
      <w:r w:rsidRPr="0066366A">
        <w:rPr>
          <w:rFonts w:ascii="Times New Roman" w:hAnsi="Times New Roman" w:hint="eastAsia"/>
          <w:i w:val="0"/>
          <w:snapToGrid w:val="0"/>
          <w:lang w:val="cs-CZ"/>
        </w:rPr>
        <w:t>č</w:t>
      </w:r>
      <w:r w:rsidRPr="0066366A">
        <w:rPr>
          <w:rFonts w:ascii="Times New Roman" w:hAnsi="Times New Roman"/>
          <w:i w:val="0"/>
          <w:snapToGrid w:val="0"/>
          <w:lang w:val="cs-CZ"/>
        </w:rPr>
        <w:t>eských)</w:t>
      </w:r>
    </w:p>
    <w:p w14:paraId="4F9BBF6C" w14:textId="05BFB045" w:rsidR="00F3788F" w:rsidRPr="008C022F" w:rsidRDefault="00F3788F" w:rsidP="00F3788F">
      <w:pPr>
        <w:pStyle w:val="Nadpis2"/>
        <w:widowControl w:val="0"/>
        <w:spacing w:before="120"/>
        <w:ind w:left="1065"/>
        <w:jc w:val="both"/>
        <w:rPr>
          <w:rFonts w:ascii="Times New Roman" w:hAnsi="Times New Roman"/>
          <w:b w:val="0"/>
          <w:i w:val="0"/>
          <w:snapToGrid w:val="0"/>
          <w:lang w:val="cs-CZ"/>
        </w:rPr>
      </w:pPr>
      <w:r w:rsidRPr="00A3790E">
        <w:rPr>
          <w:rFonts w:ascii="Times New Roman" w:hAnsi="Times New Roman"/>
          <w:b w:val="0"/>
          <w:i w:val="0"/>
          <w:snapToGrid w:val="0"/>
          <w:lang w:val="cs-CZ"/>
        </w:rPr>
        <w:t>-</w:t>
      </w:r>
      <w:r w:rsidRPr="00A3790E">
        <w:rPr>
          <w:rFonts w:ascii="Times New Roman" w:hAnsi="Times New Roman"/>
          <w:b w:val="0"/>
          <w:i w:val="0"/>
          <w:snapToGrid w:val="0"/>
          <w:lang w:val="cs-CZ"/>
        </w:rPr>
        <w:tab/>
        <w:t>DPH 21%:</w:t>
      </w:r>
      <w:r w:rsidRPr="008C022F">
        <w:rPr>
          <w:rFonts w:ascii="Times New Roman" w:hAnsi="Times New Roman"/>
          <w:b w:val="0"/>
          <w:i w:val="0"/>
          <w:snapToGrid w:val="0"/>
          <w:lang w:val="cs-CZ"/>
        </w:rPr>
        <w:t xml:space="preserve"> </w:t>
      </w:r>
      <w:r w:rsidRPr="008C022F">
        <w:rPr>
          <w:rFonts w:ascii="Times New Roman" w:hAnsi="Times New Roman"/>
          <w:b w:val="0"/>
          <w:i w:val="0"/>
          <w:snapToGrid w:val="0"/>
          <w:lang w:val="cs-CZ"/>
        </w:rPr>
        <w:tab/>
      </w:r>
      <w:r>
        <w:rPr>
          <w:rFonts w:ascii="Times New Roman" w:hAnsi="Times New Roman"/>
          <w:b w:val="0"/>
          <w:i w:val="0"/>
          <w:snapToGrid w:val="0"/>
          <w:lang w:val="cs-CZ"/>
        </w:rPr>
        <w:tab/>
      </w:r>
      <w:r w:rsidR="0066366A">
        <w:rPr>
          <w:rFonts w:ascii="Times New Roman" w:hAnsi="Times New Roman"/>
          <w:b w:val="0"/>
          <w:i w:val="0"/>
          <w:snapToGrid w:val="0"/>
          <w:lang w:val="cs-CZ"/>
        </w:rPr>
        <w:t xml:space="preserve"> </w:t>
      </w:r>
      <w:r>
        <w:rPr>
          <w:rFonts w:ascii="Times New Roman" w:hAnsi="Times New Roman"/>
          <w:b w:val="0"/>
          <w:i w:val="0"/>
          <w:snapToGrid w:val="0"/>
          <w:lang w:val="cs-CZ"/>
        </w:rPr>
        <w:t>73,50</w:t>
      </w:r>
      <w:r w:rsidRPr="008C022F">
        <w:rPr>
          <w:rFonts w:ascii="Times New Roman" w:hAnsi="Times New Roman"/>
          <w:b w:val="0"/>
          <w:i w:val="0"/>
          <w:snapToGrid w:val="0"/>
          <w:lang w:val="cs-CZ"/>
        </w:rPr>
        <w:t xml:space="preserve"> K</w:t>
      </w:r>
      <w:r w:rsidRPr="008C022F">
        <w:rPr>
          <w:rFonts w:ascii="Times New Roman" w:hAnsi="Times New Roman" w:hint="eastAsia"/>
          <w:b w:val="0"/>
          <w:i w:val="0"/>
          <w:snapToGrid w:val="0"/>
          <w:lang w:val="cs-CZ"/>
        </w:rPr>
        <w:t>č</w:t>
      </w:r>
      <w:r w:rsidRPr="008C022F">
        <w:rPr>
          <w:rFonts w:ascii="Times New Roman" w:hAnsi="Times New Roman"/>
          <w:b w:val="0"/>
          <w:i w:val="0"/>
          <w:snapToGrid w:val="0"/>
          <w:lang w:val="cs-CZ"/>
        </w:rPr>
        <w:t xml:space="preserve"> (slovy: </w:t>
      </w:r>
      <w:proofErr w:type="spellStart"/>
      <w:r>
        <w:rPr>
          <w:rFonts w:ascii="Times New Roman" w:hAnsi="Times New Roman"/>
          <w:b w:val="0"/>
          <w:i w:val="0"/>
          <w:snapToGrid w:val="0"/>
          <w:lang w:val="cs-CZ"/>
        </w:rPr>
        <w:t>sedmdesáttři</w:t>
      </w:r>
      <w:proofErr w:type="spellEnd"/>
      <w:r w:rsidRPr="008C022F">
        <w:rPr>
          <w:rFonts w:ascii="Times New Roman" w:hAnsi="Times New Roman"/>
          <w:b w:val="0"/>
          <w:i w:val="0"/>
          <w:snapToGrid w:val="0"/>
          <w:lang w:val="cs-CZ"/>
        </w:rPr>
        <w:t xml:space="preserve"> korun </w:t>
      </w:r>
      <w:r w:rsidRPr="008C022F">
        <w:rPr>
          <w:rFonts w:ascii="Times New Roman" w:hAnsi="Times New Roman" w:hint="eastAsia"/>
          <w:b w:val="0"/>
          <w:i w:val="0"/>
          <w:snapToGrid w:val="0"/>
          <w:lang w:val="cs-CZ"/>
        </w:rPr>
        <w:t>č</w:t>
      </w:r>
      <w:r w:rsidRPr="008C022F">
        <w:rPr>
          <w:rFonts w:ascii="Times New Roman" w:hAnsi="Times New Roman"/>
          <w:b w:val="0"/>
          <w:i w:val="0"/>
          <w:snapToGrid w:val="0"/>
          <w:lang w:val="cs-CZ"/>
        </w:rPr>
        <w:t>eských</w:t>
      </w:r>
      <w:r>
        <w:rPr>
          <w:rFonts w:ascii="Times New Roman" w:hAnsi="Times New Roman"/>
          <w:b w:val="0"/>
          <w:i w:val="0"/>
          <w:snapToGrid w:val="0"/>
          <w:lang w:val="cs-CZ"/>
        </w:rPr>
        <w:t>, 50</w:t>
      </w:r>
      <w:r w:rsidRPr="008C022F">
        <w:rPr>
          <w:rFonts w:ascii="Times New Roman" w:hAnsi="Times New Roman"/>
          <w:b w:val="0"/>
          <w:i w:val="0"/>
          <w:snapToGrid w:val="0"/>
          <w:lang w:val="cs-CZ"/>
        </w:rPr>
        <w:t>)</w:t>
      </w:r>
    </w:p>
    <w:p w14:paraId="250B76DE" w14:textId="77777777" w:rsidR="00F3788F" w:rsidRPr="008C022F" w:rsidRDefault="00F3788F" w:rsidP="00F3788F">
      <w:pPr>
        <w:pStyle w:val="Nadpis2"/>
        <w:widowControl w:val="0"/>
        <w:spacing w:before="120"/>
        <w:ind w:left="1065"/>
        <w:jc w:val="both"/>
        <w:rPr>
          <w:rFonts w:ascii="Times New Roman" w:hAnsi="Times New Roman"/>
          <w:b w:val="0"/>
          <w:i w:val="0"/>
          <w:snapToGrid w:val="0"/>
          <w:lang w:val="cs-CZ"/>
        </w:rPr>
      </w:pPr>
      <w:r w:rsidRPr="008C022F">
        <w:rPr>
          <w:rFonts w:ascii="Times New Roman" w:hAnsi="Times New Roman"/>
          <w:b w:val="0"/>
          <w:i w:val="0"/>
          <w:snapToGrid w:val="0"/>
          <w:lang w:val="cs-CZ"/>
        </w:rPr>
        <w:t>-</w:t>
      </w:r>
      <w:r w:rsidRPr="008C022F">
        <w:rPr>
          <w:rFonts w:ascii="Times New Roman" w:hAnsi="Times New Roman"/>
          <w:b w:val="0"/>
          <w:i w:val="0"/>
          <w:snapToGrid w:val="0"/>
          <w:lang w:val="cs-CZ"/>
        </w:rPr>
        <w:tab/>
        <w:t xml:space="preserve">Cena s DPH: </w:t>
      </w:r>
      <w:r>
        <w:rPr>
          <w:rFonts w:ascii="Times New Roman" w:hAnsi="Times New Roman"/>
          <w:b w:val="0"/>
          <w:i w:val="0"/>
          <w:snapToGrid w:val="0"/>
          <w:lang w:val="cs-CZ"/>
        </w:rPr>
        <w:tab/>
      </w:r>
      <w:r>
        <w:rPr>
          <w:rFonts w:ascii="Times New Roman" w:hAnsi="Times New Roman"/>
          <w:b w:val="0"/>
          <w:i w:val="0"/>
          <w:snapToGrid w:val="0"/>
          <w:lang w:val="cs-CZ"/>
        </w:rPr>
        <w:tab/>
        <w:t>423,50</w:t>
      </w:r>
      <w:r w:rsidRPr="008C022F">
        <w:rPr>
          <w:rFonts w:ascii="Times New Roman" w:hAnsi="Times New Roman"/>
          <w:b w:val="0"/>
          <w:i w:val="0"/>
          <w:snapToGrid w:val="0"/>
          <w:lang w:val="cs-CZ"/>
        </w:rPr>
        <w:t xml:space="preserve"> K</w:t>
      </w:r>
      <w:r w:rsidRPr="008C022F">
        <w:rPr>
          <w:rFonts w:ascii="Times New Roman" w:hAnsi="Times New Roman" w:hint="eastAsia"/>
          <w:b w:val="0"/>
          <w:i w:val="0"/>
          <w:snapToGrid w:val="0"/>
          <w:lang w:val="cs-CZ"/>
        </w:rPr>
        <w:t>č</w:t>
      </w:r>
      <w:r w:rsidRPr="008C022F">
        <w:rPr>
          <w:rFonts w:ascii="Times New Roman" w:hAnsi="Times New Roman"/>
          <w:b w:val="0"/>
          <w:i w:val="0"/>
          <w:snapToGrid w:val="0"/>
          <w:lang w:val="cs-CZ"/>
        </w:rPr>
        <w:t xml:space="preserve"> (slovy: </w:t>
      </w:r>
      <w:proofErr w:type="spellStart"/>
      <w:r>
        <w:rPr>
          <w:rFonts w:ascii="Times New Roman" w:hAnsi="Times New Roman"/>
          <w:b w:val="0"/>
          <w:i w:val="0"/>
          <w:snapToGrid w:val="0"/>
          <w:lang w:val="cs-CZ"/>
        </w:rPr>
        <w:t>čtyřistadvacettři</w:t>
      </w:r>
      <w:proofErr w:type="spellEnd"/>
      <w:r w:rsidRPr="008C022F">
        <w:rPr>
          <w:rFonts w:ascii="Times New Roman" w:hAnsi="Times New Roman"/>
          <w:b w:val="0"/>
          <w:i w:val="0"/>
          <w:snapToGrid w:val="0"/>
          <w:lang w:val="cs-CZ"/>
        </w:rPr>
        <w:t xml:space="preserve"> korun </w:t>
      </w:r>
      <w:r w:rsidRPr="008C022F">
        <w:rPr>
          <w:rFonts w:ascii="Times New Roman" w:hAnsi="Times New Roman" w:hint="eastAsia"/>
          <w:b w:val="0"/>
          <w:i w:val="0"/>
          <w:snapToGrid w:val="0"/>
          <w:lang w:val="cs-CZ"/>
        </w:rPr>
        <w:t>č</w:t>
      </w:r>
      <w:r w:rsidRPr="008C022F">
        <w:rPr>
          <w:rFonts w:ascii="Times New Roman" w:hAnsi="Times New Roman"/>
          <w:b w:val="0"/>
          <w:i w:val="0"/>
          <w:snapToGrid w:val="0"/>
          <w:lang w:val="cs-CZ"/>
        </w:rPr>
        <w:t>eských</w:t>
      </w:r>
      <w:r>
        <w:rPr>
          <w:rFonts w:ascii="Times New Roman" w:hAnsi="Times New Roman"/>
          <w:b w:val="0"/>
          <w:i w:val="0"/>
          <w:snapToGrid w:val="0"/>
          <w:lang w:val="cs-CZ"/>
        </w:rPr>
        <w:t>, 50</w:t>
      </w:r>
      <w:r w:rsidRPr="008C022F">
        <w:rPr>
          <w:rFonts w:ascii="Times New Roman" w:hAnsi="Times New Roman"/>
          <w:b w:val="0"/>
          <w:i w:val="0"/>
          <w:snapToGrid w:val="0"/>
          <w:lang w:val="cs-CZ"/>
        </w:rPr>
        <w:t>).</w:t>
      </w:r>
    </w:p>
    <w:p w14:paraId="213D083F" w14:textId="60774C34" w:rsidR="001C3FA9" w:rsidRDefault="001C3FA9" w:rsidP="00A13749">
      <w:pPr>
        <w:pStyle w:val="Odstavecseseznamem"/>
        <w:spacing w:before="120"/>
        <w:ind w:left="567"/>
        <w:contextualSpacing w:val="0"/>
        <w:jc w:val="both"/>
        <w:rPr>
          <w:rFonts w:ascii="Times New Roman" w:hAnsi="Times New Roman"/>
          <w:lang w:eastAsia="x-none"/>
        </w:rPr>
      </w:pPr>
      <w:r w:rsidRPr="008C022F">
        <w:rPr>
          <w:rFonts w:ascii="Times New Roman" w:hAnsi="Times New Roman"/>
          <w:snapToGrid w:val="0"/>
        </w:rPr>
        <w:t xml:space="preserve">Tato cena za hodinu </w:t>
      </w:r>
      <w:r>
        <w:rPr>
          <w:rFonts w:ascii="Times New Roman" w:hAnsi="Times New Roman"/>
          <w:snapToGrid w:val="0"/>
        </w:rPr>
        <w:t xml:space="preserve">práce technika při </w:t>
      </w:r>
      <w:r w:rsidRPr="008C022F">
        <w:rPr>
          <w:rFonts w:ascii="Times New Roman" w:hAnsi="Times New Roman"/>
          <w:snapToGrid w:val="0"/>
        </w:rPr>
        <w:t xml:space="preserve">poskytovaní </w:t>
      </w:r>
      <w:r w:rsidR="00A77A88" w:rsidRPr="00A13749">
        <w:rPr>
          <w:rFonts w:ascii="Times New Roman" w:hAnsi="Times New Roman"/>
          <w:b/>
          <w:snapToGrid w:val="0"/>
        </w:rPr>
        <w:t>pohotovostního</w:t>
      </w:r>
      <w:r w:rsidRPr="00A13749">
        <w:rPr>
          <w:rFonts w:ascii="Times New Roman" w:hAnsi="Times New Roman"/>
          <w:b/>
          <w:snapToGrid w:val="0"/>
        </w:rPr>
        <w:t xml:space="preserve"> servisu</w:t>
      </w:r>
      <w:r w:rsidRPr="008C022F">
        <w:rPr>
          <w:rFonts w:ascii="Times New Roman" w:hAnsi="Times New Roman"/>
          <w:snapToGrid w:val="0"/>
        </w:rPr>
        <w:t xml:space="preserve"> však </w:t>
      </w:r>
      <w:r w:rsidRPr="0066366A">
        <w:rPr>
          <w:rFonts w:ascii="Times New Roman" w:hAnsi="Times New Roman"/>
          <w:b/>
          <w:snapToGrid w:val="0"/>
        </w:rPr>
        <w:t xml:space="preserve">nesmí </w:t>
      </w:r>
      <w:r w:rsidRPr="0066366A" w:rsidDel="00F20143">
        <w:rPr>
          <w:rFonts w:ascii="Times New Roman" w:hAnsi="Times New Roman"/>
          <w:b/>
          <w:snapToGrid w:val="0"/>
        </w:rPr>
        <w:t>p</w:t>
      </w:r>
      <w:r w:rsidRPr="0066366A" w:rsidDel="00F20143">
        <w:rPr>
          <w:rFonts w:ascii="Times New Roman" w:hAnsi="Times New Roman" w:hint="eastAsia"/>
          <w:b/>
          <w:snapToGrid w:val="0"/>
        </w:rPr>
        <w:t>ř</w:t>
      </w:r>
      <w:r w:rsidRPr="0066366A" w:rsidDel="00F20143">
        <w:rPr>
          <w:rFonts w:ascii="Times New Roman" w:hAnsi="Times New Roman"/>
          <w:b/>
          <w:snapToGrid w:val="0"/>
        </w:rPr>
        <w:t>esáhnout</w:t>
      </w:r>
      <w:r w:rsidRPr="008C022F" w:rsidDel="00F20143">
        <w:rPr>
          <w:rFonts w:ascii="Times New Roman" w:hAnsi="Times New Roman"/>
          <w:snapToGrid w:val="0"/>
        </w:rPr>
        <w:t xml:space="preserve"> </w:t>
      </w:r>
      <w:r w:rsidRPr="008C022F" w:rsidDel="00F20143">
        <w:rPr>
          <w:rFonts w:ascii="Times New Roman" w:hAnsi="Times New Roman" w:hint="eastAsia"/>
          <w:snapToGrid w:val="0"/>
        </w:rPr>
        <w:t>čá</w:t>
      </w:r>
      <w:r w:rsidRPr="008C022F" w:rsidDel="00F20143">
        <w:rPr>
          <w:rFonts w:ascii="Times New Roman" w:hAnsi="Times New Roman"/>
          <w:snapToGrid w:val="0"/>
        </w:rPr>
        <w:t xml:space="preserve">stku </w:t>
      </w:r>
      <w:r w:rsidR="00A77A88" w:rsidRPr="0066366A">
        <w:rPr>
          <w:rFonts w:ascii="Times New Roman" w:hAnsi="Times New Roman"/>
          <w:b/>
          <w:snapToGrid w:val="0"/>
        </w:rPr>
        <w:t>5</w:t>
      </w:r>
      <w:r w:rsidRPr="0066366A">
        <w:rPr>
          <w:rFonts w:ascii="Times New Roman" w:hAnsi="Times New Roman"/>
          <w:b/>
          <w:snapToGrid w:val="0"/>
        </w:rPr>
        <w:t>00</w:t>
      </w:r>
      <w:r w:rsidRPr="0066366A" w:rsidDel="00F20143">
        <w:rPr>
          <w:rFonts w:ascii="Times New Roman" w:hAnsi="Times New Roman"/>
          <w:b/>
          <w:snapToGrid w:val="0"/>
        </w:rPr>
        <w:t>,- K</w:t>
      </w:r>
      <w:r w:rsidRPr="0066366A" w:rsidDel="00F20143">
        <w:rPr>
          <w:rFonts w:ascii="Times New Roman" w:hAnsi="Times New Roman" w:hint="eastAsia"/>
          <w:b/>
          <w:snapToGrid w:val="0"/>
        </w:rPr>
        <w:t>č</w:t>
      </w:r>
      <w:r w:rsidRPr="0066366A" w:rsidDel="00F20143">
        <w:rPr>
          <w:rFonts w:ascii="Times New Roman" w:hAnsi="Times New Roman"/>
          <w:b/>
          <w:snapToGrid w:val="0"/>
        </w:rPr>
        <w:t xml:space="preserve"> bez DPH za 1 hodinu</w:t>
      </w:r>
      <w:r w:rsidRPr="008C022F" w:rsidDel="00F20143">
        <w:rPr>
          <w:rFonts w:ascii="Times New Roman" w:hAnsi="Times New Roman"/>
          <w:snapToGrid w:val="0"/>
        </w:rPr>
        <w:t xml:space="preserve">. </w:t>
      </w:r>
      <w:r w:rsidR="00A77A88">
        <w:rPr>
          <w:rFonts w:ascii="Times New Roman" w:hAnsi="Times New Roman"/>
          <w:snapToGrid w:val="0"/>
        </w:rPr>
        <w:t>Objednatel</w:t>
      </w:r>
      <w:r w:rsidDel="00F20143">
        <w:rPr>
          <w:rFonts w:ascii="Times New Roman" w:hAnsi="Times New Roman"/>
          <w:snapToGrid w:val="0"/>
        </w:rPr>
        <w:t xml:space="preserve"> bude čerpat podle reálných potřeby a hodiny budou fakturovány podle reálného čerpání.</w:t>
      </w:r>
    </w:p>
    <w:p w14:paraId="4ED7345B" w14:textId="32DC4326" w:rsidR="0083281F" w:rsidRPr="0083281F" w:rsidRDefault="0083281F" w:rsidP="004A1F11">
      <w:pPr>
        <w:pStyle w:val="Odstavecseseznamem"/>
        <w:numPr>
          <w:ilvl w:val="0"/>
          <w:numId w:val="11"/>
        </w:numPr>
        <w:spacing w:before="120"/>
        <w:ind w:left="567" w:hanging="567"/>
        <w:contextualSpacing w:val="0"/>
        <w:jc w:val="both"/>
        <w:rPr>
          <w:rFonts w:ascii="Times New Roman" w:hAnsi="Times New Roman"/>
          <w:lang w:eastAsia="x-none"/>
        </w:rPr>
      </w:pPr>
      <w:r w:rsidRPr="0083281F">
        <w:rPr>
          <w:rFonts w:ascii="Times New Roman" w:hAnsi="Times New Roman"/>
          <w:lang w:eastAsia="x-none"/>
        </w:rPr>
        <w:t xml:space="preserve">Cena za hodinu </w:t>
      </w:r>
      <w:r w:rsidR="00A25760">
        <w:rPr>
          <w:rFonts w:ascii="Times New Roman" w:hAnsi="Times New Roman"/>
          <w:lang w:eastAsia="x-none"/>
        </w:rPr>
        <w:t xml:space="preserve">práce </w:t>
      </w:r>
      <w:r w:rsidR="00A25760" w:rsidRPr="009446D9">
        <w:rPr>
          <w:rFonts w:ascii="Times New Roman" w:hAnsi="Times New Roman"/>
          <w:lang w:eastAsia="x-none"/>
        </w:rPr>
        <w:t xml:space="preserve">technika </w:t>
      </w:r>
      <w:r w:rsidR="001C3FA9">
        <w:rPr>
          <w:rFonts w:ascii="Times New Roman" w:hAnsi="Times New Roman"/>
          <w:lang w:eastAsia="x-none"/>
        </w:rPr>
        <w:t>při provádění běžného a pohotovostního servisu</w:t>
      </w:r>
      <w:r w:rsidR="00503E7D" w:rsidRPr="009446D9">
        <w:rPr>
          <w:rFonts w:ascii="Times New Roman" w:hAnsi="Times New Roman"/>
          <w:lang w:eastAsia="x-none"/>
        </w:rPr>
        <w:t xml:space="preserve"> </w:t>
      </w:r>
      <w:r w:rsidR="00503E7D">
        <w:rPr>
          <w:rFonts w:ascii="Times New Roman" w:hAnsi="Times New Roman"/>
          <w:lang w:eastAsia="x-none"/>
        </w:rPr>
        <w:t>je p</w:t>
      </w:r>
      <w:r w:rsidRPr="0083281F">
        <w:rPr>
          <w:rFonts w:ascii="Times New Roman" w:hAnsi="Times New Roman"/>
          <w:lang w:eastAsia="x-none"/>
        </w:rPr>
        <w:t xml:space="preserve">oskytovatelem garantována po dobu 2 let ode dne zahájení poskytování pozáručního servisu dle této smlouvy. Počínaje třetím rokem poskytování servisu dle této smlouvy může být cena za hodinu poskytování </w:t>
      </w:r>
      <w:r w:rsidR="00F33738">
        <w:rPr>
          <w:rFonts w:ascii="Times New Roman" w:hAnsi="Times New Roman"/>
          <w:lang w:eastAsia="x-none"/>
        </w:rPr>
        <w:t>těchto</w:t>
      </w:r>
      <w:r w:rsidR="00F33738" w:rsidRPr="0083281F">
        <w:rPr>
          <w:rFonts w:ascii="Times New Roman" w:hAnsi="Times New Roman"/>
          <w:lang w:eastAsia="x-none"/>
        </w:rPr>
        <w:t xml:space="preserve"> </w:t>
      </w:r>
      <w:r w:rsidRPr="0083281F">
        <w:rPr>
          <w:rFonts w:ascii="Times New Roman" w:hAnsi="Times New Roman"/>
          <w:lang w:eastAsia="x-none"/>
        </w:rPr>
        <w:t>servisních služeb servisním technikem navyšována o míru inflace vyjádřenou přírůstkem průměrného ročního indexu spotřebitelských cen (dále jen „</w:t>
      </w:r>
      <w:r w:rsidRPr="00503E7D">
        <w:rPr>
          <w:rFonts w:ascii="Times New Roman" w:hAnsi="Times New Roman"/>
          <w:b/>
          <w:lang w:eastAsia="x-none"/>
        </w:rPr>
        <w:t>inflační doložka</w:t>
      </w:r>
      <w:r w:rsidRPr="0083281F">
        <w:rPr>
          <w:rFonts w:ascii="Times New Roman" w:hAnsi="Times New Roman"/>
          <w:lang w:eastAsia="x-none"/>
        </w:rPr>
        <w:t>“).</w:t>
      </w:r>
    </w:p>
    <w:p w14:paraId="78E54575" w14:textId="77777777" w:rsidR="00206433" w:rsidRPr="00464EDC" w:rsidRDefault="00272FB1" w:rsidP="004A1F11">
      <w:pPr>
        <w:pStyle w:val="Nadpis2"/>
        <w:keepNext w:val="0"/>
        <w:widowControl w:val="0"/>
        <w:numPr>
          <w:ilvl w:val="0"/>
          <w:numId w:val="11"/>
        </w:numPr>
        <w:spacing w:before="120"/>
        <w:ind w:left="567" w:hanging="567"/>
        <w:jc w:val="both"/>
        <w:rPr>
          <w:rFonts w:ascii="Times New Roman" w:hAnsi="Times New Roman"/>
          <w:b w:val="0"/>
          <w:i w:val="0"/>
          <w:snapToGrid w:val="0"/>
          <w:lang w:val="cs-CZ"/>
        </w:rPr>
      </w:pPr>
      <w:r>
        <w:rPr>
          <w:rFonts w:ascii="Times New Roman" w:hAnsi="Times New Roman"/>
          <w:b w:val="0"/>
          <w:i w:val="0"/>
          <w:snapToGrid w:val="0"/>
          <w:lang w:val="cs-CZ"/>
        </w:rPr>
        <w:t>Ceny výše uvedené</w:t>
      </w:r>
      <w:r w:rsidR="00206433" w:rsidRPr="003F20C7">
        <w:rPr>
          <w:rFonts w:ascii="Times New Roman" w:hAnsi="Times New Roman"/>
          <w:b w:val="0"/>
          <w:i w:val="0"/>
          <w:snapToGrid w:val="0"/>
          <w:lang w:val="cs-CZ"/>
        </w:rPr>
        <w:t xml:space="preserve"> j</w:t>
      </w:r>
      <w:r w:rsidR="00C86A53">
        <w:rPr>
          <w:rFonts w:ascii="Times New Roman" w:hAnsi="Times New Roman"/>
          <w:b w:val="0"/>
          <w:i w:val="0"/>
          <w:snapToGrid w:val="0"/>
          <w:lang w:val="cs-CZ"/>
        </w:rPr>
        <w:t>sou</w:t>
      </w:r>
      <w:r w:rsidR="00206433" w:rsidRPr="003F20C7">
        <w:rPr>
          <w:rFonts w:ascii="Times New Roman" w:hAnsi="Times New Roman"/>
          <w:b w:val="0"/>
          <w:i w:val="0"/>
          <w:snapToGrid w:val="0"/>
          <w:lang w:val="cs-CZ"/>
        </w:rPr>
        <w:t xml:space="preserve"> konečn</w:t>
      </w:r>
      <w:r w:rsidR="00C86A53">
        <w:rPr>
          <w:rFonts w:ascii="Times New Roman" w:hAnsi="Times New Roman"/>
          <w:b w:val="0"/>
          <w:i w:val="0"/>
          <w:snapToGrid w:val="0"/>
          <w:lang w:val="cs-CZ"/>
        </w:rPr>
        <w:t>é</w:t>
      </w:r>
      <w:r w:rsidR="00206433" w:rsidRPr="003F20C7">
        <w:rPr>
          <w:rFonts w:ascii="Times New Roman" w:hAnsi="Times New Roman"/>
          <w:b w:val="0"/>
          <w:i w:val="0"/>
          <w:snapToGrid w:val="0"/>
          <w:lang w:val="cs-CZ"/>
        </w:rPr>
        <w:t xml:space="preserve"> a neměnn</w:t>
      </w:r>
      <w:r w:rsidR="00C86A53">
        <w:rPr>
          <w:rFonts w:ascii="Times New Roman" w:hAnsi="Times New Roman"/>
          <w:b w:val="0"/>
          <w:i w:val="0"/>
          <w:snapToGrid w:val="0"/>
          <w:lang w:val="cs-CZ"/>
        </w:rPr>
        <w:t>é</w:t>
      </w:r>
      <w:r w:rsidR="00206433" w:rsidRPr="003F20C7">
        <w:rPr>
          <w:rFonts w:ascii="Times New Roman" w:hAnsi="Times New Roman"/>
          <w:b w:val="0"/>
          <w:i w:val="0"/>
          <w:snapToGrid w:val="0"/>
          <w:lang w:val="cs-CZ"/>
        </w:rPr>
        <w:t xml:space="preserve"> a zahrnuj</w:t>
      </w:r>
      <w:r w:rsidR="00C86A53">
        <w:rPr>
          <w:rFonts w:ascii="Times New Roman" w:hAnsi="Times New Roman"/>
          <w:b w:val="0"/>
          <w:i w:val="0"/>
          <w:snapToGrid w:val="0"/>
          <w:lang w:val="cs-CZ"/>
        </w:rPr>
        <w:t>í</w:t>
      </w:r>
      <w:r w:rsidR="00206433" w:rsidRPr="003F20C7">
        <w:rPr>
          <w:rFonts w:ascii="Times New Roman" w:hAnsi="Times New Roman"/>
          <w:b w:val="0"/>
          <w:i w:val="0"/>
          <w:snapToGrid w:val="0"/>
          <w:lang w:val="cs-CZ"/>
        </w:rPr>
        <w:t xml:space="preserve"> veškeré náklady, které </w:t>
      </w:r>
      <w:r w:rsidR="002E5416">
        <w:rPr>
          <w:rFonts w:ascii="Times New Roman" w:hAnsi="Times New Roman"/>
          <w:b w:val="0"/>
          <w:i w:val="0"/>
          <w:snapToGrid w:val="0"/>
          <w:lang w:val="cs-CZ"/>
        </w:rPr>
        <w:t>p</w:t>
      </w:r>
      <w:r w:rsidR="00206433" w:rsidRPr="003F20C7">
        <w:rPr>
          <w:rFonts w:ascii="Times New Roman" w:hAnsi="Times New Roman"/>
          <w:b w:val="0"/>
          <w:i w:val="0"/>
          <w:snapToGrid w:val="0"/>
          <w:lang w:val="cs-CZ"/>
        </w:rPr>
        <w:t>oskytovateli v souvislosti s poskytováním plnění dle této smlouvy vzniknou, pokud nejsou z provádění servisu dle této smlouvy výslovně vyjmuty.</w:t>
      </w:r>
      <w:r>
        <w:rPr>
          <w:rFonts w:ascii="Times New Roman" w:hAnsi="Times New Roman"/>
          <w:b w:val="0"/>
          <w:i w:val="0"/>
          <w:snapToGrid w:val="0"/>
          <w:lang w:val="cs-CZ"/>
        </w:rPr>
        <w:t xml:space="preserve"> V</w:t>
      </w:r>
      <w:r w:rsidRPr="00272FB1">
        <w:rPr>
          <w:rFonts w:ascii="Times New Roman" w:hAnsi="Times New Roman"/>
          <w:b w:val="0"/>
          <w:i w:val="0"/>
          <w:snapToGrid w:val="0"/>
          <w:lang w:val="cs-CZ"/>
        </w:rPr>
        <w:t xml:space="preserve">ýjimku tvoří </w:t>
      </w:r>
      <w:r>
        <w:rPr>
          <w:rFonts w:ascii="Times New Roman" w:hAnsi="Times New Roman"/>
          <w:b w:val="0"/>
          <w:i w:val="0"/>
          <w:snapToGrid w:val="0"/>
          <w:lang w:val="cs-CZ"/>
        </w:rPr>
        <w:t xml:space="preserve">jen </w:t>
      </w:r>
      <w:r w:rsidRPr="00272FB1">
        <w:rPr>
          <w:rFonts w:ascii="Times New Roman" w:hAnsi="Times New Roman"/>
          <w:b w:val="0"/>
          <w:i w:val="0"/>
          <w:snapToGrid w:val="0"/>
          <w:lang w:val="cs-CZ"/>
        </w:rPr>
        <w:t xml:space="preserve">sjednaná inflační doložka. </w:t>
      </w:r>
      <w:r w:rsidR="00206433" w:rsidRPr="003F20C7">
        <w:rPr>
          <w:rFonts w:ascii="Times New Roman" w:hAnsi="Times New Roman"/>
          <w:b w:val="0"/>
          <w:i w:val="0"/>
          <w:snapToGrid w:val="0"/>
          <w:lang w:val="cs-CZ"/>
        </w:rPr>
        <w:t>To nevylučuje v</w:t>
      </w:r>
      <w:r w:rsidR="00206433" w:rsidRPr="00464EDC">
        <w:rPr>
          <w:rFonts w:ascii="Times New Roman" w:hAnsi="Times New Roman"/>
          <w:b w:val="0"/>
          <w:i w:val="0"/>
          <w:snapToGrid w:val="0"/>
          <w:lang w:val="cs-CZ"/>
        </w:rPr>
        <w:t xml:space="preserve">znik práv z odpovědnosti za porušení </w:t>
      </w:r>
      <w:r w:rsidR="002E5416">
        <w:rPr>
          <w:rFonts w:ascii="Times New Roman" w:hAnsi="Times New Roman"/>
          <w:b w:val="0"/>
          <w:i w:val="0"/>
          <w:snapToGrid w:val="0"/>
          <w:lang w:val="cs-CZ"/>
        </w:rPr>
        <w:t>s</w:t>
      </w:r>
      <w:r w:rsidR="00206433" w:rsidRPr="00464EDC">
        <w:rPr>
          <w:rFonts w:ascii="Times New Roman" w:hAnsi="Times New Roman"/>
          <w:b w:val="0"/>
          <w:i w:val="0"/>
          <w:snapToGrid w:val="0"/>
          <w:lang w:val="cs-CZ"/>
        </w:rPr>
        <w:t>mlouvy druhou smluvní stranou.</w:t>
      </w:r>
    </w:p>
    <w:p w14:paraId="0EA68721" w14:textId="77777777" w:rsidR="00206433" w:rsidRPr="0049452A" w:rsidRDefault="00206433" w:rsidP="004A1F11">
      <w:pPr>
        <w:pStyle w:val="Odstavecseseznamem"/>
        <w:numPr>
          <w:ilvl w:val="0"/>
          <w:numId w:val="11"/>
        </w:numPr>
        <w:autoSpaceDE w:val="0"/>
        <w:autoSpaceDN w:val="0"/>
        <w:adjustRightInd w:val="0"/>
        <w:spacing w:before="120" w:after="60"/>
        <w:ind w:left="567" w:hanging="567"/>
        <w:contextualSpacing w:val="0"/>
        <w:jc w:val="both"/>
        <w:rPr>
          <w:rFonts w:ascii="Times New Roman" w:hAnsi="Times New Roman"/>
        </w:rPr>
      </w:pPr>
      <w:r w:rsidRPr="0049452A">
        <w:rPr>
          <w:rFonts w:ascii="Times New Roman" w:hAnsi="Times New Roman"/>
        </w:rPr>
        <w:t>Poskytovatel může navrhnout zvýšení ceny pouze v souvislosti se</w:t>
      </w:r>
      <w:r w:rsidRPr="0049452A">
        <w:rPr>
          <w:rFonts w:ascii="Times New Roman" w:hAnsi="Times New Roman"/>
          <w:b/>
        </w:rPr>
        <w:t xml:space="preserve"> změnou daňových právních předpisů </w:t>
      </w:r>
      <w:r w:rsidRPr="0049452A">
        <w:rPr>
          <w:rFonts w:ascii="Times New Roman" w:hAnsi="Times New Roman"/>
        </w:rPr>
        <w:t xml:space="preserve">ve smyslu změny </w:t>
      </w:r>
      <w:r w:rsidR="00244C6B">
        <w:rPr>
          <w:rFonts w:ascii="Times New Roman" w:hAnsi="Times New Roman"/>
        </w:rPr>
        <w:t>z</w:t>
      </w:r>
      <w:r w:rsidRPr="0049452A">
        <w:rPr>
          <w:rFonts w:ascii="Times New Roman" w:hAnsi="Times New Roman"/>
        </w:rPr>
        <w:t xml:space="preserve">ákona o dani z přidané hodnoty č. 235/2004 Sb., a to nejvýše o částku odpovídající této legislativní změně, nebo </w:t>
      </w:r>
      <w:r w:rsidRPr="0049452A">
        <w:rPr>
          <w:rFonts w:ascii="Times New Roman" w:hAnsi="Times New Roman"/>
          <w:color w:val="000000"/>
          <w:szCs w:val="24"/>
        </w:rPr>
        <w:t>na základě písemné dohody smluvních stran.</w:t>
      </w:r>
      <w:r w:rsidRPr="0049452A">
        <w:rPr>
          <w:rFonts w:ascii="Times New Roman" w:hAnsi="Times New Roman"/>
        </w:rPr>
        <w:t xml:space="preserve"> </w:t>
      </w:r>
    </w:p>
    <w:p w14:paraId="259AA693" w14:textId="77777777" w:rsidR="00206433" w:rsidRPr="0049452A" w:rsidRDefault="00206433" w:rsidP="004A1F11">
      <w:pPr>
        <w:pStyle w:val="Odstavecseseznamem"/>
        <w:numPr>
          <w:ilvl w:val="0"/>
          <w:numId w:val="11"/>
        </w:numPr>
        <w:autoSpaceDE w:val="0"/>
        <w:autoSpaceDN w:val="0"/>
        <w:adjustRightInd w:val="0"/>
        <w:spacing w:before="120" w:after="60"/>
        <w:ind w:left="567" w:hanging="567"/>
        <w:contextualSpacing w:val="0"/>
        <w:jc w:val="both"/>
        <w:rPr>
          <w:rFonts w:ascii="Times New Roman" w:hAnsi="Times New Roman"/>
        </w:rPr>
      </w:pPr>
      <w:r w:rsidRPr="0049452A">
        <w:rPr>
          <w:rFonts w:ascii="Times New Roman" w:hAnsi="Times New Roman"/>
          <w:snapToGrid w:val="0"/>
        </w:rPr>
        <w:t>Objednatel nebude poskytovat zálohy.</w:t>
      </w:r>
    </w:p>
    <w:p w14:paraId="38F527F9" w14:textId="45B408DA" w:rsidR="00D66689" w:rsidRPr="00D66689" w:rsidRDefault="005E2B69" w:rsidP="004A1F11">
      <w:pPr>
        <w:pStyle w:val="Odstavec"/>
        <w:numPr>
          <w:ilvl w:val="0"/>
          <w:numId w:val="11"/>
        </w:numPr>
        <w:spacing w:after="60"/>
        <w:ind w:left="567" w:hanging="567"/>
        <w:rPr>
          <w:snapToGrid w:val="0"/>
        </w:rPr>
      </w:pPr>
      <w:r>
        <w:t>Objednatel</w:t>
      </w:r>
      <w:r w:rsidRPr="005E2B69">
        <w:t xml:space="preserve"> požaduje daňový doklad </w:t>
      </w:r>
      <w:r>
        <w:t>(fakturu) v elektronické podobě. Do</w:t>
      </w:r>
      <w:r w:rsidRPr="005E2B69">
        <w:t xml:space="preserve">ručení </w:t>
      </w:r>
      <w:r>
        <w:t>proběhne</w:t>
      </w:r>
      <w:r w:rsidRPr="005E2B69">
        <w:t xml:space="preserve"> do datové schránky </w:t>
      </w:r>
      <w:r>
        <w:t>objednatele</w:t>
      </w:r>
      <w:r w:rsidRPr="005E2B69">
        <w:t xml:space="preserve"> nebo na e-mailovou adresu </w:t>
      </w:r>
      <w:hyperlink r:id="rId10" w:history="1">
        <w:r w:rsidR="007B70B1" w:rsidRPr="005B3362">
          <w:rPr>
            <w:rStyle w:val="Hypertextovodkaz"/>
            <w:b/>
            <w:bCs/>
          </w:rPr>
          <w:t>.@homolka.cz</w:t>
        </w:r>
      </w:hyperlink>
      <w:r w:rsidR="00D66689">
        <w:t>.</w:t>
      </w:r>
    </w:p>
    <w:p w14:paraId="300B5BBE" w14:textId="0DA664CE" w:rsidR="005E2B69" w:rsidRPr="004F050D" w:rsidRDefault="00F1539E" w:rsidP="004A1F11">
      <w:pPr>
        <w:pStyle w:val="Odstavec"/>
        <w:numPr>
          <w:ilvl w:val="0"/>
          <w:numId w:val="11"/>
        </w:numPr>
        <w:spacing w:after="60"/>
        <w:ind w:left="567" w:hanging="567"/>
        <w:rPr>
          <w:snapToGrid w:val="0"/>
        </w:rPr>
      </w:pPr>
      <w:r w:rsidRPr="00F1539E">
        <w:t>Dnem zdanitelného plnění dle odstavce 1 tohoto článku je den uskutečnění úkonu s ohledem na periodicitu předepsaného pozáručního servisu a dnem zdanitelného plnění pro odst. 2 a 3 je den uskutečnění úkonu dle těchto odstavců</w:t>
      </w:r>
      <w:r>
        <w:t>.</w:t>
      </w:r>
      <w:r w:rsidRPr="00F1539E">
        <w:rPr>
          <w:vertAlign w:val="superscript"/>
        </w:rPr>
        <w:footnoteReference w:id="3"/>
      </w:r>
      <w:r>
        <w:t xml:space="preserve"> </w:t>
      </w:r>
      <w:r w:rsidR="004063FD">
        <w:t xml:space="preserve">Poskytovatel je povinen vystavovat fakturu </w:t>
      </w:r>
      <w:r w:rsidR="005E2B69" w:rsidRPr="005E2B69">
        <w:t xml:space="preserve">nejpozději do 15 pracovních dnů po uskutečnění zdanitelného plnění. V případě opožděného zaslání daňového dokladu (faktury) je </w:t>
      </w:r>
      <w:r w:rsidR="005E2B69">
        <w:t>poskytovatel</w:t>
      </w:r>
      <w:r w:rsidR="005E2B69" w:rsidRPr="005E2B69">
        <w:t xml:space="preserve"> povinen </w:t>
      </w:r>
      <w:r w:rsidR="005E2B69">
        <w:t>objednateli</w:t>
      </w:r>
      <w:r w:rsidR="005E2B69" w:rsidRPr="005E2B69">
        <w:t xml:space="preserve"> uhradit takto vzniklou škodu v plné výši. To se vztahuje zejména na případy přenesené daňové povinnosti, kdy by </w:t>
      </w:r>
      <w:r w:rsidR="005E2B69">
        <w:t>kupující byl</w:t>
      </w:r>
      <w:r w:rsidR="005E2B69" w:rsidRPr="005E2B69">
        <w:t xml:space="preserve"> v důsledku nevystavení faktury řádně a včas v prodlení s odvedením daně.</w:t>
      </w:r>
    </w:p>
    <w:p w14:paraId="3ECB4B29" w14:textId="77777777" w:rsidR="0083281F" w:rsidRPr="0083281F" w:rsidRDefault="00272FB1" w:rsidP="004A1F11">
      <w:pPr>
        <w:pStyle w:val="Odstavec"/>
        <w:numPr>
          <w:ilvl w:val="0"/>
          <w:numId w:val="11"/>
        </w:numPr>
        <w:spacing w:after="60"/>
        <w:ind w:left="567" w:hanging="567"/>
        <w:rPr>
          <w:snapToGrid w:val="0"/>
        </w:rPr>
      </w:pPr>
      <w:r>
        <w:rPr>
          <w:snapToGrid w:val="0"/>
        </w:rPr>
        <w:t>Faktury</w:t>
      </w:r>
      <w:r w:rsidRPr="00381E44">
        <w:rPr>
          <w:snapToGrid w:val="0"/>
        </w:rPr>
        <w:t xml:space="preserve"> </w:t>
      </w:r>
      <w:r w:rsidR="00206433" w:rsidRPr="00381E44">
        <w:rPr>
          <w:snapToGrid w:val="0"/>
        </w:rPr>
        <w:t>j</w:t>
      </w:r>
      <w:r>
        <w:rPr>
          <w:snapToGrid w:val="0"/>
        </w:rPr>
        <w:t>sou</w:t>
      </w:r>
      <w:r w:rsidR="00206433" w:rsidRPr="00381E44">
        <w:rPr>
          <w:snapToGrid w:val="0"/>
        </w:rPr>
        <w:t xml:space="preserve"> splatn</w:t>
      </w:r>
      <w:r>
        <w:rPr>
          <w:snapToGrid w:val="0"/>
        </w:rPr>
        <w:t>é</w:t>
      </w:r>
      <w:r w:rsidR="00206433" w:rsidRPr="00381E44">
        <w:rPr>
          <w:snapToGrid w:val="0"/>
        </w:rPr>
        <w:t xml:space="preserve"> ve lhůtě </w:t>
      </w:r>
      <w:r w:rsidR="00206433" w:rsidRPr="00381E44">
        <w:rPr>
          <w:b/>
          <w:snapToGrid w:val="0"/>
        </w:rPr>
        <w:t>60 (šedesát) dní</w:t>
      </w:r>
      <w:r w:rsidR="00206433" w:rsidRPr="00381E44">
        <w:rPr>
          <w:snapToGrid w:val="0"/>
        </w:rPr>
        <w:t xml:space="preserve"> ode dne doručení daňového dokladu (faktury) </w:t>
      </w:r>
      <w:r w:rsidR="00251075">
        <w:rPr>
          <w:snapToGrid w:val="0"/>
        </w:rPr>
        <w:t>o</w:t>
      </w:r>
      <w:r w:rsidR="00206433" w:rsidRPr="00381E44">
        <w:rPr>
          <w:snapToGrid w:val="0"/>
        </w:rPr>
        <w:t>bjednatel</w:t>
      </w:r>
      <w:r w:rsidR="00251075">
        <w:rPr>
          <w:snapToGrid w:val="0"/>
        </w:rPr>
        <w:t>i</w:t>
      </w:r>
      <w:r w:rsidR="00206433" w:rsidRPr="00381E44">
        <w:rPr>
          <w:snapToGrid w:val="0"/>
        </w:rPr>
        <w:t xml:space="preserve">. Doba splatnosti je sjednána </w:t>
      </w:r>
      <w:r w:rsidR="00251075">
        <w:rPr>
          <w:snapToGrid w:val="0"/>
        </w:rPr>
        <w:t>v souladu</w:t>
      </w:r>
      <w:r w:rsidR="00206433" w:rsidRPr="00381E44">
        <w:rPr>
          <w:snapToGrid w:val="0"/>
        </w:rPr>
        <w:t xml:space="preserve"> </w:t>
      </w:r>
      <w:r w:rsidR="00251075">
        <w:rPr>
          <w:snapToGrid w:val="0"/>
        </w:rPr>
        <w:t>s</w:t>
      </w:r>
      <w:r w:rsidR="00251075" w:rsidRPr="00381E44">
        <w:rPr>
          <w:snapToGrid w:val="0"/>
        </w:rPr>
        <w:t xml:space="preserve"> </w:t>
      </w:r>
      <w:proofErr w:type="spellStart"/>
      <w:r w:rsidR="00206433" w:rsidRPr="00381E44">
        <w:rPr>
          <w:snapToGrid w:val="0"/>
        </w:rPr>
        <w:t>ust</w:t>
      </w:r>
      <w:proofErr w:type="spellEnd"/>
      <w:r w:rsidR="00206433" w:rsidRPr="00381E44">
        <w:rPr>
          <w:snapToGrid w:val="0"/>
        </w:rPr>
        <w:t xml:space="preserve">. § 1963 </w:t>
      </w:r>
      <w:r w:rsidR="00251075">
        <w:rPr>
          <w:snapToGrid w:val="0"/>
        </w:rPr>
        <w:t xml:space="preserve">odst. </w:t>
      </w:r>
      <w:r w:rsidR="00206433" w:rsidRPr="00381E44">
        <w:rPr>
          <w:snapToGrid w:val="0"/>
        </w:rPr>
        <w:t>2 občanského zákoníku s ohledem na povahu plnění předmětu této smlouvy, s čímž smluvní strany podpisem této smlouvy výslovně souhlasí.</w:t>
      </w:r>
    </w:p>
    <w:p w14:paraId="4E777E87" w14:textId="1D718444" w:rsidR="007531AC" w:rsidRDefault="00206433" w:rsidP="004A1F11">
      <w:pPr>
        <w:pStyle w:val="Odstavec"/>
        <w:numPr>
          <w:ilvl w:val="0"/>
          <w:numId w:val="11"/>
        </w:numPr>
        <w:ind w:left="567" w:hanging="567"/>
      </w:pPr>
      <w:r w:rsidRPr="00464EDC">
        <w:t>Na faktuře bud</w:t>
      </w:r>
      <w:r w:rsidR="00EA4A37">
        <w:t>ou</w:t>
      </w:r>
      <w:r w:rsidR="007531AC">
        <w:t xml:space="preserve"> mimo jiné</w:t>
      </w:r>
      <w:r w:rsidR="00EA4A37">
        <w:t xml:space="preserve"> identifikovány smluvní strany, dále na ní bude</w:t>
      </w:r>
      <w:r w:rsidRPr="00464EDC">
        <w:t xml:space="preserve"> uvedena specifikace </w:t>
      </w:r>
      <w:r w:rsidR="007531AC">
        <w:t>výtahu či plošiny</w:t>
      </w:r>
      <w:r w:rsidR="00C86A53">
        <w:t xml:space="preserve"> </w:t>
      </w:r>
      <w:r w:rsidR="00C86A53" w:rsidRPr="00C86A53">
        <w:t xml:space="preserve">(min. název, typ, </w:t>
      </w:r>
      <w:r w:rsidR="007531AC">
        <w:t xml:space="preserve">příp. </w:t>
      </w:r>
      <w:r w:rsidR="00C86A53" w:rsidRPr="00C86A53">
        <w:t>výrobní číslo</w:t>
      </w:r>
      <w:r w:rsidR="007531AC">
        <w:t xml:space="preserve"> či</w:t>
      </w:r>
      <w:r w:rsidR="00272FB1">
        <w:t xml:space="preserve"> evidenční číslo objednavatele</w:t>
      </w:r>
      <w:r w:rsidR="00C86A53" w:rsidRPr="00C86A53">
        <w:t>)</w:t>
      </w:r>
      <w:r w:rsidRPr="00464EDC">
        <w:t>, k </w:t>
      </w:r>
      <w:r w:rsidR="007531AC">
        <w:t>nimž</w:t>
      </w:r>
      <w:r w:rsidR="007531AC" w:rsidRPr="00464EDC">
        <w:t xml:space="preserve"> </w:t>
      </w:r>
      <w:r w:rsidR="007531AC">
        <w:t>byl</w:t>
      </w:r>
      <w:r w:rsidR="007531AC" w:rsidRPr="00464EDC">
        <w:t xml:space="preserve"> </w:t>
      </w:r>
      <w:r w:rsidRPr="00464EDC">
        <w:t>poskytován servis</w:t>
      </w:r>
      <w:r w:rsidR="00272FB1">
        <w:t xml:space="preserve">, popis servisní činnosti, </w:t>
      </w:r>
      <w:r w:rsidR="007531AC">
        <w:t>odkaz na tuto</w:t>
      </w:r>
      <w:r w:rsidR="00055C70">
        <w:t xml:space="preserve"> </w:t>
      </w:r>
      <w:r w:rsidR="00055C70">
        <w:lastRenderedPageBreak/>
        <w:t>smlouv</w:t>
      </w:r>
      <w:r w:rsidR="007531AC">
        <w:t>u</w:t>
      </w:r>
      <w:r w:rsidR="00055C70">
        <w:t xml:space="preserve"> a příp. </w:t>
      </w:r>
      <w:r w:rsidR="00272FB1">
        <w:t>objednávk</w:t>
      </w:r>
      <w:r w:rsidR="007531AC">
        <w:t>u</w:t>
      </w:r>
      <w:r w:rsidR="00272FB1">
        <w:t xml:space="preserve"> objednatele</w:t>
      </w:r>
      <w:r w:rsidR="007531AC">
        <w:t xml:space="preserve">. </w:t>
      </w:r>
      <w:r w:rsidR="00272FB1" w:rsidRPr="00272FB1">
        <w:t xml:space="preserve">K faktuře budou doloženy kopie </w:t>
      </w:r>
      <w:r w:rsidR="00272FB1">
        <w:t xml:space="preserve">příslušných </w:t>
      </w:r>
      <w:r w:rsidR="00583DE0">
        <w:t xml:space="preserve">podepsaných </w:t>
      </w:r>
      <w:r w:rsidR="00272FB1" w:rsidRPr="00272FB1">
        <w:t>servisních výkazů jako její nedílná příloha.</w:t>
      </w:r>
      <w:r w:rsidR="007531AC">
        <w:t xml:space="preserve"> </w:t>
      </w:r>
    </w:p>
    <w:p w14:paraId="42803651" w14:textId="77777777" w:rsidR="00206433" w:rsidRPr="003E5E40" w:rsidRDefault="00206433" w:rsidP="0049452A">
      <w:pPr>
        <w:pStyle w:val="Odstavec"/>
        <w:numPr>
          <w:ilvl w:val="0"/>
          <w:numId w:val="0"/>
        </w:numPr>
        <w:spacing w:before="0"/>
        <w:rPr>
          <w:snapToGrid w:val="0"/>
        </w:rPr>
      </w:pPr>
    </w:p>
    <w:p w14:paraId="4BB0A9F3" w14:textId="77777777" w:rsidR="00206433" w:rsidRPr="003E5E40" w:rsidRDefault="00206433" w:rsidP="0049452A">
      <w:pPr>
        <w:pStyle w:val="Nadpis1"/>
        <w:spacing w:before="0" w:after="0"/>
        <w:jc w:val="center"/>
        <w:rPr>
          <w:rFonts w:ascii="Times New Roman" w:hAnsi="Times New Roman"/>
          <w:snapToGrid w:val="0"/>
          <w:sz w:val="24"/>
          <w:lang w:val="cs-CZ"/>
        </w:rPr>
      </w:pPr>
      <w:r w:rsidRPr="003E5E40">
        <w:rPr>
          <w:rFonts w:ascii="Times New Roman" w:hAnsi="Times New Roman"/>
          <w:snapToGrid w:val="0"/>
          <w:sz w:val="24"/>
          <w:lang w:val="cs-CZ"/>
        </w:rPr>
        <w:t>Čl. 8</w:t>
      </w:r>
    </w:p>
    <w:p w14:paraId="5374B807" w14:textId="77777777" w:rsidR="00206433" w:rsidRPr="003E5E40" w:rsidRDefault="00206433" w:rsidP="006F3FB8">
      <w:pPr>
        <w:pStyle w:val="Nadpis1"/>
        <w:keepNext w:val="0"/>
        <w:spacing w:before="0"/>
        <w:jc w:val="center"/>
        <w:rPr>
          <w:rFonts w:ascii="Times New Roman" w:hAnsi="Times New Roman"/>
          <w:snapToGrid w:val="0"/>
          <w:sz w:val="24"/>
        </w:rPr>
      </w:pPr>
      <w:r w:rsidRPr="003E5E40">
        <w:rPr>
          <w:rFonts w:ascii="Times New Roman" w:hAnsi="Times New Roman"/>
          <w:snapToGrid w:val="0"/>
          <w:sz w:val="24"/>
        </w:rPr>
        <w:t>Záruka</w:t>
      </w:r>
      <w:r w:rsidRPr="003E5E40">
        <w:rPr>
          <w:rFonts w:ascii="Times New Roman" w:hAnsi="Times New Roman"/>
          <w:snapToGrid w:val="0"/>
          <w:sz w:val="24"/>
          <w:lang w:val="cs-CZ"/>
        </w:rPr>
        <w:t xml:space="preserve"> </w:t>
      </w:r>
    </w:p>
    <w:p w14:paraId="3FC4BBD6" w14:textId="77777777" w:rsidR="00206433" w:rsidRDefault="00647F95" w:rsidP="004A1F11">
      <w:pPr>
        <w:pStyle w:val="Nadpis2"/>
        <w:widowControl w:val="0"/>
        <w:numPr>
          <w:ilvl w:val="0"/>
          <w:numId w:val="13"/>
        </w:numPr>
        <w:spacing w:before="120" w:after="0"/>
        <w:ind w:left="567" w:hanging="567"/>
        <w:jc w:val="both"/>
        <w:rPr>
          <w:rFonts w:ascii="Times New Roman" w:hAnsi="Times New Roman"/>
          <w:b w:val="0"/>
          <w:i w:val="0"/>
        </w:rPr>
      </w:pPr>
      <w:r w:rsidRPr="003E5E40">
        <w:rPr>
          <w:rFonts w:ascii="Times New Roman" w:hAnsi="Times New Roman"/>
          <w:b w:val="0"/>
          <w:i w:val="0"/>
        </w:rPr>
        <w:t>Na</w:t>
      </w:r>
      <w:r>
        <w:rPr>
          <w:rFonts w:ascii="Times New Roman" w:hAnsi="Times New Roman"/>
          <w:b w:val="0"/>
          <w:i w:val="0"/>
          <w:lang w:val="cs-CZ"/>
        </w:rPr>
        <w:t xml:space="preserve"> </w:t>
      </w:r>
      <w:r w:rsidRPr="00412ED5">
        <w:rPr>
          <w:rFonts w:ascii="Times New Roman" w:hAnsi="Times New Roman"/>
          <w:b w:val="0"/>
          <w:i w:val="0"/>
          <w:lang w:val="cs-CZ"/>
        </w:rPr>
        <w:t>servis</w:t>
      </w:r>
      <w:r w:rsidRPr="003E5E40">
        <w:rPr>
          <w:rFonts w:ascii="Times New Roman" w:hAnsi="Times New Roman"/>
          <w:b w:val="0"/>
          <w:i w:val="0"/>
        </w:rPr>
        <w:t xml:space="preserve"> poskytuje </w:t>
      </w:r>
      <w:r w:rsidRPr="00412ED5">
        <w:rPr>
          <w:rFonts w:ascii="Times New Roman" w:hAnsi="Times New Roman"/>
          <w:b w:val="0"/>
          <w:i w:val="0"/>
          <w:lang w:val="cs-CZ"/>
        </w:rPr>
        <w:t>poskytovatel</w:t>
      </w:r>
      <w:r w:rsidRPr="003E5E40">
        <w:rPr>
          <w:rFonts w:ascii="Times New Roman" w:hAnsi="Times New Roman"/>
          <w:b w:val="0"/>
          <w:i w:val="0"/>
        </w:rPr>
        <w:t xml:space="preserve"> záruku v délce trvání 6 měsíců</w:t>
      </w:r>
      <w:r>
        <w:rPr>
          <w:rFonts w:ascii="Times New Roman" w:hAnsi="Times New Roman"/>
          <w:b w:val="0"/>
          <w:i w:val="0"/>
          <w:lang w:val="cs-CZ"/>
        </w:rPr>
        <w:t xml:space="preserve"> a na dodané náhradní díly poskytuje poskytovatel záruku v délce trvání 2 let. Záruka na servis a na náhradní díly trvá rovněž po ukončení trvání této smlouvy.</w:t>
      </w:r>
    </w:p>
    <w:p w14:paraId="7966CBAB" w14:textId="77777777" w:rsidR="008A1F67" w:rsidRPr="008A1F67" w:rsidRDefault="008A1F67" w:rsidP="004A1F11">
      <w:pPr>
        <w:pStyle w:val="Odstavecseseznamem"/>
        <w:numPr>
          <w:ilvl w:val="0"/>
          <w:numId w:val="13"/>
        </w:numPr>
        <w:spacing w:before="120"/>
        <w:ind w:left="567" w:hanging="567"/>
        <w:contextualSpacing w:val="0"/>
        <w:jc w:val="both"/>
        <w:rPr>
          <w:rFonts w:ascii="Times New Roman" w:hAnsi="Times New Roman"/>
          <w:lang w:val="x-none" w:eastAsia="x-none"/>
        </w:rPr>
      </w:pPr>
      <w:r w:rsidRPr="008A1F67">
        <w:rPr>
          <w:rFonts w:ascii="Times New Roman" w:hAnsi="Times New Roman"/>
          <w:lang w:eastAsia="x-none"/>
        </w:rPr>
        <w:t xml:space="preserve">Objednatel je povinen oznámit případné vady </w:t>
      </w:r>
      <w:r>
        <w:rPr>
          <w:rFonts w:ascii="Times New Roman" w:hAnsi="Times New Roman"/>
          <w:lang w:eastAsia="x-none"/>
        </w:rPr>
        <w:t xml:space="preserve">poskytnutého </w:t>
      </w:r>
      <w:r w:rsidRPr="008A1F67">
        <w:rPr>
          <w:rFonts w:ascii="Times New Roman" w:hAnsi="Times New Roman"/>
          <w:lang w:eastAsia="x-none"/>
        </w:rPr>
        <w:t>servisu bez zbytečného odkladu poté, kdy je zjistil nebo při náležité pozornosti zjistit měl.</w:t>
      </w:r>
    </w:p>
    <w:p w14:paraId="77A05189" w14:textId="77777777" w:rsidR="00C80F05" w:rsidRPr="00C80F05" w:rsidRDefault="00C80F05" w:rsidP="004A1F11">
      <w:pPr>
        <w:pStyle w:val="Odstavecseseznamem"/>
        <w:numPr>
          <w:ilvl w:val="0"/>
          <w:numId w:val="13"/>
        </w:numPr>
        <w:spacing w:before="120"/>
        <w:ind w:left="567" w:hanging="567"/>
        <w:contextualSpacing w:val="0"/>
        <w:jc w:val="both"/>
        <w:rPr>
          <w:rFonts w:ascii="Times New Roman" w:hAnsi="Times New Roman"/>
          <w:lang w:val="x-none" w:eastAsia="x-none"/>
        </w:rPr>
      </w:pPr>
      <w:r w:rsidRPr="00C80F05">
        <w:rPr>
          <w:rFonts w:ascii="Times New Roman" w:hAnsi="Times New Roman"/>
          <w:lang w:val="x-none" w:eastAsia="x-none"/>
        </w:rPr>
        <w:t>Pokud tato smlouva nestanoví jinak, nároky z vad se řídí obecnou úpravou občanského zákoníku. Nároky z vad se nedotýkají nároku na náhradu škody nebo nároku na smluvní pokutu.</w:t>
      </w:r>
    </w:p>
    <w:p w14:paraId="5C64DCB2" w14:textId="77777777" w:rsidR="006F3FB8" w:rsidRPr="006F3FB8" w:rsidRDefault="006F3FB8" w:rsidP="006F3FB8">
      <w:pPr>
        <w:rPr>
          <w:lang w:val="x-none" w:eastAsia="x-none"/>
        </w:rPr>
      </w:pPr>
    </w:p>
    <w:p w14:paraId="2473701B" w14:textId="77777777" w:rsidR="00206433" w:rsidRDefault="00206433" w:rsidP="006F3FB8">
      <w:pPr>
        <w:pStyle w:val="Nadpis2"/>
        <w:spacing w:before="0" w:after="0"/>
        <w:jc w:val="center"/>
        <w:rPr>
          <w:rFonts w:ascii="Times New Roman" w:hAnsi="Times New Roman"/>
          <w:i w:val="0"/>
          <w:snapToGrid w:val="0"/>
          <w:lang w:val="cs-CZ"/>
        </w:rPr>
      </w:pPr>
      <w:r w:rsidRPr="003E5E40">
        <w:rPr>
          <w:rFonts w:ascii="Times New Roman" w:hAnsi="Times New Roman"/>
          <w:i w:val="0"/>
          <w:snapToGrid w:val="0"/>
          <w:lang w:val="cs-CZ"/>
        </w:rPr>
        <w:t>Čl. 9</w:t>
      </w:r>
    </w:p>
    <w:p w14:paraId="7BA094AC" w14:textId="77777777" w:rsidR="00362F5D" w:rsidRPr="000D5819" w:rsidRDefault="00362F5D" w:rsidP="00362F5D">
      <w:pPr>
        <w:jc w:val="center"/>
        <w:rPr>
          <w:rFonts w:ascii="Times New Roman" w:hAnsi="Times New Roman"/>
          <w:b/>
          <w:lang w:eastAsia="x-none"/>
        </w:rPr>
      </w:pPr>
      <w:r w:rsidRPr="000D5819">
        <w:rPr>
          <w:rFonts w:ascii="Times New Roman" w:hAnsi="Times New Roman"/>
          <w:b/>
          <w:lang w:eastAsia="x-none"/>
        </w:rPr>
        <w:t>Pojištění</w:t>
      </w:r>
    </w:p>
    <w:p w14:paraId="5A7474A8" w14:textId="77777777" w:rsidR="00362F5D" w:rsidRPr="00CF57E5" w:rsidRDefault="00362F5D" w:rsidP="004A1F11">
      <w:pPr>
        <w:pStyle w:val="Odstavecseseznamem"/>
        <w:numPr>
          <w:ilvl w:val="0"/>
          <w:numId w:val="14"/>
        </w:numPr>
        <w:spacing w:before="120"/>
        <w:ind w:left="567" w:hanging="567"/>
        <w:contextualSpacing w:val="0"/>
        <w:jc w:val="both"/>
        <w:rPr>
          <w:rFonts w:ascii="Times New Roman" w:hAnsi="Times New Roman"/>
          <w:szCs w:val="24"/>
        </w:rPr>
      </w:pPr>
      <w:r w:rsidRPr="000D5819">
        <w:rPr>
          <w:rFonts w:ascii="Times New Roman" w:hAnsi="Times New Roman"/>
          <w:szCs w:val="24"/>
        </w:rPr>
        <w:t xml:space="preserve">Poskytovatel prohlašuje, že má uzavřenu pojistnou smlouvu o pojištění odpovědnosti za škodu způsobenou objednateli či třetí osobě </w:t>
      </w:r>
      <w:r w:rsidRPr="001A4605">
        <w:t>při výkonu podnikatelské činnosti</w:t>
      </w:r>
      <w:r>
        <w:t>,</w:t>
      </w:r>
      <w:r w:rsidRPr="000D5819">
        <w:rPr>
          <w:rFonts w:ascii="Times New Roman" w:hAnsi="Times New Roman"/>
          <w:szCs w:val="24"/>
        </w:rPr>
        <w:t xml:space="preserve"> a to ve výši minimálně </w:t>
      </w:r>
      <w:r w:rsidR="00041416" w:rsidRPr="006B62CB">
        <w:rPr>
          <w:rFonts w:ascii="Times New Roman" w:hAnsi="Times New Roman"/>
          <w:b/>
          <w:szCs w:val="24"/>
        </w:rPr>
        <w:t>3</w:t>
      </w:r>
      <w:r w:rsidR="00F534A2" w:rsidRPr="006B62CB">
        <w:rPr>
          <w:rFonts w:ascii="Times New Roman" w:hAnsi="Times New Roman"/>
          <w:b/>
          <w:szCs w:val="24"/>
        </w:rPr>
        <w:t>.000.000</w:t>
      </w:r>
      <w:r w:rsidRPr="006B62CB">
        <w:rPr>
          <w:rFonts w:ascii="Times New Roman" w:hAnsi="Times New Roman"/>
          <w:b/>
          <w:szCs w:val="24"/>
        </w:rPr>
        <w:t>,- Kč</w:t>
      </w:r>
      <w:r w:rsidRPr="006B62CB">
        <w:rPr>
          <w:rFonts w:ascii="Times New Roman" w:hAnsi="Times New Roman"/>
          <w:szCs w:val="24"/>
        </w:rPr>
        <w:t xml:space="preserve"> (slovy </w:t>
      </w:r>
      <w:r w:rsidR="00041416" w:rsidRPr="006B62CB">
        <w:rPr>
          <w:rFonts w:ascii="Times New Roman" w:hAnsi="Times New Roman"/>
          <w:szCs w:val="24"/>
        </w:rPr>
        <w:t>tři</w:t>
      </w:r>
      <w:r w:rsidR="00F534A2" w:rsidRPr="006B62CB">
        <w:rPr>
          <w:rFonts w:ascii="Times New Roman" w:hAnsi="Times New Roman"/>
          <w:szCs w:val="24"/>
        </w:rPr>
        <w:t xml:space="preserve"> milión</w:t>
      </w:r>
      <w:r w:rsidR="00041416" w:rsidRPr="006B62CB">
        <w:rPr>
          <w:rFonts w:ascii="Times New Roman" w:hAnsi="Times New Roman"/>
          <w:szCs w:val="24"/>
        </w:rPr>
        <w:t>y</w:t>
      </w:r>
      <w:r w:rsidRPr="00F534A2">
        <w:rPr>
          <w:rFonts w:ascii="Times New Roman" w:hAnsi="Times New Roman"/>
          <w:szCs w:val="24"/>
        </w:rPr>
        <w:t xml:space="preserve"> korun českých). </w:t>
      </w:r>
      <w:r w:rsidR="002A09E6">
        <w:rPr>
          <w:rFonts w:ascii="Times New Roman" w:hAnsi="Times New Roman"/>
          <w:szCs w:val="24"/>
        </w:rPr>
        <w:t>Kopie pojistné smlouvy</w:t>
      </w:r>
      <w:r w:rsidRPr="00CF57E5">
        <w:rPr>
          <w:rFonts w:ascii="Times New Roman" w:hAnsi="Times New Roman"/>
          <w:szCs w:val="24"/>
        </w:rPr>
        <w:t xml:space="preserve"> - respektive dokument potvrzující pojištění tvoří </w:t>
      </w:r>
      <w:r w:rsidRPr="00CF57E5">
        <w:rPr>
          <w:rFonts w:ascii="Times New Roman" w:hAnsi="Times New Roman"/>
          <w:szCs w:val="24"/>
          <w:u w:val="single"/>
        </w:rPr>
        <w:t>Přílohu č. 3</w:t>
      </w:r>
      <w:r w:rsidRPr="00CF57E5">
        <w:rPr>
          <w:rFonts w:ascii="Times New Roman" w:hAnsi="Times New Roman"/>
          <w:szCs w:val="24"/>
        </w:rPr>
        <w:t xml:space="preserve"> této smlouvy. Poskytovatel se zavazuje mít uzavřenou pojistnou smlouvu po celou dobu účinnosti této smlouvy.</w:t>
      </w:r>
    </w:p>
    <w:p w14:paraId="40AC39B5" w14:textId="77777777" w:rsidR="00362F5D" w:rsidRPr="00CF57E5" w:rsidRDefault="00362F5D" w:rsidP="004A1F11">
      <w:pPr>
        <w:pStyle w:val="Odstavecseseznamem"/>
        <w:numPr>
          <w:ilvl w:val="0"/>
          <w:numId w:val="14"/>
        </w:numPr>
        <w:spacing w:before="120"/>
        <w:ind w:left="567" w:hanging="567"/>
        <w:contextualSpacing w:val="0"/>
        <w:jc w:val="both"/>
        <w:rPr>
          <w:rFonts w:ascii="Times New Roman" w:hAnsi="Times New Roman"/>
          <w:szCs w:val="24"/>
        </w:rPr>
      </w:pPr>
      <w:r w:rsidRPr="00CF57E5">
        <w:rPr>
          <w:rFonts w:ascii="Times New Roman" w:hAnsi="Times New Roman"/>
          <w:szCs w:val="24"/>
        </w:rPr>
        <w:t xml:space="preserve">Poskytovatel je povinen udržovat platné pojištění i tehdy, pokud dojde ke změně v rozsahu a povaze prováděného servisu; v případě změn prováděného servisu je povinen pojišťovatele včas informovat a případně změnit rozsah pojištění tak, aby pojistná smlouva poskytovala po celou dobu </w:t>
      </w:r>
      <w:r w:rsidR="008A1F67">
        <w:rPr>
          <w:rFonts w:ascii="Times New Roman" w:hAnsi="Times New Roman"/>
          <w:szCs w:val="24"/>
        </w:rPr>
        <w:t>poskytování servisu</w:t>
      </w:r>
      <w:r w:rsidRPr="00CF57E5">
        <w:rPr>
          <w:rFonts w:ascii="Times New Roman" w:hAnsi="Times New Roman"/>
          <w:szCs w:val="24"/>
        </w:rPr>
        <w:t xml:space="preserve"> pojistné krytí požadované v odst. </w:t>
      </w:r>
      <w:r w:rsidRPr="00362F5D">
        <w:rPr>
          <w:rFonts w:ascii="Times New Roman" w:hAnsi="Times New Roman"/>
          <w:szCs w:val="24"/>
        </w:rPr>
        <w:t>1</w:t>
      </w:r>
      <w:r w:rsidRPr="00CF57E5">
        <w:rPr>
          <w:rFonts w:ascii="Times New Roman" w:hAnsi="Times New Roman"/>
          <w:szCs w:val="24"/>
        </w:rPr>
        <w:t xml:space="preserve"> tohoto článku</w:t>
      </w:r>
      <w:r w:rsidR="008A1F67">
        <w:rPr>
          <w:rFonts w:ascii="Times New Roman" w:hAnsi="Times New Roman"/>
          <w:szCs w:val="24"/>
        </w:rPr>
        <w:t xml:space="preserve"> smlouvy</w:t>
      </w:r>
      <w:r w:rsidRPr="00CF57E5">
        <w:rPr>
          <w:rFonts w:ascii="Times New Roman" w:hAnsi="Times New Roman"/>
          <w:szCs w:val="24"/>
        </w:rPr>
        <w:t xml:space="preserve">. V případě změny pojistné smlouvy v průběhu poskytování servisu dle této smlouvy je poskytovatel povinen předložit objednateli doklad o změně pojistné smlouvy a o zaplacení pojistného, </w:t>
      </w:r>
      <w:r w:rsidRPr="00DB4F98">
        <w:t xml:space="preserve">a to nejpozději ve lhůtě </w:t>
      </w:r>
      <w:r>
        <w:t>3</w:t>
      </w:r>
      <w:r w:rsidRPr="00DB4F98">
        <w:t xml:space="preserve"> pracovních dnů</w:t>
      </w:r>
      <w:r>
        <w:t>.</w:t>
      </w:r>
    </w:p>
    <w:p w14:paraId="2A2EA514" w14:textId="77777777" w:rsidR="000D5819" w:rsidRPr="00CF57E5" w:rsidRDefault="000D5819" w:rsidP="004A1F11">
      <w:pPr>
        <w:pStyle w:val="Odstavecseseznamem"/>
        <w:numPr>
          <w:ilvl w:val="0"/>
          <w:numId w:val="14"/>
        </w:numPr>
        <w:spacing w:before="120"/>
        <w:ind w:left="567" w:hanging="567"/>
        <w:contextualSpacing w:val="0"/>
        <w:jc w:val="both"/>
        <w:rPr>
          <w:rFonts w:ascii="Times New Roman" w:hAnsi="Times New Roman"/>
          <w:szCs w:val="24"/>
        </w:rPr>
      </w:pPr>
      <w:r w:rsidRPr="000D5819">
        <w:rPr>
          <w:rFonts w:ascii="Times New Roman" w:hAnsi="Times New Roman"/>
          <w:szCs w:val="24"/>
        </w:rPr>
        <w:t xml:space="preserve">Jakékoliv škody z plnění vzniklé objednateli, tedy i škody, které nebudou kryty pojištěním dle tohoto článku, budou hrazeny </w:t>
      </w:r>
      <w:r>
        <w:rPr>
          <w:rFonts w:ascii="Times New Roman" w:hAnsi="Times New Roman"/>
          <w:szCs w:val="24"/>
        </w:rPr>
        <w:t>poskytovatelem</w:t>
      </w:r>
      <w:r w:rsidRPr="000D5819">
        <w:rPr>
          <w:rFonts w:ascii="Times New Roman" w:hAnsi="Times New Roman"/>
          <w:szCs w:val="24"/>
        </w:rPr>
        <w:t>.</w:t>
      </w:r>
    </w:p>
    <w:p w14:paraId="5A7FBF50" w14:textId="77777777" w:rsidR="00362F5D" w:rsidRPr="00CF57E5" w:rsidRDefault="00362F5D" w:rsidP="004A1F11">
      <w:pPr>
        <w:pStyle w:val="Odstavecseseznamem"/>
        <w:numPr>
          <w:ilvl w:val="0"/>
          <w:numId w:val="14"/>
        </w:numPr>
        <w:spacing w:before="120"/>
        <w:ind w:left="567" w:hanging="567"/>
        <w:contextualSpacing w:val="0"/>
        <w:jc w:val="both"/>
        <w:rPr>
          <w:rFonts w:ascii="Times New Roman" w:hAnsi="Times New Roman"/>
          <w:szCs w:val="24"/>
        </w:rPr>
      </w:pPr>
      <w:r w:rsidRPr="00CF57E5">
        <w:rPr>
          <w:rFonts w:ascii="Times New Roman" w:hAnsi="Times New Roman"/>
          <w:szCs w:val="24"/>
        </w:rPr>
        <w:t>V případě, že objednatel nebo poskytovatel bude postupovat v rozporu s podmínkami stanovenými pojistnou smlouvou, je povinen druhou stranu odškodnit za jakékoliv ztráty nebo nároky vyplývající z nedodržení pojistných podmínek.</w:t>
      </w:r>
    </w:p>
    <w:p w14:paraId="71DB521A" w14:textId="77777777" w:rsidR="00362F5D" w:rsidRPr="00362F5D" w:rsidRDefault="00362F5D" w:rsidP="004A1F11">
      <w:pPr>
        <w:pStyle w:val="Odstavecseseznamem"/>
        <w:numPr>
          <w:ilvl w:val="0"/>
          <w:numId w:val="14"/>
        </w:numPr>
        <w:spacing w:before="120"/>
        <w:ind w:left="567" w:hanging="567"/>
        <w:contextualSpacing w:val="0"/>
        <w:jc w:val="both"/>
        <w:rPr>
          <w:rFonts w:ascii="Times New Roman" w:hAnsi="Times New Roman"/>
          <w:szCs w:val="24"/>
        </w:rPr>
      </w:pPr>
      <w:r w:rsidRPr="00CF57E5">
        <w:rPr>
          <w:rFonts w:ascii="Times New Roman" w:hAnsi="Times New Roman"/>
          <w:szCs w:val="24"/>
        </w:rPr>
        <w:t>V případě, že poskytovatel poruší povinnost uvedenou v odst.</w:t>
      </w:r>
      <w:r w:rsidRPr="00362F5D">
        <w:rPr>
          <w:rFonts w:ascii="Times New Roman" w:hAnsi="Times New Roman"/>
          <w:szCs w:val="24"/>
        </w:rPr>
        <w:t xml:space="preserve"> 1 tohoto článku, je objednatel oprávněn od této smlouvy odstoupit.</w:t>
      </w:r>
    </w:p>
    <w:p w14:paraId="05E99AD2" w14:textId="77777777" w:rsidR="00362F5D" w:rsidRDefault="00362F5D" w:rsidP="00362F5D">
      <w:pPr>
        <w:rPr>
          <w:lang w:eastAsia="x-none"/>
        </w:rPr>
      </w:pPr>
    </w:p>
    <w:p w14:paraId="29AC4CA2" w14:textId="77777777" w:rsidR="00277595" w:rsidRDefault="00277595" w:rsidP="00362F5D">
      <w:pPr>
        <w:rPr>
          <w:lang w:eastAsia="x-none"/>
        </w:rPr>
      </w:pPr>
    </w:p>
    <w:p w14:paraId="6DE52900" w14:textId="77777777" w:rsidR="00362F5D" w:rsidRPr="00362F5D" w:rsidRDefault="00362F5D" w:rsidP="00362F5D">
      <w:pPr>
        <w:jc w:val="center"/>
        <w:rPr>
          <w:rFonts w:ascii="Times New Roman" w:hAnsi="Times New Roman"/>
          <w:b/>
          <w:lang w:eastAsia="x-none"/>
        </w:rPr>
      </w:pPr>
      <w:r w:rsidRPr="00362F5D">
        <w:rPr>
          <w:rFonts w:ascii="Times New Roman" w:hAnsi="Times New Roman"/>
          <w:b/>
          <w:lang w:eastAsia="x-none"/>
        </w:rPr>
        <w:t>Čl. 10</w:t>
      </w:r>
    </w:p>
    <w:p w14:paraId="0B62E67B" w14:textId="77777777" w:rsidR="00206433" w:rsidRPr="003E5E40" w:rsidRDefault="00CF57E5" w:rsidP="00206433">
      <w:pPr>
        <w:pStyle w:val="Nadpis1"/>
        <w:keepNext w:val="0"/>
        <w:spacing w:before="0"/>
        <w:jc w:val="center"/>
        <w:rPr>
          <w:rFonts w:ascii="Times New Roman" w:hAnsi="Times New Roman"/>
          <w:sz w:val="24"/>
          <w:szCs w:val="24"/>
          <w:lang w:val="cs-CZ"/>
        </w:rPr>
      </w:pPr>
      <w:r>
        <w:rPr>
          <w:rFonts w:ascii="Times New Roman" w:hAnsi="Times New Roman"/>
          <w:sz w:val="24"/>
          <w:szCs w:val="24"/>
          <w:lang w:val="cs-CZ"/>
        </w:rPr>
        <w:t>Doba trvání</w:t>
      </w:r>
      <w:r w:rsidRPr="003E5E40">
        <w:rPr>
          <w:rFonts w:ascii="Times New Roman" w:hAnsi="Times New Roman"/>
          <w:sz w:val="24"/>
          <w:szCs w:val="24"/>
          <w:lang w:val="cs-CZ"/>
        </w:rPr>
        <w:t xml:space="preserve"> </w:t>
      </w:r>
      <w:r w:rsidR="00206433" w:rsidRPr="003E5E40">
        <w:rPr>
          <w:rFonts w:ascii="Times New Roman" w:hAnsi="Times New Roman"/>
          <w:sz w:val="24"/>
          <w:szCs w:val="24"/>
          <w:lang w:val="cs-CZ"/>
        </w:rPr>
        <w:t xml:space="preserve">a </w:t>
      </w:r>
      <w:r>
        <w:rPr>
          <w:rFonts w:ascii="Times New Roman" w:hAnsi="Times New Roman"/>
          <w:sz w:val="24"/>
          <w:szCs w:val="24"/>
          <w:lang w:val="cs-CZ"/>
        </w:rPr>
        <w:t>zánik</w:t>
      </w:r>
      <w:r w:rsidRPr="003E5E40">
        <w:rPr>
          <w:rFonts w:ascii="Times New Roman" w:hAnsi="Times New Roman"/>
          <w:sz w:val="24"/>
          <w:szCs w:val="24"/>
          <w:lang w:val="cs-CZ"/>
        </w:rPr>
        <w:t xml:space="preserve"> </w:t>
      </w:r>
      <w:r w:rsidR="00206433" w:rsidRPr="003E5E40">
        <w:rPr>
          <w:rFonts w:ascii="Times New Roman" w:hAnsi="Times New Roman"/>
          <w:sz w:val="24"/>
          <w:szCs w:val="24"/>
          <w:lang w:val="cs-CZ"/>
        </w:rPr>
        <w:t>smlouvy, přerušení poskytování servisu</w:t>
      </w:r>
    </w:p>
    <w:p w14:paraId="6C30AB5D" w14:textId="2C7860EA" w:rsidR="00206433" w:rsidRPr="00412ED5" w:rsidRDefault="00206433" w:rsidP="004A1F11">
      <w:pPr>
        <w:pStyle w:val="Odstavecseseznamem"/>
        <w:numPr>
          <w:ilvl w:val="0"/>
          <w:numId w:val="12"/>
        </w:numPr>
        <w:autoSpaceDE w:val="0"/>
        <w:autoSpaceDN w:val="0"/>
        <w:adjustRightInd w:val="0"/>
        <w:spacing w:before="120"/>
        <w:ind w:left="567" w:hanging="567"/>
        <w:contextualSpacing w:val="0"/>
        <w:jc w:val="both"/>
        <w:rPr>
          <w:rFonts w:ascii="Times New Roman" w:hAnsi="Times New Roman"/>
          <w:snapToGrid w:val="0"/>
          <w:lang w:eastAsia="x-none"/>
        </w:rPr>
      </w:pPr>
      <w:r w:rsidRPr="00412ED5">
        <w:rPr>
          <w:rFonts w:ascii="Times New Roman" w:hAnsi="Times New Roman"/>
          <w:snapToGrid w:val="0"/>
          <w:lang w:eastAsia="x-none"/>
        </w:rPr>
        <w:t xml:space="preserve">Tato smlouva se uzavírá na dobu poskytování servisu uvedenou v čl. 2 </w:t>
      </w:r>
      <w:r w:rsidR="00E6625C">
        <w:rPr>
          <w:rFonts w:ascii="Times New Roman" w:hAnsi="Times New Roman"/>
          <w:snapToGrid w:val="0"/>
          <w:lang w:eastAsia="x-none"/>
        </w:rPr>
        <w:t xml:space="preserve">odst. </w:t>
      </w:r>
      <w:r w:rsidR="00B818EE">
        <w:rPr>
          <w:rFonts w:ascii="Times New Roman" w:hAnsi="Times New Roman"/>
          <w:snapToGrid w:val="0"/>
          <w:lang w:eastAsia="x-none"/>
        </w:rPr>
        <w:t>13</w:t>
      </w:r>
      <w:r w:rsidR="00E6625C">
        <w:rPr>
          <w:rFonts w:ascii="Times New Roman" w:hAnsi="Times New Roman"/>
          <w:snapToGrid w:val="0"/>
          <w:lang w:eastAsia="x-none"/>
        </w:rPr>
        <w:t xml:space="preserve"> </w:t>
      </w:r>
      <w:r w:rsidRPr="00412ED5">
        <w:rPr>
          <w:rFonts w:ascii="Times New Roman" w:hAnsi="Times New Roman"/>
          <w:snapToGrid w:val="0"/>
          <w:lang w:eastAsia="x-none"/>
        </w:rPr>
        <w:t>této smlouvy.</w:t>
      </w:r>
    </w:p>
    <w:p w14:paraId="222AEED8" w14:textId="77777777" w:rsidR="00206433" w:rsidRPr="00923EB3" w:rsidRDefault="00206433" w:rsidP="004A1F11">
      <w:pPr>
        <w:pStyle w:val="Odstavecseseznamem"/>
        <w:numPr>
          <w:ilvl w:val="0"/>
          <w:numId w:val="12"/>
        </w:numPr>
        <w:autoSpaceDE w:val="0"/>
        <w:autoSpaceDN w:val="0"/>
        <w:adjustRightInd w:val="0"/>
        <w:spacing w:before="120"/>
        <w:ind w:left="567" w:hanging="567"/>
        <w:contextualSpacing w:val="0"/>
        <w:jc w:val="both"/>
        <w:rPr>
          <w:rFonts w:ascii="Times New Roman" w:hAnsi="Times New Roman"/>
          <w:snapToGrid w:val="0"/>
          <w:lang w:val="x-none" w:eastAsia="x-none"/>
        </w:rPr>
      </w:pPr>
      <w:r w:rsidRPr="00412ED5">
        <w:rPr>
          <w:rFonts w:ascii="Times New Roman" w:hAnsi="Times New Roman"/>
          <w:color w:val="000000"/>
          <w:szCs w:val="24"/>
        </w:rPr>
        <w:t>Jakékoliv změny a dodatky k této smlouvě</w:t>
      </w:r>
      <w:r w:rsidR="00E6625C">
        <w:rPr>
          <w:rFonts w:ascii="Times New Roman" w:hAnsi="Times New Roman"/>
          <w:color w:val="000000"/>
          <w:szCs w:val="24"/>
        </w:rPr>
        <w:t xml:space="preserve"> nebo její</w:t>
      </w:r>
      <w:r w:rsidRPr="00412ED5">
        <w:rPr>
          <w:rFonts w:ascii="Times New Roman" w:hAnsi="Times New Roman"/>
          <w:color w:val="000000"/>
          <w:szCs w:val="24"/>
        </w:rPr>
        <w:t xml:space="preserve"> ukončení musí mít písemnou formu a musí být podepsané oběma smluvními stranami. Případné dodatky k této smlouvě budou označeny jako „Dodatek“ a vzestupně číslovány v pořadí, v jakém byly postupně uzavírány tak, aby dříve uzavřený Dodatek měl vždy číslo nižší, než Dodatek pozdější. </w:t>
      </w:r>
    </w:p>
    <w:p w14:paraId="6419A936" w14:textId="43A82FB5" w:rsidR="00206433" w:rsidRPr="003E5E40" w:rsidRDefault="00206433" w:rsidP="004A1F11">
      <w:pPr>
        <w:pStyle w:val="Odstavec"/>
        <w:numPr>
          <w:ilvl w:val="0"/>
          <w:numId w:val="12"/>
        </w:numPr>
        <w:ind w:left="567" w:hanging="567"/>
        <w:rPr>
          <w:snapToGrid w:val="0"/>
        </w:rPr>
      </w:pPr>
      <w:r w:rsidRPr="003E5E40">
        <w:rPr>
          <w:snapToGrid w:val="0"/>
        </w:rPr>
        <w:lastRenderedPageBreak/>
        <w:t>Tato smlouva může být ukončena</w:t>
      </w:r>
      <w:r w:rsidR="00CD6BEC">
        <w:rPr>
          <w:snapToGrid w:val="0"/>
        </w:rPr>
        <w:t xml:space="preserve"> </w:t>
      </w:r>
      <w:r w:rsidR="00E6625C">
        <w:rPr>
          <w:snapToGrid w:val="0"/>
        </w:rPr>
        <w:t>pouze písemně, a to</w:t>
      </w:r>
      <w:r w:rsidR="00860BA8">
        <w:rPr>
          <w:snapToGrid w:val="0"/>
        </w:rPr>
        <w:t xml:space="preserve"> </w:t>
      </w:r>
      <w:r w:rsidR="00CD6BEC">
        <w:rPr>
          <w:snapToGrid w:val="0"/>
        </w:rPr>
        <w:t xml:space="preserve">v souladu s přiloženými obchodními podmínkami NNH a dále </w:t>
      </w:r>
      <w:r w:rsidR="00860BA8">
        <w:rPr>
          <w:snapToGrid w:val="0"/>
        </w:rPr>
        <w:t>z</w:t>
      </w:r>
      <w:r w:rsidR="00CD6BEC">
        <w:rPr>
          <w:snapToGrid w:val="0"/>
        </w:rPr>
        <w:t> </w:t>
      </w:r>
      <w:r w:rsidR="00860BA8">
        <w:rPr>
          <w:snapToGrid w:val="0"/>
        </w:rPr>
        <w:t>tě</w:t>
      </w:r>
      <w:r w:rsidR="00CD6BEC">
        <w:rPr>
          <w:snapToGrid w:val="0"/>
        </w:rPr>
        <w:t xml:space="preserve">mito způsoby: </w:t>
      </w:r>
    </w:p>
    <w:p w14:paraId="4514311A" w14:textId="5B87E581" w:rsidR="00206433" w:rsidRPr="003E5E40" w:rsidRDefault="00332E3A" w:rsidP="006F3FB8">
      <w:pPr>
        <w:numPr>
          <w:ilvl w:val="0"/>
          <w:numId w:val="1"/>
        </w:numPr>
        <w:spacing w:before="120" w:after="60"/>
        <w:jc w:val="both"/>
        <w:rPr>
          <w:rFonts w:ascii="Times New Roman" w:hAnsi="Times New Roman"/>
        </w:rPr>
      </w:pPr>
      <w:r>
        <w:rPr>
          <w:rFonts w:ascii="Times New Roman" w:hAnsi="Times New Roman"/>
          <w:szCs w:val="24"/>
        </w:rPr>
        <w:t>jednostrannou vypovědí kterékoliv ze smluvních stran bez udání důvodu</w:t>
      </w:r>
      <w:r w:rsidRPr="00332E3A">
        <w:rPr>
          <w:rFonts w:ascii="Times New Roman" w:hAnsi="Times New Roman"/>
        </w:rPr>
        <w:t xml:space="preserve"> </w:t>
      </w:r>
      <w:r w:rsidRPr="00A33E39">
        <w:rPr>
          <w:rFonts w:ascii="Times New Roman" w:hAnsi="Times New Roman"/>
        </w:rPr>
        <w:t>kdykoli v průběhu její platnosti, a to i před zahájením poskytování servisu</w:t>
      </w:r>
      <w:r>
        <w:rPr>
          <w:rFonts w:ascii="Times New Roman" w:hAnsi="Times New Roman"/>
          <w:szCs w:val="24"/>
        </w:rPr>
        <w:t>, když výpovědní doba činí 3 měsíce a počíná běžet prvním dnem měsíce následujícího po měsíci, ve kterém byla písemná výpověď druhé straně doručena.</w:t>
      </w:r>
    </w:p>
    <w:p w14:paraId="5B2BEC1D" w14:textId="77777777" w:rsidR="00206433" w:rsidRDefault="00206433" w:rsidP="004A1F11">
      <w:pPr>
        <w:pStyle w:val="Odstavec"/>
        <w:numPr>
          <w:ilvl w:val="0"/>
          <w:numId w:val="12"/>
        </w:numPr>
        <w:spacing w:after="60"/>
        <w:ind w:left="567" w:hanging="567"/>
        <w:rPr>
          <w:rStyle w:val="platne1"/>
        </w:rPr>
      </w:pPr>
      <w:r w:rsidRPr="003F20C7">
        <w:rPr>
          <w:rStyle w:val="platne1"/>
        </w:rPr>
        <w:t xml:space="preserve">Objednatel je oprávněn pozastavit poskytování plnění dle této </w:t>
      </w:r>
      <w:r w:rsidR="00620F2D">
        <w:rPr>
          <w:rStyle w:val="platne1"/>
        </w:rPr>
        <w:t>s</w:t>
      </w:r>
      <w:r w:rsidRPr="003F20C7">
        <w:rPr>
          <w:rStyle w:val="platne1"/>
        </w:rPr>
        <w:t xml:space="preserve">mlouvy doručením písemné výzvy k pozastavení poskytování servisu </w:t>
      </w:r>
      <w:r w:rsidR="00620F2D">
        <w:rPr>
          <w:rStyle w:val="platne1"/>
        </w:rPr>
        <w:t>p</w:t>
      </w:r>
      <w:r w:rsidRPr="003F20C7">
        <w:rPr>
          <w:rStyle w:val="platne1"/>
        </w:rPr>
        <w:t>oskytovateli (dále jen „</w:t>
      </w:r>
      <w:r w:rsidRPr="00620F2D">
        <w:rPr>
          <w:rStyle w:val="platne1"/>
          <w:b/>
        </w:rPr>
        <w:t>pozastavení poskytování servisu</w:t>
      </w:r>
      <w:r w:rsidRPr="003F20C7">
        <w:rPr>
          <w:rStyle w:val="platne1"/>
        </w:rPr>
        <w:t>“), a to</w:t>
      </w:r>
      <w:r w:rsidR="00620F2D">
        <w:rPr>
          <w:rStyle w:val="platne1"/>
        </w:rPr>
        <w:t xml:space="preserve"> do doby přesně stanovené</w:t>
      </w:r>
      <w:r w:rsidR="0015344B">
        <w:rPr>
          <w:rStyle w:val="platne1"/>
        </w:rPr>
        <w:t xml:space="preserve"> ve výzvě</w:t>
      </w:r>
      <w:r w:rsidR="00620F2D">
        <w:rPr>
          <w:rStyle w:val="platne1"/>
        </w:rPr>
        <w:t xml:space="preserve">, </w:t>
      </w:r>
      <w:r w:rsidRPr="003F20C7">
        <w:rPr>
          <w:rStyle w:val="platne1"/>
        </w:rPr>
        <w:t xml:space="preserve">nebo do doručení písemného odvolání této výzvy. Za dobu, kdy je pozastaveno poskytování servisu, </w:t>
      </w:r>
      <w:r w:rsidR="00620F2D">
        <w:rPr>
          <w:rStyle w:val="platne1"/>
        </w:rPr>
        <w:t>p</w:t>
      </w:r>
      <w:r w:rsidRPr="003F20C7">
        <w:rPr>
          <w:rStyle w:val="platne1"/>
        </w:rPr>
        <w:t xml:space="preserve">oskytovatel není povinen plnit dle této </w:t>
      </w:r>
      <w:r w:rsidR="00620F2D">
        <w:rPr>
          <w:rStyle w:val="platne1"/>
        </w:rPr>
        <w:t>s</w:t>
      </w:r>
      <w:r w:rsidRPr="003F20C7">
        <w:rPr>
          <w:rStyle w:val="platne1"/>
        </w:rPr>
        <w:t>mlouvy, zejména není povinen odstranit závady, které se projevily v</w:t>
      </w:r>
      <w:r w:rsidR="0015344B">
        <w:rPr>
          <w:rStyle w:val="platne1"/>
        </w:rPr>
        <w:t> </w:t>
      </w:r>
      <w:r w:rsidRPr="003F20C7">
        <w:rPr>
          <w:rStyle w:val="platne1"/>
        </w:rPr>
        <w:t>době</w:t>
      </w:r>
      <w:r w:rsidR="0015344B">
        <w:rPr>
          <w:rStyle w:val="platne1"/>
        </w:rPr>
        <w:t>.</w:t>
      </w:r>
    </w:p>
    <w:p w14:paraId="3F0E01DB" w14:textId="77777777" w:rsidR="006F3FB8" w:rsidRDefault="006F3FB8" w:rsidP="00B96E17">
      <w:pPr>
        <w:pStyle w:val="Odstavec"/>
        <w:numPr>
          <w:ilvl w:val="0"/>
          <w:numId w:val="0"/>
        </w:numPr>
        <w:spacing w:before="0"/>
      </w:pPr>
    </w:p>
    <w:p w14:paraId="176A08ED" w14:textId="77777777" w:rsidR="002161BF" w:rsidRPr="00B467C8" w:rsidRDefault="002161BF" w:rsidP="002161BF">
      <w:pPr>
        <w:pStyle w:val="Odstavec"/>
        <w:numPr>
          <w:ilvl w:val="0"/>
          <w:numId w:val="0"/>
        </w:numPr>
        <w:spacing w:before="0"/>
        <w:jc w:val="center"/>
        <w:rPr>
          <w:b/>
        </w:rPr>
      </w:pPr>
      <w:r w:rsidRPr="00B467C8">
        <w:rPr>
          <w:b/>
        </w:rPr>
        <w:t>Čl. 11</w:t>
      </w:r>
    </w:p>
    <w:p w14:paraId="59E521D2" w14:textId="77777777" w:rsidR="002161BF" w:rsidRDefault="002161BF" w:rsidP="002161BF">
      <w:pPr>
        <w:pStyle w:val="Odstavec"/>
        <w:numPr>
          <w:ilvl w:val="0"/>
          <w:numId w:val="0"/>
        </w:numPr>
        <w:spacing w:before="0"/>
        <w:jc w:val="center"/>
      </w:pPr>
      <w:r w:rsidRPr="00B467C8">
        <w:rPr>
          <w:b/>
        </w:rPr>
        <w:t>Předání a převzetí</w:t>
      </w:r>
    </w:p>
    <w:p w14:paraId="464F5832" w14:textId="200BD53D" w:rsidR="002161BF" w:rsidRDefault="002161BF" w:rsidP="004A1F11">
      <w:pPr>
        <w:pStyle w:val="Odstavec"/>
        <w:numPr>
          <w:ilvl w:val="0"/>
          <w:numId w:val="22"/>
        </w:numPr>
        <w:ind w:left="567" w:hanging="567"/>
      </w:pPr>
      <w:r>
        <w:t xml:space="preserve">Po </w:t>
      </w:r>
      <w:r>
        <w:rPr>
          <w:rFonts w:hint="eastAsia"/>
        </w:rPr>
        <w:t>řá</w:t>
      </w:r>
      <w:r>
        <w:t>dném provedení servisu je poskytovatel povinen p</w:t>
      </w:r>
      <w:r>
        <w:rPr>
          <w:rFonts w:hint="eastAsia"/>
        </w:rPr>
        <w:t>ř</w:t>
      </w:r>
      <w:r>
        <w:t xml:space="preserve">edat objednateli výsledek své </w:t>
      </w:r>
      <w:r>
        <w:rPr>
          <w:rFonts w:hint="eastAsia"/>
        </w:rPr>
        <w:t>č</w:t>
      </w:r>
      <w:r>
        <w:t>innosti a vystavit o tomto p</w:t>
      </w:r>
      <w:r>
        <w:rPr>
          <w:rFonts w:hint="eastAsia"/>
        </w:rPr>
        <w:t>ř</w:t>
      </w:r>
      <w:r>
        <w:t xml:space="preserve">edání objednateli písemné potvrzení. Poskytovatel se </w:t>
      </w:r>
      <w:r w:rsidRPr="002161BF">
        <w:t>zavazuje objednatele písemně či prostřednictvím e-mailové komunikace na adresu</w:t>
      </w:r>
      <w:r w:rsidR="00F534A2">
        <w:t xml:space="preserve"> </w:t>
      </w:r>
      <w:hyperlink r:id="rId11" w:history="1">
        <w:r w:rsidR="00B218CB" w:rsidRPr="004A5F77">
          <w:rPr>
            <w:rStyle w:val="Hypertextovodkaz"/>
            <w:b/>
          </w:rPr>
          <w:t>.@homolka.cz</w:t>
        </w:r>
      </w:hyperlink>
      <w:r w:rsidR="006B62CB" w:rsidRPr="008E7478">
        <w:rPr>
          <w:rStyle w:val="Hypertextovodkaz"/>
          <w:b/>
          <w:color w:val="auto"/>
        </w:rPr>
        <w:t xml:space="preserve"> nebo prostřednictvím telefonu </w:t>
      </w:r>
      <w:r w:rsidR="008E7478" w:rsidRPr="008E7478">
        <w:rPr>
          <w:rStyle w:val="Hypertextovodkaz"/>
          <w:b/>
          <w:color w:val="auto"/>
        </w:rPr>
        <w:t xml:space="preserve">na </w:t>
      </w:r>
      <w:r w:rsidR="006B62CB" w:rsidRPr="008E7478">
        <w:rPr>
          <w:rStyle w:val="Hypertextovodkaz"/>
          <w:b/>
          <w:color w:val="auto"/>
        </w:rPr>
        <w:t>č. +420 </w:t>
      </w:r>
      <w:r w:rsidR="00B218CB">
        <w:rPr>
          <w:rStyle w:val="Hypertextovodkaz"/>
          <w:b/>
          <w:color w:val="auto"/>
        </w:rPr>
        <w:t>……….</w:t>
      </w:r>
      <w:bookmarkStart w:id="0" w:name="_GoBack"/>
      <w:bookmarkEnd w:id="0"/>
      <w:r w:rsidR="006B62CB" w:rsidRPr="008E7478">
        <w:rPr>
          <w:b/>
          <w:lang w:val="en-US"/>
        </w:rPr>
        <w:t xml:space="preserve"> </w:t>
      </w:r>
      <w:r w:rsidRPr="002161BF">
        <w:t xml:space="preserve">vyzvat k převzetí </w:t>
      </w:r>
      <w:r>
        <w:t>výsledku své činnosti</w:t>
      </w:r>
      <w:r w:rsidRPr="002161BF">
        <w:t xml:space="preserve"> a sdělit objednateli konkrétní datum a čas předání</w:t>
      </w:r>
      <w:r w:rsidR="002E23CC">
        <w:t xml:space="preserve"> </w:t>
      </w:r>
      <w:r w:rsidR="002E23CC" w:rsidRPr="002E23CC">
        <w:rPr>
          <w:b/>
        </w:rPr>
        <w:t xml:space="preserve">přiměřenou dobu </w:t>
      </w:r>
      <w:r w:rsidRPr="002E23CC">
        <w:rPr>
          <w:b/>
        </w:rPr>
        <w:t>předem</w:t>
      </w:r>
      <w:r w:rsidR="004063FD">
        <w:rPr>
          <w:b/>
        </w:rPr>
        <w:t xml:space="preserve"> </w:t>
      </w:r>
      <w:r w:rsidR="005B6B5A">
        <w:rPr>
          <w:b/>
        </w:rPr>
        <w:t xml:space="preserve">s ohledem na prováděný servisní úkon </w:t>
      </w:r>
      <w:r w:rsidR="004063FD">
        <w:rPr>
          <w:b/>
        </w:rPr>
        <w:t xml:space="preserve">(tj. alespoň </w:t>
      </w:r>
      <w:r w:rsidR="006B62CB">
        <w:rPr>
          <w:b/>
        </w:rPr>
        <w:t>1</w:t>
      </w:r>
      <w:r w:rsidR="005B6B5A">
        <w:rPr>
          <w:b/>
        </w:rPr>
        <w:t xml:space="preserve"> </w:t>
      </w:r>
      <w:r w:rsidR="004063FD">
        <w:rPr>
          <w:b/>
        </w:rPr>
        <w:t>pracovní d</w:t>
      </w:r>
      <w:r w:rsidR="006B62CB">
        <w:rPr>
          <w:b/>
        </w:rPr>
        <w:t>en</w:t>
      </w:r>
      <w:r w:rsidR="004063FD">
        <w:rPr>
          <w:b/>
        </w:rPr>
        <w:t xml:space="preserve"> předem</w:t>
      </w:r>
      <w:r w:rsidR="005B6B5A">
        <w:rPr>
          <w:b/>
        </w:rPr>
        <w:t xml:space="preserve">, pokud nejde o servisní úkon prováděný v sídle </w:t>
      </w:r>
      <w:r w:rsidR="00965423">
        <w:rPr>
          <w:b/>
        </w:rPr>
        <w:t>objednatele</w:t>
      </w:r>
      <w:r w:rsidR="004063FD">
        <w:rPr>
          <w:b/>
        </w:rPr>
        <w:t>)</w:t>
      </w:r>
      <w:r w:rsidRPr="002161BF">
        <w:t xml:space="preserve">, aby objednatel zajistil účast osoby oprávněné k převzetí. Pokud </w:t>
      </w:r>
      <w:r>
        <w:t>poskytovatel</w:t>
      </w:r>
      <w:r w:rsidRPr="002161BF">
        <w:t xml:space="preserve"> tuto lhůtu nedodrží, je objednatel oprávněn převzetí odmítnout.</w:t>
      </w:r>
      <w:r>
        <w:t xml:space="preserve"> Na výzvu poskytovatele objednatel bez zbytečného odkladu zareaguje stejným způsobem, když určí osobu oprávněnou k převzetí výsledku.</w:t>
      </w:r>
    </w:p>
    <w:p w14:paraId="6CF74702" w14:textId="77777777" w:rsidR="002161BF" w:rsidRDefault="002161BF" w:rsidP="004A1F11">
      <w:pPr>
        <w:pStyle w:val="Odstavec"/>
        <w:numPr>
          <w:ilvl w:val="0"/>
          <w:numId w:val="22"/>
        </w:numPr>
        <w:ind w:left="567" w:hanging="567"/>
      </w:pPr>
      <w:r w:rsidRPr="002161BF">
        <w:t>Pokud by objednatel nebyl schopen v daném termínu zajistit účast oprávněné osoby k</w:t>
      </w:r>
      <w:r>
        <w:t> </w:t>
      </w:r>
      <w:r w:rsidRPr="002161BF">
        <w:t>převzetí</w:t>
      </w:r>
      <w:r>
        <w:t xml:space="preserve"> výsledku činnosti poskytovatele</w:t>
      </w:r>
      <w:r w:rsidRPr="002161BF">
        <w:t>, bude mezi smluvními stranami dojednán náhradní termín předání a převzetí, který bude vyhovovat oběma stranám.</w:t>
      </w:r>
    </w:p>
    <w:p w14:paraId="656C178D" w14:textId="6F69B22A" w:rsidR="002161BF" w:rsidRDefault="002161BF" w:rsidP="004A1F11">
      <w:pPr>
        <w:pStyle w:val="Odstavec"/>
        <w:numPr>
          <w:ilvl w:val="0"/>
          <w:numId w:val="22"/>
        </w:numPr>
        <w:ind w:left="567" w:hanging="567"/>
      </w:pPr>
      <w:r>
        <w:t>Poskytovatel je povinen zárove</w:t>
      </w:r>
      <w:r>
        <w:rPr>
          <w:rFonts w:hint="eastAsia"/>
        </w:rPr>
        <w:t>ň</w:t>
      </w:r>
      <w:r>
        <w:t xml:space="preserve"> p</w:t>
      </w:r>
      <w:r>
        <w:rPr>
          <w:rFonts w:hint="eastAsia"/>
        </w:rPr>
        <w:t>ř</w:t>
      </w:r>
      <w:r>
        <w:t>ed p</w:t>
      </w:r>
      <w:r>
        <w:rPr>
          <w:rFonts w:hint="eastAsia"/>
        </w:rPr>
        <w:t>ř</w:t>
      </w:r>
      <w:r>
        <w:t>edáním a p</w:t>
      </w:r>
      <w:r>
        <w:rPr>
          <w:rFonts w:hint="eastAsia"/>
        </w:rPr>
        <w:t>ř</w:t>
      </w:r>
      <w:r>
        <w:t xml:space="preserve">evzetím výsledku své </w:t>
      </w:r>
      <w:r>
        <w:rPr>
          <w:rFonts w:hint="eastAsia"/>
        </w:rPr>
        <w:t>č</w:t>
      </w:r>
      <w:r>
        <w:t>innosti na své nebezpe</w:t>
      </w:r>
      <w:r>
        <w:rPr>
          <w:rFonts w:hint="eastAsia"/>
        </w:rPr>
        <w:t>čí</w:t>
      </w:r>
      <w:r>
        <w:t xml:space="preserve"> provést p</w:t>
      </w:r>
      <w:r>
        <w:rPr>
          <w:rFonts w:hint="eastAsia"/>
        </w:rPr>
        <w:t>ř</w:t>
      </w:r>
      <w:r>
        <w:t xml:space="preserve">ezkoušení </w:t>
      </w:r>
      <w:r w:rsidR="00271600">
        <w:t>výtahů a plošin</w:t>
      </w:r>
      <w:r>
        <w:t xml:space="preserve"> a jeho uvedení zp</w:t>
      </w:r>
      <w:r>
        <w:rPr>
          <w:rFonts w:hint="eastAsia"/>
        </w:rPr>
        <w:t>ě</w:t>
      </w:r>
      <w:r>
        <w:t>t do provozu za ú</w:t>
      </w:r>
      <w:r>
        <w:rPr>
          <w:rFonts w:hint="eastAsia"/>
        </w:rPr>
        <w:t>č</w:t>
      </w:r>
      <w:r>
        <w:t>elem zjišt</w:t>
      </w:r>
      <w:r>
        <w:rPr>
          <w:rFonts w:hint="eastAsia"/>
        </w:rPr>
        <w:t>ě</w:t>
      </w:r>
      <w:r>
        <w:t xml:space="preserve">ní, že servis byl </w:t>
      </w:r>
      <w:r>
        <w:rPr>
          <w:rFonts w:hint="eastAsia"/>
        </w:rPr>
        <w:t>řá</w:t>
      </w:r>
      <w:r>
        <w:t>dn</w:t>
      </w:r>
      <w:r>
        <w:rPr>
          <w:rFonts w:hint="eastAsia"/>
        </w:rPr>
        <w:t>ě</w:t>
      </w:r>
      <w:r>
        <w:t xml:space="preserve"> proveden. Provedením tohoto p</w:t>
      </w:r>
      <w:r>
        <w:rPr>
          <w:rFonts w:hint="eastAsia"/>
        </w:rPr>
        <w:t>ř</w:t>
      </w:r>
      <w:r>
        <w:t>ezkoušení se poskytovatel nem</w:t>
      </w:r>
      <w:r>
        <w:rPr>
          <w:rFonts w:hint="eastAsia"/>
        </w:rPr>
        <w:t>ůž</w:t>
      </w:r>
      <w:r>
        <w:t>e dovolávat existence zjevných vad, ledaže prokáže, že zjevná vada musela být objednateli p</w:t>
      </w:r>
      <w:r>
        <w:rPr>
          <w:rFonts w:hint="eastAsia"/>
        </w:rPr>
        <w:t>ř</w:t>
      </w:r>
      <w:r>
        <w:t>i provedení tohoto p</w:t>
      </w:r>
      <w:r>
        <w:rPr>
          <w:rFonts w:hint="eastAsia"/>
        </w:rPr>
        <w:t>ř</w:t>
      </w:r>
      <w:r>
        <w:t xml:space="preserve">ezkoušení známa. </w:t>
      </w:r>
    </w:p>
    <w:p w14:paraId="7ED077ED" w14:textId="1B25CA2C" w:rsidR="002161BF" w:rsidRDefault="002161BF" w:rsidP="004A1F11">
      <w:pPr>
        <w:pStyle w:val="Odstavec"/>
        <w:numPr>
          <w:ilvl w:val="0"/>
          <w:numId w:val="22"/>
        </w:numPr>
        <w:ind w:left="567" w:hanging="567"/>
      </w:pPr>
      <w:r>
        <w:t>P</w:t>
      </w:r>
      <w:r>
        <w:rPr>
          <w:rFonts w:hint="eastAsia"/>
        </w:rPr>
        <w:t>ř</w:t>
      </w:r>
      <w:r>
        <w:t>edpokladem p</w:t>
      </w:r>
      <w:r>
        <w:rPr>
          <w:rFonts w:hint="eastAsia"/>
        </w:rPr>
        <w:t>ř</w:t>
      </w:r>
      <w:r>
        <w:t>edání a p</w:t>
      </w:r>
      <w:r>
        <w:rPr>
          <w:rFonts w:hint="eastAsia"/>
        </w:rPr>
        <w:t>ř</w:t>
      </w:r>
      <w:r>
        <w:t xml:space="preserve">evzetí výsledku </w:t>
      </w:r>
      <w:r>
        <w:rPr>
          <w:rFonts w:hint="eastAsia"/>
        </w:rPr>
        <w:t>č</w:t>
      </w:r>
      <w:r>
        <w:t xml:space="preserve">innosti poskytovatele je prokázání, že </w:t>
      </w:r>
      <w:r w:rsidR="00271600">
        <w:t>výtahy a plošiny</w:t>
      </w:r>
      <w:r>
        <w:t xml:space="preserve"> </w:t>
      </w:r>
      <w:r w:rsidR="00271600">
        <w:t xml:space="preserve">jsou </w:t>
      </w:r>
      <w:r>
        <w:t>po provedení servisu zp</w:t>
      </w:r>
      <w:r>
        <w:rPr>
          <w:rFonts w:hint="eastAsia"/>
        </w:rPr>
        <w:t>ů</w:t>
      </w:r>
      <w:r>
        <w:t>sobilé plnit své funkce a má p</w:t>
      </w:r>
      <w:r>
        <w:rPr>
          <w:rFonts w:hint="eastAsia"/>
        </w:rPr>
        <w:t>ř</w:t>
      </w:r>
      <w:r>
        <w:t>edepsané, příp. jinak obvyklé vlastnosti.</w:t>
      </w:r>
    </w:p>
    <w:p w14:paraId="1E95BB08" w14:textId="13C9AC7D" w:rsidR="002161BF" w:rsidRDefault="002161BF" w:rsidP="004A1F11">
      <w:pPr>
        <w:pStyle w:val="Odstavec"/>
        <w:numPr>
          <w:ilvl w:val="0"/>
          <w:numId w:val="22"/>
        </w:numPr>
        <w:ind w:left="567" w:hanging="567"/>
      </w:pPr>
      <w:r w:rsidRPr="00B467C8">
        <w:t>Objednatel je povinen p</w:t>
      </w:r>
      <w:r w:rsidRPr="00B467C8">
        <w:rPr>
          <w:rFonts w:hint="eastAsia"/>
        </w:rPr>
        <w:t>ř</w:t>
      </w:r>
      <w:r w:rsidRPr="00B467C8">
        <w:t xml:space="preserve">evzít výsledek </w:t>
      </w:r>
      <w:r w:rsidRPr="00B467C8">
        <w:rPr>
          <w:rFonts w:hint="eastAsia"/>
        </w:rPr>
        <w:t>řá</w:t>
      </w:r>
      <w:r w:rsidRPr="00B467C8">
        <w:t>dn</w:t>
      </w:r>
      <w:r w:rsidRPr="00B467C8">
        <w:rPr>
          <w:rFonts w:hint="eastAsia"/>
        </w:rPr>
        <w:t>ě</w:t>
      </w:r>
      <w:r>
        <w:t xml:space="preserve"> provedeného servisu </w:t>
      </w:r>
      <w:r w:rsidRPr="00B467C8">
        <w:t xml:space="preserve">v </w:t>
      </w:r>
      <w:r>
        <w:t>m</w:t>
      </w:r>
      <w:r w:rsidRPr="00B467C8">
        <w:t>íst</w:t>
      </w:r>
      <w:r w:rsidRPr="00B467C8">
        <w:rPr>
          <w:rFonts w:hint="eastAsia"/>
        </w:rPr>
        <w:t>ě</w:t>
      </w:r>
      <w:r w:rsidRPr="00B467C8">
        <w:t xml:space="preserve"> pln</w:t>
      </w:r>
      <w:r w:rsidRPr="00B467C8">
        <w:rPr>
          <w:rFonts w:hint="eastAsia"/>
        </w:rPr>
        <w:t>ě</w:t>
      </w:r>
      <w:r w:rsidRPr="00B467C8">
        <w:t xml:space="preserve">ní a v souladu s touto </w:t>
      </w:r>
      <w:r>
        <w:t>smlouvou</w:t>
      </w:r>
      <w:r w:rsidRPr="00B467C8">
        <w:t>.</w:t>
      </w:r>
      <w:r>
        <w:t xml:space="preserve"> Objednatel je oprávn</w:t>
      </w:r>
      <w:r>
        <w:rPr>
          <w:rFonts w:hint="eastAsia"/>
        </w:rPr>
        <w:t>ě</w:t>
      </w:r>
      <w:r>
        <w:t>n p</w:t>
      </w:r>
      <w:r>
        <w:rPr>
          <w:rFonts w:hint="eastAsia"/>
        </w:rPr>
        <w:t>ř</w:t>
      </w:r>
      <w:r>
        <w:t xml:space="preserve">evzetí výsledku </w:t>
      </w:r>
      <w:r>
        <w:rPr>
          <w:rFonts w:hint="eastAsia"/>
        </w:rPr>
        <w:t>č</w:t>
      </w:r>
      <w:r>
        <w:t>innosti poskytovatele odmítnout zejména v p</w:t>
      </w:r>
      <w:r>
        <w:rPr>
          <w:rFonts w:hint="eastAsia"/>
        </w:rPr>
        <w:t>ří</w:t>
      </w:r>
      <w:r>
        <w:t>pad</w:t>
      </w:r>
      <w:r>
        <w:rPr>
          <w:rFonts w:hint="eastAsia"/>
        </w:rPr>
        <w:t>ě</w:t>
      </w:r>
      <w:r>
        <w:t xml:space="preserve">, že tento výsledek bude vykazovat vadu (vady) </w:t>
      </w:r>
      <w:r w:rsidR="00271600">
        <w:t>výtahů a plošin</w:t>
      </w:r>
      <w:r>
        <w:t xml:space="preserve"> nebo použitého náhradního dílu, které byly p</w:t>
      </w:r>
      <w:r>
        <w:rPr>
          <w:rFonts w:hint="eastAsia"/>
        </w:rPr>
        <w:t>ř</w:t>
      </w:r>
      <w:r>
        <w:t>edm</w:t>
      </w:r>
      <w:r>
        <w:rPr>
          <w:rFonts w:hint="eastAsia"/>
        </w:rPr>
        <w:t>ě</w:t>
      </w:r>
      <w:r>
        <w:t xml:space="preserve">tem servisní </w:t>
      </w:r>
      <w:r>
        <w:rPr>
          <w:rFonts w:hint="eastAsia"/>
        </w:rPr>
        <w:t>č</w:t>
      </w:r>
      <w:r>
        <w:t>innosti.</w:t>
      </w:r>
    </w:p>
    <w:p w14:paraId="7134E62A" w14:textId="77777777" w:rsidR="002161BF" w:rsidRDefault="002161BF" w:rsidP="00B96E17">
      <w:pPr>
        <w:pStyle w:val="Odstavec"/>
        <w:numPr>
          <w:ilvl w:val="0"/>
          <w:numId w:val="0"/>
        </w:numPr>
        <w:spacing w:before="0"/>
      </w:pPr>
    </w:p>
    <w:p w14:paraId="25D9FAFE" w14:textId="77777777" w:rsidR="0066366A" w:rsidRPr="003F20C7" w:rsidRDefault="0066366A" w:rsidP="00B96E17">
      <w:pPr>
        <w:pStyle w:val="Odstavec"/>
        <w:numPr>
          <w:ilvl w:val="0"/>
          <w:numId w:val="0"/>
        </w:numPr>
        <w:spacing w:before="0"/>
      </w:pPr>
    </w:p>
    <w:p w14:paraId="156EC54F" w14:textId="77777777" w:rsidR="00206433" w:rsidRPr="00464EDC" w:rsidRDefault="00206433" w:rsidP="00B96E17">
      <w:pPr>
        <w:pStyle w:val="Nadpis1"/>
        <w:keepNext w:val="0"/>
        <w:widowControl w:val="0"/>
        <w:spacing w:before="0" w:after="0"/>
        <w:jc w:val="center"/>
        <w:rPr>
          <w:rFonts w:ascii="Times New Roman" w:hAnsi="Times New Roman"/>
          <w:sz w:val="24"/>
          <w:szCs w:val="28"/>
          <w:lang w:val="cs-CZ"/>
        </w:rPr>
      </w:pPr>
      <w:r w:rsidRPr="00464EDC">
        <w:rPr>
          <w:rFonts w:ascii="Times New Roman" w:hAnsi="Times New Roman"/>
          <w:sz w:val="24"/>
          <w:szCs w:val="28"/>
          <w:lang w:val="cs-CZ"/>
        </w:rPr>
        <w:t>Čl. 1</w:t>
      </w:r>
      <w:r w:rsidR="002161BF">
        <w:rPr>
          <w:rFonts w:ascii="Times New Roman" w:hAnsi="Times New Roman"/>
          <w:sz w:val="24"/>
          <w:szCs w:val="28"/>
          <w:lang w:val="cs-CZ"/>
        </w:rPr>
        <w:t>2</w:t>
      </w:r>
    </w:p>
    <w:p w14:paraId="5594187A" w14:textId="77777777" w:rsidR="00206433" w:rsidRPr="00464EDC" w:rsidRDefault="00206433" w:rsidP="00B96E17">
      <w:pPr>
        <w:pStyle w:val="Nadpis1"/>
        <w:keepNext w:val="0"/>
        <w:widowControl w:val="0"/>
        <w:spacing w:before="0"/>
        <w:jc w:val="center"/>
        <w:rPr>
          <w:rFonts w:ascii="Times New Roman" w:hAnsi="Times New Roman"/>
          <w:sz w:val="24"/>
          <w:szCs w:val="28"/>
          <w:lang w:val="cs-CZ"/>
        </w:rPr>
      </w:pPr>
      <w:r w:rsidRPr="00464EDC">
        <w:rPr>
          <w:rFonts w:ascii="Times New Roman" w:hAnsi="Times New Roman"/>
          <w:sz w:val="24"/>
          <w:szCs w:val="28"/>
          <w:lang w:val="cs-CZ"/>
        </w:rPr>
        <w:t>Sankce</w:t>
      </w:r>
    </w:p>
    <w:p w14:paraId="2D7BE3AD" w14:textId="77777777" w:rsidR="00206433" w:rsidRPr="00464EDC" w:rsidRDefault="00620F2D" w:rsidP="004A1F11">
      <w:pPr>
        <w:pStyle w:val="Nadpis2"/>
        <w:keepNext w:val="0"/>
        <w:widowControl w:val="0"/>
        <w:numPr>
          <w:ilvl w:val="0"/>
          <w:numId w:val="15"/>
        </w:numPr>
        <w:spacing w:before="120" w:after="0"/>
        <w:ind w:left="567" w:hanging="567"/>
        <w:jc w:val="both"/>
        <w:rPr>
          <w:rFonts w:ascii="Times New Roman" w:hAnsi="Times New Roman"/>
          <w:b w:val="0"/>
          <w:i w:val="0"/>
          <w:szCs w:val="24"/>
          <w:lang w:val="cs-CZ"/>
        </w:rPr>
      </w:pPr>
      <w:r w:rsidRPr="00620F2D">
        <w:rPr>
          <w:rFonts w:ascii="Times New Roman" w:hAnsi="Times New Roman"/>
          <w:b w:val="0"/>
          <w:i w:val="0"/>
          <w:lang w:val="cs-CZ"/>
        </w:rPr>
        <w:t>Výše úroků z prodlení se řídí platnými právními předpisy České republiky.</w:t>
      </w:r>
    </w:p>
    <w:p w14:paraId="04DA3825" w14:textId="4FEB4225" w:rsidR="0015344B" w:rsidRDefault="00206433" w:rsidP="004A1F11">
      <w:pPr>
        <w:pStyle w:val="Nadpis2"/>
        <w:keepNext w:val="0"/>
        <w:widowControl w:val="0"/>
        <w:numPr>
          <w:ilvl w:val="0"/>
          <w:numId w:val="15"/>
        </w:numPr>
        <w:spacing w:before="120" w:after="0"/>
        <w:ind w:left="567" w:hanging="567"/>
        <w:jc w:val="both"/>
        <w:rPr>
          <w:rFonts w:ascii="Times New Roman" w:hAnsi="Times New Roman"/>
          <w:b w:val="0"/>
          <w:i w:val="0"/>
          <w:lang w:val="cs-CZ"/>
        </w:rPr>
      </w:pPr>
      <w:r w:rsidRPr="003E5E40">
        <w:rPr>
          <w:rFonts w:ascii="Times New Roman" w:hAnsi="Times New Roman"/>
          <w:b w:val="0"/>
          <w:i w:val="0"/>
          <w:szCs w:val="24"/>
        </w:rPr>
        <w:t xml:space="preserve">V případě prodlení </w:t>
      </w:r>
      <w:r w:rsidR="00911A2E" w:rsidRPr="00911A2E">
        <w:rPr>
          <w:rFonts w:ascii="Times New Roman" w:hAnsi="Times New Roman"/>
          <w:b w:val="0"/>
          <w:i w:val="0"/>
          <w:szCs w:val="24"/>
          <w:lang w:val="cs-CZ"/>
        </w:rPr>
        <w:t>p</w:t>
      </w:r>
      <w:r w:rsidRPr="00911A2E">
        <w:rPr>
          <w:rFonts w:ascii="Times New Roman" w:hAnsi="Times New Roman"/>
          <w:b w:val="0"/>
          <w:i w:val="0"/>
          <w:szCs w:val="24"/>
          <w:lang w:val="cs-CZ"/>
        </w:rPr>
        <w:t>oskytovatele</w:t>
      </w:r>
      <w:r w:rsidRPr="003E5E40">
        <w:rPr>
          <w:rFonts w:ascii="Times New Roman" w:hAnsi="Times New Roman"/>
          <w:b w:val="0"/>
          <w:i w:val="0"/>
          <w:szCs w:val="24"/>
        </w:rPr>
        <w:t xml:space="preserve"> s dodržením lhůty pro reakci dle</w:t>
      </w:r>
      <w:r w:rsidRPr="003E5E40">
        <w:rPr>
          <w:rFonts w:ascii="Times New Roman" w:hAnsi="Times New Roman"/>
          <w:b w:val="0"/>
          <w:i w:val="0"/>
          <w:szCs w:val="24"/>
          <w:lang w:val="cs-CZ"/>
        </w:rPr>
        <w:t xml:space="preserve"> čl. 4 odst. </w:t>
      </w:r>
      <w:r w:rsidR="001B6661">
        <w:rPr>
          <w:rFonts w:ascii="Times New Roman" w:hAnsi="Times New Roman"/>
          <w:b w:val="0"/>
          <w:i w:val="0"/>
          <w:szCs w:val="24"/>
          <w:lang w:val="cs-CZ"/>
        </w:rPr>
        <w:t>2</w:t>
      </w:r>
      <w:r w:rsidRPr="003E5E40">
        <w:rPr>
          <w:rFonts w:ascii="Times New Roman" w:hAnsi="Times New Roman"/>
          <w:b w:val="0"/>
          <w:i w:val="0"/>
          <w:szCs w:val="24"/>
          <w:lang w:val="cs-CZ"/>
        </w:rPr>
        <w:t xml:space="preserve"> </w:t>
      </w:r>
      <w:r w:rsidRPr="003E5E40">
        <w:rPr>
          <w:rFonts w:ascii="Times New Roman" w:hAnsi="Times New Roman"/>
          <w:b w:val="0"/>
          <w:i w:val="0"/>
          <w:szCs w:val="24"/>
        </w:rPr>
        <w:t xml:space="preserve">této </w:t>
      </w:r>
      <w:r w:rsidRPr="0054401D">
        <w:rPr>
          <w:rFonts w:ascii="Times New Roman" w:hAnsi="Times New Roman"/>
          <w:b w:val="0"/>
          <w:i w:val="0"/>
          <w:szCs w:val="24"/>
        </w:rPr>
        <w:t xml:space="preserve">smlouvy, je </w:t>
      </w:r>
      <w:r w:rsidR="00911A2E" w:rsidRPr="0054401D">
        <w:rPr>
          <w:rFonts w:ascii="Times New Roman" w:hAnsi="Times New Roman"/>
          <w:b w:val="0"/>
          <w:i w:val="0"/>
          <w:szCs w:val="24"/>
          <w:lang w:val="cs-CZ"/>
        </w:rPr>
        <w:t>p</w:t>
      </w:r>
      <w:r w:rsidRPr="0054401D">
        <w:rPr>
          <w:rFonts w:ascii="Times New Roman" w:hAnsi="Times New Roman"/>
          <w:b w:val="0"/>
          <w:i w:val="0"/>
          <w:szCs w:val="24"/>
          <w:lang w:val="cs-CZ"/>
        </w:rPr>
        <w:t>oskytovatel</w:t>
      </w:r>
      <w:r w:rsidRPr="0054401D">
        <w:rPr>
          <w:rFonts w:ascii="Times New Roman" w:hAnsi="Times New Roman"/>
          <w:b w:val="0"/>
          <w:i w:val="0"/>
          <w:szCs w:val="24"/>
        </w:rPr>
        <w:t xml:space="preserve"> povinen zaplatit </w:t>
      </w:r>
      <w:r w:rsidR="00911A2E" w:rsidRPr="0054401D">
        <w:rPr>
          <w:rFonts w:ascii="Times New Roman" w:hAnsi="Times New Roman"/>
          <w:b w:val="0"/>
          <w:i w:val="0"/>
          <w:szCs w:val="24"/>
          <w:lang w:val="cs-CZ"/>
        </w:rPr>
        <w:t>o</w:t>
      </w:r>
      <w:r w:rsidRPr="0054401D">
        <w:rPr>
          <w:rFonts w:ascii="Times New Roman" w:hAnsi="Times New Roman"/>
          <w:b w:val="0"/>
          <w:i w:val="0"/>
          <w:szCs w:val="24"/>
          <w:lang w:val="cs-CZ"/>
        </w:rPr>
        <w:t>bjednateli</w:t>
      </w:r>
      <w:r w:rsidRPr="0054401D">
        <w:rPr>
          <w:rFonts w:ascii="Times New Roman" w:hAnsi="Times New Roman"/>
          <w:b w:val="0"/>
          <w:i w:val="0"/>
          <w:szCs w:val="24"/>
        </w:rPr>
        <w:t xml:space="preserve"> smluvní pokutu ve výši</w:t>
      </w:r>
      <w:r w:rsidR="0054401D" w:rsidRPr="0054401D">
        <w:rPr>
          <w:rFonts w:ascii="Times New Roman" w:hAnsi="Times New Roman"/>
          <w:b w:val="0"/>
          <w:i w:val="0"/>
          <w:szCs w:val="24"/>
          <w:lang w:val="en-US"/>
        </w:rPr>
        <w:t xml:space="preserve"> </w:t>
      </w:r>
      <w:r w:rsidR="0054401D" w:rsidRPr="0054401D">
        <w:rPr>
          <w:rFonts w:ascii="Times New Roman" w:hAnsi="Times New Roman"/>
          <w:i w:val="0"/>
          <w:szCs w:val="24"/>
          <w:lang w:val="en-US"/>
        </w:rPr>
        <w:t>500</w:t>
      </w:r>
      <w:r w:rsidRPr="0054401D">
        <w:rPr>
          <w:rFonts w:ascii="Times New Roman" w:hAnsi="Times New Roman"/>
          <w:i w:val="0"/>
          <w:szCs w:val="24"/>
        </w:rPr>
        <w:t>,- Kč</w:t>
      </w:r>
      <w:r w:rsidRPr="0054401D">
        <w:rPr>
          <w:rFonts w:ascii="Times New Roman" w:hAnsi="Times New Roman"/>
          <w:b w:val="0"/>
          <w:i w:val="0"/>
          <w:szCs w:val="24"/>
        </w:rPr>
        <w:t xml:space="preserve"> </w:t>
      </w:r>
      <w:r w:rsidR="00911A2E" w:rsidRPr="0054401D">
        <w:rPr>
          <w:rFonts w:ascii="Times New Roman" w:hAnsi="Times New Roman"/>
          <w:b w:val="0"/>
          <w:i w:val="0"/>
          <w:szCs w:val="24"/>
          <w:lang w:val="cs-CZ"/>
        </w:rPr>
        <w:lastRenderedPageBreak/>
        <w:t>(slovy:</w:t>
      </w:r>
      <w:r w:rsidR="0054401D" w:rsidRPr="0054401D">
        <w:rPr>
          <w:rFonts w:ascii="Times New Roman" w:hAnsi="Times New Roman"/>
          <w:b w:val="0"/>
          <w:i w:val="0"/>
          <w:szCs w:val="24"/>
          <w:lang w:val="cs-CZ"/>
        </w:rPr>
        <w:t xml:space="preserve"> pět set </w:t>
      </w:r>
      <w:r w:rsidR="00911A2E" w:rsidRPr="0054401D">
        <w:rPr>
          <w:rFonts w:ascii="Times New Roman" w:hAnsi="Times New Roman"/>
          <w:b w:val="0"/>
          <w:i w:val="0"/>
          <w:szCs w:val="24"/>
          <w:lang w:val="cs-CZ"/>
        </w:rPr>
        <w:t xml:space="preserve">korun českých) </w:t>
      </w:r>
      <w:r w:rsidRPr="0054401D">
        <w:rPr>
          <w:rFonts w:ascii="Times New Roman" w:hAnsi="Times New Roman"/>
          <w:b w:val="0"/>
          <w:i w:val="0"/>
          <w:szCs w:val="24"/>
        </w:rPr>
        <w:t xml:space="preserve">za </w:t>
      </w:r>
      <w:r w:rsidR="002F2BA0">
        <w:rPr>
          <w:rFonts w:ascii="Times New Roman" w:hAnsi="Times New Roman"/>
          <w:b w:val="0"/>
          <w:i w:val="0"/>
          <w:szCs w:val="24"/>
          <w:lang w:val="cs-CZ"/>
        </w:rPr>
        <w:t xml:space="preserve">každý </w:t>
      </w:r>
      <w:r w:rsidR="002A6888">
        <w:rPr>
          <w:rFonts w:ascii="Times New Roman" w:hAnsi="Times New Roman"/>
          <w:b w:val="0"/>
          <w:i w:val="0"/>
          <w:szCs w:val="24"/>
          <w:lang w:val="cs-CZ"/>
        </w:rPr>
        <w:t xml:space="preserve">započatý </w:t>
      </w:r>
      <w:r w:rsidR="002F2BA0">
        <w:rPr>
          <w:rFonts w:ascii="Times New Roman" w:hAnsi="Times New Roman"/>
          <w:b w:val="0"/>
          <w:i w:val="0"/>
          <w:szCs w:val="24"/>
          <w:lang w:val="cs-CZ"/>
        </w:rPr>
        <w:t>den</w:t>
      </w:r>
      <w:r w:rsidRPr="0054401D">
        <w:rPr>
          <w:rFonts w:ascii="Times New Roman" w:hAnsi="Times New Roman"/>
          <w:b w:val="0"/>
          <w:i w:val="0"/>
          <w:szCs w:val="24"/>
        </w:rPr>
        <w:t xml:space="preserve"> prodlení, až do řádného splnění závazku</w:t>
      </w:r>
      <w:r w:rsidRPr="0054401D">
        <w:rPr>
          <w:rFonts w:ascii="Times New Roman" w:hAnsi="Times New Roman"/>
          <w:b w:val="0"/>
          <w:i w:val="0"/>
          <w:lang w:val="cs-CZ"/>
        </w:rPr>
        <w:t>.</w:t>
      </w:r>
      <w:r w:rsidR="00911A2E">
        <w:rPr>
          <w:rFonts w:ascii="Times New Roman" w:hAnsi="Times New Roman"/>
          <w:b w:val="0"/>
          <w:i w:val="0"/>
          <w:lang w:val="cs-CZ"/>
        </w:rPr>
        <w:t xml:space="preserve"> </w:t>
      </w:r>
    </w:p>
    <w:p w14:paraId="42A8A42E" w14:textId="77777777" w:rsidR="00206433" w:rsidRPr="0054401D" w:rsidRDefault="00911A2E" w:rsidP="004A1F11">
      <w:pPr>
        <w:pStyle w:val="Nadpis2"/>
        <w:keepNext w:val="0"/>
        <w:widowControl w:val="0"/>
        <w:numPr>
          <w:ilvl w:val="0"/>
          <w:numId w:val="15"/>
        </w:numPr>
        <w:spacing w:before="120" w:after="0"/>
        <w:ind w:left="567" w:hanging="567"/>
        <w:jc w:val="both"/>
        <w:rPr>
          <w:rFonts w:ascii="Times New Roman" w:hAnsi="Times New Roman"/>
          <w:b w:val="0"/>
          <w:i w:val="0"/>
          <w:lang w:val="cs-CZ"/>
        </w:rPr>
      </w:pPr>
      <w:r w:rsidRPr="0054401D">
        <w:rPr>
          <w:rFonts w:ascii="Times New Roman" w:hAnsi="Times New Roman"/>
          <w:b w:val="0"/>
          <w:i w:val="0"/>
          <w:lang w:val="cs-CZ"/>
        </w:rPr>
        <w:t xml:space="preserve">V případě prodlení poskytovatele s termínem odstranění řádně oznámených vad ve lhůtě uvedené v čl. 4 odst. </w:t>
      </w:r>
      <w:r w:rsidR="001B6661" w:rsidRPr="0054401D">
        <w:rPr>
          <w:rFonts w:ascii="Times New Roman" w:hAnsi="Times New Roman"/>
          <w:b w:val="0"/>
          <w:i w:val="0"/>
          <w:lang w:val="cs-CZ"/>
        </w:rPr>
        <w:t>5</w:t>
      </w:r>
      <w:r w:rsidRPr="0054401D">
        <w:rPr>
          <w:rFonts w:ascii="Times New Roman" w:hAnsi="Times New Roman"/>
          <w:b w:val="0"/>
          <w:i w:val="0"/>
          <w:lang w:val="cs-CZ"/>
        </w:rPr>
        <w:t xml:space="preserve"> této smlouvy zaplatí poskytovatel </w:t>
      </w:r>
      <w:r w:rsidR="004D0287" w:rsidRPr="0054401D">
        <w:rPr>
          <w:rFonts w:ascii="Times New Roman" w:hAnsi="Times New Roman"/>
          <w:b w:val="0"/>
          <w:i w:val="0"/>
          <w:lang w:val="cs-CZ"/>
        </w:rPr>
        <w:t>o</w:t>
      </w:r>
      <w:r w:rsidRPr="0054401D">
        <w:rPr>
          <w:rFonts w:ascii="Times New Roman" w:hAnsi="Times New Roman"/>
          <w:b w:val="0"/>
          <w:i w:val="0"/>
          <w:lang w:val="cs-CZ"/>
        </w:rPr>
        <w:t xml:space="preserve">bjednateli smluvní pokutu ve výši </w:t>
      </w:r>
      <w:r w:rsidR="00152820">
        <w:rPr>
          <w:rFonts w:ascii="Times New Roman" w:hAnsi="Times New Roman"/>
          <w:i w:val="0"/>
          <w:lang w:val="cs-CZ"/>
        </w:rPr>
        <w:t>1</w:t>
      </w:r>
      <w:r w:rsidR="0054401D" w:rsidRPr="0054401D">
        <w:rPr>
          <w:rFonts w:ascii="Times New Roman" w:hAnsi="Times New Roman"/>
          <w:i w:val="0"/>
          <w:lang w:val="cs-CZ"/>
        </w:rPr>
        <w:t>.000,</w:t>
      </w:r>
      <w:r w:rsidR="004D0287" w:rsidRPr="0054401D">
        <w:rPr>
          <w:rFonts w:ascii="Times New Roman" w:hAnsi="Times New Roman"/>
          <w:i w:val="0"/>
          <w:lang w:val="cs-CZ"/>
        </w:rPr>
        <w:t>-</w:t>
      </w:r>
      <w:r w:rsidRPr="0054401D">
        <w:rPr>
          <w:rFonts w:ascii="Times New Roman" w:hAnsi="Times New Roman"/>
          <w:i w:val="0"/>
          <w:lang w:val="cs-CZ"/>
        </w:rPr>
        <w:t xml:space="preserve"> Kč</w:t>
      </w:r>
      <w:r w:rsidR="004D0287" w:rsidRPr="0054401D">
        <w:rPr>
          <w:rFonts w:ascii="Times New Roman" w:hAnsi="Times New Roman"/>
          <w:b w:val="0"/>
          <w:i w:val="0"/>
          <w:lang w:val="cs-CZ"/>
        </w:rPr>
        <w:t xml:space="preserve"> (slovy: </w:t>
      </w:r>
      <w:r w:rsidR="00152820">
        <w:rPr>
          <w:rFonts w:ascii="Times New Roman" w:hAnsi="Times New Roman"/>
          <w:b w:val="0"/>
          <w:i w:val="0"/>
          <w:lang w:val="cs-CZ"/>
        </w:rPr>
        <w:t>jeden tisíc</w:t>
      </w:r>
      <w:r w:rsidR="0054401D" w:rsidRPr="0054401D">
        <w:rPr>
          <w:rFonts w:ascii="Times New Roman" w:hAnsi="Times New Roman"/>
          <w:b w:val="0"/>
          <w:i w:val="0"/>
          <w:lang w:val="cs-CZ"/>
        </w:rPr>
        <w:t xml:space="preserve"> </w:t>
      </w:r>
      <w:r w:rsidR="004D0287" w:rsidRPr="0054401D">
        <w:rPr>
          <w:rFonts w:ascii="Times New Roman" w:hAnsi="Times New Roman"/>
          <w:b w:val="0"/>
          <w:i w:val="0"/>
          <w:lang w:val="cs-CZ"/>
        </w:rPr>
        <w:t>korun českých)</w:t>
      </w:r>
      <w:r w:rsidRPr="0054401D">
        <w:rPr>
          <w:rFonts w:ascii="Times New Roman" w:hAnsi="Times New Roman"/>
          <w:b w:val="0"/>
          <w:i w:val="0"/>
          <w:lang w:val="cs-CZ"/>
        </w:rPr>
        <w:t xml:space="preserve"> za každý</w:t>
      </w:r>
      <w:r w:rsidR="0054401D">
        <w:rPr>
          <w:rFonts w:ascii="Times New Roman" w:hAnsi="Times New Roman"/>
          <w:b w:val="0"/>
          <w:i w:val="0"/>
          <w:lang w:val="cs-CZ"/>
        </w:rPr>
        <w:t xml:space="preserve"> </w:t>
      </w:r>
      <w:r w:rsidRPr="0054401D">
        <w:rPr>
          <w:rFonts w:ascii="Times New Roman" w:hAnsi="Times New Roman"/>
          <w:b w:val="0"/>
          <w:i w:val="0"/>
          <w:lang w:val="cs-CZ"/>
        </w:rPr>
        <w:t>započatý</w:t>
      </w:r>
      <w:r w:rsidR="0054401D" w:rsidRPr="0054401D">
        <w:rPr>
          <w:rFonts w:ascii="Times New Roman" w:hAnsi="Times New Roman"/>
          <w:b w:val="0"/>
          <w:i w:val="0"/>
          <w:lang w:val="cs-CZ"/>
        </w:rPr>
        <w:t xml:space="preserve"> </w:t>
      </w:r>
      <w:r w:rsidRPr="0054401D">
        <w:rPr>
          <w:rFonts w:ascii="Times New Roman" w:hAnsi="Times New Roman"/>
          <w:b w:val="0"/>
          <w:i w:val="0"/>
          <w:lang w:val="cs-CZ"/>
        </w:rPr>
        <w:t xml:space="preserve">pracovní den prodlení </w:t>
      </w:r>
      <w:r w:rsidR="004D0287" w:rsidRPr="0054401D">
        <w:rPr>
          <w:rFonts w:ascii="Times New Roman" w:hAnsi="Times New Roman"/>
          <w:b w:val="0"/>
          <w:i w:val="0"/>
          <w:lang w:val="cs-CZ"/>
        </w:rPr>
        <w:t xml:space="preserve">poskytovatele </w:t>
      </w:r>
      <w:r w:rsidRPr="0054401D">
        <w:rPr>
          <w:rFonts w:ascii="Times New Roman" w:hAnsi="Times New Roman"/>
          <w:b w:val="0"/>
          <w:i w:val="0"/>
          <w:lang w:val="cs-CZ"/>
        </w:rPr>
        <w:t xml:space="preserve">přesahující </w:t>
      </w:r>
      <w:r w:rsidR="0054401D" w:rsidRPr="0054401D">
        <w:rPr>
          <w:rFonts w:ascii="Times New Roman" w:hAnsi="Times New Roman"/>
          <w:b w:val="0"/>
          <w:i w:val="0"/>
          <w:lang w:val="cs-CZ"/>
        </w:rPr>
        <w:t xml:space="preserve">5. </w:t>
      </w:r>
      <w:r w:rsidRPr="0054401D">
        <w:rPr>
          <w:rFonts w:ascii="Times New Roman" w:hAnsi="Times New Roman"/>
          <w:b w:val="0"/>
          <w:i w:val="0"/>
          <w:lang w:val="cs-CZ"/>
        </w:rPr>
        <w:t>pracovní den od nahlášení.</w:t>
      </w:r>
    </w:p>
    <w:p w14:paraId="5AAF5027" w14:textId="105A763D" w:rsidR="00206433" w:rsidRPr="00B96E17" w:rsidRDefault="004D0287" w:rsidP="004A1F11">
      <w:pPr>
        <w:pStyle w:val="Odstavecseseznamem"/>
        <w:numPr>
          <w:ilvl w:val="0"/>
          <w:numId w:val="15"/>
        </w:numPr>
        <w:autoSpaceDE w:val="0"/>
        <w:autoSpaceDN w:val="0"/>
        <w:adjustRightInd w:val="0"/>
        <w:spacing w:before="120"/>
        <w:ind w:left="567" w:hanging="567"/>
        <w:contextualSpacing w:val="0"/>
        <w:jc w:val="both"/>
        <w:rPr>
          <w:rFonts w:ascii="Times New Roman" w:hAnsi="Times New Roman"/>
          <w:color w:val="000000"/>
          <w:szCs w:val="24"/>
        </w:rPr>
      </w:pPr>
      <w:r w:rsidRPr="004D0287">
        <w:rPr>
          <w:rFonts w:ascii="Times New Roman" w:hAnsi="Times New Roman"/>
          <w:color w:val="000000"/>
          <w:szCs w:val="24"/>
        </w:rPr>
        <w:t xml:space="preserve">V případě porušení povinnosti provádět </w:t>
      </w:r>
      <w:r w:rsidR="00C52FB5">
        <w:rPr>
          <w:rFonts w:ascii="Times New Roman" w:hAnsi="Times New Roman"/>
        </w:rPr>
        <w:t>kontroly</w:t>
      </w:r>
      <w:r w:rsidRPr="004D0287">
        <w:rPr>
          <w:rFonts w:ascii="Times New Roman" w:hAnsi="Times New Roman"/>
        </w:rPr>
        <w:t>,</w:t>
      </w:r>
      <w:r w:rsidR="00236F5E">
        <w:rPr>
          <w:rFonts w:ascii="Times New Roman" w:hAnsi="Times New Roman"/>
        </w:rPr>
        <w:t xml:space="preserve"> revize,</w:t>
      </w:r>
      <w:r w:rsidRPr="004D0287">
        <w:rPr>
          <w:rFonts w:ascii="Times New Roman" w:hAnsi="Times New Roman"/>
        </w:rPr>
        <w:t xml:space="preserve"> opravy pouze vyškolenými pracovníky</w:t>
      </w:r>
      <w:r w:rsidR="00206433" w:rsidRPr="004D0287">
        <w:rPr>
          <w:rFonts w:ascii="Times New Roman" w:hAnsi="Times New Roman"/>
          <w:lang w:eastAsia="x-none"/>
        </w:rPr>
        <w:t xml:space="preserve">, je </w:t>
      </w:r>
      <w:r w:rsidR="00911A2E" w:rsidRPr="004D0287">
        <w:rPr>
          <w:rFonts w:ascii="Times New Roman" w:hAnsi="Times New Roman"/>
          <w:lang w:eastAsia="x-none"/>
        </w:rPr>
        <w:t>p</w:t>
      </w:r>
      <w:r w:rsidR="00206433" w:rsidRPr="004D0287">
        <w:rPr>
          <w:rFonts w:ascii="Times New Roman" w:hAnsi="Times New Roman"/>
          <w:lang w:eastAsia="x-none"/>
        </w:rPr>
        <w:t>osk</w:t>
      </w:r>
      <w:r w:rsidR="00206433" w:rsidRPr="00B96E17">
        <w:rPr>
          <w:rFonts w:ascii="Times New Roman" w:hAnsi="Times New Roman"/>
          <w:lang w:eastAsia="x-none"/>
        </w:rPr>
        <w:t xml:space="preserve">ytovatel povinen zaplatit </w:t>
      </w:r>
      <w:r w:rsidR="00911A2E">
        <w:rPr>
          <w:rFonts w:ascii="Times New Roman" w:hAnsi="Times New Roman"/>
          <w:lang w:eastAsia="x-none"/>
        </w:rPr>
        <w:t>o</w:t>
      </w:r>
      <w:r w:rsidR="00206433" w:rsidRPr="00B96E17">
        <w:rPr>
          <w:rFonts w:ascii="Times New Roman" w:hAnsi="Times New Roman"/>
          <w:lang w:eastAsia="x-none"/>
        </w:rPr>
        <w:t xml:space="preserve">bjednateli smluvní </w:t>
      </w:r>
      <w:r w:rsidR="00206433" w:rsidRPr="0054401D">
        <w:rPr>
          <w:rFonts w:ascii="Times New Roman" w:hAnsi="Times New Roman"/>
          <w:lang w:eastAsia="x-none"/>
        </w:rPr>
        <w:t xml:space="preserve">pokutu ve výši </w:t>
      </w:r>
      <w:r w:rsidR="002A09E6">
        <w:rPr>
          <w:rFonts w:ascii="Times New Roman" w:hAnsi="Times New Roman"/>
          <w:b/>
          <w:lang w:eastAsia="x-none"/>
        </w:rPr>
        <w:t>5</w:t>
      </w:r>
      <w:r w:rsidR="0054401D" w:rsidRPr="0054401D">
        <w:rPr>
          <w:rFonts w:ascii="Times New Roman" w:hAnsi="Times New Roman"/>
          <w:b/>
          <w:lang w:eastAsia="x-none"/>
        </w:rPr>
        <w:t>.000,</w:t>
      </w:r>
      <w:r w:rsidR="00206433" w:rsidRPr="0054401D">
        <w:rPr>
          <w:rFonts w:ascii="Times New Roman" w:hAnsi="Times New Roman"/>
          <w:b/>
          <w:lang w:eastAsia="x-none"/>
        </w:rPr>
        <w:t>- Kč</w:t>
      </w:r>
      <w:r w:rsidR="00206433" w:rsidRPr="0054401D">
        <w:rPr>
          <w:rFonts w:ascii="Times New Roman" w:hAnsi="Times New Roman"/>
          <w:lang w:eastAsia="x-none"/>
        </w:rPr>
        <w:t xml:space="preserve"> </w:t>
      </w:r>
      <w:r w:rsidRPr="0054401D">
        <w:rPr>
          <w:rFonts w:ascii="Times New Roman" w:hAnsi="Times New Roman"/>
          <w:lang w:eastAsia="x-none"/>
        </w:rPr>
        <w:t xml:space="preserve">(slovy: </w:t>
      </w:r>
      <w:r w:rsidR="002A09E6">
        <w:rPr>
          <w:rFonts w:ascii="Times New Roman" w:hAnsi="Times New Roman"/>
          <w:lang w:eastAsia="x-none"/>
        </w:rPr>
        <w:t>pět</w:t>
      </w:r>
      <w:r w:rsidR="0054401D" w:rsidRPr="0054401D">
        <w:rPr>
          <w:rFonts w:ascii="Times New Roman" w:hAnsi="Times New Roman"/>
          <w:lang w:eastAsia="x-none"/>
        </w:rPr>
        <w:t xml:space="preserve"> tisíc</w:t>
      </w:r>
      <w:r w:rsidRPr="0054401D">
        <w:rPr>
          <w:rFonts w:ascii="Times New Roman" w:hAnsi="Times New Roman"/>
          <w:lang w:eastAsia="x-none"/>
        </w:rPr>
        <w:t xml:space="preserve"> korun českých) </w:t>
      </w:r>
      <w:r w:rsidR="00206433" w:rsidRPr="0054401D">
        <w:rPr>
          <w:rFonts w:ascii="Times New Roman" w:hAnsi="Times New Roman"/>
          <w:lang w:eastAsia="x-none"/>
        </w:rPr>
        <w:t>za každ</w:t>
      </w:r>
      <w:r w:rsidRPr="0054401D">
        <w:rPr>
          <w:rFonts w:ascii="Times New Roman" w:hAnsi="Times New Roman"/>
          <w:lang w:eastAsia="x-none"/>
        </w:rPr>
        <w:t>é jednotlivé porušení</w:t>
      </w:r>
      <w:r w:rsidRPr="0054401D">
        <w:rPr>
          <w:rFonts w:ascii="Times New Roman" w:hAnsi="Times New Roman"/>
          <w:color w:val="000000"/>
          <w:szCs w:val="24"/>
        </w:rPr>
        <w:t xml:space="preserve"> této povinnosti.</w:t>
      </w:r>
    </w:p>
    <w:p w14:paraId="12A2C109" w14:textId="7976CD76" w:rsidR="00206433" w:rsidRPr="00B96E17" w:rsidRDefault="00206433" w:rsidP="004A1F11">
      <w:pPr>
        <w:pStyle w:val="Odstavecseseznamem"/>
        <w:numPr>
          <w:ilvl w:val="0"/>
          <w:numId w:val="15"/>
        </w:numPr>
        <w:autoSpaceDE w:val="0"/>
        <w:autoSpaceDN w:val="0"/>
        <w:adjustRightInd w:val="0"/>
        <w:spacing w:before="120"/>
        <w:ind w:left="567" w:hanging="567"/>
        <w:contextualSpacing w:val="0"/>
        <w:jc w:val="both"/>
        <w:rPr>
          <w:rFonts w:ascii="Times New Roman" w:hAnsi="Times New Roman"/>
          <w:color w:val="000000"/>
          <w:szCs w:val="24"/>
        </w:rPr>
      </w:pPr>
      <w:r w:rsidRPr="00B96E17">
        <w:rPr>
          <w:rFonts w:ascii="Times New Roman" w:hAnsi="Times New Roman"/>
          <w:color w:val="000000"/>
          <w:szCs w:val="24"/>
        </w:rPr>
        <w:t xml:space="preserve">Pro případ porušení povinnosti použít při provádění servisu </w:t>
      </w:r>
      <w:r w:rsidR="001D43A0">
        <w:rPr>
          <w:rFonts w:ascii="Times New Roman" w:hAnsi="Times New Roman"/>
          <w:color w:val="000000"/>
          <w:szCs w:val="24"/>
        </w:rPr>
        <w:t>výtahů a plošin</w:t>
      </w:r>
      <w:r w:rsidRPr="00B96E17">
        <w:rPr>
          <w:rFonts w:ascii="Times New Roman" w:hAnsi="Times New Roman"/>
          <w:color w:val="000000"/>
          <w:szCs w:val="24"/>
        </w:rPr>
        <w:t xml:space="preserve"> pouze nové náhradní díly doporučené pro tyto účely výrobcem, sjednávají smluvní strany smluvní strany smluvní pokutu ve výši </w:t>
      </w:r>
      <w:r w:rsidR="002E23CC" w:rsidRPr="002E23CC">
        <w:rPr>
          <w:rFonts w:ascii="Times New Roman" w:hAnsi="Times New Roman"/>
          <w:b/>
          <w:color w:val="000000"/>
          <w:szCs w:val="24"/>
        </w:rPr>
        <w:t>10</w:t>
      </w:r>
      <w:r w:rsidR="0054401D" w:rsidRPr="002E23CC">
        <w:rPr>
          <w:rFonts w:ascii="Times New Roman" w:hAnsi="Times New Roman"/>
          <w:b/>
          <w:color w:val="000000"/>
          <w:szCs w:val="24"/>
        </w:rPr>
        <w:t>.000</w:t>
      </w:r>
      <w:r w:rsidRPr="002E23CC">
        <w:rPr>
          <w:rFonts w:ascii="Times New Roman" w:hAnsi="Times New Roman"/>
          <w:b/>
          <w:color w:val="000000"/>
          <w:szCs w:val="24"/>
        </w:rPr>
        <w:t>,- Kč</w:t>
      </w:r>
      <w:r w:rsidRPr="00B96E17">
        <w:rPr>
          <w:rFonts w:ascii="Times New Roman" w:hAnsi="Times New Roman"/>
          <w:color w:val="000000"/>
          <w:szCs w:val="24"/>
        </w:rPr>
        <w:t xml:space="preserve"> </w:t>
      </w:r>
      <w:r w:rsidR="002B6A2C">
        <w:rPr>
          <w:rFonts w:ascii="Times New Roman" w:hAnsi="Times New Roman"/>
          <w:color w:val="000000"/>
          <w:szCs w:val="24"/>
        </w:rPr>
        <w:t xml:space="preserve">(slovy: </w:t>
      </w:r>
      <w:r w:rsidR="002E23CC">
        <w:rPr>
          <w:rFonts w:ascii="Times New Roman" w:hAnsi="Times New Roman"/>
          <w:color w:val="000000"/>
          <w:szCs w:val="24"/>
        </w:rPr>
        <w:t>deset</w:t>
      </w:r>
      <w:r w:rsidR="0054401D">
        <w:rPr>
          <w:rFonts w:ascii="Times New Roman" w:hAnsi="Times New Roman"/>
          <w:color w:val="000000"/>
          <w:szCs w:val="24"/>
        </w:rPr>
        <w:t xml:space="preserve"> tisíc</w:t>
      </w:r>
      <w:r w:rsidR="002B6A2C">
        <w:rPr>
          <w:rFonts w:ascii="Times New Roman" w:hAnsi="Times New Roman"/>
          <w:color w:val="000000"/>
          <w:szCs w:val="24"/>
        </w:rPr>
        <w:t xml:space="preserve"> korun českých) </w:t>
      </w:r>
      <w:r w:rsidRPr="00B96E17">
        <w:rPr>
          <w:rFonts w:ascii="Times New Roman" w:hAnsi="Times New Roman"/>
          <w:color w:val="000000"/>
          <w:szCs w:val="24"/>
        </w:rPr>
        <w:t>za každé jednotlivé porušení povinnosti použít výhradně výrobcem doporučené náhradní díly nebo porušení povinnosti použít výhradně nové výrobcem doporučené náhradní díly.</w:t>
      </w:r>
    </w:p>
    <w:p w14:paraId="2FB28301" w14:textId="422A147D" w:rsidR="00CA174A" w:rsidRPr="00A13749" w:rsidRDefault="004C6E86" w:rsidP="00236F5E">
      <w:pPr>
        <w:pStyle w:val="Odstavecseseznamem"/>
        <w:numPr>
          <w:ilvl w:val="0"/>
          <w:numId w:val="15"/>
        </w:numPr>
        <w:autoSpaceDE w:val="0"/>
        <w:autoSpaceDN w:val="0"/>
        <w:adjustRightInd w:val="0"/>
        <w:spacing w:before="120"/>
        <w:ind w:left="567" w:hanging="567"/>
        <w:contextualSpacing w:val="0"/>
        <w:jc w:val="both"/>
        <w:rPr>
          <w:rFonts w:ascii="Times New Roman" w:hAnsi="Times New Roman"/>
          <w:color w:val="000000"/>
          <w:szCs w:val="24"/>
        </w:rPr>
      </w:pPr>
      <w:r w:rsidRPr="004C6E86">
        <w:rPr>
          <w:rFonts w:ascii="Times New Roman" w:hAnsi="Times New Roman"/>
          <w:color w:val="000000"/>
          <w:szCs w:val="24"/>
        </w:rPr>
        <w:t>Pro případ porušení povinno</w:t>
      </w:r>
      <w:r>
        <w:rPr>
          <w:rFonts w:ascii="Times New Roman" w:hAnsi="Times New Roman"/>
          <w:color w:val="000000"/>
          <w:szCs w:val="24"/>
        </w:rPr>
        <w:t xml:space="preserve">sti mlčenlivosti uvedené v čl. 5 odst. </w:t>
      </w:r>
      <w:r w:rsidR="00236F5E">
        <w:rPr>
          <w:rFonts w:ascii="Times New Roman" w:hAnsi="Times New Roman"/>
          <w:color w:val="000000"/>
          <w:szCs w:val="24"/>
        </w:rPr>
        <w:t>2</w:t>
      </w:r>
      <w:r>
        <w:rPr>
          <w:rFonts w:ascii="Times New Roman" w:hAnsi="Times New Roman"/>
          <w:color w:val="000000"/>
          <w:szCs w:val="24"/>
        </w:rPr>
        <w:t xml:space="preserve"> této smlouvy  je p</w:t>
      </w:r>
      <w:r w:rsidRPr="004C6E86">
        <w:rPr>
          <w:rFonts w:ascii="Times New Roman" w:hAnsi="Times New Roman"/>
          <w:color w:val="000000"/>
          <w:szCs w:val="24"/>
        </w:rPr>
        <w:t xml:space="preserve">oskytovatel povinen zaplatit smluvní pokutu ve výši </w:t>
      </w:r>
      <w:r w:rsidR="0054401D" w:rsidRPr="0054401D">
        <w:rPr>
          <w:rFonts w:ascii="Times New Roman" w:hAnsi="Times New Roman"/>
          <w:b/>
          <w:color w:val="000000"/>
          <w:szCs w:val="24"/>
        </w:rPr>
        <w:t>20.000,</w:t>
      </w:r>
      <w:r w:rsidRPr="0054401D">
        <w:rPr>
          <w:rFonts w:ascii="Times New Roman" w:hAnsi="Times New Roman"/>
          <w:b/>
          <w:color w:val="000000"/>
          <w:szCs w:val="24"/>
        </w:rPr>
        <w:t>- Kč</w:t>
      </w:r>
      <w:r w:rsidRPr="004C6E86">
        <w:rPr>
          <w:rFonts w:ascii="Times New Roman" w:hAnsi="Times New Roman"/>
          <w:color w:val="000000"/>
          <w:szCs w:val="24"/>
        </w:rPr>
        <w:t xml:space="preserve"> </w:t>
      </w:r>
      <w:r>
        <w:rPr>
          <w:rFonts w:ascii="Times New Roman" w:hAnsi="Times New Roman"/>
          <w:color w:val="000000"/>
          <w:szCs w:val="24"/>
        </w:rPr>
        <w:t xml:space="preserve">(slovy: </w:t>
      </w:r>
      <w:r w:rsidR="0054401D">
        <w:rPr>
          <w:rFonts w:ascii="Times New Roman" w:hAnsi="Times New Roman"/>
          <w:color w:val="000000"/>
          <w:szCs w:val="24"/>
        </w:rPr>
        <w:t>dvacet tisíc</w:t>
      </w:r>
      <w:r>
        <w:rPr>
          <w:rFonts w:ascii="Times New Roman" w:hAnsi="Times New Roman"/>
          <w:color w:val="000000"/>
          <w:szCs w:val="24"/>
        </w:rPr>
        <w:t xml:space="preserve"> korun českých) </w:t>
      </w:r>
      <w:r w:rsidRPr="004C6E86">
        <w:rPr>
          <w:rFonts w:ascii="Times New Roman" w:hAnsi="Times New Roman"/>
          <w:color w:val="000000"/>
          <w:szCs w:val="24"/>
        </w:rPr>
        <w:t>za každé jednotlivé porušení této povinnosti.</w:t>
      </w:r>
    </w:p>
    <w:p w14:paraId="6E589088" w14:textId="77777777" w:rsidR="00206433" w:rsidRPr="003E5E40" w:rsidRDefault="00D525F8" w:rsidP="004A1F11">
      <w:pPr>
        <w:pStyle w:val="Nadpis2"/>
        <w:keepNext w:val="0"/>
        <w:numPr>
          <w:ilvl w:val="0"/>
          <w:numId w:val="15"/>
        </w:numPr>
        <w:spacing w:before="120"/>
        <w:ind w:left="567" w:hanging="567"/>
        <w:jc w:val="both"/>
        <w:rPr>
          <w:rFonts w:ascii="Times New Roman" w:hAnsi="Times New Roman"/>
          <w:b w:val="0"/>
          <w:i w:val="0"/>
          <w:szCs w:val="24"/>
        </w:rPr>
      </w:pPr>
      <w:r w:rsidRPr="00D525F8">
        <w:rPr>
          <w:rFonts w:ascii="Times New Roman" w:hAnsi="Times New Roman"/>
          <w:b w:val="0"/>
          <w:i w:val="0"/>
          <w:szCs w:val="24"/>
          <w:lang w:val="cs-CZ"/>
        </w:rPr>
        <w:t>Smluvní pokuta dle této smlouvy je splatná po porušení uvedené povinnosti, na něž se vztahuje, do 10 dnů od doručení písemné výzvy oprávněné smluvní strany k její úhradě straně povinné, a to bezhotovostním převodem na bankovní účet oprávněné smluvní strany, uvedený v hlavičce této smlouvy.</w:t>
      </w:r>
      <w:r w:rsidR="00206433" w:rsidRPr="003E5E40">
        <w:rPr>
          <w:rFonts w:ascii="Times New Roman" w:hAnsi="Times New Roman"/>
          <w:b w:val="0"/>
          <w:i w:val="0"/>
          <w:szCs w:val="24"/>
          <w:lang w:val="cs-CZ"/>
        </w:rPr>
        <w:t xml:space="preserve">   </w:t>
      </w:r>
    </w:p>
    <w:p w14:paraId="56ADA312" w14:textId="77777777" w:rsidR="00206433" w:rsidRDefault="00D525F8" w:rsidP="004A1F11">
      <w:pPr>
        <w:pStyle w:val="Odstavecseseznamem"/>
        <w:numPr>
          <w:ilvl w:val="0"/>
          <w:numId w:val="15"/>
        </w:numPr>
        <w:ind w:left="567" w:hanging="567"/>
        <w:jc w:val="both"/>
        <w:rPr>
          <w:rFonts w:ascii="Times New Roman" w:hAnsi="Times New Roman"/>
          <w:szCs w:val="24"/>
        </w:rPr>
      </w:pPr>
      <w:r w:rsidRPr="00EB1F47">
        <w:rPr>
          <w:rFonts w:ascii="Times New Roman" w:hAnsi="Times New Roman"/>
          <w:szCs w:val="24"/>
        </w:rPr>
        <w:t>Povinností zaplatit smluvní pokutu není dotčen nárok na náhradu škody, jež se hradí v plné výši bez ohledu na uhrazenou výši smluvní pokuty.</w:t>
      </w:r>
      <w:r w:rsidR="00EB1F47" w:rsidRPr="00EB1F47">
        <w:rPr>
          <w:rFonts w:ascii="Times New Roman" w:hAnsi="Times New Roman"/>
          <w:szCs w:val="24"/>
        </w:rPr>
        <w:t xml:space="preserve"> Smluvní strany vylučují aplikaci </w:t>
      </w:r>
      <w:proofErr w:type="spellStart"/>
      <w:r w:rsidR="00EB1F47" w:rsidRPr="00EB1F47">
        <w:rPr>
          <w:rFonts w:ascii="Times New Roman" w:hAnsi="Times New Roman"/>
          <w:szCs w:val="24"/>
        </w:rPr>
        <w:t>ust</w:t>
      </w:r>
      <w:proofErr w:type="spellEnd"/>
      <w:r w:rsidR="00EB1F47" w:rsidRPr="00EB1F47">
        <w:rPr>
          <w:rFonts w:ascii="Times New Roman" w:hAnsi="Times New Roman"/>
          <w:szCs w:val="24"/>
        </w:rPr>
        <w:t xml:space="preserve">. § 2050 OZ. </w:t>
      </w:r>
      <w:r w:rsidRPr="00EB1F47">
        <w:rPr>
          <w:rFonts w:ascii="Times New Roman" w:hAnsi="Times New Roman"/>
          <w:szCs w:val="24"/>
        </w:rPr>
        <w:t xml:space="preserve">Zaplacením smluvní pokuty dále není dotčena povinnost </w:t>
      </w:r>
      <w:r w:rsidR="00AC09E5">
        <w:rPr>
          <w:rFonts w:ascii="Times New Roman" w:hAnsi="Times New Roman"/>
          <w:szCs w:val="24"/>
        </w:rPr>
        <w:t>poskytovatele</w:t>
      </w:r>
      <w:r w:rsidRPr="00EB1F47">
        <w:rPr>
          <w:rFonts w:ascii="Times New Roman" w:hAnsi="Times New Roman"/>
          <w:szCs w:val="24"/>
        </w:rPr>
        <w:t xml:space="preserve"> splnit závazky vyplývající z této smlouvy.</w:t>
      </w:r>
    </w:p>
    <w:p w14:paraId="2810726F" w14:textId="77777777" w:rsidR="000510F7" w:rsidRPr="000510F7" w:rsidRDefault="000510F7" w:rsidP="000510F7">
      <w:pPr>
        <w:rPr>
          <w:rFonts w:ascii="Times New Roman" w:hAnsi="Times New Roman"/>
          <w:b/>
          <w:i/>
          <w:snapToGrid w:val="0"/>
        </w:rPr>
      </w:pPr>
    </w:p>
    <w:p w14:paraId="1A02C400" w14:textId="4AAE24E6" w:rsidR="00206433" w:rsidRPr="003E5E40" w:rsidRDefault="00206433" w:rsidP="000510F7">
      <w:pPr>
        <w:pStyle w:val="Nadpis1"/>
        <w:keepNext w:val="0"/>
        <w:widowControl w:val="0"/>
        <w:spacing w:before="0" w:after="0"/>
        <w:jc w:val="center"/>
        <w:rPr>
          <w:rFonts w:ascii="Times New Roman" w:hAnsi="Times New Roman"/>
          <w:snapToGrid w:val="0"/>
          <w:sz w:val="24"/>
          <w:lang w:val="cs-CZ"/>
        </w:rPr>
      </w:pPr>
      <w:r w:rsidRPr="003E5E40">
        <w:rPr>
          <w:rFonts w:ascii="Times New Roman" w:hAnsi="Times New Roman"/>
          <w:snapToGrid w:val="0"/>
          <w:sz w:val="24"/>
          <w:lang w:val="cs-CZ"/>
        </w:rPr>
        <w:t>Čl. 1</w:t>
      </w:r>
      <w:r w:rsidR="00330EB8">
        <w:rPr>
          <w:rFonts w:ascii="Times New Roman" w:hAnsi="Times New Roman"/>
          <w:snapToGrid w:val="0"/>
          <w:sz w:val="24"/>
          <w:lang w:val="cs-CZ"/>
        </w:rPr>
        <w:t>3</w:t>
      </w:r>
      <w:r w:rsidR="004E0E21">
        <w:rPr>
          <w:rStyle w:val="Znakapoznpodarou"/>
          <w:rFonts w:ascii="Times New Roman" w:hAnsi="Times New Roman"/>
          <w:snapToGrid w:val="0"/>
          <w:sz w:val="24"/>
          <w:lang w:val="cs-CZ"/>
        </w:rPr>
        <w:footnoteReference w:id="4"/>
      </w:r>
    </w:p>
    <w:p w14:paraId="7725E5E6" w14:textId="77777777" w:rsidR="0028642E" w:rsidRDefault="0028642E" w:rsidP="000510F7">
      <w:pPr>
        <w:pStyle w:val="Nadpis1"/>
        <w:keepNext w:val="0"/>
        <w:widowControl w:val="0"/>
        <w:spacing w:before="0"/>
        <w:jc w:val="center"/>
        <w:rPr>
          <w:rFonts w:ascii="Times New Roman" w:hAnsi="Times New Roman"/>
          <w:snapToGrid w:val="0"/>
          <w:sz w:val="24"/>
          <w:lang w:val="cs-CZ"/>
        </w:rPr>
      </w:pPr>
      <w:r>
        <w:rPr>
          <w:rFonts w:ascii="Times New Roman" w:hAnsi="Times New Roman"/>
          <w:snapToGrid w:val="0"/>
          <w:sz w:val="24"/>
          <w:lang w:val="cs-CZ"/>
        </w:rPr>
        <w:t>Přílohy</w:t>
      </w:r>
    </w:p>
    <w:p w14:paraId="03F1A7B6" w14:textId="77777777" w:rsidR="0028642E" w:rsidRPr="003F0E57" w:rsidRDefault="0028642E" w:rsidP="00277595">
      <w:pPr>
        <w:pStyle w:val="Nadpis2"/>
        <w:keepNext w:val="0"/>
        <w:widowControl w:val="0"/>
        <w:numPr>
          <w:ilvl w:val="2"/>
          <w:numId w:val="21"/>
        </w:numPr>
        <w:spacing w:before="120" w:after="0"/>
        <w:ind w:left="567" w:hanging="567"/>
        <w:rPr>
          <w:rStyle w:val="Znakapoznpodarou"/>
          <w:rFonts w:ascii="Times New Roman" w:hAnsi="Times New Roman"/>
          <w:i w:val="0"/>
          <w:szCs w:val="24"/>
          <w:lang w:val="cs-CZ"/>
        </w:rPr>
      </w:pPr>
      <w:r w:rsidRPr="003F0E57">
        <w:rPr>
          <w:rFonts w:ascii="Times New Roman" w:hAnsi="Times New Roman"/>
          <w:b w:val="0"/>
          <w:i w:val="0"/>
          <w:szCs w:val="24"/>
          <w:lang w:val="cs-CZ"/>
        </w:rPr>
        <w:t>Příloha č. 1: Výpis z obchodního/živnostenského rejstříku poskytovatele (je-li v něm zapsán)</w:t>
      </w:r>
      <w:r w:rsidRPr="003F0E57">
        <w:rPr>
          <w:rStyle w:val="Znakapoznpodarou"/>
          <w:rFonts w:ascii="Times New Roman" w:hAnsi="Times New Roman"/>
          <w:i w:val="0"/>
          <w:szCs w:val="24"/>
          <w:lang w:val="cs-CZ"/>
        </w:rPr>
        <w:t xml:space="preserve"> </w:t>
      </w:r>
    </w:p>
    <w:p w14:paraId="68BBAE08" w14:textId="174DFD06" w:rsidR="0028642E" w:rsidRPr="00C93722" w:rsidRDefault="0028642E" w:rsidP="004A1F11">
      <w:pPr>
        <w:pStyle w:val="Nadpis2"/>
        <w:keepNext w:val="0"/>
        <w:widowControl w:val="0"/>
        <w:numPr>
          <w:ilvl w:val="2"/>
          <w:numId w:val="21"/>
        </w:numPr>
        <w:spacing w:before="120" w:after="0"/>
        <w:ind w:left="567" w:hanging="567"/>
        <w:jc w:val="both"/>
        <w:rPr>
          <w:rFonts w:ascii="Times New Roman" w:hAnsi="Times New Roman"/>
          <w:b w:val="0"/>
          <w:i w:val="0"/>
          <w:szCs w:val="24"/>
          <w:lang w:val="cs-CZ"/>
        </w:rPr>
      </w:pPr>
      <w:r w:rsidRPr="003F0E57">
        <w:rPr>
          <w:rFonts w:ascii="Times New Roman" w:hAnsi="Times New Roman"/>
          <w:b w:val="0"/>
          <w:i w:val="0"/>
          <w:szCs w:val="24"/>
        </w:rPr>
        <w:t xml:space="preserve">Příloha č. 2: </w:t>
      </w:r>
      <w:r w:rsidRPr="0065353C">
        <w:rPr>
          <w:rFonts w:ascii="Times New Roman" w:hAnsi="Times New Roman"/>
          <w:b w:val="0"/>
          <w:i w:val="0"/>
          <w:szCs w:val="24"/>
          <w:lang w:val="cs-CZ"/>
        </w:rPr>
        <w:t>S</w:t>
      </w:r>
      <w:r w:rsidRPr="00512B2E">
        <w:rPr>
          <w:rFonts w:ascii="Times New Roman" w:hAnsi="Times New Roman"/>
          <w:b w:val="0"/>
          <w:i w:val="0"/>
          <w:szCs w:val="24"/>
          <w:lang w:val="cs-CZ"/>
        </w:rPr>
        <w:t>pecifikace</w:t>
      </w:r>
      <w:r w:rsidRPr="003F0E57">
        <w:rPr>
          <w:rFonts w:ascii="Times New Roman" w:hAnsi="Times New Roman"/>
          <w:b w:val="0"/>
          <w:i w:val="0"/>
          <w:szCs w:val="24"/>
          <w:lang w:val="cs-CZ"/>
        </w:rPr>
        <w:t xml:space="preserve"> </w:t>
      </w:r>
      <w:r w:rsidR="001D43A0">
        <w:rPr>
          <w:rFonts w:ascii="Times New Roman" w:hAnsi="Times New Roman"/>
          <w:b w:val="0"/>
          <w:i w:val="0"/>
          <w:szCs w:val="24"/>
          <w:lang w:val="cs-CZ"/>
        </w:rPr>
        <w:t>výtahů a plošin</w:t>
      </w:r>
      <w:r w:rsidR="00EB6C13">
        <w:rPr>
          <w:rFonts w:ascii="Times New Roman" w:hAnsi="Times New Roman"/>
          <w:b w:val="0"/>
          <w:i w:val="0"/>
          <w:szCs w:val="24"/>
          <w:lang w:val="cs-CZ"/>
        </w:rPr>
        <w:t>; Technická specifikace</w:t>
      </w:r>
    </w:p>
    <w:p w14:paraId="03105C99" w14:textId="77777777" w:rsidR="0028642E" w:rsidRPr="003F0E57" w:rsidRDefault="0028642E" w:rsidP="004A1F11">
      <w:pPr>
        <w:pStyle w:val="Odstavecseseznamem"/>
        <w:numPr>
          <w:ilvl w:val="2"/>
          <w:numId w:val="21"/>
        </w:numPr>
        <w:spacing w:before="120"/>
        <w:ind w:left="567" w:hanging="567"/>
        <w:contextualSpacing w:val="0"/>
        <w:jc w:val="both"/>
        <w:rPr>
          <w:rFonts w:ascii="Times New Roman" w:hAnsi="Times New Roman"/>
          <w:szCs w:val="24"/>
        </w:rPr>
      </w:pPr>
      <w:r w:rsidRPr="003F0E57">
        <w:rPr>
          <w:rFonts w:ascii="Times New Roman" w:hAnsi="Times New Roman"/>
          <w:szCs w:val="24"/>
        </w:rPr>
        <w:t>Příloha č. 3: Doklad o pojištění odpovědnosti za škodu způsobenou třetí osobě</w:t>
      </w:r>
      <w:r w:rsidRPr="003F0E57" w:rsidDel="00EB2036">
        <w:rPr>
          <w:rStyle w:val="Znakapoznpodarou"/>
          <w:rFonts w:ascii="Times New Roman" w:hAnsi="Times New Roman"/>
          <w:snapToGrid w:val="0"/>
          <w:szCs w:val="24"/>
        </w:rPr>
        <w:t xml:space="preserve"> </w:t>
      </w:r>
    </w:p>
    <w:p w14:paraId="6345AC1E" w14:textId="4987258A" w:rsidR="009349D5" w:rsidRDefault="003227DD" w:rsidP="004A1F11">
      <w:pPr>
        <w:pStyle w:val="Odstavecseseznamem"/>
        <w:numPr>
          <w:ilvl w:val="2"/>
          <w:numId w:val="21"/>
        </w:numPr>
        <w:spacing w:before="120"/>
        <w:ind w:left="567" w:hanging="567"/>
        <w:contextualSpacing w:val="0"/>
        <w:jc w:val="both"/>
        <w:rPr>
          <w:rFonts w:ascii="Times New Roman" w:hAnsi="Times New Roman"/>
          <w:szCs w:val="24"/>
        </w:rPr>
      </w:pPr>
      <w:r w:rsidRPr="003227DD">
        <w:rPr>
          <w:rFonts w:ascii="Times New Roman" w:hAnsi="Times New Roman"/>
          <w:szCs w:val="24"/>
        </w:rPr>
        <w:t xml:space="preserve">Příloha č. </w:t>
      </w:r>
      <w:r w:rsidR="00330EB8">
        <w:rPr>
          <w:rFonts w:ascii="Times New Roman" w:hAnsi="Times New Roman"/>
          <w:szCs w:val="24"/>
        </w:rPr>
        <w:t>4</w:t>
      </w:r>
      <w:r w:rsidR="009349D5" w:rsidRPr="003227DD">
        <w:rPr>
          <w:rFonts w:ascii="Times New Roman" w:hAnsi="Times New Roman"/>
          <w:szCs w:val="24"/>
        </w:rPr>
        <w:t xml:space="preserve">: Obchodní podmínky NNH </w:t>
      </w:r>
      <w:r w:rsidR="0018694E">
        <w:rPr>
          <w:rFonts w:ascii="Times New Roman" w:hAnsi="Times New Roman"/>
          <w:szCs w:val="24"/>
        </w:rPr>
        <w:t xml:space="preserve"> </w:t>
      </w:r>
    </w:p>
    <w:p w14:paraId="02E8EE4B" w14:textId="299935A5" w:rsidR="009A6CA4" w:rsidRDefault="0018694E" w:rsidP="009A6CA4">
      <w:pPr>
        <w:pStyle w:val="Odstavecseseznamem"/>
        <w:numPr>
          <w:ilvl w:val="2"/>
          <w:numId w:val="21"/>
        </w:numPr>
        <w:spacing w:before="120"/>
        <w:ind w:left="567" w:hanging="567"/>
        <w:contextualSpacing w:val="0"/>
        <w:jc w:val="both"/>
        <w:rPr>
          <w:rFonts w:ascii="Times New Roman" w:hAnsi="Times New Roman"/>
          <w:szCs w:val="24"/>
        </w:rPr>
      </w:pPr>
      <w:r>
        <w:rPr>
          <w:rFonts w:ascii="Times New Roman" w:hAnsi="Times New Roman"/>
          <w:szCs w:val="24"/>
        </w:rPr>
        <w:t xml:space="preserve">Příloha č. </w:t>
      </w:r>
      <w:r w:rsidR="00330EB8">
        <w:rPr>
          <w:rFonts w:ascii="Times New Roman" w:hAnsi="Times New Roman"/>
          <w:szCs w:val="24"/>
        </w:rPr>
        <w:t>5</w:t>
      </w:r>
      <w:r>
        <w:rPr>
          <w:rFonts w:ascii="Times New Roman" w:hAnsi="Times New Roman"/>
          <w:szCs w:val="24"/>
        </w:rPr>
        <w:t>: C</w:t>
      </w:r>
      <w:r w:rsidRPr="0018694E">
        <w:rPr>
          <w:rFonts w:ascii="Times New Roman" w:hAnsi="Times New Roman"/>
          <w:szCs w:val="24"/>
        </w:rPr>
        <w:t xml:space="preserve">enová </w:t>
      </w:r>
      <w:proofErr w:type="spellStart"/>
      <w:r w:rsidRPr="0018694E">
        <w:rPr>
          <w:rFonts w:ascii="Times New Roman" w:hAnsi="Times New Roman"/>
          <w:szCs w:val="24"/>
        </w:rPr>
        <w:t>tabulka</w:t>
      </w:r>
      <w:r w:rsidR="00EB6C13">
        <w:rPr>
          <w:rFonts w:ascii="Times New Roman" w:hAnsi="Times New Roman"/>
          <w:szCs w:val="24"/>
        </w:rPr>
        <w:t>_Výkaz</w:t>
      </w:r>
      <w:proofErr w:type="spellEnd"/>
      <w:r w:rsidR="00EB6C13">
        <w:rPr>
          <w:rFonts w:ascii="Times New Roman" w:hAnsi="Times New Roman"/>
          <w:szCs w:val="24"/>
        </w:rPr>
        <w:t xml:space="preserve"> </w:t>
      </w:r>
      <w:r w:rsidR="00EB6C13" w:rsidRPr="002511A8">
        <w:rPr>
          <w:rFonts w:ascii="Times New Roman" w:hAnsi="Times New Roman"/>
        </w:rPr>
        <w:t>výměr a soupis prací</w:t>
      </w:r>
    </w:p>
    <w:p w14:paraId="5ADAA7E4" w14:textId="0F441E33" w:rsidR="00D25CAE" w:rsidRPr="00D25CAE" w:rsidRDefault="00D25CAE" w:rsidP="009A6CA4">
      <w:pPr>
        <w:pStyle w:val="Odstavecseseznamem"/>
        <w:numPr>
          <w:ilvl w:val="2"/>
          <w:numId w:val="21"/>
        </w:numPr>
        <w:spacing w:before="120"/>
        <w:ind w:left="567" w:hanging="567"/>
        <w:contextualSpacing w:val="0"/>
        <w:jc w:val="both"/>
        <w:rPr>
          <w:rFonts w:ascii="Times New Roman" w:hAnsi="Times New Roman"/>
          <w:szCs w:val="24"/>
        </w:rPr>
      </w:pPr>
      <w:r>
        <w:rPr>
          <w:rFonts w:ascii="Times New Roman" w:hAnsi="Times New Roman"/>
          <w:szCs w:val="24"/>
        </w:rPr>
        <w:t xml:space="preserve">Příloha č. </w:t>
      </w:r>
      <w:r w:rsidR="00330EB8">
        <w:rPr>
          <w:rFonts w:ascii="Times New Roman" w:hAnsi="Times New Roman"/>
          <w:szCs w:val="24"/>
        </w:rPr>
        <w:t>6</w:t>
      </w:r>
      <w:r>
        <w:rPr>
          <w:rFonts w:ascii="Times New Roman" w:hAnsi="Times New Roman"/>
          <w:szCs w:val="24"/>
        </w:rPr>
        <w:t xml:space="preserve">: </w:t>
      </w:r>
      <w:r w:rsidRPr="00D25CAE">
        <w:rPr>
          <w:rFonts w:ascii="Times New Roman" w:hAnsi="Times New Roman"/>
          <w:szCs w:val="24"/>
        </w:rPr>
        <w:t>Seznam poddodavatelů (příp. prohlášení o jejich nevyužití)</w:t>
      </w:r>
      <w:r w:rsidR="002A6888">
        <w:rPr>
          <w:rFonts w:ascii="Times New Roman" w:hAnsi="Times New Roman"/>
          <w:szCs w:val="24"/>
        </w:rPr>
        <w:t>.</w:t>
      </w:r>
    </w:p>
    <w:p w14:paraId="3D0A5C3B" w14:textId="77777777" w:rsidR="002B3CCA" w:rsidRPr="006F35A3" w:rsidRDefault="002B3CCA" w:rsidP="006F35A3">
      <w:pPr>
        <w:spacing w:before="120"/>
        <w:jc w:val="both"/>
        <w:rPr>
          <w:rFonts w:ascii="Times New Roman" w:hAnsi="Times New Roman"/>
          <w:szCs w:val="24"/>
        </w:rPr>
      </w:pPr>
      <w:r w:rsidRPr="006F35A3">
        <w:rPr>
          <w:rFonts w:ascii="Times New Roman" w:hAnsi="Times New Roman"/>
          <w:szCs w:val="24"/>
        </w:rPr>
        <w:t>V případě rozporu mají ustanovení této smlouvy přednost před přílohami.</w:t>
      </w:r>
    </w:p>
    <w:p w14:paraId="51812AFC" w14:textId="77777777" w:rsidR="0054325D" w:rsidRDefault="0054325D" w:rsidP="000510F7">
      <w:pPr>
        <w:pStyle w:val="Nadpis1"/>
        <w:keepNext w:val="0"/>
        <w:widowControl w:val="0"/>
        <w:spacing w:before="0"/>
        <w:jc w:val="center"/>
        <w:rPr>
          <w:rFonts w:ascii="Times New Roman" w:hAnsi="Times New Roman"/>
          <w:snapToGrid w:val="0"/>
          <w:sz w:val="24"/>
          <w:lang w:val="cs-CZ"/>
        </w:rPr>
      </w:pPr>
    </w:p>
    <w:p w14:paraId="75ABC9B0" w14:textId="77777777" w:rsidR="00EB6C13" w:rsidRPr="00EB6C13" w:rsidRDefault="00EB6C13" w:rsidP="00EB6C13">
      <w:pPr>
        <w:rPr>
          <w:lang w:eastAsia="x-none"/>
        </w:rPr>
      </w:pPr>
    </w:p>
    <w:p w14:paraId="635AF770" w14:textId="434735C3" w:rsidR="0054325D" w:rsidRPr="0054325D" w:rsidRDefault="0054325D" w:rsidP="000510F7">
      <w:pPr>
        <w:pStyle w:val="Nadpis1"/>
        <w:keepNext w:val="0"/>
        <w:widowControl w:val="0"/>
        <w:spacing w:before="0"/>
        <w:jc w:val="center"/>
        <w:rPr>
          <w:rFonts w:ascii="Times New Roman" w:hAnsi="Times New Roman"/>
          <w:snapToGrid w:val="0"/>
          <w:sz w:val="24"/>
          <w:lang w:val="cs-CZ"/>
        </w:rPr>
      </w:pPr>
      <w:r>
        <w:rPr>
          <w:rFonts w:ascii="Times New Roman" w:hAnsi="Times New Roman"/>
          <w:snapToGrid w:val="0"/>
          <w:sz w:val="24"/>
          <w:lang w:val="cs-CZ"/>
        </w:rPr>
        <w:t>Čl. 1</w:t>
      </w:r>
      <w:r w:rsidR="00330EB8">
        <w:rPr>
          <w:rFonts w:ascii="Times New Roman" w:hAnsi="Times New Roman"/>
          <w:snapToGrid w:val="0"/>
          <w:sz w:val="24"/>
          <w:lang w:val="cs-CZ"/>
        </w:rPr>
        <w:t>4</w:t>
      </w:r>
    </w:p>
    <w:p w14:paraId="33D36120" w14:textId="77777777" w:rsidR="00206433" w:rsidRPr="003E5E40" w:rsidRDefault="00206433" w:rsidP="000510F7">
      <w:pPr>
        <w:pStyle w:val="Nadpis1"/>
        <w:keepNext w:val="0"/>
        <w:widowControl w:val="0"/>
        <w:spacing w:before="0"/>
        <w:jc w:val="center"/>
        <w:rPr>
          <w:rFonts w:ascii="Times New Roman" w:hAnsi="Times New Roman"/>
          <w:snapToGrid w:val="0"/>
          <w:sz w:val="24"/>
        </w:rPr>
      </w:pPr>
      <w:r w:rsidRPr="003E5E40">
        <w:rPr>
          <w:rFonts w:ascii="Times New Roman" w:hAnsi="Times New Roman"/>
          <w:snapToGrid w:val="0"/>
          <w:sz w:val="24"/>
        </w:rPr>
        <w:t>Závěrečná ustanovení</w:t>
      </w:r>
    </w:p>
    <w:p w14:paraId="4F41CF82" w14:textId="1DE64C43" w:rsidR="00206433" w:rsidRPr="003E5E40" w:rsidRDefault="0044682F" w:rsidP="004A1F11">
      <w:pPr>
        <w:pStyle w:val="Nadpis2"/>
        <w:numPr>
          <w:ilvl w:val="0"/>
          <w:numId w:val="20"/>
        </w:numPr>
        <w:spacing w:before="120" w:after="0"/>
        <w:ind w:left="567" w:hanging="567"/>
        <w:jc w:val="both"/>
        <w:rPr>
          <w:rFonts w:ascii="Times New Roman" w:hAnsi="Times New Roman"/>
          <w:b w:val="0"/>
          <w:i w:val="0"/>
          <w:lang w:val="cs-CZ"/>
        </w:rPr>
      </w:pPr>
      <w:r w:rsidRPr="003E5E40">
        <w:rPr>
          <w:rFonts w:ascii="Times New Roman" w:hAnsi="Times New Roman"/>
          <w:b w:val="0"/>
          <w:i w:val="0"/>
        </w:rPr>
        <w:lastRenderedPageBreak/>
        <w:t>Smlouva nabývá platnosti dnem jejího podpisu poslední z</w:t>
      </w:r>
      <w:r>
        <w:rPr>
          <w:rFonts w:ascii="Times New Roman" w:hAnsi="Times New Roman"/>
          <w:b w:val="0"/>
          <w:i w:val="0"/>
          <w:lang w:val="cs-CZ"/>
        </w:rPr>
        <w:t xml:space="preserve">e smluvních stran </w:t>
      </w:r>
      <w:r w:rsidRPr="003E5E40">
        <w:rPr>
          <w:rFonts w:ascii="Times New Roman" w:hAnsi="Times New Roman"/>
          <w:b w:val="0"/>
          <w:i w:val="0"/>
        </w:rPr>
        <w:t>a účinnosti</w:t>
      </w:r>
      <w:r>
        <w:rPr>
          <w:rFonts w:ascii="Times New Roman" w:hAnsi="Times New Roman"/>
          <w:b w:val="0"/>
          <w:i w:val="0"/>
          <w:lang w:val="cs-CZ"/>
        </w:rPr>
        <w:t xml:space="preserve"> </w:t>
      </w:r>
      <w:r w:rsidR="00330EB8">
        <w:rPr>
          <w:rFonts w:ascii="Times New Roman" w:hAnsi="Times New Roman"/>
          <w:b w:val="0"/>
          <w:i w:val="0"/>
          <w:lang w:val="cs-CZ"/>
        </w:rPr>
        <w:t xml:space="preserve">dnem </w:t>
      </w:r>
      <w:r w:rsidR="006F0983">
        <w:rPr>
          <w:rFonts w:ascii="Times New Roman" w:hAnsi="Times New Roman"/>
          <w:b w:val="0"/>
          <w:i w:val="0"/>
          <w:lang w:val="cs-CZ"/>
        </w:rPr>
        <w:t>zveřejnění v registru smluv v souladu s příslušnými právními předpisy</w:t>
      </w:r>
      <w:r>
        <w:rPr>
          <w:rFonts w:ascii="Times New Roman" w:hAnsi="Times New Roman"/>
          <w:b w:val="0"/>
          <w:i w:val="0"/>
          <w:lang w:val="cs-CZ"/>
        </w:rPr>
        <w:t>.</w:t>
      </w:r>
      <w:r w:rsidR="002B3CCA">
        <w:rPr>
          <w:rFonts w:ascii="Times New Roman" w:hAnsi="Times New Roman"/>
          <w:b w:val="0"/>
          <w:i w:val="0"/>
          <w:lang w:val="cs-CZ"/>
        </w:rPr>
        <w:t xml:space="preserve"> </w:t>
      </w:r>
    </w:p>
    <w:p w14:paraId="2AC281A0" w14:textId="77777777" w:rsidR="00206433" w:rsidRPr="00381E44" w:rsidRDefault="00206433" w:rsidP="004A1F11">
      <w:pPr>
        <w:pStyle w:val="Nadpis2"/>
        <w:keepNext w:val="0"/>
        <w:widowControl w:val="0"/>
        <w:numPr>
          <w:ilvl w:val="0"/>
          <w:numId w:val="20"/>
        </w:numPr>
        <w:spacing w:before="120" w:after="0"/>
        <w:ind w:left="567" w:hanging="567"/>
        <w:jc w:val="both"/>
        <w:rPr>
          <w:rFonts w:ascii="Times New Roman" w:hAnsi="Times New Roman"/>
          <w:b w:val="0"/>
          <w:i w:val="0"/>
          <w:lang w:val="cs-CZ"/>
        </w:rPr>
      </w:pPr>
      <w:r w:rsidRPr="003E5E40">
        <w:rPr>
          <w:rFonts w:ascii="Times New Roman" w:hAnsi="Times New Roman"/>
          <w:b w:val="0"/>
          <w:i w:val="0"/>
        </w:rPr>
        <w:t>Smluvní</w:t>
      </w:r>
      <w:r w:rsidRPr="00381E44">
        <w:rPr>
          <w:rFonts w:ascii="Times New Roman" w:hAnsi="Times New Roman"/>
          <w:b w:val="0"/>
          <w:i w:val="0"/>
        </w:rPr>
        <w:t xml:space="preserve"> strany souhlasí se zveřejněním všech náležitostí smluvního vztahu založeného touto smlouvou, jakož i se zveřejněním celé této smlouvy. </w:t>
      </w:r>
      <w:r w:rsidR="009A6CA4" w:rsidRPr="009A6CA4">
        <w:rPr>
          <w:rFonts w:ascii="Times New Roman" w:hAnsi="Times New Roman"/>
          <w:b w:val="0"/>
          <w:i w:val="0"/>
          <w:lang w:val="cs-CZ"/>
        </w:rPr>
        <w:t>S ohledem na skutečnost, že právo zaslat smlouvu k uveřejnění do registru smluv náleží dle zákona o registru smluv oběma smluvním stranám, dohodly se smluvní strany za účelem vyloučení případného duplicitního zaslání k uveřejnění do registru smluv na tom, že tuto smlouvu zasílá k uveřejnění do registru smluv kupující. Kupující bude ve vztahu k této smlouvě plnit též ostatní povinnosti vyplývající pro něj ze zákona o registru smluv.</w:t>
      </w:r>
    </w:p>
    <w:p w14:paraId="02F390F9" w14:textId="77777777" w:rsidR="00206433" w:rsidRPr="000510F7" w:rsidRDefault="00596324" w:rsidP="004A1F11">
      <w:pPr>
        <w:pStyle w:val="Odstavecseseznamem"/>
        <w:numPr>
          <w:ilvl w:val="0"/>
          <w:numId w:val="20"/>
        </w:numPr>
        <w:spacing w:before="120"/>
        <w:ind w:left="567" w:hanging="567"/>
        <w:contextualSpacing w:val="0"/>
        <w:jc w:val="both"/>
        <w:rPr>
          <w:rFonts w:ascii="Times New Roman" w:hAnsi="Times New Roman"/>
          <w:lang w:eastAsia="x-none"/>
        </w:rPr>
      </w:pPr>
      <w:r w:rsidRPr="00596324">
        <w:rPr>
          <w:rFonts w:ascii="Times New Roman" w:hAnsi="Times New Roman"/>
          <w:lang w:eastAsia="x-none"/>
        </w:rPr>
        <w:t>Smluvní vztahy založené touto smlouvou mezi smluvními stranami a jí výslovně neupravené se řídí českým právním řádem, především pak ustanoveními občanského zákoníku, pokud smlouva nestanoví jinak.</w:t>
      </w:r>
    </w:p>
    <w:p w14:paraId="550D5CA0" w14:textId="77777777" w:rsidR="00206433" w:rsidRPr="00381E44" w:rsidRDefault="00206433" w:rsidP="004A1F11">
      <w:pPr>
        <w:pStyle w:val="Nadpis2"/>
        <w:keepNext w:val="0"/>
        <w:widowControl w:val="0"/>
        <w:numPr>
          <w:ilvl w:val="0"/>
          <w:numId w:val="20"/>
        </w:numPr>
        <w:spacing w:before="120" w:after="0"/>
        <w:ind w:left="567" w:hanging="567"/>
        <w:jc w:val="both"/>
        <w:rPr>
          <w:rFonts w:ascii="Times New Roman" w:hAnsi="Times New Roman"/>
          <w:b w:val="0"/>
          <w:i w:val="0"/>
          <w:lang w:val="cs-CZ"/>
        </w:rPr>
      </w:pPr>
      <w:r w:rsidRPr="00381E44">
        <w:rPr>
          <w:rFonts w:ascii="Times New Roman" w:hAnsi="Times New Roman"/>
          <w:b w:val="0"/>
          <w:i w:val="0"/>
        </w:rPr>
        <w:t xml:space="preserve">Veškeré změny, jež mají vliv na plnění závazků z této </w:t>
      </w:r>
      <w:r w:rsidR="00596324" w:rsidRPr="00AC1A2C">
        <w:rPr>
          <w:rFonts w:ascii="Times New Roman" w:hAnsi="Times New Roman"/>
          <w:b w:val="0"/>
          <w:i w:val="0"/>
          <w:lang w:val="cs-CZ"/>
        </w:rPr>
        <w:t>s</w:t>
      </w:r>
      <w:r w:rsidRPr="00AC1A2C">
        <w:rPr>
          <w:rFonts w:ascii="Times New Roman" w:hAnsi="Times New Roman"/>
          <w:b w:val="0"/>
          <w:i w:val="0"/>
          <w:lang w:val="cs-CZ"/>
        </w:rPr>
        <w:t>mlouvy</w:t>
      </w:r>
      <w:r w:rsidRPr="00381E44">
        <w:rPr>
          <w:rFonts w:ascii="Times New Roman" w:hAnsi="Times New Roman"/>
          <w:b w:val="0"/>
          <w:i w:val="0"/>
        </w:rPr>
        <w:t xml:space="preserve"> (zejména změna obchodní firmy, sídla, statutárních orgánů oprávněných jménem společnosti jednat, odpovědných zástupců, přihlášení či odhlášení DPH, </w:t>
      </w:r>
      <w:r w:rsidR="00596324">
        <w:rPr>
          <w:rFonts w:ascii="Times New Roman" w:hAnsi="Times New Roman"/>
          <w:b w:val="0"/>
          <w:i w:val="0"/>
          <w:lang w:val="cs-CZ"/>
        </w:rPr>
        <w:t>pověřeného pracovníka</w:t>
      </w:r>
      <w:r w:rsidRPr="00381E44">
        <w:rPr>
          <w:rFonts w:ascii="Times New Roman" w:hAnsi="Times New Roman"/>
          <w:b w:val="0"/>
          <w:i w:val="0"/>
        </w:rPr>
        <w:t xml:space="preserve">, místa dodávky, bankovního spojení </w:t>
      </w:r>
      <w:r w:rsidRPr="0065353C">
        <w:rPr>
          <w:rFonts w:ascii="Times New Roman" w:hAnsi="Times New Roman"/>
          <w:b w:val="0"/>
          <w:i w:val="0"/>
          <w:lang w:val="cs-CZ"/>
        </w:rPr>
        <w:t>a</w:t>
      </w:r>
      <w:r w:rsidR="00596324" w:rsidRPr="0065353C">
        <w:rPr>
          <w:rFonts w:ascii="Times New Roman" w:hAnsi="Times New Roman"/>
          <w:b w:val="0"/>
          <w:i w:val="0"/>
          <w:lang w:val="cs-CZ"/>
        </w:rPr>
        <w:t>pod</w:t>
      </w:r>
      <w:r w:rsidR="002321A2">
        <w:rPr>
          <w:rFonts w:ascii="Times New Roman" w:hAnsi="Times New Roman"/>
          <w:b w:val="0"/>
          <w:i w:val="0"/>
          <w:lang w:val="cs-CZ"/>
        </w:rPr>
        <w:t>.</w:t>
      </w:r>
      <w:r w:rsidRPr="00381E44">
        <w:rPr>
          <w:rFonts w:ascii="Times New Roman" w:hAnsi="Times New Roman"/>
          <w:b w:val="0"/>
          <w:i w:val="0"/>
        </w:rPr>
        <w:t>), budou oznámeny písemným doporučeným dopisem druhé smluvní straně nejpozději do 5 pracovních dnů ode dne, kdy ke změně došlo</w:t>
      </w:r>
      <w:r w:rsidRPr="00381E44">
        <w:rPr>
          <w:rFonts w:ascii="Times New Roman" w:hAnsi="Times New Roman"/>
          <w:b w:val="0"/>
          <w:i w:val="0"/>
          <w:lang w:val="cs-CZ"/>
        </w:rPr>
        <w:t>.</w:t>
      </w:r>
    </w:p>
    <w:p w14:paraId="367BF8D9" w14:textId="77777777" w:rsidR="00206433" w:rsidRPr="00464EDC" w:rsidRDefault="00206433" w:rsidP="004A1F11">
      <w:pPr>
        <w:pStyle w:val="Nadpis2"/>
        <w:keepNext w:val="0"/>
        <w:widowControl w:val="0"/>
        <w:numPr>
          <w:ilvl w:val="0"/>
          <w:numId w:val="20"/>
        </w:numPr>
        <w:spacing w:before="120" w:after="0"/>
        <w:ind w:left="567" w:hanging="567"/>
        <w:jc w:val="both"/>
        <w:rPr>
          <w:rFonts w:ascii="Times New Roman" w:hAnsi="Times New Roman"/>
          <w:b w:val="0"/>
          <w:i w:val="0"/>
          <w:lang w:val="cs-CZ"/>
        </w:rPr>
      </w:pPr>
      <w:r w:rsidRPr="00464EDC">
        <w:rPr>
          <w:rFonts w:ascii="Times New Roman" w:hAnsi="Times New Roman"/>
          <w:b w:val="0"/>
          <w:i w:val="0"/>
        </w:rPr>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w:t>
      </w:r>
    </w:p>
    <w:p w14:paraId="15C6C2C9" w14:textId="77777777" w:rsidR="009A6CA4" w:rsidRPr="00FB71A6" w:rsidRDefault="009A6CA4" w:rsidP="009A6CA4">
      <w:pPr>
        <w:pStyle w:val="Odstavecseseznamem"/>
        <w:numPr>
          <w:ilvl w:val="0"/>
          <w:numId w:val="20"/>
        </w:numPr>
        <w:spacing w:before="120"/>
        <w:ind w:left="567" w:hanging="567"/>
        <w:contextualSpacing w:val="0"/>
        <w:jc w:val="both"/>
        <w:rPr>
          <w:rFonts w:ascii="Times New Roman" w:hAnsi="Times New Roman"/>
          <w:color w:val="000000"/>
          <w:szCs w:val="24"/>
        </w:rPr>
      </w:pPr>
      <w:r w:rsidRPr="009A6CA4">
        <w:rPr>
          <w:rFonts w:ascii="Times New Roman" w:hAnsi="Times New Roman"/>
          <w:color w:val="000000"/>
          <w:szCs w:val="24"/>
        </w:rPr>
        <w:t>Tato smlouva představuje úplnou smlouvu smluvních stran ohledně předmětu plnění a nahrazuje veškeré předchozí smlouvy, smlouvy a jiná ujednání učiněná ve vztahu k tomuto předmětu plnění smluvními stranami v minulosti, ať již v písemné, ústní či jiné formě.</w:t>
      </w:r>
    </w:p>
    <w:p w14:paraId="052B685F" w14:textId="77777777" w:rsidR="00206433" w:rsidRPr="00FB71A6" w:rsidRDefault="00206433" w:rsidP="004A1F11">
      <w:pPr>
        <w:pStyle w:val="Odstavecseseznamem"/>
        <w:numPr>
          <w:ilvl w:val="0"/>
          <w:numId w:val="20"/>
        </w:numPr>
        <w:spacing w:before="120"/>
        <w:ind w:left="567" w:hanging="567"/>
        <w:contextualSpacing w:val="0"/>
        <w:jc w:val="both"/>
        <w:rPr>
          <w:rFonts w:ascii="Times New Roman" w:hAnsi="Times New Roman"/>
          <w:lang w:eastAsia="x-none"/>
        </w:rPr>
      </w:pPr>
      <w:r w:rsidRPr="00FB71A6">
        <w:rPr>
          <w:rFonts w:ascii="Times New Roman" w:hAnsi="Times New Roman"/>
        </w:rPr>
        <w:t xml:space="preserve">Smlouva je vyhotovena ve </w:t>
      </w:r>
      <w:r w:rsidRPr="00FB71A6">
        <w:rPr>
          <w:rFonts w:ascii="Times New Roman" w:hAnsi="Times New Roman"/>
          <w:b/>
        </w:rPr>
        <w:t>třech stejnopisech</w:t>
      </w:r>
      <w:r w:rsidRPr="00FB71A6">
        <w:rPr>
          <w:rFonts w:ascii="Times New Roman" w:hAnsi="Times New Roman"/>
        </w:rPr>
        <w:t xml:space="preserve"> stejné právní síly, z nichž </w:t>
      </w:r>
      <w:r w:rsidR="00596324">
        <w:rPr>
          <w:rFonts w:ascii="Times New Roman" w:hAnsi="Times New Roman"/>
        </w:rPr>
        <w:t>o</w:t>
      </w:r>
      <w:r w:rsidRPr="00FB71A6">
        <w:rPr>
          <w:rFonts w:ascii="Times New Roman" w:hAnsi="Times New Roman"/>
        </w:rPr>
        <w:t xml:space="preserve">bjednateli náleží dvě vyhotovení, a </w:t>
      </w:r>
      <w:r w:rsidR="00596324">
        <w:rPr>
          <w:rFonts w:ascii="Times New Roman" w:hAnsi="Times New Roman"/>
        </w:rPr>
        <w:t>p</w:t>
      </w:r>
      <w:r w:rsidRPr="00FB71A6">
        <w:rPr>
          <w:rFonts w:ascii="Times New Roman" w:hAnsi="Times New Roman"/>
        </w:rPr>
        <w:t>oskytovateli náleží jedno vyhotovení.</w:t>
      </w:r>
    </w:p>
    <w:p w14:paraId="6D4FC5B2" w14:textId="181DC0D7" w:rsidR="00206433" w:rsidRDefault="00206433" w:rsidP="00206433">
      <w:pPr>
        <w:rPr>
          <w:rFonts w:ascii="Times New Roman" w:hAnsi="Times New Roman"/>
          <w:lang w:eastAsia="x-none"/>
        </w:rPr>
      </w:pPr>
    </w:p>
    <w:p w14:paraId="487BB279" w14:textId="720ABC34" w:rsidR="00583DE0" w:rsidRDefault="00583DE0" w:rsidP="00206433">
      <w:pPr>
        <w:rPr>
          <w:rFonts w:ascii="Times New Roman" w:hAnsi="Times New Roman"/>
          <w:lang w:eastAsia="x-none"/>
        </w:rPr>
      </w:pPr>
    </w:p>
    <w:p w14:paraId="20E30A95" w14:textId="77777777" w:rsidR="00583DE0" w:rsidRDefault="00583DE0" w:rsidP="00206433">
      <w:pPr>
        <w:rPr>
          <w:rFonts w:ascii="Times New Roman" w:hAnsi="Times New Roman"/>
          <w:lang w:eastAsia="x-none"/>
        </w:rPr>
      </w:pPr>
    </w:p>
    <w:p w14:paraId="28603EEB" w14:textId="21F2F941" w:rsidR="00F016F7" w:rsidRPr="006A5003" w:rsidRDefault="00F016F7" w:rsidP="00F016F7">
      <w:pPr>
        <w:tabs>
          <w:tab w:val="left" w:pos="709"/>
          <w:tab w:val="left" w:leader="dot" w:pos="1985"/>
          <w:tab w:val="left" w:pos="2410"/>
          <w:tab w:val="left" w:leader="dot" w:pos="3686"/>
          <w:tab w:val="left" w:pos="5670"/>
          <w:tab w:val="left" w:pos="6804"/>
          <w:tab w:val="left" w:leader="dot" w:pos="8080"/>
        </w:tabs>
        <w:ind w:left="567"/>
        <w:rPr>
          <w:rFonts w:ascii="Times New Roman" w:hAnsi="Times New Roman"/>
          <w:lang w:eastAsia="x-none"/>
        </w:rPr>
      </w:pPr>
      <w:r w:rsidRPr="006A5003">
        <w:rPr>
          <w:rFonts w:ascii="Times New Roman" w:hAnsi="Times New Roman"/>
          <w:lang w:eastAsia="x-none"/>
        </w:rPr>
        <w:t>V</w:t>
      </w:r>
      <w:r w:rsidR="00A3790E">
        <w:rPr>
          <w:rFonts w:ascii="Times New Roman" w:hAnsi="Times New Roman"/>
          <w:lang w:eastAsia="x-none"/>
        </w:rPr>
        <w:t> Praze d</w:t>
      </w:r>
      <w:r w:rsidRPr="006A5003">
        <w:rPr>
          <w:rFonts w:ascii="Times New Roman" w:hAnsi="Times New Roman"/>
          <w:lang w:eastAsia="x-none"/>
        </w:rPr>
        <w:t>ne</w:t>
      </w:r>
      <w:r w:rsidR="007B70B1">
        <w:rPr>
          <w:rFonts w:ascii="Times New Roman" w:hAnsi="Times New Roman"/>
          <w:lang w:eastAsia="x-none"/>
        </w:rPr>
        <w:t xml:space="preserve"> …………………</w:t>
      </w:r>
      <w:proofErr w:type="gramStart"/>
      <w:r w:rsidR="007B70B1">
        <w:rPr>
          <w:rFonts w:ascii="Times New Roman" w:hAnsi="Times New Roman"/>
          <w:lang w:eastAsia="x-none"/>
        </w:rPr>
        <w:t>…..2018</w:t>
      </w:r>
      <w:proofErr w:type="gramEnd"/>
      <w:r w:rsidR="00A3790E">
        <w:rPr>
          <w:rFonts w:ascii="Times New Roman" w:hAnsi="Times New Roman"/>
          <w:lang w:eastAsia="x-none"/>
        </w:rPr>
        <w:t xml:space="preserve">                   </w:t>
      </w:r>
      <w:r w:rsidR="007B70B1">
        <w:rPr>
          <w:rFonts w:ascii="Times New Roman" w:hAnsi="Times New Roman"/>
          <w:lang w:eastAsia="x-none"/>
        </w:rPr>
        <w:tab/>
      </w:r>
      <w:r w:rsidRPr="006A5003">
        <w:rPr>
          <w:rFonts w:ascii="Times New Roman" w:hAnsi="Times New Roman"/>
          <w:lang w:eastAsia="x-none"/>
        </w:rPr>
        <w:t>V Praze dne</w:t>
      </w:r>
      <w:r w:rsidRPr="006A5003">
        <w:rPr>
          <w:rFonts w:ascii="Times New Roman" w:hAnsi="Times New Roman"/>
          <w:lang w:eastAsia="x-none"/>
        </w:rPr>
        <w:tab/>
        <w:t xml:space="preserve"> </w:t>
      </w:r>
      <w:r w:rsidR="00EB6C13">
        <w:rPr>
          <w:rFonts w:ascii="Times New Roman" w:hAnsi="Times New Roman"/>
          <w:lang w:eastAsia="x-none"/>
        </w:rPr>
        <w:t>2018</w:t>
      </w:r>
    </w:p>
    <w:p w14:paraId="0F5A7D97" w14:textId="77777777" w:rsidR="00F016F7" w:rsidRPr="006A5003" w:rsidRDefault="00F016F7" w:rsidP="00F016F7">
      <w:pPr>
        <w:ind w:firstLine="567"/>
        <w:rPr>
          <w:rFonts w:ascii="Times New Roman" w:hAnsi="Times New Roman"/>
          <w:lang w:eastAsia="x-none"/>
        </w:rPr>
      </w:pPr>
    </w:p>
    <w:p w14:paraId="1D90B085" w14:textId="77777777" w:rsidR="00BE0844" w:rsidRPr="006A5003" w:rsidRDefault="00BE0844" w:rsidP="00F016F7">
      <w:pPr>
        <w:ind w:firstLine="567"/>
        <w:rPr>
          <w:rFonts w:ascii="Times New Roman" w:hAnsi="Times New Roman"/>
          <w:lang w:eastAsia="x-none"/>
        </w:rPr>
      </w:pPr>
      <w:r w:rsidRPr="006A5003">
        <w:rPr>
          <w:rFonts w:ascii="Times New Roman" w:hAnsi="Times New Roman"/>
          <w:lang w:eastAsia="x-none"/>
        </w:rPr>
        <w:t>Poskytovatel:</w:t>
      </w:r>
      <w:r w:rsidRPr="006A5003">
        <w:rPr>
          <w:rFonts w:ascii="Times New Roman" w:hAnsi="Times New Roman"/>
          <w:lang w:eastAsia="x-none"/>
        </w:rPr>
        <w:tab/>
      </w:r>
      <w:r w:rsidRPr="006A5003">
        <w:rPr>
          <w:rFonts w:ascii="Times New Roman" w:hAnsi="Times New Roman"/>
          <w:lang w:eastAsia="x-none"/>
        </w:rPr>
        <w:tab/>
      </w:r>
      <w:r w:rsidRPr="006A5003">
        <w:rPr>
          <w:rFonts w:ascii="Times New Roman" w:hAnsi="Times New Roman"/>
          <w:lang w:eastAsia="x-none"/>
        </w:rPr>
        <w:tab/>
      </w:r>
      <w:r w:rsidRPr="006A5003">
        <w:rPr>
          <w:rFonts w:ascii="Times New Roman" w:hAnsi="Times New Roman"/>
          <w:lang w:eastAsia="x-none"/>
        </w:rPr>
        <w:tab/>
      </w:r>
      <w:r w:rsidRPr="006A5003">
        <w:rPr>
          <w:rFonts w:ascii="Times New Roman" w:hAnsi="Times New Roman"/>
          <w:lang w:eastAsia="x-none"/>
        </w:rPr>
        <w:tab/>
      </w:r>
      <w:r w:rsidRPr="006A5003">
        <w:rPr>
          <w:rFonts w:ascii="Times New Roman" w:hAnsi="Times New Roman"/>
          <w:lang w:eastAsia="x-none"/>
        </w:rPr>
        <w:tab/>
        <w:t>Objednatel:</w:t>
      </w:r>
    </w:p>
    <w:p w14:paraId="52D0ADAA" w14:textId="77777777" w:rsidR="00206433" w:rsidRPr="006A5003" w:rsidRDefault="00206433" w:rsidP="00206433">
      <w:pPr>
        <w:rPr>
          <w:rFonts w:ascii="Times New Roman" w:hAnsi="Times New Roman"/>
          <w:sz w:val="22"/>
          <w:szCs w:val="22"/>
          <w:u w:val="single"/>
        </w:rPr>
      </w:pPr>
    </w:p>
    <w:p w14:paraId="2AA33A4F" w14:textId="77777777" w:rsidR="0029660C" w:rsidRPr="006A5003" w:rsidRDefault="0029660C">
      <w:pPr>
        <w:rPr>
          <w:rFonts w:ascii="Times New Roman" w:hAnsi="Times New Roman"/>
        </w:rPr>
      </w:pPr>
    </w:p>
    <w:p w14:paraId="5F5C37FE" w14:textId="77777777" w:rsidR="009A6CA4" w:rsidRPr="006A5003" w:rsidRDefault="009A6CA4">
      <w:pPr>
        <w:rPr>
          <w:rFonts w:ascii="Times New Roman" w:hAnsi="Times New Roman"/>
        </w:rPr>
      </w:pPr>
    </w:p>
    <w:p w14:paraId="6FDCF7B1" w14:textId="574B3539" w:rsidR="00F016F7" w:rsidRPr="00EB6C13" w:rsidRDefault="00F016F7" w:rsidP="00C6427E">
      <w:pPr>
        <w:tabs>
          <w:tab w:val="left" w:pos="567"/>
          <w:tab w:val="left" w:leader="dot" w:pos="3686"/>
          <w:tab w:val="left" w:pos="5670"/>
          <w:tab w:val="left" w:leader="dot" w:pos="8789"/>
        </w:tabs>
        <w:rPr>
          <w:rFonts w:ascii="Times New Roman" w:hAnsi="Times New Roman"/>
          <w:b/>
        </w:rPr>
      </w:pPr>
      <w:r w:rsidRPr="006A5003">
        <w:rPr>
          <w:rFonts w:ascii="Times New Roman" w:hAnsi="Times New Roman"/>
        </w:rPr>
        <w:tab/>
      </w:r>
      <w:r w:rsidRPr="006A5003">
        <w:rPr>
          <w:rFonts w:ascii="Times New Roman" w:hAnsi="Times New Roman"/>
        </w:rPr>
        <w:tab/>
      </w:r>
      <w:r w:rsidRPr="006A5003">
        <w:rPr>
          <w:rFonts w:ascii="Times New Roman" w:hAnsi="Times New Roman"/>
        </w:rPr>
        <w:tab/>
      </w:r>
      <w:r w:rsidRPr="006A5003">
        <w:rPr>
          <w:rFonts w:ascii="Times New Roman" w:hAnsi="Times New Roman"/>
        </w:rPr>
        <w:tab/>
      </w:r>
      <w:r w:rsidRPr="006A5003">
        <w:rPr>
          <w:rFonts w:ascii="Times New Roman" w:hAnsi="Times New Roman"/>
        </w:rPr>
        <w:tab/>
      </w:r>
      <w:r w:rsidRPr="006A5003">
        <w:rPr>
          <w:rFonts w:ascii="Times New Roman" w:hAnsi="Times New Roman"/>
        </w:rPr>
        <w:tab/>
      </w:r>
      <w:r w:rsidR="0066366A" w:rsidRPr="0066366A">
        <w:rPr>
          <w:rFonts w:ascii="Times New Roman" w:hAnsi="Times New Roman"/>
          <w:b/>
        </w:rPr>
        <w:t>Výtahy Holý, s.</w:t>
      </w:r>
      <w:proofErr w:type="gramStart"/>
      <w:r w:rsidR="0066366A" w:rsidRPr="0066366A">
        <w:rPr>
          <w:rFonts w:ascii="Times New Roman" w:hAnsi="Times New Roman"/>
          <w:b/>
        </w:rPr>
        <w:t>r.o</w:t>
      </w:r>
      <w:r w:rsidR="0066366A">
        <w:rPr>
          <w:rFonts w:ascii="Times New Roman" w:hAnsi="Times New Roman"/>
          <w:b/>
        </w:rPr>
        <w:t xml:space="preserve">                                                     </w:t>
      </w:r>
      <w:r w:rsidR="0066366A" w:rsidRPr="00EB6C13">
        <w:rPr>
          <w:rFonts w:ascii="Times New Roman" w:hAnsi="Times New Roman"/>
          <w:b/>
        </w:rPr>
        <w:t xml:space="preserve"> </w:t>
      </w:r>
      <w:r w:rsidRPr="00EB6C13">
        <w:rPr>
          <w:rFonts w:ascii="Times New Roman" w:hAnsi="Times New Roman"/>
          <w:b/>
        </w:rPr>
        <w:t>Nemocnice</w:t>
      </w:r>
      <w:proofErr w:type="gramEnd"/>
      <w:r w:rsidRPr="00EB6C13">
        <w:rPr>
          <w:rFonts w:ascii="Times New Roman" w:hAnsi="Times New Roman"/>
          <w:b/>
        </w:rPr>
        <w:t xml:space="preserve"> Na Homolce</w:t>
      </w:r>
    </w:p>
    <w:p w14:paraId="0B173B23" w14:textId="6D1CCD01" w:rsidR="00F016F7" w:rsidRPr="00EB6C13" w:rsidRDefault="00F016F7" w:rsidP="00F016F7">
      <w:pPr>
        <w:tabs>
          <w:tab w:val="left" w:pos="567"/>
          <w:tab w:val="left" w:leader="dot" w:pos="3686"/>
          <w:tab w:val="left" w:pos="5670"/>
          <w:tab w:val="left" w:leader="dot" w:pos="9072"/>
        </w:tabs>
        <w:rPr>
          <w:rFonts w:ascii="Times New Roman" w:hAnsi="Times New Roman"/>
        </w:rPr>
      </w:pPr>
      <w:r w:rsidRPr="00EB6C13">
        <w:rPr>
          <w:rFonts w:ascii="Times New Roman" w:hAnsi="Times New Roman"/>
        </w:rPr>
        <w:tab/>
      </w:r>
      <w:r w:rsidR="0066366A" w:rsidRPr="0066366A">
        <w:rPr>
          <w:rFonts w:ascii="Times New Roman" w:hAnsi="Times New Roman"/>
        </w:rPr>
        <w:t>Ing. Václav Holý</w:t>
      </w:r>
      <w:r w:rsidRPr="00EB6C13">
        <w:rPr>
          <w:rFonts w:ascii="Times New Roman" w:hAnsi="Times New Roman"/>
        </w:rPr>
        <w:tab/>
      </w:r>
      <w:r w:rsidR="0066366A">
        <w:rPr>
          <w:rFonts w:ascii="Times New Roman" w:hAnsi="Times New Roman"/>
        </w:rPr>
        <w:tab/>
      </w:r>
      <w:r w:rsidRPr="00EB6C13">
        <w:rPr>
          <w:rFonts w:ascii="Times New Roman" w:hAnsi="Times New Roman"/>
        </w:rPr>
        <w:t xml:space="preserve">Dr. Ing. Ivan Oliva </w:t>
      </w:r>
    </w:p>
    <w:p w14:paraId="15446EAE" w14:textId="03765162" w:rsidR="00F016F7" w:rsidRPr="006A5003" w:rsidRDefault="008721C8" w:rsidP="00C6427E">
      <w:pPr>
        <w:tabs>
          <w:tab w:val="left" w:pos="567"/>
          <w:tab w:val="left" w:leader="dot" w:pos="3686"/>
          <w:tab w:val="left" w:pos="5670"/>
          <w:tab w:val="left" w:leader="dot" w:pos="9072"/>
        </w:tabs>
        <w:rPr>
          <w:rFonts w:ascii="Times New Roman" w:hAnsi="Times New Roman"/>
        </w:rPr>
      </w:pPr>
      <w:r w:rsidRPr="00EB6C13">
        <w:rPr>
          <w:rFonts w:ascii="Times New Roman" w:hAnsi="Times New Roman"/>
        </w:rPr>
        <w:tab/>
      </w:r>
      <w:r w:rsidR="0066366A">
        <w:rPr>
          <w:rFonts w:ascii="Times New Roman" w:hAnsi="Times New Roman"/>
        </w:rPr>
        <w:t>J</w:t>
      </w:r>
      <w:r w:rsidR="0066366A" w:rsidRPr="0066366A">
        <w:rPr>
          <w:rFonts w:ascii="Times New Roman" w:hAnsi="Times New Roman"/>
        </w:rPr>
        <w:t>ednatel</w:t>
      </w:r>
      <w:r w:rsidR="00F016F7" w:rsidRPr="00EB6C13">
        <w:rPr>
          <w:rFonts w:ascii="Times New Roman" w:hAnsi="Times New Roman"/>
        </w:rPr>
        <w:tab/>
      </w:r>
      <w:r w:rsidR="0066366A">
        <w:rPr>
          <w:rFonts w:ascii="Times New Roman" w:hAnsi="Times New Roman"/>
        </w:rPr>
        <w:tab/>
      </w:r>
      <w:r w:rsidR="00F016F7" w:rsidRPr="00EB6C13">
        <w:rPr>
          <w:rFonts w:ascii="Times New Roman" w:hAnsi="Times New Roman"/>
        </w:rPr>
        <w:t>ředitel nemocnice</w:t>
      </w:r>
    </w:p>
    <w:p w14:paraId="7D56CF31" w14:textId="77777777" w:rsidR="00F016F7" w:rsidRPr="006A5003" w:rsidRDefault="00F016F7" w:rsidP="00F016F7">
      <w:pPr>
        <w:tabs>
          <w:tab w:val="left" w:pos="567"/>
          <w:tab w:val="left" w:leader="dot" w:pos="3686"/>
          <w:tab w:val="left" w:pos="5670"/>
          <w:tab w:val="left" w:leader="dot" w:pos="9072"/>
        </w:tabs>
        <w:rPr>
          <w:rFonts w:ascii="Times New Roman" w:hAnsi="Times New Roman"/>
        </w:rPr>
      </w:pPr>
      <w:r w:rsidRPr="006A5003">
        <w:rPr>
          <w:rFonts w:ascii="Times New Roman" w:hAnsi="Times New Roman"/>
        </w:rPr>
        <w:tab/>
      </w:r>
    </w:p>
    <w:p w14:paraId="06577DAB" w14:textId="3F1AD551" w:rsidR="00F016F7" w:rsidRPr="006A5003" w:rsidRDefault="0066366A">
      <w:pPr>
        <w:rPr>
          <w:rFonts w:ascii="Times New Roman" w:hAnsi="Times New Roman"/>
        </w:rPr>
      </w:pPr>
      <w:r>
        <w:rPr>
          <w:rFonts w:ascii="Times New Roman" w:hAnsi="Times New Roman"/>
        </w:rPr>
        <w:t xml:space="preserve"> </w:t>
      </w:r>
    </w:p>
    <w:sectPr w:rsidR="00F016F7" w:rsidRPr="006A5003" w:rsidSect="006F0983">
      <w:footerReference w:type="default" r:id="rId12"/>
      <w:pgSz w:w="11906" w:h="16838"/>
      <w:pgMar w:top="1276" w:right="1133" w:bottom="1418"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AA7E2" w14:textId="77777777" w:rsidR="0057680C" w:rsidRDefault="0057680C" w:rsidP="00206433">
      <w:r>
        <w:separator/>
      </w:r>
    </w:p>
  </w:endnote>
  <w:endnote w:type="continuationSeparator" w:id="0">
    <w:p w14:paraId="6F1E4E22" w14:textId="77777777" w:rsidR="0057680C" w:rsidRDefault="0057680C" w:rsidP="0020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16CBD" w14:textId="0F95B639" w:rsidR="006F0983" w:rsidRDefault="006F0983" w:rsidP="006F0983">
    <w:pPr>
      <w:pStyle w:val="Zpat"/>
      <w:pBdr>
        <w:top w:val="single" w:sz="4" w:space="1" w:color="auto"/>
      </w:pBdr>
      <w:jc w:val="right"/>
      <w:rPr>
        <w:sz w:val="16"/>
      </w:rPr>
    </w:pP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18CB">
      <w:rPr>
        <w:noProof/>
        <w:snapToGrid w:val="0"/>
        <w:sz w:val="16"/>
      </w:rPr>
      <w:t>12</w:t>
    </w:r>
    <w:r>
      <w:rPr>
        <w:snapToGrid w:val="0"/>
        <w:sz w:val="16"/>
      </w:rPr>
      <w:fldChar w:fldCharType="end"/>
    </w:r>
    <w:r>
      <w:rPr>
        <w:snapToGrid w:val="0"/>
        <w:sz w:val="16"/>
      </w:rPr>
      <w:t xml:space="preserve"> (celkem </w:t>
    </w:r>
    <w:r w:rsidRPr="00447CBF">
      <w:rPr>
        <w:rStyle w:val="slostrnky"/>
        <w:sz w:val="16"/>
        <w:szCs w:val="16"/>
      </w:rPr>
      <w:fldChar w:fldCharType="begin"/>
    </w:r>
    <w:r w:rsidRPr="00447CBF">
      <w:rPr>
        <w:rStyle w:val="slostrnky"/>
        <w:sz w:val="16"/>
        <w:szCs w:val="16"/>
      </w:rPr>
      <w:instrText xml:space="preserve"> NUMPAGES </w:instrText>
    </w:r>
    <w:r w:rsidRPr="00447CBF">
      <w:rPr>
        <w:rStyle w:val="slostrnky"/>
        <w:sz w:val="16"/>
        <w:szCs w:val="16"/>
      </w:rPr>
      <w:fldChar w:fldCharType="separate"/>
    </w:r>
    <w:r w:rsidR="00B218CB">
      <w:rPr>
        <w:rStyle w:val="slostrnky"/>
        <w:noProof/>
        <w:sz w:val="16"/>
        <w:szCs w:val="16"/>
      </w:rPr>
      <w:t>12</w:t>
    </w:r>
    <w:r w:rsidRPr="00447CBF">
      <w:rPr>
        <w:rStyle w:val="slostrnky"/>
        <w:sz w:val="16"/>
        <w:szCs w:val="16"/>
      </w:rPr>
      <w:fldChar w:fldCharType="end"/>
    </w:r>
    <w:r>
      <w:rPr>
        <w:snapToGrid w:val="0"/>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664CE" w14:textId="77777777" w:rsidR="0057680C" w:rsidRDefault="0057680C" w:rsidP="00206433">
      <w:r>
        <w:separator/>
      </w:r>
    </w:p>
  </w:footnote>
  <w:footnote w:type="continuationSeparator" w:id="0">
    <w:p w14:paraId="17BC42FC" w14:textId="77777777" w:rsidR="0057680C" w:rsidRDefault="0057680C" w:rsidP="00206433">
      <w:r>
        <w:continuationSeparator/>
      </w:r>
    </w:p>
  </w:footnote>
  <w:footnote w:id="1">
    <w:p w14:paraId="6DC228F9" w14:textId="77777777" w:rsidR="006F0983" w:rsidRPr="0030419B" w:rsidRDefault="006F0983">
      <w:pPr>
        <w:pStyle w:val="Textpoznpodarou"/>
        <w:rPr>
          <w:rFonts w:ascii="Times New Roman" w:hAnsi="Times New Roman"/>
          <w:lang w:val="cs-CZ"/>
        </w:rPr>
      </w:pPr>
      <w:r w:rsidRPr="0030419B">
        <w:rPr>
          <w:rStyle w:val="Znakapoznpodarou"/>
          <w:rFonts w:ascii="Times New Roman" w:hAnsi="Times New Roman"/>
        </w:rPr>
        <w:footnoteRef/>
      </w:r>
      <w:r w:rsidRPr="0030419B">
        <w:rPr>
          <w:rFonts w:ascii="Times New Roman" w:hAnsi="Times New Roman"/>
        </w:rPr>
        <w:t xml:space="preserve"> Účastník doplní e-mailovou adresu, kam lze zasílat objednávky</w:t>
      </w:r>
      <w:r w:rsidRPr="0030419B">
        <w:rPr>
          <w:rFonts w:ascii="Times New Roman" w:hAnsi="Times New Roman"/>
          <w:lang w:val="cs-CZ"/>
        </w:rPr>
        <w:t>.</w:t>
      </w:r>
    </w:p>
  </w:footnote>
  <w:footnote w:id="2">
    <w:p w14:paraId="4CAAC9C0" w14:textId="77777777" w:rsidR="006F0983" w:rsidRPr="003D5D5D" w:rsidRDefault="006F0983">
      <w:pPr>
        <w:pStyle w:val="Textpoznpodarou"/>
        <w:rPr>
          <w:rFonts w:ascii="Times New Roman" w:hAnsi="Times New Roman"/>
          <w:lang w:val="cs-CZ"/>
        </w:rPr>
      </w:pPr>
      <w:r w:rsidRPr="003D5D5D">
        <w:rPr>
          <w:rStyle w:val="Znakapoznpodarou"/>
          <w:rFonts w:ascii="Times New Roman" w:hAnsi="Times New Roman"/>
        </w:rPr>
        <w:footnoteRef/>
      </w:r>
      <w:r w:rsidRPr="003D5D5D">
        <w:rPr>
          <w:rFonts w:ascii="Times New Roman" w:hAnsi="Times New Roman"/>
        </w:rPr>
        <w:t xml:space="preserve"> </w:t>
      </w:r>
      <w:r w:rsidRPr="003D5D5D">
        <w:rPr>
          <w:rFonts w:ascii="Times New Roman" w:hAnsi="Times New Roman"/>
          <w:lang w:val="cs-CZ"/>
        </w:rPr>
        <w:t>Účastník doplní požadovan</w:t>
      </w:r>
      <w:r w:rsidRPr="008C022F">
        <w:rPr>
          <w:rFonts w:ascii="Times New Roman" w:hAnsi="Times New Roman"/>
          <w:lang w:val="cs-CZ"/>
        </w:rPr>
        <w:t xml:space="preserve">é </w:t>
      </w:r>
      <w:r w:rsidRPr="008C022F">
        <w:rPr>
          <w:rFonts w:ascii="Times New Roman" w:hAnsi="Times New Roman"/>
        </w:rPr>
        <w:t>údaj</w:t>
      </w:r>
      <w:r w:rsidRPr="008C022F">
        <w:rPr>
          <w:rFonts w:ascii="Times New Roman" w:hAnsi="Times New Roman"/>
          <w:lang w:val="cs-CZ"/>
        </w:rPr>
        <w:t>e.</w:t>
      </w:r>
    </w:p>
  </w:footnote>
  <w:footnote w:id="3">
    <w:p w14:paraId="7AE6509D" w14:textId="77777777" w:rsidR="006F0983" w:rsidRPr="00E07630" w:rsidRDefault="006F0983" w:rsidP="00F1539E">
      <w:pPr>
        <w:pStyle w:val="Textpoznpodarou"/>
        <w:rPr>
          <w:lang w:val="cs-CZ"/>
        </w:rPr>
      </w:pPr>
      <w:r>
        <w:rPr>
          <w:rStyle w:val="Znakapoznpodarou"/>
        </w:rPr>
        <w:footnoteRef/>
      </w:r>
      <w:r>
        <w:t xml:space="preserve"> </w:t>
      </w:r>
      <w:r>
        <w:rPr>
          <w:lang w:val="cs-CZ"/>
        </w:rPr>
        <w:t xml:space="preserve">Fakturace těchto úkonů probíhá vždy po jejich provedení, když vznikne tato potřeba. </w:t>
      </w:r>
    </w:p>
  </w:footnote>
  <w:footnote w:id="4">
    <w:p w14:paraId="3302A315" w14:textId="77777777" w:rsidR="006F0983" w:rsidRPr="004E0E21" w:rsidRDefault="006F0983">
      <w:pPr>
        <w:pStyle w:val="Textpoznpodarou"/>
        <w:rPr>
          <w:lang w:val="cs-CZ"/>
        </w:rPr>
      </w:pPr>
      <w:r>
        <w:rPr>
          <w:rStyle w:val="Znakapoznpodarou"/>
        </w:rPr>
        <w:footnoteRef/>
      </w:r>
      <w:r>
        <w:t xml:space="preserve"> </w:t>
      </w:r>
      <w:r w:rsidRPr="008A120E">
        <w:t>Účastník příp. připojí jako další přílohu plnou moc, pokud smlouvu za prodávajícího podepisuje osoba na základě plné moci.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9156D"/>
    <w:multiLevelType w:val="hybridMultilevel"/>
    <w:tmpl w:val="8FDA0EDC"/>
    <w:lvl w:ilvl="0" w:tplc="EC2019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1ED5A6D"/>
    <w:multiLevelType w:val="hybridMultilevel"/>
    <w:tmpl w:val="300A7BA4"/>
    <w:lvl w:ilvl="0" w:tplc="A91E6514">
      <w:start w:val="1"/>
      <w:numFmt w:val="decimal"/>
      <w:lvlText w:val="(%1)"/>
      <w:lvlJc w:val="left"/>
      <w:pPr>
        <w:ind w:left="1065" w:hanging="705"/>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6BB4C03"/>
    <w:multiLevelType w:val="hybridMultilevel"/>
    <w:tmpl w:val="4B740590"/>
    <w:lvl w:ilvl="0" w:tplc="DCFC3900">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BB77EFE"/>
    <w:multiLevelType w:val="hybridMultilevel"/>
    <w:tmpl w:val="67D27284"/>
    <w:lvl w:ilvl="0" w:tplc="E494BF9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F8B3E18"/>
    <w:multiLevelType w:val="hybridMultilevel"/>
    <w:tmpl w:val="9F3E97C6"/>
    <w:lvl w:ilvl="0" w:tplc="E494BF9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4F2A2F"/>
    <w:multiLevelType w:val="hybridMultilevel"/>
    <w:tmpl w:val="AF9EC75E"/>
    <w:lvl w:ilvl="0" w:tplc="6760360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33610C"/>
    <w:multiLevelType w:val="hybridMultilevel"/>
    <w:tmpl w:val="87F06C20"/>
    <w:lvl w:ilvl="0" w:tplc="DC5C3A7E">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A1B0D44"/>
    <w:multiLevelType w:val="hybridMultilevel"/>
    <w:tmpl w:val="5FF6FA7A"/>
    <w:lvl w:ilvl="0" w:tplc="0F580CE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6B1608"/>
    <w:multiLevelType w:val="multilevel"/>
    <w:tmpl w:val="D960B20E"/>
    <w:lvl w:ilvl="0">
      <w:start w:val="1"/>
      <w:numFmt w:val="decimal"/>
      <w:pStyle w:val="st"/>
      <w:isLgl/>
      <w:suff w:val="nothing"/>
      <w:lvlText w:val="ČÁST %1"/>
      <w:lvlJc w:val="center"/>
      <w:pPr>
        <w:ind w:left="0" w:firstLine="284"/>
      </w:pPr>
      <w:rPr>
        <w:rFonts w:hint="default"/>
        <w:b/>
        <w:i w:val="0"/>
      </w:rPr>
    </w:lvl>
    <w:lvl w:ilvl="1">
      <w:start w:val="1"/>
      <w:numFmt w:val="decimal"/>
      <w:pStyle w:val="Oddl"/>
      <w:isLgl/>
      <w:suff w:val="nothing"/>
      <w:lvlText w:val="Oddíl %2"/>
      <w:lvlJc w:val="center"/>
      <w:pPr>
        <w:ind w:left="0" w:firstLine="284"/>
      </w:pPr>
      <w:rPr>
        <w:rFonts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hint="default"/>
        <w:b/>
        <w:i w:val="0"/>
      </w:rPr>
    </w:lvl>
    <w:lvl w:ilvl="3">
      <w:start w:val="1"/>
      <w:numFmt w:val="decimal"/>
      <w:pStyle w:val="Odstavec"/>
      <w:isLgl/>
      <w:lvlText w:val="(%4)"/>
      <w:lvlJc w:val="left"/>
      <w:pPr>
        <w:tabs>
          <w:tab w:val="num" w:pos="2921"/>
        </w:tabs>
        <w:ind w:left="2014" w:firstLine="397"/>
      </w:pPr>
      <w:rPr>
        <w:rFonts w:hint="default"/>
        <w:b w:val="0"/>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BAA63D1"/>
    <w:multiLevelType w:val="hybridMultilevel"/>
    <w:tmpl w:val="B6267CCC"/>
    <w:lvl w:ilvl="0" w:tplc="28DABF0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C81161A"/>
    <w:multiLevelType w:val="hybridMultilevel"/>
    <w:tmpl w:val="8C38E5C4"/>
    <w:lvl w:ilvl="0" w:tplc="01427DCE">
      <w:start w:val="1"/>
      <w:numFmt w:val="decimal"/>
      <w:lvlText w:val="(%1)"/>
      <w:lvlJc w:val="left"/>
      <w:pPr>
        <w:ind w:left="1065" w:hanging="705"/>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4E22D6"/>
    <w:multiLevelType w:val="hybridMultilevel"/>
    <w:tmpl w:val="951033CA"/>
    <w:lvl w:ilvl="0" w:tplc="F8046F38">
      <w:start w:val="1"/>
      <w:numFmt w:val="lowerLetter"/>
      <w:lvlText w:val="%1)"/>
      <w:lvlJc w:val="left"/>
      <w:pPr>
        <w:ind w:left="927" w:hanging="360"/>
      </w:pPr>
      <w:rPr>
        <w:rFonts w:ascii="Times New Roman" w:eastAsia="Times New Roman" w:hAnsi="Times New Roman" w:cs="Times New Roman"/>
      </w:rPr>
    </w:lvl>
    <w:lvl w:ilvl="1" w:tplc="04050019">
      <w:start w:val="1"/>
      <w:numFmt w:val="lowerLetter"/>
      <w:lvlText w:val="%2."/>
      <w:lvlJc w:val="left"/>
      <w:pPr>
        <w:ind w:left="1647" w:hanging="360"/>
      </w:pPr>
      <w:rPr>
        <w:rFonts w:cs="Times New Roman"/>
      </w:rPr>
    </w:lvl>
    <w:lvl w:ilvl="2" w:tplc="0405001B">
      <w:start w:val="1"/>
      <w:numFmt w:val="lowerRoman"/>
      <w:lvlText w:val="%3."/>
      <w:lvlJc w:val="right"/>
      <w:pPr>
        <w:ind w:left="2367" w:hanging="180"/>
      </w:pPr>
      <w:rPr>
        <w:rFonts w:cs="Times New Roman"/>
      </w:rPr>
    </w:lvl>
    <w:lvl w:ilvl="3" w:tplc="0405000F">
      <w:start w:val="1"/>
      <w:numFmt w:val="decimal"/>
      <w:lvlText w:val="%4."/>
      <w:lvlJc w:val="left"/>
      <w:pPr>
        <w:ind w:left="3087" w:hanging="360"/>
      </w:pPr>
      <w:rPr>
        <w:rFonts w:cs="Times New Roman"/>
      </w:rPr>
    </w:lvl>
    <w:lvl w:ilvl="4" w:tplc="04050019">
      <w:start w:val="1"/>
      <w:numFmt w:val="lowerLetter"/>
      <w:lvlText w:val="%5."/>
      <w:lvlJc w:val="left"/>
      <w:pPr>
        <w:ind w:left="3807" w:hanging="360"/>
      </w:pPr>
      <w:rPr>
        <w:rFonts w:cs="Times New Roman"/>
      </w:rPr>
    </w:lvl>
    <w:lvl w:ilvl="5" w:tplc="0405001B">
      <w:start w:val="1"/>
      <w:numFmt w:val="lowerRoman"/>
      <w:lvlText w:val="%6."/>
      <w:lvlJc w:val="right"/>
      <w:pPr>
        <w:ind w:left="4527" w:hanging="180"/>
      </w:pPr>
      <w:rPr>
        <w:rFonts w:cs="Times New Roman"/>
      </w:rPr>
    </w:lvl>
    <w:lvl w:ilvl="6" w:tplc="0405000F">
      <w:start w:val="1"/>
      <w:numFmt w:val="decimal"/>
      <w:lvlText w:val="%7."/>
      <w:lvlJc w:val="left"/>
      <w:pPr>
        <w:ind w:left="5247" w:hanging="360"/>
      </w:pPr>
      <w:rPr>
        <w:rFonts w:cs="Times New Roman"/>
      </w:rPr>
    </w:lvl>
    <w:lvl w:ilvl="7" w:tplc="04050019">
      <w:start w:val="1"/>
      <w:numFmt w:val="lowerLetter"/>
      <w:lvlText w:val="%8."/>
      <w:lvlJc w:val="left"/>
      <w:pPr>
        <w:ind w:left="5967" w:hanging="360"/>
      </w:pPr>
      <w:rPr>
        <w:rFonts w:cs="Times New Roman"/>
      </w:rPr>
    </w:lvl>
    <w:lvl w:ilvl="8" w:tplc="0405001B">
      <w:start w:val="1"/>
      <w:numFmt w:val="lowerRoman"/>
      <w:lvlText w:val="%9."/>
      <w:lvlJc w:val="right"/>
      <w:pPr>
        <w:ind w:left="6687" w:hanging="180"/>
      </w:pPr>
      <w:rPr>
        <w:rFonts w:cs="Times New Roman"/>
      </w:rPr>
    </w:lvl>
  </w:abstractNum>
  <w:abstractNum w:abstractNumId="12">
    <w:nsid w:val="2FC0066F"/>
    <w:multiLevelType w:val="hybridMultilevel"/>
    <w:tmpl w:val="018A6B18"/>
    <w:lvl w:ilvl="0" w:tplc="F3A6BFF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4BE188E"/>
    <w:multiLevelType w:val="hybridMultilevel"/>
    <w:tmpl w:val="B29C881C"/>
    <w:lvl w:ilvl="0" w:tplc="1194AD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6C55D29"/>
    <w:multiLevelType w:val="hybridMultilevel"/>
    <w:tmpl w:val="A732B8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C35794C"/>
    <w:multiLevelType w:val="hybridMultilevel"/>
    <w:tmpl w:val="805CE502"/>
    <w:lvl w:ilvl="0" w:tplc="E494BF9E">
      <w:start w:val="1"/>
      <w:numFmt w:val="decimal"/>
      <w:lvlText w:val="(%1)"/>
      <w:lvlJc w:val="left"/>
      <w:pPr>
        <w:ind w:left="1131"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01A567C"/>
    <w:multiLevelType w:val="hybridMultilevel"/>
    <w:tmpl w:val="24F05C0C"/>
    <w:lvl w:ilvl="0" w:tplc="EC2019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4E426A2"/>
    <w:multiLevelType w:val="hybridMultilevel"/>
    <w:tmpl w:val="ED7EB078"/>
    <w:lvl w:ilvl="0" w:tplc="17D822D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9B9AE8DE">
      <w:start w:val="1"/>
      <w:numFmt w:val="decimal"/>
      <w:lvlText w:val="(%3)"/>
      <w:lvlJc w:val="left"/>
      <w:pPr>
        <w:ind w:left="2160" w:hanging="360"/>
      </w:pPr>
      <w:rPr>
        <w:rFonts w:hint="default"/>
        <w:b w:val="0"/>
        <w:sz w:val="24"/>
        <w:vertAlign w:val="baseline"/>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5CD088B"/>
    <w:multiLevelType w:val="hybridMultilevel"/>
    <w:tmpl w:val="FD8EC928"/>
    <w:lvl w:ilvl="0" w:tplc="0F580CE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CEA6EDF"/>
    <w:multiLevelType w:val="hybridMultilevel"/>
    <w:tmpl w:val="39C48888"/>
    <w:lvl w:ilvl="0" w:tplc="2D1620E4">
      <w:start w:val="1"/>
      <w:numFmt w:val="decimal"/>
      <w:lvlText w:val="(%1)"/>
      <w:lvlJc w:val="left"/>
      <w:pPr>
        <w:ind w:left="930" w:hanging="57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0551426"/>
    <w:multiLevelType w:val="hybridMultilevel"/>
    <w:tmpl w:val="6A2A60A4"/>
    <w:lvl w:ilvl="0" w:tplc="4E2436D6">
      <w:start w:val="1"/>
      <w:numFmt w:val="bullet"/>
      <w:lvlText w:val=""/>
      <w:lvlJc w:val="left"/>
      <w:pPr>
        <w:ind w:left="1146" w:hanging="360"/>
      </w:pPr>
      <w:rPr>
        <w:rFonts w:ascii="Symbol" w:hAnsi="Symbol" w:hint="default"/>
      </w:rPr>
    </w:lvl>
    <w:lvl w:ilvl="1" w:tplc="4E2436D6">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nsid w:val="52E855D7"/>
    <w:multiLevelType w:val="hybridMultilevel"/>
    <w:tmpl w:val="BDBC7E1C"/>
    <w:lvl w:ilvl="0" w:tplc="B45CC8A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5335661"/>
    <w:multiLevelType w:val="hybridMultilevel"/>
    <w:tmpl w:val="3036F21E"/>
    <w:lvl w:ilvl="0" w:tplc="B45CC8A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3700DD6"/>
    <w:multiLevelType w:val="hybridMultilevel"/>
    <w:tmpl w:val="AED0E8B2"/>
    <w:lvl w:ilvl="0" w:tplc="01427DC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71F2C20"/>
    <w:multiLevelType w:val="hybridMultilevel"/>
    <w:tmpl w:val="748EE866"/>
    <w:lvl w:ilvl="0" w:tplc="28DABF0C">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8912725"/>
    <w:multiLevelType w:val="hybridMultilevel"/>
    <w:tmpl w:val="5136E40C"/>
    <w:lvl w:ilvl="0" w:tplc="E494BF9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C5A6364"/>
    <w:multiLevelType w:val="hybridMultilevel"/>
    <w:tmpl w:val="918ACA9A"/>
    <w:lvl w:ilvl="0" w:tplc="05EC936E">
      <w:start w:val="1"/>
      <w:numFmt w:val="decimal"/>
      <w:lvlText w:val="(%1)"/>
      <w:lvlJc w:val="left"/>
      <w:pPr>
        <w:ind w:left="1065" w:hanging="705"/>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8"/>
  </w:num>
  <w:num w:numId="3">
    <w:abstractNumId w:val="13"/>
  </w:num>
  <w:num w:numId="4">
    <w:abstractNumId w:val="12"/>
  </w:num>
  <w:num w:numId="5">
    <w:abstractNumId w:val="19"/>
  </w:num>
  <w:num w:numId="6">
    <w:abstractNumId w:val="26"/>
  </w:num>
  <w:num w:numId="7">
    <w:abstractNumId w:val="5"/>
  </w:num>
  <w:num w:numId="8">
    <w:abstractNumId w:val="2"/>
  </w:num>
  <w:num w:numId="9">
    <w:abstractNumId w:val="1"/>
  </w:num>
  <w:num w:numId="10">
    <w:abstractNumId w:val="9"/>
  </w:num>
  <w:num w:numId="11">
    <w:abstractNumId w:val="24"/>
  </w:num>
  <w:num w:numId="12">
    <w:abstractNumId w:val="18"/>
  </w:num>
  <w:num w:numId="13">
    <w:abstractNumId w:val="7"/>
  </w:num>
  <w:num w:numId="14">
    <w:abstractNumId w:val="0"/>
  </w:num>
  <w:num w:numId="15">
    <w:abstractNumId w:val="23"/>
  </w:num>
  <w:num w:numId="16">
    <w:abstractNumId w:val="10"/>
  </w:num>
  <w:num w:numId="17">
    <w:abstractNumId w:val="4"/>
  </w:num>
  <w:num w:numId="18">
    <w:abstractNumId w:val="3"/>
  </w:num>
  <w:num w:numId="19">
    <w:abstractNumId w:val="25"/>
  </w:num>
  <w:num w:numId="20">
    <w:abstractNumId w:val="15"/>
  </w:num>
  <w:num w:numId="21">
    <w:abstractNumId w:val="17"/>
  </w:num>
  <w:num w:numId="22">
    <w:abstractNumId w:val="16"/>
  </w:num>
  <w:num w:numId="23">
    <w:abstractNumId w:val="14"/>
  </w:num>
  <w:num w:numId="24">
    <w:abstractNumId w:val="20"/>
  </w:num>
  <w:num w:numId="25">
    <w:abstractNumId w:val="6"/>
  </w:num>
  <w:num w:numId="26">
    <w:abstractNumId w:val="21"/>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433"/>
    <w:rsid w:val="00005189"/>
    <w:rsid w:val="00020AE3"/>
    <w:rsid w:val="0002308F"/>
    <w:rsid w:val="00041416"/>
    <w:rsid w:val="000510F7"/>
    <w:rsid w:val="00052F99"/>
    <w:rsid w:val="000553BE"/>
    <w:rsid w:val="00055C70"/>
    <w:rsid w:val="00085EB2"/>
    <w:rsid w:val="00093372"/>
    <w:rsid w:val="00096C2A"/>
    <w:rsid w:val="00096D3C"/>
    <w:rsid w:val="000A7FB9"/>
    <w:rsid w:val="000B4D01"/>
    <w:rsid w:val="000B646A"/>
    <w:rsid w:val="000D5819"/>
    <w:rsid w:val="000E3ACE"/>
    <w:rsid w:val="000F1BEF"/>
    <w:rsid w:val="00104103"/>
    <w:rsid w:val="00121E66"/>
    <w:rsid w:val="0013622A"/>
    <w:rsid w:val="001461A7"/>
    <w:rsid w:val="00152820"/>
    <w:rsid w:val="0015344B"/>
    <w:rsid w:val="001667CF"/>
    <w:rsid w:val="00186781"/>
    <w:rsid w:val="0018694E"/>
    <w:rsid w:val="00192F9B"/>
    <w:rsid w:val="001B1BDF"/>
    <w:rsid w:val="001B3714"/>
    <w:rsid w:val="001B6661"/>
    <w:rsid w:val="001C3702"/>
    <w:rsid w:val="001C3FA9"/>
    <w:rsid w:val="001C5AE6"/>
    <w:rsid w:val="001C613B"/>
    <w:rsid w:val="001C7A23"/>
    <w:rsid w:val="001D43A0"/>
    <w:rsid w:val="001D7B3A"/>
    <w:rsid w:val="001F438F"/>
    <w:rsid w:val="002024CB"/>
    <w:rsid w:val="00206433"/>
    <w:rsid w:val="002161BF"/>
    <w:rsid w:val="0022205E"/>
    <w:rsid w:val="00230F1C"/>
    <w:rsid w:val="002321A2"/>
    <w:rsid w:val="00236F5E"/>
    <w:rsid w:val="00244C6B"/>
    <w:rsid w:val="00251075"/>
    <w:rsid w:val="002511A8"/>
    <w:rsid w:val="00261331"/>
    <w:rsid w:val="00271600"/>
    <w:rsid w:val="00271B46"/>
    <w:rsid w:val="00271BB6"/>
    <w:rsid w:val="00272FB1"/>
    <w:rsid w:val="002758F6"/>
    <w:rsid w:val="00277595"/>
    <w:rsid w:val="002854E2"/>
    <w:rsid w:val="0028642E"/>
    <w:rsid w:val="0029660C"/>
    <w:rsid w:val="002A09E6"/>
    <w:rsid w:val="002A192F"/>
    <w:rsid w:val="002A6888"/>
    <w:rsid w:val="002B0174"/>
    <w:rsid w:val="002B3CCA"/>
    <w:rsid w:val="002B6A2C"/>
    <w:rsid w:val="002D0EC0"/>
    <w:rsid w:val="002E23CC"/>
    <w:rsid w:val="002E5416"/>
    <w:rsid w:val="002F2BA0"/>
    <w:rsid w:val="0030419B"/>
    <w:rsid w:val="0031301B"/>
    <w:rsid w:val="003177F4"/>
    <w:rsid w:val="003227DD"/>
    <w:rsid w:val="00330EB8"/>
    <w:rsid w:val="00332E3A"/>
    <w:rsid w:val="00334759"/>
    <w:rsid w:val="00343EAA"/>
    <w:rsid w:val="003502C5"/>
    <w:rsid w:val="00362F5D"/>
    <w:rsid w:val="00384D8A"/>
    <w:rsid w:val="00385220"/>
    <w:rsid w:val="003D3CEB"/>
    <w:rsid w:val="003D5D5D"/>
    <w:rsid w:val="003E1C48"/>
    <w:rsid w:val="003E63C4"/>
    <w:rsid w:val="003E73E3"/>
    <w:rsid w:val="003F0E57"/>
    <w:rsid w:val="003F33B9"/>
    <w:rsid w:val="00400347"/>
    <w:rsid w:val="00401045"/>
    <w:rsid w:val="004028D0"/>
    <w:rsid w:val="004063FD"/>
    <w:rsid w:val="00412ED5"/>
    <w:rsid w:val="00425DBF"/>
    <w:rsid w:val="00435603"/>
    <w:rsid w:val="004359B5"/>
    <w:rsid w:val="00435CB0"/>
    <w:rsid w:val="0043787C"/>
    <w:rsid w:val="0044682F"/>
    <w:rsid w:val="0045204F"/>
    <w:rsid w:val="00464DF1"/>
    <w:rsid w:val="0046599C"/>
    <w:rsid w:val="0048062F"/>
    <w:rsid w:val="00483ADD"/>
    <w:rsid w:val="004913CC"/>
    <w:rsid w:val="0049452A"/>
    <w:rsid w:val="00494B2A"/>
    <w:rsid w:val="0049510D"/>
    <w:rsid w:val="004957DE"/>
    <w:rsid w:val="004A1F11"/>
    <w:rsid w:val="004A552E"/>
    <w:rsid w:val="004B2AC6"/>
    <w:rsid w:val="004C6E86"/>
    <w:rsid w:val="004D0287"/>
    <w:rsid w:val="004D51A0"/>
    <w:rsid w:val="004D7E29"/>
    <w:rsid w:val="004E0E21"/>
    <w:rsid w:val="004E2D27"/>
    <w:rsid w:val="004E5F27"/>
    <w:rsid w:val="004E6BB1"/>
    <w:rsid w:val="004F050D"/>
    <w:rsid w:val="00503E7D"/>
    <w:rsid w:val="005070BA"/>
    <w:rsid w:val="00512B2E"/>
    <w:rsid w:val="005130E7"/>
    <w:rsid w:val="005230A5"/>
    <w:rsid w:val="00531862"/>
    <w:rsid w:val="0054325D"/>
    <w:rsid w:val="0054401D"/>
    <w:rsid w:val="005541BA"/>
    <w:rsid w:val="00560648"/>
    <w:rsid w:val="00563A06"/>
    <w:rsid w:val="00565416"/>
    <w:rsid w:val="00571062"/>
    <w:rsid w:val="005710C9"/>
    <w:rsid w:val="0057680C"/>
    <w:rsid w:val="00583DE0"/>
    <w:rsid w:val="00591765"/>
    <w:rsid w:val="00594A80"/>
    <w:rsid w:val="0059556A"/>
    <w:rsid w:val="00596324"/>
    <w:rsid w:val="005A2DD6"/>
    <w:rsid w:val="005B6B5A"/>
    <w:rsid w:val="005C608A"/>
    <w:rsid w:val="005D2BE6"/>
    <w:rsid w:val="005E2B69"/>
    <w:rsid w:val="005E6DC4"/>
    <w:rsid w:val="005E7BD0"/>
    <w:rsid w:val="005F79CE"/>
    <w:rsid w:val="006123EB"/>
    <w:rsid w:val="00613D4A"/>
    <w:rsid w:val="00620F2D"/>
    <w:rsid w:val="006233F6"/>
    <w:rsid w:val="00623D28"/>
    <w:rsid w:val="0063048D"/>
    <w:rsid w:val="00631FED"/>
    <w:rsid w:val="006369A9"/>
    <w:rsid w:val="006405D8"/>
    <w:rsid w:val="00640A31"/>
    <w:rsid w:val="00647F95"/>
    <w:rsid w:val="0065353C"/>
    <w:rsid w:val="0066366A"/>
    <w:rsid w:val="00663AFD"/>
    <w:rsid w:val="00664E78"/>
    <w:rsid w:val="0067020C"/>
    <w:rsid w:val="006727E6"/>
    <w:rsid w:val="00677076"/>
    <w:rsid w:val="0068598A"/>
    <w:rsid w:val="00690888"/>
    <w:rsid w:val="00696E45"/>
    <w:rsid w:val="006A0119"/>
    <w:rsid w:val="006A5003"/>
    <w:rsid w:val="006B3B06"/>
    <w:rsid w:val="006B62CB"/>
    <w:rsid w:val="006F0983"/>
    <w:rsid w:val="006F24D5"/>
    <w:rsid w:val="006F35A3"/>
    <w:rsid w:val="006F3FB8"/>
    <w:rsid w:val="00703DD7"/>
    <w:rsid w:val="007531AC"/>
    <w:rsid w:val="00757DB0"/>
    <w:rsid w:val="0076411A"/>
    <w:rsid w:val="007838DC"/>
    <w:rsid w:val="00785F15"/>
    <w:rsid w:val="0079020F"/>
    <w:rsid w:val="007B70B1"/>
    <w:rsid w:val="007C25E7"/>
    <w:rsid w:val="007F46CB"/>
    <w:rsid w:val="007F5EB3"/>
    <w:rsid w:val="0080056B"/>
    <w:rsid w:val="00802AC3"/>
    <w:rsid w:val="008050B8"/>
    <w:rsid w:val="00806BC9"/>
    <w:rsid w:val="008234BD"/>
    <w:rsid w:val="00823DFF"/>
    <w:rsid w:val="008278B0"/>
    <w:rsid w:val="0083281F"/>
    <w:rsid w:val="0083500B"/>
    <w:rsid w:val="0083635F"/>
    <w:rsid w:val="00837D34"/>
    <w:rsid w:val="00853816"/>
    <w:rsid w:val="00856BBB"/>
    <w:rsid w:val="00860BA8"/>
    <w:rsid w:val="00864577"/>
    <w:rsid w:val="00866DC6"/>
    <w:rsid w:val="00867F5E"/>
    <w:rsid w:val="008721C8"/>
    <w:rsid w:val="00872CC5"/>
    <w:rsid w:val="00872DCC"/>
    <w:rsid w:val="00874F21"/>
    <w:rsid w:val="00875061"/>
    <w:rsid w:val="00877D49"/>
    <w:rsid w:val="00877F3A"/>
    <w:rsid w:val="008A1F67"/>
    <w:rsid w:val="008A342F"/>
    <w:rsid w:val="008A5CD6"/>
    <w:rsid w:val="008A711C"/>
    <w:rsid w:val="008A75B6"/>
    <w:rsid w:val="008C022F"/>
    <w:rsid w:val="008C7C5A"/>
    <w:rsid w:val="008D00CA"/>
    <w:rsid w:val="008E7478"/>
    <w:rsid w:val="008F67A2"/>
    <w:rsid w:val="00903206"/>
    <w:rsid w:val="0090727A"/>
    <w:rsid w:val="00910D4D"/>
    <w:rsid w:val="00911A2E"/>
    <w:rsid w:val="009122D0"/>
    <w:rsid w:val="00916FCD"/>
    <w:rsid w:val="00922A69"/>
    <w:rsid w:val="00923EB3"/>
    <w:rsid w:val="009349D5"/>
    <w:rsid w:val="00942931"/>
    <w:rsid w:val="009446D9"/>
    <w:rsid w:val="00965423"/>
    <w:rsid w:val="00971814"/>
    <w:rsid w:val="00975D35"/>
    <w:rsid w:val="00986EE7"/>
    <w:rsid w:val="0099654D"/>
    <w:rsid w:val="009978D2"/>
    <w:rsid w:val="009A27A6"/>
    <w:rsid w:val="009A32B8"/>
    <w:rsid w:val="009A6CA4"/>
    <w:rsid w:val="009A6DF9"/>
    <w:rsid w:val="009B7917"/>
    <w:rsid w:val="009C28C8"/>
    <w:rsid w:val="009C5B94"/>
    <w:rsid w:val="009E6EB3"/>
    <w:rsid w:val="009E7CFC"/>
    <w:rsid w:val="009F1644"/>
    <w:rsid w:val="009F798B"/>
    <w:rsid w:val="00A0289B"/>
    <w:rsid w:val="00A030D5"/>
    <w:rsid w:val="00A13749"/>
    <w:rsid w:val="00A23E48"/>
    <w:rsid w:val="00A25760"/>
    <w:rsid w:val="00A33532"/>
    <w:rsid w:val="00A33E39"/>
    <w:rsid w:val="00A3790E"/>
    <w:rsid w:val="00A64BF6"/>
    <w:rsid w:val="00A65D94"/>
    <w:rsid w:val="00A739C8"/>
    <w:rsid w:val="00A77A88"/>
    <w:rsid w:val="00A86275"/>
    <w:rsid w:val="00A86A56"/>
    <w:rsid w:val="00A92571"/>
    <w:rsid w:val="00AA0896"/>
    <w:rsid w:val="00AA5DBD"/>
    <w:rsid w:val="00AC09E5"/>
    <w:rsid w:val="00AC1A2C"/>
    <w:rsid w:val="00AD16FC"/>
    <w:rsid w:val="00AD61C1"/>
    <w:rsid w:val="00AE0CC3"/>
    <w:rsid w:val="00AE1484"/>
    <w:rsid w:val="00AF6748"/>
    <w:rsid w:val="00B136D6"/>
    <w:rsid w:val="00B218CB"/>
    <w:rsid w:val="00B27DB1"/>
    <w:rsid w:val="00B41B6A"/>
    <w:rsid w:val="00B42033"/>
    <w:rsid w:val="00B4655A"/>
    <w:rsid w:val="00B51843"/>
    <w:rsid w:val="00B56A80"/>
    <w:rsid w:val="00B62517"/>
    <w:rsid w:val="00B818EE"/>
    <w:rsid w:val="00B86010"/>
    <w:rsid w:val="00B93056"/>
    <w:rsid w:val="00B96E17"/>
    <w:rsid w:val="00BB58E2"/>
    <w:rsid w:val="00BC204A"/>
    <w:rsid w:val="00BC34CF"/>
    <w:rsid w:val="00BC503E"/>
    <w:rsid w:val="00BD63D4"/>
    <w:rsid w:val="00BE0844"/>
    <w:rsid w:val="00BF1DF9"/>
    <w:rsid w:val="00C04D7B"/>
    <w:rsid w:val="00C068AE"/>
    <w:rsid w:val="00C30E49"/>
    <w:rsid w:val="00C34182"/>
    <w:rsid w:val="00C3550F"/>
    <w:rsid w:val="00C356DC"/>
    <w:rsid w:val="00C407BE"/>
    <w:rsid w:val="00C52FB5"/>
    <w:rsid w:val="00C6427E"/>
    <w:rsid w:val="00C64E7D"/>
    <w:rsid w:val="00C73E5C"/>
    <w:rsid w:val="00C80F05"/>
    <w:rsid w:val="00C836C1"/>
    <w:rsid w:val="00C86A53"/>
    <w:rsid w:val="00C87310"/>
    <w:rsid w:val="00C93722"/>
    <w:rsid w:val="00CA174A"/>
    <w:rsid w:val="00CC3D95"/>
    <w:rsid w:val="00CC599E"/>
    <w:rsid w:val="00CD487A"/>
    <w:rsid w:val="00CD6278"/>
    <w:rsid w:val="00CD6BEC"/>
    <w:rsid w:val="00CE3852"/>
    <w:rsid w:val="00CF57E5"/>
    <w:rsid w:val="00D02AD2"/>
    <w:rsid w:val="00D1078F"/>
    <w:rsid w:val="00D13FF4"/>
    <w:rsid w:val="00D22E71"/>
    <w:rsid w:val="00D2315C"/>
    <w:rsid w:val="00D25CAE"/>
    <w:rsid w:val="00D277FC"/>
    <w:rsid w:val="00D35F93"/>
    <w:rsid w:val="00D45F44"/>
    <w:rsid w:val="00D525F8"/>
    <w:rsid w:val="00D62F94"/>
    <w:rsid w:val="00D661C1"/>
    <w:rsid w:val="00D66689"/>
    <w:rsid w:val="00D74906"/>
    <w:rsid w:val="00D755F0"/>
    <w:rsid w:val="00D76189"/>
    <w:rsid w:val="00D83285"/>
    <w:rsid w:val="00DA3FAE"/>
    <w:rsid w:val="00DA5354"/>
    <w:rsid w:val="00DA5F63"/>
    <w:rsid w:val="00DB2F01"/>
    <w:rsid w:val="00DD5DC2"/>
    <w:rsid w:val="00E03013"/>
    <w:rsid w:val="00E07630"/>
    <w:rsid w:val="00E27BBD"/>
    <w:rsid w:val="00E46E93"/>
    <w:rsid w:val="00E61775"/>
    <w:rsid w:val="00E6625C"/>
    <w:rsid w:val="00E719D1"/>
    <w:rsid w:val="00E72F6C"/>
    <w:rsid w:val="00E760D4"/>
    <w:rsid w:val="00E81D58"/>
    <w:rsid w:val="00E87FB0"/>
    <w:rsid w:val="00EA4A37"/>
    <w:rsid w:val="00EB1F47"/>
    <w:rsid w:val="00EB2036"/>
    <w:rsid w:val="00EB2B2E"/>
    <w:rsid w:val="00EB5F27"/>
    <w:rsid w:val="00EB6C13"/>
    <w:rsid w:val="00EC2EB0"/>
    <w:rsid w:val="00EC78C9"/>
    <w:rsid w:val="00EC7B2A"/>
    <w:rsid w:val="00EE25BD"/>
    <w:rsid w:val="00EE2EBB"/>
    <w:rsid w:val="00EF3B6D"/>
    <w:rsid w:val="00EF6132"/>
    <w:rsid w:val="00EF6355"/>
    <w:rsid w:val="00F016F7"/>
    <w:rsid w:val="00F121AB"/>
    <w:rsid w:val="00F1539E"/>
    <w:rsid w:val="00F20143"/>
    <w:rsid w:val="00F258CD"/>
    <w:rsid w:val="00F27451"/>
    <w:rsid w:val="00F33738"/>
    <w:rsid w:val="00F36CBC"/>
    <w:rsid w:val="00F3788F"/>
    <w:rsid w:val="00F43263"/>
    <w:rsid w:val="00F52E11"/>
    <w:rsid w:val="00F534A2"/>
    <w:rsid w:val="00F578C2"/>
    <w:rsid w:val="00F61558"/>
    <w:rsid w:val="00F73BAC"/>
    <w:rsid w:val="00F76F0E"/>
    <w:rsid w:val="00F81AA0"/>
    <w:rsid w:val="00F9539F"/>
    <w:rsid w:val="00FA6F82"/>
    <w:rsid w:val="00FB71A6"/>
    <w:rsid w:val="00FC043D"/>
    <w:rsid w:val="00FE014E"/>
    <w:rsid w:val="00FE31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6433"/>
    <w:pPr>
      <w:spacing w:after="0" w:line="240" w:lineRule="auto"/>
    </w:pPr>
    <w:rPr>
      <w:rFonts w:ascii="CG Times" w:eastAsia="Times New Roman" w:hAnsi="CG Times" w:cs="Times New Roman"/>
      <w:sz w:val="24"/>
      <w:szCs w:val="20"/>
      <w:lang w:eastAsia="cs-CZ"/>
    </w:rPr>
  </w:style>
  <w:style w:type="paragraph" w:styleId="Nadpis1">
    <w:name w:val="heading 1"/>
    <w:basedOn w:val="Normln"/>
    <w:next w:val="Normln"/>
    <w:link w:val="Nadpis1Char"/>
    <w:uiPriority w:val="9"/>
    <w:qFormat/>
    <w:rsid w:val="00206433"/>
    <w:pPr>
      <w:keepNext/>
      <w:spacing w:before="240" w:after="60"/>
      <w:outlineLvl w:val="0"/>
    </w:pPr>
    <w:rPr>
      <w:rFonts w:ascii="Arial" w:hAnsi="Arial"/>
      <w:b/>
      <w:kern w:val="28"/>
      <w:sz w:val="28"/>
      <w:lang w:val="x-none" w:eastAsia="x-none"/>
    </w:rPr>
  </w:style>
  <w:style w:type="paragraph" w:styleId="Nadpis2">
    <w:name w:val="heading 2"/>
    <w:basedOn w:val="Normln"/>
    <w:next w:val="Normln"/>
    <w:link w:val="Nadpis2Char"/>
    <w:uiPriority w:val="99"/>
    <w:qFormat/>
    <w:rsid w:val="00206433"/>
    <w:pPr>
      <w:keepNext/>
      <w:spacing w:before="240" w:after="60"/>
      <w:outlineLvl w:val="1"/>
    </w:pPr>
    <w:rPr>
      <w:rFonts w:ascii="Arial" w:hAnsi="Arial"/>
      <w:b/>
      <w:i/>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06433"/>
    <w:rPr>
      <w:rFonts w:ascii="Arial" w:eastAsia="Times New Roman" w:hAnsi="Arial" w:cs="Times New Roman"/>
      <w:b/>
      <w:kern w:val="28"/>
      <w:sz w:val="28"/>
      <w:szCs w:val="20"/>
      <w:lang w:val="x-none" w:eastAsia="x-none"/>
    </w:rPr>
  </w:style>
  <w:style w:type="character" w:customStyle="1" w:styleId="Nadpis2Char">
    <w:name w:val="Nadpis 2 Char"/>
    <w:basedOn w:val="Standardnpsmoodstavce"/>
    <w:link w:val="Nadpis2"/>
    <w:uiPriority w:val="99"/>
    <w:rsid w:val="00206433"/>
    <w:rPr>
      <w:rFonts w:ascii="Arial" w:eastAsia="Times New Roman" w:hAnsi="Arial" w:cs="Times New Roman"/>
      <w:b/>
      <w:i/>
      <w:sz w:val="24"/>
      <w:szCs w:val="20"/>
      <w:lang w:val="x-none" w:eastAsia="x-none"/>
    </w:rPr>
  </w:style>
  <w:style w:type="paragraph" w:styleId="Nzev">
    <w:name w:val="Title"/>
    <w:basedOn w:val="Normln"/>
    <w:link w:val="NzevChar"/>
    <w:qFormat/>
    <w:rsid w:val="00206433"/>
    <w:pPr>
      <w:widowControl w:val="0"/>
      <w:ind w:left="567"/>
      <w:jc w:val="center"/>
    </w:pPr>
    <w:rPr>
      <w:rFonts w:ascii="Times New Roman" w:hAnsi="Times New Roman"/>
      <w:b/>
      <w:snapToGrid w:val="0"/>
      <w:sz w:val="36"/>
    </w:rPr>
  </w:style>
  <w:style w:type="character" w:customStyle="1" w:styleId="NzevChar">
    <w:name w:val="Název Char"/>
    <w:basedOn w:val="Standardnpsmoodstavce"/>
    <w:link w:val="Nzev"/>
    <w:rsid w:val="00206433"/>
    <w:rPr>
      <w:rFonts w:ascii="Times New Roman" w:eastAsia="Times New Roman" w:hAnsi="Times New Roman" w:cs="Times New Roman"/>
      <w:b/>
      <w:snapToGrid w:val="0"/>
      <w:sz w:val="36"/>
      <w:szCs w:val="20"/>
      <w:lang w:eastAsia="cs-CZ"/>
    </w:rPr>
  </w:style>
  <w:style w:type="paragraph" w:styleId="Zkladntext2">
    <w:name w:val="Body Text 2"/>
    <w:basedOn w:val="Normln"/>
    <w:link w:val="Zkladntext2Char"/>
    <w:rsid w:val="00206433"/>
    <w:pPr>
      <w:ind w:left="567"/>
      <w:jc w:val="center"/>
    </w:pPr>
    <w:rPr>
      <w:rFonts w:ascii="Times New Roman" w:hAnsi="Times New Roman"/>
      <w:snapToGrid w:val="0"/>
    </w:rPr>
  </w:style>
  <w:style w:type="character" w:customStyle="1" w:styleId="Zkladntext2Char">
    <w:name w:val="Základní text 2 Char"/>
    <w:basedOn w:val="Standardnpsmoodstavce"/>
    <w:link w:val="Zkladntext2"/>
    <w:rsid w:val="00206433"/>
    <w:rPr>
      <w:rFonts w:ascii="Times New Roman" w:eastAsia="Times New Roman" w:hAnsi="Times New Roman" w:cs="Times New Roman"/>
      <w:snapToGrid w:val="0"/>
      <w:sz w:val="24"/>
      <w:szCs w:val="20"/>
      <w:lang w:eastAsia="cs-CZ"/>
    </w:rPr>
  </w:style>
  <w:style w:type="character" w:styleId="Odkaznakoment">
    <w:name w:val="annotation reference"/>
    <w:rsid w:val="00206433"/>
    <w:rPr>
      <w:sz w:val="16"/>
    </w:rPr>
  </w:style>
  <w:style w:type="paragraph" w:styleId="Zpat">
    <w:name w:val="footer"/>
    <w:basedOn w:val="Normln"/>
    <w:link w:val="ZpatChar"/>
    <w:rsid w:val="00206433"/>
    <w:pPr>
      <w:tabs>
        <w:tab w:val="center" w:pos="4536"/>
        <w:tab w:val="right" w:pos="9072"/>
      </w:tabs>
      <w:ind w:left="567"/>
      <w:jc w:val="both"/>
    </w:pPr>
    <w:rPr>
      <w:rFonts w:ascii="Times New Roman" w:hAnsi="Times New Roman"/>
    </w:rPr>
  </w:style>
  <w:style w:type="character" w:customStyle="1" w:styleId="ZpatChar">
    <w:name w:val="Zápatí Char"/>
    <w:basedOn w:val="Standardnpsmoodstavce"/>
    <w:link w:val="Zpat"/>
    <w:rsid w:val="00206433"/>
    <w:rPr>
      <w:rFonts w:ascii="Times New Roman" w:eastAsia="Times New Roman" w:hAnsi="Times New Roman" w:cs="Times New Roman"/>
      <w:sz w:val="24"/>
      <w:szCs w:val="20"/>
      <w:lang w:eastAsia="cs-CZ"/>
    </w:rPr>
  </w:style>
  <w:style w:type="paragraph" w:styleId="Textkomente">
    <w:name w:val="annotation text"/>
    <w:basedOn w:val="Normln"/>
    <w:link w:val="TextkomenteChar"/>
    <w:rsid w:val="00206433"/>
    <w:pPr>
      <w:ind w:left="567"/>
      <w:jc w:val="both"/>
    </w:pPr>
    <w:rPr>
      <w:rFonts w:ascii="Times New Roman" w:hAnsi="Times New Roman"/>
      <w:sz w:val="20"/>
    </w:rPr>
  </w:style>
  <w:style w:type="character" w:customStyle="1" w:styleId="TextkomenteChar">
    <w:name w:val="Text komentáře Char"/>
    <w:basedOn w:val="Standardnpsmoodstavce"/>
    <w:link w:val="Textkomente"/>
    <w:rsid w:val="00206433"/>
    <w:rPr>
      <w:rFonts w:ascii="Times New Roman" w:eastAsia="Times New Roman" w:hAnsi="Times New Roman" w:cs="Times New Roman"/>
      <w:sz w:val="20"/>
      <w:szCs w:val="20"/>
      <w:lang w:eastAsia="cs-CZ"/>
    </w:rPr>
  </w:style>
  <w:style w:type="character" w:customStyle="1" w:styleId="platne1">
    <w:name w:val="platne1"/>
    <w:basedOn w:val="Standardnpsmoodstavce"/>
    <w:uiPriority w:val="99"/>
    <w:rsid w:val="00206433"/>
  </w:style>
  <w:style w:type="character" w:styleId="slostrnky">
    <w:name w:val="page number"/>
    <w:basedOn w:val="Standardnpsmoodstavce"/>
    <w:rsid w:val="00206433"/>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206433"/>
    <w:rPr>
      <w:sz w:val="20"/>
      <w:lang w:val="x-none" w:eastAsia="x-none"/>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206433"/>
    <w:rPr>
      <w:rFonts w:ascii="CG Times" w:eastAsia="Times New Roman" w:hAnsi="CG Times" w:cs="Times New Roman"/>
      <w:sz w:val="20"/>
      <w:szCs w:val="20"/>
      <w:lang w:val="x-none" w:eastAsia="x-none"/>
    </w:rPr>
  </w:style>
  <w:style w:type="character" w:styleId="Znakapoznpodarou">
    <w:name w:val="footnote reference"/>
    <w:aliases w:val="PGI Fußnote Ziffer + Times New Roman,12 b.,Zúžené o ...,PGI Fußnote Ziffer"/>
    <w:uiPriority w:val="99"/>
    <w:rsid w:val="00206433"/>
    <w:rPr>
      <w:vertAlign w:val="superscript"/>
    </w:rPr>
  </w:style>
  <w:style w:type="paragraph" w:customStyle="1" w:styleId="st">
    <w:name w:val="Část"/>
    <w:basedOn w:val="Normln"/>
    <w:next w:val="Oddl"/>
    <w:uiPriority w:val="99"/>
    <w:rsid w:val="00206433"/>
    <w:pPr>
      <w:keepNext/>
      <w:keepLines/>
      <w:numPr>
        <w:numId w:val="2"/>
      </w:numPr>
      <w:spacing w:before="240" w:after="120"/>
      <w:ind w:right="113"/>
      <w:jc w:val="center"/>
      <w:outlineLvl w:val="0"/>
    </w:pPr>
    <w:rPr>
      <w:rFonts w:ascii="Times New Roman" w:hAnsi="Times New Roman"/>
      <w:b/>
      <w:caps/>
      <w:szCs w:val="24"/>
    </w:rPr>
  </w:style>
  <w:style w:type="paragraph" w:customStyle="1" w:styleId="Oddl">
    <w:name w:val="Oddíl"/>
    <w:basedOn w:val="Normln"/>
    <w:next w:val="lnek"/>
    <w:uiPriority w:val="99"/>
    <w:rsid w:val="00206433"/>
    <w:pPr>
      <w:keepNext/>
      <w:keepLines/>
      <w:numPr>
        <w:ilvl w:val="1"/>
        <w:numId w:val="2"/>
      </w:numPr>
      <w:spacing w:before="240"/>
      <w:ind w:right="113"/>
      <w:jc w:val="center"/>
      <w:outlineLvl w:val="1"/>
    </w:pPr>
    <w:rPr>
      <w:rFonts w:ascii="Times New Roman" w:hAnsi="Times New Roman"/>
      <w:caps/>
      <w:szCs w:val="24"/>
    </w:rPr>
  </w:style>
  <w:style w:type="paragraph" w:customStyle="1" w:styleId="lnek">
    <w:name w:val="Článek"/>
    <w:basedOn w:val="Normln"/>
    <w:next w:val="Normln"/>
    <w:uiPriority w:val="99"/>
    <w:rsid w:val="00206433"/>
    <w:pPr>
      <w:keepNext/>
      <w:keepLines/>
      <w:numPr>
        <w:ilvl w:val="2"/>
        <w:numId w:val="2"/>
      </w:numPr>
      <w:spacing w:before="240"/>
      <w:ind w:right="113"/>
      <w:jc w:val="center"/>
      <w:outlineLvl w:val="2"/>
    </w:pPr>
    <w:rPr>
      <w:rFonts w:ascii="Times New Roman" w:hAnsi="Times New Roman"/>
      <w:b/>
      <w:szCs w:val="24"/>
    </w:rPr>
  </w:style>
  <w:style w:type="paragraph" w:customStyle="1" w:styleId="Odstavec">
    <w:name w:val="Odstavec"/>
    <w:basedOn w:val="Normln"/>
    <w:uiPriority w:val="99"/>
    <w:rsid w:val="00206433"/>
    <w:pPr>
      <w:numPr>
        <w:ilvl w:val="3"/>
        <w:numId w:val="2"/>
      </w:numPr>
      <w:spacing w:before="120"/>
      <w:jc w:val="both"/>
      <w:outlineLvl w:val="3"/>
    </w:pPr>
    <w:rPr>
      <w:rFonts w:ascii="Times New Roman" w:hAnsi="Times New Roman"/>
      <w:szCs w:val="24"/>
    </w:rPr>
  </w:style>
  <w:style w:type="paragraph" w:customStyle="1" w:styleId="Psmeno">
    <w:name w:val="Písmeno"/>
    <w:basedOn w:val="Normln"/>
    <w:uiPriority w:val="99"/>
    <w:rsid w:val="00206433"/>
    <w:pPr>
      <w:numPr>
        <w:ilvl w:val="4"/>
        <w:numId w:val="2"/>
      </w:numPr>
      <w:jc w:val="both"/>
      <w:outlineLvl w:val="4"/>
    </w:pPr>
    <w:rPr>
      <w:rFonts w:ascii="Times New Roman" w:hAnsi="Times New Roman"/>
      <w:szCs w:val="24"/>
    </w:rPr>
  </w:style>
  <w:style w:type="paragraph" w:customStyle="1" w:styleId="Bod">
    <w:name w:val="Bod"/>
    <w:basedOn w:val="Normln"/>
    <w:uiPriority w:val="99"/>
    <w:rsid w:val="00206433"/>
    <w:pPr>
      <w:numPr>
        <w:ilvl w:val="5"/>
        <w:numId w:val="2"/>
      </w:numPr>
      <w:jc w:val="both"/>
    </w:pPr>
    <w:rPr>
      <w:rFonts w:ascii="Times New Roman" w:hAnsi="Times New Roman"/>
      <w:szCs w:val="24"/>
    </w:rPr>
  </w:style>
  <w:style w:type="paragraph" w:styleId="Zkladntextodsazen3">
    <w:name w:val="Body Text Indent 3"/>
    <w:basedOn w:val="Normln"/>
    <w:link w:val="Zkladntextodsazen3Char"/>
    <w:rsid w:val="00206433"/>
    <w:pPr>
      <w:spacing w:after="120"/>
      <w:ind w:left="283"/>
    </w:pPr>
    <w:rPr>
      <w:sz w:val="16"/>
      <w:szCs w:val="16"/>
      <w:lang w:val="x-none" w:eastAsia="x-none"/>
    </w:rPr>
  </w:style>
  <w:style w:type="character" w:customStyle="1" w:styleId="Zkladntextodsazen3Char">
    <w:name w:val="Základní text odsazený 3 Char"/>
    <w:basedOn w:val="Standardnpsmoodstavce"/>
    <w:link w:val="Zkladntextodsazen3"/>
    <w:rsid w:val="00206433"/>
    <w:rPr>
      <w:rFonts w:ascii="CG Times" w:eastAsia="Times New Roman" w:hAnsi="CG Times" w:cs="Times New Roman"/>
      <w:sz w:val="16"/>
      <w:szCs w:val="16"/>
      <w:lang w:val="x-none" w:eastAsia="x-none"/>
    </w:rPr>
  </w:style>
  <w:style w:type="paragraph" w:styleId="Textbubliny">
    <w:name w:val="Balloon Text"/>
    <w:basedOn w:val="Normln"/>
    <w:link w:val="TextbublinyChar"/>
    <w:uiPriority w:val="99"/>
    <w:semiHidden/>
    <w:unhideWhenUsed/>
    <w:rsid w:val="0020643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6433"/>
    <w:rPr>
      <w:rFonts w:ascii="Segoe UI" w:eastAsia="Times New Roman" w:hAnsi="Segoe UI" w:cs="Segoe UI"/>
      <w:sz w:val="18"/>
      <w:szCs w:val="18"/>
      <w:lang w:eastAsia="cs-CZ"/>
    </w:rPr>
  </w:style>
  <w:style w:type="paragraph" w:styleId="Odstavecseseznamem">
    <w:name w:val="List Paragraph"/>
    <w:basedOn w:val="Normln"/>
    <w:uiPriority w:val="34"/>
    <w:qFormat/>
    <w:rsid w:val="004028D0"/>
    <w:pPr>
      <w:ind w:left="720"/>
      <w:contextualSpacing/>
    </w:pPr>
  </w:style>
  <w:style w:type="paragraph" w:styleId="Pedmtkomente">
    <w:name w:val="annotation subject"/>
    <w:basedOn w:val="Textkomente"/>
    <w:next w:val="Textkomente"/>
    <w:link w:val="PedmtkomenteChar"/>
    <w:uiPriority w:val="99"/>
    <w:semiHidden/>
    <w:unhideWhenUsed/>
    <w:rsid w:val="0063048D"/>
    <w:pPr>
      <w:ind w:left="0"/>
      <w:jc w:val="left"/>
    </w:pPr>
    <w:rPr>
      <w:rFonts w:ascii="CG Times" w:hAnsi="CG Times"/>
      <w:b/>
      <w:bCs/>
    </w:rPr>
  </w:style>
  <w:style w:type="character" w:customStyle="1" w:styleId="PedmtkomenteChar">
    <w:name w:val="Předmět komentáře Char"/>
    <w:basedOn w:val="TextkomenteChar"/>
    <w:link w:val="Pedmtkomente"/>
    <w:uiPriority w:val="99"/>
    <w:semiHidden/>
    <w:rsid w:val="0063048D"/>
    <w:rPr>
      <w:rFonts w:ascii="CG Times" w:eastAsia="Times New Roman" w:hAnsi="CG Times" w:cs="Times New Roman"/>
      <w:b/>
      <w:bCs/>
      <w:sz w:val="20"/>
      <w:szCs w:val="20"/>
      <w:lang w:eastAsia="cs-CZ"/>
    </w:rPr>
  </w:style>
  <w:style w:type="paragraph" w:styleId="Zhlav">
    <w:name w:val="header"/>
    <w:basedOn w:val="Normln"/>
    <w:link w:val="ZhlavChar"/>
    <w:rsid w:val="002E5416"/>
    <w:pPr>
      <w:tabs>
        <w:tab w:val="center" w:pos="4536"/>
        <w:tab w:val="right" w:pos="9072"/>
      </w:tabs>
    </w:pPr>
    <w:rPr>
      <w:rFonts w:ascii="Times New Roman" w:hAnsi="Times New Roman"/>
      <w:szCs w:val="24"/>
    </w:rPr>
  </w:style>
  <w:style w:type="character" w:customStyle="1" w:styleId="ZhlavChar">
    <w:name w:val="Záhlaví Char"/>
    <w:basedOn w:val="Standardnpsmoodstavce"/>
    <w:link w:val="Zhlav"/>
    <w:rsid w:val="002E5416"/>
    <w:rPr>
      <w:rFonts w:ascii="Times New Roman" w:eastAsia="Times New Roman" w:hAnsi="Times New Roman" w:cs="Times New Roman"/>
      <w:sz w:val="24"/>
      <w:szCs w:val="24"/>
      <w:lang w:eastAsia="cs-CZ"/>
    </w:rPr>
  </w:style>
  <w:style w:type="paragraph" w:styleId="Revize">
    <w:name w:val="Revision"/>
    <w:hidden/>
    <w:uiPriority w:val="99"/>
    <w:semiHidden/>
    <w:rsid w:val="00F016F7"/>
    <w:pPr>
      <w:spacing w:after="0" w:line="240" w:lineRule="auto"/>
    </w:pPr>
    <w:rPr>
      <w:rFonts w:ascii="CG Times" w:eastAsia="Times New Roman" w:hAnsi="CG Times" w:cs="Times New Roman"/>
      <w:sz w:val="24"/>
      <w:szCs w:val="20"/>
      <w:lang w:eastAsia="cs-CZ"/>
    </w:rPr>
  </w:style>
  <w:style w:type="character" w:styleId="Hypertextovodkaz">
    <w:name w:val="Hyperlink"/>
    <w:basedOn w:val="Standardnpsmoodstavce"/>
    <w:uiPriority w:val="99"/>
    <w:unhideWhenUsed/>
    <w:rsid w:val="005E2B6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6433"/>
    <w:pPr>
      <w:spacing w:after="0" w:line="240" w:lineRule="auto"/>
    </w:pPr>
    <w:rPr>
      <w:rFonts w:ascii="CG Times" w:eastAsia="Times New Roman" w:hAnsi="CG Times" w:cs="Times New Roman"/>
      <w:sz w:val="24"/>
      <w:szCs w:val="20"/>
      <w:lang w:eastAsia="cs-CZ"/>
    </w:rPr>
  </w:style>
  <w:style w:type="paragraph" w:styleId="Nadpis1">
    <w:name w:val="heading 1"/>
    <w:basedOn w:val="Normln"/>
    <w:next w:val="Normln"/>
    <w:link w:val="Nadpis1Char"/>
    <w:uiPriority w:val="9"/>
    <w:qFormat/>
    <w:rsid w:val="00206433"/>
    <w:pPr>
      <w:keepNext/>
      <w:spacing w:before="240" w:after="60"/>
      <w:outlineLvl w:val="0"/>
    </w:pPr>
    <w:rPr>
      <w:rFonts w:ascii="Arial" w:hAnsi="Arial"/>
      <w:b/>
      <w:kern w:val="28"/>
      <w:sz w:val="28"/>
      <w:lang w:val="x-none" w:eastAsia="x-none"/>
    </w:rPr>
  </w:style>
  <w:style w:type="paragraph" w:styleId="Nadpis2">
    <w:name w:val="heading 2"/>
    <w:basedOn w:val="Normln"/>
    <w:next w:val="Normln"/>
    <w:link w:val="Nadpis2Char"/>
    <w:uiPriority w:val="99"/>
    <w:qFormat/>
    <w:rsid w:val="00206433"/>
    <w:pPr>
      <w:keepNext/>
      <w:spacing w:before="240" w:after="60"/>
      <w:outlineLvl w:val="1"/>
    </w:pPr>
    <w:rPr>
      <w:rFonts w:ascii="Arial" w:hAnsi="Arial"/>
      <w:b/>
      <w:i/>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06433"/>
    <w:rPr>
      <w:rFonts w:ascii="Arial" w:eastAsia="Times New Roman" w:hAnsi="Arial" w:cs="Times New Roman"/>
      <w:b/>
      <w:kern w:val="28"/>
      <w:sz w:val="28"/>
      <w:szCs w:val="20"/>
      <w:lang w:val="x-none" w:eastAsia="x-none"/>
    </w:rPr>
  </w:style>
  <w:style w:type="character" w:customStyle="1" w:styleId="Nadpis2Char">
    <w:name w:val="Nadpis 2 Char"/>
    <w:basedOn w:val="Standardnpsmoodstavce"/>
    <w:link w:val="Nadpis2"/>
    <w:uiPriority w:val="99"/>
    <w:rsid w:val="00206433"/>
    <w:rPr>
      <w:rFonts w:ascii="Arial" w:eastAsia="Times New Roman" w:hAnsi="Arial" w:cs="Times New Roman"/>
      <w:b/>
      <w:i/>
      <w:sz w:val="24"/>
      <w:szCs w:val="20"/>
      <w:lang w:val="x-none" w:eastAsia="x-none"/>
    </w:rPr>
  </w:style>
  <w:style w:type="paragraph" w:styleId="Nzev">
    <w:name w:val="Title"/>
    <w:basedOn w:val="Normln"/>
    <w:link w:val="NzevChar"/>
    <w:qFormat/>
    <w:rsid w:val="00206433"/>
    <w:pPr>
      <w:widowControl w:val="0"/>
      <w:ind w:left="567"/>
      <w:jc w:val="center"/>
    </w:pPr>
    <w:rPr>
      <w:rFonts w:ascii="Times New Roman" w:hAnsi="Times New Roman"/>
      <w:b/>
      <w:snapToGrid w:val="0"/>
      <w:sz w:val="36"/>
    </w:rPr>
  </w:style>
  <w:style w:type="character" w:customStyle="1" w:styleId="NzevChar">
    <w:name w:val="Název Char"/>
    <w:basedOn w:val="Standardnpsmoodstavce"/>
    <w:link w:val="Nzev"/>
    <w:rsid w:val="00206433"/>
    <w:rPr>
      <w:rFonts w:ascii="Times New Roman" w:eastAsia="Times New Roman" w:hAnsi="Times New Roman" w:cs="Times New Roman"/>
      <w:b/>
      <w:snapToGrid w:val="0"/>
      <w:sz w:val="36"/>
      <w:szCs w:val="20"/>
      <w:lang w:eastAsia="cs-CZ"/>
    </w:rPr>
  </w:style>
  <w:style w:type="paragraph" w:styleId="Zkladntext2">
    <w:name w:val="Body Text 2"/>
    <w:basedOn w:val="Normln"/>
    <w:link w:val="Zkladntext2Char"/>
    <w:rsid w:val="00206433"/>
    <w:pPr>
      <w:ind w:left="567"/>
      <w:jc w:val="center"/>
    </w:pPr>
    <w:rPr>
      <w:rFonts w:ascii="Times New Roman" w:hAnsi="Times New Roman"/>
      <w:snapToGrid w:val="0"/>
    </w:rPr>
  </w:style>
  <w:style w:type="character" w:customStyle="1" w:styleId="Zkladntext2Char">
    <w:name w:val="Základní text 2 Char"/>
    <w:basedOn w:val="Standardnpsmoodstavce"/>
    <w:link w:val="Zkladntext2"/>
    <w:rsid w:val="00206433"/>
    <w:rPr>
      <w:rFonts w:ascii="Times New Roman" w:eastAsia="Times New Roman" w:hAnsi="Times New Roman" w:cs="Times New Roman"/>
      <w:snapToGrid w:val="0"/>
      <w:sz w:val="24"/>
      <w:szCs w:val="20"/>
      <w:lang w:eastAsia="cs-CZ"/>
    </w:rPr>
  </w:style>
  <w:style w:type="character" w:styleId="Odkaznakoment">
    <w:name w:val="annotation reference"/>
    <w:rsid w:val="00206433"/>
    <w:rPr>
      <w:sz w:val="16"/>
    </w:rPr>
  </w:style>
  <w:style w:type="paragraph" w:styleId="Zpat">
    <w:name w:val="footer"/>
    <w:basedOn w:val="Normln"/>
    <w:link w:val="ZpatChar"/>
    <w:rsid w:val="00206433"/>
    <w:pPr>
      <w:tabs>
        <w:tab w:val="center" w:pos="4536"/>
        <w:tab w:val="right" w:pos="9072"/>
      </w:tabs>
      <w:ind w:left="567"/>
      <w:jc w:val="both"/>
    </w:pPr>
    <w:rPr>
      <w:rFonts w:ascii="Times New Roman" w:hAnsi="Times New Roman"/>
    </w:rPr>
  </w:style>
  <w:style w:type="character" w:customStyle="1" w:styleId="ZpatChar">
    <w:name w:val="Zápatí Char"/>
    <w:basedOn w:val="Standardnpsmoodstavce"/>
    <w:link w:val="Zpat"/>
    <w:rsid w:val="00206433"/>
    <w:rPr>
      <w:rFonts w:ascii="Times New Roman" w:eastAsia="Times New Roman" w:hAnsi="Times New Roman" w:cs="Times New Roman"/>
      <w:sz w:val="24"/>
      <w:szCs w:val="20"/>
      <w:lang w:eastAsia="cs-CZ"/>
    </w:rPr>
  </w:style>
  <w:style w:type="paragraph" w:styleId="Textkomente">
    <w:name w:val="annotation text"/>
    <w:basedOn w:val="Normln"/>
    <w:link w:val="TextkomenteChar"/>
    <w:rsid w:val="00206433"/>
    <w:pPr>
      <w:ind w:left="567"/>
      <w:jc w:val="both"/>
    </w:pPr>
    <w:rPr>
      <w:rFonts w:ascii="Times New Roman" w:hAnsi="Times New Roman"/>
      <w:sz w:val="20"/>
    </w:rPr>
  </w:style>
  <w:style w:type="character" w:customStyle="1" w:styleId="TextkomenteChar">
    <w:name w:val="Text komentáře Char"/>
    <w:basedOn w:val="Standardnpsmoodstavce"/>
    <w:link w:val="Textkomente"/>
    <w:rsid w:val="00206433"/>
    <w:rPr>
      <w:rFonts w:ascii="Times New Roman" w:eastAsia="Times New Roman" w:hAnsi="Times New Roman" w:cs="Times New Roman"/>
      <w:sz w:val="20"/>
      <w:szCs w:val="20"/>
      <w:lang w:eastAsia="cs-CZ"/>
    </w:rPr>
  </w:style>
  <w:style w:type="character" w:customStyle="1" w:styleId="platne1">
    <w:name w:val="platne1"/>
    <w:basedOn w:val="Standardnpsmoodstavce"/>
    <w:uiPriority w:val="99"/>
    <w:rsid w:val="00206433"/>
  </w:style>
  <w:style w:type="character" w:styleId="slostrnky">
    <w:name w:val="page number"/>
    <w:basedOn w:val="Standardnpsmoodstavce"/>
    <w:rsid w:val="00206433"/>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206433"/>
    <w:rPr>
      <w:sz w:val="20"/>
      <w:lang w:val="x-none" w:eastAsia="x-none"/>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206433"/>
    <w:rPr>
      <w:rFonts w:ascii="CG Times" w:eastAsia="Times New Roman" w:hAnsi="CG Times" w:cs="Times New Roman"/>
      <w:sz w:val="20"/>
      <w:szCs w:val="20"/>
      <w:lang w:val="x-none" w:eastAsia="x-none"/>
    </w:rPr>
  </w:style>
  <w:style w:type="character" w:styleId="Znakapoznpodarou">
    <w:name w:val="footnote reference"/>
    <w:aliases w:val="PGI Fußnote Ziffer + Times New Roman,12 b.,Zúžené o ...,PGI Fußnote Ziffer"/>
    <w:uiPriority w:val="99"/>
    <w:rsid w:val="00206433"/>
    <w:rPr>
      <w:vertAlign w:val="superscript"/>
    </w:rPr>
  </w:style>
  <w:style w:type="paragraph" w:customStyle="1" w:styleId="st">
    <w:name w:val="Část"/>
    <w:basedOn w:val="Normln"/>
    <w:next w:val="Oddl"/>
    <w:uiPriority w:val="99"/>
    <w:rsid w:val="00206433"/>
    <w:pPr>
      <w:keepNext/>
      <w:keepLines/>
      <w:numPr>
        <w:numId w:val="2"/>
      </w:numPr>
      <w:spacing w:before="240" w:after="120"/>
      <w:ind w:right="113"/>
      <w:jc w:val="center"/>
      <w:outlineLvl w:val="0"/>
    </w:pPr>
    <w:rPr>
      <w:rFonts w:ascii="Times New Roman" w:hAnsi="Times New Roman"/>
      <w:b/>
      <w:caps/>
      <w:szCs w:val="24"/>
    </w:rPr>
  </w:style>
  <w:style w:type="paragraph" w:customStyle="1" w:styleId="Oddl">
    <w:name w:val="Oddíl"/>
    <w:basedOn w:val="Normln"/>
    <w:next w:val="lnek"/>
    <w:uiPriority w:val="99"/>
    <w:rsid w:val="00206433"/>
    <w:pPr>
      <w:keepNext/>
      <w:keepLines/>
      <w:numPr>
        <w:ilvl w:val="1"/>
        <w:numId w:val="2"/>
      </w:numPr>
      <w:spacing w:before="240"/>
      <w:ind w:right="113"/>
      <w:jc w:val="center"/>
      <w:outlineLvl w:val="1"/>
    </w:pPr>
    <w:rPr>
      <w:rFonts w:ascii="Times New Roman" w:hAnsi="Times New Roman"/>
      <w:caps/>
      <w:szCs w:val="24"/>
    </w:rPr>
  </w:style>
  <w:style w:type="paragraph" w:customStyle="1" w:styleId="lnek">
    <w:name w:val="Článek"/>
    <w:basedOn w:val="Normln"/>
    <w:next w:val="Normln"/>
    <w:uiPriority w:val="99"/>
    <w:rsid w:val="00206433"/>
    <w:pPr>
      <w:keepNext/>
      <w:keepLines/>
      <w:numPr>
        <w:ilvl w:val="2"/>
        <w:numId w:val="2"/>
      </w:numPr>
      <w:spacing w:before="240"/>
      <w:ind w:right="113"/>
      <w:jc w:val="center"/>
      <w:outlineLvl w:val="2"/>
    </w:pPr>
    <w:rPr>
      <w:rFonts w:ascii="Times New Roman" w:hAnsi="Times New Roman"/>
      <w:b/>
      <w:szCs w:val="24"/>
    </w:rPr>
  </w:style>
  <w:style w:type="paragraph" w:customStyle="1" w:styleId="Odstavec">
    <w:name w:val="Odstavec"/>
    <w:basedOn w:val="Normln"/>
    <w:uiPriority w:val="99"/>
    <w:rsid w:val="00206433"/>
    <w:pPr>
      <w:numPr>
        <w:ilvl w:val="3"/>
        <w:numId w:val="2"/>
      </w:numPr>
      <w:spacing w:before="120"/>
      <w:jc w:val="both"/>
      <w:outlineLvl w:val="3"/>
    </w:pPr>
    <w:rPr>
      <w:rFonts w:ascii="Times New Roman" w:hAnsi="Times New Roman"/>
      <w:szCs w:val="24"/>
    </w:rPr>
  </w:style>
  <w:style w:type="paragraph" w:customStyle="1" w:styleId="Psmeno">
    <w:name w:val="Písmeno"/>
    <w:basedOn w:val="Normln"/>
    <w:uiPriority w:val="99"/>
    <w:rsid w:val="00206433"/>
    <w:pPr>
      <w:numPr>
        <w:ilvl w:val="4"/>
        <w:numId w:val="2"/>
      </w:numPr>
      <w:jc w:val="both"/>
      <w:outlineLvl w:val="4"/>
    </w:pPr>
    <w:rPr>
      <w:rFonts w:ascii="Times New Roman" w:hAnsi="Times New Roman"/>
      <w:szCs w:val="24"/>
    </w:rPr>
  </w:style>
  <w:style w:type="paragraph" w:customStyle="1" w:styleId="Bod">
    <w:name w:val="Bod"/>
    <w:basedOn w:val="Normln"/>
    <w:uiPriority w:val="99"/>
    <w:rsid w:val="00206433"/>
    <w:pPr>
      <w:numPr>
        <w:ilvl w:val="5"/>
        <w:numId w:val="2"/>
      </w:numPr>
      <w:jc w:val="both"/>
    </w:pPr>
    <w:rPr>
      <w:rFonts w:ascii="Times New Roman" w:hAnsi="Times New Roman"/>
      <w:szCs w:val="24"/>
    </w:rPr>
  </w:style>
  <w:style w:type="paragraph" w:styleId="Zkladntextodsazen3">
    <w:name w:val="Body Text Indent 3"/>
    <w:basedOn w:val="Normln"/>
    <w:link w:val="Zkladntextodsazen3Char"/>
    <w:rsid w:val="00206433"/>
    <w:pPr>
      <w:spacing w:after="120"/>
      <w:ind w:left="283"/>
    </w:pPr>
    <w:rPr>
      <w:sz w:val="16"/>
      <w:szCs w:val="16"/>
      <w:lang w:val="x-none" w:eastAsia="x-none"/>
    </w:rPr>
  </w:style>
  <w:style w:type="character" w:customStyle="1" w:styleId="Zkladntextodsazen3Char">
    <w:name w:val="Základní text odsazený 3 Char"/>
    <w:basedOn w:val="Standardnpsmoodstavce"/>
    <w:link w:val="Zkladntextodsazen3"/>
    <w:rsid w:val="00206433"/>
    <w:rPr>
      <w:rFonts w:ascii="CG Times" w:eastAsia="Times New Roman" w:hAnsi="CG Times" w:cs="Times New Roman"/>
      <w:sz w:val="16"/>
      <w:szCs w:val="16"/>
      <w:lang w:val="x-none" w:eastAsia="x-none"/>
    </w:rPr>
  </w:style>
  <w:style w:type="paragraph" w:styleId="Textbubliny">
    <w:name w:val="Balloon Text"/>
    <w:basedOn w:val="Normln"/>
    <w:link w:val="TextbublinyChar"/>
    <w:uiPriority w:val="99"/>
    <w:semiHidden/>
    <w:unhideWhenUsed/>
    <w:rsid w:val="0020643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6433"/>
    <w:rPr>
      <w:rFonts w:ascii="Segoe UI" w:eastAsia="Times New Roman" w:hAnsi="Segoe UI" w:cs="Segoe UI"/>
      <w:sz w:val="18"/>
      <w:szCs w:val="18"/>
      <w:lang w:eastAsia="cs-CZ"/>
    </w:rPr>
  </w:style>
  <w:style w:type="paragraph" w:styleId="Odstavecseseznamem">
    <w:name w:val="List Paragraph"/>
    <w:basedOn w:val="Normln"/>
    <w:uiPriority w:val="34"/>
    <w:qFormat/>
    <w:rsid w:val="004028D0"/>
    <w:pPr>
      <w:ind w:left="720"/>
      <w:contextualSpacing/>
    </w:pPr>
  </w:style>
  <w:style w:type="paragraph" w:styleId="Pedmtkomente">
    <w:name w:val="annotation subject"/>
    <w:basedOn w:val="Textkomente"/>
    <w:next w:val="Textkomente"/>
    <w:link w:val="PedmtkomenteChar"/>
    <w:uiPriority w:val="99"/>
    <w:semiHidden/>
    <w:unhideWhenUsed/>
    <w:rsid w:val="0063048D"/>
    <w:pPr>
      <w:ind w:left="0"/>
      <w:jc w:val="left"/>
    </w:pPr>
    <w:rPr>
      <w:rFonts w:ascii="CG Times" w:hAnsi="CG Times"/>
      <w:b/>
      <w:bCs/>
    </w:rPr>
  </w:style>
  <w:style w:type="character" w:customStyle="1" w:styleId="PedmtkomenteChar">
    <w:name w:val="Předmět komentáře Char"/>
    <w:basedOn w:val="TextkomenteChar"/>
    <w:link w:val="Pedmtkomente"/>
    <w:uiPriority w:val="99"/>
    <w:semiHidden/>
    <w:rsid w:val="0063048D"/>
    <w:rPr>
      <w:rFonts w:ascii="CG Times" w:eastAsia="Times New Roman" w:hAnsi="CG Times" w:cs="Times New Roman"/>
      <w:b/>
      <w:bCs/>
      <w:sz w:val="20"/>
      <w:szCs w:val="20"/>
      <w:lang w:eastAsia="cs-CZ"/>
    </w:rPr>
  </w:style>
  <w:style w:type="paragraph" w:styleId="Zhlav">
    <w:name w:val="header"/>
    <w:basedOn w:val="Normln"/>
    <w:link w:val="ZhlavChar"/>
    <w:rsid w:val="002E5416"/>
    <w:pPr>
      <w:tabs>
        <w:tab w:val="center" w:pos="4536"/>
        <w:tab w:val="right" w:pos="9072"/>
      </w:tabs>
    </w:pPr>
    <w:rPr>
      <w:rFonts w:ascii="Times New Roman" w:hAnsi="Times New Roman"/>
      <w:szCs w:val="24"/>
    </w:rPr>
  </w:style>
  <w:style w:type="character" w:customStyle="1" w:styleId="ZhlavChar">
    <w:name w:val="Záhlaví Char"/>
    <w:basedOn w:val="Standardnpsmoodstavce"/>
    <w:link w:val="Zhlav"/>
    <w:rsid w:val="002E5416"/>
    <w:rPr>
      <w:rFonts w:ascii="Times New Roman" w:eastAsia="Times New Roman" w:hAnsi="Times New Roman" w:cs="Times New Roman"/>
      <w:sz w:val="24"/>
      <w:szCs w:val="24"/>
      <w:lang w:eastAsia="cs-CZ"/>
    </w:rPr>
  </w:style>
  <w:style w:type="paragraph" w:styleId="Revize">
    <w:name w:val="Revision"/>
    <w:hidden/>
    <w:uiPriority w:val="99"/>
    <w:semiHidden/>
    <w:rsid w:val="00F016F7"/>
    <w:pPr>
      <w:spacing w:after="0" w:line="240" w:lineRule="auto"/>
    </w:pPr>
    <w:rPr>
      <w:rFonts w:ascii="CG Times" w:eastAsia="Times New Roman" w:hAnsi="CG Times" w:cs="Times New Roman"/>
      <w:sz w:val="24"/>
      <w:szCs w:val="20"/>
      <w:lang w:eastAsia="cs-CZ"/>
    </w:rPr>
  </w:style>
  <w:style w:type="character" w:styleId="Hypertextovodkaz">
    <w:name w:val="Hyperlink"/>
    <w:basedOn w:val="Standardnpsmoodstavce"/>
    <w:uiPriority w:val="99"/>
    <w:unhideWhenUsed/>
    <w:rsid w:val="005E2B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34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omolka.cz" TargetMode="External"/><Relationship Id="rId5" Type="http://schemas.openxmlformats.org/officeDocument/2006/relationships/settings" Target="settings.xml"/><Relationship Id="rId10" Type="http://schemas.openxmlformats.org/officeDocument/2006/relationships/hyperlink" Target="mailto:.@homolka.cz" TargetMode="External"/><Relationship Id="rId4" Type="http://schemas.microsoft.com/office/2007/relationships/stylesWithEffects" Target="stylesWithEffects.xml"/><Relationship Id="rId9" Type="http://schemas.openxmlformats.org/officeDocument/2006/relationships/hyperlink" Target="mailto:.@vytahyholy.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CD26B-3542-4AB4-B202-2EAFBF15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4865</Words>
  <Characters>28707</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Troníčková Zuzana</dc:creator>
  <cp:lastModifiedBy>Mgr. Věra Jetmarová</cp:lastModifiedBy>
  <cp:revision>4</cp:revision>
  <cp:lastPrinted>2018-04-13T09:42:00Z</cp:lastPrinted>
  <dcterms:created xsi:type="dcterms:W3CDTF">2018-05-22T08:48:00Z</dcterms:created>
  <dcterms:modified xsi:type="dcterms:W3CDTF">2018-05-22T08:51:00Z</dcterms:modified>
</cp:coreProperties>
</file>