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F10C3" w14:textId="77777777" w:rsidR="00FD303D" w:rsidRPr="004B449B" w:rsidRDefault="00FD303D" w:rsidP="007D092C">
      <w:pPr>
        <w:pStyle w:val="Bezmezer"/>
        <w:spacing w:before="120"/>
        <w:jc w:val="center"/>
        <w:rPr>
          <w:rFonts w:ascii="Arial" w:hAnsi="Arial" w:cs="Arial"/>
          <w:b/>
          <w:sz w:val="32"/>
          <w:szCs w:val="32"/>
        </w:rPr>
      </w:pPr>
      <w:r w:rsidRPr="004B449B">
        <w:rPr>
          <w:rFonts w:ascii="Arial" w:hAnsi="Arial" w:cs="Arial"/>
          <w:b/>
          <w:sz w:val="32"/>
          <w:szCs w:val="32"/>
        </w:rPr>
        <w:t xml:space="preserve">Smlouva o dílo  </w:t>
      </w:r>
    </w:p>
    <w:p w14:paraId="491F10C4" w14:textId="77777777" w:rsidR="004B17D7" w:rsidRPr="004B449B" w:rsidRDefault="004B17D7" w:rsidP="007D092C">
      <w:pPr>
        <w:pStyle w:val="Bezmezer"/>
        <w:spacing w:before="120"/>
        <w:jc w:val="center"/>
        <w:rPr>
          <w:rFonts w:ascii="Arial" w:hAnsi="Arial" w:cs="Arial"/>
          <w:sz w:val="18"/>
          <w:szCs w:val="18"/>
        </w:rPr>
      </w:pPr>
      <w:r w:rsidRPr="004B449B">
        <w:rPr>
          <w:rFonts w:ascii="Arial" w:hAnsi="Arial" w:cs="Arial"/>
          <w:sz w:val="18"/>
          <w:szCs w:val="18"/>
        </w:rPr>
        <w:t>(dále jen „smlouva“)</w:t>
      </w:r>
    </w:p>
    <w:p w14:paraId="491F10C5" w14:textId="77777777" w:rsidR="00FD303D" w:rsidRPr="004B449B" w:rsidRDefault="00FF2A4D" w:rsidP="007D092C">
      <w:pPr>
        <w:pStyle w:val="Bezmezer"/>
        <w:spacing w:before="120"/>
        <w:jc w:val="center"/>
        <w:rPr>
          <w:rFonts w:ascii="Arial" w:hAnsi="Arial" w:cs="Arial"/>
          <w:sz w:val="18"/>
          <w:szCs w:val="18"/>
        </w:rPr>
      </w:pPr>
      <w:r w:rsidRPr="004B449B">
        <w:rPr>
          <w:rFonts w:ascii="Arial" w:hAnsi="Arial" w:cs="Arial"/>
          <w:sz w:val="18"/>
          <w:szCs w:val="18"/>
        </w:rPr>
        <w:t xml:space="preserve">dle </w:t>
      </w:r>
      <w:r w:rsidR="00FD303D" w:rsidRPr="004B449B">
        <w:rPr>
          <w:rFonts w:ascii="Arial" w:hAnsi="Arial" w:cs="Arial"/>
          <w:sz w:val="18"/>
          <w:szCs w:val="18"/>
        </w:rPr>
        <w:t xml:space="preserve">§ </w:t>
      </w:r>
      <w:smartTag w:uri="urn:schemas-microsoft-com:office:smarttags" w:element="metricconverter">
        <w:smartTagPr>
          <w:attr w:name="ProductID" w:val="2586 a"/>
        </w:smartTagPr>
        <w:r w:rsidR="00AB760F" w:rsidRPr="004B449B">
          <w:rPr>
            <w:rFonts w:ascii="Arial" w:hAnsi="Arial" w:cs="Arial"/>
            <w:sz w:val="18"/>
            <w:szCs w:val="18"/>
          </w:rPr>
          <w:t xml:space="preserve">2586 </w:t>
        </w:r>
        <w:r w:rsidR="00FD303D" w:rsidRPr="004B449B">
          <w:rPr>
            <w:rFonts w:ascii="Arial" w:hAnsi="Arial" w:cs="Arial"/>
            <w:sz w:val="18"/>
            <w:szCs w:val="18"/>
          </w:rPr>
          <w:t>a</w:t>
        </w:r>
      </w:smartTag>
      <w:r w:rsidR="00FD303D" w:rsidRPr="004B449B">
        <w:rPr>
          <w:rFonts w:ascii="Arial" w:hAnsi="Arial" w:cs="Arial"/>
          <w:sz w:val="18"/>
          <w:szCs w:val="18"/>
        </w:rPr>
        <w:t xml:space="preserve"> následujících zákona č. </w:t>
      </w:r>
      <w:r w:rsidR="00AB760F" w:rsidRPr="004B449B">
        <w:rPr>
          <w:rFonts w:ascii="Arial" w:hAnsi="Arial" w:cs="Arial"/>
          <w:sz w:val="18"/>
          <w:szCs w:val="18"/>
        </w:rPr>
        <w:t>89</w:t>
      </w:r>
      <w:r w:rsidR="00FD303D" w:rsidRPr="004B449B">
        <w:rPr>
          <w:rFonts w:ascii="Arial" w:hAnsi="Arial" w:cs="Arial"/>
          <w:sz w:val="18"/>
          <w:szCs w:val="18"/>
        </w:rPr>
        <w:t>/</w:t>
      </w:r>
      <w:r w:rsidR="00AB760F" w:rsidRPr="004B449B">
        <w:rPr>
          <w:rFonts w:ascii="Arial" w:hAnsi="Arial" w:cs="Arial"/>
          <w:sz w:val="18"/>
          <w:szCs w:val="18"/>
        </w:rPr>
        <w:t>2012</w:t>
      </w:r>
      <w:r w:rsidR="00FD303D" w:rsidRPr="004B449B">
        <w:rPr>
          <w:rFonts w:ascii="Arial" w:hAnsi="Arial" w:cs="Arial"/>
          <w:sz w:val="18"/>
          <w:szCs w:val="18"/>
        </w:rPr>
        <w:t xml:space="preserve"> Sb., </w:t>
      </w:r>
      <w:r w:rsidR="00AB760F" w:rsidRPr="004B449B">
        <w:rPr>
          <w:rFonts w:ascii="Arial" w:hAnsi="Arial" w:cs="Arial"/>
          <w:sz w:val="18"/>
          <w:szCs w:val="18"/>
        </w:rPr>
        <w:t xml:space="preserve">občanského </w:t>
      </w:r>
      <w:r w:rsidR="00FD303D" w:rsidRPr="004B449B">
        <w:rPr>
          <w:rFonts w:ascii="Arial" w:hAnsi="Arial" w:cs="Arial"/>
          <w:sz w:val="18"/>
          <w:szCs w:val="18"/>
        </w:rPr>
        <w:t xml:space="preserve">zákoníku, </w:t>
      </w:r>
      <w:r w:rsidR="00A63402" w:rsidRPr="004B449B">
        <w:rPr>
          <w:rFonts w:ascii="Arial" w:hAnsi="Arial" w:cs="Arial"/>
          <w:sz w:val="18"/>
          <w:szCs w:val="18"/>
        </w:rPr>
        <w:br/>
      </w:r>
      <w:r w:rsidR="00FD303D" w:rsidRPr="004B449B">
        <w:rPr>
          <w:rFonts w:ascii="Arial" w:hAnsi="Arial" w:cs="Arial"/>
          <w:sz w:val="18"/>
          <w:szCs w:val="18"/>
        </w:rPr>
        <w:t>ve znění pozdějších předpisů (dále jen „</w:t>
      </w:r>
      <w:r w:rsidR="00AB760F" w:rsidRPr="004B449B">
        <w:rPr>
          <w:rFonts w:ascii="Arial" w:hAnsi="Arial" w:cs="Arial"/>
          <w:b/>
          <w:sz w:val="18"/>
          <w:szCs w:val="18"/>
        </w:rPr>
        <w:t>o</w:t>
      </w:r>
      <w:r w:rsidR="005F753E" w:rsidRPr="004B449B">
        <w:rPr>
          <w:rFonts w:ascii="Arial" w:hAnsi="Arial" w:cs="Arial"/>
          <w:b/>
          <w:sz w:val="18"/>
          <w:szCs w:val="18"/>
        </w:rPr>
        <w:t>b</w:t>
      </w:r>
      <w:r w:rsidR="00AB760F" w:rsidRPr="004B449B">
        <w:rPr>
          <w:rFonts w:ascii="Arial" w:hAnsi="Arial" w:cs="Arial"/>
          <w:b/>
          <w:sz w:val="18"/>
          <w:szCs w:val="18"/>
        </w:rPr>
        <w:t xml:space="preserve">čanský </w:t>
      </w:r>
      <w:r w:rsidR="00FD303D" w:rsidRPr="004B449B">
        <w:rPr>
          <w:rFonts w:ascii="Arial" w:hAnsi="Arial" w:cs="Arial"/>
          <w:b/>
          <w:sz w:val="18"/>
          <w:szCs w:val="18"/>
        </w:rPr>
        <w:t>zákoník</w:t>
      </w:r>
      <w:r w:rsidR="00FD303D" w:rsidRPr="004B449B">
        <w:rPr>
          <w:rFonts w:ascii="Arial" w:hAnsi="Arial" w:cs="Arial"/>
          <w:sz w:val="18"/>
          <w:szCs w:val="18"/>
        </w:rPr>
        <w:t>“)</w:t>
      </w:r>
    </w:p>
    <w:p w14:paraId="491F10C6" w14:textId="77777777" w:rsidR="00AA0B05" w:rsidRPr="004B449B" w:rsidRDefault="00AA0B05" w:rsidP="00CA4F26">
      <w:pPr>
        <w:pStyle w:val="Bezmezer"/>
        <w:numPr>
          <w:ilvl w:val="0"/>
          <w:numId w:val="6"/>
        </w:numPr>
        <w:tabs>
          <w:tab w:val="clear" w:pos="357"/>
        </w:tabs>
        <w:spacing w:before="400"/>
        <w:ind w:left="-357" w:firstLine="79"/>
        <w:jc w:val="center"/>
        <w:rPr>
          <w:rFonts w:ascii="Arial" w:hAnsi="Arial" w:cs="Arial"/>
          <w:b/>
        </w:rPr>
      </w:pPr>
      <w:r w:rsidRPr="004B449B">
        <w:rPr>
          <w:rFonts w:ascii="Arial" w:hAnsi="Arial" w:cs="Arial"/>
          <w:b/>
        </w:rPr>
        <w:t>Smluvní strany</w:t>
      </w:r>
    </w:p>
    <w:p w14:paraId="491F10C7" w14:textId="77777777" w:rsidR="00FD303D" w:rsidRPr="004B449B" w:rsidRDefault="00FD303D" w:rsidP="007D092C">
      <w:pPr>
        <w:pStyle w:val="Bezmezer"/>
        <w:spacing w:before="120"/>
        <w:jc w:val="both"/>
        <w:rPr>
          <w:rFonts w:ascii="Arial" w:hAnsi="Arial" w:cs="Arial"/>
          <w:sz w:val="18"/>
          <w:szCs w:val="18"/>
        </w:rPr>
      </w:pPr>
    </w:p>
    <w:p w14:paraId="491F10C8" w14:textId="77777777" w:rsidR="0016588B" w:rsidRPr="004B449B" w:rsidRDefault="0016588B" w:rsidP="007D092C">
      <w:pPr>
        <w:pStyle w:val="Bezmezer"/>
        <w:spacing w:before="120"/>
        <w:jc w:val="both"/>
        <w:rPr>
          <w:rFonts w:ascii="Arial" w:hAnsi="Arial" w:cs="Arial"/>
          <w:sz w:val="18"/>
          <w:szCs w:val="18"/>
        </w:rPr>
      </w:pPr>
    </w:p>
    <w:p w14:paraId="491F10C9" w14:textId="77777777" w:rsidR="00FD303D" w:rsidRPr="004B449B" w:rsidRDefault="00FD303D" w:rsidP="007D092C">
      <w:pPr>
        <w:pStyle w:val="Bezmezer"/>
        <w:numPr>
          <w:ilvl w:val="1"/>
          <w:numId w:val="1"/>
        </w:numPr>
        <w:ind w:left="360" w:hanging="360"/>
        <w:jc w:val="both"/>
        <w:rPr>
          <w:rFonts w:ascii="Arial" w:hAnsi="Arial" w:cs="Arial"/>
          <w:b/>
          <w:sz w:val="18"/>
          <w:szCs w:val="18"/>
        </w:rPr>
      </w:pPr>
      <w:r w:rsidRPr="004B449B">
        <w:rPr>
          <w:rFonts w:ascii="Arial" w:hAnsi="Arial" w:cs="Arial"/>
          <w:b/>
          <w:sz w:val="18"/>
          <w:szCs w:val="18"/>
        </w:rPr>
        <w:t>Objednatel:</w:t>
      </w:r>
    </w:p>
    <w:p w14:paraId="491F10CA" w14:textId="77777777" w:rsidR="003C5B0D" w:rsidRPr="004B449B" w:rsidRDefault="003C5B0D" w:rsidP="003C5B0D">
      <w:pPr>
        <w:spacing w:after="0" w:line="240" w:lineRule="auto"/>
        <w:rPr>
          <w:rFonts w:ascii="Arial" w:hAnsi="Arial" w:cs="Arial"/>
          <w:b/>
          <w:sz w:val="18"/>
          <w:szCs w:val="18"/>
        </w:rPr>
      </w:pPr>
    </w:p>
    <w:p w14:paraId="491F10CB" w14:textId="77777777" w:rsidR="003C5B0D" w:rsidRPr="004B449B" w:rsidRDefault="00371E07" w:rsidP="003C5B0D">
      <w:pPr>
        <w:spacing w:after="0" w:line="240" w:lineRule="auto"/>
        <w:rPr>
          <w:rFonts w:ascii="Arial" w:hAnsi="Arial" w:cs="Arial"/>
          <w:b/>
          <w:sz w:val="18"/>
          <w:szCs w:val="18"/>
        </w:rPr>
      </w:pPr>
      <w:r w:rsidRPr="004B449B">
        <w:rPr>
          <w:rFonts w:ascii="Arial" w:hAnsi="Arial" w:cs="Arial"/>
          <w:b/>
          <w:sz w:val="18"/>
          <w:szCs w:val="18"/>
        </w:rPr>
        <w:t>Městská část Praha 21</w:t>
      </w:r>
    </w:p>
    <w:p w14:paraId="491F10CC" w14:textId="77777777" w:rsidR="003C5B0D" w:rsidRPr="004B449B" w:rsidRDefault="003C5B0D" w:rsidP="003C5B0D">
      <w:pPr>
        <w:spacing w:after="0" w:line="240" w:lineRule="auto"/>
        <w:rPr>
          <w:rFonts w:ascii="Arial" w:hAnsi="Arial" w:cs="Arial"/>
          <w:b/>
          <w:sz w:val="18"/>
          <w:szCs w:val="18"/>
        </w:rPr>
      </w:pPr>
    </w:p>
    <w:p w14:paraId="491F10CD" w14:textId="77777777" w:rsidR="009C206D" w:rsidRPr="004B449B" w:rsidRDefault="009C206D" w:rsidP="003C5B0D">
      <w:pPr>
        <w:spacing w:after="0" w:line="240" w:lineRule="auto"/>
        <w:rPr>
          <w:rFonts w:ascii="Arial" w:hAnsi="Arial" w:cs="Arial"/>
          <w:sz w:val="18"/>
          <w:szCs w:val="18"/>
        </w:rPr>
      </w:pPr>
      <w:r w:rsidRPr="004B449B">
        <w:rPr>
          <w:rFonts w:ascii="Arial" w:hAnsi="Arial" w:cs="Arial"/>
          <w:bCs/>
          <w:sz w:val="18"/>
          <w:szCs w:val="18"/>
        </w:rPr>
        <w:t xml:space="preserve">Sídlo: </w:t>
      </w:r>
      <w:r w:rsidR="0079045C" w:rsidRPr="004B449B">
        <w:rPr>
          <w:rFonts w:ascii="Arial" w:hAnsi="Arial" w:cs="Arial"/>
          <w:bCs/>
          <w:sz w:val="18"/>
          <w:szCs w:val="18"/>
        </w:rPr>
        <w:tab/>
      </w:r>
      <w:r w:rsidR="0079045C" w:rsidRPr="004B449B">
        <w:rPr>
          <w:rFonts w:ascii="Arial" w:hAnsi="Arial" w:cs="Arial"/>
          <w:bCs/>
          <w:sz w:val="18"/>
          <w:szCs w:val="18"/>
        </w:rPr>
        <w:tab/>
      </w:r>
      <w:r w:rsidR="0079045C" w:rsidRPr="004B449B">
        <w:rPr>
          <w:rFonts w:ascii="Arial" w:hAnsi="Arial" w:cs="Arial"/>
          <w:bCs/>
          <w:sz w:val="18"/>
          <w:szCs w:val="18"/>
        </w:rPr>
        <w:tab/>
      </w:r>
      <w:r w:rsidR="00371E07" w:rsidRPr="004B449B">
        <w:rPr>
          <w:rFonts w:ascii="Arial" w:hAnsi="Arial" w:cs="Arial"/>
          <w:sz w:val="18"/>
          <w:szCs w:val="18"/>
        </w:rPr>
        <w:t>Staroklánovická 260, 190 16 Praha 9 – Újezd nad Lesy</w:t>
      </w:r>
    </w:p>
    <w:p w14:paraId="491F10CE" w14:textId="77777777" w:rsidR="009C206D" w:rsidRPr="004B449B" w:rsidRDefault="009C206D" w:rsidP="00371E07">
      <w:pPr>
        <w:pStyle w:val="Bezmezer"/>
        <w:rPr>
          <w:rFonts w:ascii="Arial" w:hAnsi="Arial" w:cs="Arial"/>
          <w:bCs/>
          <w:sz w:val="18"/>
          <w:szCs w:val="18"/>
        </w:rPr>
      </w:pPr>
      <w:r w:rsidRPr="004B449B">
        <w:rPr>
          <w:rFonts w:ascii="Arial" w:hAnsi="Arial" w:cs="Arial"/>
          <w:bCs/>
          <w:sz w:val="18"/>
          <w:szCs w:val="18"/>
        </w:rPr>
        <w:t>Zastoupen</w:t>
      </w:r>
      <w:r w:rsidR="0079045C" w:rsidRPr="004B449B">
        <w:rPr>
          <w:rFonts w:ascii="Arial" w:hAnsi="Arial" w:cs="Arial"/>
          <w:bCs/>
          <w:sz w:val="18"/>
          <w:szCs w:val="18"/>
        </w:rPr>
        <w:t>á:</w:t>
      </w:r>
      <w:r w:rsidRPr="004B449B">
        <w:rPr>
          <w:rFonts w:ascii="Arial" w:hAnsi="Arial" w:cs="Arial"/>
          <w:bCs/>
          <w:sz w:val="18"/>
          <w:szCs w:val="18"/>
        </w:rPr>
        <w:t xml:space="preserve"> </w:t>
      </w:r>
      <w:r w:rsidR="0079045C" w:rsidRPr="004B449B">
        <w:rPr>
          <w:rFonts w:ascii="Arial" w:hAnsi="Arial" w:cs="Arial"/>
          <w:bCs/>
          <w:sz w:val="18"/>
          <w:szCs w:val="18"/>
        </w:rPr>
        <w:tab/>
      </w:r>
      <w:r w:rsidR="0079045C" w:rsidRPr="004B449B">
        <w:rPr>
          <w:rFonts w:ascii="Arial" w:hAnsi="Arial" w:cs="Arial"/>
          <w:bCs/>
          <w:sz w:val="18"/>
          <w:szCs w:val="18"/>
        </w:rPr>
        <w:tab/>
      </w:r>
      <w:r w:rsidR="009D4A38" w:rsidRPr="004B449B">
        <w:rPr>
          <w:rFonts w:ascii="Arial" w:hAnsi="Arial" w:cs="Arial"/>
          <w:sz w:val="18"/>
          <w:szCs w:val="18"/>
        </w:rPr>
        <w:t>Karla Jakob Čechová</w:t>
      </w:r>
      <w:r w:rsidR="00371E07" w:rsidRPr="004B449B">
        <w:rPr>
          <w:rFonts w:ascii="Arial" w:hAnsi="Arial" w:cs="Arial"/>
          <w:sz w:val="18"/>
          <w:szCs w:val="18"/>
        </w:rPr>
        <w:t>, starosta</w:t>
      </w:r>
    </w:p>
    <w:p w14:paraId="491F10CF" w14:textId="77777777" w:rsidR="000A4768" w:rsidRPr="004B449B" w:rsidRDefault="000A4768" w:rsidP="00371E07">
      <w:pPr>
        <w:pStyle w:val="Bezmezer"/>
        <w:rPr>
          <w:rFonts w:ascii="Arial" w:hAnsi="Arial" w:cs="Arial"/>
          <w:bCs/>
          <w:sz w:val="18"/>
          <w:szCs w:val="18"/>
        </w:rPr>
      </w:pPr>
      <w:r w:rsidRPr="004B449B">
        <w:rPr>
          <w:rFonts w:ascii="Arial" w:hAnsi="Arial" w:cs="Arial"/>
          <w:bCs/>
          <w:sz w:val="18"/>
          <w:szCs w:val="18"/>
        </w:rPr>
        <w:t>IČ</w:t>
      </w:r>
      <w:r w:rsidR="0079045C" w:rsidRPr="004B449B">
        <w:rPr>
          <w:rFonts w:ascii="Arial" w:hAnsi="Arial" w:cs="Arial"/>
          <w:bCs/>
          <w:sz w:val="18"/>
          <w:szCs w:val="18"/>
        </w:rPr>
        <w:t>:</w:t>
      </w:r>
      <w:r w:rsidRPr="004B449B">
        <w:rPr>
          <w:rFonts w:ascii="Arial" w:hAnsi="Arial" w:cs="Arial"/>
          <w:bCs/>
          <w:sz w:val="18"/>
          <w:szCs w:val="18"/>
        </w:rPr>
        <w:t xml:space="preserve"> </w:t>
      </w:r>
      <w:r w:rsidR="0079045C" w:rsidRPr="004B449B">
        <w:rPr>
          <w:rFonts w:ascii="Arial" w:hAnsi="Arial" w:cs="Arial"/>
          <w:bCs/>
          <w:sz w:val="18"/>
          <w:szCs w:val="18"/>
        </w:rPr>
        <w:tab/>
      </w:r>
      <w:r w:rsidR="0079045C" w:rsidRPr="004B449B">
        <w:rPr>
          <w:rFonts w:ascii="Arial" w:hAnsi="Arial" w:cs="Arial"/>
          <w:bCs/>
          <w:sz w:val="18"/>
          <w:szCs w:val="18"/>
        </w:rPr>
        <w:tab/>
      </w:r>
      <w:r w:rsidR="0079045C" w:rsidRPr="004B449B">
        <w:rPr>
          <w:rFonts w:ascii="Arial" w:hAnsi="Arial" w:cs="Arial"/>
          <w:bCs/>
          <w:sz w:val="18"/>
          <w:szCs w:val="18"/>
        </w:rPr>
        <w:tab/>
      </w:r>
      <w:r w:rsidR="00371E07" w:rsidRPr="004B449B">
        <w:rPr>
          <w:rFonts w:ascii="Arial" w:hAnsi="Arial" w:cs="Arial"/>
          <w:sz w:val="18"/>
          <w:szCs w:val="18"/>
        </w:rPr>
        <w:t>00240923</w:t>
      </w:r>
    </w:p>
    <w:p w14:paraId="491F10D0" w14:textId="77777777" w:rsidR="000A4768" w:rsidRPr="004B449B" w:rsidRDefault="000A4768" w:rsidP="00371E07">
      <w:pPr>
        <w:pStyle w:val="Bezmezer"/>
        <w:rPr>
          <w:rFonts w:ascii="Arial" w:hAnsi="Arial" w:cs="Arial"/>
          <w:bCs/>
          <w:sz w:val="18"/>
          <w:szCs w:val="18"/>
        </w:rPr>
      </w:pPr>
      <w:r w:rsidRPr="004B449B">
        <w:rPr>
          <w:rFonts w:ascii="Arial" w:hAnsi="Arial" w:cs="Arial"/>
          <w:bCs/>
          <w:sz w:val="18"/>
          <w:szCs w:val="18"/>
        </w:rPr>
        <w:t>DIČ</w:t>
      </w:r>
      <w:r w:rsidR="0079045C" w:rsidRPr="004B449B">
        <w:rPr>
          <w:rFonts w:ascii="Arial" w:hAnsi="Arial" w:cs="Arial"/>
          <w:bCs/>
          <w:sz w:val="18"/>
          <w:szCs w:val="18"/>
        </w:rPr>
        <w:t>:</w:t>
      </w:r>
      <w:r w:rsidRPr="004B449B">
        <w:rPr>
          <w:rFonts w:ascii="Arial" w:hAnsi="Arial" w:cs="Arial"/>
          <w:bCs/>
          <w:sz w:val="18"/>
          <w:szCs w:val="18"/>
        </w:rPr>
        <w:t xml:space="preserve"> </w:t>
      </w:r>
      <w:r w:rsidR="0079045C" w:rsidRPr="004B449B">
        <w:rPr>
          <w:rFonts w:ascii="Arial" w:hAnsi="Arial" w:cs="Arial"/>
          <w:bCs/>
          <w:sz w:val="18"/>
          <w:szCs w:val="18"/>
        </w:rPr>
        <w:tab/>
      </w:r>
      <w:r w:rsidR="0079045C" w:rsidRPr="004B449B">
        <w:rPr>
          <w:rFonts w:ascii="Arial" w:hAnsi="Arial" w:cs="Arial"/>
          <w:bCs/>
          <w:sz w:val="18"/>
          <w:szCs w:val="18"/>
        </w:rPr>
        <w:tab/>
      </w:r>
      <w:r w:rsidR="0079045C" w:rsidRPr="004B449B">
        <w:rPr>
          <w:rFonts w:ascii="Arial" w:hAnsi="Arial" w:cs="Arial"/>
          <w:bCs/>
          <w:sz w:val="18"/>
          <w:szCs w:val="18"/>
        </w:rPr>
        <w:tab/>
      </w:r>
      <w:r w:rsidR="00371E07" w:rsidRPr="004B449B">
        <w:rPr>
          <w:rFonts w:ascii="Arial" w:hAnsi="Arial" w:cs="Arial"/>
          <w:bCs/>
          <w:sz w:val="18"/>
          <w:szCs w:val="18"/>
        </w:rPr>
        <w:t>CZ</w:t>
      </w:r>
      <w:r w:rsidR="00371E07" w:rsidRPr="004B449B">
        <w:rPr>
          <w:rFonts w:ascii="Arial" w:hAnsi="Arial" w:cs="Arial"/>
          <w:sz w:val="18"/>
          <w:szCs w:val="18"/>
        </w:rPr>
        <w:t>00240923</w:t>
      </w:r>
    </w:p>
    <w:p w14:paraId="491F10D1" w14:textId="383AF73F" w:rsidR="009C206D" w:rsidRPr="004B449B" w:rsidRDefault="009C206D" w:rsidP="007D092C">
      <w:pPr>
        <w:pStyle w:val="Bezmezer"/>
        <w:rPr>
          <w:rFonts w:ascii="Arial" w:hAnsi="Arial" w:cs="Arial"/>
          <w:bCs/>
          <w:sz w:val="18"/>
          <w:szCs w:val="18"/>
        </w:rPr>
      </w:pPr>
      <w:r w:rsidRPr="004B449B">
        <w:rPr>
          <w:rFonts w:ascii="Arial" w:hAnsi="Arial" w:cs="Arial"/>
          <w:bCs/>
          <w:sz w:val="18"/>
          <w:szCs w:val="18"/>
        </w:rPr>
        <w:t xml:space="preserve">Bankovní spojení: </w:t>
      </w:r>
      <w:r w:rsidR="0079045C" w:rsidRPr="004B449B">
        <w:rPr>
          <w:rFonts w:ascii="Arial" w:hAnsi="Arial" w:cs="Arial"/>
          <w:bCs/>
          <w:sz w:val="18"/>
          <w:szCs w:val="18"/>
        </w:rPr>
        <w:tab/>
      </w:r>
    </w:p>
    <w:p w14:paraId="491F10D2" w14:textId="492C0BB8" w:rsidR="009C206D" w:rsidRPr="004B449B" w:rsidRDefault="009C206D" w:rsidP="007D092C">
      <w:pPr>
        <w:pStyle w:val="Bezmezer"/>
        <w:rPr>
          <w:rFonts w:ascii="Arial" w:hAnsi="Arial" w:cs="Arial"/>
          <w:bCs/>
          <w:sz w:val="18"/>
          <w:szCs w:val="18"/>
        </w:rPr>
      </w:pPr>
      <w:r w:rsidRPr="004B449B">
        <w:rPr>
          <w:rFonts w:ascii="Arial" w:hAnsi="Arial" w:cs="Arial"/>
          <w:bCs/>
          <w:sz w:val="18"/>
          <w:szCs w:val="18"/>
        </w:rPr>
        <w:t>Č.</w:t>
      </w:r>
      <w:r w:rsidR="00417F80" w:rsidRPr="004B449B">
        <w:rPr>
          <w:rFonts w:ascii="Arial" w:hAnsi="Arial" w:cs="Arial"/>
          <w:bCs/>
          <w:sz w:val="18"/>
          <w:szCs w:val="18"/>
        </w:rPr>
        <w:t xml:space="preserve"> </w:t>
      </w:r>
      <w:r w:rsidRPr="004B449B">
        <w:rPr>
          <w:rFonts w:ascii="Arial" w:hAnsi="Arial" w:cs="Arial"/>
          <w:bCs/>
          <w:sz w:val="18"/>
          <w:szCs w:val="18"/>
        </w:rPr>
        <w:t xml:space="preserve">účtu: </w:t>
      </w:r>
      <w:r w:rsidR="0079045C" w:rsidRPr="004B449B">
        <w:rPr>
          <w:rFonts w:ascii="Arial" w:hAnsi="Arial" w:cs="Arial"/>
          <w:bCs/>
          <w:sz w:val="18"/>
          <w:szCs w:val="18"/>
        </w:rPr>
        <w:tab/>
      </w:r>
      <w:r w:rsidR="0079045C" w:rsidRPr="004B449B">
        <w:rPr>
          <w:rFonts w:ascii="Arial" w:hAnsi="Arial" w:cs="Arial"/>
          <w:bCs/>
          <w:sz w:val="18"/>
          <w:szCs w:val="18"/>
        </w:rPr>
        <w:tab/>
      </w:r>
      <w:r w:rsidR="0079045C" w:rsidRPr="004B449B">
        <w:rPr>
          <w:rFonts w:ascii="Arial" w:hAnsi="Arial" w:cs="Arial"/>
          <w:bCs/>
          <w:sz w:val="18"/>
          <w:szCs w:val="18"/>
        </w:rPr>
        <w:tab/>
      </w:r>
    </w:p>
    <w:p w14:paraId="491F10D3" w14:textId="39CA77E6" w:rsidR="007A0873" w:rsidRPr="004B449B" w:rsidRDefault="00643C11" w:rsidP="007D092C">
      <w:pPr>
        <w:pStyle w:val="Bezmezer"/>
        <w:rPr>
          <w:rFonts w:ascii="Arial" w:hAnsi="Arial" w:cs="Arial"/>
          <w:bCs/>
          <w:sz w:val="18"/>
          <w:szCs w:val="18"/>
        </w:rPr>
      </w:pPr>
      <w:r w:rsidRPr="004B449B">
        <w:rPr>
          <w:rFonts w:ascii="Arial" w:hAnsi="Arial" w:cs="Arial"/>
          <w:bCs/>
          <w:sz w:val="18"/>
          <w:szCs w:val="18"/>
        </w:rPr>
        <w:t>Kontaktní osoba</w:t>
      </w:r>
      <w:r w:rsidR="003C2999" w:rsidRPr="004B449B">
        <w:rPr>
          <w:rFonts w:ascii="Arial" w:hAnsi="Arial" w:cs="Arial"/>
          <w:bCs/>
          <w:sz w:val="18"/>
          <w:szCs w:val="18"/>
        </w:rPr>
        <w:t xml:space="preserve">: </w:t>
      </w:r>
      <w:r w:rsidR="0079045C" w:rsidRPr="004B449B">
        <w:rPr>
          <w:rFonts w:ascii="Arial" w:hAnsi="Arial" w:cs="Arial"/>
          <w:bCs/>
          <w:sz w:val="18"/>
          <w:szCs w:val="18"/>
        </w:rPr>
        <w:tab/>
      </w:r>
      <w:r w:rsidR="0079045C" w:rsidRPr="004B449B">
        <w:rPr>
          <w:rFonts w:ascii="Arial" w:hAnsi="Arial" w:cs="Arial"/>
          <w:bCs/>
          <w:sz w:val="18"/>
          <w:szCs w:val="18"/>
        </w:rPr>
        <w:tab/>
      </w:r>
    </w:p>
    <w:p w14:paraId="491F10D4" w14:textId="77777777" w:rsidR="00FD303D" w:rsidRPr="004B449B" w:rsidRDefault="00FD303D" w:rsidP="007D092C">
      <w:pPr>
        <w:pStyle w:val="Bezmezer"/>
        <w:spacing w:before="120"/>
        <w:jc w:val="both"/>
        <w:rPr>
          <w:rFonts w:ascii="Arial" w:hAnsi="Arial" w:cs="Arial"/>
          <w:sz w:val="18"/>
          <w:szCs w:val="18"/>
        </w:rPr>
      </w:pPr>
      <w:r w:rsidRPr="004B449B">
        <w:rPr>
          <w:rFonts w:ascii="Arial" w:hAnsi="Arial" w:cs="Arial"/>
          <w:sz w:val="18"/>
          <w:szCs w:val="18"/>
        </w:rPr>
        <w:t>(dále jen jako „</w:t>
      </w:r>
      <w:r w:rsidR="004B17D7" w:rsidRPr="004B449B">
        <w:rPr>
          <w:rFonts w:ascii="Arial" w:hAnsi="Arial" w:cs="Arial"/>
          <w:b/>
          <w:sz w:val="18"/>
          <w:szCs w:val="18"/>
        </w:rPr>
        <w:t>o</w:t>
      </w:r>
      <w:r w:rsidRPr="004B449B">
        <w:rPr>
          <w:rFonts w:ascii="Arial" w:hAnsi="Arial" w:cs="Arial"/>
          <w:b/>
          <w:sz w:val="18"/>
          <w:szCs w:val="18"/>
        </w:rPr>
        <w:t>bjednatel</w:t>
      </w:r>
      <w:r w:rsidRPr="004B449B">
        <w:rPr>
          <w:rFonts w:ascii="Arial" w:hAnsi="Arial" w:cs="Arial"/>
          <w:sz w:val="18"/>
          <w:szCs w:val="18"/>
        </w:rPr>
        <w:t>“)</w:t>
      </w:r>
    </w:p>
    <w:p w14:paraId="491F10D5" w14:textId="77777777" w:rsidR="00FD303D" w:rsidRPr="004B449B" w:rsidRDefault="00FD303D" w:rsidP="007D092C">
      <w:pPr>
        <w:pStyle w:val="Bezmezer"/>
        <w:jc w:val="both"/>
        <w:rPr>
          <w:rFonts w:ascii="Arial" w:hAnsi="Arial" w:cs="Arial"/>
          <w:sz w:val="18"/>
          <w:szCs w:val="18"/>
        </w:rPr>
      </w:pPr>
    </w:p>
    <w:p w14:paraId="491F10D6" w14:textId="77777777" w:rsidR="00D951D9" w:rsidRPr="004B449B" w:rsidRDefault="00D951D9" w:rsidP="007D092C">
      <w:pPr>
        <w:pStyle w:val="Bezmezer"/>
        <w:numPr>
          <w:ilvl w:val="1"/>
          <w:numId w:val="1"/>
        </w:numPr>
        <w:ind w:left="360" w:hanging="360"/>
        <w:jc w:val="both"/>
        <w:rPr>
          <w:rFonts w:ascii="Arial" w:hAnsi="Arial" w:cs="Arial"/>
          <w:b/>
          <w:sz w:val="18"/>
          <w:szCs w:val="18"/>
        </w:rPr>
      </w:pPr>
      <w:r w:rsidRPr="004B449B">
        <w:rPr>
          <w:rFonts w:ascii="Arial" w:hAnsi="Arial" w:cs="Arial"/>
          <w:b/>
          <w:sz w:val="18"/>
          <w:szCs w:val="18"/>
        </w:rPr>
        <w:t>Zhotovitel:</w:t>
      </w:r>
    </w:p>
    <w:p w14:paraId="491F10D7" w14:textId="77777777" w:rsidR="00CA4F26" w:rsidRPr="004B449B" w:rsidRDefault="00CA4F26" w:rsidP="00CA4F26">
      <w:pPr>
        <w:pStyle w:val="Bezmezer"/>
        <w:ind w:left="360"/>
        <w:jc w:val="both"/>
        <w:rPr>
          <w:rFonts w:ascii="Arial" w:hAnsi="Arial" w:cs="Arial"/>
          <w:b/>
          <w:sz w:val="18"/>
          <w:szCs w:val="18"/>
        </w:rPr>
      </w:pPr>
    </w:p>
    <w:p w14:paraId="491F10D8" w14:textId="77777777" w:rsidR="00FD303D" w:rsidRPr="004B449B" w:rsidRDefault="00FD303D" w:rsidP="007D092C">
      <w:pPr>
        <w:pStyle w:val="Bezmezer"/>
        <w:jc w:val="both"/>
        <w:rPr>
          <w:rFonts w:ascii="Arial" w:hAnsi="Arial" w:cs="Arial"/>
          <w:b/>
          <w:sz w:val="18"/>
          <w:szCs w:val="18"/>
        </w:rPr>
      </w:pPr>
      <w:r w:rsidRPr="004B449B">
        <w:rPr>
          <w:rFonts w:ascii="Arial" w:hAnsi="Arial" w:cs="Arial"/>
          <w:b/>
          <w:sz w:val="18"/>
          <w:szCs w:val="18"/>
        </w:rPr>
        <w:t>Název společnosti</w:t>
      </w:r>
      <w:r w:rsidR="009D4A38" w:rsidRPr="004B449B">
        <w:rPr>
          <w:rFonts w:ascii="Arial" w:hAnsi="Arial" w:cs="Arial"/>
          <w:b/>
          <w:sz w:val="18"/>
          <w:szCs w:val="18"/>
        </w:rPr>
        <w:t>:</w:t>
      </w:r>
      <w:r w:rsidR="009D4A38" w:rsidRPr="004B449B">
        <w:rPr>
          <w:rFonts w:ascii="Arial" w:hAnsi="Arial" w:cs="Arial"/>
          <w:b/>
          <w:sz w:val="18"/>
          <w:szCs w:val="18"/>
        </w:rPr>
        <w:tab/>
      </w:r>
      <w:r w:rsidR="00B92D9A">
        <w:rPr>
          <w:rFonts w:ascii="Arial" w:hAnsi="Arial" w:cs="Arial"/>
          <w:b/>
          <w:sz w:val="18"/>
          <w:szCs w:val="18"/>
        </w:rPr>
        <w:t>Skanska a.s., Divize Silniční stavitelství</w:t>
      </w:r>
    </w:p>
    <w:p w14:paraId="491F10D9" w14:textId="77777777" w:rsidR="00417F80" w:rsidRPr="004B449B" w:rsidRDefault="00417F80" w:rsidP="007D092C">
      <w:pPr>
        <w:pStyle w:val="Bezmezer"/>
        <w:jc w:val="both"/>
        <w:rPr>
          <w:rFonts w:ascii="Arial" w:hAnsi="Arial" w:cs="Arial"/>
          <w:i/>
          <w:sz w:val="18"/>
          <w:szCs w:val="18"/>
        </w:rPr>
      </w:pPr>
    </w:p>
    <w:p w14:paraId="491F10DA" w14:textId="77777777" w:rsidR="00FD303D" w:rsidRPr="006A1FB9" w:rsidRDefault="00FD303D" w:rsidP="007D092C">
      <w:pPr>
        <w:pStyle w:val="Bezmezer"/>
        <w:jc w:val="both"/>
        <w:rPr>
          <w:rFonts w:ascii="Arial" w:hAnsi="Arial" w:cs="Arial"/>
          <w:sz w:val="18"/>
          <w:szCs w:val="18"/>
        </w:rPr>
      </w:pPr>
      <w:r w:rsidRPr="004B449B">
        <w:rPr>
          <w:rFonts w:ascii="Arial" w:hAnsi="Arial" w:cs="Arial"/>
          <w:sz w:val="18"/>
          <w:szCs w:val="18"/>
        </w:rPr>
        <w:t>Sídlo</w:t>
      </w:r>
      <w:r w:rsidR="00417F80" w:rsidRPr="004B449B">
        <w:rPr>
          <w:rFonts w:ascii="Arial" w:hAnsi="Arial" w:cs="Arial"/>
          <w:sz w:val="18"/>
          <w:szCs w:val="18"/>
        </w:rPr>
        <w:t>:</w:t>
      </w:r>
      <w:r w:rsidR="00417F80" w:rsidRPr="004B449B">
        <w:rPr>
          <w:rFonts w:ascii="Arial" w:hAnsi="Arial" w:cs="Arial"/>
          <w:sz w:val="18"/>
          <w:szCs w:val="18"/>
        </w:rPr>
        <w:tab/>
      </w:r>
      <w:r w:rsidR="00417F80" w:rsidRPr="004B449B">
        <w:rPr>
          <w:rFonts w:ascii="Arial" w:hAnsi="Arial" w:cs="Arial"/>
          <w:sz w:val="18"/>
          <w:szCs w:val="18"/>
        </w:rPr>
        <w:tab/>
      </w:r>
      <w:r w:rsidR="00417F80" w:rsidRPr="004B449B">
        <w:rPr>
          <w:rFonts w:ascii="Arial" w:hAnsi="Arial" w:cs="Arial"/>
          <w:sz w:val="18"/>
          <w:szCs w:val="18"/>
        </w:rPr>
        <w:tab/>
      </w:r>
      <w:r w:rsidR="00B92D9A" w:rsidRPr="006A1FB9">
        <w:rPr>
          <w:rFonts w:ascii="Arial" w:hAnsi="Arial" w:cs="Arial"/>
          <w:sz w:val="18"/>
          <w:szCs w:val="18"/>
        </w:rPr>
        <w:t>Křižíkova 682/34a, 186 00  Praha 8 - Karlín</w:t>
      </w:r>
    </w:p>
    <w:p w14:paraId="491F10DB" w14:textId="77777777" w:rsidR="00FD303D" w:rsidRPr="006A1FB9" w:rsidRDefault="00417F80" w:rsidP="00417F80">
      <w:pPr>
        <w:pStyle w:val="Bezmezer"/>
        <w:ind w:left="2124" w:hanging="2124"/>
        <w:jc w:val="both"/>
        <w:rPr>
          <w:rFonts w:ascii="Arial" w:hAnsi="Arial" w:cs="Arial"/>
          <w:sz w:val="18"/>
          <w:szCs w:val="18"/>
        </w:rPr>
      </w:pPr>
      <w:r w:rsidRPr="006A1FB9">
        <w:rPr>
          <w:rFonts w:ascii="Arial" w:hAnsi="Arial" w:cs="Arial"/>
          <w:sz w:val="18"/>
          <w:szCs w:val="18"/>
        </w:rPr>
        <w:t>Zastoupená:</w:t>
      </w:r>
      <w:r w:rsidRPr="006A1FB9">
        <w:rPr>
          <w:rFonts w:ascii="Arial" w:hAnsi="Arial" w:cs="Arial"/>
          <w:sz w:val="18"/>
          <w:szCs w:val="18"/>
        </w:rPr>
        <w:tab/>
      </w:r>
      <w:r w:rsidR="00B92D9A" w:rsidRPr="006A1FB9">
        <w:rPr>
          <w:rFonts w:ascii="Arial" w:hAnsi="Arial" w:cs="Arial"/>
          <w:sz w:val="18"/>
          <w:szCs w:val="18"/>
        </w:rPr>
        <w:t>Michalem Pfafem, obl</w:t>
      </w:r>
      <w:r w:rsidR="00811256" w:rsidRPr="006A1FB9">
        <w:rPr>
          <w:rFonts w:ascii="Arial" w:hAnsi="Arial" w:cs="Arial"/>
          <w:sz w:val="18"/>
          <w:szCs w:val="18"/>
        </w:rPr>
        <w:t>astním manažerem oblasti Praha,</w:t>
      </w:r>
    </w:p>
    <w:p w14:paraId="491F10DC" w14:textId="77777777" w:rsidR="00B92D9A" w:rsidRPr="006A1FB9" w:rsidRDefault="00B92D9A" w:rsidP="00417F80">
      <w:pPr>
        <w:pStyle w:val="Bezmezer"/>
        <w:ind w:left="2124" w:hanging="2124"/>
        <w:jc w:val="both"/>
        <w:rPr>
          <w:rFonts w:ascii="Arial" w:hAnsi="Arial" w:cs="Arial"/>
          <w:sz w:val="18"/>
          <w:szCs w:val="18"/>
        </w:rPr>
      </w:pPr>
      <w:r w:rsidRPr="006A1FB9">
        <w:rPr>
          <w:rFonts w:ascii="Arial" w:hAnsi="Arial" w:cs="Arial"/>
          <w:sz w:val="18"/>
          <w:szCs w:val="18"/>
        </w:rPr>
        <w:tab/>
        <w:t>Ing. Petrem Endrlem, vedoucím týmu přípravy</w:t>
      </w:r>
    </w:p>
    <w:p w14:paraId="491F10DD" w14:textId="77777777" w:rsidR="00FD303D" w:rsidRPr="006A1FB9" w:rsidRDefault="00FD303D" w:rsidP="007D092C">
      <w:pPr>
        <w:pStyle w:val="Bezmezer"/>
        <w:jc w:val="both"/>
        <w:rPr>
          <w:rFonts w:ascii="Arial" w:hAnsi="Arial" w:cs="Arial"/>
          <w:sz w:val="18"/>
          <w:szCs w:val="18"/>
        </w:rPr>
      </w:pPr>
      <w:r w:rsidRPr="006A1FB9">
        <w:rPr>
          <w:rFonts w:ascii="Arial" w:hAnsi="Arial" w:cs="Arial"/>
          <w:sz w:val="18"/>
          <w:szCs w:val="18"/>
        </w:rPr>
        <w:t>IČ:</w:t>
      </w:r>
      <w:r w:rsidR="00417F80" w:rsidRPr="006A1FB9">
        <w:rPr>
          <w:rFonts w:ascii="Arial" w:hAnsi="Arial" w:cs="Arial"/>
          <w:sz w:val="18"/>
          <w:szCs w:val="18"/>
        </w:rPr>
        <w:tab/>
      </w:r>
      <w:r w:rsidR="00417F80" w:rsidRPr="006A1FB9">
        <w:rPr>
          <w:rFonts w:ascii="Arial" w:hAnsi="Arial" w:cs="Arial"/>
          <w:sz w:val="18"/>
          <w:szCs w:val="18"/>
        </w:rPr>
        <w:tab/>
      </w:r>
      <w:r w:rsidR="00417F80" w:rsidRPr="006A1FB9">
        <w:rPr>
          <w:rFonts w:ascii="Arial" w:hAnsi="Arial" w:cs="Arial"/>
          <w:sz w:val="18"/>
          <w:szCs w:val="18"/>
        </w:rPr>
        <w:tab/>
      </w:r>
      <w:r w:rsidR="00B92D9A" w:rsidRPr="006A1FB9">
        <w:rPr>
          <w:rFonts w:ascii="Arial" w:hAnsi="Arial" w:cs="Arial"/>
          <w:sz w:val="18"/>
          <w:szCs w:val="18"/>
        </w:rPr>
        <w:t>26271303</w:t>
      </w:r>
    </w:p>
    <w:p w14:paraId="491F10DE" w14:textId="77777777" w:rsidR="00A66CEE" w:rsidRPr="006A1FB9" w:rsidRDefault="00FD303D" w:rsidP="007D092C">
      <w:pPr>
        <w:pStyle w:val="Bezmezer"/>
        <w:jc w:val="both"/>
        <w:rPr>
          <w:rFonts w:ascii="Arial" w:hAnsi="Arial" w:cs="Arial"/>
          <w:sz w:val="18"/>
          <w:szCs w:val="18"/>
        </w:rPr>
      </w:pPr>
      <w:r w:rsidRPr="006A1FB9">
        <w:rPr>
          <w:rFonts w:ascii="Arial" w:hAnsi="Arial" w:cs="Arial"/>
          <w:sz w:val="18"/>
          <w:szCs w:val="18"/>
        </w:rPr>
        <w:t>DIČ:</w:t>
      </w:r>
      <w:r w:rsidR="00417F80" w:rsidRPr="006A1FB9">
        <w:rPr>
          <w:rFonts w:ascii="Arial" w:hAnsi="Arial" w:cs="Arial"/>
          <w:sz w:val="18"/>
          <w:szCs w:val="18"/>
        </w:rPr>
        <w:tab/>
      </w:r>
      <w:r w:rsidR="00417F80" w:rsidRPr="006A1FB9">
        <w:rPr>
          <w:rFonts w:ascii="Arial" w:hAnsi="Arial" w:cs="Arial"/>
          <w:sz w:val="18"/>
          <w:szCs w:val="18"/>
        </w:rPr>
        <w:tab/>
      </w:r>
      <w:r w:rsidR="00417F80" w:rsidRPr="006A1FB9">
        <w:rPr>
          <w:rFonts w:ascii="Arial" w:hAnsi="Arial" w:cs="Arial"/>
          <w:sz w:val="18"/>
          <w:szCs w:val="18"/>
        </w:rPr>
        <w:tab/>
      </w:r>
      <w:r w:rsidR="00B92D9A" w:rsidRPr="006A1FB9">
        <w:rPr>
          <w:rFonts w:ascii="Arial" w:hAnsi="Arial" w:cs="Arial"/>
          <w:sz w:val="18"/>
          <w:szCs w:val="18"/>
        </w:rPr>
        <w:t>CZ26271303</w:t>
      </w:r>
      <w:r w:rsidR="00417F80" w:rsidRPr="006A1FB9">
        <w:rPr>
          <w:rFonts w:ascii="Arial" w:hAnsi="Arial" w:cs="Arial"/>
          <w:sz w:val="18"/>
          <w:szCs w:val="18"/>
        </w:rPr>
        <w:tab/>
      </w:r>
      <w:r w:rsidR="00417F80" w:rsidRPr="006A1FB9">
        <w:rPr>
          <w:rFonts w:ascii="Arial" w:hAnsi="Arial" w:cs="Arial"/>
          <w:sz w:val="18"/>
          <w:szCs w:val="18"/>
        </w:rPr>
        <w:tab/>
      </w:r>
    </w:p>
    <w:p w14:paraId="491F10E0" w14:textId="2DB2C2B7" w:rsidR="00A66CEE" w:rsidRPr="006A1FB9" w:rsidRDefault="00A66CEE" w:rsidP="002352FC">
      <w:pPr>
        <w:pStyle w:val="Bezmezer"/>
        <w:rPr>
          <w:rFonts w:ascii="Arial" w:hAnsi="Arial" w:cs="Arial"/>
          <w:bCs/>
          <w:sz w:val="18"/>
          <w:szCs w:val="18"/>
        </w:rPr>
      </w:pPr>
      <w:r w:rsidRPr="006A1FB9">
        <w:rPr>
          <w:rFonts w:ascii="Arial" w:hAnsi="Arial" w:cs="Arial"/>
          <w:bCs/>
          <w:sz w:val="18"/>
          <w:szCs w:val="18"/>
        </w:rPr>
        <w:t>Bankovní spojení:</w:t>
      </w:r>
      <w:r w:rsidR="00417F80" w:rsidRPr="006A1FB9">
        <w:rPr>
          <w:rFonts w:ascii="Arial" w:hAnsi="Arial" w:cs="Arial"/>
          <w:bCs/>
          <w:sz w:val="18"/>
          <w:szCs w:val="18"/>
        </w:rPr>
        <w:tab/>
      </w:r>
    </w:p>
    <w:p w14:paraId="491F10E1" w14:textId="77777777" w:rsidR="00A66CEE" w:rsidRPr="004B449B" w:rsidRDefault="00B92D9A" w:rsidP="007D092C">
      <w:pPr>
        <w:pStyle w:val="Bezmezer"/>
        <w:jc w:val="both"/>
        <w:rPr>
          <w:rFonts w:ascii="Arial" w:hAnsi="Arial" w:cs="Arial"/>
          <w:sz w:val="18"/>
          <w:szCs w:val="18"/>
        </w:rPr>
      </w:pPr>
      <w:r>
        <w:rPr>
          <w:rFonts w:ascii="Arial" w:hAnsi="Arial" w:cs="Arial"/>
          <w:sz w:val="18"/>
          <w:szCs w:val="18"/>
        </w:rPr>
        <w:t>Společnost je zapsána v OR vedeným Městským soudem v Praze, oddíl b, vložka 15904</w:t>
      </w:r>
    </w:p>
    <w:p w14:paraId="491F10E2" w14:textId="3DE4C3C4" w:rsidR="0066788C" w:rsidRPr="004B449B" w:rsidRDefault="0066788C" w:rsidP="007D092C">
      <w:pPr>
        <w:pStyle w:val="Bezmezer"/>
        <w:rPr>
          <w:rFonts w:ascii="Arial" w:hAnsi="Arial" w:cs="Arial"/>
          <w:bCs/>
          <w:i/>
          <w:sz w:val="18"/>
          <w:szCs w:val="18"/>
        </w:rPr>
      </w:pPr>
      <w:r w:rsidRPr="004B449B">
        <w:rPr>
          <w:rFonts w:ascii="Arial" w:hAnsi="Arial" w:cs="Arial"/>
          <w:bCs/>
          <w:sz w:val="18"/>
          <w:szCs w:val="18"/>
        </w:rPr>
        <w:t>Kontaktní osoby:</w:t>
      </w:r>
      <w:r w:rsidR="00417F80" w:rsidRPr="004B449B">
        <w:rPr>
          <w:rFonts w:ascii="Arial" w:hAnsi="Arial" w:cs="Arial"/>
          <w:bCs/>
          <w:sz w:val="18"/>
          <w:szCs w:val="18"/>
        </w:rPr>
        <w:tab/>
      </w:r>
      <w:r w:rsidR="00417F80" w:rsidRPr="004B449B">
        <w:rPr>
          <w:rFonts w:ascii="Arial" w:hAnsi="Arial" w:cs="Arial"/>
          <w:bCs/>
          <w:sz w:val="18"/>
          <w:szCs w:val="18"/>
        </w:rPr>
        <w:tab/>
      </w:r>
      <w:bookmarkStart w:id="0" w:name="_GoBack"/>
      <w:bookmarkEnd w:id="0"/>
    </w:p>
    <w:p w14:paraId="491F10E3" w14:textId="77777777" w:rsidR="00FD303D" w:rsidRPr="004B449B" w:rsidRDefault="00643C11" w:rsidP="007D092C">
      <w:pPr>
        <w:pStyle w:val="Bezmezer"/>
        <w:spacing w:before="120"/>
        <w:jc w:val="both"/>
        <w:rPr>
          <w:rFonts w:ascii="Arial" w:hAnsi="Arial" w:cs="Arial"/>
          <w:sz w:val="18"/>
          <w:szCs w:val="18"/>
        </w:rPr>
      </w:pPr>
      <w:r w:rsidRPr="004B449B">
        <w:rPr>
          <w:rFonts w:ascii="Arial" w:hAnsi="Arial" w:cs="Arial"/>
          <w:sz w:val="18"/>
          <w:szCs w:val="18"/>
        </w:rPr>
        <w:t xml:space="preserve"> </w:t>
      </w:r>
      <w:r w:rsidR="00FD303D" w:rsidRPr="004B449B">
        <w:rPr>
          <w:rFonts w:ascii="Arial" w:hAnsi="Arial" w:cs="Arial"/>
          <w:sz w:val="18"/>
          <w:szCs w:val="18"/>
        </w:rPr>
        <w:t>(dále jen jako „</w:t>
      </w:r>
      <w:r w:rsidR="004B17D7" w:rsidRPr="004B449B">
        <w:rPr>
          <w:rFonts w:ascii="Arial" w:hAnsi="Arial" w:cs="Arial"/>
          <w:b/>
          <w:sz w:val="18"/>
          <w:szCs w:val="18"/>
        </w:rPr>
        <w:t>z</w:t>
      </w:r>
      <w:r w:rsidR="00FD303D" w:rsidRPr="004B449B">
        <w:rPr>
          <w:rFonts w:ascii="Arial" w:hAnsi="Arial" w:cs="Arial"/>
          <w:b/>
          <w:sz w:val="18"/>
          <w:szCs w:val="18"/>
        </w:rPr>
        <w:t>hotovitel</w:t>
      </w:r>
      <w:r w:rsidR="00FD303D" w:rsidRPr="004B449B">
        <w:rPr>
          <w:rFonts w:ascii="Arial" w:hAnsi="Arial" w:cs="Arial"/>
          <w:sz w:val="18"/>
          <w:szCs w:val="18"/>
        </w:rPr>
        <w:t>“)</w:t>
      </w:r>
    </w:p>
    <w:p w14:paraId="491F10E4" w14:textId="77777777" w:rsidR="00AA0B05" w:rsidRPr="004B449B" w:rsidRDefault="00AA0B05" w:rsidP="00CA4F26">
      <w:pPr>
        <w:pStyle w:val="Bezmezer"/>
        <w:numPr>
          <w:ilvl w:val="0"/>
          <w:numId w:val="6"/>
        </w:numPr>
        <w:tabs>
          <w:tab w:val="clear" w:pos="357"/>
        </w:tabs>
        <w:spacing w:before="400"/>
        <w:ind w:left="-357" w:firstLine="79"/>
        <w:jc w:val="center"/>
        <w:rPr>
          <w:rFonts w:ascii="Arial" w:hAnsi="Arial" w:cs="Arial"/>
          <w:b/>
        </w:rPr>
      </w:pPr>
      <w:r w:rsidRPr="004B449B">
        <w:rPr>
          <w:rFonts w:ascii="Arial" w:hAnsi="Arial" w:cs="Arial"/>
          <w:b/>
        </w:rPr>
        <w:t>Úvodní ustanovení</w:t>
      </w:r>
    </w:p>
    <w:p w14:paraId="491F10E5" w14:textId="77777777" w:rsidR="00FD303D" w:rsidRPr="004B449B" w:rsidRDefault="00FD303D" w:rsidP="009D4A38">
      <w:pPr>
        <w:pStyle w:val="Bezmezer"/>
        <w:numPr>
          <w:ilvl w:val="1"/>
          <w:numId w:val="4"/>
        </w:numPr>
        <w:spacing w:before="120"/>
        <w:jc w:val="both"/>
        <w:rPr>
          <w:rFonts w:ascii="Arial" w:hAnsi="Arial" w:cs="Arial"/>
          <w:sz w:val="18"/>
          <w:szCs w:val="18"/>
        </w:rPr>
      </w:pPr>
      <w:r w:rsidRPr="004B449B">
        <w:rPr>
          <w:rFonts w:ascii="Arial" w:hAnsi="Arial" w:cs="Arial"/>
          <w:sz w:val="18"/>
          <w:szCs w:val="18"/>
        </w:rPr>
        <w:t>Podkladem pro uzavření této smlouvy je nabídka zhotovitele ze dne</w:t>
      </w:r>
      <w:r w:rsidR="00155488">
        <w:rPr>
          <w:rFonts w:ascii="Arial" w:hAnsi="Arial" w:cs="Arial"/>
          <w:sz w:val="18"/>
          <w:szCs w:val="18"/>
        </w:rPr>
        <w:t>3.10.2016</w:t>
      </w:r>
      <w:r w:rsidR="00512E87" w:rsidRPr="004B449B">
        <w:rPr>
          <w:rFonts w:ascii="Arial" w:hAnsi="Arial" w:cs="Arial"/>
          <w:sz w:val="18"/>
          <w:szCs w:val="18"/>
        </w:rPr>
        <w:t xml:space="preserve"> </w:t>
      </w:r>
      <w:r w:rsidR="001B3427" w:rsidRPr="004B449B">
        <w:rPr>
          <w:rFonts w:ascii="Arial" w:hAnsi="Arial" w:cs="Arial"/>
          <w:sz w:val="18"/>
          <w:szCs w:val="18"/>
        </w:rPr>
        <w:t>(dále jen „</w:t>
      </w:r>
      <w:r w:rsidR="001B3427" w:rsidRPr="004B449B">
        <w:rPr>
          <w:rFonts w:ascii="Arial" w:hAnsi="Arial" w:cs="Arial"/>
          <w:b/>
          <w:sz w:val="18"/>
          <w:szCs w:val="18"/>
        </w:rPr>
        <w:t>nabídka</w:t>
      </w:r>
      <w:r w:rsidR="001B3427" w:rsidRPr="004B449B">
        <w:rPr>
          <w:rFonts w:ascii="Arial" w:hAnsi="Arial" w:cs="Arial"/>
          <w:sz w:val="18"/>
          <w:szCs w:val="18"/>
        </w:rPr>
        <w:t xml:space="preserve">“) </w:t>
      </w:r>
      <w:r w:rsidRPr="004B449B">
        <w:rPr>
          <w:rFonts w:ascii="Arial" w:hAnsi="Arial" w:cs="Arial"/>
          <w:sz w:val="18"/>
          <w:szCs w:val="18"/>
        </w:rPr>
        <w:t>podaná</w:t>
      </w:r>
      <w:r w:rsidR="001B3427" w:rsidRPr="004B449B">
        <w:rPr>
          <w:rFonts w:ascii="Arial" w:hAnsi="Arial" w:cs="Arial"/>
          <w:sz w:val="18"/>
          <w:szCs w:val="18"/>
        </w:rPr>
        <w:t xml:space="preserve"> </w:t>
      </w:r>
      <w:r w:rsidR="009C206D" w:rsidRPr="004B449B">
        <w:rPr>
          <w:rFonts w:ascii="Arial" w:hAnsi="Arial" w:cs="Arial"/>
          <w:sz w:val="18"/>
          <w:szCs w:val="18"/>
        </w:rPr>
        <w:t xml:space="preserve">ve </w:t>
      </w:r>
      <w:r w:rsidR="00512E87">
        <w:rPr>
          <w:rFonts w:ascii="Arial" w:hAnsi="Arial" w:cs="Arial"/>
          <w:sz w:val="18"/>
          <w:szCs w:val="18"/>
        </w:rPr>
        <w:t>zjednodušeném poptávkovém řízení pod názvem</w:t>
      </w:r>
      <w:r w:rsidR="00A5101F" w:rsidRPr="004B449B">
        <w:rPr>
          <w:rFonts w:ascii="Arial" w:hAnsi="Arial" w:cs="Arial"/>
          <w:sz w:val="18"/>
          <w:szCs w:val="18"/>
        </w:rPr>
        <w:t xml:space="preserve"> </w:t>
      </w:r>
      <w:r w:rsidR="00186742" w:rsidRPr="006D52F4">
        <w:rPr>
          <w:rFonts w:ascii="Arial" w:hAnsi="Arial" w:cs="Arial"/>
          <w:sz w:val="18"/>
          <w:szCs w:val="18"/>
        </w:rPr>
        <w:t>„</w:t>
      </w:r>
      <w:r w:rsidR="002E7366">
        <w:rPr>
          <w:rFonts w:ascii="Arial" w:hAnsi="Arial" w:cs="Arial"/>
          <w:sz w:val="18"/>
          <w:szCs w:val="18"/>
        </w:rPr>
        <w:t>Obnova konstrukčních vrstev v</w:t>
      </w:r>
      <w:r w:rsidR="00186742" w:rsidRPr="006D52F4">
        <w:rPr>
          <w:rFonts w:ascii="Arial" w:hAnsi="Arial" w:cs="Arial"/>
          <w:sz w:val="18"/>
          <w:szCs w:val="18"/>
        </w:rPr>
        <w:t xml:space="preserve"> ul. Onšovecká“</w:t>
      </w:r>
      <w:r w:rsidR="00186742" w:rsidRPr="004B449B">
        <w:rPr>
          <w:rFonts w:ascii="Arial" w:hAnsi="Arial" w:cs="Arial"/>
          <w:sz w:val="18"/>
          <w:szCs w:val="18"/>
        </w:rPr>
        <w:t xml:space="preserve"> (dále jen „</w:t>
      </w:r>
      <w:r w:rsidR="00186742" w:rsidRPr="004B449B">
        <w:rPr>
          <w:rFonts w:ascii="Arial" w:hAnsi="Arial" w:cs="Arial"/>
          <w:b/>
          <w:sz w:val="18"/>
          <w:szCs w:val="18"/>
        </w:rPr>
        <w:t>zakázka</w:t>
      </w:r>
      <w:r w:rsidR="002E7366">
        <w:rPr>
          <w:rFonts w:ascii="Arial" w:hAnsi="Arial" w:cs="Arial"/>
          <w:sz w:val="18"/>
          <w:szCs w:val="18"/>
        </w:rPr>
        <w:t>“).</w:t>
      </w:r>
    </w:p>
    <w:p w14:paraId="491F10E6" w14:textId="77777777" w:rsidR="00FD303D" w:rsidRPr="004B449B" w:rsidRDefault="00FD303D" w:rsidP="00923EE9">
      <w:pPr>
        <w:pStyle w:val="Bezmezer"/>
        <w:numPr>
          <w:ilvl w:val="1"/>
          <w:numId w:val="4"/>
        </w:numPr>
        <w:tabs>
          <w:tab w:val="clear" w:pos="360"/>
          <w:tab w:val="num" w:pos="540"/>
        </w:tabs>
        <w:spacing w:before="120"/>
        <w:ind w:left="540" w:hanging="540"/>
        <w:jc w:val="both"/>
        <w:rPr>
          <w:rFonts w:ascii="Arial" w:hAnsi="Arial" w:cs="Arial"/>
          <w:sz w:val="18"/>
          <w:szCs w:val="18"/>
        </w:rPr>
      </w:pPr>
      <w:r w:rsidRPr="004B449B">
        <w:rPr>
          <w:rFonts w:ascii="Arial" w:hAnsi="Arial" w:cs="Arial"/>
          <w:sz w:val="18"/>
          <w:szCs w:val="18"/>
        </w:rPr>
        <w:t>Výchozí údaje:</w:t>
      </w:r>
    </w:p>
    <w:p w14:paraId="491F10E7" w14:textId="77777777" w:rsidR="00186742" w:rsidRPr="004B449B" w:rsidRDefault="00186742" w:rsidP="00186742">
      <w:pPr>
        <w:pStyle w:val="Bezmezer"/>
        <w:numPr>
          <w:ilvl w:val="0"/>
          <w:numId w:val="5"/>
        </w:numPr>
        <w:tabs>
          <w:tab w:val="num" w:pos="360"/>
        </w:tabs>
        <w:spacing w:before="120"/>
        <w:ind w:left="2160" w:hanging="1620"/>
        <w:rPr>
          <w:rFonts w:ascii="Arial" w:hAnsi="Arial" w:cs="Arial"/>
          <w:sz w:val="18"/>
          <w:szCs w:val="18"/>
        </w:rPr>
      </w:pPr>
      <w:r w:rsidRPr="004B449B">
        <w:rPr>
          <w:rFonts w:ascii="Arial" w:hAnsi="Arial" w:cs="Arial"/>
          <w:sz w:val="18"/>
          <w:szCs w:val="18"/>
        </w:rPr>
        <w:t xml:space="preserve">Název: </w:t>
      </w:r>
      <w:r w:rsidRPr="004B449B">
        <w:rPr>
          <w:rFonts w:ascii="Arial" w:hAnsi="Arial" w:cs="Arial"/>
          <w:sz w:val="18"/>
          <w:szCs w:val="18"/>
        </w:rPr>
        <w:tab/>
      </w:r>
      <w:r w:rsidR="002E7366">
        <w:rPr>
          <w:rFonts w:ascii="Arial" w:hAnsi="Arial" w:cs="Arial"/>
          <w:sz w:val="18"/>
          <w:szCs w:val="18"/>
        </w:rPr>
        <w:t>Obnova konstrukčních vrstev v ul. Onšovecká</w:t>
      </w:r>
    </w:p>
    <w:p w14:paraId="491F10E8" w14:textId="77777777" w:rsidR="00186742" w:rsidRPr="00186742" w:rsidRDefault="00186742" w:rsidP="00186742">
      <w:pPr>
        <w:pStyle w:val="Bezmezer"/>
        <w:numPr>
          <w:ilvl w:val="0"/>
          <w:numId w:val="5"/>
        </w:numPr>
        <w:tabs>
          <w:tab w:val="num" w:pos="360"/>
        </w:tabs>
        <w:spacing w:before="120"/>
        <w:ind w:left="2160" w:hanging="1620"/>
        <w:rPr>
          <w:rFonts w:ascii="Arial" w:hAnsi="Arial" w:cs="Arial"/>
          <w:sz w:val="18"/>
          <w:szCs w:val="18"/>
        </w:rPr>
      </w:pPr>
      <w:r w:rsidRPr="004B449B">
        <w:rPr>
          <w:rFonts w:ascii="Arial" w:hAnsi="Arial" w:cs="Arial"/>
          <w:sz w:val="18"/>
          <w:szCs w:val="18"/>
        </w:rPr>
        <w:t xml:space="preserve">Místo plnění: </w:t>
      </w:r>
      <w:r w:rsidRPr="004B449B">
        <w:rPr>
          <w:rFonts w:ascii="Arial" w:hAnsi="Arial" w:cs="Arial"/>
          <w:sz w:val="18"/>
          <w:szCs w:val="18"/>
        </w:rPr>
        <w:tab/>
      </w:r>
      <w:r w:rsidRPr="00186742">
        <w:rPr>
          <w:rFonts w:ascii="Arial" w:hAnsi="Arial" w:cs="Arial"/>
          <w:sz w:val="18"/>
          <w:szCs w:val="18"/>
        </w:rPr>
        <w:t>ul. Onšovecká</w:t>
      </w:r>
    </w:p>
    <w:p w14:paraId="491F10E9" w14:textId="77777777" w:rsidR="00186742" w:rsidRPr="004B449B" w:rsidRDefault="00186742" w:rsidP="00186742">
      <w:pPr>
        <w:pStyle w:val="Bezmezer"/>
        <w:spacing w:before="120"/>
        <w:ind w:left="2160"/>
        <w:rPr>
          <w:rFonts w:ascii="Arial" w:hAnsi="Arial" w:cs="Arial"/>
          <w:sz w:val="18"/>
          <w:szCs w:val="18"/>
        </w:rPr>
      </w:pPr>
      <w:r w:rsidRPr="00186742">
        <w:rPr>
          <w:rFonts w:ascii="Arial" w:hAnsi="Arial" w:cs="Arial"/>
          <w:sz w:val="18"/>
          <w:szCs w:val="18"/>
        </w:rPr>
        <w:t xml:space="preserve">na pozemcích parc. číslo 672, </w:t>
      </w:r>
      <w:r w:rsidRPr="00512E87">
        <w:rPr>
          <w:rFonts w:ascii="Arial" w:hAnsi="Arial" w:cs="Arial"/>
          <w:sz w:val="18"/>
          <w:szCs w:val="18"/>
        </w:rPr>
        <w:t xml:space="preserve">katastrální území </w:t>
      </w:r>
      <w:r>
        <w:rPr>
          <w:rFonts w:ascii="Arial" w:hAnsi="Arial" w:cs="Arial"/>
          <w:sz w:val="18"/>
          <w:szCs w:val="18"/>
        </w:rPr>
        <w:t>Újezd nad Lesy</w:t>
      </w:r>
    </w:p>
    <w:p w14:paraId="491F10EA" w14:textId="77777777" w:rsidR="00954A43" w:rsidRPr="004B449B" w:rsidRDefault="00AA0B05" w:rsidP="00923EE9">
      <w:pPr>
        <w:pStyle w:val="Bezmezer"/>
        <w:numPr>
          <w:ilvl w:val="0"/>
          <w:numId w:val="5"/>
        </w:numPr>
        <w:tabs>
          <w:tab w:val="num" w:pos="360"/>
        </w:tabs>
        <w:spacing w:before="120"/>
        <w:ind w:left="2160" w:hanging="1620"/>
        <w:rPr>
          <w:rFonts w:ascii="Arial" w:hAnsi="Arial" w:cs="Arial"/>
          <w:b/>
          <w:sz w:val="18"/>
          <w:szCs w:val="18"/>
        </w:rPr>
      </w:pPr>
      <w:r w:rsidRPr="004B449B">
        <w:rPr>
          <w:rFonts w:ascii="Arial" w:hAnsi="Arial" w:cs="Arial"/>
          <w:sz w:val="18"/>
          <w:szCs w:val="18"/>
        </w:rPr>
        <w:t xml:space="preserve">Investor: </w:t>
      </w:r>
      <w:r w:rsidR="00954A43" w:rsidRPr="004B449B">
        <w:rPr>
          <w:rFonts w:ascii="Arial" w:hAnsi="Arial" w:cs="Arial"/>
          <w:sz w:val="18"/>
          <w:szCs w:val="18"/>
        </w:rPr>
        <w:tab/>
      </w:r>
      <w:r w:rsidR="00371E07" w:rsidRPr="004B449B">
        <w:rPr>
          <w:rFonts w:ascii="Arial" w:hAnsi="Arial" w:cs="Arial"/>
          <w:b/>
          <w:sz w:val="18"/>
          <w:szCs w:val="18"/>
        </w:rPr>
        <w:t>Objednatel</w:t>
      </w:r>
    </w:p>
    <w:p w14:paraId="491F10EB" w14:textId="77777777" w:rsidR="00F24332" w:rsidRPr="004B449B" w:rsidRDefault="004204AC" w:rsidP="00837E9A">
      <w:pPr>
        <w:pStyle w:val="Bezmezer"/>
        <w:numPr>
          <w:ilvl w:val="0"/>
          <w:numId w:val="5"/>
        </w:numPr>
        <w:tabs>
          <w:tab w:val="clear" w:pos="900"/>
          <w:tab w:val="num" w:pos="1276"/>
        </w:tabs>
        <w:spacing w:before="120"/>
        <w:ind w:left="896" w:hanging="357"/>
        <w:jc w:val="both"/>
        <w:rPr>
          <w:rFonts w:ascii="Arial" w:hAnsi="Arial" w:cs="Arial"/>
          <w:bCs/>
          <w:iCs/>
          <w:sz w:val="18"/>
          <w:szCs w:val="18"/>
        </w:rPr>
      </w:pPr>
      <w:r w:rsidRPr="004B449B">
        <w:rPr>
          <w:rFonts w:ascii="Arial" w:hAnsi="Arial" w:cs="Arial"/>
          <w:sz w:val="18"/>
          <w:szCs w:val="18"/>
        </w:rPr>
        <w:t>Součástí Předmětu realizace je</w:t>
      </w:r>
      <w:r w:rsidR="00923EE9" w:rsidRPr="004B449B">
        <w:rPr>
          <w:rFonts w:ascii="Arial" w:hAnsi="Arial" w:cs="Arial"/>
          <w:sz w:val="18"/>
          <w:szCs w:val="18"/>
        </w:rPr>
        <w:t xml:space="preserve"> dále </w:t>
      </w:r>
      <w:r w:rsidR="001A55DA" w:rsidRPr="004B449B">
        <w:rPr>
          <w:rFonts w:ascii="Arial" w:hAnsi="Arial" w:cs="Arial"/>
          <w:bCs/>
          <w:iCs/>
          <w:sz w:val="18"/>
          <w:szCs w:val="18"/>
        </w:rPr>
        <w:t>komunikace s orgány státní správy a dotčených orgánů, se zakázkou související</w:t>
      </w:r>
    </w:p>
    <w:p w14:paraId="491F10EC" w14:textId="77777777" w:rsidR="00FD303D" w:rsidRPr="004B449B" w:rsidRDefault="00FD303D" w:rsidP="00923EE9">
      <w:pPr>
        <w:pStyle w:val="Bezmezer"/>
        <w:numPr>
          <w:ilvl w:val="1"/>
          <w:numId w:val="4"/>
        </w:numPr>
        <w:tabs>
          <w:tab w:val="clear" w:pos="360"/>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Dílo bude zpracováno v souladu </w:t>
      </w:r>
      <w:r w:rsidR="00595D8D" w:rsidRPr="004B449B">
        <w:rPr>
          <w:rFonts w:ascii="Arial" w:hAnsi="Arial" w:cs="Arial"/>
          <w:sz w:val="18"/>
          <w:szCs w:val="18"/>
        </w:rPr>
        <w:t>s</w:t>
      </w:r>
      <w:r w:rsidR="00512E87">
        <w:rPr>
          <w:rFonts w:ascii="Arial" w:hAnsi="Arial" w:cs="Arial"/>
          <w:sz w:val="18"/>
          <w:szCs w:val="18"/>
        </w:rPr>
        <w:t xml:space="preserve"> požadavky objednatele, které byly specifikovány </w:t>
      </w:r>
      <w:r w:rsidR="00D131EC">
        <w:rPr>
          <w:rFonts w:ascii="Arial" w:hAnsi="Arial" w:cs="Arial"/>
          <w:sz w:val="18"/>
          <w:szCs w:val="18"/>
        </w:rPr>
        <w:t>ve výzvě k podání cen</w:t>
      </w:r>
      <w:r w:rsidR="0043097C">
        <w:rPr>
          <w:rFonts w:ascii="Arial" w:hAnsi="Arial" w:cs="Arial"/>
          <w:sz w:val="18"/>
          <w:szCs w:val="18"/>
        </w:rPr>
        <w:t>ové nabídky</w:t>
      </w:r>
      <w:r w:rsidR="00D131EC">
        <w:rPr>
          <w:rFonts w:ascii="Arial" w:hAnsi="Arial" w:cs="Arial"/>
          <w:sz w:val="18"/>
          <w:szCs w:val="18"/>
        </w:rPr>
        <w:t xml:space="preserve"> na</w:t>
      </w:r>
      <w:r w:rsidR="0043097C">
        <w:rPr>
          <w:rFonts w:ascii="Arial" w:hAnsi="Arial" w:cs="Arial"/>
          <w:sz w:val="18"/>
          <w:szCs w:val="18"/>
        </w:rPr>
        <w:t xml:space="preserve"> zakázku.</w:t>
      </w:r>
      <w:r w:rsidR="00D131EC">
        <w:rPr>
          <w:rFonts w:ascii="Arial" w:hAnsi="Arial" w:cs="Arial"/>
          <w:sz w:val="18"/>
          <w:szCs w:val="18"/>
        </w:rPr>
        <w:t xml:space="preserve"> </w:t>
      </w:r>
      <w:r w:rsidR="00AC0BA1" w:rsidRPr="004B449B">
        <w:rPr>
          <w:rFonts w:ascii="Arial" w:hAnsi="Arial" w:cs="Arial"/>
          <w:sz w:val="18"/>
          <w:szCs w:val="18"/>
        </w:rPr>
        <w:t>Zhotovitel se zavazuje</w:t>
      </w:r>
      <w:r w:rsidR="001B3F44">
        <w:rPr>
          <w:rFonts w:ascii="Arial" w:hAnsi="Arial" w:cs="Arial"/>
          <w:sz w:val="18"/>
          <w:szCs w:val="18"/>
        </w:rPr>
        <w:t xml:space="preserve"> zhotovit</w:t>
      </w:r>
      <w:r w:rsidR="00AC0BA1" w:rsidRPr="004B449B">
        <w:rPr>
          <w:rFonts w:ascii="Arial" w:hAnsi="Arial" w:cs="Arial"/>
          <w:sz w:val="18"/>
          <w:szCs w:val="18"/>
        </w:rPr>
        <w:t xml:space="preserve"> dílo odpovíd</w:t>
      </w:r>
      <w:r w:rsidR="001B3F44">
        <w:rPr>
          <w:rFonts w:ascii="Arial" w:hAnsi="Arial" w:cs="Arial"/>
          <w:sz w:val="18"/>
          <w:szCs w:val="18"/>
        </w:rPr>
        <w:t>ající</w:t>
      </w:r>
      <w:r w:rsidR="00AC0BA1" w:rsidRPr="004B449B">
        <w:rPr>
          <w:rFonts w:ascii="Arial" w:hAnsi="Arial" w:cs="Arial"/>
          <w:sz w:val="18"/>
          <w:szCs w:val="18"/>
        </w:rPr>
        <w:t xml:space="preserve"> veškerým zadá</w:t>
      </w:r>
      <w:r w:rsidR="00045EE3" w:rsidRPr="004B449B">
        <w:rPr>
          <w:rFonts w:ascii="Arial" w:hAnsi="Arial" w:cs="Arial"/>
          <w:sz w:val="18"/>
          <w:szCs w:val="18"/>
        </w:rPr>
        <w:t>vacím podmínkám</w:t>
      </w:r>
      <w:r w:rsidR="001B3F44">
        <w:rPr>
          <w:rFonts w:ascii="Arial" w:hAnsi="Arial" w:cs="Arial"/>
          <w:sz w:val="18"/>
          <w:szCs w:val="18"/>
        </w:rPr>
        <w:t xml:space="preserve">, jakož i </w:t>
      </w:r>
      <w:r w:rsidR="00045EE3" w:rsidRPr="004B449B">
        <w:rPr>
          <w:rFonts w:ascii="Arial" w:hAnsi="Arial" w:cs="Arial"/>
          <w:sz w:val="18"/>
          <w:szCs w:val="18"/>
        </w:rPr>
        <w:t>v souladu s</w:t>
      </w:r>
      <w:r w:rsidR="00F24332" w:rsidRPr="004B449B">
        <w:rPr>
          <w:rFonts w:ascii="Arial" w:hAnsi="Arial" w:cs="Arial"/>
          <w:sz w:val="18"/>
          <w:szCs w:val="18"/>
        </w:rPr>
        <w:t> </w:t>
      </w:r>
      <w:r w:rsidR="00045EE3" w:rsidRPr="004B449B">
        <w:rPr>
          <w:rFonts w:ascii="Arial" w:hAnsi="Arial" w:cs="Arial"/>
          <w:sz w:val="18"/>
          <w:szCs w:val="18"/>
        </w:rPr>
        <w:t>nabídko</w:t>
      </w:r>
      <w:r w:rsidR="00F24332" w:rsidRPr="004B449B">
        <w:rPr>
          <w:rFonts w:ascii="Arial" w:hAnsi="Arial" w:cs="Arial"/>
          <w:sz w:val="18"/>
          <w:szCs w:val="18"/>
        </w:rPr>
        <w:t>u zhotovitele</w:t>
      </w:r>
      <w:r w:rsidR="00611410" w:rsidRPr="004B449B">
        <w:rPr>
          <w:rFonts w:ascii="Arial" w:hAnsi="Arial" w:cs="Arial"/>
          <w:sz w:val="18"/>
          <w:szCs w:val="18"/>
        </w:rPr>
        <w:t xml:space="preserve"> a výkazem výměr, jež je součástí nabídky zhotovitele</w:t>
      </w:r>
      <w:r w:rsidR="00F24332" w:rsidRPr="004B449B">
        <w:rPr>
          <w:rFonts w:ascii="Arial" w:hAnsi="Arial" w:cs="Arial"/>
          <w:sz w:val="18"/>
          <w:szCs w:val="18"/>
        </w:rPr>
        <w:t>.</w:t>
      </w:r>
    </w:p>
    <w:p w14:paraId="491F10ED" w14:textId="77777777" w:rsidR="00A12B5C" w:rsidRPr="004B449B" w:rsidRDefault="00A12B5C" w:rsidP="00923EE9">
      <w:pPr>
        <w:pStyle w:val="Bezmezer"/>
        <w:numPr>
          <w:ilvl w:val="1"/>
          <w:numId w:val="4"/>
        </w:numPr>
        <w:tabs>
          <w:tab w:val="clear" w:pos="360"/>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Zhotovitel prohlašuje, že se před podpisem této smlouvy důkladně seznámil se všemi objednatelem předloženými doklady a podklady týkajícími se níže uvedeného díla, zejména s </w:t>
      </w:r>
      <w:r w:rsidR="0043097C">
        <w:rPr>
          <w:rFonts w:ascii="Arial" w:hAnsi="Arial" w:cs="Arial"/>
          <w:sz w:val="18"/>
          <w:szCs w:val="18"/>
        </w:rPr>
        <w:t>požadovaným rozsahem stavby</w:t>
      </w:r>
      <w:r w:rsidRPr="004B449B">
        <w:rPr>
          <w:rFonts w:ascii="Arial" w:hAnsi="Arial" w:cs="Arial"/>
          <w:sz w:val="18"/>
          <w:szCs w:val="18"/>
        </w:rPr>
        <w:t>. Zhotovitel prohlašuje, že činnosti podle této smlouvy provede za dohodnutou cenu a v dohodnuté lhůtě, dle</w:t>
      </w:r>
      <w:r w:rsidR="0043097C">
        <w:rPr>
          <w:rFonts w:ascii="Arial" w:hAnsi="Arial" w:cs="Arial"/>
          <w:sz w:val="18"/>
          <w:szCs w:val="18"/>
        </w:rPr>
        <w:t xml:space="preserve"> předložené</w:t>
      </w:r>
      <w:r w:rsidRPr="004B449B">
        <w:rPr>
          <w:rFonts w:ascii="Arial" w:hAnsi="Arial" w:cs="Arial"/>
          <w:sz w:val="18"/>
          <w:szCs w:val="18"/>
        </w:rPr>
        <w:t xml:space="preserve"> cenové nabídky</w:t>
      </w:r>
      <w:r w:rsidR="0043097C">
        <w:rPr>
          <w:rFonts w:ascii="Arial" w:hAnsi="Arial" w:cs="Arial"/>
          <w:sz w:val="18"/>
          <w:szCs w:val="18"/>
        </w:rPr>
        <w:t>.</w:t>
      </w:r>
    </w:p>
    <w:p w14:paraId="491F10EE" w14:textId="77777777" w:rsidR="00AA0B05" w:rsidRPr="004B449B" w:rsidRDefault="00AA0B05" w:rsidP="00923EE9">
      <w:pPr>
        <w:pStyle w:val="Bezmezer"/>
        <w:numPr>
          <w:ilvl w:val="0"/>
          <w:numId w:val="6"/>
        </w:numPr>
        <w:tabs>
          <w:tab w:val="clear" w:pos="357"/>
        </w:tabs>
        <w:spacing w:before="400"/>
        <w:ind w:left="-357" w:firstLine="79"/>
        <w:jc w:val="center"/>
        <w:rPr>
          <w:rFonts w:ascii="Arial" w:hAnsi="Arial" w:cs="Arial"/>
          <w:b/>
        </w:rPr>
      </w:pPr>
      <w:r w:rsidRPr="004B449B">
        <w:rPr>
          <w:rFonts w:ascii="Arial" w:hAnsi="Arial" w:cs="Arial"/>
          <w:b/>
        </w:rPr>
        <w:lastRenderedPageBreak/>
        <w:t>Předmět smlouvy</w:t>
      </w:r>
    </w:p>
    <w:p w14:paraId="491F10EF" w14:textId="77777777" w:rsidR="00484534" w:rsidRPr="004B449B" w:rsidRDefault="00FD303D" w:rsidP="00484534">
      <w:pPr>
        <w:pStyle w:val="ODSTAVEC"/>
        <w:tabs>
          <w:tab w:val="num" w:pos="540"/>
        </w:tabs>
        <w:ind w:left="540" w:hanging="540"/>
      </w:pPr>
      <w:bookmarkStart w:id="1" w:name="_Ref230499091"/>
      <w:r w:rsidRPr="004B449B">
        <w:t xml:space="preserve">Zhotovitel </w:t>
      </w:r>
      <w:r w:rsidR="00A42C96" w:rsidRPr="004B449B">
        <w:t xml:space="preserve">se zavazuje </w:t>
      </w:r>
      <w:r w:rsidRPr="004B449B">
        <w:t xml:space="preserve">na svůj náklad a na své nebezpečí </w:t>
      </w:r>
      <w:r w:rsidR="00D951D9" w:rsidRPr="004B449B">
        <w:t>zhotov</w:t>
      </w:r>
      <w:r w:rsidR="00A42C96" w:rsidRPr="004B449B">
        <w:t>it</w:t>
      </w:r>
      <w:r w:rsidR="00D951D9" w:rsidRPr="004B449B">
        <w:t xml:space="preserve"> </w:t>
      </w:r>
      <w:r w:rsidRPr="004B449B">
        <w:t>pro objednatele</w:t>
      </w:r>
      <w:r w:rsidR="00D951D9" w:rsidRPr="004B449B">
        <w:t xml:space="preserve"> </w:t>
      </w:r>
      <w:r w:rsidR="00A42C96" w:rsidRPr="004B449B">
        <w:t>dílo</w:t>
      </w:r>
      <w:r w:rsidR="00D951D9" w:rsidRPr="004B449B">
        <w:t xml:space="preserve"> </w:t>
      </w:r>
      <w:r w:rsidRPr="004B449B">
        <w:t xml:space="preserve">dle </w:t>
      </w:r>
      <w:r w:rsidR="0043097C">
        <w:t>předložených požadavků ve výzvě</w:t>
      </w:r>
      <w:r w:rsidRPr="004B449B">
        <w:t>, zápisu z předání staveniště a případných dodatků k této smlouvě.</w:t>
      </w:r>
      <w:bookmarkEnd w:id="1"/>
      <w:r w:rsidR="004B0DA2" w:rsidRPr="004B449B">
        <w:t xml:space="preserve"> V případě, že zhotovitel pověří provedením části díla jinou osobu, má zhotovitel odpovědnost, jako by dílo provedl sám.</w:t>
      </w:r>
    </w:p>
    <w:p w14:paraId="491F10F0" w14:textId="77777777" w:rsidR="0048044B" w:rsidRDefault="00611410" w:rsidP="0048044B">
      <w:pPr>
        <w:pStyle w:val="ODSTAVEC"/>
        <w:tabs>
          <w:tab w:val="clear" w:pos="1495"/>
        </w:tabs>
        <w:ind w:left="567" w:hanging="567"/>
      </w:pPr>
      <w:bookmarkStart w:id="2" w:name="_Ref230499072"/>
      <w:r w:rsidRPr="0048044B">
        <w:t>P</w:t>
      </w:r>
      <w:r w:rsidR="00A7061B" w:rsidRPr="0048044B">
        <w:t>ředmětem zakázky je</w:t>
      </w:r>
      <w:r w:rsidR="0048044B">
        <w:t>:</w:t>
      </w:r>
    </w:p>
    <w:p w14:paraId="491F10F1" w14:textId="77777777" w:rsidR="00186742" w:rsidRDefault="00186742" w:rsidP="00186742">
      <w:pPr>
        <w:pStyle w:val="ODSTAVEC"/>
        <w:numPr>
          <w:ilvl w:val="0"/>
          <w:numId w:val="0"/>
        </w:numPr>
        <w:ind w:left="710"/>
      </w:pPr>
      <w:r>
        <w:t>-</w:t>
      </w:r>
      <w:r>
        <w:tab/>
        <w:t>Odstranění stávající asfaltové vrstvy v celé délce upravované komunikace.</w:t>
      </w:r>
    </w:p>
    <w:p w14:paraId="491F10F2" w14:textId="77777777" w:rsidR="00186742" w:rsidRDefault="00186742" w:rsidP="00186742">
      <w:pPr>
        <w:pStyle w:val="ODSTAVEC"/>
        <w:numPr>
          <w:ilvl w:val="0"/>
          <w:numId w:val="0"/>
        </w:numPr>
        <w:ind w:left="710"/>
      </w:pPr>
      <w:r>
        <w:t>-</w:t>
      </w:r>
      <w:r>
        <w:tab/>
        <w:t>Odstranění stávajících podkladních vrstev do celkové hloubky – 0,35m</w:t>
      </w:r>
    </w:p>
    <w:p w14:paraId="491F10F3" w14:textId="77777777" w:rsidR="00186742" w:rsidRDefault="00186742" w:rsidP="00186742">
      <w:pPr>
        <w:pStyle w:val="ODSTAVEC"/>
        <w:numPr>
          <w:ilvl w:val="0"/>
          <w:numId w:val="0"/>
        </w:numPr>
        <w:ind w:left="710"/>
      </w:pPr>
      <w:r>
        <w:t>-</w:t>
      </w:r>
      <w:r>
        <w:tab/>
        <w:t>Pokládka vrstvy ze štěrkodrti v tl. 150mm</w:t>
      </w:r>
    </w:p>
    <w:p w14:paraId="491F10F4" w14:textId="77777777" w:rsidR="00186742" w:rsidRDefault="00186742" w:rsidP="00186742">
      <w:pPr>
        <w:pStyle w:val="ODSTAVEC"/>
        <w:numPr>
          <w:ilvl w:val="0"/>
          <w:numId w:val="0"/>
        </w:numPr>
        <w:ind w:left="710"/>
      </w:pPr>
      <w:r>
        <w:t>-</w:t>
      </w:r>
      <w:r>
        <w:tab/>
        <w:t>Pokládka vrstvy z kameniva zpevněného cementem v tl. 100mm</w:t>
      </w:r>
    </w:p>
    <w:p w14:paraId="491F10F5" w14:textId="77777777" w:rsidR="00186742" w:rsidRDefault="00186742" w:rsidP="00186742">
      <w:pPr>
        <w:pStyle w:val="ODSTAVEC"/>
        <w:numPr>
          <w:ilvl w:val="0"/>
          <w:numId w:val="0"/>
        </w:numPr>
        <w:ind w:left="710"/>
      </w:pPr>
      <w:r>
        <w:t>-</w:t>
      </w:r>
      <w:r>
        <w:tab/>
        <w:t>Pokládka asfaltových vrstev ACP 16+ v tl. 60mm a ACO 11 v tl. 40mm</w:t>
      </w:r>
    </w:p>
    <w:p w14:paraId="491F10F6" w14:textId="77777777" w:rsidR="00186742" w:rsidRDefault="00186742" w:rsidP="00186742">
      <w:pPr>
        <w:pStyle w:val="ODSTAVEC"/>
        <w:numPr>
          <w:ilvl w:val="0"/>
          <w:numId w:val="0"/>
        </w:numPr>
        <w:ind w:left="1415" w:hanging="705"/>
      </w:pPr>
      <w:r>
        <w:t>-</w:t>
      </w:r>
      <w:r>
        <w:tab/>
        <w:t>Vjezdy a vstupy k jednotlivým přilehlým pozemkům budou provedeny v konstrukci ACO 11 tl. 40mm, ACP 16+ tl. 60mm a ŠD 0-63 v tl. 150mm</w:t>
      </w:r>
    </w:p>
    <w:p w14:paraId="491F10F7" w14:textId="77777777" w:rsidR="00186742" w:rsidRDefault="00186742" w:rsidP="00186742">
      <w:pPr>
        <w:pStyle w:val="ODSTAVEC"/>
        <w:numPr>
          <w:ilvl w:val="0"/>
          <w:numId w:val="0"/>
        </w:numPr>
        <w:ind w:left="1415" w:hanging="705"/>
      </w:pPr>
      <w:r>
        <w:t>-</w:t>
      </w:r>
      <w:r>
        <w:tab/>
        <w:t>V úseku od ul. Staroklánovická cca 35,0m bude po obou stranách v prostoru mezi vozovkou a oplocením provedena v celé šíři plocha z asfaltového recyklátu v tl. 150mm. Ve zbylém úseku (cca 65,0m) bude po obou stranách provedena krajnice z asfaltového recyklátu v šíři 0,5m a tl. 150mm. Zbylý prostor mezi krajnicí a oplocením bude ohumusován v tl. 150mm a oset travním semenem.</w:t>
      </w:r>
    </w:p>
    <w:p w14:paraId="491F10F8" w14:textId="77777777" w:rsidR="00FD303D" w:rsidRDefault="00186742" w:rsidP="00186742">
      <w:pPr>
        <w:pStyle w:val="ODSTAVEC"/>
        <w:numPr>
          <w:ilvl w:val="0"/>
          <w:numId w:val="0"/>
        </w:numPr>
        <w:ind w:left="1415" w:hanging="705"/>
      </w:pPr>
      <w:r>
        <w:t>-</w:t>
      </w:r>
      <w:r>
        <w:tab/>
        <w:t>Součástí díla bude dále: výšková úprava RŠ kanalizace (odhad 4ks), výšková úprava vodovodních šoupat a hydrantů (odhad 10ks)</w:t>
      </w:r>
      <w:r w:rsidR="002E7366">
        <w:t xml:space="preserve">. </w:t>
      </w:r>
      <w:r w:rsidR="00611410" w:rsidRPr="0048044B">
        <w:t xml:space="preserve">Součástí prací je </w:t>
      </w:r>
      <w:r w:rsidR="00A7061B" w:rsidRPr="0048044B">
        <w:t>odvoz a likvidace odpadů při bourání vzniklých, včetně</w:t>
      </w:r>
      <w:r w:rsidR="0048044B">
        <w:t xml:space="preserve"> předání potvrzení o likvidaci těchto materiálů objednateli</w:t>
      </w:r>
      <w:r w:rsidR="00E44F94" w:rsidRPr="0048044B">
        <w:t>.</w:t>
      </w:r>
      <w:r w:rsidR="00611410" w:rsidRPr="0048044B">
        <w:t xml:space="preserve"> </w:t>
      </w:r>
      <w:bookmarkEnd w:id="2"/>
    </w:p>
    <w:p w14:paraId="491F10F9" w14:textId="77777777" w:rsidR="00491653" w:rsidRPr="0048044B" w:rsidRDefault="00491653" w:rsidP="00611410">
      <w:pPr>
        <w:pStyle w:val="ODSTAVEC"/>
        <w:tabs>
          <w:tab w:val="clear" w:pos="1495"/>
          <w:tab w:val="num" w:pos="567"/>
        </w:tabs>
        <w:ind w:left="567" w:hanging="567"/>
      </w:pPr>
      <w:r w:rsidRPr="00CA4F26">
        <w:t>Veškeré činnosti uvedené v čl. 2 a 3 Smlouvy, k jejichž výkonu se způsobem v této smlouvě stanoveným zhotovitel zavazuje, jsou v této smlouvě označovány souhrnně jako „</w:t>
      </w:r>
      <w:r w:rsidRPr="00CA4F26">
        <w:rPr>
          <w:b/>
        </w:rPr>
        <w:t>dílo</w:t>
      </w:r>
      <w:r w:rsidRPr="00CA4F26">
        <w:t>“ nebo „</w:t>
      </w:r>
      <w:r w:rsidRPr="00CA4F26">
        <w:rPr>
          <w:b/>
        </w:rPr>
        <w:t>stavba</w:t>
      </w:r>
      <w:r w:rsidRPr="00CA4F26">
        <w:t>“.</w:t>
      </w:r>
    </w:p>
    <w:p w14:paraId="491F10FA" w14:textId="77777777" w:rsidR="00FD303D" w:rsidRPr="0048044B" w:rsidRDefault="00FD303D" w:rsidP="007D092C">
      <w:pPr>
        <w:pStyle w:val="ODSTAVEC"/>
        <w:tabs>
          <w:tab w:val="num" w:pos="540"/>
        </w:tabs>
        <w:ind w:left="540" w:hanging="540"/>
      </w:pPr>
      <w:r w:rsidRPr="0048044B">
        <w:t xml:space="preserve">Zhotovitel prohlašuje, že se seznámil důkladně se stavem místa plnění a </w:t>
      </w:r>
      <w:r w:rsidR="0048044B">
        <w:t>požadavky objednatele</w:t>
      </w:r>
      <w:r w:rsidR="001C3239" w:rsidRPr="0048044B">
        <w:t xml:space="preserve">, </w:t>
      </w:r>
      <w:r w:rsidRPr="0048044B">
        <w:t>a je si vědom skutečnosti, že v průběhu realizace díla nemůže uplatňovat nároky na změnu a úpravu smluvních podmínek z důvodů, které mohl nebo měl zjistit již při seznámení se s takovými podklady a se stavem místa plnění a staveniště.</w:t>
      </w:r>
    </w:p>
    <w:p w14:paraId="491F10FB" w14:textId="77777777" w:rsidR="001C3239" w:rsidRPr="004B449B" w:rsidRDefault="001C3239" w:rsidP="00CA4F26">
      <w:pPr>
        <w:pStyle w:val="Bezmezer"/>
        <w:numPr>
          <w:ilvl w:val="0"/>
          <w:numId w:val="7"/>
        </w:numPr>
        <w:spacing w:before="400"/>
        <w:ind w:left="357" w:hanging="357"/>
        <w:jc w:val="center"/>
        <w:rPr>
          <w:rFonts w:ascii="Arial" w:hAnsi="Arial" w:cs="Arial"/>
          <w:b/>
        </w:rPr>
      </w:pPr>
      <w:r w:rsidRPr="004B449B">
        <w:rPr>
          <w:rFonts w:ascii="Arial" w:hAnsi="Arial" w:cs="Arial"/>
          <w:b/>
        </w:rPr>
        <w:t>Technické a kvalitativní parametry garantované zhotovitelem</w:t>
      </w:r>
    </w:p>
    <w:p w14:paraId="491F10FC" w14:textId="77777777" w:rsidR="00FD303D" w:rsidRDefault="00FD303D" w:rsidP="007D092C">
      <w:pPr>
        <w:pStyle w:val="ODSTAVEC"/>
        <w:tabs>
          <w:tab w:val="num" w:pos="540"/>
        </w:tabs>
        <w:ind w:left="540" w:hanging="540"/>
      </w:pPr>
      <w:r w:rsidRPr="004B449B">
        <w:t>Zhotovitel je povinen dodr</w:t>
      </w:r>
      <w:r w:rsidR="001C3239" w:rsidRPr="004B449B">
        <w:t>žovat obecně závazné předpisy a </w:t>
      </w:r>
      <w:r w:rsidRPr="004B449B">
        <w:t xml:space="preserve">příslušné normy vztahující se k předmětnému dílu, zejména příslušná ustanovení </w:t>
      </w:r>
      <w:r w:rsidR="00AB760F" w:rsidRPr="004B449B">
        <w:t xml:space="preserve">občanského </w:t>
      </w:r>
      <w:r w:rsidRPr="004B449B">
        <w:t>zákoníku, související předpisy a příslušné technické normy.</w:t>
      </w:r>
    </w:p>
    <w:p w14:paraId="491F10FD" w14:textId="77777777" w:rsidR="00491653" w:rsidRPr="004B449B" w:rsidRDefault="00491653" w:rsidP="007D092C">
      <w:pPr>
        <w:pStyle w:val="ODSTAVEC"/>
        <w:tabs>
          <w:tab w:val="num" w:pos="540"/>
        </w:tabs>
        <w:ind w:left="540" w:hanging="540"/>
      </w:pPr>
      <w:r w:rsidRPr="00CA4F26">
        <w:t xml:space="preserve">Zhotovitel odpovídá za to, že </w:t>
      </w:r>
      <w:r>
        <w:t>d</w:t>
      </w:r>
      <w:r w:rsidRPr="00CA4F26">
        <w:t>íl</w:t>
      </w:r>
      <w:r>
        <w:t>o</w:t>
      </w:r>
      <w:r w:rsidRPr="00CA4F26">
        <w:t xml:space="preserve"> bude mít po stanovenou dobu vlastnosti srovnatelné s účelově podobným </w:t>
      </w:r>
      <w:r>
        <w:t>dílem</w:t>
      </w:r>
      <w:r w:rsidRPr="00CA4F26">
        <w:t xml:space="preserve">, popř. vlastnosti lepší. Zhotovitel je povinen při kontrolních prohlídkách a při předání a převzetí díla prokázat vlastnosti stavebních konstrukcí, stavebních hmot a stavebních směsí formou osvědčení o jakosti nebo protokolu o průkazních zkouškách. </w:t>
      </w:r>
    </w:p>
    <w:p w14:paraId="491F10FE" w14:textId="77777777" w:rsidR="00FD303D" w:rsidRPr="004B449B" w:rsidRDefault="00FD303D" w:rsidP="007D092C">
      <w:pPr>
        <w:pStyle w:val="ODSTAVEC"/>
        <w:tabs>
          <w:tab w:val="num" w:pos="540"/>
        </w:tabs>
        <w:ind w:left="540" w:hanging="540"/>
      </w:pPr>
      <w:r w:rsidRPr="004B449B">
        <w:t>Zhotovitel je povinen dodržovat bezpečnostní předpisy a veškeré zákony a jejich prováděcí vyhlášky, které se týkají jeho činnosti</w:t>
      </w:r>
      <w:r w:rsidR="00491653">
        <w:t xml:space="preserve">, jakož i podmínky </w:t>
      </w:r>
      <w:r w:rsidR="00491653" w:rsidRPr="00CA4F26">
        <w:t>obsažen</w:t>
      </w:r>
      <w:r w:rsidR="00491653">
        <w:t>é</w:t>
      </w:r>
      <w:r w:rsidR="00491653" w:rsidRPr="00CA4F26">
        <w:t xml:space="preserve"> v pravomocných rozhodnutích orgánů státní správy</w:t>
      </w:r>
      <w:r w:rsidRPr="004B449B">
        <w:t>.</w:t>
      </w:r>
    </w:p>
    <w:p w14:paraId="491F10FF" w14:textId="77777777" w:rsidR="004B0DA2" w:rsidRPr="004B449B" w:rsidRDefault="004B0DA2" w:rsidP="007D092C">
      <w:pPr>
        <w:pStyle w:val="ODSTAVEC"/>
        <w:tabs>
          <w:tab w:val="num" w:pos="540"/>
        </w:tabs>
        <w:ind w:left="540" w:hanging="540"/>
      </w:pPr>
      <w:r w:rsidRPr="004B449B">
        <w:t>Zhotovitel se zavazuje k součinnosti (koordinaci) se zodpovědným zástupcem objednatele.</w:t>
      </w:r>
    </w:p>
    <w:p w14:paraId="491F1100" w14:textId="77777777" w:rsidR="004B0DA2" w:rsidRPr="004B449B" w:rsidRDefault="004B0DA2" w:rsidP="007D092C">
      <w:pPr>
        <w:pStyle w:val="ODSTAVEC"/>
        <w:tabs>
          <w:tab w:val="num" w:pos="540"/>
        </w:tabs>
        <w:ind w:left="540" w:hanging="540"/>
      </w:pPr>
      <w:r w:rsidRPr="004B449B">
        <w:t>Zhotovitel se zavazuje realizovat práce vyžadující zvláštní způsobilost nebo povolení podle příslušných předpisů osobami, které tuto podmínku splňují.</w:t>
      </w:r>
    </w:p>
    <w:p w14:paraId="491F1101" w14:textId="77777777" w:rsidR="00232514" w:rsidRPr="004B449B" w:rsidRDefault="00232514" w:rsidP="00CA4F26">
      <w:pPr>
        <w:pStyle w:val="Bezmezer"/>
        <w:numPr>
          <w:ilvl w:val="0"/>
          <w:numId w:val="7"/>
        </w:numPr>
        <w:spacing w:before="400"/>
        <w:ind w:left="357" w:hanging="357"/>
        <w:jc w:val="center"/>
        <w:rPr>
          <w:rFonts w:ascii="Arial" w:hAnsi="Arial" w:cs="Arial"/>
          <w:b/>
        </w:rPr>
      </w:pPr>
      <w:r w:rsidRPr="004B449B">
        <w:rPr>
          <w:rFonts w:ascii="Arial" w:hAnsi="Arial" w:cs="Arial"/>
          <w:b/>
        </w:rPr>
        <w:t>Doba plnění</w:t>
      </w:r>
    </w:p>
    <w:p w14:paraId="491F1102" w14:textId="77777777" w:rsidR="00FD303D" w:rsidRPr="004B449B" w:rsidRDefault="00280B9C"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b/>
          <w:sz w:val="18"/>
          <w:szCs w:val="18"/>
        </w:rPr>
        <w:t xml:space="preserve">Předpokládaná doba zahájení stavebních prací na díle je </w:t>
      </w:r>
      <w:r w:rsidR="00305A58">
        <w:rPr>
          <w:rFonts w:ascii="Arial" w:hAnsi="Arial" w:cs="Arial"/>
          <w:b/>
          <w:sz w:val="18"/>
          <w:szCs w:val="18"/>
        </w:rPr>
        <w:t>17.10.2016</w:t>
      </w:r>
    </w:p>
    <w:p w14:paraId="491F1103"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b/>
          <w:sz w:val="18"/>
          <w:szCs w:val="18"/>
        </w:rPr>
        <w:t xml:space="preserve">Zhotovitel je povinen provést dílo řádně a včas </w:t>
      </w:r>
      <w:r w:rsidR="00371E07" w:rsidRPr="004B449B">
        <w:rPr>
          <w:rFonts w:ascii="Arial" w:hAnsi="Arial" w:cs="Arial"/>
          <w:b/>
          <w:sz w:val="18"/>
          <w:szCs w:val="18"/>
        </w:rPr>
        <w:t xml:space="preserve">nejpozději do </w:t>
      </w:r>
      <w:r w:rsidR="006A6C53">
        <w:rPr>
          <w:rFonts w:ascii="Arial" w:hAnsi="Arial" w:cs="Arial"/>
          <w:b/>
          <w:sz w:val="18"/>
          <w:szCs w:val="18"/>
        </w:rPr>
        <w:t>15</w:t>
      </w:r>
      <w:r w:rsidR="00186742">
        <w:rPr>
          <w:rFonts w:ascii="Arial" w:hAnsi="Arial" w:cs="Arial"/>
          <w:b/>
          <w:sz w:val="18"/>
          <w:szCs w:val="18"/>
        </w:rPr>
        <w:t>.12</w:t>
      </w:r>
      <w:r w:rsidR="0043097C">
        <w:rPr>
          <w:rFonts w:ascii="Arial" w:hAnsi="Arial" w:cs="Arial"/>
          <w:b/>
          <w:sz w:val="18"/>
          <w:szCs w:val="18"/>
        </w:rPr>
        <w:t>.2016</w:t>
      </w:r>
      <w:r w:rsidR="003D61D1" w:rsidRPr="004B449B">
        <w:rPr>
          <w:rFonts w:ascii="Arial" w:hAnsi="Arial" w:cs="Arial"/>
          <w:b/>
          <w:sz w:val="18"/>
          <w:szCs w:val="18"/>
        </w:rPr>
        <w:t>.</w:t>
      </w:r>
      <w:r w:rsidR="004204AC" w:rsidRPr="004B449B">
        <w:rPr>
          <w:rFonts w:ascii="Arial" w:hAnsi="Arial" w:cs="Arial"/>
          <w:sz w:val="18"/>
          <w:szCs w:val="18"/>
        </w:rPr>
        <w:t xml:space="preserve"> Do této doby se nezapočítávají překážky z důvodu okolností vyšší moci podle odst. 5.</w:t>
      </w:r>
      <w:r w:rsidR="00B921E0">
        <w:rPr>
          <w:rFonts w:ascii="Arial" w:hAnsi="Arial" w:cs="Arial"/>
          <w:sz w:val="18"/>
          <w:szCs w:val="18"/>
        </w:rPr>
        <w:t>6</w:t>
      </w:r>
      <w:r w:rsidR="00B921E0" w:rsidRPr="004B449B">
        <w:rPr>
          <w:rFonts w:ascii="Arial" w:hAnsi="Arial" w:cs="Arial"/>
          <w:sz w:val="18"/>
          <w:szCs w:val="18"/>
        </w:rPr>
        <w:t xml:space="preserve"> </w:t>
      </w:r>
      <w:r w:rsidR="004204AC" w:rsidRPr="004B449B">
        <w:rPr>
          <w:rFonts w:ascii="Arial" w:hAnsi="Arial" w:cs="Arial"/>
          <w:sz w:val="18"/>
          <w:szCs w:val="18"/>
        </w:rPr>
        <w:t>až 5.</w:t>
      </w:r>
      <w:r w:rsidR="00B921E0">
        <w:rPr>
          <w:rFonts w:ascii="Arial" w:hAnsi="Arial" w:cs="Arial"/>
          <w:sz w:val="18"/>
          <w:szCs w:val="18"/>
        </w:rPr>
        <w:t>9</w:t>
      </w:r>
      <w:r w:rsidR="00B921E0" w:rsidRPr="004B449B">
        <w:rPr>
          <w:rFonts w:ascii="Arial" w:hAnsi="Arial" w:cs="Arial"/>
          <w:sz w:val="18"/>
          <w:szCs w:val="18"/>
        </w:rPr>
        <w:t xml:space="preserve"> </w:t>
      </w:r>
      <w:r w:rsidR="004204AC" w:rsidRPr="004B449B">
        <w:rPr>
          <w:rFonts w:ascii="Arial" w:hAnsi="Arial" w:cs="Arial"/>
          <w:sz w:val="18"/>
          <w:szCs w:val="18"/>
        </w:rPr>
        <w:t>této smlouvy, pokud byly takovéto okolnosti zhotovitelem řádně oznámeny.</w:t>
      </w:r>
    </w:p>
    <w:p w14:paraId="491F1104"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V případě, že zhotovitel nezahájí </w:t>
      </w:r>
      <w:r w:rsidR="00232514" w:rsidRPr="004B449B">
        <w:rPr>
          <w:rFonts w:ascii="Arial" w:hAnsi="Arial" w:cs="Arial"/>
          <w:sz w:val="18"/>
          <w:szCs w:val="18"/>
        </w:rPr>
        <w:t>zhotovení</w:t>
      </w:r>
      <w:r w:rsidRPr="004B449B">
        <w:rPr>
          <w:rFonts w:ascii="Arial" w:hAnsi="Arial" w:cs="Arial"/>
          <w:sz w:val="18"/>
          <w:szCs w:val="18"/>
        </w:rPr>
        <w:t xml:space="preserve"> díla dle </w:t>
      </w:r>
      <w:r w:rsidR="000A4768" w:rsidRPr="004B449B">
        <w:rPr>
          <w:rFonts w:ascii="Arial" w:hAnsi="Arial" w:cs="Arial"/>
          <w:sz w:val="18"/>
          <w:szCs w:val="18"/>
        </w:rPr>
        <w:t xml:space="preserve">odst. </w:t>
      </w:r>
      <w:r w:rsidRPr="004B449B">
        <w:rPr>
          <w:rFonts w:ascii="Arial" w:hAnsi="Arial" w:cs="Arial"/>
          <w:sz w:val="18"/>
          <w:szCs w:val="18"/>
        </w:rPr>
        <w:t xml:space="preserve">5.1 </w:t>
      </w:r>
      <w:r w:rsidR="000A4768" w:rsidRPr="004B449B">
        <w:rPr>
          <w:rFonts w:ascii="Arial" w:hAnsi="Arial" w:cs="Arial"/>
          <w:sz w:val="18"/>
          <w:szCs w:val="18"/>
        </w:rPr>
        <w:t>smlouvy</w:t>
      </w:r>
      <w:r w:rsidRPr="004B449B">
        <w:rPr>
          <w:rFonts w:ascii="Arial" w:hAnsi="Arial" w:cs="Arial"/>
          <w:sz w:val="18"/>
          <w:szCs w:val="18"/>
        </w:rPr>
        <w:t xml:space="preserve"> ani do </w:t>
      </w:r>
      <w:r w:rsidR="00672E3D" w:rsidRPr="004B449B">
        <w:rPr>
          <w:rFonts w:ascii="Arial" w:hAnsi="Arial" w:cs="Arial"/>
          <w:sz w:val="18"/>
          <w:szCs w:val="18"/>
        </w:rPr>
        <w:t>1</w:t>
      </w:r>
      <w:r w:rsidR="003D61D1" w:rsidRPr="004B449B">
        <w:rPr>
          <w:rFonts w:ascii="Arial" w:hAnsi="Arial" w:cs="Arial"/>
          <w:sz w:val="18"/>
          <w:szCs w:val="18"/>
        </w:rPr>
        <w:t>0</w:t>
      </w:r>
      <w:r w:rsidRPr="004B449B">
        <w:rPr>
          <w:rFonts w:ascii="Arial" w:hAnsi="Arial" w:cs="Arial"/>
          <w:sz w:val="18"/>
          <w:szCs w:val="18"/>
        </w:rPr>
        <w:t xml:space="preserve"> </w:t>
      </w:r>
      <w:r w:rsidR="000A4768" w:rsidRPr="004B449B">
        <w:rPr>
          <w:rFonts w:ascii="Arial" w:hAnsi="Arial" w:cs="Arial"/>
          <w:sz w:val="18"/>
          <w:szCs w:val="18"/>
        </w:rPr>
        <w:t>dnů</w:t>
      </w:r>
      <w:r w:rsidRPr="004B449B">
        <w:rPr>
          <w:rFonts w:ascii="Arial" w:hAnsi="Arial" w:cs="Arial"/>
          <w:sz w:val="18"/>
          <w:szCs w:val="18"/>
        </w:rPr>
        <w:t xml:space="preserve"> </w:t>
      </w:r>
      <w:r w:rsidR="000A4768" w:rsidRPr="004B449B">
        <w:rPr>
          <w:rFonts w:ascii="Arial" w:hAnsi="Arial" w:cs="Arial"/>
          <w:sz w:val="18"/>
          <w:szCs w:val="18"/>
        </w:rPr>
        <w:t xml:space="preserve">po </w:t>
      </w:r>
      <w:r w:rsidR="00DF449F" w:rsidRPr="004B449B">
        <w:rPr>
          <w:rFonts w:ascii="Arial" w:hAnsi="Arial" w:cs="Arial"/>
          <w:sz w:val="18"/>
          <w:szCs w:val="18"/>
        </w:rPr>
        <w:t>výzvě objednatele</w:t>
      </w:r>
      <w:r w:rsidRPr="004B449B">
        <w:rPr>
          <w:rFonts w:ascii="Arial" w:hAnsi="Arial" w:cs="Arial"/>
          <w:sz w:val="18"/>
          <w:szCs w:val="18"/>
        </w:rPr>
        <w:t>, je objednatel oprávněn bez dalšího odstoupit od smlouvy.</w:t>
      </w:r>
    </w:p>
    <w:p w14:paraId="491F1105"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i/>
          <w:sz w:val="18"/>
          <w:szCs w:val="18"/>
        </w:rPr>
      </w:pPr>
      <w:r w:rsidRPr="004B449B">
        <w:rPr>
          <w:rFonts w:ascii="Arial" w:hAnsi="Arial" w:cs="Arial"/>
          <w:sz w:val="18"/>
          <w:szCs w:val="18"/>
        </w:rPr>
        <w:t xml:space="preserve">Pokud zhotovitel splní řádně dílo a připraví jej k předání objednateli před sjednaným termínem ukončení prací, je objednatel oprávněn převzít dílo i v tomto navrženém zkráceném termínu. </w:t>
      </w:r>
    </w:p>
    <w:p w14:paraId="491F1106"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Dokončením díla se rozumí úplné dokončení díla dle článku </w:t>
      </w:r>
      <w:r w:rsidR="006178AB" w:rsidRPr="004B449B">
        <w:rPr>
          <w:rFonts w:ascii="Arial" w:hAnsi="Arial" w:cs="Arial"/>
          <w:sz w:val="18"/>
          <w:szCs w:val="18"/>
        </w:rPr>
        <w:t>14 smlouvy</w:t>
      </w:r>
      <w:r w:rsidRPr="004B449B">
        <w:rPr>
          <w:rFonts w:ascii="Arial" w:hAnsi="Arial" w:cs="Arial"/>
          <w:sz w:val="18"/>
          <w:szCs w:val="18"/>
        </w:rPr>
        <w:t>.</w:t>
      </w:r>
    </w:p>
    <w:p w14:paraId="491F1107" w14:textId="77777777" w:rsidR="004204AC" w:rsidRPr="004B449B" w:rsidRDefault="004204AC"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lastRenderedPageBreak/>
        <w:t xml:space="preserve">Každé prodlení při provádění smlouvy kteroukoliv stranou nebude neplněním závazku ani nebude důvodem k vyrovnání škod kteroukoliv stranou, jestliže takovéto zdržení nebo neplnění je způsobeno </w:t>
      </w:r>
      <w:r w:rsidR="00AB760F" w:rsidRPr="004B449B">
        <w:rPr>
          <w:rFonts w:ascii="Arial" w:hAnsi="Arial" w:cs="Arial"/>
          <w:sz w:val="18"/>
          <w:szCs w:val="18"/>
        </w:rPr>
        <w:t>překážkou</w:t>
      </w:r>
      <w:r w:rsidRPr="004B449B">
        <w:rPr>
          <w:rFonts w:ascii="Arial" w:hAnsi="Arial" w:cs="Arial"/>
          <w:sz w:val="18"/>
          <w:szCs w:val="18"/>
        </w:rPr>
        <w:t xml:space="preserve"> smyslu § </w:t>
      </w:r>
      <w:r w:rsidR="00AB760F" w:rsidRPr="004B449B">
        <w:rPr>
          <w:rFonts w:ascii="Arial" w:hAnsi="Arial" w:cs="Arial"/>
          <w:sz w:val="18"/>
          <w:szCs w:val="18"/>
        </w:rPr>
        <w:t xml:space="preserve">2913 </w:t>
      </w:r>
      <w:r w:rsidR="002B5516" w:rsidRPr="004B449B">
        <w:rPr>
          <w:rFonts w:ascii="Arial" w:hAnsi="Arial" w:cs="Arial"/>
          <w:sz w:val="18"/>
          <w:szCs w:val="18"/>
        </w:rPr>
        <w:t xml:space="preserve">odst. 2 </w:t>
      </w:r>
      <w:r w:rsidR="00A6456F" w:rsidRPr="004B449B">
        <w:rPr>
          <w:rFonts w:ascii="Arial" w:hAnsi="Arial" w:cs="Arial"/>
          <w:sz w:val="18"/>
          <w:szCs w:val="18"/>
        </w:rPr>
        <w:t xml:space="preserve">věta první </w:t>
      </w:r>
      <w:r w:rsidRPr="004B449B">
        <w:rPr>
          <w:rFonts w:ascii="Arial" w:hAnsi="Arial" w:cs="Arial"/>
          <w:sz w:val="18"/>
          <w:szCs w:val="18"/>
        </w:rPr>
        <w:t>ob</w:t>
      </w:r>
      <w:r w:rsidR="00AB760F" w:rsidRPr="004B449B">
        <w:rPr>
          <w:rFonts w:ascii="Arial" w:hAnsi="Arial" w:cs="Arial"/>
          <w:sz w:val="18"/>
          <w:szCs w:val="18"/>
        </w:rPr>
        <w:t>čanského</w:t>
      </w:r>
      <w:r w:rsidRPr="004B449B">
        <w:rPr>
          <w:rFonts w:ascii="Arial" w:hAnsi="Arial" w:cs="Arial"/>
          <w:sz w:val="18"/>
          <w:szCs w:val="18"/>
        </w:rPr>
        <w:t xml:space="preserve"> zákoníku. Odpovědnost však nevylučuje překážka</w:t>
      </w:r>
      <w:r w:rsidR="002B5516" w:rsidRPr="004B449B">
        <w:rPr>
          <w:rFonts w:ascii="Arial" w:hAnsi="Arial" w:cs="Arial"/>
          <w:sz w:val="18"/>
          <w:szCs w:val="18"/>
        </w:rPr>
        <w:t xml:space="preserve"> dle § 2913 odst. 2 věta druhá občanského zákoníku</w:t>
      </w:r>
      <w:r w:rsidRPr="004B449B">
        <w:rPr>
          <w:rFonts w:ascii="Arial" w:hAnsi="Arial" w:cs="Arial"/>
          <w:sz w:val="18"/>
          <w:szCs w:val="18"/>
        </w:rPr>
        <w:t>. Za okolnosti vyšší moci se považují takové neodvratitelné události, které ta smluvní strana, která se jich dovolává, při uzavírání smlouvy nemohla předvídat</w:t>
      </w:r>
      <w:r w:rsidR="0006566F" w:rsidRPr="004B449B">
        <w:rPr>
          <w:rFonts w:ascii="Arial" w:hAnsi="Arial" w:cs="Arial"/>
          <w:sz w:val="18"/>
          <w:szCs w:val="18"/>
        </w:rPr>
        <w:t>,</w:t>
      </w:r>
      <w:r w:rsidRPr="004B449B">
        <w:rPr>
          <w:rFonts w:ascii="Arial" w:hAnsi="Arial" w:cs="Arial"/>
          <w:sz w:val="18"/>
          <w:szCs w:val="18"/>
        </w:rPr>
        <w:t xml:space="preserve"> a které jí brání, aby splnila své smluvní povinnosti, jako např. válka, živelné katastrofy, generální stávky, důvody vyplývajících z právních předpisů (např. technologické přestávky, nečinnost orgánů veřejné moci, rozhodnutí nadřízených orgánů) apod. </w:t>
      </w:r>
      <w:r w:rsidR="00F8087B" w:rsidRPr="004B449B">
        <w:rPr>
          <w:rFonts w:ascii="Arial" w:hAnsi="Arial" w:cs="Arial"/>
          <w:sz w:val="18"/>
          <w:szCs w:val="18"/>
        </w:rPr>
        <w:t xml:space="preserve">Za okolnost vyšší moci na straně objednatele je považováno neposkytnutí finančních prostředků určených k úhradě ceny díla (či její části) ze strany </w:t>
      </w:r>
      <w:r w:rsidR="00387A80" w:rsidRPr="004B449B">
        <w:rPr>
          <w:rFonts w:ascii="Arial" w:hAnsi="Arial" w:cs="Arial"/>
          <w:sz w:val="18"/>
          <w:szCs w:val="18"/>
        </w:rPr>
        <w:t>jiného</w:t>
      </w:r>
      <w:r w:rsidR="00F8087B" w:rsidRPr="004B449B">
        <w:rPr>
          <w:rFonts w:ascii="Arial" w:hAnsi="Arial" w:cs="Arial"/>
          <w:sz w:val="18"/>
          <w:szCs w:val="18"/>
        </w:rPr>
        <w:t xml:space="preserve"> </w:t>
      </w:r>
      <w:r w:rsidR="00387A80" w:rsidRPr="004B449B">
        <w:rPr>
          <w:rFonts w:ascii="Arial" w:hAnsi="Arial" w:cs="Arial"/>
          <w:sz w:val="18"/>
          <w:szCs w:val="18"/>
        </w:rPr>
        <w:t>subjektu</w:t>
      </w:r>
      <w:r w:rsidR="00F8087B" w:rsidRPr="004B449B">
        <w:rPr>
          <w:rFonts w:ascii="Arial" w:hAnsi="Arial" w:cs="Arial"/>
          <w:sz w:val="18"/>
          <w:szCs w:val="18"/>
        </w:rPr>
        <w:t xml:space="preserve">; v takovémto případě se objednatel nemůže dostat do prodlení s úhradou ceny díla (či její části). </w:t>
      </w:r>
      <w:r w:rsidRPr="004B449B">
        <w:rPr>
          <w:rFonts w:ascii="Arial" w:hAnsi="Arial" w:cs="Arial"/>
          <w:sz w:val="18"/>
          <w:szCs w:val="18"/>
        </w:rPr>
        <w:t>Za okolnosti vyšší moci se naproti tomu nepovažují zpoždění dodávek subdodavatelů, výpadky médií apod.</w:t>
      </w:r>
    </w:p>
    <w:p w14:paraId="491F1108" w14:textId="77777777" w:rsidR="004204AC" w:rsidRPr="004B449B" w:rsidRDefault="004204AC"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Strana, která se dovolává vyšší moci je povinna neprodleně, nejpozději však do tří kalendářních dnů druhou stranu vyrozumět o vzniku okolností vyšší moci a takovou zprávu ihned písemně potvrdit. Stejným způsobem vyrozumí druhou smluvní stranu o ukončení okolností vyšší moci. Na požádání předloží smluvní strana, která se dovolává vyšší moci, věrohodný důkaz o této skutečnosti.</w:t>
      </w:r>
    </w:p>
    <w:p w14:paraId="491F1109" w14:textId="77777777" w:rsidR="004204AC" w:rsidRPr="004B449B" w:rsidRDefault="004204AC"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Pokud trvání zásahu či okolnosti vyšší moci nepřesáhne, byť přerušováno, v souhrnu </w:t>
      </w:r>
      <w:r w:rsidR="00D948ED" w:rsidRPr="004B449B">
        <w:rPr>
          <w:rFonts w:ascii="Arial" w:hAnsi="Arial" w:cs="Arial"/>
          <w:sz w:val="18"/>
          <w:szCs w:val="18"/>
        </w:rPr>
        <w:t>1</w:t>
      </w:r>
      <w:r w:rsidRPr="004B449B">
        <w:rPr>
          <w:rFonts w:ascii="Arial" w:hAnsi="Arial" w:cs="Arial"/>
          <w:sz w:val="18"/>
          <w:szCs w:val="18"/>
        </w:rPr>
        <w:t xml:space="preserve"> měsíc, plnění této smlouvy bude prodlouženo o dobu trvání takového zásahu. Pokud toto trvání přesáhne, byť přerušováno, v souhrnu tři měsíce, situace se bude řešit vzájemnou dohodou mezi smluvními stranami.</w:t>
      </w:r>
    </w:p>
    <w:p w14:paraId="491F110A" w14:textId="77777777" w:rsidR="004204AC" w:rsidRPr="004B449B" w:rsidRDefault="004204AC"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V případě, že stav vyšší moci bude trvat déle než </w:t>
      </w:r>
      <w:r w:rsidR="00D948ED" w:rsidRPr="004B449B">
        <w:rPr>
          <w:rFonts w:ascii="Arial" w:hAnsi="Arial" w:cs="Arial"/>
          <w:sz w:val="18"/>
          <w:szCs w:val="18"/>
        </w:rPr>
        <w:t>1</w:t>
      </w:r>
      <w:r w:rsidRPr="004B449B">
        <w:rPr>
          <w:rFonts w:ascii="Arial" w:hAnsi="Arial" w:cs="Arial"/>
          <w:sz w:val="18"/>
          <w:szCs w:val="18"/>
        </w:rPr>
        <w:t xml:space="preserve"> měsíc, má druhá strana právo odstoupit od smlouvy.</w:t>
      </w:r>
      <w:r w:rsidR="00C92A81">
        <w:rPr>
          <w:rFonts w:ascii="Arial" w:hAnsi="Arial" w:cs="Arial"/>
          <w:sz w:val="18"/>
          <w:szCs w:val="18"/>
        </w:rPr>
        <w:t xml:space="preserve"> </w:t>
      </w:r>
      <w:r w:rsidR="00C92A81" w:rsidRPr="00CA4F26">
        <w:rPr>
          <w:rFonts w:ascii="Arial" w:hAnsi="Arial" w:cs="Arial"/>
          <w:sz w:val="18"/>
          <w:szCs w:val="18"/>
        </w:rPr>
        <w:t>V případě zrušení veřejné zakázky na základě rozhodnutí nadřízeného orgánu má objednatel právo odstoupit od smlouvy kdykoli bez udání důvodů</w:t>
      </w:r>
      <w:r w:rsidRPr="004B449B">
        <w:rPr>
          <w:rFonts w:ascii="Arial" w:hAnsi="Arial" w:cs="Arial"/>
          <w:sz w:val="18"/>
          <w:szCs w:val="18"/>
        </w:rPr>
        <w:t>.</w:t>
      </w:r>
    </w:p>
    <w:p w14:paraId="491F110B" w14:textId="77777777" w:rsidR="006178AB" w:rsidRPr="004B449B" w:rsidRDefault="006178AB" w:rsidP="00CA4F26">
      <w:pPr>
        <w:pStyle w:val="Bezmezer"/>
        <w:numPr>
          <w:ilvl w:val="0"/>
          <w:numId w:val="7"/>
        </w:numPr>
        <w:spacing w:before="400"/>
        <w:ind w:left="357" w:hanging="357"/>
        <w:jc w:val="center"/>
        <w:rPr>
          <w:rFonts w:ascii="Arial" w:hAnsi="Arial" w:cs="Arial"/>
          <w:b/>
        </w:rPr>
      </w:pPr>
      <w:r w:rsidRPr="004B449B">
        <w:rPr>
          <w:rFonts w:ascii="Arial" w:hAnsi="Arial" w:cs="Arial"/>
          <w:b/>
        </w:rPr>
        <w:t>Vlastnické právo ke zhotovené věci a nebezpečí škody na ní</w:t>
      </w:r>
    </w:p>
    <w:p w14:paraId="491F110C" w14:textId="77777777" w:rsidR="002B5516" w:rsidRPr="004B449B" w:rsidRDefault="002B5516"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Objednatel je vlastníkem zhotovovaného díla po celou dobu provádění díla.</w:t>
      </w:r>
    </w:p>
    <w:p w14:paraId="491F110D"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Od doby převzetí staveniště až do protokolárního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w:t>
      </w:r>
      <w:r w:rsidR="00FF16DB">
        <w:rPr>
          <w:rFonts w:ascii="Arial" w:hAnsi="Arial" w:cs="Arial"/>
          <w:sz w:val="18"/>
          <w:szCs w:val="18"/>
        </w:rPr>
        <w:t xml:space="preserve">zejména </w:t>
      </w:r>
      <w:r w:rsidRPr="004B449B">
        <w:rPr>
          <w:rFonts w:ascii="Arial" w:hAnsi="Arial" w:cs="Arial"/>
          <w:sz w:val="18"/>
          <w:szCs w:val="18"/>
        </w:rPr>
        <w:t>způsobeným požárem, elektrickým zkratem, explozí, bouří, vichřicí, povodní, záplavou, sesouváním půdy, zemětře</w:t>
      </w:r>
      <w:r w:rsidR="00DF449F" w:rsidRPr="004B449B">
        <w:rPr>
          <w:rFonts w:ascii="Arial" w:hAnsi="Arial" w:cs="Arial"/>
          <w:sz w:val="18"/>
          <w:szCs w:val="18"/>
        </w:rPr>
        <w:t>sením, tíhou sněhu nebo námrazy</w:t>
      </w:r>
      <w:r w:rsidRPr="004B449B">
        <w:rPr>
          <w:rFonts w:ascii="Arial" w:hAnsi="Arial" w:cs="Arial"/>
          <w:sz w:val="18"/>
          <w:szCs w:val="18"/>
        </w:rPr>
        <w:t xml:space="preserve"> a to jménem svým, jménem objednatele a všech subdodavatelů, a to do data dokončení či do ukončení této smlouvy, cokoli nastane dříve.</w:t>
      </w:r>
    </w:p>
    <w:p w14:paraId="491F110E"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Zhotovitel odpovídá a ručí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491F110F"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w:t>
      </w:r>
    </w:p>
    <w:p w14:paraId="491F1110" w14:textId="77777777" w:rsidR="006178AB" w:rsidRPr="004B449B" w:rsidRDefault="006178AB" w:rsidP="00CA4F26">
      <w:pPr>
        <w:pStyle w:val="Bezmezer"/>
        <w:numPr>
          <w:ilvl w:val="0"/>
          <w:numId w:val="7"/>
        </w:numPr>
        <w:spacing w:before="400"/>
        <w:ind w:left="357" w:hanging="357"/>
        <w:jc w:val="center"/>
        <w:rPr>
          <w:rFonts w:ascii="Arial" w:hAnsi="Arial" w:cs="Arial"/>
          <w:b/>
        </w:rPr>
      </w:pPr>
      <w:r w:rsidRPr="004B449B">
        <w:rPr>
          <w:rFonts w:ascii="Arial" w:hAnsi="Arial" w:cs="Arial"/>
          <w:b/>
        </w:rPr>
        <w:t>Cena díla a fakturace</w:t>
      </w:r>
    </w:p>
    <w:p w14:paraId="491F1111" w14:textId="77777777" w:rsidR="00DF449F"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C</w:t>
      </w:r>
      <w:r w:rsidR="00620B63" w:rsidRPr="004B449B">
        <w:rPr>
          <w:rFonts w:ascii="Arial" w:hAnsi="Arial" w:cs="Arial"/>
          <w:sz w:val="18"/>
          <w:szCs w:val="18"/>
        </w:rPr>
        <w:t>elková c</w:t>
      </w:r>
      <w:r w:rsidRPr="004B449B">
        <w:rPr>
          <w:rFonts w:ascii="Arial" w:hAnsi="Arial" w:cs="Arial"/>
          <w:sz w:val="18"/>
          <w:szCs w:val="18"/>
        </w:rPr>
        <w:t xml:space="preserve">ena za </w:t>
      </w:r>
      <w:r w:rsidR="00620B63" w:rsidRPr="004B449B">
        <w:rPr>
          <w:rFonts w:ascii="Arial" w:hAnsi="Arial" w:cs="Arial"/>
          <w:sz w:val="18"/>
          <w:szCs w:val="18"/>
        </w:rPr>
        <w:t>zhotovení</w:t>
      </w:r>
      <w:r w:rsidRPr="004B449B">
        <w:rPr>
          <w:rFonts w:ascii="Arial" w:hAnsi="Arial" w:cs="Arial"/>
          <w:sz w:val="18"/>
          <w:szCs w:val="18"/>
        </w:rPr>
        <w:t xml:space="preserve"> díla se dohodou smluvních stran stanovuje jako cena smluvní a nejvýše přípustná, pevná po celou dobu </w:t>
      </w:r>
      <w:r w:rsidR="00620B63" w:rsidRPr="004B449B">
        <w:rPr>
          <w:rFonts w:ascii="Arial" w:hAnsi="Arial" w:cs="Arial"/>
          <w:sz w:val="18"/>
          <w:szCs w:val="18"/>
        </w:rPr>
        <w:t>zhotovení díla</w:t>
      </w:r>
      <w:r w:rsidRPr="004B449B">
        <w:rPr>
          <w:rFonts w:ascii="Arial" w:hAnsi="Arial" w:cs="Arial"/>
          <w:sz w:val="18"/>
          <w:szCs w:val="18"/>
        </w:rPr>
        <w:t xml:space="preserve"> a je dána cenovou nabídkou zhotovitele.</w:t>
      </w:r>
      <w:r w:rsidR="00374D16" w:rsidRPr="004B449B">
        <w:rPr>
          <w:rFonts w:ascii="Arial" w:hAnsi="Arial" w:cs="Arial"/>
          <w:sz w:val="18"/>
          <w:szCs w:val="18"/>
        </w:rPr>
        <w:t xml:space="preserve"> </w:t>
      </w:r>
      <w:r w:rsidR="00620B63" w:rsidRPr="004B449B">
        <w:rPr>
          <w:rFonts w:ascii="Arial" w:hAnsi="Arial" w:cs="Arial"/>
          <w:sz w:val="18"/>
          <w:szCs w:val="18"/>
        </w:rPr>
        <w:t>Celková</w:t>
      </w:r>
      <w:r w:rsidRPr="004B449B">
        <w:rPr>
          <w:rFonts w:ascii="Arial" w:hAnsi="Arial" w:cs="Arial"/>
          <w:sz w:val="18"/>
          <w:szCs w:val="18"/>
        </w:rPr>
        <w:t xml:space="preserve"> cena obsahuje veškeré </w:t>
      </w:r>
      <w:r w:rsidR="00085915" w:rsidRPr="004B449B">
        <w:rPr>
          <w:rFonts w:ascii="Arial" w:hAnsi="Arial" w:cs="Arial"/>
          <w:sz w:val="18"/>
          <w:szCs w:val="18"/>
        </w:rPr>
        <w:t>náklady</w:t>
      </w:r>
      <w:r w:rsidRPr="004B449B">
        <w:rPr>
          <w:rFonts w:ascii="Arial" w:hAnsi="Arial" w:cs="Arial"/>
          <w:sz w:val="18"/>
          <w:szCs w:val="18"/>
        </w:rPr>
        <w:t xml:space="preserve"> v rozsahu </w:t>
      </w:r>
      <w:r w:rsidR="00B921E0">
        <w:rPr>
          <w:rFonts w:ascii="Arial" w:hAnsi="Arial" w:cs="Arial"/>
          <w:sz w:val="18"/>
          <w:szCs w:val="18"/>
        </w:rPr>
        <w:t>specifikovaném ve výzvě pro podání nabídek</w:t>
      </w:r>
      <w:r w:rsidRPr="004B449B">
        <w:rPr>
          <w:rFonts w:ascii="Arial" w:hAnsi="Arial" w:cs="Arial"/>
          <w:sz w:val="18"/>
          <w:szCs w:val="18"/>
        </w:rPr>
        <w:t>, včetně ostatních prací souvisejících s provedením díla:</w:t>
      </w:r>
    </w:p>
    <w:p w14:paraId="491F1112" w14:textId="77777777" w:rsidR="00DF0424" w:rsidRPr="004B449B" w:rsidRDefault="00DF0424" w:rsidP="007D092C">
      <w:pPr>
        <w:pStyle w:val="NADPIS"/>
        <w:numPr>
          <w:ilvl w:val="0"/>
          <w:numId w:val="0"/>
        </w:numPr>
        <w:spacing w:before="120"/>
        <w:ind w:left="540"/>
        <w:jc w:val="both"/>
        <w:rPr>
          <w:sz w:val="18"/>
          <w:szCs w:val="18"/>
        </w:rPr>
      </w:pPr>
      <w:r w:rsidRPr="004B449B">
        <w:rPr>
          <w:sz w:val="18"/>
          <w:szCs w:val="18"/>
        </w:rPr>
        <w:t xml:space="preserve">Celková cena bez DPH činí </w:t>
      </w:r>
      <w:r w:rsidR="008B42D0" w:rsidRPr="004B449B">
        <w:rPr>
          <w:sz w:val="18"/>
          <w:szCs w:val="18"/>
        </w:rPr>
        <w:tab/>
      </w:r>
      <w:r w:rsidR="008B42D0" w:rsidRPr="004B449B">
        <w:rPr>
          <w:sz w:val="18"/>
          <w:szCs w:val="18"/>
        </w:rPr>
        <w:tab/>
      </w:r>
      <w:r w:rsidR="00155488">
        <w:rPr>
          <w:sz w:val="18"/>
          <w:szCs w:val="18"/>
        </w:rPr>
        <w:t>636 694,26 K</w:t>
      </w:r>
      <w:r w:rsidRPr="004B449B">
        <w:rPr>
          <w:sz w:val="18"/>
          <w:szCs w:val="18"/>
        </w:rPr>
        <w:t>č</w:t>
      </w:r>
    </w:p>
    <w:p w14:paraId="491F1113" w14:textId="77777777" w:rsidR="00DF0424" w:rsidRPr="004B449B" w:rsidRDefault="00DF0424" w:rsidP="007D092C">
      <w:pPr>
        <w:pStyle w:val="NADPIS"/>
        <w:numPr>
          <w:ilvl w:val="0"/>
          <w:numId w:val="0"/>
        </w:numPr>
        <w:spacing w:before="120"/>
        <w:ind w:left="540"/>
        <w:jc w:val="both"/>
        <w:rPr>
          <w:sz w:val="18"/>
          <w:szCs w:val="18"/>
        </w:rPr>
      </w:pPr>
      <w:r w:rsidRPr="004B449B">
        <w:rPr>
          <w:sz w:val="18"/>
          <w:szCs w:val="18"/>
        </w:rPr>
        <w:t xml:space="preserve">Zákonné DPH činí </w:t>
      </w:r>
      <w:r w:rsidR="008B42D0" w:rsidRPr="004B449B">
        <w:rPr>
          <w:sz w:val="18"/>
          <w:szCs w:val="18"/>
        </w:rPr>
        <w:tab/>
      </w:r>
      <w:r w:rsidR="008B42D0" w:rsidRPr="004B449B">
        <w:rPr>
          <w:sz w:val="18"/>
          <w:szCs w:val="18"/>
        </w:rPr>
        <w:tab/>
      </w:r>
      <w:r w:rsidR="008B42D0" w:rsidRPr="004B449B">
        <w:rPr>
          <w:sz w:val="18"/>
          <w:szCs w:val="18"/>
        </w:rPr>
        <w:tab/>
      </w:r>
      <w:r w:rsidR="008B42D0" w:rsidRPr="004B449B">
        <w:rPr>
          <w:sz w:val="18"/>
          <w:szCs w:val="18"/>
        </w:rPr>
        <w:tab/>
        <w:t xml:space="preserve"> </w:t>
      </w:r>
      <w:r w:rsidR="00155488">
        <w:rPr>
          <w:sz w:val="18"/>
          <w:szCs w:val="18"/>
        </w:rPr>
        <w:t xml:space="preserve">133 705,80 </w:t>
      </w:r>
      <w:r w:rsidRPr="004B449B">
        <w:rPr>
          <w:sz w:val="18"/>
          <w:szCs w:val="18"/>
        </w:rPr>
        <w:t>Kč</w:t>
      </w:r>
      <w:r w:rsidRPr="004B449B">
        <w:rPr>
          <w:sz w:val="18"/>
          <w:szCs w:val="18"/>
        </w:rPr>
        <w:tab/>
      </w:r>
    </w:p>
    <w:p w14:paraId="491F1114" w14:textId="77777777" w:rsidR="00DF0424" w:rsidRPr="004B449B" w:rsidRDefault="00DF0424" w:rsidP="007D092C">
      <w:pPr>
        <w:pStyle w:val="NADPIS"/>
        <w:numPr>
          <w:ilvl w:val="0"/>
          <w:numId w:val="0"/>
        </w:numPr>
        <w:spacing w:before="120"/>
        <w:ind w:left="540"/>
        <w:jc w:val="both"/>
        <w:rPr>
          <w:sz w:val="18"/>
          <w:szCs w:val="18"/>
        </w:rPr>
      </w:pPr>
      <w:r w:rsidRPr="004B449B">
        <w:rPr>
          <w:sz w:val="18"/>
          <w:szCs w:val="18"/>
        </w:rPr>
        <w:t xml:space="preserve">Celková cena včetně DPH činí </w:t>
      </w:r>
      <w:r w:rsidR="008B42D0" w:rsidRPr="004B449B">
        <w:rPr>
          <w:sz w:val="18"/>
          <w:szCs w:val="18"/>
        </w:rPr>
        <w:tab/>
      </w:r>
      <w:r w:rsidR="008B42D0" w:rsidRPr="004B449B">
        <w:rPr>
          <w:sz w:val="18"/>
          <w:szCs w:val="18"/>
        </w:rPr>
        <w:tab/>
      </w:r>
      <w:r w:rsidR="00155488">
        <w:rPr>
          <w:sz w:val="18"/>
          <w:szCs w:val="18"/>
        </w:rPr>
        <w:t>770 400,06 K</w:t>
      </w:r>
      <w:r w:rsidRPr="004B449B">
        <w:rPr>
          <w:sz w:val="18"/>
          <w:szCs w:val="18"/>
        </w:rPr>
        <w:t>č</w:t>
      </w:r>
    </w:p>
    <w:p w14:paraId="491F1115" w14:textId="77777777" w:rsidR="001B7653" w:rsidRPr="004B449B" w:rsidRDefault="001B7653" w:rsidP="007D092C">
      <w:pPr>
        <w:pStyle w:val="Bezmezer"/>
        <w:spacing w:before="120"/>
        <w:ind w:left="540"/>
        <w:jc w:val="both"/>
        <w:rPr>
          <w:rFonts w:ascii="Arial" w:hAnsi="Arial" w:cs="Arial"/>
          <w:sz w:val="18"/>
          <w:szCs w:val="18"/>
        </w:rPr>
      </w:pPr>
      <w:r w:rsidRPr="004B449B">
        <w:rPr>
          <w:rFonts w:ascii="Arial" w:hAnsi="Arial" w:cs="Arial"/>
          <w:sz w:val="18"/>
          <w:szCs w:val="18"/>
        </w:rPr>
        <w:t>Zhotoviteli nebude objednatelem poskytována žádná záloha. Celková cena za</w:t>
      </w:r>
      <w:r w:rsidR="004D47CC" w:rsidRPr="004B449B">
        <w:rPr>
          <w:rFonts w:ascii="Arial" w:hAnsi="Arial" w:cs="Arial"/>
          <w:sz w:val="18"/>
          <w:szCs w:val="18"/>
        </w:rPr>
        <w:t xml:space="preserve"> provedení díla dle této smlouvy</w:t>
      </w:r>
      <w:r w:rsidRPr="004B449B">
        <w:rPr>
          <w:rFonts w:ascii="Arial" w:hAnsi="Arial" w:cs="Arial"/>
          <w:sz w:val="18"/>
          <w:szCs w:val="18"/>
        </w:rPr>
        <w:t xml:space="preserve"> je stanovena jako nejvýše přípustná a je ze strany zhotovitele nepřekročitelná. </w:t>
      </w:r>
    </w:p>
    <w:p w14:paraId="491F1116" w14:textId="77777777" w:rsidR="00E86F12" w:rsidRPr="004B449B" w:rsidRDefault="00DF0424"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O</w:t>
      </w:r>
      <w:r w:rsidR="00FD303D" w:rsidRPr="004B449B">
        <w:rPr>
          <w:rFonts w:ascii="Arial" w:hAnsi="Arial" w:cs="Arial"/>
          <w:sz w:val="18"/>
          <w:szCs w:val="18"/>
        </w:rPr>
        <w:t>bjednatel uhradí zhotoviteli cenu díla na základě účetního a daňového dokladu (dále jen „</w:t>
      </w:r>
      <w:r w:rsidR="00FD303D" w:rsidRPr="004B449B">
        <w:rPr>
          <w:rFonts w:ascii="Arial" w:hAnsi="Arial" w:cs="Arial"/>
          <w:b/>
          <w:sz w:val="18"/>
          <w:szCs w:val="18"/>
        </w:rPr>
        <w:t>faktura</w:t>
      </w:r>
      <w:r w:rsidR="00FD303D" w:rsidRPr="004B449B">
        <w:rPr>
          <w:rFonts w:ascii="Arial" w:hAnsi="Arial" w:cs="Arial"/>
          <w:sz w:val="18"/>
          <w:szCs w:val="18"/>
        </w:rPr>
        <w:t xml:space="preserve">“) vystaveného zhotovitelem, a to převodním příkazem na účet zhotovitele uvedený </w:t>
      </w:r>
      <w:r w:rsidRPr="004B449B">
        <w:rPr>
          <w:rFonts w:ascii="Arial" w:hAnsi="Arial" w:cs="Arial"/>
          <w:sz w:val="18"/>
          <w:szCs w:val="18"/>
        </w:rPr>
        <w:t>na faktuře</w:t>
      </w:r>
      <w:r w:rsidR="00FD303D" w:rsidRPr="004B449B">
        <w:rPr>
          <w:rFonts w:ascii="Arial" w:hAnsi="Arial" w:cs="Arial"/>
          <w:sz w:val="18"/>
          <w:szCs w:val="18"/>
        </w:rPr>
        <w:t>.</w:t>
      </w:r>
      <w:r w:rsidR="00E86F12" w:rsidRPr="004B449B">
        <w:rPr>
          <w:rFonts w:ascii="Arial" w:hAnsi="Arial" w:cs="Arial"/>
          <w:sz w:val="18"/>
          <w:szCs w:val="18"/>
        </w:rPr>
        <w:t xml:space="preserve"> </w:t>
      </w:r>
    </w:p>
    <w:p w14:paraId="491F1117" w14:textId="77777777" w:rsidR="006323A0" w:rsidRPr="004B449B" w:rsidRDefault="00365FBF"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Faktury</w:t>
      </w:r>
      <w:r w:rsidR="00DF0424" w:rsidRPr="004B449B">
        <w:rPr>
          <w:rFonts w:ascii="Arial" w:hAnsi="Arial" w:cs="Arial"/>
          <w:sz w:val="18"/>
          <w:szCs w:val="18"/>
        </w:rPr>
        <w:t xml:space="preserve"> </w:t>
      </w:r>
      <w:r w:rsidRPr="004B449B">
        <w:rPr>
          <w:rFonts w:ascii="Arial" w:hAnsi="Arial" w:cs="Arial"/>
          <w:sz w:val="18"/>
          <w:szCs w:val="18"/>
        </w:rPr>
        <w:t>budou</w:t>
      </w:r>
      <w:r w:rsidR="00DF0424" w:rsidRPr="004B449B">
        <w:rPr>
          <w:rFonts w:ascii="Arial" w:hAnsi="Arial" w:cs="Arial"/>
          <w:sz w:val="18"/>
          <w:szCs w:val="18"/>
        </w:rPr>
        <w:t xml:space="preserve"> </w:t>
      </w:r>
      <w:r w:rsidRPr="004B449B">
        <w:rPr>
          <w:rFonts w:ascii="Arial" w:hAnsi="Arial" w:cs="Arial"/>
          <w:sz w:val="18"/>
          <w:szCs w:val="18"/>
        </w:rPr>
        <w:t>v souladu s odst. 7.2 této smlouvy</w:t>
      </w:r>
      <w:r w:rsidR="00D03AEF" w:rsidRPr="004B449B">
        <w:rPr>
          <w:rFonts w:ascii="Arial" w:hAnsi="Arial" w:cs="Arial"/>
          <w:sz w:val="18"/>
          <w:szCs w:val="18"/>
        </w:rPr>
        <w:t xml:space="preserve">, </w:t>
      </w:r>
      <w:r w:rsidRPr="004B449B">
        <w:rPr>
          <w:rFonts w:ascii="Arial" w:hAnsi="Arial" w:cs="Arial"/>
          <w:sz w:val="18"/>
          <w:szCs w:val="18"/>
        </w:rPr>
        <w:t>zhotovitelem vystavovány</w:t>
      </w:r>
      <w:r w:rsidR="00DF0424" w:rsidRPr="004B449B">
        <w:rPr>
          <w:rFonts w:ascii="Arial" w:hAnsi="Arial" w:cs="Arial"/>
          <w:sz w:val="18"/>
          <w:szCs w:val="18"/>
        </w:rPr>
        <w:t xml:space="preserve"> vždy jednou</w:t>
      </w:r>
      <w:r w:rsidRPr="004B449B">
        <w:rPr>
          <w:rFonts w:ascii="Arial" w:hAnsi="Arial" w:cs="Arial"/>
          <w:sz w:val="18"/>
          <w:szCs w:val="18"/>
        </w:rPr>
        <w:t xml:space="preserve"> měsíčně</w:t>
      </w:r>
      <w:r w:rsidR="008B42D0" w:rsidRPr="004B449B">
        <w:rPr>
          <w:rFonts w:ascii="Arial" w:hAnsi="Arial" w:cs="Arial"/>
          <w:sz w:val="18"/>
          <w:szCs w:val="18"/>
        </w:rPr>
        <w:t>, nebo po dokončení stavby,</w:t>
      </w:r>
      <w:r w:rsidRPr="004B449B">
        <w:rPr>
          <w:rFonts w:ascii="Arial" w:hAnsi="Arial" w:cs="Arial"/>
          <w:sz w:val="18"/>
          <w:szCs w:val="18"/>
        </w:rPr>
        <w:t xml:space="preserve"> na </w:t>
      </w:r>
      <w:r w:rsidR="00DF0424" w:rsidRPr="004B449B">
        <w:rPr>
          <w:rFonts w:ascii="Arial" w:hAnsi="Arial" w:cs="Arial"/>
          <w:sz w:val="18"/>
          <w:szCs w:val="18"/>
        </w:rPr>
        <w:t xml:space="preserve">základě soupisu provedených prací. </w:t>
      </w:r>
      <w:r w:rsidR="00726C33" w:rsidRPr="004B449B">
        <w:rPr>
          <w:rFonts w:ascii="Arial" w:hAnsi="Arial" w:cs="Arial"/>
          <w:sz w:val="18"/>
          <w:szCs w:val="18"/>
        </w:rPr>
        <w:t>Tento soupis obsahuje rozsah stavebních prací, dodávek a služeb v rámci Předmětu realizace za příslušné časové období. Objednatel tento soupis odsouhlasí do 5 dnů, nebo vznese připomínky.</w:t>
      </w:r>
    </w:p>
    <w:p w14:paraId="491F1118" w14:textId="77777777" w:rsidR="00916A8D" w:rsidRPr="004B449B" w:rsidRDefault="00916A8D" w:rsidP="00916A8D">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lastRenderedPageBreak/>
        <w:t xml:space="preserve">Objednatel prohlašuje, že </w:t>
      </w:r>
      <w:r w:rsidR="00A82CD9" w:rsidRPr="004B449B">
        <w:rPr>
          <w:rFonts w:ascii="Arial" w:hAnsi="Arial" w:cs="Arial"/>
          <w:sz w:val="18"/>
          <w:szCs w:val="18"/>
        </w:rPr>
        <w:t>ne</w:t>
      </w:r>
      <w:r w:rsidRPr="004B449B">
        <w:rPr>
          <w:rFonts w:ascii="Arial" w:hAnsi="Arial" w:cs="Arial"/>
          <w:sz w:val="18"/>
          <w:szCs w:val="18"/>
        </w:rPr>
        <w:t>bude pro výše uvedený předmět díla aplikován režim přenesené daňové povinnosti podle § 92a zákona č. 235/2004 Sb., o dani z přidané hodnoty (dále jen zákon o DPH).</w:t>
      </w:r>
    </w:p>
    <w:p w14:paraId="491F1119" w14:textId="77777777" w:rsidR="00F64DD6"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Splatnost faktury vystavené zhotovitelem je </w:t>
      </w:r>
      <w:r w:rsidR="004D47CC" w:rsidRPr="004B449B">
        <w:rPr>
          <w:rFonts w:ascii="Arial" w:hAnsi="Arial" w:cs="Arial"/>
          <w:b/>
          <w:sz w:val="18"/>
          <w:szCs w:val="18"/>
        </w:rPr>
        <w:t>30</w:t>
      </w:r>
      <w:r w:rsidR="006323A0" w:rsidRPr="004B449B">
        <w:rPr>
          <w:rFonts w:ascii="Arial" w:hAnsi="Arial" w:cs="Arial"/>
          <w:b/>
          <w:sz w:val="18"/>
          <w:szCs w:val="18"/>
        </w:rPr>
        <w:t xml:space="preserve"> dnů</w:t>
      </w:r>
      <w:r w:rsidRPr="004B449B">
        <w:rPr>
          <w:rFonts w:ascii="Arial" w:hAnsi="Arial" w:cs="Arial"/>
          <w:sz w:val="18"/>
          <w:szCs w:val="18"/>
        </w:rPr>
        <w:t xml:space="preserve"> od data doručení faktury objednateli. </w:t>
      </w:r>
      <w:r w:rsidR="007A1A11" w:rsidRPr="004B449B">
        <w:rPr>
          <w:rFonts w:ascii="Arial" w:hAnsi="Arial" w:cs="Arial"/>
          <w:sz w:val="18"/>
          <w:szCs w:val="18"/>
        </w:rPr>
        <w:t xml:space="preserve">Povinnost zaplatit je splněna dnem odepsání příslušné částky z účtu objednatele. </w:t>
      </w:r>
    </w:p>
    <w:p w14:paraId="491F111A" w14:textId="77777777" w:rsidR="00365FBF" w:rsidRPr="004B449B" w:rsidRDefault="00F64DD6"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Faktury musí být správné, úplné, průkazné, srozumitelné a průběžně chronologicky vedené způsobem zaručujícím jejich trvalost. Každá f</w:t>
      </w:r>
      <w:r w:rsidR="00FD303D" w:rsidRPr="004B449B">
        <w:rPr>
          <w:rFonts w:ascii="Arial" w:hAnsi="Arial" w:cs="Arial"/>
          <w:sz w:val="18"/>
          <w:szCs w:val="18"/>
        </w:rPr>
        <w:t>aktura musí obsahovat veškeré náležitosti dle předpisů o účetnictví</w:t>
      </w:r>
      <w:r w:rsidR="00365FBF" w:rsidRPr="004B449B">
        <w:rPr>
          <w:rFonts w:ascii="Arial" w:hAnsi="Arial" w:cs="Arial"/>
          <w:sz w:val="18"/>
          <w:szCs w:val="18"/>
        </w:rPr>
        <w:t>,</w:t>
      </w:r>
      <w:r w:rsidR="00FD303D" w:rsidRPr="004B449B">
        <w:rPr>
          <w:rFonts w:ascii="Arial" w:hAnsi="Arial" w:cs="Arial"/>
          <w:sz w:val="18"/>
          <w:szCs w:val="18"/>
        </w:rPr>
        <w:t xml:space="preserve"> </w:t>
      </w:r>
      <w:r w:rsidR="00365FBF" w:rsidRPr="004B449B">
        <w:rPr>
          <w:rFonts w:ascii="Arial" w:hAnsi="Arial" w:cs="Arial"/>
          <w:sz w:val="18"/>
          <w:szCs w:val="18"/>
        </w:rPr>
        <w:t xml:space="preserve">náležitosti </w:t>
      </w:r>
      <w:r w:rsidR="00FD303D" w:rsidRPr="004B449B">
        <w:rPr>
          <w:rFonts w:ascii="Arial" w:hAnsi="Arial" w:cs="Arial"/>
          <w:sz w:val="18"/>
          <w:szCs w:val="18"/>
        </w:rPr>
        <w:t xml:space="preserve">dle daňových předpisů (§ </w:t>
      </w:r>
      <w:r w:rsidR="0082705A" w:rsidRPr="004B449B">
        <w:rPr>
          <w:rFonts w:ascii="Arial" w:hAnsi="Arial" w:cs="Arial"/>
          <w:sz w:val="18"/>
          <w:szCs w:val="18"/>
        </w:rPr>
        <w:t>29</w:t>
      </w:r>
      <w:r w:rsidR="00FD303D" w:rsidRPr="004B449B">
        <w:rPr>
          <w:rFonts w:ascii="Arial" w:hAnsi="Arial" w:cs="Arial"/>
          <w:sz w:val="18"/>
          <w:szCs w:val="18"/>
        </w:rPr>
        <w:t xml:space="preserve"> zákona č.</w:t>
      </w:r>
      <w:r w:rsidR="00546A0B" w:rsidRPr="004B449B">
        <w:rPr>
          <w:rFonts w:ascii="Arial" w:hAnsi="Arial" w:cs="Arial"/>
          <w:sz w:val="18"/>
          <w:szCs w:val="18"/>
        </w:rPr>
        <w:t> </w:t>
      </w:r>
      <w:r w:rsidR="00FD303D" w:rsidRPr="004B449B">
        <w:rPr>
          <w:rFonts w:ascii="Arial" w:hAnsi="Arial" w:cs="Arial"/>
          <w:sz w:val="18"/>
          <w:szCs w:val="18"/>
        </w:rPr>
        <w:t>235/2004 Sb., o dani z přidané hodnoty</w:t>
      </w:r>
      <w:r w:rsidR="00546A0B" w:rsidRPr="004B449B">
        <w:rPr>
          <w:rFonts w:ascii="Arial" w:hAnsi="Arial" w:cs="Arial"/>
          <w:sz w:val="18"/>
          <w:szCs w:val="18"/>
        </w:rPr>
        <w:t>, ve znění pozdějších předpisů</w:t>
      </w:r>
      <w:r w:rsidR="00FD303D" w:rsidRPr="004B449B">
        <w:rPr>
          <w:rFonts w:ascii="Arial" w:hAnsi="Arial" w:cs="Arial"/>
          <w:sz w:val="18"/>
          <w:szCs w:val="18"/>
        </w:rPr>
        <w:t>)</w:t>
      </w:r>
      <w:r w:rsidR="00365FBF" w:rsidRPr="004B449B">
        <w:rPr>
          <w:rFonts w:ascii="Arial" w:hAnsi="Arial" w:cs="Arial"/>
          <w:sz w:val="18"/>
          <w:szCs w:val="18"/>
        </w:rPr>
        <w:t xml:space="preserve"> a dále tyto údaje:</w:t>
      </w:r>
    </w:p>
    <w:p w14:paraId="491F111B" w14:textId="77777777" w:rsidR="00365FBF" w:rsidRPr="004B449B" w:rsidRDefault="00365FBF" w:rsidP="00CA4F26">
      <w:pPr>
        <w:pStyle w:val="Bezmezer"/>
        <w:numPr>
          <w:ilvl w:val="0"/>
          <w:numId w:val="13"/>
        </w:numPr>
        <w:ind w:left="896" w:hanging="357"/>
        <w:jc w:val="both"/>
        <w:rPr>
          <w:rFonts w:ascii="Arial" w:hAnsi="Arial" w:cs="Arial"/>
          <w:sz w:val="18"/>
          <w:szCs w:val="18"/>
        </w:rPr>
      </w:pPr>
      <w:r w:rsidRPr="004B449B">
        <w:rPr>
          <w:rFonts w:ascii="Arial" w:hAnsi="Arial" w:cs="Arial"/>
          <w:sz w:val="18"/>
          <w:szCs w:val="18"/>
        </w:rPr>
        <w:t xml:space="preserve">předmět fakturace, </w:t>
      </w:r>
      <w:r w:rsidR="00CC315F" w:rsidRPr="004B449B">
        <w:rPr>
          <w:rFonts w:ascii="Arial" w:hAnsi="Arial" w:cs="Arial"/>
          <w:sz w:val="18"/>
          <w:szCs w:val="18"/>
        </w:rPr>
        <w:t xml:space="preserve">podrobný </w:t>
      </w:r>
      <w:r w:rsidRPr="004B449B">
        <w:rPr>
          <w:rFonts w:ascii="Arial" w:hAnsi="Arial" w:cs="Arial"/>
          <w:sz w:val="18"/>
          <w:szCs w:val="18"/>
        </w:rPr>
        <w:t xml:space="preserve">rozpis fakturovaných položek vč. </w:t>
      </w:r>
      <w:r w:rsidR="00CC315F" w:rsidRPr="004B449B">
        <w:rPr>
          <w:rFonts w:ascii="Arial" w:hAnsi="Arial" w:cs="Arial"/>
          <w:sz w:val="18"/>
          <w:szCs w:val="18"/>
        </w:rPr>
        <w:t xml:space="preserve">čísla položky ve výkazu výměr, </w:t>
      </w:r>
      <w:r w:rsidRPr="004B449B">
        <w:rPr>
          <w:rFonts w:ascii="Arial" w:hAnsi="Arial" w:cs="Arial"/>
          <w:sz w:val="18"/>
          <w:szCs w:val="18"/>
        </w:rPr>
        <w:t>množství a ceny.</w:t>
      </w:r>
    </w:p>
    <w:p w14:paraId="491F111C" w14:textId="77777777" w:rsidR="00365FBF" w:rsidRPr="004B449B" w:rsidRDefault="00B05FA9" w:rsidP="00CA4F26">
      <w:pPr>
        <w:pStyle w:val="Bezmezer"/>
        <w:numPr>
          <w:ilvl w:val="0"/>
          <w:numId w:val="13"/>
        </w:numPr>
        <w:ind w:left="896" w:hanging="357"/>
        <w:jc w:val="both"/>
        <w:rPr>
          <w:rFonts w:ascii="Arial" w:hAnsi="Arial" w:cs="Arial"/>
          <w:sz w:val="18"/>
          <w:szCs w:val="18"/>
        </w:rPr>
      </w:pPr>
      <w:r w:rsidRPr="004B449B">
        <w:rPr>
          <w:rFonts w:ascii="Arial" w:hAnsi="Arial" w:cs="Arial"/>
          <w:sz w:val="18"/>
          <w:szCs w:val="18"/>
        </w:rPr>
        <w:t xml:space="preserve">evidenční </w:t>
      </w:r>
      <w:r w:rsidR="00A1481B" w:rsidRPr="004B449B">
        <w:rPr>
          <w:rFonts w:ascii="Arial" w:hAnsi="Arial" w:cs="Arial"/>
          <w:sz w:val="18"/>
          <w:szCs w:val="18"/>
        </w:rPr>
        <w:t>údaje</w:t>
      </w:r>
      <w:r w:rsidR="00365FBF" w:rsidRPr="004B449B">
        <w:rPr>
          <w:rFonts w:ascii="Arial" w:hAnsi="Arial" w:cs="Arial"/>
          <w:sz w:val="18"/>
          <w:szCs w:val="18"/>
        </w:rPr>
        <w:t xml:space="preserve"> </w:t>
      </w:r>
      <w:r w:rsidR="00FE7FE4" w:rsidRPr="004B449B">
        <w:rPr>
          <w:rFonts w:ascii="Arial" w:hAnsi="Arial" w:cs="Arial"/>
          <w:sz w:val="18"/>
          <w:szCs w:val="18"/>
        </w:rPr>
        <w:t>akce</w:t>
      </w:r>
    </w:p>
    <w:p w14:paraId="491F111D" w14:textId="77777777" w:rsidR="00365FBF" w:rsidRPr="004B449B" w:rsidRDefault="00365FBF" w:rsidP="00CA4F26">
      <w:pPr>
        <w:pStyle w:val="Bezmezer"/>
        <w:numPr>
          <w:ilvl w:val="0"/>
          <w:numId w:val="13"/>
        </w:numPr>
        <w:ind w:left="896" w:hanging="357"/>
        <w:jc w:val="both"/>
        <w:rPr>
          <w:rFonts w:ascii="Arial" w:hAnsi="Arial" w:cs="Arial"/>
          <w:sz w:val="18"/>
          <w:szCs w:val="18"/>
        </w:rPr>
      </w:pPr>
      <w:r w:rsidRPr="004B449B">
        <w:rPr>
          <w:rFonts w:ascii="Arial" w:hAnsi="Arial" w:cs="Arial"/>
          <w:sz w:val="18"/>
          <w:szCs w:val="18"/>
        </w:rPr>
        <w:t>podpis vystavitele včetně kontaktního telefon</w:t>
      </w:r>
      <w:r w:rsidR="00B05FA9" w:rsidRPr="004B449B">
        <w:rPr>
          <w:rFonts w:ascii="Arial" w:hAnsi="Arial" w:cs="Arial"/>
          <w:sz w:val="18"/>
          <w:szCs w:val="18"/>
        </w:rPr>
        <w:t>ního čísla</w:t>
      </w:r>
    </w:p>
    <w:p w14:paraId="491F111E"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V případě, že faktura nebude obsahovat potřebné náležitosti nebo bude obsahovat chybné či neúplné údaje</w:t>
      </w:r>
      <w:r w:rsidR="00365FBF" w:rsidRPr="004B449B">
        <w:rPr>
          <w:rFonts w:ascii="Arial" w:hAnsi="Arial" w:cs="Arial"/>
          <w:sz w:val="18"/>
          <w:szCs w:val="18"/>
        </w:rPr>
        <w:t xml:space="preserve"> (vč. chybně účtované ceny)</w:t>
      </w:r>
      <w:r w:rsidRPr="004B449B">
        <w:rPr>
          <w:rFonts w:ascii="Arial" w:hAnsi="Arial" w:cs="Arial"/>
          <w:sz w:val="18"/>
          <w:szCs w:val="18"/>
        </w:rPr>
        <w:t>, je objednatel oprávněn ji vrátit zhotoviteli k opravě či doplnění</w:t>
      </w:r>
      <w:r w:rsidR="00365FBF" w:rsidRPr="004B449B">
        <w:rPr>
          <w:rFonts w:ascii="Arial" w:hAnsi="Arial" w:cs="Arial"/>
          <w:sz w:val="18"/>
          <w:szCs w:val="18"/>
        </w:rPr>
        <w:t xml:space="preserve"> s uvedením důvodu vrácení</w:t>
      </w:r>
      <w:r w:rsidRPr="004B449B">
        <w:rPr>
          <w:rFonts w:ascii="Arial" w:hAnsi="Arial" w:cs="Arial"/>
          <w:sz w:val="18"/>
          <w:szCs w:val="18"/>
        </w:rPr>
        <w:t>. Vrácení faktury musí být provedeno do data její splatnosti.</w:t>
      </w:r>
      <w:r w:rsidR="00546A0B" w:rsidRPr="004B449B">
        <w:rPr>
          <w:rFonts w:ascii="Arial" w:hAnsi="Arial" w:cs="Arial"/>
          <w:sz w:val="18"/>
          <w:szCs w:val="18"/>
        </w:rPr>
        <w:t xml:space="preserve"> Po </w:t>
      </w:r>
      <w:r w:rsidRPr="004B449B">
        <w:rPr>
          <w:rFonts w:ascii="Arial" w:hAnsi="Arial" w:cs="Arial"/>
          <w:sz w:val="18"/>
          <w:szCs w:val="18"/>
        </w:rPr>
        <w:t>vrácení faktury nové či opravené počíná běžet nová lhůta splatnosti.</w:t>
      </w:r>
    </w:p>
    <w:p w14:paraId="491F111F" w14:textId="77777777" w:rsidR="00FD303D"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Objednatel je oprávněn jednostranně započíst proti pohledávkám zhotovitele kteroukoli z plateb z důvodu (1) neopravených vad a nedodělků, </w:t>
      </w:r>
      <w:r w:rsidR="00DF449F" w:rsidRPr="004B449B">
        <w:rPr>
          <w:rFonts w:ascii="Arial" w:hAnsi="Arial" w:cs="Arial"/>
          <w:sz w:val="18"/>
          <w:szCs w:val="18"/>
        </w:rPr>
        <w:t>(2</w:t>
      </w:r>
      <w:r w:rsidRPr="004B449B">
        <w:rPr>
          <w:rFonts w:ascii="Arial" w:hAnsi="Arial" w:cs="Arial"/>
          <w:sz w:val="18"/>
          <w:szCs w:val="18"/>
        </w:rPr>
        <w:t>) škody způsobené objednateli</w:t>
      </w:r>
      <w:r w:rsidR="00DF449F" w:rsidRPr="004B449B">
        <w:rPr>
          <w:rFonts w:ascii="Arial" w:hAnsi="Arial" w:cs="Arial"/>
          <w:sz w:val="18"/>
          <w:szCs w:val="18"/>
        </w:rPr>
        <w:t>, (3</w:t>
      </w:r>
      <w:r w:rsidRPr="004B449B">
        <w:rPr>
          <w:rFonts w:ascii="Arial" w:hAnsi="Arial" w:cs="Arial"/>
          <w:sz w:val="18"/>
          <w:szCs w:val="18"/>
        </w:rPr>
        <w:t>) opakovaného neplnění ze strany zhotovitele a nepostupování v sou</w:t>
      </w:r>
      <w:r w:rsidR="00DF449F" w:rsidRPr="004B449B">
        <w:rPr>
          <w:rFonts w:ascii="Arial" w:hAnsi="Arial" w:cs="Arial"/>
          <w:sz w:val="18"/>
          <w:szCs w:val="18"/>
        </w:rPr>
        <w:t>ladu s prováděcími dokumenty, (4</w:t>
      </w:r>
      <w:r w:rsidRPr="004B449B">
        <w:rPr>
          <w:rFonts w:ascii="Arial" w:hAnsi="Arial" w:cs="Arial"/>
          <w:sz w:val="18"/>
          <w:szCs w:val="18"/>
        </w:rPr>
        <w:t>) v případě existence jakýchkoliv oprávněných finančních či jiných nároků objednatele vůči zhotoviteli</w:t>
      </w:r>
      <w:r w:rsidR="00DF449F" w:rsidRPr="004B449B">
        <w:rPr>
          <w:rFonts w:ascii="Arial" w:hAnsi="Arial" w:cs="Arial"/>
          <w:sz w:val="18"/>
          <w:szCs w:val="18"/>
        </w:rPr>
        <w:t>, nebo (5</w:t>
      </w:r>
      <w:r w:rsidR="00905DDE" w:rsidRPr="004B449B">
        <w:rPr>
          <w:rFonts w:ascii="Arial" w:hAnsi="Arial" w:cs="Arial"/>
          <w:sz w:val="18"/>
          <w:szCs w:val="18"/>
        </w:rPr>
        <w:t>) uplatnění smluvních pokut</w:t>
      </w:r>
      <w:r w:rsidRPr="004B449B">
        <w:rPr>
          <w:rFonts w:ascii="Arial" w:hAnsi="Arial" w:cs="Arial"/>
          <w:sz w:val="18"/>
          <w:szCs w:val="18"/>
        </w:rPr>
        <w:t xml:space="preserve">. </w:t>
      </w:r>
      <w:r w:rsidR="00A22D79" w:rsidRPr="004B449B">
        <w:rPr>
          <w:rFonts w:ascii="Arial" w:hAnsi="Arial" w:cs="Arial"/>
          <w:sz w:val="18"/>
          <w:szCs w:val="18"/>
        </w:rPr>
        <w:t xml:space="preserve">V případě, že taková pohledávka neexistuje, bude objednatelem vystavena a zhotovitelem uhrazena faktura v souladu s touto smlouvou. </w:t>
      </w:r>
      <w:r w:rsidRPr="004B449B">
        <w:rPr>
          <w:rFonts w:ascii="Arial" w:hAnsi="Arial" w:cs="Arial"/>
          <w:sz w:val="18"/>
          <w:szCs w:val="18"/>
        </w:rPr>
        <w:t>Zhotovitel není oprávněn započíst žádnou svou pohledávku proti pohledávce objednatele z této smlouvy.</w:t>
      </w:r>
    </w:p>
    <w:p w14:paraId="491F1120" w14:textId="77777777" w:rsidR="00B9535B" w:rsidRPr="004B449B" w:rsidRDefault="00B9535B"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Zhotovitel je povinen uhradit objednateli veškeré poplatky, sankce, škody a vzniklé vícenáklady z důvodu nedodržení podmínek pravomocného rozhodnutí nebo závazných vyjádření orgánů státní správy, popřípadě provede z toho vyplývající dodatečné práce na své náklady a svou odpovědnost.</w:t>
      </w:r>
    </w:p>
    <w:p w14:paraId="491F1121"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Objednatel si vyhrazuje právo přerušit práce v případě nedostatku finančních prostředků.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w:t>
      </w:r>
    </w:p>
    <w:p w14:paraId="491F1122" w14:textId="77777777" w:rsidR="002879EE" w:rsidRPr="004B449B" w:rsidRDefault="002879EE" w:rsidP="00CA4F26">
      <w:pPr>
        <w:pStyle w:val="Bezmezer"/>
        <w:numPr>
          <w:ilvl w:val="0"/>
          <w:numId w:val="7"/>
        </w:numPr>
        <w:spacing w:before="400"/>
        <w:ind w:left="357" w:hanging="357"/>
        <w:jc w:val="center"/>
        <w:rPr>
          <w:rFonts w:ascii="Arial" w:hAnsi="Arial" w:cs="Arial"/>
          <w:b/>
        </w:rPr>
      </w:pPr>
      <w:r w:rsidRPr="004B449B">
        <w:rPr>
          <w:rFonts w:ascii="Arial" w:hAnsi="Arial" w:cs="Arial"/>
          <w:b/>
        </w:rPr>
        <w:t>Změny díla, dodatečné práce</w:t>
      </w:r>
      <w:r w:rsidR="00B72E20" w:rsidRPr="004B449B">
        <w:rPr>
          <w:rFonts w:ascii="Arial" w:hAnsi="Arial" w:cs="Arial"/>
          <w:b/>
        </w:rPr>
        <w:t>, vady projektu</w:t>
      </w:r>
    </w:p>
    <w:p w14:paraId="491F1123" w14:textId="77777777" w:rsidR="00FD303D" w:rsidRPr="004B449B" w:rsidRDefault="000B50F6"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Jednotkové ceny uvedené v oceněném výkazu výměr zahrnují všechny práce zhotovovací i pomocné, v rozsahu předmětu smlouvy dle čl. </w:t>
      </w:r>
      <w:r w:rsidR="00B05FA9" w:rsidRPr="004B449B">
        <w:rPr>
          <w:rFonts w:ascii="Arial" w:hAnsi="Arial" w:cs="Arial"/>
          <w:sz w:val="18"/>
          <w:szCs w:val="18"/>
        </w:rPr>
        <w:t xml:space="preserve">2, čl. </w:t>
      </w:r>
      <w:r w:rsidRPr="004B449B">
        <w:rPr>
          <w:rFonts w:ascii="Arial" w:hAnsi="Arial" w:cs="Arial"/>
          <w:sz w:val="18"/>
          <w:szCs w:val="18"/>
        </w:rPr>
        <w:t xml:space="preserve">3 této smlouvy a zadávacích podmínek zakázky, a to včetně prací nutných pro řádné dokončení, předání a provozování díla. </w:t>
      </w:r>
      <w:r w:rsidR="00FD303D" w:rsidRPr="004B449B">
        <w:rPr>
          <w:rFonts w:ascii="Arial" w:hAnsi="Arial" w:cs="Arial"/>
          <w:sz w:val="18"/>
          <w:szCs w:val="18"/>
        </w:rPr>
        <w:t>Veškeré práce</w:t>
      </w:r>
      <w:r w:rsidR="009F738F" w:rsidRPr="004B449B">
        <w:rPr>
          <w:rFonts w:ascii="Arial" w:hAnsi="Arial" w:cs="Arial"/>
          <w:sz w:val="18"/>
          <w:szCs w:val="18"/>
        </w:rPr>
        <w:t xml:space="preserve"> nesouvisející s předmětem smlouvy dle čl. 3 této smlouvy a zadávacích podmínek zakázky</w:t>
      </w:r>
      <w:r w:rsidR="00FD303D" w:rsidRPr="004B449B">
        <w:rPr>
          <w:rFonts w:ascii="Arial" w:hAnsi="Arial" w:cs="Arial"/>
          <w:sz w:val="18"/>
          <w:szCs w:val="18"/>
        </w:rPr>
        <w:t xml:space="preserve">, </w:t>
      </w:r>
      <w:r w:rsidR="009F738F" w:rsidRPr="004B449B">
        <w:rPr>
          <w:rFonts w:ascii="Arial" w:hAnsi="Arial" w:cs="Arial"/>
          <w:sz w:val="18"/>
          <w:szCs w:val="18"/>
        </w:rPr>
        <w:t xml:space="preserve">a </w:t>
      </w:r>
      <w:r w:rsidR="00FD303D" w:rsidRPr="004B449B">
        <w:rPr>
          <w:rFonts w:ascii="Arial" w:hAnsi="Arial" w:cs="Arial"/>
          <w:sz w:val="18"/>
          <w:szCs w:val="18"/>
        </w:rPr>
        <w:t xml:space="preserve">které nejsou předmětem </w:t>
      </w:r>
      <w:r w:rsidR="002879EE" w:rsidRPr="004B449B">
        <w:rPr>
          <w:rFonts w:ascii="Arial" w:hAnsi="Arial" w:cs="Arial"/>
          <w:sz w:val="18"/>
          <w:szCs w:val="18"/>
        </w:rPr>
        <w:t>oceněného výkazu výměr</w:t>
      </w:r>
      <w:r w:rsidR="00FD303D" w:rsidRPr="004B449B">
        <w:rPr>
          <w:rFonts w:ascii="Arial" w:hAnsi="Arial" w:cs="Arial"/>
          <w:sz w:val="18"/>
          <w:szCs w:val="18"/>
        </w:rPr>
        <w:t xml:space="preserve"> (položkou či výměrou), který je součástí této smlouvy jako příloha č. </w:t>
      </w:r>
      <w:r w:rsidR="007E32E9" w:rsidRPr="004B449B">
        <w:rPr>
          <w:rFonts w:ascii="Arial" w:hAnsi="Arial" w:cs="Arial"/>
          <w:sz w:val="18"/>
          <w:szCs w:val="18"/>
        </w:rPr>
        <w:t>1</w:t>
      </w:r>
      <w:r w:rsidR="00FD303D" w:rsidRPr="004B449B">
        <w:rPr>
          <w:rFonts w:ascii="Arial" w:hAnsi="Arial" w:cs="Arial"/>
          <w:sz w:val="18"/>
          <w:szCs w:val="18"/>
        </w:rPr>
        <w:t xml:space="preserve">, </w:t>
      </w:r>
      <w:r w:rsidR="00B05FA9" w:rsidRPr="004B449B">
        <w:rPr>
          <w:rFonts w:ascii="Arial" w:hAnsi="Arial" w:cs="Arial"/>
          <w:sz w:val="18"/>
          <w:szCs w:val="18"/>
        </w:rPr>
        <w:t>jsou považovány za</w:t>
      </w:r>
      <w:r w:rsidR="00FD303D" w:rsidRPr="004B449B">
        <w:rPr>
          <w:rFonts w:ascii="Arial" w:hAnsi="Arial" w:cs="Arial"/>
          <w:sz w:val="18"/>
          <w:szCs w:val="18"/>
        </w:rPr>
        <w:t xml:space="preserve"> </w:t>
      </w:r>
      <w:r w:rsidR="00B72E20" w:rsidRPr="004B449B">
        <w:rPr>
          <w:rFonts w:ascii="Arial" w:hAnsi="Arial" w:cs="Arial"/>
          <w:sz w:val="18"/>
          <w:szCs w:val="18"/>
        </w:rPr>
        <w:t xml:space="preserve">vícepráce / </w:t>
      </w:r>
      <w:r w:rsidR="00FD303D" w:rsidRPr="004B449B">
        <w:rPr>
          <w:rFonts w:ascii="Arial" w:hAnsi="Arial" w:cs="Arial"/>
          <w:sz w:val="18"/>
          <w:szCs w:val="18"/>
        </w:rPr>
        <w:t>dodatečné práce.</w:t>
      </w:r>
    </w:p>
    <w:p w14:paraId="491F1124" w14:textId="77777777" w:rsidR="00B72E20" w:rsidRPr="004B449B" w:rsidRDefault="00B72E20"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Za méněpráce se považují práce, dodávky, služby, které jsou zahrnuté v předmětu díla a jejich cena ve sjednané ceně, avšak strany se na podmínkách jejich vyjmutí </w:t>
      </w:r>
      <w:r w:rsidR="00B9535B">
        <w:rPr>
          <w:rFonts w:ascii="Arial" w:hAnsi="Arial" w:cs="Arial"/>
          <w:sz w:val="18"/>
          <w:szCs w:val="18"/>
        </w:rPr>
        <w:t xml:space="preserve">(neprovedení) </w:t>
      </w:r>
      <w:r w:rsidRPr="004B449B">
        <w:rPr>
          <w:rFonts w:ascii="Arial" w:hAnsi="Arial" w:cs="Arial"/>
          <w:sz w:val="18"/>
          <w:szCs w:val="18"/>
        </w:rPr>
        <w:t>dohodly.</w:t>
      </w:r>
    </w:p>
    <w:p w14:paraId="491F1125"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O jakékoli </w:t>
      </w:r>
      <w:r w:rsidR="00B72E20" w:rsidRPr="004B449B">
        <w:rPr>
          <w:rFonts w:ascii="Arial" w:hAnsi="Arial" w:cs="Arial"/>
          <w:sz w:val="18"/>
          <w:szCs w:val="18"/>
        </w:rPr>
        <w:t xml:space="preserve">vícepráci / </w:t>
      </w:r>
      <w:r w:rsidRPr="004B449B">
        <w:rPr>
          <w:rFonts w:ascii="Arial" w:hAnsi="Arial" w:cs="Arial"/>
          <w:sz w:val="18"/>
          <w:szCs w:val="18"/>
        </w:rPr>
        <w:t>dodatečné práci</w:t>
      </w:r>
      <w:r w:rsidR="00FB751F" w:rsidRPr="004B449B">
        <w:rPr>
          <w:rFonts w:ascii="Arial" w:hAnsi="Arial" w:cs="Arial"/>
          <w:sz w:val="18"/>
          <w:szCs w:val="18"/>
        </w:rPr>
        <w:t xml:space="preserve"> </w:t>
      </w:r>
      <w:r w:rsidRPr="004B449B">
        <w:rPr>
          <w:rFonts w:ascii="Arial" w:hAnsi="Arial" w:cs="Arial"/>
          <w:sz w:val="18"/>
          <w:szCs w:val="18"/>
        </w:rPr>
        <w:t>musí být mezi objednatelem a zhotovitelem uzavřena samostatná písemná smlouva (</w:t>
      </w:r>
      <w:r w:rsidR="002879EE" w:rsidRPr="004B449B">
        <w:rPr>
          <w:rFonts w:ascii="Arial" w:hAnsi="Arial" w:cs="Arial"/>
          <w:sz w:val="18"/>
          <w:szCs w:val="18"/>
        </w:rPr>
        <w:t xml:space="preserve">resp. </w:t>
      </w:r>
      <w:r w:rsidRPr="004B449B">
        <w:rPr>
          <w:rFonts w:ascii="Arial" w:hAnsi="Arial" w:cs="Arial"/>
          <w:sz w:val="18"/>
          <w:szCs w:val="18"/>
        </w:rPr>
        <w:t>dodatek ke smlouvě) s</w:t>
      </w:r>
      <w:r w:rsidR="00FB751F" w:rsidRPr="004B449B">
        <w:rPr>
          <w:rFonts w:ascii="Arial" w:hAnsi="Arial" w:cs="Arial"/>
          <w:sz w:val="18"/>
          <w:szCs w:val="18"/>
        </w:rPr>
        <w:t> </w:t>
      </w:r>
      <w:r w:rsidRPr="004B449B">
        <w:rPr>
          <w:rFonts w:ascii="Arial" w:hAnsi="Arial" w:cs="Arial"/>
          <w:sz w:val="18"/>
          <w:szCs w:val="18"/>
        </w:rPr>
        <w:t>dohodnutím ceny a vlivu na termín předání díla.</w:t>
      </w:r>
    </w:p>
    <w:p w14:paraId="491F1126" w14:textId="77777777" w:rsidR="00CB5833" w:rsidRPr="004B449B" w:rsidRDefault="00CB5833" w:rsidP="00CB5833">
      <w:pPr>
        <w:pStyle w:val="Bezmezer"/>
        <w:tabs>
          <w:tab w:val="num" w:pos="1495"/>
        </w:tabs>
        <w:spacing w:before="120"/>
        <w:jc w:val="both"/>
        <w:rPr>
          <w:rFonts w:ascii="Arial" w:hAnsi="Arial" w:cs="Arial"/>
          <w:sz w:val="18"/>
          <w:szCs w:val="18"/>
        </w:rPr>
      </w:pPr>
    </w:p>
    <w:p w14:paraId="491F1127" w14:textId="77777777" w:rsidR="00863DD0" w:rsidRPr="004B449B" w:rsidRDefault="00863DD0" w:rsidP="00CA4F26">
      <w:pPr>
        <w:pStyle w:val="Bezmezer"/>
        <w:numPr>
          <w:ilvl w:val="0"/>
          <w:numId w:val="7"/>
        </w:numPr>
        <w:spacing w:before="400"/>
        <w:ind w:left="357" w:hanging="357"/>
        <w:jc w:val="center"/>
        <w:rPr>
          <w:rFonts w:ascii="Arial" w:hAnsi="Arial" w:cs="Arial"/>
          <w:b/>
        </w:rPr>
      </w:pPr>
      <w:r w:rsidRPr="004B449B">
        <w:rPr>
          <w:rFonts w:ascii="Arial" w:hAnsi="Arial" w:cs="Arial"/>
          <w:b/>
        </w:rPr>
        <w:t>Vady díla a záruky</w:t>
      </w:r>
    </w:p>
    <w:p w14:paraId="491F1128" w14:textId="77777777" w:rsidR="00BD3993" w:rsidRDefault="00BD3993"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Zhotovitel se zavazuje k tomu, že dílo bude mít I. jakost, tj. celkový souhrn vlastností provedeného díla bude dávat schopnost uspokojit stanovené potřeby, tj. využitelnosti, bezpečnosti, bezporuchovosti, udržovatelnosti, hospodárnosti, ochrany životního prostředí, atd. </w:t>
      </w:r>
      <w:r w:rsidR="00F574B3" w:rsidRPr="004B449B">
        <w:rPr>
          <w:rFonts w:ascii="Arial" w:hAnsi="Arial" w:cs="Arial"/>
          <w:sz w:val="18"/>
          <w:szCs w:val="18"/>
        </w:rPr>
        <w:t>Zhotovitel se zavazuje dále k tomu, že dílo bude provedeno dle této smlouvy, zejména</w:t>
      </w:r>
      <w:r w:rsidR="00C15D0E">
        <w:rPr>
          <w:rFonts w:ascii="Arial" w:hAnsi="Arial" w:cs="Arial"/>
          <w:sz w:val="18"/>
          <w:szCs w:val="18"/>
        </w:rPr>
        <w:t xml:space="preserve"> v požadovaném rozsahu dle čl. 2</w:t>
      </w:r>
      <w:r w:rsidR="00F574B3" w:rsidRPr="004B449B">
        <w:rPr>
          <w:rFonts w:ascii="Arial" w:hAnsi="Arial" w:cs="Arial"/>
          <w:sz w:val="18"/>
          <w:szCs w:val="18"/>
        </w:rPr>
        <w:t xml:space="preserve"> a bude </w:t>
      </w:r>
      <w:r w:rsidRPr="004B449B">
        <w:rPr>
          <w:rFonts w:ascii="Arial" w:hAnsi="Arial" w:cs="Arial"/>
          <w:sz w:val="18"/>
          <w:szCs w:val="18"/>
        </w:rPr>
        <w:t>odpovídat platné právní úpravě, českým technickým normám přebírajícími evropské.</w:t>
      </w:r>
    </w:p>
    <w:p w14:paraId="491F1129" w14:textId="77777777" w:rsidR="00E01553" w:rsidRDefault="00E01553"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Strany se dohodly, že zhotovitel přejímá záruku za jakost díla</w:t>
      </w:r>
      <w:r>
        <w:rPr>
          <w:rFonts w:ascii="Arial" w:hAnsi="Arial" w:cs="Arial"/>
          <w:sz w:val="18"/>
          <w:szCs w:val="18"/>
        </w:rPr>
        <w:t>. Zhotovitel se</w:t>
      </w:r>
      <w:r w:rsidRPr="00CA4F26">
        <w:rPr>
          <w:rFonts w:ascii="Arial" w:hAnsi="Arial" w:cs="Arial"/>
          <w:sz w:val="18"/>
          <w:szCs w:val="18"/>
        </w:rPr>
        <w:t xml:space="preserve"> zavazuje, že po smluvenou záruční dobu bude dílo způsobilé pro účely specifikované dle této smlouvy a že si zachová smluvené vlastnosti a jakost</w:t>
      </w:r>
      <w:r>
        <w:rPr>
          <w:rFonts w:ascii="Arial" w:hAnsi="Arial" w:cs="Arial"/>
          <w:sz w:val="18"/>
          <w:szCs w:val="18"/>
        </w:rPr>
        <w:t xml:space="preserve">. </w:t>
      </w:r>
      <w:r w:rsidRPr="00CA4F26">
        <w:rPr>
          <w:rFonts w:ascii="Arial" w:hAnsi="Arial" w:cs="Arial"/>
          <w:sz w:val="18"/>
          <w:szCs w:val="18"/>
        </w:rPr>
        <w:t>Dílo má vady, tj. odchylky v kvalitě, jakosti, obsahu, rozsahu nebo parametrech díla či jeho části oproti podmínkám stanovených touto smlouvou o dílo, technickými normami a obecně závaznými předpisy, jestliže provedení díla neodpovídá požadavkům uvedeným ve smlouvě nebo jiné dokumentaci vztahující se k provedení díla</w:t>
      </w:r>
      <w:r>
        <w:rPr>
          <w:rFonts w:ascii="Arial" w:hAnsi="Arial" w:cs="Arial"/>
          <w:sz w:val="18"/>
          <w:szCs w:val="18"/>
        </w:rPr>
        <w:t>.</w:t>
      </w:r>
    </w:p>
    <w:p w14:paraId="491F112A" w14:textId="77777777" w:rsidR="00E01553" w:rsidRDefault="00E01553"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lastRenderedPageBreak/>
        <w:t>Zhotovitel odpovídá za vady, jež má dílo v době předání, a za vady díla, které se vyskytly v záruční době. V záruční době zhotovitel neodpovídá za vady, které vznikly nedodržováním nebo porušením předpisů o provozu a údržbě</w:t>
      </w:r>
      <w:r>
        <w:rPr>
          <w:rFonts w:ascii="Arial" w:hAnsi="Arial" w:cs="Arial"/>
          <w:sz w:val="18"/>
          <w:szCs w:val="18"/>
        </w:rPr>
        <w:t xml:space="preserve"> v případě, že byly takové předpisy objednateli známy</w:t>
      </w:r>
      <w:r w:rsidRPr="00CA4F26">
        <w:rPr>
          <w:rFonts w:ascii="Arial" w:hAnsi="Arial" w:cs="Arial"/>
          <w:sz w:val="18"/>
          <w:szCs w:val="18"/>
        </w:rPr>
        <w:t>. Za vady díla, které se projevily po záruční době, odpovídá zhotovitel jen tehdy, pokud jejich příčinou bylo porušení jeho povinností.</w:t>
      </w:r>
    </w:p>
    <w:p w14:paraId="491F112B" w14:textId="77777777" w:rsidR="00E01553" w:rsidRDefault="00E01553"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 xml:space="preserve">Zhotovitel poskytuje na dílo záruku v délce </w:t>
      </w:r>
      <w:r w:rsidRPr="00CA4F26">
        <w:rPr>
          <w:rFonts w:ascii="Arial" w:hAnsi="Arial" w:cs="Arial"/>
          <w:b/>
          <w:sz w:val="18"/>
          <w:szCs w:val="18"/>
        </w:rPr>
        <w:t>60 měsíců</w:t>
      </w:r>
      <w:r w:rsidRPr="00CA4F26">
        <w:rPr>
          <w:rFonts w:ascii="Arial" w:hAnsi="Arial" w:cs="Arial"/>
          <w:sz w:val="18"/>
          <w:szCs w:val="18"/>
        </w:rPr>
        <w:t xml:space="preserve"> (dále jako „</w:t>
      </w:r>
      <w:r w:rsidRPr="00CA4F26">
        <w:rPr>
          <w:rFonts w:ascii="Arial" w:hAnsi="Arial" w:cs="Arial"/>
          <w:b/>
          <w:sz w:val="18"/>
          <w:szCs w:val="18"/>
        </w:rPr>
        <w:t>Záruční doba</w:t>
      </w:r>
      <w:r w:rsidRPr="00CA4F26">
        <w:rPr>
          <w:rFonts w:ascii="Arial" w:hAnsi="Arial" w:cs="Arial"/>
          <w:sz w:val="18"/>
          <w:szCs w:val="18"/>
        </w:rPr>
        <w:t>“). Záruční doba počíná běžet dnem následujícím po dni předání a převzetí kompletního a řádně dokončeného díla, které je zbaveno všech vad a nedodělků. Záruční doba neběží po dobu, po kterou nemůže objednatel dílo pro vady řádně užívat</w:t>
      </w:r>
      <w:r>
        <w:rPr>
          <w:rFonts w:ascii="Arial" w:hAnsi="Arial" w:cs="Arial"/>
          <w:sz w:val="18"/>
          <w:szCs w:val="18"/>
        </w:rPr>
        <w:t>.</w:t>
      </w:r>
    </w:p>
    <w:p w14:paraId="491F112C" w14:textId="77777777" w:rsidR="00E01553" w:rsidRDefault="00E01553"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 xml:space="preserve">Vyskytne-li se v průběhu záruční doby na provedeném díle vada nebránící provozu díla, je objednatel povinen bezodkladně oznámit zhotoviteli její výskyt. Jakmile objednatel odeslal toto písemné oznámení, má se za to, že požaduje bezplatné odstranění vady. Zhotovitel započne s odstraněním vady nebránící užívání díla do </w:t>
      </w:r>
      <w:r w:rsidRPr="00CA4F26">
        <w:rPr>
          <w:rFonts w:ascii="Arial" w:hAnsi="Arial" w:cs="Arial"/>
          <w:b/>
          <w:sz w:val="18"/>
          <w:szCs w:val="18"/>
        </w:rPr>
        <w:t>3</w:t>
      </w:r>
      <w:r w:rsidRPr="00CA4F26">
        <w:rPr>
          <w:rFonts w:ascii="Arial" w:hAnsi="Arial" w:cs="Arial"/>
          <w:sz w:val="18"/>
          <w:szCs w:val="18"/>
        </w:rPr>
        <w:t xml:space="preserve"> pracovních dnů ode dne doručení oznámení o vadě, pokud se smluvní strany nedohodnou jinak.</w:t>
      </w:r>
      <w:r w:rsidR="003B7C3F">
        <w:rPr>
          <w:rFonts w:ascii="Arial" w:hAnsi="Arial" w:cs="Arial"/>
          <w:sz w:val="18"/>
          <w:szCs w:val="18"/>
        </w:rPr>
        <w:t xml:space="preserve"> </w:t>
      </w:r>
      <w:r w:rsidR="003B7C3F" w:rsidRPr="00CA4F26">
        <w:rPr>
          <w:rFonts w:ascii="Arial" w:hAnsi="Arial" w:cs="Arial"/>
          <w:sz w:val="18"/>
          <w:szCs w:val="18"/>
        </w:rPr>
        <w:t>Oznámení vady vzniklé v záruční době bude objednatelem uplatněna faxem, emailem, prostřednictvím datové schránky nebo poštou. Oznámení o vadě musí mj. obsahovat stručný popis vzniklé vady, místo a způsob, jakým k závadě došlo a jak se projevuje</w:t>
      </w:r>
      <w:r w:rsidR="003B7C3F">
        <w:rPr>
          <w:rFonts w:ascii="Arial" w:hAnsi="Arial" w:cs="Arial"/>
          <w:sz w:val="18"/>
          <w:szCs w:val="18"/>
        </w:rPr>
        <w:t>.</w:t>
      </w:r>
    </w:p>
    <w:p w14:paraId="491F112D" w14:textId="77777777" w:rsidR="003B7C3F" w:rsidRDefault="003B7C3F"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 xml:space="preserve">Vyskytne-li se v průběhu záruční doby na provedeném díle vada nebránící provozu díla, je objednatel povinen bezodkladně oznámit zhotoviteli její výskyt. Jakmile objednatel odeslal toto písemné oznámení, má se za to, že požaduje bezplatné odstranění vady. Zhotovitel započne s odstraněním vady nebránící užívání díla do </w:t>
      </w:r>
      <w:r w:rsidRPr="00CA4F26">
        <w:rPr>
          <w:rFonts w:ascii="Arial" w:hAnsi="Arial" w:cs="Arial"/>
          <w:b/>
          <w:sz w:val="18"/>
          <w:szCs w:val="18"/>
        </w:rPr>
        <w:t>3</w:t>
      </w:r>
      <w:r w:rsidRPr="00CA4F26">
        <w:rPr>
          <w:rFonts w:ascii="Arial" w:hAnsi="Arial" w:cs="Arial"/>
          <w:sz w:val="18"/>
          <w:szCs w:val="18"/>
        </w:rPr>
        <w:t xml:space="preserve"> pracovních dnů ode dne doručení oznámení o vadě, pokud se smluvní strany nedohodnou jinak.</w:t>
      </w:r>
    </w:p>
    <w:p w14:paraId="491F112E" w14:textId="77777777" w:rsidR="003B7C3F" w:rsidRDefault="003B7C3F"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 xml:space="preserve">V případě vady bránící provozu díla nebo havárie, tj. stavu díla, kdy v důsledku jeho vad či nedodělků hrozí nebezpečí škody velkého rozsahu (např. závažné poruchy ve stavebních konstrukcích, zřícení stavby nebo její části, poruchy provozu, rozvodů medií, atd.) nebo ohrožuje zdraví či životy osob nebo majetek, zhotovitel započne s odstraněním vady do </w:t>
      </w:r>
      <w:r w:rsidRPr="00CA4F26">
        <w:rPr>
          <w:rFonts w:ascii="Arial" w:hAnsi="Arial" w:cs="Arial"/>
          <w:b/>
          <w:sz w:val="18"/>
          <w:szCs w:val="18"/>
        </w:rPr>
        <w:t>24</w:t>
      </w:r>
      <w:r w:rsidRPr="00CA4F26">
        <w:rPr>
          <w:rFonts w:ascii="Arial" w:hAnsi="Arial" w:cs="Arial"/>
          <w:sz w:val="18"/>
          <w:szCs w:val="18"/>
        </w:rPr>
        <w:t xml:space="preserve"> </w:t>
      </w:r>
      <w:r w:rsidRPr="00417F80">
        <w:rPr>
          <w:rFonts w:ascii="Arial" w:hAnsi="Arial" w:cs="Arial"/>
          <w:b/>
          <w:sz w:val="18"/>
          <w:szCs w:val="18"/>
        </w:rPr>
        <w:t>hod.</w:t>
      </w:r>
      <w:r w:rsidRPr="00CA4F26">
        <w:rPr>
          <w:rFonts w:ascii="Arial" w:hAnsi="Arial" w:cs="Arial"/>
          <w:sz w:val="18"/>
          <w:szCs w:val="18"/>
        </w:rPr>
        <w:t xml:space="preserve"> od okamžiku uplatnění takovéto vady.</w:t>
      </w:r>
    </w:p>
    <w:p w14:paraId="491F112F" w14:textId="77777777" w:rsidR="003B7C3F" w:rsidRDefault="003B7C3F"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Objednatel je povinen umožnit zhotoviteli odstranění vady, vč. napojení na média. Objednatel je povinen zajistit během odstraňování záruční vady přítomnost odpovědného zástupce provozovatele díla. V případě vzniku škody při odstraňování záruční vady, je zhotovitel povinen ji nahradit v plné výši, a to do tří dnů od jejich uplatnění objednatelem.</w:t>
      </w:r>
    </w:p>
    <w:p w14:paraId="491F1130" w14:textId="77777777" w:rsidR="003B7C3F" w:rsidRDefault="003B7C3F"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 xml:space="preserve">Provedenou opravu vady zhotovitel objednateli předá. Na provedenou opravu poskytne zhotovitel </w:t>
      </w:r>
      <w:r>
        <w:rPr>
          <w:rFonts w:ascii="Arial" w:hAnsi="Arial" w:cs="Arial"/>
          <w:sz w:val="18"/>
          <w:szCs w:val="18"/>
        </w:rPr>
        <w:t xml:space="preserve">zvláštní </w:t>
      </w:r>
      <w:r w:rsidRPr="00CA4F26">
        <w:rPr>
          <w:rFonts w:ascii="Arial" w:hAnsi="Arial" w:cs="Arial"/>
          <w:sz w:val="18"/>
          <w:szCs w:val="18"/>
        </w:rPr>
        <w:t>záruku v délce 60 měsíců. Běh této záruční lhůty neskončí před uplynutím Záruční doby na celé dílo.</w:t>
      </w:r>
    </w:p>
    <w:p w14:paraId="491F1131" w14:textId="77777777" w:rsidR="003B7C3F" w:rsidRDefault="003B7C3F"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w:t>
      </w:r>
      <w:r>
        <w:rPr>
          <w:rFonts w:ascii="Arial" w:hAnsi="Arial" w:cs="Arial"/>
          <w:sz w:val="18"/>
          <w:szCs w:val="18"/>
        </w:rPr>
        <w:t>6</w:t>
      </w:r>
      <w:r w:rsidRPr="00CA4F26">
        <w:rPr>
          <w:rFonts w:ascii="Arial" w:hAnsi="Arial" w:cs="Arial"/>
          <w:sz w:val="18"/>
          <w:szCs w:val="18"/>
        </w:rPr>
        <w:t xml:space="preserve"> této smlouvy.</w:t>
      </w:r>
    </w:p>
    <w:p w14:paraId="491F1132" w14:textId="77777777" w:rsidR="003B7C3F" w:rsidRPr="00CA4F26" w:rsidRDefault="003B7C3F" w:rsidP="003B7C3F">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Pokud bude objednatelem převzato dílo provedené, avšak s vadami a nedodělky, dohodly se strany této smlouvy, že se budou řídit následujícím postupem:</w:t>
      </w:r>
    </w:p>
    <w:p w14:paraId="491F1133" w14:textId="77777777" w:rsidR="003B7C3F" w:rsidRPr="00CA4F26" w:rsidRDefault="003B7C3F" w:rsidP="003B7C3F">
      <w:pPr>
        <w:pStyle w:val="Bezmezer"/>
        <w:numPr>
          <w:ilvl w:val="2"/>
          <w:numId w:val="7"/>
        </w:numPr>
        <w:tabs>
          <w:tab w:val="clear" w:pos="2564"/>
          <w:tab w:val="left" w:pos="540"/>
          <w:tab w:val="num" w:pos="900"/>
        </w:tabs>
        <w:ind w:left="896" w:hanging="357"/>
        <w:jc w:val="both"/>
        <w:rPr>
          <w:rFonts w:ascii="Arial" w:hAnsi="Arial" w:cs="Arial"/>
          <w:sz w:val="18"/>
          <w:szCs w:val="18"/>
        </w:rPr>
      </w:pPr>
      <w:r w:rsidRPr="00CA4F26">
        <w:rPr>
          <w:rFonts w:ascii="Arial" w:hAnsi="Arial" w:cs="Arial"/>
          <w:sz w:val="18"/>
          <w:szCs w:val="18"/>
        </w:rPr>
        <w:t>v zápise o převzetí díla budou uvedeny zjištěné vady a nedodělky v době předání a převzetí, dále že za tyto vady a nedodělky odpovídá zhotovitel, a že je odstraní na vlastní náklad a v jaké lhůtě, a to vždy ve lhůtě přiměřené povaze a rozsahu vad a nedodělků, nejpozději však do 15 dnů, pokud tato lhůta odpovídá nutným technologickým postupům při odstraňování vad;</w:t>
      </w:r>
    </w:p>
    <w:p w14:paraId="491F1134" w14:textId="77777777" w:rsidR="003B7C3F" w:rsidRDefault="003B7C3F" w:rsidP="003B7C3F">
      <w:pPr>
        <w:pStyle w:val="Bezmezer"/>
        <w:numPr>
          <w:ilvl w:val="2"/>
          <w:numId w:val="7"/>
        </w:numPr>
        <w:tabs>
          <w:tab w:val="clear" w:pos="2564"/>
          <w:tab w:val="left" w:pos="540"/>
          <w:tab w:val="num" w:pos="900"/>
        </w:tabs>
        <w:ind w:left="896" w:hanging="357"/>
        <w:jc w:val="both"/>
        <w:rPr>
          <w:rFonts w:ascii="Arial" w:hAnsi="Arial" w:cs="Arial"/>
          <w:sz w:val="18"/>
          <w:szCs w:val="18"/>
        </w:rPr>
      </w:pPr>
      <w:r w:rsidRPr="00CA4F26">
        <w:rPr>
          <w:rFonts w:ascii="Arial" w:hAnsi="Arial" w:cs="Arial"/>
          <w:sz w:val="18"/>
          <w:szCs w:val="18"/>
        </w:rPr>
        <w:t xml:space="preserve">bude stanoven </w:t>
      </w:r>
      <w:r>
        <w:rPr>
          <w:rFonts w:ascii="Arial" w:hAnsi="Arial" w:cs="Arial"/>
          <w:sz w:val="18"/>
          <w:szCs w:val="18"/>
        </w:rPr>
        <w:t xml:space="preserve">nový </w:t>
      </w:r>
      <w:r w:rsidRPr="00CA4F26">
        <w:rPr>
          <w:rFonts w:ascii="Arial" w:hAnsi="Arial" w:cs="Arial"/>
          <w:sz w:val="18"/>
          <w:szCs w:val="18"/>
        </w:rPr>
        <w:t>termín přechodu nebezpečí škody na předaném díle na objednatele.</w:t>
      </w:r>
    </w:p>
    <w:p w14:paraId="491F1135" w14:textId="77777777" w:rsidR="003B7C3F" w:rsidRPr="004B449B" w:rsidRDefault="003B7C3F" w:rsidP="00837E9A">
      <w:pPr>
        <w:pStyle w:val="Bezmezer"/>
        <w:tabs>
          <w:tab w:val="num" w:pos="1070"/>
        </w:tabs>
        <w:spacing w:before="120"/>
        <w:jc w:val="both"/>
        <w:rPr>
          <w:rFonts w:ascii="Arial" w:hAnsi="Arial" w:cs="Arial"/>
          <w:sz w:val="18"/>
          <w:szCs w:val="18"/>
        </w:rPr>
      </w:pPr>
    </w:p>
    <w:p w14:paraId="491F1136" w14:textId="77777777" w:rsidR="0028530C" w:rsidRPr="004B449B" w:rsidRDefault="0028530C" w:rsidP="00121911">
      <w:pPr>
        <w:pStyle w:val="Bezmezer"/>
        <w:tabs>
          <w:tab w:val="left" w:pos="540"/>
          <w:tab w:val="num" w:pos="2564"/>
        </w:tabs>
        <w:jc w:val="both"/>
        <w:rPr>
          <w:rFonts w:ascii="Arial" w:hAnsi="Arial" w:cs="Arial"/>
          <w:sz w:val="18"/>
          <w:szCs w:val="18"/>
        </w:rPr>
      </w:pPr>
    </w:p>
    <w:p w14:paraId="491F1137" w14:textId="77777777" w:rsidR="00CA4F26" w:rsidRPr="004B449B" w:rsidRDefault="00CA4F26" w:rsidP="00CA4F26">
      <w:pPr>
        <w:pStyle w:val="Odstavecseseznamem"/>
        <w:rPr>
          <w:rFonts w:ascii="Arial" w:hAnsi="Arial" w:cs="Arial"/>
          <w:sz w:val="18"/>
          <w:szCs w:val="18"/>
        </w:rPr>
      </w:pPr>
    </w:p>
    <w:p w14:paraId="491F1138" w14:textId="77777777" w:rsidR="001F0EC8" w:rsidRPr="004B449B" w:rsidRDefault="00C40482" w:rsidP="00CA4F26">
      <w:pPr>
        <w:pStyle w:val="Bezmezer"/>
        <w:numPr>
          <w:ilvl w:val="0"/>
          <w:numId w:val="7"/>
        </w:numPr>
        <w:spacing w:before="400"/>
        <w:ind w:left="357" w:hanging="357"/>
        <w:jc w:val="center"/>
        <w:rPr>
          <w:rFonts w:ascii="Arial" w:hAnsi="Arial" w:cs="Arial"/>
          <w:b/>
        </w:rPr>
      </w:pPr>
      <w:r w:rsidRPr="004B449B">
        <w:rPr>
          <w:rFonts w:ascii="Arial" w:hAnsi="Arial" w:cs="Arial"/>
          <w:b/>
        </w:rPr>
        <w:t>Stavební deník</w:t>
      </w:r>
    </w:p>
    <w:p w14:paraId="491F1139" w14:textId="77777777" w:rsidR="00FD303D" w:rsidRPr="004B449B" w:rsidRDefault="00FD303D" w:rsidP="00CA4F26">
      <w:pPr>
        <w:pStyle w:val="Bezmezer"/>
        <w:numPr>
          <w:ilvl w:val="1"/>
          <w:numId w:val="7"/>
        </w:numPr>
        <w:tabs>
          <w:tab w:val="num" w:pos="540"/>
        </w:tabs>
        <w:spacing w:before="120"/>
        <w:ind w:left="540" w:hanging="540"/>
        <w:jc w:val="both"/>
        <w:rPr>
          <w:rFonts w:ascii="Arial" w:eastAsia="Times New Roman" w:hAnsi="Arial" w:cs="Arial"/>
          <w:bCs/>
          <w:iCs/>
          <w:sz w:val="18"/>
          <w:szCs w:val="18"/>
          <w:lang w:eastAsia="cs-CZ"/>
        </w:rPr>
      </w:pPr>
      <w:r w:rsidRPr="004B449B">
        <w:rPr>
          <w:rFonts w:ascii="Arial" w:eastAsia="Times New Roman" w:hAnsi="Arial" w:cs="Arial"/>
          <w:bCs/>
          <w:iCs/>
          <w:sz w:val="18"/>
          <w:szCs w:val="18"/>
          <w:lang w:eastAsia="cs-CZ"/>
        </w:rPr>
        <w:t xml:space="preserve">Zhotovitel je povinen vést </w:t>
      </w:r>
      <w:r w:rsidR="004B0DA2" w:rsidRPr="004B449B">
        <w:rPr>
          <w:rFonts w:ascii="Arial" w:eastAsia="Times New Roman" w:hAnsi="Arial" w:cs="Arial"/>
          <w:bCs/>
          <w:iCs/>
          <w:sz w:val="18"/>
          <w:szCs w:val="18"/>
          <w:lang w:eastAsia="cs-CZ"/>
        </w:rPr>
        <w:t xml:space="preserve">ode dne převzetí staveniště </w:t>
      </w:r>
      <w:r w:rsidRPr="004B449B">
        <w:rPr>
          <w:rFonts w:ascii="Arial" w:eastAsia="Times New Roman" w:hAnsi="Arial" w:cs="Arial"/>
          <w:bCs/>
          <w:iCs/>
          <w:sz w:val="18"/>
          <w:szCs w:val="18"/>
          <w:lang w:eastAsia="cs-CZ"/>
        </w:rPr>
        <w:t>stavební deník v rozsahu vyhlášky č. 499/2</w:t>
      </w:r>
      <w:r w:rsidR="001F0EC8" w:rsidRPr="004B449B">
        <w:rPr>
          <w:rFonts w:ascii="Arial" w:eastAsia="Times New Roman" w:hAnsi="Arial" w:cs="Arial"/>
          <w:bCs/>
          <w:iCs/>
          <w:sz w:val="18"/>
          <w:szCs w:val="18"/>
          <w:lang w:eastAsia="cs-CZ"/>
        </w:rPr>
        <w:t>006 Sb.</w:t>
      </w:r>
      <w:r w:rsidR="000E79C7" w:rsidRPr="004B449B">
        <w:rPr>
          <w:rFonts w:ascii="Arial" w:eastAsia="Times New Roman" w:hAnsi="Arial" w:cs="Arial"/>
          <w:bCs/>
          <w:iCs/>
          <w:sz w:val="18"/>
          <w:szCs w:val="18"/>
          <w:lang w:eastAsia="cs-CZ"/>
        </w:rPr>
        <w:t xml:space="preserve"> a dále v elektronické podobě.</w:t>
      </w:r>
      <w:r w:rsidR="001F0EC8" w:rsidRPr="004B449B">
        <w:rPr>
          <w:rFonts w:ascii="Arial" w:eastAsia="Times New Roman" w:hAnsi="Arial" w:cs="Arial"/>
          <w:bCs/>
          <w:iCs/>
          <w:sz w:val="18"/>
          <w:szCs w:val="18"/>
          <w:lang w:eastAsia="cs-CZ"/>
        </w:rPr>
        <w:t xml:space="preserve"> </w:t>
      </w:r>
      <w:r w:rsidR="004B0DA2" w:rsidRPr="004B449B">
        <w:rPr>
          <w:rFonts w:ascii="Arial" w:eastAsia="Times New Roman" w:hAnsi="Arial" w:cs="Arial"/>
          <w:bCs/>
          <w:iCs/>
          <w:sz w:val="18"/>
          <w:szCs w:val="18"/>
          <w:lang w:eastAsia="cs-CZ"/>
        </w:rPr>
        <w:t>Ve stavebním</w:t>
      </w:r>
      <w:r w:rsidR="001F0EC8" w:rsidRPr="004B449B">
        <w:rPr>
          <w:rFonts w:ascii="Arial" w:eastAsia="Times New Roman" w:hAnsi="Arial" w:cs="Arial"/>
          <w:bCs/>
          <w:iCs/>
          <w:sz w:val="18"/>
          <w:szCs w:val="18"/>
          <w:lang w:eastAsia="cs-CZ"/>
        </w:rPr>
        <w:t xml:space="preserve"> deníku </w:t>
      </w:r>
      <w:r w:rsidR="004B0DA2" w:rsidRPr="004B449B">
        <w:rPr>
          <w:rFonts w:ascii="Arial" w:eastAsia="Times New Roman" w:hAnsi="Arial" w:cs="Arial"/>
          <w:bCs/>
          <w:iCs/>
          <w:sz w:val="18"/>
          <w:szCs w:val="18"/>
          <w:lang w:eastAsia="cs-CZ"/>
        </w:rPr>
        <w:t xml:space="preserve">je uvedeno číslo projektu a zapisují se do něj </w:t>
      </w:r>
      <w:r w:rsidRPr="004B449B">
        <w:rPr>
          <w:rFonts w:ascii="Arial" w:eastAsia="Times New Roman" w:hAnsi="Arial" w:cs="Arial"/>
          <w:bCs/>
          <w:iCs/>
          <w:sz w:val="18"/>
          <w:szCs w:val="18"/>
          <w:lang w:eastAsia="cs-CZ"/>
        </w:rPr>
        <w:t>všechny skutečnosti rozhodné pro plnění smlouvy.</w:t>
      </w:r>
    </w:p>
    <w:p w14:paraId="491F113A" w14:textId="77777777" w:rsidR="00FD303D" w:rsidRPr="004B449B" w:rsidRDefault="00FD303D" w:rsidP="00CA4F26">
      <w:pPr>
        <w:pStyle w:val="Bezmezer"/>
        <w:numPr>
          <w:ilvl w:val="1"/>
          <w:numId w:val="7"/>
        </w:numPr>
        <w:tabs>
          <w:tab w:val="num" w:pos="540"/>
        </w:tabs>
        <w:spacing w:before="120"/>
        <w:ind w:left="540" w:hanging="540"/>
        <w:jc w:val="both"/>
        <w:rPr>
          <w:rFonts w:ascii="Arial" w:eastAsia="Times New Roman" w:hAnsi="Arial" w:cs="Arial"/>
          <w:bCs/>
          <w:iCs/>
          <w:sz w:val="18"/>
          <w:szCs w:val="18"/>
          <w:lang w:eastAsia="cs-CZ"/>
        </w:rPr>
      </w:pPr>
      <w:r w:rsidRPr="004B449B">
        <w:rPr>
          <w:rFonts w:ascii="Arial" w:eastAsia="Times New Roman" w:hAnsi="Arial" w:cs="Arial"/>
          <w:bCs/>
          <w:iCs/>
          <w:sz w:val="18"/>
          <w:szCs w:val="18"/>
          <w:lang w:eastAsia="cs-CZ"/>
        </w:rPr>
        <w:t>Při předání staveniště určí zhotovitel zápisem do stavebního deníku trvalého stavbyvedoucího, který bude za provedení stavby plně odpovědný.</w:t>
      </w:r>
    </w:p>
    <w:p w14:paraId="491F113B" w14:textId="77777777" w:rsidR="004B0DA2" w:rsidRPr="004B449B" w:rsidRDefault="004B0DA2" w:rsidP="00CA4F26">
      <w:pPr>
        <w:pStyle w:val="Bezmezer"/>
        <w:numPr>
          <w:ilvl w:val="1"/>
          <w:numId w:val="7"/>
        </w:numPr>
        <w:tabs>
          <w:tab w:val="num" w:pos="540"/>
        </w:tabs>
        <w:spacing w:before="120"/>
        <w:ind w:left="540" w:hanging="540"/>
        <w:jc w:val="both"/>
        <w:rPr>
          <w:rFonts w:ascii="Arial" w:eastAsia="Times New Roman" w:hAnsi="Arial" w:cs="Arial"/>
          <w:bCs/>
          <w:iCs/>
          <w:sz w:val="18"/>
          <w:szCs w:val="18"/>
          <w:lang w:eastAsia="cs-CZ"/>
        </w:rPr>
      </w:pPr>
      <w:r w:rsidRPr="004B449B">
        <w:rPr>
          <w:rFonts w:ascii="Arial" w:eastAsia="Times New Roman" w:hAnsi="Arial" w:cs="Arial"/>
          <w:bCs/>
          <w:iCs/>
          <w:sz w:val="18"/>
          <w:szCs w:val="18"/>
          <w:lang w:eastAsia="cs-CZ"/>
        </w:rPr>
        <w:t xml:space="preserve">Zhotovitel je povinen umožnit kontrolu stavebního deníku </w:t>
      </w:r>
      <w:r w:rsidR="00C15549" w:rsidRPr="004B449B">
        <w:rPr>
          <w:rFonts w:ascii="Arial" w:eastAsia="Times New Roman" w:hAnsi="Arial" w:cs="Arial"/>
          <w:bCs/>
          <w:iCs/>
          <w:sz w:val="18"/>
          <w:szCs w:val="18"/>
          <w:lang w:eastAsia="cs-CZ"/>
        </w:rPr>
        <w:t>kontrolním orgánům</w:t>
      </w:r>
      <w:r w:rsidRPr="004B449B">
        <w:rPr>
          <w:rFonts w:ascii="Arial" w:eastAsia="Times New Roman" w:hAnsi="Arial" w:cs="Arial"/>
          <w:bCs/>
          <w:iCs/>
          <w:sz w:val="18"/>
          <w:szCs w:val="18"/>
          <w:lang w:eastAsia="cs-CZ"/>
        </w:rPr>
        <w:t xml:space="preserve">. </w:t>
      </w:r>
      <w:r w:rsidR="000E79C7" w:rsidRPr="004B449B">
        <w:rPr>
          <w:rFonts w:ascii="Arial" w:eastAsia="Times New Roman" w:hAnsi="Arial" w:cs="Arial"/>
          <w:bCs/>
          <w:iCs/>
          <w:sz w:val="18"/>
          <w:szCs w:val="18"/>
          <w:lang w:eastAsia="cs-CZ"/>
        </w:rPr>
        <w:t xml:space="preserve">Tyto </w:t>
      </w:r>
      <w:r w:rsidRPr="004B449B">
        <w:rPr>
          <w:rFonts w:ascii="Arial" w:eastAsia="Times New Roman" w:hAnsi="Arial" w:cs="Arial"/>
          <w:bCs/>
          <w:iCs/>
          <w:sz w:val="18"/>
          <w:szCs w:val="18"/>
          <w:lang w:eastAsia="cs-CZ"/>
        </w:rPr>
        <w:t>orgán</w:t>
      </w:r>
      <w:r w:rsidR="000E79C7" w:rsidRPr="004B449B">
        <w:rPr>
          <w:rFonts w:ascii="Arial" w:eastAsia="Times New Roman" w:hAnsi="Arial" w:cs="Arial"/>
          <w:bCs/>
          <w:iCs/>
          <w:sz w:val="18"/>
          <w:szCs w:val="18"/>
          <w:lang w:eastAsia="cs-CZ"/>
        </w:rPr>
        <w:t>y</w:t>
      </w:r>
      <w:r w:rsidRPr="004B449B">
        <w:rPr>
          <w:rFonts w:ascii="Arial" w:eastAsia="Times New Roman" w:hAnsi="Arial" w:cs="Arial"/>
          <w:bCs/>
          <w:iCs/>
          <w:sz w:val="18"/>
          <w:szCs w:val="18"/>
          <w:lang w:eastAsia="cs-CZ"/>
        </w:rPr>
        <w:t xml:space="preserve"> j</w:t>
      </w:r>
      <w:r w:rsidR="000E79C7" w:rsidRPr="004B449B">
        <w:rPr>
          <w:rFonts w:ascii="Arial" w:eastAsia="Times New Roman" w:hAnsi="Arial" w:cs="Arial"/>
          <w:bCs/>
          <w:iCs/>
          <w:sz w:val="18"/>
          <w:szCs w:val="18"/>
          <w:lang w:eastAsia="cs-CZ"/>
        </w:rPr>
        <w:t>sou</w:t>
      </w:r>
      <w:r w:rsidRPr="004B449B">
        <w:rPr>
          <w:rFonts w:ascii="Arial" w:eastAsia="Times New Roman" w:hAnsi="Arial" w:cs="Arial"/>
          <w:bCs/>
          <w:iCs/>
          <w:sz w:val="18"/>
          <w:szCs w:val="18"/>
          <w:lang w:eastAsia="cs-CZ"/>
        </w:rPr>
        <w:t xml:space="preserve"> dále oprávněn</w:t>
      </w:r>
      <w:r w:rsidR="000E79C7" w:rsidRPr="004B449B">
        <w:rPr>
          <w:rFonts w:ascii="Arial" w:eastAsia="Times New Roman" w:hAnsi="Arial" w:cs="Arial"/>
          <w:bCs/>
          <w:iCs/>
          <w:sz w:val="18"/>
          <w:szCs w:val="18"/>
          <w:lang w:eastAsia="cs-CZ"/>
        </w:rPr>
        <w:t>y</w:t>
      </w:r>
      <w:r w:rsidRPr="004B449B">
        <w:rPr>
          <w:rFonts w:ascii="Arial" w:eastAsia="Times New Roman" w:hAnsi="Arial" w:cs="Arial"/>
          <w:bCs/>
          <w:iCs/>
          <w:sz w:val="18"/>
          <w:szCs w:val="18"/>
          <w:lang w:eastAsia="cs-CZ"/>
        </w:rPr>
        <w:t xml:space="preserve"> provádět do stavebního deníku zápi</w:t>
      </w:r>
      <w:r w:rsidR="000E79C7" w:rsidRPr="004B449B">
        <w:rPr>
          <w:rFonts w:ascii="Arial" w:eastAsia="Times New Roman" w:hAnsi="Arial" w:cs="Arial"/>
          <w:bCs/>
          <w:iCs/>
          <w:sz w:val="18"/>
          <w:szCs w:val="18"/>
          <w:lang w:eastAsia="cs-CZ"/>
        </w:rPr>
        <w:t>sy. Zhotovitel je povinen těmto orgánům</w:t>
      </w:r>
      <w:r w:rsidRPr="004B449B">
        <w:rPr>
          <w:rFonts w:ascii="Arial" w:eastAsia="Times New Roman" w:hAnsi="Arial" w:cs="Arial"/>
          <w:bCs/>
          <w:iCs/>
          <w:sz w:val="18"/>
          <w:szCs w:val="18"/>
          <w:lang w:eastAsia="cs-CZ"/>
        </w:rPr>
        <w:t xml:space="preserve"> </w:t>
      </w:r>
      <w:r w:rsidR="000E79C7" w:rsidRPr="004B449B">
        <w:rPr>
          <w:rFonts w:ascii="Arial" w:eastAsia="Times New Roman" w:hAnsi="Arial" w:cs="Arial"/>
          <w:bCs/>
          <w:iCs/>
          <w:sz w:val="18"/>
          <w:szCs w:val="18"/>
          <w:lang w:eastAsia="cs-CZ"/>
        </w:rPr>
        <w:t>takovýto</w:t>
      </w:r>
      <w:r w:rsidRPr="004B449B">
        <w:rPr>
          <w:rFonts w:ascii="Arial" w:eastAsia="Times New Roman" w:hAnsi="Arial" w:cs="Arial"/>
          <w:bCs/>
          <w:iCs/>
          <w:sz w:val="18"/>
          <w:szCs w:val="18"/>
          <w:lang w:eastAsia="cs-CZ"/>
        </w:rPr>
        <w:t xml:space="preserve"> zápis ve stavebním deníku umožnit.</w:t>
      </w:r>
    </w:p>
    <w:p w14:paraId="491F113C" w14:textId="77777777" w:rsidR="001F0EC8" w:rsidRPr="004B449B" w:rsidRDefault="001F0EC8" w:rsidP="00CA4F26">
      <w:pPr>
        <w:pStyle w:val="Bezmezer"/>
        <w:numPr>
          <w:ilvl w:val="0"/>
          <w:numId w:val="7"/>
        </w:numPr>
        <w:spacing w:before="400"/>
        <w:ind w:left="357" w:hanging="357"/>
        <w:jc w:val="center"/>
        <w:rPr>
          <w:rFonts w:ascii="Arial" w:hAnsi="Arial" w:cs="Arial"/>
          <w:b/>
        </w:rPr>
      </w:pPr>
      <w:r w:rsidRPr="004B449B">
        <w:rPr>
          <w:rFonts w:ascii="Arial" w:hAnsi="Arial" w:cs="Arial"/>
          <w:b/>
        </w:rPr>
        <w:t>Staveniště</w:t>
      </w:r>
    </w:p>
    <w:p w14:paraId="491F113D" w14:textId="77777777" w:rsidR="00B9535B" w:rsidRPr="00837E9A" w:rsidRDefault="00B9535B"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eastAsia="Times New Roman" w:hAnsi="Arial" w:cs="Arial"/>
          <w:bCs/>
          <w:iCs/>
          <w:sz w:val="18"/>
          <w:szCs w:val="18"/>
          <w:lang w:eastAsia="cs-CZ"/>
        </w:rPr>
        <w:lastRenderedPageBreak/>
        <w:t>Staveništěm se ve smyslu ust. § 3 odst. 3 stavebního zákona rozumí prostory (plochy), kter</w:t>
      </w:r>
      <w:r>
        <w:rPr>
          <w:rFonts w:ascii="Arial" w:eastAsia="Times New Roman" w:hAnsi="Arial" w:cs="Arial"/>
          <w:bCs/>
          <w:iCs/>
          <w:sz w:val="18"/>
          <w:szCs w:val="18"/>
          <w:lang w:eastAsia="cs-CZ"/>
        </w:rPr>
        <w:t>é</w:t>
      </w:r>
      <w:r w:rsidRPr="00CA4F26">
        <w:rPr>
          <w:rFonts w:ascii="Arial" w:eastAsia="Times New Roman" w:hAnsi="Arial" w:cs="Arial"/>
          <w:bCs/>
          <w:iCs/>
          <w:sz w:val="18"/>
          <w:szCs w:val="18"/>
          <w:lang w:eastAsia="cs-CZ"/>
        </w:rPr>
        <w:t xml:space="preserve">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w:t>
      </w:r>
    </w:p>
    <w:p w14:paraId="491F113E"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eastAsia="Times New Roman" w:hAnsi="Arial" w:cs="Arial"/>
          <w:bCs/>
          <w:iCs/>
          <w:sz w:val="18"/>
          <w:szCs w:val="18"/>
          <w:lang w:eastAsia="cs-CZ"/>
        </w:rPr>
        <w:t xml:space="preserve">Objednatel předá zhotoviteli staveniště do bezplatného užívání na dobu trvání realizace díla dle čl. </w:t>
      </w:r>
      <w:r w:rsidR="001F0EC8" w:rsidRPr="004B449B">
        <w:rPr>
          <w:rFonts w:ascii="Arial" w:eastAsia="Times New Roman" w:hAnsi="Arial" w:cs="Arial"/>
          <w:bCs/>
          <w:iCs/>
          <w:sz w:val="18"/>
          <w:szCs w:val="18"/>
          <w:lang w:eastAsia="cs-CZ"/>
        </w:rPr>
        <w:t>5</w:t>
      </w:r>
      <w:r w:rsidRPr="004B449B">
        <w:rPr>
          <w:rFonts w:ascii="Arial" w:eastAsia="Times New Roman" w:hAnsi="Arial" w:cs="Arial"/>
          <w:bCs/>
          <w:iCs/>
          <w:sz w:val="18"/>
          <w:szCs w:val="18"/>
          <w:lang w:eastAsia="cs-CZ"/>
        </w:rPr>
        <w:t xml:space="preserve"> </w:t>
      </w:r>
      <w:r w:rsidR="00742A6E" w:rsidRPr="004B449B">
        <w:rPr>
          <w:rFonts w:ascii="Arial" w:eastAsia="Times New Roman" w:hAnsi="Arial" w:cs="Arial"/>
          <w:bCs/>
          <w:iCs/>
          <w:sz w:val="18"/>
          <w:szCs w:val="18"/>
          <w:lang w:eastAsia="cs-CZ"/>
        </w:rPr>
        <w:t>po</w:t>
      </w:r>
      <w:r w:rsidR="00406CA2" w:rsidRPr="004B449B">
        <w:rPr>
          <w:rFonts w:ascii="Arial" w:eastAsia="Times New Roman" w:hAnsi="Arial" w:cs="Arial"/>
          <w:bCs/>
          <w:iCs/>
          <w:sz w:val="18"/>
          <w:szCs w:val="18"/>
          <w:lang w:eastAsia="cs-CZ"/>
        </w:rPr>
        <w:t xml:space="preserve"> podpisu této</w:t>
      </w:r>
      <w:r w:rsidR="000B4B2B" w:rsidRPr="004B449B">
        <w:rPr>
          <w:rFonts w:ascii="Arial" w:eastAsia="Times New Roman" w:hAnsi="Arial" w:cs="Arial"/>
          <w:bCs/>
          <w:iCs/>
          <w:sz w:val="18"/>
          <w:szCs w:val="18"/>
          <w:lang w:eastAsia="cs-CZ"/>
        </w:rPr>
        <w:t xml:space="preserve"> smlouvy</w:t>
      </w:r>
      <w:r w:rsidRPr="004B449B">
        <w:rPr>
          <w:rFonts w:ascii="Arial" w:eastAsia="Times New Roman" w:hAnsi="Arial" w:cs="Arial"/>
          <w:bCs/>
          <w:iCs/>
          <w:sz w:val="18"/>
          <w:szCs w:val="18"/>
          <w:lang w:eastAsia="cs-CZ"/>
        </w:rPr>
        <w:t>. Zhotovitel je povinen upozornit objednatele n</w:t>
      </w:r>
      <w:r w:rsidR="000B4B2B" w:rsidRPr="004B449B">
        <w:rPr>
          <w:rFonts w:ascii="Arial" w:eastAsia="Times New Roman" w:hAnsi="Arial" w:cs="Arial"/>
          <w:bCs/>
          <w:iCs/>
          <w:sz w:val="18"/>
          <w:szCs w:val="18"/>
          <w:lang w:eastAsia="cs-CZ"/>
        </w:rPr>
        <w:t>a vznik povinnosti podle ust</w:t>
      </w:r>
      <w:r w:rsidR="0006566F" w:rsidRPr="004B449B">
        <w:rPr>
          <w:rFonts w:ascii="Arial" w:eastAsia="Times New Roman" w:hAnsi="Arial" w:cs="Arial"/>
          <w:bCs/>
          <w:iCs/>
          <w:sz w:val="18"/>
          <w:szCs w:val="18"/>
          <w:lang w:eastAsia="cs-CZ"/>
        </w:rPr>
        <w:t>anovení</w:t>
      </w:r>
      <w:r w:rsidR="000B4B2B" w:rsidRPr="004B449B">
        <w:rPr>
          <w:rFonts w:ascii="Arial" w:eastAsia="Times New Roman" w:hAnsi="Arial" w:cs="Arial"/>
          <w:bCs/>
          <w:iCs/>
          <w:sz w:val="18"/>
          <w:szCs w:val="18"/>
          <w:lang w:eastAsia="cs-CZ"/>
        </w:rPr>
        <w:t> § </w:t>
      </w:r>
      <w:r w:rsidRPr="004B449B">
        <w:rPr>
          <w:rFonts w:ascii="Arial" w:eastAsia="Times New Roman" w:hAnsi="Arial" w:cs="Arial"/>
          <w:bCs/>
          <w:iCs/>
          <w:sz w:val="18"/>
          <w:szCs w:val="18"/>
          <w:lang w:eastAsia="cs-CZ"/>
        </w:rPr>
        <w:t xml:space="preserve">15 zákona č. 309/2006 Sb., </w:t>
      </w:r>
      <w:r w:rsidRPr="004B449B">
        <w:rPr>
          <w:rFonts w:ascii="Arial" w:hAnsi="Arial" w:cs="Arial"/>
          <w:sz w:val="18"/>
          <w:szCs w:val="18"/>
        </w:rPr>
        <w:t>o zajištění dalších podmínek bezpečnosti a ochrany zdraví při práci (dále jen „</w:t>
      </w:r>
      <w:r w:rsidR="003C2999" w:rsidRPr="004B449B">
        <w:rPr>
          <w:rFonts w:ascii="Arial" w:hAnsi="Arial" w:cs="Arial"/>
          <w:sz w:val="18"/>
          <w:szCs w:val="18"/>
        </w:rPr>
        <w:t>B</w:t>
      </w:r>
      <w:r w:rsidRPr="004B449B">
        <w:rPr>
          <w:rFonts w:ascii="Arial" w:hAnsi="Arial" w:cs="Arial"/>
          <w:sz w:val="18"/>
          <w:szCs w:val="18"/>
        </w:rPr>
        <w:t>o</w:t>
      </w:r>
      <w:r w:rsidR="003C2999" w:rsidRPr="004B449B">
        <w:rPr>
          <w:rFonts w:ascii="Arial" w:hAnsi="Arial" w:cs="Arial"/>
          <w:sz w:val="18"/>
          <w:szCs w:val="18"/>
        </w:rPr>
        <w:t>Z</w:t>
      </w:r>
      <w:r w:rsidRPr="004B449B">
        <w:rPr>
          <w:rFonts w:ascii="Arial" w:hAnsi="Arial" w:cs="Arial"/>
          <w:sz w:val="18"/>
          <w:szCs w:val="18"/>
        </w:rPr>
        <w:t xml:space="preserve">P“) tak, aby objednatel mohl učinit příslušné úkony ve lhůtě zákonem stanovené. </w:t>
      </w:r>
      <w:r w:rsidR="0047747F" w:rsidRPr="004B449B">
        <w:rPr>
          <w:rFonts w:ascii="Arial" w:eastAsia="Times New Roman" w:hAnsi="Arial" w:cs="Arial"/>
          <w:bCs/>
          <w:iCs/>
          <w:sz w:val="18"/>
          <w:szCs w:val="18"/>
          <w:lang w:eastAsia="cs-CZ"/>
        </w:rPr>
        <w:t>Povinnost zhotovitele upozornit na takovou povinnost objednatele tak, aby objednatel mohl učinit příslušné úkony ve lhůtě zákonem stanovené, platí, pouze je-li takové včasné upozornění vzhledem ke sjednanému termínu pro předání staveniště možné ze strany zhotovitele zajistit.</w:t>
      </w:r>
    </w:p>
    <w:p w14:paraId="491F113F" w14:textId="77777777" w:rsidR="00FD303D" w:rsidRPr="004B449B" w:rsidRDefault="00FD303D" w:rsidP="00CA4F26">
      <w:pPr>
        <w:pStyle w:val="Bezmezer"/>
        <w:numPr>
          <w:ilvl w:val="1"/>
          <w:numId w:val="7"/>
        </w:numPr>
        <w:tabs>
          <w:tab w:val="num" w:pos="540"/>
        </w:tabs>
        <w:spacing w:before="120"/>
        <w:ind w:left="540" w:hanging="540"/>
        <w:jc w:val="both"/>
        <w:rPr>
          <w:rFonts w:ascii="Arial" w:eastAsia="Times New Roman" w:hAnsi="Arial" w:cs="Arial"/>
          <w:bCs/>
          <w:iCs/>
          <w:sz w:val="18"/>
          <w:szCs w:val="18"/>
          <w:lang w:eastAsia="cs-CZ"/>
        </w:rPr>
      </w:pPr>
      <w:r w:rsidRPr="004B449B">
        <w:rPr>
          <w:rFonts w:ascii="Arial" w:eastAsia="Times New Roman" w:hAnsi="Arial" w:cs="Arial"/>
          <w:bCs/>
          <w:iCs/>
          <w:sz w:val="18"/>
          <w:szCs w:val="18"/>
          <w:lang w:eastAsia="cs-CZ"/>
        </w:rPr>
        <w:t xml:space="preserve">Staveniště pro provedení díla bude předáno zápisem ve stavebním deníku </w:t>
      </w:r>
      <w:r w:rsidR="00937FF6" w:rsidRPr="004B449B">
        <w:rPr>
          <w:rFonts w:ascii="Arial" w:eastAsia="Times New Roman" w:hAnsi="Arial" w:cs="Arial"/>
          <w:bCs/>
          <w:iCs/>
          <w:sz w:val="18"/>
          <w:szCs w:val="18"/>
          <w:lang w:eastAsia="cs-CZ"/>
        </w:rPr>
        <w:t>a</w:t>
      </w:r>
      <w:r w:rsidRPr="004B449B">
        <w:rPr>
          <w:rFonts w:ascii="Arial" w:eastAsia="Times New Roman" w:hAnsi="Arial" w:cs="Arial"/>
          <w:bCs/>
          <w:iCs/>
          <w:sz w:val="18"/>
          <w:szCs w:val="18"/>
          <w:lang w:eastAsia="cs-CZ"/>
        </w:rPr>
        <w:t xml:space="preserve"> zvláštním </w:t>
      </w:r>
      <w:r w:rsidR="00937FF6" w:rsidRPr="004B449B">
        <w:rPr>
          <w:rFonts w:ascii="Arial" w:eastAsia="Times New Roman" w:hAnsi="Arial" w:cs="Arial"/>
          <w:bCs/>
          <w:iCs/>
          <w:sz w:val="18"/>
          <w:szCs w:val="18"/>
          <w:lang w:eastAsia="cs-CZ"/>
        </w:rPr>
        <w:t xml:space="preserve">předávacím protokolem </w:t>
      </w:r>
      <w:r w:rsidRPr="004B449B">
        <w:rPr>
          <w:rFonts w:ascii="Arial" w:eastAsia="Times New Roman" w:hAnsi="Arial" w:cs="Arial"/>
          <w:bCs/>
          <w:iCs/>
          <w:sz w:val="18"/>
          <w:szCs w:val="18"/>
          <w:lang w:eastAsia="cs-CZ"/>
        </w:rPr>
        <w:t>podepsaným odpovědnými zástupci obou smluvních stran pro věci technické. V </w:t>
      </w:r>
      <w:r w:rsidR="00937FF6" w:rsidRPr="004B449B">
        <w:rPr>
          <w:rFonts w:ascii="Arial" w:eastAsia="Times New Roman" w:hAnsi="Arial" w:cs="Arial"/>
          <w:bCs/>
          <w:iCs/>
          <w:sz w:val="18"/>
          <w:szCs w:val="18"/>
          <w:lang w:eastAsia="cs-CZ"/>
        </w:rPr>
        <w:t>předávacím</w:t>
      </w:r>
      <w:r w:rsidRPr="004B449B">
        <w:rPr>
          <w:rFonts w:ascii="Arial" w:eastAsia="Times New Roman" w:hAnsi="Arial" w:cs="Arial"/>
          <w:bCs/>
          <w:iCs/>
          <w:sz w:val="18"/>
          <w:szCs w:val="18"/>
          <w:lang w:eastAsia="cs-CZ"/>
        </w:rPr>
        <w:t xml:space="preserve"> </w:t>
      </w:r>
      <w:r w:rsidR="00937FF6" w:rsidRPr="004B449B">
        <w:rPr>
          <w:rFonts w:ascii="Arial" w:eastAsia="Times New Roman" w:hAnsi="Arial" w:cs="Arial"/>
          <w:bCs/>
          <w:iCs/>
          <w:sz w:val="18"/>
          <w:szCs w:val="18"/>
          <w:lang w:eastAsia="cs-CZ"/>
        </w:rPr>
        <w:t xml:space="preserve">protokolu </w:t>
      </w:r>
      <w:r w:rsidRPr="004B449B">
        <w:rPr>
          <w:rFonts w:ascii="Arial" w:eastAsia="Times New Roman" w:hAnsi="Arial" w:cs="Arial"/>
          <w:bCs/>
          <w:iCs/>
          <w:sz w:val="18"/>
          <w:szCs w:val="18"/>
          <w:lang w:eastAsia="cs-CZ"/>
        </w:rPr>
        <w:t>bude uvedeno prohlášení zhotovitele, že staveniště za uvedených podmínek a k uvedenému dni přejímá a objednatel předává.</w:t>
      </w:r>
    </w:p>
    <w:p w14:paraId="491F1140" w14:textId="77777777" w:rsidR="00FD303D" w:rsidRPr="004B449B" w:rsidRDefault="00FD303D" w:rsidP="00CA4F26">
      <w:pPr>
        <w:pStyle w:val="Bezmezer"/>
        <w:numPr>
          <w:ilvl w:val="1"/>
          <w:numId w:val="7"/>
        </w:numPr>
        <w:tabs>
          <w:tab w:val="num" w:pos="540"/>
        </w:tabs>
        <w:spacing w:before="120"/>
        <w:ind w:left="540" w:hanging="540"/>
        <w:jc w:val="both"/>
        <w:rPr>
          <w:rFonts w:ascii="Arial" w:eastAsia="Times New Roman" w:hAnsi="Arial" w:cs="Arial"/>
          <w:bCs/>
          <w:iCs/>
          <w:sz w:val="18"/>
          <w:szCs w:val="18"/>
          <w:lang w:eastAsia="cs-CZ"/>
        </w:rPr>
      </w:pPr>
      <w:r w:rsidRPr="004B449B">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w:t>
      </w:r>
      <w:r w:rsidR="00702CA9" w:rsidRPr="004B449B">
        <w:rPr>
          <w:rFonts w:ascii="Arial" w:eastAsia="Times New Roman" w:hAnsi="Arial" w:cs="Arial"/>
          <w:bCs/>
          <w:iCs/>
          <w:sz w:val="18"/>
          <w:szCs w:val="18"/>
          <w:lang w:eastAsia="cs-CZ"/>
        </w:rPr>
        <w:t>, a to v souladu s příslušnými předpisy, zejména ekologickými a o likvidaci odpadů.</w:t>
      </w:r>
      <w:r w:rsidRPr="004B449B">
        <w:rPr>
          <w:rFonts w:ascii="Arial" w:eastAsia="Times New Roman" w:hAnsi="Arial" w:cs="Arial"/>
          <w:bCs/>
          <w:iCs/>
          <w:sz w:val="18"/>
          <w:szCs w:val="18"/>
          <w:lang w:eastAsia="cs-CZ"/>
        </w:rPr>
        <w:t xml:space="preserve"> Je povinen staveniště zabezpečit, aby po dobu výstavby nedocházelo k jeho porušování, řádně udržovat přístupové komunikace a neprodleně odstranit veškeré znečištění.</w:t>
      </w:r>
    </w:p>
    <w:p w14:paraId="491F1141"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Zhotovitel je povinen zajistit na staveništi na své náklady vytyč</w:t>
      </w:r>
      <w:r w:rsidR="0025485B" w:rsidRPr="004B449B">
        <w:rPr>
          <w:rFonts w:ascii="Arial" w:hAnsi="Arial" w:cs="Arial"/>
          <w:sz w:val="18"/>
          <w:szCs w:val="18"/>
        </w:rPr>
        <w:t>ení všech podzemních zařízení a </w:t>
      </w:r>
      <w:r w:rsidRPr="004B449B">
        <w:rPr>
          <w:rFonts w:ascii="Arial" w:hAnsi="Arial" w:cs="Arial"/>
          <w:sz w:val="18"/>
          <w:szCs w:val="18"/>
        </w:rPr>
        <w:t xml:space="preserve">inženýrských sítí, o čemž provede zápis do stavebního deníku, a </w:t>
      </w:r>
      <w:r w:rsidR="0025485B" w:rsidRPr="004B449B">
        <w:rPr>
          <w:rFonts w:ascii="Arial" w:hAnsi="Arial" w:cs="Arial"/>
          <w:sz w:val="18"/>
          <w:szCs w:val="18"/>
        </w:rPr>
        <w:t>tyto vhodným způsobem chránit a </w:t>
      </w:r>
      <w:r w:rsidRPr="004B449B">
        <w:rPr>
          <w:rFonts w:ascii="Arial" w:hAnsi="Arial" w:cs="Arial"/>
          <w:sz w:val="18"/>
          <w:szCs w:val="18"/>
        </w:rPr>
        <w:t>zajistit, aby v průběhu stavby nedošlo k jejich poškození. Za poškození nadzemních i podzemních zařízení a inženýrských sítí odpovídá zhotovitel.</w:t>
      </w:r>
      <w:r w:rsidR="002C30AA" w:rsidRPr="004B449B">
        <w:rPr>
          <w:rFonts w:ascii="Arial" w:hAnsi="Arial" w:cs="Arial"/>
          <w:sz w:val="18"/>
          <w:szCs w:val="18"/>
        </w:rPr>
        <w:t xml:space="preserve"> </w:t>
      </w:r>
    </w:p>
    <w:p w14:paraId="491F1142"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Potřebná povolení včetně příslušných vyjádření a stanovisek k případné uzavírce</w:t>
      </w:r>
      <w:r w:rsidR="005F36AE">
        <w:rPr>
          <w:rFonts w:ascii="Arial" w:hAnsi="Arial" w:cs="Arial"/>
          <w:sz w:val="18"/>
          <w:szCs w:val="18"/>
        </w:rPr>
        <w:t xml:space="preserve"> nebo omezení</w:t>
      </w:r>
      <w:r w:rsidRPr="004B449B">
        <w:rPr>
          <w:rFonts w:ascii="Arial" w:hAnsi="Arial" w:cs="Arial"/>
          <w:sz w:val="18"/>
          <w:szCs w:val="18"/>
        </w:rPr>
        <w:t xml:space="preserve"> silnic nebo místních komunikací zajistí </w:t>
      </w:r>
      <w:r w:rsidR="005F36AE">
        <w:rPr>
          <w:rFonts w:ascii="Arial" w:hAnsi="Arial" w:cs="Arial"/>
          <w:sz w:val="18"/>
          <w:szCs w:val="18"/>
        </w:rPr>
        <w:t>objednatel</w:t>
      </w:r>
      <w:r w:rsidR="005F36AE" w:rsidRPr="004B449B">
        <w:rPr>
          <w:rFonts w:ascii="Arial" w:hAnsi="Arial" w:cs="Arial"/>
          <w:sz w:val="18"/>
          <w:szCs w:val="18"/>
        </w:rPr>
        <w:t xml:space="preserve"> </w:t>
      </w:r>
      <w:r w:rsidRPr="004B449B">
        <w:rPr>
          <w:rFonts w:ascii="Arial" w:hAnsi="Arial" w:cs="Arial"/>
          <w:sz w:val="18"/>
          <w:szCs w:val="18"/>
        </w:rPr>
        <w:t>u příslušného správního orgánu a</w:t>
      </w:r>
      <w:r w:rsidR="005F36AE">
        <w:rPr>
          <w:rFonts w:ascii="Arial" w:hAnsi="Arial" w:cs="Arial"/>
          <w:sz w:val="18"/>
          <w:szCs w:val="18"/>
        </w:rPr>
        <w:t xml:space="preserve"> zhotovitel </w:t>
      </w:r>
      <w:r w:rsidRPr="004B449B">
        <w:rPr>
          <w:rFonts w:ascii="Arial" w:hAnsi="Arial" w:cs="Arial"/>
          <w:sz w:val="18"/>
          <w:szCs w:val="18"/>
        </w:rPr>
        <w:t>zajistí splnění jimi stanovených podmínek.</w:t>
      </w:r>
    </w:p>
    <w:p w14:paraId="491F1143"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491F1144"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Objednatel má právo nezahájit přejímací řízení díla, není-li na staveništi pořádek, zejména uspořádaný zbylý materiál nebo není-li odstraněn ze staveniště odpad vzniklý při stavební činnosti apod.</w:t>
      </w:r>
    </w:p>
    <w:p w14:paraId="491F1145" w14:textId="77777777" w:rsidR="00FD303D" w:rsidRPr="004B449B" w:rsidRDefault="00FD303D" w:rsidP="00121911">
      <w:pPr>
        <w:pStyle w:val="Bezmezer"/>
        <w:tabs>
          <w:tab w:val="num" w:pos="1495"/>
        </w:tabs>
        <w:spacing w:before="120"/>
        <w:ind w:left="540"/>
        <w:jc w:val="both"/>
        <w:rPr>
          <w:rFonts w:ascii="Arial" w:hAnsi="Arial" w:cs="Arial"/>
          <w:sz w:val="18"/>
          <w:szCs w:val="18"/>
        </w:rPr>
      </w:pPr>
    </w:p>
    <w:p w14:paraId="491F1146" w14:textId="77777777" w:rsidR="00451400" w:rsidRPr="004B449B" w:rsidRDefault="00451400" w:rsidP="00CA4F26">
      <w:pPr>
        <w:pStyle w:val="Bezmezer"/>
        <w:numPr>
          <w:ilvl w:val="0"/>
          <w:numId w:val="7"/>
        </w:numPr>
        <w:spacing w:before="400"/>
        <w:ind w:left="357" w:hanging="357"/>
        <w:jc w:val="center"/>
        <w:rPr>
          <w:rFonts w:ascii="Arial" w:hAnsi="Arial" w:cs="Arial"/>
          <w:b/>
        </w:rPr>
      </w:pPr>
      <w:r w:rsidRPr="004B449B">
        <w:rPr>
          <w:rFonts w:ascii="Arial" w:hAnsi="Arial" w:cs="Arial"/>
          <w:b/>
        </w:rPr>
        <w:t>Zařízení staveniště</w:t>
      </w:r>
    </w:p>
    <w:p w14:paraId="491F1147" w14:textId="77777777" w:rsidR="00FD303D" w:rsidRPr="004B449B" w:rsidRDefault="00FD303D"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Zařízení staveniště</w:t>
      </w:r>
      <w:r w:rsidR="00D412AD" w:rsidRPr="004B449B">
        <w:rPr>
          <w:rFonts w:ascii="Arial" w:hAnsi="Arial" w:cs="Arial"/>
          <w:sz w:val="18"/>
          <w:szCs w:val="18"/>
        </w:rPr>
        <w:t>, tj.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r w:rsidRPr="004B449B">
        <w:rPr>
          <w:rFonts w:ascii="Arial" w:hAnsi="Arial" w:cs="Arial"/>
          <w:sz w:val="18"/>
          <w:szCs w:val="18"/>
        </w:rPr>
        <w:t xml:space="preserve"> pro potřeby realizace prací </w:t>
      </w:r>
      <w:r w:rsidR="00BE58E7" w:rsidRPr="004B449B">
        <w:rPr>
          <w:rFonts w:ascii="Arial" w:hAnsi="Arial" w:cs="Arial"/>
          <w:sz w:val="18"/>
          <w:szCs w:val="18"/>
        </w:rPr>
        <w:t>Předmětu realizace</w:t>
      </w:r>
      <w:r w:rsidRPr="004B449B">
        <w:rPr>
          <w:rFonts w:ascii="Arial" w:hAnsi="Arial" w:cs="Arial"/>
          <w:sz w:val="18"/>
          <w:szCs w:val="18"/>
        </w:rPr>
        <w:t xml:space="preserve"> (čl. </w:t>
      </w:r>
      <w:r w:rsidR="0025485B" w:rsidRPr="004B449B">
        <w:rPr>
          <w:rFonts w:ascii="Arial" w:hAnsi="Arial" w:cs="Arial"/>
          <w:sz w:val="18"/>
          <w:szCs w:val="18"/>
        </w:rPr>
        <w:t xml:space="preserve">2, čl. </w:t>
      </w:r>
      <w:r w:rsidR="00056B3D" w:rsidRPr="004B449B">
        <w:rPr>
          <w:rFonts w:ascii="Arial" w:hAnsi="Arial" w:cs="Arial"/>
          <w:sz w:val="18"/>
          <w:szCs w:val="18"/>
        </w:rPr>
        <w:t>3 smlouvy</w:t>
      </w:r>
      <w:r w:rsidRPr="004B449B">
        <w:rPr>
          <w:rFonts w:ascii="Arial" w:hAnsi="Arial" w:cs="Arial"/>
          <w:sz w:val="18"/>
          <w:szCs w:val="18"/>
        </w:rPr>
        <w:t>)</w:t>
      </w:r>
      <w:r w:rsidR="00D412AD" w:rsidRPr="004B449B">
        <w:rPr>
          <w:rFonts w:ascii="Arial" w:hAnsi="Arial" w:cs="Arial"/>
          <w:sz w:val="18"/>
          <w:szCs w:val="18"/>
        </w:rPr>
        <w:t>, je </w:t>
      </w:r>
      <w:r w:rsidRPr="004B449B">
        <w:rPr>
          <w:rFonts w:ascii="Arial" w:hAnsi="Arial" w:cs="Arial"/>
          <w:sz w:val="18"/>
          <w:szCs w:val="18"/>
        </w:rPr>
        <w:t>vymezeno velikostí vlastního staveniště. Veškeré případné poplatky související se zařízením staveniště hradí zhotovitel.</w:t>
      </w:r>
    </w:p>
    <w:p w14:paraId="491F1148" w14:textId="77777777" w:rsidR="00FD303D" w:rsidRPr="004B449B" w:rsidRDefault="00FD303D"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491F1149" w14:textId="77777777" w:rsidR="00F13067" w:rsidRDefault="00F13067"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 xml:space="preserve">Zhotovitel je povinen si zajistit veškerá povolení k vjezdu nákladních vozidel pro příjezd na staveniště. </w:t>
      </w:r>
    </w:p>
    <w:p w14:paraId="491F114A" w14:textId="77777777" w:rsidR="00521D4B" w:rsidRPr="004B449B" w:rsidRDefault="00521D4B" w:rsidP="00CA4F26">
      <w:pPr>
        <w:pStyle w:val="Bezmezer"/>
        <w:numPr>
          <w:ilvl w:val="1"/>
          <w:numId w:val="7"/>
        </w:numPr>
        <w:tabs>
          <w:tab w:val="num" w:pos="540"/>
        </w:tabs>
        <w:spacing w:before="120"/>
        <w:ind w:left="539" w:hanging="539"/>
        <w:jc w:val="both"/>
        <w:rPr>
          <w:rFonts w:ascii="Arial" w:hAnsi="Arial" w:cs="Arial"/>
          <w:sz w:val="18"/>
          <w:szCs w:val="18"/>
        </w:rPr>
      </w:pPr>
      <w:r>
        <w:rPr>
          <w:rFonts w:ascii="Arial" w:hAnsi="Arial" w:cs="Arial"/>
          <w:sz w:val="18"/>
          <w:szCs w:val="18"/>
        </w:rPr>
        <w:t>Součástí zařízení staveniště je i případné napojení na stávající inženýrské sítě (elektro, voda).</w:t>
      </w:r>
    </w:p>
    <w:p w14:paraId="491F114B" w14:textId="77777777" w:rsidR="008F0FA4" w:rsidRPr="004B449B" w:rsidRDefault="008F0FA4" w:rsidP="00CA4F26">
      <w:pPr>
        <w:pStyle w:val="Bezmezer"/>
        <w:numPr>
          <w:ilvl w:val="0"/>
          <w:numId w:val="7"/>
        </w:numPr>
        <w:spacing w:before="400"/>
        <w:ind w:left="357" w:hanging="357"/>
        <w:jc w:val="center"/>
        <w:rPr>
          <w:rFonts w:ascii="Arial" w:hAnsi="Arial" w:cs="Arial"/>
          <w:b/>
          <w:szCs w:val="18"/>
        </w:rPr>
      </w:pPr>
      <w:r w:rsidRPr="004B449B">
        <w:rPr>
          <w:rFonts w:ascii="Arial" w:hAnsi="Arial" w:cs="Arial"/>
          <w:b/>
          <w:szCs w:val="18"/>
        </w:rPr>
        <w:t>Provádění díla</w:t>
      </w:r>
    </w:p>
    <w:p w14:paraId="491F114C"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Zhotovitel je povinen provést dílo za podmínek sjednaných v této sm</w:t>
      </w:r>
      <w:r w:rsidR="00BE58E7" w:rsidRPr="004B449B">
        <w:rPr>
          <w:rFonts w:ascii="Arial" w:hAnsi="Arial" w:cs="Arial"/>
          <w:sz w:val="18"/>
          <w:szCs w:val="18"/>
        </w:rPr>
        <w:t>louvě, na svou odpovědnost a ve </w:t>
      </w:r>
      <w:r w:rsidRPr="004B449B">
        <w:rPr>
          <w:rFonts w:ascii="Arial" w:hAnsi="Arial" w:cs="Arial"/>
          <w:sz w:val="18"/>
          <w:szCs w:val="18"/>
        </w:rPr>
        <w:t>sjednané době.</w:t>
      </w:r>
    </w:p>
    <w:p w14:paraId="491F114D" w14:textId="77777777" w:rsidR="00600EA8" w:rsidRPr="004B449B" w:rsidRDefault="00600EA8"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Zhotovitel je povinen při provádění vlastní stavby organizovat na staveništi nejméně 1x za </w:t>
      </w:r>
      <w:r w:rsidR="00EF1EE8" w:rsidRPr="004B449B">
        <w:rPr>
          <w:rFonts w:ascii="Arial" w:hAnsi="Arial" w:cs="Arial"/>
          <w:sz w:val="18"/>
          <w:szCs w:val="18"/>
        </w:rPr>
        <w:t>2 týdny</w:t>
      </w:r>
      <w:r w:rsidRPr="004B449B">
        <w:rPr>
          <w:rFonts w:ascii="Arial" w:hAnsi="Arial" w:cs="Arial"/>
          <w:sz w:val="18"/>
          <w:szCs w:val="18"/>
        </w:rPr>
        <w:t xml:space="preserve"> (jinak vždy dle potřeby) kontrolní dny průběhu zhotovování vlastní stavby za účasti oprávněného zástupce objednatele</w:t>
      </w:r>
      <w:r w:rsidR="00521D4B">
        <w:rPr>
          <w:rFonts w:ascii="Arial" w:hAnsi="Arial" w:cs="Arial"/>
          <w:sz w:val="18"/>
          <w:szCs w:val="18"/>
        </w:rPr>
        <w:t xml:space="preserve">, popř. </w:t>
      </w:r>
      <w:r w:rsidR="00521D4B" w:rsidRPr="00CA4F26">
        <w:rPr>
          <w:rFonts w:ascii="Arial" w:hAnsi="Arial" w:cs="Arial"/>
          <w:sz w:val="18"/>
          <w:szCs w:val="18"/>
        </w:rPr>
        <w:t>osoby vykonávající technický dozor objednatele a koordinátora BOZP</w:t>
      </w:r>
      <w:r w:rsidRPr="004B449B">
        <w:rPr>
          <w:rFonts w:ascii="Arial" w:hAnsi="Arial" w:cs="Arial"/>
          <w:sz w:val="18"/>
          <w:szCs w:val="18"/>
        </w:rPr>
        <w:t xml:space="preserve">.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dohodnuto při předání staveniště a uvedeno v předávacím protokolu o předání staveniště a současně bude </w:t>
      </w:r>
      <w:r w:rsidRPr="004B449B">
        <w:rPr>
          <w:rFonts w:ascii="Arial" w:hAnsi="Arial" w:cs="Arial"/>
          <w:sz w:val="18"/>
          <w:szCs w:val="18"/>
        </w:rPr>
        <w:lastRenderedPageBreak/>
        <w:t xml:space="preserve">zaznamenáno ve stavebním deníku. Datum dalšího následujícího kontrolního dne bude vždy určeno v písemném zápise z proběhnuvšího kontrolního dne.      </w:t>
      </w:r>
    </w:p>
    <w:p w14:paraId="491F114E" w14:textId="77777777" w:rsidR="00521D4B" w:rsidRPr="004B449B" w:rsidRDefault="00702CA9"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Zhotovitel odpovídá za bezpečnost a ochranu zdraví všech osob v prostoru staveniště, dodržování bezpečnostních, hygienických a požárních předpisů, včetně prostorů zařízení staveniště, bezpečnost silničního provozu v prostoru staveniště. </w:t>
      </w:r>
      <w:r w:rsidR="00FD303D" w:rsidRPr="004B449B">
        <w:rPr>
          <w:rFonts w:ascii="Arial" w:hAnsi="Arial" w:cs="Arial"/>
          <w:sz w:val="18"/>
          <w:szCs w:val="18"/>
        </w:rPr>
        <w:t xml:space="preserve">Zhotovitel je povinen při provádění stavby dodržovat předpisy týkající se bezpečnosti práce, zejména </w:t>
      </w:r>
      <w:r w:rsidR="003C2999" w:rsidRPr="004B449B">
        <w:rPr>
          <w:rFonts w:ascii="Arial" w:hAnsi="Arial" w:cs="Arial"/>
          <w:sz w:val="18"/>
          <w:szCs w:val="18"/>
        </w:rPr>
        <w:t>B</w:t>
      </w:r>
      <w:r w:rsidR="00FD303D" w:rsidRPr="004B449B">
        <w:rPr>
          <w:rFonts w:ascii="Arial" w:hAnsi="Arial" w:cs="Arial"/>
          <w:sz w:val="18"/>
          <w:szCs w:val="18"/>
        </w:rPr>
        <w:t>o</w:t>
      </w:r>
      <w:r w:rsidR="003C2999" w:rsidRPr="004B449B">
        <w:rPr>
          <w:rFonts w:ascii="Arial" w:hAnsi="Arial" w:cs="Arial"/>
          <w:sz w:val="18"/>
          <w:szCs w:val="18"/>
        </w:rPr>
        <w:t>Z</w:t>
      </w:r>
      <w:r w:rsidR="00FD303D" w:rsidRPr="004B449B">
        <w:rPr>
          <w:rFonts w:ascii="Arial" w:hAnsi="Arial" w:cs="Arial"/>
          <w:sz w:val="18"/>
          <w:szCs w:val="18"/>
        </w:rPr>
        <w:t>P a nařízení vlády ČR č. 591/2006 Sb., o bližších minimálních požadavcích na bezpečnost a ochranu zd</w:t>
      </w:r>
      <w:r w:rsidR="001E327A" w:rsidRPr="004B449B">
        <w:rPr>
          <w:rFonts w:ascii="Arial" w:hAnsi="Arial" w:cs="Arial"/>
          <w:sz w:val="18"/>
          <w:szCs w:val="18"/>
        </w:rPr>
        <w:t>raví při práci na staveništích</w:t>
      </w:r>
      <w:r w:rsidR="00D03AEF" w:rsidRPr="004B449B">
        <w:rPr>
          <w:rFonts w:ascii="Arial" w:hAnsi="Arial" w:cs="Arial"/>
          <w:sz w:val="18"/>
          <w:szCs w:val="18"/>
        </w:rPr>
        <w:t>.</w:t>
      </w:r>
    </w:p>
    <w:p w14:paraId="491F114F"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Veškeré odborné práce musí vykonávat pracovníci zhotovitele mající příslušnou kvalifikaci. Doklad o příslušné kvalifikaci pracovníků je zhotovitel na požádání objednatele povinen doložit.</w:t>
      </w:r>
    </w:p>
    <w:p w14:paraId="491F1150"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Zhotovitel je povinen při realizaci díla dodržovat veškeré platné </w:t>
      </w:r>
      <w:r w:rsidR="00E90849" w:rsidRPr="004B449B">
        <w:rPr>
          <w:rFonts w:ascii="Arial" w:hAnsi="Arial" w:cs="Arial"/>
          <w:sz w:val="18"/>
          <w:szCs w:val="18"/>
        </w:rPr>
        <w:t>normy (</w:t>
      </w:r>
      <w:r w:rsidRPr="004B449B">
        <w:rPr>
          <w:rFonts w:ascii="Arial" w:hAnsi="Arial" w:cs="Arial"/>
          <w:sz w:val="18"/>
          <w:szCs w:val="18"/>
        </w:rPr>
        <w:t>ČSN</w:t>
      </w:r>
      <w:r w:rsidR="00E90849" w:rsidRPr="004B449B">
        <w:rPr>
          <w:rFonts w:ascii="Arial" w:hAnsi="Arial" w:cs="Arial"/>
          <w:sz w:val="18"/>
          <w:szCs w:val="18"/>
        </w:rPr>
        <w:t>)</w:t>
      </w:r>
      <w:r w:rsidRPr="004B449B">
        <w:rPr>
          <w:rFonts w:ascii="Arial" w:hAnsi="Arial" w:cs="Arial"/>
          <w:sz w:val="18"/>
          <w:szCs w:val="18"/>
        </w:rPr>
        <w:t xml:space="preserve"> a bezpečnostní předpisy, veškeré zákony a jejich prováděcí vyhlášky, které se týkají jeho činnosti. Pokud porušením těchto předpisů vznikne jakákoliv škoda</w:t>
      </w:r>
      <w:r w:rsidR="0006566F" w:rsidRPr="004B449B">
        <w:rPr>
          <w:rFonts w:ascii="Arial" w:hAnsi="Arial" w:cs="Arial"/>
          <w:sz w:val="18"/>
          <w:szCs w:val="18"/>
        </w:rPr>
        <w:t>,</w:t>
      </w:r>
      <w:r w:rsidRPr="004B449B">
        <w:rPr>
          <w:rFonts w:ascii="Arial" w:hAnsi="Arial" w:cs="Arial"/>
          <w:sz w:val="18"/>
          <w:szCs w:val="18"/>
        </w:rPr>
        <w:t xml:space="preserve"> nese veškeré vzniklé náklady zhotovitel. Zhotovitel je povinen zajistit dílo proti krádeži a proti vzniku požáru, který by mohl vzniknout jeho činností.</w:t>
      </w:r>
    </w:p>
    <w:p w14:paraId="491F1151" w14:textId="77777777" w:rsidR="00E90849" w:rsidRPr="004B449B" w:rsidRDefault="00E90849" w:rsidP="00CA4F26">
      <w:pPr>
        <w:pStyle w:val="Bezmezer"/>
        <w:numPr>
          <w:ilvl w:val="0"/>
          <w:numId w:val="7"/>
        </w:numPr>
        <w:spacing w:before="400"/>
        <w:ind w:left="357" w:hanging="357"/>
        <w:jc w:val="center"/>
        <w:rPr>
          <w:rFonts w:ascii="Arial" w:hAnsi="Arial" w:cs="Arial"/>
          <w:b/>
          <w:szCs w:val="18"/>
        </w:rPr>
      </w:pPr>
      <w:r w:rsidRPr="004B449B">
        <w:rPr>
          <w:rFonts w:ascii="Arial" w:hAnsi="Arial" w:cs="Arial"/>
          <w:b/>
          <w:szCs w:val="18"/>
        </w:rPr>
        <w:t>Předání díla</w:t>
      </w:r>
    </w:p>
    <w:p w14:paraId="491F1152" w14:textId="77777777" w:rsidR="00104D76" w:rsidRPr="004B449B" w:rsidRDefault="00104D76" w:rsidP="00CA4F26">
      <w:pPr>
        <w:pStyle w:val="Bezmezer"/>
        <w:numPr>
          <w:ilvl w:val="1"/>
          <w:numId w:val="7"/>
        </w:numPr>
        <w:tabs>
          <w:tab w:val="num" w:pos="540"/>
        </w:tabs>
        <w:spacing w:before="120"/>
        <w:ind w:left="540" w:hanging="540"/>
        <w:jc w:val="both"/>
        <w:rPr>
          <w:rFonts w:ascii="Arial" w:hAnsi="Arial" w:cs="Arial"/>
          <w:b/>
          <w:sz w:val="18"/>
          <w:szCs w:val="18"/>
        </w:rPr>
      </w:pPr>
      <w:r w:rsidRPr="004B449B">
        <w:rPr>
          <w:rFonts w:ascii="Arial" w:hAnsi="Arial" w:cs="Arial"/>
          <w:b/>
          <w:sz w:val="18"/>
          <w:szCs w:val="18"/>
        </w:rPr>
        <w:t>Zhotovitel je povinen dokončen</w:t>
      </w:r>
      <w:r w:rsidR="007B12F4" w:rsidRPr="004B449B">
        <w:rPr>
          <w:rFonts w:ascii="Arial" w:hAnsi="Arial" w:cs="Arial"/>
          <w:b/>
          <w:sz w:val="18"/>
          <w:szCs w:val="18"/>
        </w:rPr>
        <w:t>é</w:t>
      </w:r>
      <w:r w:rsidRPr="004B449B">
        <w:rPr>
          <w:rFonts w:ascii="Arial" w:hAnsi="Arial" w:cs="Arial"/>
          <w:b/>
          <w:sz w:val="18"/>
          <w:szCs w:val="18"/>
        </w:rPr>
        <w:t xml:space="preserve"> dílo předat nejpozději</w:t>
      </w:r>
      <w:r w:rsidR="005F36AE">
        <w:rPr>
          <w:rFonts w:ascii="Arial" w:hAnsi="Arial" w:cs="Arial"/>
          <w:b/>
          <w:sz w:val="18"/>
          <w:szCs w:val="18"/>
        </w:rPr>
        <w:t xml:space="preserve"> 15.1</w:t>
      </w:r>
      <w:r w:rsidR="006A6C53">
        <w:rPr>
          <w:rFonts w:ascii="Arial" w:hAnsi="Arial" w:cs="Arial"/>
          <w:b/>
          <w:sz w:val="18"/>
          <w:szCs w:val="18"/>
        </w:rPr>
        <w:t>2</w:t>
      </w:r>
      <w:r w:rsidR="005F36AE">
        <w:rPr>
          <w:rFonts w:ascii="Arial" w:hAnsi="Arial" w:cs="Arial"/>
          <w:b/>
          <w:sz w:val="18"/>
          <w:szCs w:val="18"/>
        </w:rPr>
        <w:t>.2016</w:t>
      </w:r>
    </w:p>
    <w:p w14:paraId="491F1153"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Zhotovitel je povinen písemně </w:t>
      </w:r>
      <w:r w:rsidR="000E79C7" w:rsidRPr="004B449B">
        <w:rPr>
          <w:rFonts w:ascii="Arial" w:hAnsi="Arial" w:cs="Arial"/>
          <w:sz w:val="18"/>
          <w:szCs w:val="18"/>
        </w:rPr>
        <w:t xml:space="preserve">vyzvat </w:t>
      </w:r>
      <w:r w:rsidR="00D23A5C" w:rsidRPr="004B449B">
        <w:rPr>
          <w:rFonts w:ascii="Arial" w:hAnsi="Arial" w:cs="Arial"/>
          <w:sz w:val="18"/>
          <w:szCs w:val="18"/>
        </w:rPr>
        <w:t>nejpozději 3</w:t>
      </w:r>
      <w:r w:rsidR="008F1642" w:rsidRPr="004B449B">
        <w:rPr>
          <w:rFonts w:ascii="Arial" w:hAnsi="Arial" w:cs="Arial"/>
          <w:sz w:val="18"/>
          <w:szCs w:val="18"/>
        </w:rPr>
        <w:t xml:space="preserve"> pracovní</w:t>
      </w:r>
      <w:r w:rsidR="00D23A5C" w:rsidRPr="004B449B">
        <w:rPr>
          <w:rFonts w:ascii="Arial" w:hAnsi="Arial" w:cs="Arial"/>
          <w:sz w:val="18"/>
          <w:szCs w:val="18"/>
        </w:rPr>
        <w:t xml:space="preserve"> dn</w:t>
      </w:r>
      <w:r w:rsidR="008F1642" w:rsidRPr="004B449B">
        <w:rPr>
          <w:rFonts w:ascii="Arial" w:hAnsi="Arial" w:cs="Arial"/>
          <w:sz w:val="18"/>
          <w:szCs w:val="18"/>
        </w:rPr>
        <w:t>y</w:t>
      </w:r>
      <w:r w:rsidR="00D23A5C" w:rsidRPr="004B449B">
        <w:rPr>
          <w:rFonts w:ascii="Arial" w:hAnsi="Arial" w:cs="Arial"/>
          <w:sz w:val="18"/>
          <w:szCs w:val="18"/>
        </w:rPr>
        <w:t xml:space="preserve"> </w:t>
      </w:r>
      <w:r w:rsidR="008F1642" w:rsidRPr="004B449B">
        <w:rPr>
          <w:rFonts w:ascii="Arial" w:hAnsi="Arial" w:cs="Arial"/>
          <w:sz w:val="18"/>
          <w:szCs w:val="18"/>
        </w:rPr>
        <w:t xml:space="preserve">před </w:t>
      </w:r>
      <w:r w:rsidR="000E79C7" w:rsidRPr="004B449B">
        <w:rPr>
          <w:rFonts w:ascii="Arial" w:hAnsi="Arial" w:cs="Arial"/>
          <w:sz w:val="18"/>
          <w:szCs w:val="18"/>
        </w:rPr>
        <w:t>dokončení</w:t>
      </w:r>
      <w:r w:rsidR="008F1642" w:rsidRPr="004B449B">
        <w:rPr>
          <w:rFonts w:ascii="Arial" w:hAnsi="Arial" w:cs="Arial"/>
          <w:sz w:val="18"/>
          <w:szCs w:val="18"/>
        </w:rPr>
        <w:t>m</w:t>
      </w:r>
      <w:r w:rsidR="000E79C7" w:rsidRPr="004B449B">
        <w:rPr>
          <w:rFonts w:ascii="Arial" w:hAnsi="Arial" w:cs="Arial"/>
          <w:sz w:val="18"/>
          <w:szCs w:val="18"/>
        </w:rPr>
        <w:t xml:space="preserve"> díla objednatele</w:t>
      </w:r>
      <w:r w:rsidRPr="004B449B">
        <w:rPr>
          <w:rFonts w:ascii="Arial" w:hAnsi="Arial" w:cs="Arial"/>
          <w:sz w:val="18"/>
          <w:szCs w:val="18"/>
        </w:rPr>
        <w:t xml:space="preserve"> k</w:t>
      </w:r>
      <w:r w:rsidR="000E79C7" w:rsidRPr="004B449B">
        <w:rPr>
          <w:rFonts w:ascii="Arial" w:hAnsi="Arial" w:cs="Arial"/>
          <w:sz w:val="18"/>
          <w:szCs w:val="18"/>
        </w:rPr>
        <w:t> </w:t>
      </w:r>
      <w:r w:rsidR="008F1642" w:rsidRPr="004B449B">
        <w:rPr>
          <w:rFonts w:ascii="Arial" w:hAnsi="Arial" w:cs="Arial"/>
          <w:sz w:val="18"/>
          <w:szCs w:val="18"/>
        </w:rPr>
        <w:t xml:space="preserve">převzetí </w:t>
      </w:r>
      <w:r w:rsidR="000E79C7" w:rsidRPr="004B449B">
        <w:rPr>
          <w:rFonts w:ascii="Arial" w:hAnsi="Arial" w:cs="Arial"/>
          <w:sz w:val="18"/>
          <w:szCs w:val="18"/>
        </w:rPr>
        <w:t>díla</w:t>
      </w:r>
      <w:r w:rsidRPr="004B449B">
        <w:rPr>
          <w:rFonts w:ascii="Arial" w:hAnsi="Arial" w:cs="Arial"/>
          <w:sz w:val="18"/>
          <w:szCs w:val="18"/>
        </w:rPr>
        <w:t xml:space="preserve">. Objednatel je pak povinen nejpozději do </w:t>
      </w:r>
      <w:r w:rsidR="008F1642" w:rsidRPr="004B449B">
        <w:rPr>
          <w:rFonts w:ascii="Arial" w:hAnsi="Arial" w:cs="Arial"/>
          <w:sz w:val="18"/>
          <w:szCs w:val="18"/>
        </w:rPr>
        <w:t xml:space="preserve">5 pracovních </w:t>
      </w:r>
      <w:r w:rsidRPr="004B449B">
        <w:rPr>
          <w:rFonts w:ascii="Arial" w:hAnsi="Arial" w:cs="Arial"/>
          <w:sz w:val="18"/>
          <w:szCs w:val="18"/>
        </w:rPr>
        <w:t xml:space="preserve">dnů </w:t>
      </w:r>
      <w:r w:rsidR="000E79C7" w:rsidRPr="004B449B">
        <w:rPr>
          <w:rFonts w:ascii="Arial" w:hAnsi="Arial" w:cs="Arial"/>
          <w:sz w:val="18"/>
          <w:szCs w:val="18"/>
        </w:rPr>
        <w:t>po obdržení písemné výzvy zhotovitele</w:t>
      </w:r>
      <w:r w:rsidRPr="004B449B">
        <w:rPr>
          <w:rFonts w:ascii="Arial" w:hAnsi="Arial" w:cs="Arial"/>
          <w:sz w:val="18"/>
          <w:szCs w:val="18"/>
        </w:rPr>
        <w:t xml:space="preserve"> </w:t>
      </w:r>
      <w:r w:rsidR="008F1642" w:rsidRPr="004B449B">
        <w:rPr>
          <w:rFonts w:ascii="Arial" w:hAnsi="Arial" w:cs="Arial"/>
          <w:sz w:val="18"/>
          <w:szCs w:val="18"/>
        </w:rPr>
        <w:t xml:space="preserve">dokončené dílo převzít, nejpozději však </w:t>
      </w:r>
      <w:r w:rsidR="006A6C53">
        <w:rPr>
          <w:rFonts w:ascii="Arial" w:hAnsi="Arial" w:cs="Arial"/>
          <w:sz w:val="18"/>
          <w:szCs w:val="18"/>
        </w:rPr>
        <w:t>31.12</w:t>
      </w:r>
      <w:r w:rsidR="005F36AE">
        <w:rPr>
          <w:rFonts w:ascii="Arial" w:hAnsi="Arial" w:cs="Arial"/>
          <w:sz w:val="18"/>
          <w:szCs w:val="18"/>
        </w:rPr>
        <w:t>.2016</w:t>
      </w:r>
      <w:r w:rsidR="00077CE9" w:rsidRPr="004B449B">
        <w:rPr>
          <w:rFonts w:ascii="Arial" w:hAnsi="Arial" w:cs="Arial"/>
          <w:sz w:val="18"/>
          <w:szCs w:val="18"/>
        </w:rPr>
        <w:t>.</w:t>
      </w:r>
    </w:p>
    <w:p w14:paraId="491F1154"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Zhotovitel je povinen předat předmět díla a doložit u přejímajícího řízení pr</w:t>
      </w:r>
      <w:r w:rsidR="00DD3B68" w:rsidRPr="004B449B">
        <w:rPr>
          <w:rFonts w:ascii="Arial" w:hAnsi="Arial" w:cs="Arial"/>
          <w:sz w:val="18"/>
          <w:szCs w:val="18"/>
        </w:rPr>
        <w:t>ůkazy o použitých materiálech</w:t>
      </w:r>
      <w:r w:rsidR="00EF1EE8" w:rsidRPr="004B449B">
        <w:rPr>
          <w:rFonts w:ascii="Arial" w:hAnsi="Arial" w:cs="Arial"/>
          <w:sz w:val="18"/>
          <w:szCs w:val="18"/>
        </w:rPr>
        <w:t>, o likvidaci odpadů při realizaci díla vzniklých</w:t>
      </w:r>
      <w:r w:rsidR="008E7F01">
        <w:rPr>
          <w:rFonts w:ascii="Arial" w:hAnsi="Arial" w:cs="Arial"/>
          <w:sz w:val="18"/>
          <w:szCs w:val="18"/>
        </w:rPr>
        <w:t>, provedených atestech</w:t>
      </w:r>
      <w:r w:rsidR="00521D4B">
        <w:rPr>
          <w:rFonts w:ascii="Arial" w:hAnsi="Arial" w:cs="Arial"/>
          <w:sz w:val="18"/>
          <w:szCs w:val="18"/>
        </w:rPr>
        <w:t>, jakož i prohlášení</w:t>
      </w:r>
      <w:r w:rsidR="008E7F01">
        <w:rPr>
          <w:rFonts w:ascii="Arial" w:hAnsi="Arial" w:cs="Arial"/>
          <w:sz w:val="18"/>
          <w:szCs w:val="18"/>
        </w:rPr>
        <w:t>m</w:t>
      </w:r>
      <w:r w:rsidR="00521D4B">
        <w:rPr>
          <w:rFonts w:ascii="Arial" w:hAnsi="Arial" w:cs="Arial"/>
          <w:sz w:val="18"/>
          <w:szCs w:val="18"/>
        </w:rPr>
        <w:t xml:space="preserve">, že dílo zhotovil dle </w:t>
      </w:r>
      <w:r w:rsidR="008E7F01">
        <w:rPr>
          <w:rFonts w:ascii="Arial" w:hAnsi="Arial" w:cs="Arial"/>
          <w:sz w:val="18"/>
          <w:szCs w:val="18"/>
        </w:rPr>
        <w:t>zakázky a své nabídky</w:t>
      </w:r>
      <w:r w:rsidRPr="004B449B">
        <w:rPr>
          <w:rFonts w:ascii="Arial" w:hAnsi="Arial" w:cs="Arial"/>
          <w:sz w:val="18"/>
          <w:szCs w:val="18"/>
        </w:rPr>
        <w:t>.</w:t>
      </w:r>
    </w:p>
    <w:p w14:paraId="491F1155" w14:textId="77777777" w:rsidR="00FD303D" w:rsidRPr="004B449B" w:rsidRDefault="00DD3B68" w:rsidP="007D092C">
      <w:pPr>
        <w:pStyle w:val="Bezmezer"/>
        <w:tabs>
          <w:tab w:val="left" w:pos="540"/>
        </w:tabs>
        <w:spacing w:before="120"/>
        <w:jc w:val="both"/>
        <w:rPr>
          <w:rFonts w:ascii="Arial" w:hAnsi="Arial" w:cs="Arial"/>
          <w:sz w:val="18"/>
          <w:szCs w:val="18"/>
        </w:rPr>
      </w:pPr>
      <w:r w:rsidRPr="004B449B">
        <w:rPr>
          <w:rFonts w:ascii="Arial" w:hAnsi="Arial" w:cs="Arial"/>
          <w:sz w:val="18"/>
          <w:szCs w:val="18"/>
        </w:rPr>
        <w:tab/>
      </w:r>
      <w:r w:rsidR="00FD303D" w:rsidRPr="004B449B">
        <w:rPr>
          <w:rFonts w:ascii="Arial" w:hAnsi="Arial" w:cs="Arial"/>
          <w:sz w:val="18"/>
          <w:szCs w:val="18"/>
        </w:rPr>
        <w:t xml:space="preserve">Dále je zhotovitel povinen předložit </w:t>
      </w:r>
      <w:r w:rsidR="003C5B0D" w:rsidRPr="004B449B">
        <w:rPr>
          <w:rFonts w:ascii="Arial" w:hAnsi="Arial" w:cs="Arial"/>
          <w:sz w:val="18"/>
          <w:szCs w:val="18"/>
        </w:rPr>
        <w:t xml:space="preserve">následující </w:t>
      </w:r>
      <w:r w:rsidR="00FD303D" w:rsidRPr="004B449B">
        <w:rPr>
          <w:rFonts w:ascii="Arial" w:hAnsi="Arial" w:cs="Arial"/>
          <w:sz w:val="18"/>
          <w:szCs w:val="18"/>
        </w:rPr>
        <w:t>doklady:</w:t>
      </w:r>
    </w:p>
    <w:p w14:paraId="491F1156" w14:textId="77777777" w:rsidR="00FD303D" w:rsidRPr="004B449B" w:rsidRDefault="00FD303D" w:rsidP="00CA4F26">
      <w:pPr>
        <w:pStyle w:val="Bezmezer"/>
        <w:numPr>
          <w:ilvl w:val="0"/>
          <w:numId w:val="8"/>
        </w:numPr>
        <w:tabs>
          <w:tab w:val="clear" w:pos="1440"/>
          <w:tab w:val="left" w:pos="540"/>
          <w:tab w:val="left" w:pos="900"/>
        </w:tabs>
        <w:ind w:left="896" w:hanging="357"/>
        <w:jc w:val="both"/>
        <w:rPr>
          <w:rFonts w:ascii="Arial" w:hAnsi="Arial" w:cs="Arial"/>
          <w:sz w:val="18"/>
          <w:szCs w:val="18"/>
        </w:rPr>
      </w:pPr>
      <w:r w:rsidRPr="004B449B">
        <w:rPr>
          <w:rFonts w:ascii="Arial" w:hAnsi="Arial" w:cs="Arial"/>
          <w:sz w:val="18"/>
          <w:szCs w:val="18"/>
        </w:rPr>
        <w:t xml:space="preserve">doklady o provedených zkouškách, soupis atestů a vzorků v počtu dle </w:t>
      </w:r>
      <w:r w:rsidR="00DD3B68" w:rsidRPr="004B449B">
        <w:rPr>
          <w:rFonts w:ascii="Arial" w:hAnsi="Arial" w:cs="Arial"/>
          <w:sz w:val="18"/>
          <w:szCs w:val="18"/>
        </w:rPr>
        <w:t>norem (</w:t>
      </w:r>
      <w:r w:rsidRPr="004B449B">
        <w:rPr>
          <w:rFonts w:ascii="Arial" w:hAnsi="Arial" w:cs="Arial"/>
          <w:sz w:val="18"/>
          <w:szCs w:val="18"/>
        </w:rPr>
        <w:t>ČSN</w:t>
      </w:r>
      <w:r w:rsidR="00DD3B68" w:rsidRPr="004B449B">
        <w:rPr>
          <w:rFonts w:ascii="Arial" w:hAnsi="Arial" w:cs="Arial"/>
          <w:sz w:val="18"/>
          <w:szCs w:val="18"/>
        </w:rPr>
        <w:t>)</w:t>
      </w:r>
      <w:r w:rsidR="000E79C7" w:rsidRPr="004B449B">
        <w:rPr>
          <w:rFonts w:ascii="Arial" w:hAnsi="Arial" w:cs="Arial"/>
          <w:sz w:val="18"/>
          <w:szCs w:val="18"/>
        </w:rPr>
        <w:t>, o likvidaci odpadů</w:t>
      </w:r>
      <w:r w:rsidRPr="004B449B">
        <w:rPr>
          <w:rFonts w:ascii="Arial" w:hAnsi="Arial" w:cs="Arial"/>
          <w:sz w:val="18"/>
          <w:szCs w:val="18"/>
        </w:rPr>
        <w:t>,</w:t>
      </w:r>
    </w:p>
    <w:p w14:paraId="491F1157" w14:textId="77777777" w:rsidR="00FD303D" w:rsidRPr="004B449B" w:rsidRDefault="00FD303D" w:rsidP="00CA4F26">
      <w:pPr>
        <w:pStyle w:val="Bezmezer"/>
        <w:numPr>
          <w:ilvl w:val="0"/>
          <w:numId w:val="8"/>
        </w:numPr>
        <w:tabs>
          <w:tab w:val="clear" w:pos="1440"/>
          <w:tab w:val="left" w:pos="540"/>
          <w:tab w:val="left" w:pos="900"/>
        </w:tabs>
        <w:ind w:left="896" w:hanging="357"/>
        <w:jc w:val="both"/>
        <w:rPr>
          <w:rFonts w:ascii="Arial" w:hAnsi="Arial" w:cs="Arial"/>
          <w:sz w:val="18"/>
          <w:szCs w:val="18"/>
        </w:rPr>
      </w:pPr>
      <w:r w:rsidRPr="004B449B">
        <w:rPr>
          <w:rFonts w:ascii="Arial" w:hAnsi="Arial" w:cs="Arial"/>
          <w:sz w:val="18"/>
          <w:szCs w:val="18"/>
        </w:rPr>
        <w:t>stavební deník</w:t>
      </w:r>
      <w:r w:rsidR="00DD3B68" w:rsidRPr="004B449B">
        <w:rPr>
          <w:rFonts w:ascii="Arial" w:hAnsi="Arial" w:cs="Arial"/>
          <w:sz w:val="18"/>
          <w:szCs w:val="18"/>
        </w:rPr>
        <w:t>,</w:t>
      </w:r>
    </w:p>
    <w:p w14:paraId="491F1158" w14:textId="77777777" w:rsidR="000E79C7" w:rsidRPr="004B449B" w:rsidRDefault="00FD303D" w:rsidP="007D092C">
      <w:pPr>
        <w:pStyle w:val="Bezmezer"/>
        <w:tabs>
          <w:tab w:val="left" w:pos="540"/>
          <w:tab w:val="left" w:pos="900"/>
          <w:tab w:val="left" w:pos="5040"/>
        </w:tabs>
        <w:spacing w:before="120"/>
        <w:ind w:left="540"/>
        <w:jc w:val="both"/>
        <w:rPr>
          <w:rFonts w:ascii="Arial" w:hAnsi="Arial" w:cs="Arial"/>
          <w:sz w:val="18"/>
          <w:szCs w:val="18"/>
        </w:rPr>
      </w:pPr>
      <w:r w:rsidRPr="004B449B">
        <w:rPr>
          <w:rFonts w:ascii="Arial" w:hAnsi="Arial" w:cs="Arial"/>
          <w:sz w:val="18"/>
          <w:szCs w:val="18"/>
        </w:rPr>
        <w:t>O průběhu přejímajícího řízení pořídí objednatel zápis, ve kterém se</w:t>
      </w:r>
      <w:r w:rsidR="00DD3B68" w:rsidRPr="004B449B">
        <w:rPr>
          <w:rFonts w:ascii="Arial" w:hAnsi="Arial" w:cs="Arial"/>
          <w:sz w:val="18"/>
          <w:szCs w:val="18"/>
        </w:rPr>
        <w:t xml:space="preserve"> mimo jiné uvede</w:t>
      </w:r>
      <w:r w:rsidR="000E79C7" w:rsidRPr="004B449B">
        <w:rPr>
          <w:rFonts w:ascii="Arial" w:hAnsi="Arial" w:cs="Arial"/>
          <w:sz w:val="18"/>
          <w:szCs w:val="18"/>
        </w:rPr>
        <w:t>:</w:t>
      </w:r>
    </w:p>
    <w:p w14:paraId="491F1159" w14:textId="77777777" w:rsidR="000E79C7" w:rsidRPr="004B449B" w:rsidRDefault="00BD3993"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označení díla,</w:t>
      </w:r>
    </w:p>
    <w:p w14:paraId="491F115A"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označení objednatele a zhotovitele díla,</w:t>
      </w:r>
    </w:p>
    <w:p w14:paraId="491F115B" w14:textId="77777777" w:rsidR="00A1481B" w:rsidRPr="004B449B" w:rsidRDefault="00A1481B"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evidenční úd</w:t>
      </w:r>
      <w:r w:rsidR="00B615C5" w:rsidRPr="004B449B">
        <w:rPr>
          <w:rFonts w:ascii="Arial" w:hAnsi="Arial" w:cs="Arial"/>
          <w:sz w:val="18"/>
          <w:szCs w:val="18"/>
        </w:rPr>
        <w:t xml:space="preserve">aje akce </w:t>
      </w:r>
    </w:p>
    <w:p w14:paraId="491F115C"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zahájení a dokončení prací na zhotovovaném díle,</w:t>
      </w:r>
    </w:p>
    <w:p w14:paraId="491F115D"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prohlášení objednatele, že dílo přejímá</w:t>
      </w:r>
      <w:r w:rsidR="00FA547F" w:rsidRPr="004B449B">
        <w:rPr>
          <w:rFonts w:ascii="Arial" w:hAnsi="Arial" w:cs="Arial"/>
          <w:sz w:val="18"/>
          <w:szCs w:val="18"/>
        </w:rPr>
        <w:t>, příp. důvody odmítnutí převzetí díla</w:t>
      </w:r>
      <w:r w:rsidRPr="004B449B">
        <w:rPr>
          <w:rFonts w:ascii="Arial" w:hAnsi="Arial" w:cs="Arial"/>
          <w:sz w:val="18"/>
          <w:szCs w:val="18"/>
        </w:rPr>
        <w:t>,</w:t>
      </w:r>
    </w:p>
    <w:p w14:paraId="491F115E"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datum a místo sepsání zápisu,</w:t>
      </w:r>
    </w:p>
    <w:p w14:paraId="491F115F"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jména a podpisy zás</w:t>
      </w:r>
      <w:r w:rsidR="00BD3993" w:rsidRPr="004B449B">
        <w:rPr>
          <w:rFonts w:ascii="Arial" w:hAnsi="Arial" w:cs="Arial"/>
          <w:sz w:val="18"/>
          <w:szCs w:val="18"/>
        </w:rPr>
        <w:t>tupců objednatele a zhotovitele,</w:t>
      </w:r>
    </w:p>
    <w:p w14:paraId="491F1160"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 xml:space="preserve">seznam převzaté dokumentace, </w:t>
      </w:r>
    </w:p>
    <w:p w14:paraId="491F1161" w14:textId="77777777" w:rsidR="000E79C7" w:rsidRPr="004B449B"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soupis nákladů od zahájení po dokončení díla</w:t>
      </w:r>
      <w:r w:rsidR="00BD3993" w:rsidRPr="004B449B">
        <w:rPr>
          <w:rFonts w:ascii="Arial" w:hAnsi="Arial" w:cs="Arial"/>
          <w:sz w:val="18"/>
          <w:szCs w:val="18"/>
        </w:rPr>
        <w:t>,</w:t>
      </w:r>
    </w:p>
    <w:p w14:paraId="491F1162" w14:textId="77777777" w:rsidR="000E79C7" w:rsidRDefault="000E79C7"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termín vyklizení staveniště</w:t>
      </w:r>
    </w:p>
    <w:p w14:paraId="491F1163" w14:textId="77777777" w:rsidR="008E7F01" w:rsidRPr="004B449B" w:rsidRDefault="008E7F01"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Pr>
          <w:rFonts w:ascii="Arial" w:hAnsi="Arial" w:cs="Arial"/>
          <w:sz w:val="18"/>
          <w:szCs w:val="18"/>
        </w:rPr>
        <w:t>datum ukončení záruky na dílo</w:t>
      </w:r>
    </w:p>
    <w:p w14:paraId="491F1164" w14:textId="77777777" w:rsidR="00BD3993" w:rsidRPr="004B449B" w:rsidRDefault="00BD3993" w:rsidP="00CA4F26">
      <w:pPr>
        <w:pStyle w:val="Bezmezer"/>
        <w:numPr>
          <w:ilvl w:val="0"/>
          <w:numId w:val="14"/>
        </w:numPr>
        <w:tabs>
          <w:tab w:val="clear" w:pos="1260"/>
          <w:tab w:val="left" w:pos="540"/>
          <w:tab w:val="num" w:pos="900"/>
          <w:tab w:val="left" w:pos="5040"/>
        </w:tabs>
        <w:ind w:left="896" w:hanging="357"/>
        <w:jc w:val="both"/>
        <w:rPr>
          <w:rFonts w:ascii="Arial" w:hAnsi="Arial" w:cs="Arial"/>
          <w:sz w:val="18"/>
          <w:szCs w:val="18"/>
        </w:rPr>
      </w:pPr>
      <w:r w:rsidRPr="004B449B">
        <w:rPr>
          <w:rFonts w:ascii="Arial" w:hAnsi="Arial" w:cs="Arial"/>
          <w:sz w:val="18"/>
          <w:szCs w:val="18"/>
        </w:rPr>
        <w:t>soupis vad a nedodělků, pokud je dílo obsahuje, s termínem jejich odstranění</w:t>
      </w:r>
      <w:r w:rsidR="00FA547F" w:rsidRPr="004B449B">
        <w:rPr>
          <w:rFonts w:ascii="Arial" w:hAnsi="Arial" w:cs="Arial"/>
          <w:sz w:val="18"/>
          <w:szCs w:val="18"/>
        </w:rPr>
        <w:t xml:space="preserve"> a stanovení způsobu opakovaného převzetí řádně provedeného díla</w:t>
      </w:r>
      <w:r w:rsidRPr="004B449B">
        <w:rPr>
          <w:rFonts w:ascii="Arial" w:hAnsi="Arial" w:cs="Arial"/>
          <w:sz w:val="18"/>
          <w:szCs w:val="18"/>
        </w:rPr>
        <w:t>.</w:t>
      </w:r>
    </w:p>
    <w:p w14:paraId="491F1165" w14:textId="77777777" w:rsidR="00FD303D" w:rsidRPr="004B449B" w:rsidRDefault="00FD303D" w:rsidP="007D092C">
      <w:pPr>
        <w:pStyle w:val="Bezmezer"/>
        <w:tabs>
          <w:tab w:val="left" w:pos="540"/>
          <w:tab w:val="left" w:pos="900"/>
          <w:tab w:val="left" w:pos="5040"/>
        </w:tabs>
        <w:spacing w:before="120"/>
        <w:ind w:left="540"/>
        <w:jc w:val="both"/>
        <w:rPr>
          <w:rFonts w:ascii="Arial" w:hAnsi="Arial" w:cs="Arial"/>
          <w:sz w:val="18"/>
          <w:szCs w:val="18"/>
        </w:rPr>
      </w:pPr>
      <w:r w:rsidRPr="004B449B">
        <w:rPr>
          <w:rFonts w:ascii="Arial" w:hAnsi="Arial" w:cs="Arial"/>
          <w:sz w:val="18"/>
          <w:szCs w:val="18"/>
        </w:rPr>
        <w:t>Pokud objednatel dílo odmítá převzít, je povinen uvést do protokolu svoje důvody.</w:t>
      </w:r>
    </w:p>
    <w:p w14:paraId="491F1166"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Dílo je považováno za dokončené po ukončení všech prací v rozsahu článku </w:t>
      </w:r>
      <w:r w:rsidR="00DD3B68" w:rsidRPr="004B449B">
        <w:rPr>
          <w:rFonts w:ascii="Arial" w:hAnsi="Arial" w:cs="Arial"/>
          <w:sz w:val="18"/>
          <w:szCs w:val="18"/>
        </w:rPr>
        <w:t>3</w:t>
      </w:r>
      <w:r w:rsidRPr="004B449B">
        <w:rPr>
          <w:rFonts w:ascii="Arial" w:hAnsi="Arial" w:cs="Arial"/>
          <w:sz w:val="18"/>
          <w:szCs w:val="18"/>
        </w:rPr>
        <w:t xml:space="preserve"> této smlouvy, pokud jsou ukončeny řádně a včas.</w:t>
      </w:r>
    </w:p>
    <w:p w14:paraId="491F1167"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Objednatel je povinen převzít pouze dílo, kter</w:t>
      </w:r>
      <w:r w:rsidR="009B2F96" w:rsidRPr="004B449B">
        <w:rPr>
          <w:rFonts w:ascii="Arial" w:hAnsi="Arial" w:cs="Arial"/>
          <w:sz w:val="18"/>
          <w:szCs w:val="18"/>
        </w:rPr>
        <w:t>é</w:t>
      </w:r>
      <w:r w:rsidRPr="004B449B">
        <w:rPr>
          <w:rFonts w:ascii="Arial" w:hAnsi="Arial" w:cs="Arial"/>
          <w:sz w:val="18"/>
          <w:szCs w:val="18"/>
        </w:rPr>
        <w:t xml:space="preserve"> bylo v rozsahu této s</w:t>
      </w:r>
      <w:r w:rsidR="00DD3B68" w:rsidRPr="004B449B">
        <w:rPr>
          <w:rFonts w:ascii="Arial" w:hAnsi="Arial" w:cs="Arial"/>
          <w:sz w:val="18"/>
          <w:szCs w:val="18"/>
        </w:rPr>
        <w:t>mlouvy řádně splněno (bez vad a </w:t>
      </w:r>
      <w:r w:rsidRPr="004B449B">
        <w:rPr>
          <w:rFonts w:ascii="Arial" w:hAnsi="Arial" w:cs="Arial"/>
          <w:sz w:val="18"/>
          <w:szCs w:val="18"/>
        </w:rPr>
        <w:t>nedodělků)</w:t>
      </w:r>
      <w:r w:rsidR="009B2F96" w:rsidRPr="004B449B">
        <w:rPr>
          <w:rFonts w:ascii="Arial" w:hAnsi="Arial" w:cs="Arial"/>
          <w:sz w:val="18"/>
          <w:szCs w:val="18"/>
        </w:rPr>
        <w:t>,</w:t>
      </w:r>
      <w:r w:rsidR="00FA547F" w:rsidRPr="004B449B">
        <w:rPr>
          <w:rFonts w:ascii="Arial" w:hAnsi="Arial" w:cs="Arial"/>
          <w:sz w:val="18"/>
          <w:szCs w:val="18"/>
        </w:rPr>
        <w:t xml:space="preserve"> </w:t>
      </w:r>
      <w:r w:rsidR="009B2F96" w:rsidRPr="004B449B">
        <w:rPr>
          <w:rFonts w:ascii="Arial" w:hAnsi="Arial" w:cs="Arial"/>
          <w:sz w:val="18"/>
          <w:szCs w:val="18"/>
        </w:rPr>
        <w:t xml:space="preserve">a za předpokladu, že </w:t>
      </w:r>
      <w:r w:rsidR="00FA547F" w:rsidRPr="004B449B">
        <w:rPr>
          <w:rFonts w:ascii="Arial" w:hAnsi="Arial" w:cs="Arial"/>
          <w:sz w:val="18"/>
          <w:szCs w:val="18"/>
        </w:rPr>
        <w:t>objednateli byly předány</w:t>
      </w:r>
      <w:r w:rsidRPr="004B449B">
        <w:rPr>
          <w:rFonts w:ascii="Arial" w:hAnsi="Arial" w:cs="Arial"/>
          <w:sz w:val="18"/>
          <w:szCs w:val="18"/>
        </w:rPr>
        <w:t xml:space="preserve"> doklad</w:t>
      </w:r>
      <w:r w:rsidR="00FA547F" w:rsidRPr="004B449B">
        <w:rPr>
          <w:rFonts w:ascii="Arial" w:hAnsi="Arial" w:cs="Arial"/>
          <w:sz w:val="18"/>
          <w:szCs w:val="18"/>
        </w:rPr>
        <w:t>y</w:t>
      </w:r>
      <w:r w:rsidRPr="004B449B">
        <w:rPr>
          <w:rFonts w:ascii="Arial" w:hAnsi="Arial" w:cs="Arial"/>
          <w:sz w:val="18"/>
          <w:szCs w:val="18"/>
        </w:rPr>
        <w:t xml:space="preserve"> </w:t>
      </w:r>
      <w:r w:rsidR="00FA547F" w:rsidRPr="004B449B">
        <w:rPr>
          <w:rFonts w:ascii="Arial" w:hAnsi="Arial" w:cs="Arial"/>
          <w:sz w:val="18"/>
          <w:szCs w:val="18"/>
        </w:rPr>
        <w:t>dle čl. 14 odst. 14.2. této smlouvy</w:t>
      </w:r>
      <w:r w:rsidR="00D131EC">
        <w:rPr>
          <w:rFonts w:ascii="Arial" w:hAnsi="Arial" w:cs="Arial"/>
          <w:sz w:val="18"/>
          <w:szCs w:val="18"/>
        </w:rPr>
        <w:t>.</w:t>
      </w:r>
    </w:p>
    <w:p w14:paraId="491F1168" w14:textId="77777777" w:rsidR="00DD3B68" w:rsidRPr="004B449B" w:rsidRDefault="00DD3B68" w:rsidP="00CA4F26">
      <w:pPr>
        <w:pStyle w:val="Bezmezer"/>
        <w:numPr>
          <w:ilvl w:val="0"/>
          <w:numId w:val="7"/>
        </w:numPr>
        <w:spacing w:before="400"/>
        <w:ind w:left="357" w:hanging="357"/>
        <w:jc w:val="center"/>
        <w:rPr>
          <w:rFonts w:ascii="Arial" w:hAnsi="Arial" w:cs="Arial"/>
          <w:b/>
          <w:szCs w:val="18"/>
        </w:rPr>
      </w:pPr>
      <w:r w:rsidRPr="004B449B">
        <w:rPr>
          <w:rFonts w:ascii="Arial" w:hAnsi="Arial" w:cs="Arial"/>
          <w:b/>
          <w:szCs w:val="18"/>
        </w:rPr>
        <w:t>Smluvní pokuty</w:t>
      </w:r>
    </w:p>
    <w:p w14:paraId="491F1169" w14:textId="77777777" w:rsidR="00FD303D" w:rsidRPr="004B449B" w:rsidRDefault="00905DDE"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Nebude-li </w:t>
      </w:r>
      <w:r w:rsidR="00A60BE8" w:rsidRPr="004B449B">
        <w:rPr>
          <w:rFonts w:ascii="Arial" w:hAnsi="Arial" w:cs="Arial"/>
          <w:sz w:val="18"/>
          <w:szCs w:val="18"/>
        </w:rPr>
        <w:t xml:space="preserve">jakákoli </w:t>
      </w:r>
      <w:r w:rsidRPr="004B449B">
        <w:rPr>
          <w:rFonts w:ascii="Arial" w:hAnsi="Arial" w:cs="Arial"/>
          <w:sz w:val="18"/>
          <w:szCs w:val="18"/>
        </w:rPr>
        <w:t xml:space="preserve">faktura </w:t>
      </w:r>
      <w:r w:rsidR="00A60BE8" w:rsidRPr="004B449B">
        <w:rPr>
          <w:rFonts w:ascii="Arial" w:hAnsi="Arial" w:cs="Arial"/>
          <w:sz w:val="18"/>
          <w:szCs w:val="18"/>
        </w:rPr>
        <w:t xml:space="preserve">vystavená v souladu s čl. 7 smlouvy </w:t>
      </w:r>
      <w:r w:rsidR="00B615C5" w:rsidRPr="004B449B">
        <w:rPr>
          <w:rFonts w:ascii="Arial" w:hAnsi="Arial" w:cs="Arial"/>
          <w:sz w:val="18"/>
          <w:szCs w:val="18"/>
        </w:rPr>
        <w:t>uhrazena ve lhůtě splatnosti</w:t>
      </w:r>
      <w:r w:rsidRPr="004B449B">
        <w:rPr>
          <w:rFonts w:ascii="Arial" w:hAnsi="Arial" w:cs="Arial"/>
          <w:sz w:val="18"/>
          <w:szCs w:val="18"/>
        </w:rPr>
        <w:t xml:space="preserve">, je objednatel povinen zaplatit zhotoviteli </w:t>
      </w:r>
      <w:r w:rsidR="000407AD" w:rsidRPr="004B449B">
        <w:rPr>
          <w:rFonts w:ascii="Arial" w:hAnsi="Arial" w:cs="Arial"/>
          <w:sz w:val="18"/>
          <w:szCs w:val="18"/>
        </w:rPr>
        <w:t xml:space="preserve">smluvní </w:t>
      </w:r>
      <w:r w:rsidRPr="004B449B">
        <w:rPr>
          <w:rFonts w:ascii="Arial" w:hAnsi="Arial" w:cs="Arial"/>
          <w:sz w:val="18"/>
          <w:szCs w:val="18"/>
        </w:rPr>
        <w:t>úrok z prodlení ve výši 0,05 % z dlužné částky</w:t>
      </w:r>
      <w:r w:rsidR="0047747F" w:rsidRPr="004B449B">
        <w:rPr>
          <w:rFonts w:ascii="Arial" w:hAnsi="Arial" w:cs="Arial"/>
          <w:sz w:val="18"/>
          <w:szCs w:val="18"/>
        </w:rPr>
        <w:t>, za každý i započatý den prodlení.</w:t>
      </w:r>
    </w:p>
    <w:p w14:paraId="491F116A" w14:textId="77777777" w:rsidR="00905DDE" w:rsidRDefault="00AC4BE0"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V případě nedodržení termínu Provedení díla a předání staveniště zaplatí zhotovitel odběrateli smluvní pokutu 500 Kč za každý započatý den</w:t>
      </w:r>
      <w:r w:rsidR="00782AD0">
        <w:rPr>
          <w:rFonts w:ascii="Arial" w:hAnsi="Arial" w:cs="Arial"/>
          <w:sz w:val="18"/>
          <w:szCs w:val="18"/>
        </w:rPr>
        <w:t>.</w:t>
      </w:r>
    </w:p>
    <w:p w14:paraId="491F116B" w14:textId="77777777" w:rsidR="008E7F01" w:rsidRDefault="008E7F01"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V případě nedodržení technologických postupů dle platných norem</w:t>
      </w:r>
      <w:r>
        <w:rPr>
          <w:rFonts w:ascii="Arial" w:hAnsi="Arial" w:cs="Arial"/>
          <w:sz w:val="18"/>
          <w:szCs w:val="18"/>
        </w:rPr>
        <w:t xml:space="preserve"> a </w:t>
      </w:r>
      <w:r w:rsidRPr="00CA4F26">
        <w:rPr>
          <w:rFonts w:ascii="Arial" w:hAnsi="Arial" w:cs="Arial"/>
          <w:sz w:val="18"/>
          <w:szCs w:val="18"/>
        </w:rPr>
        <w:t xml:space="preserve">předpisů </w:t>
      </w:r>
      <w:r>
        <w:rPr>
          <w:rFonts w:ascii="Arial" w:hAnsi="Arial" w:cs="Arial"/>
          <w:sz w:val="18"/>
          <w:szCs w:val="18"/>
        </w:rPr>
        <w:t>z</w:t>
      </w:r>
      <w:r w:rsidRPr="00CA4F26">
        <w:rPr>
          <w:rFonts w:ascii="Arial" w:hAnsi="Arial" w:cs="Arial"/>
          <w:sz w:val="18"/>
          <w:szCs w:val="18"/>
        </w:rPr>
        <w:t>aplatí zhotovitel objednateli smluvní pokutu ve výši 1.000,- Kč za každý jednotlivý případ. Uhrazením smluvní pokuty nezaniká povinnost zhotovitele uvést dílo do souladu s platnými normami</w:t>
      </w:r>
      <w:r>
        <w:rPr>
          <w:rFonts w:ascii="Arial" w:hAnsi="Arial" w:cs="Arial"/>
          <w:sz w:val="18"/>
          <w:szCs w:val="18"/>
        </w:rPr>
        <w:t xml:space="preserve"> a</w:t>
      </w:r>
      <w:r w:rsidRPr="00CA4F26">
        <w:rPr>
          <w:rFonts w:ascii="Arial" w:hAnsi="Arial" w:cs="Arial"/>
          <w:sz w:val="18"/>
          <w:szCs w:val="18"/>
        </w:rPr>
        <w:t xml:space="preserve"> předpisy.</w:t>
      </w:r>
    </w:p>
    <w:p w14:paraId="491F116C" w14:textId="77777777" w:rsidR="008E7F01" w:rsidRDefault="008E7F01"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lastRenderedPageBreak/>
        <w:t xml:space="preserve">V případě nedodržení termínu k nástupu na odstranění záruční vady nebránící užívání díla dle </w:t>
      </w:r>
      <w:r>
        <w:rPr>
          <w:rFonts w:ascii="Arial" w:hAnsi="Arial" w:cs="Arial"/>
          <w:sz w:val="18"/>
          <w:szCs w:val="18"/>
        </w:rPr>
        <w:t>čl</w:t>
      </w:r>
      <w:r w:rsidRPr="00CA4F26">
        <w:rPr>
          <w:rFonts w:ascii="Arial" w:hAnsi="Arial" w:cs="Arial"/>
          <w:sz w:val="18"/>
          <w:szCs w:val="18"/>
        </w:rPr>
        <w:t xml:space="preserve">. </w:t>
      </w:r>
      <w:r w:rsidRPr="003B7C3F">
        <w:rPr>
          <w:rFonts w:ascii="Arial" w:hAnsi="Arial" w:cs="Arial"/>
          <w:sz w:val="18"/>
          <w:szCs w:val="18"/>
        </w:rPr>
        <w:t>9.6</w:t>
      </w:r>
      <w:r w:rsidRPr="00CA4F26">
        <w:rPr>
          <w:rFonts w:ascii="Arial" w:hAnsi="Arial" w:cs="Arial"/>
          <w:sz w:val="18"/>
          <w:szCs w:val="18"/>
        </w:rPr>
        <w:t xml:space="preserve"> smlouvy je objednatel oprávněn účtovat zhotoviteli smluvní pokutu ve výši 1</w:t>
      </w:r>
      <w:r w:rsidR="005009AD">
        <w:rPr>
          <w:rFonts w:ascii="Arial" w:hAnsi="Arial" w:cs="Arial"/>
          <w:sz w:val="18"/>
          <w:szCs w:val="18"/>
        </w:rPr>
        <w:t>.</w:t>
      </w:r>
      <w:r w:rsidRPr="00CA4F26">
        <w:rPr>
          <w:rFonts w:ascii="Arial" w:hAnsi="Arial" w:cs="Arial"/>
          <w:sz w:val="18"/>
          <w:szCs w:val="18"/>
        </w:rPr>
        <w:t>000,- Kč za každý i započatý den prodlení.</w:t>
      </w:r>
    </w:p>
    <w:p w14:paraId="491F116D" w14:textId="77777777" w:rsidR="005009AD" w:rsidRPr="004B449B" w:rsidRDefault="005009AD" w:rsidP="00CA4F26">
      <w:pPr>
        <w:pStyle w:val="Bezmezer"/>
        <w:numPr>
          <w:ilvl w:val="1"/>
          <w:numId w:val="7"/>
        </w:numPr>
        <w:tabs>
          <w:tab w:val="num" w:pos="540"/>
        </w:tabs>
        <w:spacing w:before="120"/>
        <w:ind w:left="540" w:hanging="540"/>
        <w:jc w:val="both"/>
        <w:rPr>
          <w:rFonts w:ascii="Arial" w:hAnsi="Arial" w:cs="Arial"/>
          <w:sz w:val="18"/>
          <w:szCs w:val="18"/>
        </w:rPr>
      </w:pPr>
      <w:r w:rsidRPr="00CA4F26">
        <w:rPr>
          <w:rFonts w:ascii="Arial" w:hAnsi="Arial" w:cs="Arial"/>
          <w:sz w:val="18"/>
          <w:szCs w:val="18"/>
        </w:rPr>
        <w:t xml:space="preserve">V případě nedodržení termínu k nástupu na odstranění vady bránící provozu díla nebo havárie dle odst. 9.7 smlouvy je objednatel oprávněn účtovat zhotoviteli smluvní pokutu ve výši </w:t>
      </w:r>
      <w:r>
        <w:rPr>
          <w:rFonts w:ascii="Arial" w:hAnsi="Arial" w:cs="Arial"/>
          <w:sz w:val="18"/>
          <w:szCs w:val="18"/>
        </w:rPr>
        <w:t>1.</w:t>
      </w:r>
      <w:r w:rsidRPr="00CA4F26">
        <w:rPr>
          <w:rFonts w:ascii="Arial" w:hAnsi="Arial" w:cs="Arial"/>
          <w:sz w:val="18"/>
          <w:szCs w:val="18"/>
        </w:rPr>
        <w:t>000,- Kč za každou i započatou hodinu prodlení.</w:t>
      </w:r>
    </w:p>
    <w:p w14:paraId="491F116E"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Všechny výše uvedené smluvní pokuty jsou splatné do </w:t>
      </w:r>
      <w:r w:rsidR="00905DDE" w:rsidRPr="004B449B">
        <w:rPr>
          <w:rFonts w:ascii="Arial" w:hAnsi="Arial" w:cs="Arial"/>
          <w:sz w:val="18"/>
          <w:szCs w:val="18"/>
        </w:rPr>
        <w:t>10</w:t>
      </w:r>
      <w:r w:rsidRPr="004B449B">
        <w:rPr>
          <w:rFonts w:ascii="Arial" w:hAnsi="Arial" w:cs="Arial"/>
          <w:sz w:val="18"/>
          <w:szCs w:val="18"/>
        </w:rPr>
        <w:t xml:space="preserve"> dnů od porušení smluvní povinnosti. </w:t>
      </w:r>
      <w:r w:rsidR="005009AD" w:rsidRPr="00CA4F26">
        <w:rPr>
          <w:rFonts w:ascii="Arial" w:hAnsi="Arial" w:cs="Arial"/>
          <w:sz w:val="18"/>
          <w:szCs w:val="18"/>
        </w:rPr>
        <w:t>Smluvní pokuty lze uložit opakovaně za každý jednotlivý případ porušení povinnosti</w:t>
      </w:r>
      <w:r w:rsidR="005009AD">
        <w:rPr>
          <w:rFonts w:ascii="Arial" w:hAnsi="Arial" w:cs="Arial"/>
          <w:sz w:val="18"/>
          <w:szCs w:val="18"/>
        </w:rPr>
        <w:t xml:space="preserve">. </w:t>
      </w:r>
      <w:r w:rsidRPr="004B449B">
        <w:rPr>
          <w:rFonts w:ascii="Arial" w:hAnsi="Arial" w:cs="Arial"/>
          <w:sz w:val="18"/>
          <w:szCs w:val="18"/>
        </w:rPr>
        <w:t>Ujednáním o smluvní pokutě není dotčeno právo stran na náhradu škody v plné výši a věřitel je oprávněn domáhat se náhrady škody v plné výši</w:t>
      </w:r>
      <w:r w:rsidR="0065718F" w:rsidRPr="004B449B">
        <w:rPr>
          <w:rFonts w:ascii="Arial" w:hAnsi="Arial" w:cs="Arial"/>
          <w:sz w:val="18"/>
          <w:szCs w:val="18"/>
        </w:rPr>
        <w:t>,</w:t>
      </w:r>
      <w:r w:rsidRPr="004B449B">
        <w:rPr>
          <w:rFonts w:ascii="Arial" w:hAnsi="Arial" w:cs="Arial"/>
          <w:sz w:val="18"/>
          <w:szCs w:val="18"/>
        </w:rPr>
        <w:t xml:space="preserve"> i když přesahuje výši smluvní pokuty.</w:t>
      </w:r>
    </w:p>
    <w:p w14:paraId="491F116F"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491F1170" w14:textId="77777777" w:rsidR="00A4625C" w:rsidRPr="004B449B" w:rsidRDefault="006573C3" w:rsidP="00CA4F26">
      <w:pPr>
        <w:pStyle w:val="Bezmezer"/>
        <w:numPr>
          <w:ilvl w:val="0"/>
          <w:numId w:val="7"/>
        </w:numPr>
        <w:spacing w:before="400"/>
        <w:ind w:left="357" w:hanging="357"/>
        <w:jc w:val="center"/>
        <w:rPr>
          <w:rFonts w:ascii="Arial" w:hAnsi="Arial" w:cs="Arial"/>
          <w:b/>
          <w:szCs w:val="18"/>
        </w:rPr>
      </w:pPr>
      <w:r w:rsidRPr="004B449B">
        <w:rPr>
          <w:rFonts w:ascii="Arial" w:hAnsi="Arial" w:cs="Arial"/>
          <w:b/>
          <w:szCs w:val="18"/>
        </w:rPr>
        <w:t>Ukončení</w:t>
      </w:r>
      <w:r w:rsidR="00A4625C" w:rsidRPr="004B449B">
        <w:rPr>
          <w:rFonts w:ascii="Arial" w:hAnsi="Arial" w:cs="Arial"/>
          <w:b/>
          <w:szCs w:val="18"/>
        </w:rPr>
        <w:t xml:space="preserve"> smlouvy</w:t>
      </w:r>
    </w:p>
    <w:p w14:paraId="491F1171"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Objednatel je oprávněn odstoupit od této smlouvy:</w:t>
      </w:r>
    </w:p>
    <w:p w14:paraId="491F1172" w14:textId="77777777" w:rsidR="005009AD" w:rsidRDefault="005009AD" w:rsidP="00837E9A">
      <w:pPr>
        <w:pStyle w:val="Bezmezer"/>
        <w:numPr>
          <w:ilvl w:val="0"/>
          <w:numId w:val="24"/>
        </w:numPr>
        <w:tabs>
          <w:tab w:val="left" w:pos="5040"/>
        </w:tabs>
        <w:spacing w:before="120"/>
        <w:ind w:left="993"/>
        <w:jc w:val="both"/>
        <w:rPr>
          <w:rFonts w:ascii="Arial" w:hAnsi="Arial" w:cs="Arial"/>
          <w:sz w:val="18"/>
          <w:szCs w:val="18"/>
        </w:rPr>
      </w:pPr>
      <w:r w:rsidRPr="00CA4F26">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w:t>
      </w:r>
      <w:r>
        <w:rPr>
          <w:rFonts w:ascii="Arial" w:hAnsi="Arial" w:cs="Arial"/>
          <w:sz w:val="18"/>
          <w:szCs w:val="18"/>
        </w:rPr>
        <w:t xml:space="preserve"> (nepostačujícího majetku zhotovitele)</w:t>
      </w:r>
      <w:r w:rsidRPr="00CA4F26">
        <w:rPr>
          <w:rFonts w:ascii="Arial" w:hAnsi="Arial" w:cs="Arial"/>
          <w:sz w:val="18"/>
          <w:szCs w:val="18"/>
        </w:rPr>
        <w:t>, nebo byl konkurs zrušen proto, že majetek zhotovitele byl zcela nepostačující</w:t>
      </w:r>
    </w:p>
    <w:p w14:paraId="491F1173" w14:textId="77777777" w:rsidR="00A4625C" w:rsidRPr="004B449B" w:rsidRDefault="00A4625C" w:rsidP="00837E9A">
      <w:pPr>
        <w:pStyle w:val="Bezmezer"/>
        <w:numPr>
          <w:ilvl w:val="0"/>
          <w:numId w:val="24"/>
        </w:numPr>
        <w:tabs>
          <w:tab w:val="left" w:pos="5040"/>
        </w:tabs>
        <w:spacing w:before="120"/>
        <w:ind w:left="993"/>
        <w:jc w:val="both"/>
        <w:rPr>
          <w:rFonts w:ascii="Arial" w:hAnsi="Arial" w:cs="Arial"/>
          <w:sz w:val="18"/>
          <w:szCs w:val="18"/>
        </w:rPr>
      </w:pPr>
      <w:r w:rsidRPr="004B449B">
        <w:rPr>
          <w:rFonts w:ascii="Arial" w:hAnsi="Arial" w:cs="Arial"/>
          <w:sz w:val="18"/>
          <w:szCs w:val="18"/>
        </w:rPr>
        <w:t>v případě podstatného porušení této smlouvy zhotovitelem, zejména v případě:</w:t>
      </w:r>
    </w:p>
    <w:p w14:paraId="491F1174" w14:textId="77777777" w:rsidR="00A4625C" w:rsidRPr="004B449B" w:rsidRDefault="00A4625C" w:rsidP="00CA4F26">
      <w:pPr>
        <w:pStyle w:val="Bezmezer"/>
        <w:numPr>
          <w:ilvl w:val="0"/>
          <w:numId w:val="9"/>
        </w:numPr>
        <w:tabs>
          <w:tab w:val="clear" w:pos="1440"/>
          <w:tab w:val="left" w:pos="540"/>
          <w:tab w:val="left" w:pos="709"/>
          <w:tab w:val="num" w:pos="1260"/>
        </w:tabs>
        <w:ind w:left="1259" w:hanging="357"/>
        <w:jc w:val="both"/>
        <w:rPr>
          <w:rFonts w:ascii="Arial" w:hAnsi="Arial" w:cs="Arial"/>
          <w:sz w:val="18"/>
          <w:szCs w:val="18"/>
        </w:rPr>
      </w:pPr>
      <w:r w:rsidRPr="004B449B">
        <w:rPr>
          <w:rFonts w:ascii="Arial" w:hAnsi="Arial" w:cs="Arial"/>
          <w:sz w:val="18"/>
          <w:szCs w:val="18"/>
        </w:rPr>
        <w:t xml:space="preserve">prodlení s řádným zhotovením díla, po dobu delší než </w:t>
      </w:r>
      <w:r w:rsidR="00D414A7" w:rsidRPr="004B449B">
        <w:rPr>
          <w:rFonts w:ascii="Arial" w:hAnsi="Arial" w:cs="Arial"/>
          <w:sz w:val="18"/>
          <w:szCs w:val="18"/>
        </w:rPr>
        <w:t xml:space="preserve">10 </w:t>
      </w:r>
      <w:r w:rsidRPr="004B449B">
        <w:rPr>
          <w:rFonts w:ascii="Arial" w:hAnsi="Arial" w:cs="Arial"/>
          <w:sz w:val="18"/>
          <w:szCs w:val="18"/>
        </w:rPr>
        <w:t>dnů,</w:t>
      </w:r>
    </w:p>
    <w:p w14:paraId="491F1175" w14:textId="77777777" w:rsidR="005009AD" w:rsidRDefault="00A4625C" w:rsidP="00CA4F26">
      <w:pPr>
        <w:pStyle w:val="Bezmezer"/>
        <w:numPr>
          <w:ilvl w:val="0"/>
          <w:numId w:val="9"/>
        </w:numPr>
        <w:tabs>
          <w:tab w:val="clear" w:pos="1440"/>
          <w:tab w:val="left" w:pos="540"/>
          <w:tab w:val="left" w:pos="709"/>
          <w:tab w:val="num" w:pos="1260"/>
        </w:tabs>
        <w:ind w:left="1259" w:hanging="357"/>
        <w:jc w:val="both"/>
        <w:rPr>
          <w:rFonts w:ascii="Arial" w:hAnsi="Arial" w:cs="Arial"/>
          <w:sz w:val="18"/>
          <w:szCs w:val="18"/>
        </w:rPr>
      </w:pPr>
      <w:r w:rsidRPr="004B449B">
        <w:rPr>
          <w:rFonts w:ascii="Arial" w:hAnsi="Arial" w:cs="Arial"/>
          <w:sz w:val="18"/>
          <w:szCs w:val="18"/>
        </w:rPr>
        <w:t xml:space="preserve">prodlení s řádným protokolárním předáním díla delším než </w:t>
      </w:r>
      <w:r w:rsidR="00D414A7" w:rsidRPr="004B449B">
        <w:rPr>
          <w:rFonts w:ascii="Arial" w:hAnsi="Arial" w:cs="Arial"/>
          <w:sz w:val="18"/>
          <w:szCs w:val="18"/>
        </w:rPr>
        <w:t xml:space="preserve">10 </w:t>
      </w:r>
      <w:r w:rsidRPr="004B449B">
        <w:rPr>
          <w:rFonts w:ascii="Arial" w:hAnsi="Arial" w:cs="Arial"/>
          <w:sz w:val="18"/>
          <w:szCs w:val="18"/>
        </w:rPr>
        <w:t>dnů,</w:t>
      </w:r>
    </w:p>
    <w:p w14:paraId="491F1176" w14:textId="77777777" w:rsidR="005009AD" w:rsidRDefault="005009AD" w:rsidP="00CA4F26">
      <w:pPr>
        <w:pStyle w:val="Bezmezer"/>
        <w:numPr>
          <w:ilvl w:val="0"/>
          <w:numId w:val="9"/>
        </w:numPr>
        <w:tabs>
          <w:tab w:val="clear" w:pos="1440"/>
          <w:tab w:val="left" w:pos="540"/>
          <w:tab w:val="left" w:pos="709"/>
          <w:tab w:val="num" w:pos="1260"/>
        </w:tabs>
        <w:ind w:left="1259" w:hanging="357"/>
        <w:jc w:val="both"/>
        <w:rPr>
          <w:rFonts w:ascii="Arial" w:hAnsi="Arial" w:cs="Arial"/>
          <w:sz w:val="18"/>
          <w:szCs w:val="18"/>
        </w:rPr>
      </w:pPr>
      <w:r w:rsidRPr="00CA4F26">
        <w:rPr>
          <w:rFonts w:ascii="Arial" w:hAnsi="Arial" w:cs="Arial"/>
          <w:sz w:val="18"/>
          <w:szCs w:val="18"/>
        </w:rPr>
        <w:t>neoprávněného zastavení či přerušení prací na díle na dobu delší než 5 dnů v rozporu s touto smlouvou</w:t>
      </w:r>
      <w:r>
        <w:rPr>
          <w:rFonts w:ascii="Arial" w:hAnsi="Arial" w:cs="Arial"/>
          <w:sz w:val="18"/>
          <w:szCs w:val="18"/>
        </w:rPr>
        <w:t>,</w:t>
      </w:r>
    </w:p>
    <w:p w14:paraId="491F1177" w14:textId="77777777" w:rsidR="00A4625C" w:rsidRPr="004B449B" w:rsidRDefault="005009AD" w:rsidP="00CA4F26">
      <w:pPr>
        <w:pStyle w:val="Bezmezer"/>
        <w:numPr>
          <w:ilvl w:val="0"/>
          <w:numId w:val="9"/>
        </w:numPr>
        <w:tabs>
          <w:tab w:val="clear" w:pos="1440"/>
          <w:tab w:val="left" w:pos="540"/>
          <w:tab w:val="left" w:pos="709"/>
          <w:tab w:val="num" w:pos="1260"/>
        </w:tabs>
        <w:ind w:left="1259" w:hanging="357"/>
        <w:jc w:val="both"/>
        <w:rPr>
          <w:rFonts w:ascii="Arial" w:hAnsi="Arial" w:cs="Arial"/>
          <w:sz w:val="18"/>
          <w:szCs w:val="18"/>
        </w:rPr>
      </w:pPr>
      <w:r w:rsidRPr="00CA4F26">
        <w:rPr>
          <w:rFonts w:ascii="Arial" w:hAnsi="Arial" w:cs="Arial"/>
          <w:sz w:val="18"/>
          <w:szCs w:val="18"/>
        </w:rPr>
        <w:t>porušení smluvní povinnosti dle této smlouvy, které nebude odstraněno ani v dodatečné přiměřené lhůtě 7 dnů</w:t>
      </w:r>
      <w:r>
        <w:rPr>
          <w:rFonts w:ascii="Arial" w:hAnsi="Arial" w:cs="Arial"/>
          <w:sz w:val="18"/>
          <w:szCs w:val="18"/>
        </w:rPr>
        <w:t>,</w:t>
      </w:r>
      <w:r w:rsidR="00A4625C" w:rsidRPr="004B449B">
        <w:rPr>
          <w:rFonts w:ascii="Arial" w:hAnsi="Arial" w:cs="Arial"/>
          <w:sz w:val="18"/>
          <w:szCs w:val="18"/>
        </w:rPr>
        <w:t xml:space="preserve"> </w:t>
      </w:r>
    </w:p>
    <w:p w14:paraId="491F1178" w14:textId="77777777" w:rsidR="00A4625C" w:rsidRPr="004B449B" w:rsidRDefault="00A4625C" w:rsidP="00CA4F26">
      <w:pPr>
        <w:pStyle w:val="Bezmezer"/>
        <w:numPr>
          <w:ilvl w:val="0"/>
          <w:numId w:val="9"/>
        </w:numPr>
        <w:tabs>
          <w:tab w:val="clear" w:pos="1440"/>
          <w:tab w:val="left" w:pos="540"/>
          <w:tab w:val="left" w:pos="709"/>
          <w:tab w:val="num" w:pos="1260"/>
        </w:tabs>
        <w:ind w:left="1259" w:hanging="357"/>
        <w:jc w:val="both"/>
        <w:rPr>
          <w:rFonts w:ascii="Arial" w:hAnsi="Arial" w:cs="Arial"/>
          <w:sz w:val="18"/>
          <w:szCs w:val="18"/>
        </w:rPr>
      </w:pPr>
      <w:r w:rsidRPr="004B449B">
        <w:rPr>
          <w:rFonts w:ascii="Arial" w:hAnsi="Arial" w:cs="Arial"/>
          <w:sz w:val="18"/>
          <w:szCs w:val="18"/>
        </w:rPr>
        <w:t>v jiném touto smlouvou výslovně upraveném případě.</w:t>
      </w:r>
    </w:p>
    <w:p w14:paraId="491F1179" w14:textId="77777777" w:rsidR="005847FB" w:rsidRDefault="005847FB" w:rsidP="00CA4F26">
      <w:pPr>
        <w:pStyle w:val="Bezmezer"/>
        <w:numPr>
          <w:ilvl w:val="1"/>
          <w:numId w:val="7"/>
        </w:numPr>
        <w:tabs>
          <w:tab w:val="num" w:pos="540"/>
        </w:tabs>
        <w:spacing w:before="120"/>
        <w:ind w:left="539" w:hanging="539"/>
        <w:jc w:val="both"/>
        <w:rPr>
          <w:rFonts w:ascii="Arial" w:hAnsi="Arial" w:cs="Arial"/>
          <w:sz w:val="18"/>
          <w:szCs w:val="18"/>
        </w:rPr>
      </w:pPr>
      <w:r w:rsidRPr="00CA4F26">
        <w:rPr>
          <w:rFonts w:ascii="Arial" w:hAnsi="Arial" w:cs="Arial"/>
          <w:sz w:val="18"/>
          <w:szCs w:val="18"/>
        </w:rPr>
        <w:t xml:space="preserve">Objednatel je oprávněn odstoupit od této smlouvy v případě, kdy vyjde najevo, že zhotovitel uvedl </w:t>
      </w:r>
      <w:r>
        <w:rPr>
          <w:rFonts w:ascii="Arial" w:hAnsi="Arial" w:cs="Arial"/>
          <w:sz w:val="18"/>
          <w:szCs w:val="18"/>
        </w:rPr>
        <w:t>ve své nabídce</w:t>
      </w:r>
      <w:r w:rsidRPr="00CA4F26">
        <w:rPr>
          <w:rFonts w:ascii="Arial" w:hAnsi="Arial" w:cs="Arial"/>
          <w:sz w:val="18"/>
          <w:szCs w:val="18"/>
        </w:rPr>
        <w:t xml:space="preserve"> nepravdivé či zkreslené informace, které by měly zřejmý vliv na výběr zhotovitele pro uzavření této smlouvy.</w:t>
      </w:r>
    </w:p>
    <w:p w14:paraId="491F117A" w14:textId="77777777" w:rsidR="00FD303D" w:rsidRPr="004B449B" w:rsidRDefault="00B02A2D"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S</w:t>
      </w:r>
      <w:r w:rsidR="00FD303D" w:rsidRPr="004B449B">
        <w:rPr>
          <w:rFonts w:ascii="Arial" w:hAnsi="Arial" w:cs="Arial"/>
          <w:sz w:val="18"/>
          <w:szCs w:val="18"/>
        </w:rPr>
        <w:t xml:space="preserve">mluvní strany jsou oprávněny od této smlouvy </w:t>
      </w:r>
      <w:r w:rsidR="00031CBF" w:rsidRPr="004B449B">
        <w:rPr>
          <w:rFonts w:ascii="Arial" w:hAnsi="Arial" w:cs="Arial"/>
          <w:sz w:val="18"/>
          <w:szCs w:val="18"/>
        </w:rPr>
        <w:t xml:space="preserve">dále </w:t>
      </w:r>
      <w:r w:rsidR="00FD303D" w:rsidRPr="004B449B">
        <w:rPr>
          <w:rFonts w:ascii="Arial" w:hAnsi="Arial" w:cs="Arial"/>
          <w:sz w:val="18"/>
          <w:szCs w:val="18"/>
        </w:rPr>
        <w:t xml:space="preserve">odstoupit za podmínek stanovených </w:t>
      </w:r>
      <w:r w:rsidR="00AB760F" w:rsidRPr="004B449B">
        <w:rPr>
          <w:rFonts w:ascii="Arial" w:hAnsi="Arial" w:cs="Arial"/>
          <w:sz w:val="18"/>
          <w:szCs w:val="18"/>
        </w:rPr>
        <w:t xml:space="preserve">občanským </w:t>
      </w:r>
      <w:r w:rsidR="00FD303D" w:rsidRPr="004B449B">
        <w:rPr>
          <w:rFonts w:ascii="Arial" w:hAnsi="Arial" w:cs="Arial"/>
          <w:sz w:val="18"/>
          <w:szCs w:val="18"/>
        </w:rPr>
        <w:t xml:space="preserve">zákoníkem nebo jinými právními předpisy. </w:t>
      </w:r>
    </w:p>
    <w:p w14:paraId="491F117B" w14:textId="77777777" w:rsidR="006573C3" w:rsidRPr="004B449B" w:rsidRDefault="006573C3"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Odstoupení od smlouvy musí být učiněno písemným oznámením o odstoupení od této smlouvy druhé straně, účinky odstoupení nastávají dnem doručení oznámení druhé straně.</w:t>
      </w:r>
    </w:p>
    <w:p w14:paraId="491F117C" w14:textId="77777777" w:rsidR="006573C3" w:rsidRPr="004B449B" w:rsidRDefault="006573C3"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Smluvní strany mohou ukončit smluvní vztah písemnou dohodou obou smluvních stran.</w:t>
      </w:r>
    </w:p>
    <w:p w14:paraId="491F117D" w14:textId="77777777" w:rsidR="006573C3" w:rsidRPr="004B449B" w:rsidRDefault="006573C3"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Objednatel je oprávněn smlouvu vypovědět písemnou výpovědí s</w:t>
      </w:r>
      <w:r w:rsidR="007811A6" w:rsidRPr="004B449B">
        <w:rPr>
          <w:rFonts w:ascii="Arial" w:hAnsi="Arial" w:cs="Arial"/>
          <w:sz w:val="18"/>
          <w:szCs w:val="18"/>
        </w:rPr>
        <w:t>e</w:t>
      </w:r>
      <w:r w:rsidRPr="004B449B">
        <w:rPr>
          <w:rFonts w:ascii="Arial" w:hAnsi="Arial" w:cs="Arial"/>
          <w:sz w:val="18"/>
          <w:szCs w:val="18"/>
        </w:rPr>
        <w:t xml:space="preserve"> </w:t>
      </w:r>
      <w:r w:rsidR="00D34A94" w:rsidRPr="004B449B">
        <w:rPr>
          <w:rFonts w:ascii="Arial" w:hAnsi="Arial" w:cs="Arial"/>
          <w:sz w:val="18"/>
          <w:szCs w:val="18"/>
        </w:rPr>
        <w:t>7</w:t>
      </w:r>
      <w:r w:rsidR="002778AE">
        <w:rPr>
          <w:rFonts w:ascii="Arial" w:hAnsi="Arial" w:cs="Arial"/>
          <w:sz w:val="18"/>
          <w:szCs w:val="18"/>
        </w:rPr>
        <w:t>-mi</w:t>
      </w:r>
      <w:r w:rsidR="00D34A94" w:rsidRPr="004B449B">
        <w:rPr>
          <w:rFonts w:ascii="Arial" w:hAnsi="Arial" w:cs="Arial"/>
          <w:sz w:val="18"/>
          <w:szCs w:val="18"/>
        </w:rPr>
        <w:t xml:space="preserve"> denní </w:t>
      </w:r>
      <w:r w:rsidRPr="004B449B">
        <w:rPr>
          <w:rFonts w:ascii="Arial" w:hAnsi="Arial" w:cs="Arial"/>
          <w:sz w:val="18"/>
          <w:szCs w:val="18"/>
        </w:rPr>
        <w:t>výpovědní lhůtou. Výpovědní lhůta začíná běžet dnem doručení výpovědi zhotoviteli. V tomto případě je zhotovitel povinen ihned předat objednateli nedokončené dílo včetně věcí, které opatřil a které jsou součástí díla.</w:t>
      </w:r>
    </w:p>
    <w:p w14:paraId="491F117E" w14:textId="77777777" w:rsidR="00FD303D" w:rsidRPr="004B449B" w:rsidRDefault="00FD303D" w:rsidP="00CA4F26">
      <w:pPr>
        <w:pStyle w:val="Bezmezer"/>
        <w:numPr>
          <w:ilvl w:val="1"/>
          <w:numId w:val="7"/>
        </w:numPr>
        <w:tabs>
          <w:tab w:val="num" w:pos="540"/>
        </w:tabs>
        <w:spacing w:before="120"/>
        <w:ind w:left="539" w:hanging="539"/>
        <w:jc w:val="both"/>
        <w:rPr>
          <w:rFonts w:ascii="Arial" w:hAnsi="Arial" w:cs="Arial"/>
          <w:sz w:val="18"/>
          <w:szCs w:val="18"/>
        </w:rPr>
      </w:pPr>
      <w:r w:rsidRPr="004B449B">
        <w:rPr>
          <w:rFonts w:ascii="Arial" w:hAnsi="Arial" w:cs="Arial"/>
          <w:sz w:val="18"/>
          <w:szCs w:val="18"/>
        </w:rPr>
        <w:t xml:space="preserve">V případě </w:t>
      </w:r>
      <w:r w:rsidR="006573C3" w:rsidRPr="004B449B">
        <w:rPr>
          <w:rFonts w:ascii="Arial" w:hAnsi="Arial" w:cs="Arial"/>
          <w:sz w:val="18"/>
          <w:szCs w:val="18"/>
        </w:rPr>
        <w:t>ukončení smlouvy</w:t>
      </w:r>
      <w:r w:rsidRPr="004B449B">
        <w:rPr>
          <w:rFonts w:ascii="Arial" w:hAnsi="Arial" w:cs="Arial"/>
          <w:sz w:val="18"/>
          <w:szCs w:val="18"/>
        </w:rPr>
        <w:t xml:space="preserve"> je zhotovitel povinen okamžitě opustit staveniště a vyklidit zařízení staveniště nejpozději do </w:t>
      </w:r>
      <w:r w:rsidR="00D34A94" w:rsidRPr="004B449B">
        <w:rPr>
          <w:rFonts w:ascii="Arial" w:hAnsi="Arial" w:cs="Arial"/>
          <w:sz w:val="18"/>
          <w:szCs w:val="18"/>
        </w:rPr>
        <w:t xml:space="preserve">3 </w:t>
      </w:r>
      <w:r w:rsidRPr="004B449B">
        <w:rPr>
          <w:rFonts w:ascii="Arial" w:hAnsi="Arial" w:cs="Arial"/>
          <w:sz w:val="18"/>
          <w:szCs w:val="18"/>
        </w:rPr>
        <w:t>dnů od</w:t>
      </w:r>
      <w:r w:rsidR="006573C3" w:rsidRPr="004B449B">
        <w:rPr>
          <w:rFonts w:ascii="Arial" w:hAnsi="Arial" w:cs="Arial"/>
          <w:sz w:val="18"/>
          <w:szCs w:val="18"/>
        </w:rPr>
        <w:t>e dne</w:t>
      </w:r>
      <w:r w:rsidRPr="004B449B">
        <w:rPr>
          <w:rFonts w:ascii="Arial" w:hAnsi="Arial" w:cs="Arial"/>
          <w:sz w:val="18"/>
          <w:szCs w:val="18"/>
        </w:rPr>
        <w:t xml:space="preserve"> </w:t>
      </w:r>
      <w:r w:rsidR="006573C3" w:rsidRPr="004B449B">
        <w:rPr>
          <w:rFonts w:ascii="Arial" w:hAnsi="Arial" w:cs="Arial"/>
          <w:sz w:val="18"/>
          <w:szCs w:val="18"/>
        </w:rPr>
        <w:t xml:space="preserve">skončení platnosti a </w:t>
      </w:r>
      <w:r w:rsidRPr="004B449B">
        <w:rPr>
          <w:rFonts w:ascii="Arial" w:hAnsi="Arial" w:cs="Arial"/>
          <w:sz w:val="18"/>
          <w:szCs w:val="18"/>
        </w:rPr>
        <w:t>účinnost</w:t>
      </w:r>
      <w:r w:rsidR="006573C3" w:rsidRPr="004B449B">
        <w:rPr>
          <w:rFonts w:ascii="Arial" w:hAnsi="Arial" w:cs="Arial"/>
          <w:sz w:val="18"/>
          <w:szCs w:val="18"/>
        </w:rPr>
        <w:t>i smlouvy</w:t>
      </w:r>
      <w:r w:rsidRPr="004B449B">
        <w:rPr>
          <w:rFonts w:ascii="Arial" w:hAnsi="Arial" w:cs="Arial"/>
          <w:sz w:val="18"/>
          <w:szCs w:val="18"/>
        </w:rPr>
        <w:t xml:space="preserve">, nedohodnou-li se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4B449B">
          <w:rPr>
            <w:rFonts w:ascii="Arial" w:hAnsi="Arial" w:cs="Arial"/>
            <w:sz w:val="18"/>
            <w:szCs w:val="18"/>
          </w:rPr>
          <w:t>info</w:t>
        </w:r>
      </w:smartTag>
      <w:r w:rsidRPr="004B449B">
        <w:rPr>
          <w:rFonts w:ascii="Arial" w:hAnsi="Arial" w:cs="Arial"/>
          <w:sz w:val="18"/>
          <w:szCs w:val="18"/>
        </w:rPr>
        <w:t>rmovat. V opačném případě odpovídá zhotovitel za škodu způsobenou v důs</w:t>
      </w:r>
      <w:r w:rsidR="007A0873" w:rsidRPr="004B449B">
        <w:rPr>
          <w:rFonts w:ascii="Arial" w:hAnsi="Arial" w:cs="Arial"/>
          <w:sz w:val="18"/>
          <w:szCs w:val="18"/>
        </w:rPr>
        <w:t>ledku porušení této povinnosti.</w:t>
      </w:r>
    </w:p>
    <w:p w14:paraId="491F117F" w14:textId="77777777" w:rsidR="00FD303D" w:rsidRPr="004B449B" w:rsidRDefault="00FD303D"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Strany se dohodly, že po </w:t>
      </w:r>
      <w:r w:rsidR="006573C3" w:rsidRPr="004B449B">
        <w:rPr>
          <w:rFonts w:ascii="Arial" w:hAnsi="Arial" w:cs="Arial"/>
          <w:sz w:val="18"/>
          <w:szCs w:val="18"/>
        </w:rPr>
        <w:t>ukončení</w:t>
      </w:r>
      <w:r w:rsidRPr="004B449B">
        <w:rPr>
          <w:rFonts w:ascii="Arial" w:hAnsi="Arial" w:cs="Arial"/>
          <w:sz w:val="18"/>
          <w:szCs w:val="18"/>
        </w:rPr>
        <w:t xml:space="preserve"> smlouvy trvají a zůstávají v platnosti ujednání stran týkající se odpovědnosti za vady díla, záruky za jakost a záruční lhůty, smluvních pokut, vlastnictví díla, náhrady škody a cenová ujednání obsažená v této smlouvě.</w:t>
      </w:r>
    </w:p>
    <w:p w14:paraId="491F1180" w14:textId="77777777" w:rsidR="00FD303D" w:rsidRPr="004B449B" w:rsidRDefault="00AE3EC3" w:rsidP="00CA4F26">
      <w:pPr>
        <w:pStyle w:val="Bezmezer"/>
        <w:numPr>
          <w:ilvl w:val="1"/>
          <w:numId w:val="7"/>
        </w:numPr>
        <w:tabs>
          <w:tab w:val="num" w:pos="540"/>
        </w:tabs>
        <w:spacing w:before="120"/>
        <w:ind w:left="540" w:hanging="540"/>
        <w:jc w:val="both"/>
        <w:rPr>
          <w:rFonts w:ascii="Arial" w:hAnsi="Arial" w:cs="Arial"/>
          <w:sz w:val="18"/>
          <w:szCs w:val="18"/>
        </w:rPr>
      </w:pPr>
      <w:r w:rsidRPr="004B449B">
        <w:rPr>
          <w:rFonts w:ascii="Arial" w:hAnsi="Arial" w:cs="Arial"/>
          <w:sz w:val="18"/>
          <w:szCs w:val="18"/>
        </w:rPr>
        <w:t xml:space="preserve">Dojde-li k ukončení smlouvy výše uvedenými </w:t>
      </w:r>
      <w:r w:rsidR="00782AD0" w:rsidRPr="004B449B">
        <w:rPr>
          <w:rFonts w:ascii="Arial" w:hAnsi="Arial" w:cs="Arial"/>
          <w:sz w:val="18"/>
          <w:szCs w:val="18"/>
        </w:rPr>
        <w:t xml:space="preserve">způsoby </w:t>
      </w:r>
      <w:r w:rsidRPr="004B449B">
        <w:rPr>
          <w:rFonts w:ascii="Arial" w:hAnsi="Arial" w:cs="Arial"/>
          <w:sz w:val="18"/>
          <w:szCs w:val="18"/>
        </w:rPr>
        <w:t>v tomto článku smlouvy</w:t>
      </w:r>
      <w:r w:rsidR="00FD303D" w:rsidRPr="004B449B">
        <w:rPr>
          <w:rFonts w:ascii="Arial" w:hAnsi="Arial" w:cs="Arial"/>
          <w:sz w:val="18"/>
          <w:szCs w:val="18"/>
        </w:rPr>
        <w:t>, povinnosti smluvních stran jsou následující:</w:t>
      </w:r>
    </w:p>
    <w:p w14:paraId="491F1181" w14:textId="77777777" w:rsidR="00FD303D" w:rsidRPr="004B449B" w:rsidRDefault="00FD303D" w:rsidP="00CA4F26">
      <w:pPr>
        <w:pStyle w:val="Bezmezer"/>
        <w:numPr>
          <w:ilvl w:val="0"/>
          <w:numId w:val="10"/>
        </w:numPr>
        <w:tabs>
          <w:tab w:val="clear" w:pos="1425"/>
          <w:tab w:val="left" w:pos="540"/>
          <w:tab w:val="num" w:pos="900"/>
        </w:tabs>
        <w:ind w:left="896" w:hanging="357"/>
        <w:jc w:val="both"/>
        <w:rPr>
          <w:rFonts w:ascii="Arial" w:hAnsi="Arial" w:cs="Arial"/>
          <w:sz w:val="18"/>
          <w:szCs w:val="18"/>
        </w:rPr>
      </w:pPr>
      <w:r w:rsidRPr="004B449B">
        <w:rPr>
          <w:rFonts w:ascii="Arial" w:hAnsi="Arial" w:cs="Arial"/>
          <w:sz w:val="18"/>
          <w:szCs w:val="18"/>
        </w:rPr>
        <w:t>zhotovitel provede soupis všech provedených prací oceněných způsobem, jakým je stanovena cena díla, tento soupis s objednatelem odsouhlasí,</w:t>
      </w:r>
    </w:p>
    <w:p w14:paraId="491F1182" w14:textId="77777777" w:rsidR="00FD303D" w:rsidRPr="004B449B" w:rsidRDefault="00FD303D" w:rsidP="00CA4F26">
      <w:pPr>
        <w:pStyle w:val="Bezmezer"/>
        <w:numPr>
          <w:ilvl w:val="0"/>
          <w:numId w:val="10"/>
        </w:numPr>
        <w:tabs>
          <w:tab w:val="clear" w:pos="1425"/>
          <w:tab w:val="left" w:pos="540"/>
          <w:tab w:val="num" w:pos="900"/>
        </w:tabs>
        <w:ind w:left="896" w:hanging="357"/>
        <w:jc w:val="both"/>
        <w:rPr>
          <w:rFonts w:ascii="Arial" w:hAnsi="Arial" w:cs="Arial"/>
          <w:sz w:val="18"/>
          <w:szCs w:val="18"/>
        </w:rPr>
      </w:pPr>
      <w:r w:rsidRPr="004B449B">
        <w:rPr>
          <w:rFonts w:ascii="Arial" w:hAnsi="Arial" w:cs="Arial"/>
          <w:sz w:val="18"/>
          <w:szCs w:val="18"/>
        </w:rPr>
        <w:t>zhotovitel provede finanční vyčíslení provedených prací a zpracuje fakturu,</w:t>
      </w:r>
    </w:p>
    <w:p w14:paraId="491F1183" w14:textId="77777777" w:rsidR="00FD303D" w:rsidRPr="004B449B" w:rsidRDefault="00FD303D" w:rsidP="00AC4BE0">
      <w:pPr>
        <w:pStyle w:val="Bezmezer"/>
        <w:numPr>
          <w:ilvl w:val="0"/>
          <w:numId w:val="10"/>
        </w:numPr>
        <w:tabs>
          <w:tab w:val="clear" w:pos="1425"/>
          <w:tab w:val="left" w:pos="540"/>
          <w:tab w:val="num" w:pos="900"/>
        </w:tabs>
        <w:ind w:left="896" w:hanging="357"/>
        <w:jc w:val="both"/>
        <w:rPr>
          <w:rFonts w:ascii="Arial" w:hAnsi="Arial" w:cs="Arial"/>
          <w:sz w:val="18"/>
          <w:szCs w:val="18"/>
        </w:rPr>
      </w:pPr>
      <w:r w:rsidRPr="004B449B">
        <w:rPr>
          <w:rFonts w:ascii="Arial" w:hAnsi="Arial" w:cs="Arial"/>
          <w:sz w:val="18"/>
          <w:szCs w:val="18"/>
        </w:rPr>
        <w:t>zhotovitel odveze veškerý svůj nezabudovaný materiál, pokud se smluvní strany nedohodnou jinak,</w:t>
      </w:r>
    </w:p>
    <w:p w14:paraId="491F1184" w14:textId="77777777" w:rsidR="00AE3EC3" w:rsidRPr="004B449B" w:rsidRDefault="00AE3EC3" w:rsidP="00CA4F26">
      <w:pPr>
        <w:pStyle w:val="Bezmezer"/>
        <w:numPr>
          <w:ilvl w:val="0"/>
          <w:numId w:val="10"/>
        </w:numPr>
        <w:tabs>
          <w:tab w:val="clear" w:pos="1425"/>
          <w:tab w:val="left" w:pos="540"/>
          <w:tab w:val="num" w:pos="900"/>
        </w:tabs>
        <w:ind w:left="896" w:hanging="357"/>
        <w:jc w:val="both"/>
        <w:rPr>
          <w:rFonts w:ascii="Arial" w:hAnsi="Arial" w:cs="Arial"/>
          <w:sz w:val="18"/>
          <w:szCs w:val="18"/>
        </w:rPr>
      </w:pPr>
      <w:r w:rsidRPr="004B449B">
        <w:rPr>
          <w:rFonts w:ascii="Arial" w:hAnsi="Arial" w:cs="Arial"/>
          <w:sz w:val="18"/>
          <w:szCs w:val="18"/>
        </w:rPr>
        <w:lastRenderedPageBreak/>
        <w:t xml:space="preserve">smluvní strany uzavřou dohodu, ve které upraví vzájemná práva a povinnosti včetně stavu rozpracovanosti díla, jeho ohodnocení, vymezení vad a nedodělků a sjednání způsobu jejich odstranění. Objednatel má v případě ukončení smlouvy </w:t>
      </w:r>
      <w:r w:rsidR="00782AD0">
        <w:rPr>
          <w:rFonts w:ascii="Arial" w:hAnsi="Arial" w:cs="Arial"/>
          <w:sz w:val="18"/>
          <w:szCs w:val="18"/>
        </w:rPr>
        <w:t>i</w:t>
      </w:r>
      <w:r w:rsidRPr="004B449B">
        <w:rPr>
          <w:rFonts w:ascii="Arial" w:hAnsi="Arial" w:cs="Arial"/>
          <w:sz w:val="18"/>
          <w:szCs w:val="18"/>
        </w:rPr>
        <w:t> u odstranitelných vad právo požadovat slevu z ceny, namísto odstranění takových vad.</w:t>
      </w:r>
    </w:p>
    <w:p w14:paraId="491F1185" w14:textId="77777777" w:rsidR="003B6355" w:rsidRPr="004B449B" w:rsidRDefault="003B6355" w:rsidP="00CA4F26">
      <w:pPr>
        <w:pStyle w:val="Bezmezer"/>
        <w:numPr>
          <w:ilvl w:val="0"/>
          <w:numId w:val="7"/>
        </w:numPr>
        <w:spacing w:before="400"/>
        <w:ind w:left="357" w:hanging="357"/>
        <w:jc w:val="center"/>
        <w:rPr>
          <w:rFonts w:ascii="Arial" w:hAnsi="Arial" w:cs="Arial"/>
          <w:b/>
        </w:rPr>
      </w:pPr>
      <w:r w:rsidRPr="004B449B">
        <w:rPr>
          <w:rFonts w:ascii="Arial" w:hAnsi="Arial" w:cs="Arial"/>
          <w:b/>
        </w:rPr>
        <w:t>Rozhodné právo a soudní příslušnost</w:t>
      </w:r>
    </w:p>
    <w:p w14:paraId="491F1186" w14:textId="77777777" w:rsidR="00FD303D" w:rsidRPr="004B449B" w:rsidRDefault="00FD303D" w:rsidP="007D092C">
      <w:pPr>
        <w:pStyle w:val="ODSTAVEC"/>
        <w:tabs>
          <w:tab w:val="num" w:pos="540"/>
        </w:tabs>
        <w:ind w:left="540" w:hanging="540"/>
      </w:pPr>
      <w:r w:rsidRPr="004B449B">
        <w:t>Právní vztahy vyplývající z této smlouvy o dílo se řídí zákony České</w:t>
      </w:r>
      <w:r w:rsidR="003B6355" w:rsidRPr="004B449B">
        <w:t xml:space="preserve"> republiky, zejména zákonem č. </w:t>
      </w:r>
      <w:r w:rsidR="00AB760F" w:rsidRPr="004B449B">
        <w:t>89/2012</w:t>
      </w:r>
      <w:r w:rsidRPr="004B449B">
        <w:t xml:space="preserve"> Sb., ob</w:t>
      </w:r>
      <w:r w:rsidR="00AB760F" w:rsidRPr="004B449B">
        <w:t>čanským</w:t>
      </w:r>
      <w:r w:rsidRPr="004B449B">
        <w:t xml:space="preserve"> zákoníkem. Spory vzniklé z této smlouvy o dílo se smluvní strany zavazují řešit nejprve dohodou a není-li to možné, pak podle příslušných ustanovení právních předpisů České republiky.</w:t>
      </w:r>
    </w:p>
    <w:p w14:paraId="491F1187" w14:textId="77777777" w:rsidR="00FD303D" w:rsidRPr="004B449B" w:rsidRDefault="002778AE" w:rsidP="007D092C">
      <w:pPr>
        <w:pStyle w:val="ODSTAVEC"/>
        <w:tabs>
          <w:tab w:val="num" w:pos="540"/>
        </w:tabs>
        <w:ind w:left="540" w:hanging="540"/>
      </w:pPr>
      <w:r>
        <w:t>Smluvní strany se výslovně dohodly v souladu s ust. § 89a zákona č. 99/1963 Sb., občanského soudního řádu, že s</w:t>
      </w:r>
      <w:r w:rsidR="00FD303D" w:rsidRPr="004B449B">
        <w:t>oudem příslušným pro všechny spory vzniklé z této smlouvy mezi zhotoviteli a objednatelem je obecný soud objednatele, v případě právního nástupce objednatele nebo osoby, na níž byla převedena práva</w:t>
      </w:r>
      <w:r w:rsidR="003B6355" w:rsidRPr="004B449B">
        <w:t xml:space="preserve"> a </w:t>
      </w:r>
      <w:r w:rsidR="00FD303D" w:rsidRPr="004B449B">
        <w:t xml:space="preserve">povinností objednatele ze smlouvy obecný soud této osoby. </w:t>
      </w:r>
    </w:p>
    <w:p w14:paraId="491F1188" w14:textId="77777777" w:rsidR="003B6355" w:rsidRPr="004B449B" w:rsidRDefault="00B77B51" w:rsidP="00CA4F26">
      <w:pPr>
        <w:pStyle w:val="Bezmezer"/>
        <w:numPr>
          <w:ilvl w:val="0"/>
          <w:numId w:val="7"/>
        </w:numPr>
        <w:spacing w:before="400"/>
        <w:ind w:left="357" w:hanging="357"/>
        <w:jc w:val="center"/>
        <w:rPr>
          <w:rFonts w:ascii="Arial" w:hAnsi="Arial" w:cs="Arial"/>
          <w:b/>
        </w:rPr>
      </w:pPr>
      <w:r w:rsidRPr="004B449B">
        <w:rPr>
          <w:rFonts w:ascii="Arial" w:hAnsi="Arial" w:cs="Arial"/>
          <w:b/>
        </w:rPr>
        <w:t>Práva a povinnosti smluvních stran</w:t>
      </w:r>
    </w:p>
    <w:p w14:paraId="491F1189" w14:textId="77777777" w:rsidR="00FD303D" w:rsidRPr="004B449B" w:rsidRDefault="00FD303D" w:rsidP="007D092C">
      <w:pPr>
        <w:pStyle w:val="ODSTAVEC"/>
        <w:tabs>
          <w:tab w:val="num" w:pos="540"/>
        </w:tabs>
        <w:ind w:left="540" w:hanging="540"/>
      </w:pPr>
      <w:r w:rsidRPr="004B449B">
        <w:t>Zhotovitel je povinen umožnit pověřeným pracovníkům státní a komunální správy kontrolu díla (stavby). Stejně tak je povinen umožnit vstup a kontrolu díla objednateli a jím pověřeným osobám a os</w:t>
      </w:r>
      <w:r w:rsidR="004B0DA2" w:rsidRPr="004B449B">
        <w:t xml:space="preserve">obě vykonávající </w:t>
      </w:r>
      <w:r w:rsidR="006208AA" w:rsidRPr="004B449B">
        <w:t>technický dozor investora</w:t>
      </w:r>
      <w:r w:rsidR="004B0DA2" w:rsidRPr="004B449B">
        <w:t xml:space="preserve"> a umožnit jejich účast na kontrolních dnech.</w:t>
      </w:r>
    </w:p>
    <w:p w14:paraId="491F118A" w14:textId="77777777" w:rsidR="00FD303D" w:rsidRPr="004B449B" w:rsidRDefault="00FD303D" w:rsidP="007D092C">
      <w:pPr>
        <w:pStyle w:val="ODSTAVEC"/>
        <w:tabs>
          <w:tab w:val="num" w:pos="540"/>
        </w:tabs>
        <w:ind w:left="540" w:hanging="540"/>
      </w:pPr>
      <w:r w:rsidRPr="004B449B">
        <w:t>Zhotovitel se zavazuje</w:t>
      </w:r>
      <w:r w:rsidR="003B6355" w:rsidRPr="004B449B">
        <w:t xml:space="preserve"> </w:t>
      </w:r>
      <w:r w:rsidRPr="004B449B">
        <w:t>uchovávat příslušné smlouvy a ostatní doklady tý</w:t>
      </w:r>
      <w:r w:rsidR="003B6355" w:rsidRPr="004B449B">
        <w:t xml:space="preserve">kající se </w:t>
      </w:r>
      <w:r w:rsidR="007A0873" w:rsidRPr="004B449B">
        <w:t>Předmětu realizace</w:t>
      </w:r>
      <w:r w:rsidR="003B6355" w:rsidRPr="004B449B">
        <w:t xml:space="preserve"> ve </w:t>
      </w:r>
      <w:r w:rsidRPr="004B449B">
        <w:t>smyslu zákona č. 563/1991 Sb. o účetnictví, ve znění pozdějších předpisů, po dobu stanovenou v tomto zákoně.</w:t>
      </w:r>
    </w:p>
    <w:p w14:paraId="491F118B" w14:textId="77777777" w:rsidR="00FD303D" w:rsidRPr="004B449B" w:rsidRDefault="00D43951" w:rsidP="007D092C">
      <w:pPr>
        <w:pStyle w:val="ODSTAVEC"/>
        <w:tabs>
          <w:tab w:val="num" w:pos="540"/>
        </w:tabs>
        <w:ind w:left="539" w:hanging="539"/>
      </w:pPr>
      <w:r w:rsidRPr="004B449B">
        <w:t xml:space="preserve">Zhotovitel je povinen při kontrole poskytnout na vyžádání kontrolnímu orgánu daňovou evidenci v plném rozsahu. </w:t>
      </w:r>
      <w:r w:rsidR="00FD303D" w:rsidRPr="004B449B">
        <w:t>Zhotovitel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w:t>
      </w:r>
      <w:r w:rsidR="007A0873" w:rsidRPr="004B449B">
        <w:t>i s úhradou zboží nebo služeb z </w:t>
      </w:r>
      <w:r w:rsidR="00FD303D" w:rsidRPr="004B449B">
        <w:t>veřejných výdajů</w:t>
      </w:r>
      <w:r w:rsidR="003B6355" w:rsidRPr="004B449B">
        <w:t>.</w:t>
      </w:r>
    </w:p>
    <w:p w14:paraId="491F118C" w14:textId="77777777" w:rsidR="00E40E81" w:rsidRPr="004B449B" w:rsidRDefault="00A22D79" w:rsidP="00B615C5">
      <w:pPr>
        <w:pStyle w:val="ODSTAVEC"/>
        <w:tabs>
          <w:tab w:val="num" w:pos="540"/>
        </w:tabs>
        <w:ind w:left="539" w:hanging="539"/>
      </w:pPr>
      <w:r w:rsidRPr="004B449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491F118D" w14:textId="77777777" w:rsidR="00CC1147" w:rsidRPr="004B449B" w:rsidRDefault="00CC1147" w:rsidP="00CA4F26">
      <w:pPr>
        <w:pStyle w:val="Bezmezer"/>
        <w:numPr>
          <w:ilvl w:val="0"/>
          <w:numId w:val="7"/>
        </w:numPr>
        <w:spacing w:before="400"/>
        <w:ind w:left="357" w:hanging="357"/>
        <w:jc w:val="center"/>
        <w:rPr>
          <w:rFonts w:ascii="Arial" w:hAnsi="Arial" w:cs="Arial"/>
          <w:b/>
        </w:rPr>
      </w:pPr>
      <w:r w:rsidRPr="004B449B">
        <w:rPr>
          <w:rFonts w:ascii="Arial" w:hAnsi="Arial" w:cs="Arial"/>
          <w:b/>
        </w:rPr>
        <w:t>Změny smlouvy, oznámení</w:t>
      </w:r>
    </w:p>
    <w:p w14:paraId="491F118E" w14:textId="77777777" w:rsidR="00FD303D" w:rsidRPr="004B449B" w:rsidRDefault="00FD303D" w:rsidP="007D092C">
      <w:pPr>
        <w:pStyle w:val="ODSTAVEC"/>
        <w:tabs>
          <w:tab w:val="num" w:pos="540"/>
        </w:tabs>
        <w:ind w:left="540" w:hanging="540"/>
      </w:pPr>
      <w:r w:rsidRPr="004B449B">
        <w:t>Tuto smlouvu lze měnit na základě dohody stran pouze písemnými a vzestupně číslovanými dodatky podepsanými smluvními stranami. Jiné zápisy, protokoly apod. se za změnu smlouvy nepovažují.</w:t>
      </w:r>
    </w:p>
    <w:p w14:paraId="491F118F" w14:textId="77777777" w:rsidR="00FD303D" w:rsidRPr="004B449B" w:rsidRDefault="00FD303D" w:rsidP="007D092C">
      <w:pPr>
        <w:pStyle w:val="ODSTAVEC"/>
        <w:tabs>
          <w:tab w:val="num" w:pos="540"/>
        </w:tabs>
        <w:ind w:left="540" w:hanging="540"/>
      </w:pPr>
      <w:r w:rsidRPr="004B449B">
        <w:t>Nastanou-li u některé ze smluvních stran skutečnosti bránící řádnému plnění této smlouvy o dílo, je povinná to ihned bez zbytečných odkladů oznámit druhé straně a vyvolat jednání oprávněných zástupců.</w:t>
      </w:r>
    </w:p>
    <w:p w14:paraId="491F1190" w14:textId="77777777" w:rsidR="0069412B" w:rsidRPr="004B449B" w:rsidRDefault="00FD303D" w:rsidP="007D092C">
      <w:pPr>
        <w:pStyle w:val="ODSTAVEC"/>
        <w:tabs>
          <w:tab w:val="num" w:pos="540"/>
        </w:tabs>
        <w:ind w:left="540" w:hanging="540"/>
        <w:rPr>
          <w:rFonts w:eastAsia="Calibri"/>
          <w:lang w:eastAsia="en-US"/>
        </w:rPr>
      </w:pPr>
      <w:r w:rsidRPr="004B449B">
        <w:rPr>
          <w:rFonts w:eastAsia="Calibri"/>
        </w:rPr>
        <w:t xml:space="preserve">Jakékoli oznámení, žádosti a další kontakty, jejichž provedení se předpokládá dle této smlouvy, budou uskutečněny písemně a budou doručeny druhé straně buď osobně </w:t>
      </w:r>
      <w:r w:rsidR="008D0C99" w:rsidRPr="004B449B">
        <w:rPr>
          <w:rFonts w:eastAsia="Calibri"/>
        </w:rPr>
        <w:t>a</w:t>
      </w:r>
      <w:r w:rsidRPr="004B449B">
        <w:rPr>
          <w:rFonts w:eastAsia="Calibri"/>
        </w:rPr>
        <w:t>nebo doporučeným dopisem, opro</w:t>
      </w:r>
      <w:r w:rsidR="0069412B" w:rsidRPr="004B449B">
        <w:rPr>
          <w:rFonts w:eastAsia="Calibri"/>
        </w:rPr>
        <w:t>ti potvrzení přijetí, a to:</w:t>
      </w:r>
    </w:p>
    <w:p w14:paraId="491F1191" w14:textId="77777777" w:rsidR="0069412B" w:rsidRPr="004B449B" w:rsidRDefault="0069412B" w:rsidP="00CA4F26">
      <w:pPr>
        <w:pStyle w:val="ODSTAVEC"/>
        <w:numPr>
          <w:ilvl w:val="0"/>
          <w:numId w:val="11"/>
        </w:numPr>
        <w:spacing w:before="0"/>
        <w:ind w:left="896" w:hanging="357"/>
        <w:rPr>
          <w:rFonts w:eastAsia="Calibri"/>
          <w:lang w:eastAsia="en-US"/>
        </w:rPr>
      </w:pPr>
      <w:r w:rsidRPr="004B449B">
        <w:rPr>
          <w:rFonts w:eastAsia="Calibri"/>
        </w:rPr>
        <w:t>o</w:t>
      </w:r>
      <w:r w:rsidR="00FD303D" w:rsidRPr="004B449B">
        <w:t xml:space="preserve">bjednateli na adresu </w:t>
      </w:r>
      <w:r w:rsidRPr="004B449B">
        <w:t>jeho sídla</w:t>
      </w:r>
    </w:p>
    <w:p w14:paraId="491F1192" w14:textId="77777777" w:rsidR="00FD303D" w:rsidRPr="004B449B" w:rsidRDefault="0069412B" w:rsidP="00CA4F26">
      <w:pPr>
        <w:pStyle w:val="ODSTAVEC"/>
        <w:numPr>
          <w:ilvl w:val="0"/>
          <w:numId w:val="11"/>
        </w:numPr>
        <w:spacing w:before="0"/>
        <w:ind w:left="896" w:hanging="357"/>
        <w:rPr>
          <w:rFonts w:eastAsia="Calibri"/>
          <w:lang w:eastAsia="en-US"/>
        </w:rPr>
      </w:pPr>
      <w:r w:rsidRPr="004B449B">
        <w:t>z</w:t>
      </w:r>
      <w:r w:rsidRPr="004B449B">
        <w:rPr>
          <w:rFonts w:eastAsia="Calibri"/>
          <w:lang w:eastAsia="en-US"/>
        </w:rPr>
        <w:t xml:space="preserve">hotoviteli na adresu: </w:t>
      </w:r>
      <w:r w:rsidR="00BD284C" w:rsidRPr="004B449B">
        <w:rPr>
          <w:rFonts w:eastAsia="Calibri"/>
          <w:lang w:eastAsia="en-US"/>
        </w:rPr>
        <w:t>v části 1.2</w:t>
      </w:r>
    </w:p>
    <w:p w14:paraId="491F1193" w14:textId="77777777" w:rsidR="00300207" w:rsidRPr="004B449B" w:rsidRDefault="00300207" w:rsidP="007D092C">
      <w:pPr>
        <w:pStyle w:val="ODSTAVEC"/>
        <w:numPr>
          <w:ilvl w:val="0"/>
          <w:numId w:val="0"/>
        </w:numPr>
        <w:ind w:left="540"/>
        <w:rPr>
          <w:rFonts w:eastAsia="Calibri"/>
          <w:lang w:eastAsia="en-US"/>
        </w:rPr>
      </w:pPr>
      <w:r w:rsidRPr="004B449B">
        <w:t>Zhotovitel je oprávněn měnit adresu pro doručování písemností pouze v rámci České republiky, přičemž tato změna musí být písemně oznámena objednateli nejméně 10 dnů před její změnou. Písemnosti se považují za doručené i v případě, že kterákoliv ze stran její doručení odmítne či jinak znemožní.</w:t>
      </w:r>
    </w:p>
    <w:p w14:paraId="491F1194" w14:textId="77777777" w:rsidR="009002B1" w:rsidRPr="004B449B" w:rsidRDefault="009002B1" w:rsidP="007D092C">
      <w:pPr>
        <w:pStyle w:val="ODSTAVEC"/>
        <w:numPr>
          <w:ilvl w:val="0"/>
          <w:numId w:val="0"/>
        </w:numPr>
        <w:ind w:left="540"/>
        <w:rPr>
          <w:rFonts w:eastAsia="Calibri"/>
          <w:lang w:eastAsia="en-US"/>
        </w:rPr>
      </w:pPr>
      <w:r w:rsidRPr="004B449B">
        <w:rPr>
          <w:rFonts w:eastAsia="Calibri"/>
          <w:lang w:eastAsia="en-US"/>
        </w:rPr>
        <w:t xml:space="preserve">Vzhledem k tomu, že </w:t>
      </w:r>
      <w:r w:rsidR="00300207" w:rsidRPr="004B449B">
        <w:rPr>
          <w:rFonts w:eastAsia="Calibri"/>
          <w:lang w:eastAsia="en-US"/>
        </w:rPr>
        <w:t xml:space="preserve">to </w:t>
      </w:r>
      <w:r w:rsidRPr="004B449B">
        <w:rPr>
          <w:rFonts w:eastAsia="Calibri"/>
          <w:lang w:eastAsia="en-US"/>
        </w:rPr>
        <w:t>povaha těchto dokumentů</w:t>
      </w:r>
      <w:r w:rsidR="00300207" w:rsidRPr="004B449B">
        <w:rPr>
          <w:rFonts w:eastAsia="Calibri"/>
          <w:lang w:eastAsia="en-US"/>
        </w:rPr>
        <w:t>,</w:t>
      </w:r>
      <w:r w:rsidRPr="004B449B">
        <w:rPr>
          <w:rFonts w:eastAsia="Calibri"/>
          <w:lang w:eastAsia="en-US"/>
        </w:rPr>
        <w:t xml:space="preserve"> </w:t>
      </w:r>
      <w:r w:rsidR="00300207" w:rsidRPr="004B449B">
        <w:rPr>
          <w:rFonts w:eastAsia="Calibri"/>
          <w:lang w:eastAsia="en-US"/>
        </w:rPr>
        <w:t>s ohledem na povinnost archivace, neumožňuje</w:t>
      </w:r>
      <w:r w:rsidRPr="004B449B">
        <w:rPr>
          <w:rFonts w:eastAsia="Calibri"/>
          <w:lang w:eastAsia="en-US"/>
        </w:rPr>
        <w:t>, smluvní strany vylučují doručování dokumentů pr</w:t>
      </w:r>
      <w:r w:rsidR="00300207" w:rsidRPr="004B449B">
        <w:rPr>
          <w:rFonts w:eastAsia="Calibri"/>
          <w:lang w:eastAsia="en-US"/>
        </w:rPr>
        <w:t xml:space="preserve">ostřednictvím </w:t>
      </w:r>
      <w:r w:rsidR="007A0873" w:rsidRPr="004B449B">
        <w:rPr>
          <w:rFonts w:eastAsia="Calibri"/>
          <w:lang w:eastAsia="en-US"/>
        </w:rPr>
        <w:t xml:space="preserve">informačního systému </w:t>
      </w:r>
      <w:r w:rsidR="00300207" w:rsidRPr="004B449B">
        <w:rPr>
          <w:rFonts w:eastAsia="Calibri"/>
          <w:lang w:eastAsia="en-US"/>
        </w:rPr>
        <w:t>datových schránek, s výjimkou uplatnění vad podle čl. 9 smlouvy</w:t>
      </w:r>
      <w:r w:rsidR="007A0873" w:rsidRPr="004B449B">
        <w:rPr>
          <w:rFonts w:eastAsia="Calibri"/>
          <w:lang w:eastAsia="en-US"/>
        </w:rPr>
        <w:t xml:space="preserve"> a odstoupení od smlouvy dle odst. </w:t>
      </w:r>
      <w:r w:rsidR="002778AE" w:rsidRPr="004B449B">
        <w:rPr>
          <w:rFonts w:eastAsia="Calibri"/>
          <w:lang w:eastAsia="en-US"/>
        </w:rPr>
        <w:t>1</w:t>
      </w:r>
      <w:r w:rsidR="002778AE">
        <w:rPr>
          <w:rFonts w:eastAsia="Calibri"/>
          <w:lang w:eastAsia="en-US"/>
        </w:rPr>
        <w:t>6</w:t>
      </w:r>
      <w:r w:rsidR="007A0873" w:rsidRPr="004B449B">
        <w:rPr>
          <w:rFonts w:eastAsia="Calibri"/>
          <w:lang w:eastAsia="en-US"/>
        </w:rPr>
        <w:t>.4 této smlouvy</w:t>
      </w:r>
      <w:r w:rsidR="00300207" w:rsidRPr="004B449B">
        <w:rPr>
          <w:rFonts w:eastAsia="Calibri"/>
          <w:lang w:eastAsia="en-US"/>
        </w:rPr>
        <w:t>.</w:t>
      </w:r>
    </w:p>
    <w:p w14:paraId="491F1195" w14:textId="77777777" w:rsidR="00FD303D" w:rsidRPr="004B449B" w:rsidRDefault="00FD303D" w:rsidP="007D092C">
      <w:pPr>
        <w:pStyle w:val="ODSTAVEC"/>
        <w:tabs>
          <w:tab w:val="num" w:pos="540"/>
        </w:tabs>
        <w:ind w:left="540" w:hanging="540"/>
      </w:pPr>
      <w:r w:rsidRPr="004B449B">
        <w:t>Každá ze stran může změnit svou doručovací adresu písemným oz</w:t>
      </w:r>
      <w:r w:rsidR="007A0873" w:rsidRPr="004B449B">
        <w:t>námením zaslaným druhé straně v </w:t>
      </w:r>
      <w:r w:rsidRPr="004B449B">
        <w:t>souladu tímto ustanovením.</w:t>
      </w:r>
    </w:p>
    <w:p w14:paraId="491F1196" w14:textId="77777777" w:rsidR="0069412B" w:rsidRPr="004B449B" w:rsidRDefault="0069412B" w:rsidP="00CA4F26">
      <w:pPr>
        <w:pStyle w:val="Bezmezer"/>
        <w:numPr>
          <w:ilvl w:val="0"/>
          <w:numId w:val="7"/>
        </w:numPr>
        <w:spacing w:before="400"/>
        <w:ind w:left="357" w:hanging="357"/>
        <w:jc w:val="center"/>
        <w:rPr>
          <w:rFonts w:ascii="Arial" w:hAnsi="Arial" w:cs="Arial"/>
          <w:b/>
        </w:rPr>
      </w:pPr>
      <w:r w:rsidRPr="004B449B">
        <w:rPr>
          <w:rFonts w:ascii="Arial" w:hAnsi="Arial" w:cs="Arial"/>
          <w:b/>
        </w:rPr>
        <w:t>Přílohy</w:t>
      </w:r>
    </w:p>
    <w:p w14:paraId="491F1197" w14:textId="77777777" w:rsidR="000F6273" w:rsidRPr="004B449B" w:rsidRDefault="0069412B" w:rsidP="007D092C">
      <w:pPr>
        <w:pStyle w:val="ODSTAVEC"/>
        <w:numPr>
          <w:ilvl w:val="0"/>
          <w:numId w:val="0"/>
        </w:numPr>
        <w:ind w:left="360" w:hanging="360"/>
        <w:rPr>
          <w:rFonts w:eastAsia="Calibri"/>
          <w:b/>
        </w:rPr>
      </w:pPr>
      <w:r w:rsidRPr="004B449B">
        <w:rPr>
          <w:b/>
        </w:rPr>
        <w:t>N</w:t>
      </w:r>
      <w:r w:rsidR="00FD303D" w:rsidRPr="004B449B">
        <w:rPr>
          <w:rFonts w:eastAsia="Calibri"/>
          <w:b/>
        </w:rPr>
        <w:t xml:space="preserve">edílnou součást této smlouvy tvoří následující přílohy: </w:t>
      </w:r>
    </w:p>
    <w:p w14:paraId="491F1198" w14:textId="77777777" w:rsidR="00DB745D" w:rsidRDefault="00DB745D" w:rsidP="007D092C">
      <w:pPr>
        <w:pStyle w:val="smluvnitext"/>
        <w:spacing w:before="120"/>
        <w:ind w:left="1843" w:hanging="1123"/>
        <w:rPr>
          <w:rFonts w:ascii="Arial" w:eastAsia="Calibri" w:hAnsi="Arial" w:cs="Arial"/>
          <w:sz w:val="18"/>
          <w:szCs w:val="18"/>
          <w:lang w:val="cs-CZ" w:eastAsia="en-US"/>
        </w:rPr>
      </w:pPr>
      <w:r w:rsidRPr="004B449B">
        <w:rPr>
          <w:rFonts w:ascii="Arial" w:eastAsia="Calibri" w:hAnsi="Arial" w:cs="Arial"/>
          <w:sz w:val="18"/>
          <w:szCs w:val="18"/>
          <w:lang w:val="cs-CZ" w:eastAsia="en-US"/>
        </w:rPr>
        <w:lastRenderedPageBreak/>
        <w:t xml:space="preserve">Příloha č. 1 – oceněný výkaz výměr </w:t>
      </w:r>
    </w:p>
    <w:p w14:paraId="491F1199" w14:textId="77777777" w:rsidR="00305A58" w:rsidRPr="004B449B" w:rsidRDefault="00305A58" w:rsidP="007D092C">
      <w:pPr>
        <w:pStyle w:val="smluvnitext"/>
        <w:spacing w:before="120"/>
        <w:ind w:left="1843" w:hanging="1123"/>
        <w:rPr>
          <w:rFonts w:ascii="Arial" w:eastAsia="Calibri" w:hAnsi="Arial" w:cs="Arial"/>
          <w:sz w:val="18"/>
          <w:szCs w:val="18"/>
          <w:lang w:val="cs-CZ" w:eastAsia="en-US"/>
        </w:rPr>
      </w:pPr>
      <w:r>
        <w:rPr>
          <w:rFonts w:ascii="Arial" w:eastAsia="Calibri" w:hAnsi="Arial" w:cs="Arial"/>
          <w:sz w:val="18"/>
          <w:szCs w:val="18"/>
          <w:lang w:val="cs-CZ" w:eastAsia="en-US"/>
        </w:rPr>
        <w:t>Příloha č. 2 – časový harmonogram</w:t>
      </w:r>
    </w:p>
    <w:p w14:paraId="491F119A" w14:textId="77777777" w:rsidR="0069412B" w:rsidRPr="004B449B" w:rsidRDefault="0069412B" w:rsidP="00CA4F26">
      <w:pPr>
        <w:pStyle w:val="Bezmezer"/>
        <w:numPr>
          <w:ilvl w:val="0"/>
          <w:numId w:val="7"/>
        </w:numPr>
        <w:spacing w:before="400"/>
        <w:ind w:left="357" w:hanging="357"/>
        <w:jc w:val="center"/>
        <w:rPr>
          <w:rFonts w:ascii="Arial" w:hAnsi="Arial" w:cs="Arial"/>
          <w:b/>
        </w:rPr>
      </w:pPr>
      <w:r w:rsidRPr="004B449B">
        <w:rPr>
          <w:rFonts w:ascii="Arial" w:hAnsi="Arial" w:cs="Arial"/>
          <w:b/>
        </w:rPr>
        <w:t>Závěrečná ustanovení, podpisy</w:t>
      </w:r>
    </w:p>
    <w:p w14:paraId="491F119B" w14:textId="77777777" w:rsidR="00300207" w:rsidRPr="004B449B" w:rsidRDefault="00300207" w:rsidP="007D092C">
      <w:pPr>
        <w:pStyle w:val="ODSTAVEC"/>
        <w:tabs>
          <w:tab w:val="num" w:pos="540"/>
        </w:tabs>
        <w:ind w:left="540" w:hanging="540"/>
      </w:pPr>
      <w:r w:rsidRPr="004B449B">
        <w:t>Zhotovitel souhlasí se zveřejněním údajů uvedených ve smlouvě v souladu se zákonem č. 106/1999 Sb., o svobodném přístupu k informacím, ve znění pozdějších předpisů.</w:t>
      </w:r>
    </w:p>
    <w:p w14:paraId="491F119C" w14:textId="77777777" w:rsidR="006208AA" w:rsidRDefault="006208AA" w:rsidP="007811A6">
      <w:pPr>
        <w:pStyle w:val="ODSTAVEC"/>
        <w:tabs>
          <w:tab w:val="clear" w:pos="1495"/>
          <w:tab w:val="num" w:pos="567"/>
        </w:tabs>
        <w:ind w:left="540" w:hanging="540"/>
      </w:pPr>
      <w:r w:rsidRPr="004B449B">
        <w:t>Smluvní strany souhlasí, že tato smlouva bude zveřejněna na webových stránkách MČ Praha 21 (objednatele) a prohlašují, že skutečnosti uvedené v této smlouvě nepovažují za obchodní tajemství ve smyslu § 504 občanského zákoníku, pročež udělují svolení k jejich užití a zveřejnění bez jakýchkoliv dalších podmínek.</w:t>
      </w:r>
    </w:p>
    <w:p w14:paraId="491F119D" w14:textId="77777777" w:rsidR="002778AE" w:rsidRPr="004B449B" w:rsidRDefault="002778AE" w:rsidP="007811A6">
      <w:pPr>
        <w:pStyle w:val="ODSTAVEC"/>
        <w:tabs>
          <w:tab w:val="clear" w:pos="1495"/>
          <w:tab w:val="num" w:pos="567"/>
        </w:tabs>
        <w:ind w:left="540" w:hanging="540"/>
      </w:pPr>
      <w:r>
        <w:t>Smluvní strany se dohodly, že zveřejnění smlouvy v souladu zákonem č. 340/2015 Sb., o zvláštních podmínkách účinnosti některých smluv, uveřejňování těchto smluv a o registru smluv (zákon o registru smluv) zajistí objednatel.</w:t>
      </w:r>
    </w:p>
    <w:p w14:paraId="491F119E" w14:textId="77777777" w:rsidR="00300207" w:rsidRPr="004B449B" w:rsidRDefault="00300207" w:rsidP="007D092C">
      <w:pPr>
        <w:pStyle w:val="ODSTAVEC"/>
        <w:tabs>
          <w:tab w:val="num" w:pos="540"/>
        </w:tabs>
        <w:ind w:left="539" w:hanging="539"/>
      </w:pPr>
      <w:r w:rsidRPr="004B449B">
        <w:t>Zhotovitel nemůže bez souhlasu objednatele postoupit práva a povinnosti plynoucí ze smlouvy třetí osobě.</w:t>
      </w:r>
    </w:p>
    <w:p w14:paraId="491F119F" w14:textId="77777777" w:rsidR="00CA64F5" w:rsidRPr="004B449B" w:rsidRDefault="00CA64F5" w:rsidP="007D092C">
      <w:pPr>
        <w:pStyle w:val="ODSTAVEC"/>
        <w:tabs>
          <w:tab w:val="num" w:pos="540"/>
        </w:tabs>
        <w:ind w:left="540" w:hanging="540"/>
      </w:pPr>
      <w:r w:rsidRPr="004B449B">
        <w:t xml:space="preserve">Tato smlouva nabývá platnosti </w:t>
      </w:r>
      <w:r w:rsidR="00B77B51" w:rsidRPr="004B449B">
        <w:t xml:space="preserve">a účinnosti </w:t>
      </w:r>
      <w:r w:rsidRPr="004B449B">
        <w:t>dnem podpisu poslední ze smluvních stran</w:t>
      </w:r>
      <w:r w:rsidR="00B77B51" w:rsidRPr="004B449B">
        <w:t xml:space="preserve">. </w:t>
      </w:r>
    </w:p>
    <w:p w14:paraId="491F11A0" w14:textId="77777777" w:rsidR="00FD303D" w:rsidRPr="004B449B" w:rsidRDefault="00FD303D" w:rsidP="007D092C">
      <w:pPr>
        <w:pStyle w:val="ODSTAVEC"/>
        <w:tabs>
          <w:tab w:val="num" w:pos="540"/>
        </w:tabs>
        <w:ind w:left="540" w:hanging="540"/>
      </w:pPr>
      <w:r w:rsidRPr="004B449B">
        <w:t>Obě strany prohlašují, že došlo k dohodě o celém rozsahu této smlouvy.</w:t>
      </w:r>
      <w:r w:rsidR="00CA64F5" w:rsidRPr="004B449B">
        <w:t xml:space="preserve"> </w:t>
      </w:r>
      <w:r w:rsidRPr="004B449B">
        <w:t xml:space="preserve">Tato smlouva je vyhotovena ve </w:t>
      </w:r>
      <w:r w:rsidR="0069412B" w:rsidRPr="004B449B">
        <w:t>čtyřech</w:t>
      </w:r>
      <w:r w:rsidRPr="004B449B">
        <w:t xml:space="preserve"> vyhotoveních o stejné platnosti, z nichž </w:t>
      </w:r>
      <w:r w:rsidR="0069412B" w:rsidRPr="004B449B">
        <w:t>dvě</w:t>
      </w:r>
      <w:r w:rsidRPr="004B449B">
        <w:t xml:space="preserve"> obdrží zhotovitel a </w:t>
      </w:r>
      <w:r w:rsidR="0069412B" w:rsidRPr="004B449B">
        <w:t>dvě</w:t>
      </w:r>
      <w:r w:rsidRPr="004B449B">
        <w:t xml:space="preserve"> objednatel.</w:t>
      </w:r>
    </w:p>
    <w:p w14:paraId="491F11A1" w14:textId="77777777" w:rsidR="00FD303D" w:rsidRPr="004B449B" w:rsidRDefault="00FD303D" w:rsidP="007D092C">
      <w:pPr>
        <w:pStyle w:val="ODSTAVEC"/>
        <w:tabs>
          <w:tab w:val="num" w:pos="540"/>
        </w:tabs>
        <w:ind w:left="540" w:hanging="540"/>
      </w:pPr>
      <w:r w:rsidRPr="004B449B">
        <w:t xml:space="preserve">Pokud </w:t>
      </w:r>
      <w:r w:rsidR="007A0873" w:rsidRPr="004B449B">
        <w:t>některá</w:t>
      </w:r>
      <w:r w:rsidRPr="004B449B">
        <w:t xml:space="preserve"> lhůta, ujednání, podmínka nebo ustanovení této smlouvy budou prohlášeny </w:t>
      </w:r>
      <w:r w:rsidR="0069412B" w:rsidRPr="004B449B">
        <w:t>soudem za </w:t>
      </w:r>
      <w:r w:rsidRPr="004B449B">
        <w:t xml:space="preserve">neplatné, nulové či nevymahatelné, zůstane zbytek ustanovení této smlouvy v plné platnosti a účinnosti a nebude v žádném ohledu ovlivněn, narušen nebo zneplatněn; a strany se </w:t>
      </w:r>
      <w:r w:rsidR="0069412B" w:rsidRPr="004B449B">
        <w:t>zavazují, že takové neplatné či </w:t>
      </w:r>
      <w:r w:rsidRPr="004B449B">
        <w:t>nevymáhatelné ustanovení nahradí jiným smluvním ujednáním ve smyslu této smlouvy, které bude platné, účinné a vymáhatelné.</w:t>
      </w:r>
    </w:p>
    <w:p w14:paraId="491F11A2" w14:textId="77777777" w:rsidR="00FD303D" w:rsidRPr="004B449B" w:rsidRDefault="00FD303D" w:rsidP="007D092C">
      <w:pPr>
        <w:pStyle w:val="ODSTAVEC"/>
        <w:tabs>
          <w:tab w:val="num" w:pos="540"/>
        </w:tabs>
        <w:ind w:left="540" w:hanging="540"/>
      </w:pPr>
      <w:r w:rsidRPr="004B449B">
        <w:t>Tato smlouva je projevem svobodné a vážné vůle smluvních stran, což stvrzují svými podpisy.</w:t>
      </w:r>
    </w:p>
    <w:tbl>
      <w:tblPr>
        <w:tblW w:w="0" w:type="auto"/>
        <w:jc w:val="center"/>
        <w:tblLook w:val="04A0" w:firstRow="1" w:lastRow="0" w:firstColumn="1" w:lastColumn="0" w:noHBand="0" w:noVBand="1"/>
      </w:tblPr>
      <w:tblGrid>
        <w:gridCol w:w="4016"/>
        <w:gridCol w:w="709"/>
        <w:gridCol w:w="4157"/>
      </w:tblGrid>
      <w:tr w:rsidR="00FD303D" w:rsidRPr="004B449B" w14:paraId="491F11A7" w14:textId="77777777" w:rsidTr="0007439D">
        <w:trPr>
          <w:trHeight w:val="203"/>
          <w:jc w:val="center"/>
        </w:trPr>
        <w:tc>
          <w:tcPr>
            <w:tcW w:w="4016" w:type="dxa"/>
            <w:vAlign w:val="bottom"/>
          </w:tcPr>
          <w:p w14:paraId="491F11A3" w14:textId="77777777" w:rsidR="00882261" w:rsidRPr="004B449B" w:rsidRDefault="00882261" w:rsidP="007D092C">
            <w:pPr>
              <w:spacing w:before="120" w:after="0" w:line="240" w:lineRule="auto"/>
              <w:rPr>
                <w:rFonts w:ascii="Arial" w:hAnsi="Arial" w:cs="Arial"/>
                <w:b/>
                <w:sz w:val="18"/>
                <w:szCs w:val="18"/>
              </w:rPr>
            </w:pPr>
          </w:p>
          <w:p w14:paraId="491F11A4" w14:textId="77777777" w:rsidR="00FD303D" w:rsidRPr="004B449B" w:rsidRDefault="00FD303D" w:rsidP="007D092C">
            <w:pPr>
              <w:spacing w:before="120" w:after="0" w:line="240" w:lineRule="auto"/>
              <w:rPr>
                <w:rFonts w:ascii="Arial" w:hAnsi="Arial" w:cs="Arial"/>
                <w:b/>
                <w:sz w:val="18"/>
                <w:szCs w:val="18"/>
              </w:rPr>
            </w:pPr>
            <w:r w:rsidRPr="004B449B">
              <w:rPr>
                <w:rFonts w:ascii="Arial" w:hAnsi="Arial" w:cs="Arial"/>
                <w:b/>
                <w:sz w:val="18"/>
                <w:szCs w:val="18"/>
              </w:rPr>
              <w:t>ZHOTOVITEL:</w:t>
            </w:r>
          </w:p>
        </w:tc>
        <w:tc>
          <w:tcPr>
            <w:tcW w:w="709" w:type="dxa"/>
            <w:vAlign w:val="bottom"/>
          </w:tcPr>
          <w:p w14:paraId="491F11A5" w14:textId="77777777" w:rsidR="00FD303D" w:rsidRPr="004B449B" w:rsidRDefault="00FD303D" w:rsidP="007D092C">
            <w:pPr>
              <w:spacing w:before="120" w:after="0" w:line="240" w:lineRule="auto"/>
              <w:rPr>
                <w:rFonts w:ascii="Arial" w:hAnsi="Arial" w:cs="Arial"/>
                <w:sz w:val="18"/>
                <w:szCs w:val="18"/>
              </w:rPr>
            </w:pPr>
          </w:p>
        </w:tc>
        <w:tc>
          <w:tcPr>
            <w:tcW w:w="4157" w:type="dxa"/>
            <w:vAlign w:val="bottom"/>
          </w:tcPr>
          <w:p w14:paraId="491F11A6" w14:textId="77777777" w:rsidR="00FD303D" w:rsidRPr="004B449B" w:rsidRDefault="00FD303D" w:rsidP="007D092C">
            <w:pPr>
              <w:spacing w:before="120" w:after="0" w:line="240" w:lineRule="auto"/>
              <w:rPr>
                <w:rFonts w:ascii="Arial" w:hAnsi="Arial" w:cs="Arial"/>
                <w:b/>
                <w:sz w:val="18"/>
                <w:szCs w:val="18"/>
              </w:rPr>
            </w:pPr>
            <w:r w:rsidRPr="004B449B">
              <w:rPr>
                <w:rFonts w:ascii="Arial" w:hAnsi="Arial" w:cs="Arial"/>
                <w:b/>
                <w:sz w:val="18"/>
                <w:szCs w:val="18"/>
              </w:rPr>
              <w:t>OBJEDNATEL:</w:t>
            </w:r>
          </w:p>
        </w:tc>
      </w:tr>
      <w:tr w:rsidR="00FD303D" w:rsidRPr="004B449B" w14:paraId="491F11B3" w14:textId="77777777" w:rsidTr="0007439D">
        <w:trPr>
          <w:trHeight w:val="606"/>
          <w:jc w:val="center"/>
        </w:trPr>
        <w:tc>
          <w:tcPr>
            <w:tcW w:w="4016" w:type="dxa"/>
          </w:tcPr>
          <w:p w14:paraId="491F11A8" w14:textId="77777777" w:rsidR="00FD303D" w:rsidRPr="004B449B" w:rsidRDefault="00FD303D" w:rsidP="007D092C">
            <w:pPr>
              <w:spacing w:before="120" w:after="0" w:line="240" w:lineRule="auto"/>
              <w:jc w:val="both"/>
              <w:rPr>
                <w:rFonts w:ascii="Arial" w:hAnsi="Arial" w:cs="Arial"/>
                <w:sz w:val="18"/>
                <w:szCs w:val="18"/>
              </w:rPr>
            </w:pPr>
          </w:p>
          <w:p w14:paraId="491F11A9" w14:textId="77777777" w:rsidR="00CB5833" w:rsidRDefault="00CB5833" w:rsidP="007D092C">
            <w:pPr>
              <w:spacing w:before="120" w:after="0" w:line="240" w:lineRule="auto"/>
              <w:jc w:val="both"/>
              <w:rPr>
                <w:rFonts w:ascii="Arial" w:hAnsi="Arial" w:cs="Arial"/>
                <w:sz w:val="18"/>
                <w:szCs w:val="18"/>
              </w:rPr>
            </w:pPr>
          </w:p>
          <w:p w14:paraId="491F11AA" w14:textId="77777777" w:rsidR="008F43A3" w:rsidRDefault="008F43A3" w:rsidP="007D092C">
            <w:pPr>
              <w:spacing w:before="120" w:after="0" w:line="240" w:lineRule="auto"/>
              <w:jc w:val="both"/>
              <w:rPr>
                <w:rFonts w:ascii="Arial" w:hAnsi="Arial" w:cs="Arial"/>
                <w:sz w:val="18"/>
                <w:szCs w:val="18"/>
              </w:rPr>
            </w:pPr>
          </w:p>
          <w:p w14:paraId="491F11AB" w14:textId="77777777" w:rsidR="008F43A3" w:rsidRDefault="008F43A3" w:rsidP="007D092C">
            <w:pPr>
              <w:spacing w:before="120" w:after="0" w:line="240" w:lineRule="auto"/>
              <w:jc w:val="both"/>
              <w:rPr>
                <w:rFonts w:ascii="Arial" w:hAnsi="Arial" w:cs="Arial"/>
                <w:sz w:val="18"/>
                <w:szCs w:val="18"/>
              </w:rPr>
            </w:pPr>
            <w:r>
              <w:rPr>
                <w:rFonts w:ascii="Arial" w:hAnsi="Arial" w:cs="Arial"/>
                <w:sz w:val="18"/>
                <w:szCs w:val="18"/>
              </w:rPr>
              <w:t>Michal Pfaf</w:t>
            </w:r>
          </w:p>
          <w:p w14:paraId="491F11AC" w14:textId="77777777" w:rsidR="008F43A3" w:rsidRDefault="003E4327" w:rsidP="007D092C">
            <w:pPr>
              <w:spacing w:before="120" w:after="0" w:line="240" w:lineRule="auto"/>
              <w:jc w:val="both"/>
              <w:rPr>
                <w:rFonts w:ascii="Arial" w:hAnsi="Arial" w:cs="Arial"/>
                <w:sz w:val="18"/>
                <w:szCs w:val="18"/>
              </w:rPr>
            </w:pPr>
            <w:r>
              <w:rPr>
                <w:rFonts w:ascii="Arial" w:hAnsi="Arial" w:cs="Arial"/>
                <w:sz w:val="18"/>
                <w:szCs w:val="18"/>
              </w:rPr>
              <w:t>o</w:t>
            </w:r>
            <w:r w:rsidR="008F43A3">
              <w:rPr>
                <w:rFonts w:ascii="Arial" w:hAnsi="Arial" w:cs="Arial"/>
                <w:sz w:val="18"/>
                <w:szCs w:val="18"/>
              </w:rPr>
              <w:t>blastní manažer</w:t>
            </w:r>
            <w:r>
              <w:rPr>
                <w:rFonts w:ascii="Arial" w:hAnsi="Arial" w:cs="Arial"/>
                <w:sz w:val="18"/>
                <w:szCs w:val="18"/>
              </w:rPr>
              <w:t xml:space="preserve"> oblasti Praha</w:t>
            </w:r>
          </w:p>
          <w:p w14:paraId="491F11AD" w14:textId="77777777" w:rsidR="008F43A3" w:rsidRPr="004B449B" w:rsidRDefault="008F43A3" w:rsidP="007D092C">
            <w:pPr>
              <w:spacing w:before="120" w:after="0" w:line="240" w:lineRule="auto"/>
              <w:jc w:val="both"/>
              <w:rPr>
                <w:rFonts w:ascii="Arial" w:hAnsi="Arial" w:cs="Arial"/>
                <w:sz w:val="18"/>
                <w:szCs w:val="18"/>
              </w:rPr>
            </w:pPr>
          </w:p>
          <w:p w14:paraId="491F11AE" w14:textId="77777777" w:rsidR="00111F8B" w:rsidRPr="004B449B" w:rsidRDefault="00111F8B" w:rsidP="007D092C">
            <w:pPr>
              <w:spacing w:before="120" w:after="0" w:line="240" w:lineRule="auto"/>
              <w:jc w:val="both"/>
              <w:rPr>
                <w:rFonts w:ascii="Arial" w:hAnsi="Arial" w:cs="Arial"/>
                <w:sz w:val="18"/>
                <w:szCs w:val="18"/>
              </w:rPr>
            </w:pPr>
          </w:p>
          <w:p w14:paraId="491F11AF" w14:textId="77777777" w:rsidR="00111F8B" w:rsidRPr="004B449B" w:rsidRDefault="00111F8B" w:rsidP="007D092C">
            <w:pPr>
              <w:spacing w:before="120" w:after="0" w:line="240" w:lineRule="auto"/>
              <w:jc w:val="both"/>
              <w:rPr>
                <w:rFonts w:ascii="Arial" w:hAnsi="Arial" w:cs="Arial"/>
                <w:sz w:val="18"/>
                <w:szCs w:val="18"/>
              </w:rPr>
            </w:pPr>
          </w:p>
        </w:tc>
        <w:tc>
          <w:tcPr>
            <w:tcW w:w="709" w:type="dxa"/>
          </w:tcPr>
          <w:p w14:paraId="491F11B0" w14:textId="77777777" w:rsidR="00FD303D" w:rsidRPr="004B449B" w:rsidRDefault="00FD303D" w:rsidP="007D092C">
            <w:pPr>
              <w:spacing w:before="120" w:after="0" w:line="240" w:lineRule="auto"/>
              <w:jc w:val="both"/>
              <w:rPr>
                <w:rFonts w:ascii="Arial" w:hAnsi="Arial" w:cs="Arial"/>
                <w:sz w:val="18"/>
                <w:szCs w:val="18"/>
              </w:rPr>
            </w:pPr>
          </w:p>
        </w:tc>
        <w:tc>
          <w:tcPr>
            <w:tcW w:w="4157" w:type="dxa"/>
          </w:tcPr>
          <w:p w14:paraId="491F11B1" w14:textId="77777777" w:rsidR="00FD303D" w:rsidRPr="004B449B" w:rsidRDefault="00FD303D" w:rsidP="007D092C">
            <w:pPr>
              <w:spacing w:before="120" w:after="0" w:line="240" w:lineRule="auto"/>
              <w:jc w:val="both"/>
              <w:rPr>
                <w:rFonts w:ascii="Arial" w:hAnsi="Arial" w:cs="Arial"/>
                <w:sz w:val="18"/>
                <w:szCs w:val="18"/>
              </w:rPr>
            </w:pPr>
          </w:p>
          <w:p w14:paraId="491F11B2" w14:textId="77777777" w:rsidR="00417F80" w:rsidRPr="004B449B" w:rsidRDefault="00417F80" w:rsidP="007D092C">
            <w:pPr>
              <w:spacing w:before="120" w:after="0" w:line="240" w:lineRule="auto"/>
              <w:jc w:val="both"/>
              <w:rPr>
                <w:rFonts w:ascii="Arial" w:hAnsi="Arial" w:cs="Arial"/>
                <w:sz w:val="18"/>
                <w:szCs w:val="18"/>
              </w:rPr>
            </w:pPr>
          </w:p>
        </w:tc>
      </w:tr>
      <w:tr w:rsidR="00B77B51" w:rsidRPr="004B449B" w14:paraId="491F11B7" w14:textId="77777777">
        <w:trPr>
          <w:trHeight w:val="291"/>
          <w:jc w:val="center"/>
        </w:trPr>
        <w:tc>
          <w:tcPr>
            <w:tcW w:w="4016" w:type="dxa"/>
            <w:vAlign w:val="center"/>
          </w:tcPr>
          <w:p w14:paraId="491F11B4" w14:textId="77777777" w:rsidR="00B77B51" w:rsidRPr="004B449B" w:rsidRDefault="003E4327" w:rsidP="007D092C">
            <w:pPr>
              <w:spacing w:before="120" w:after="0" w:line="240" w:lineRule="auto"/>
              <w:rPr>
                <w:rFonts w:ascii="Arial" w:hAnsi="Arial" w:cs="Arial"/>
                <w:sz w:val="18"/>
                <w:szCs w:val="18"/>
              </w:rPr>
            </w:pPr>
            <w:r>
              <w:rPr>
                <w:rFonts w:ascii="Arial" w:hAnsi="Arial" w:cs="Arial"/>
                <w:sz w:val="18"/>
                <w:szCs w:val="18"/>
              </w:rPr>
              <w:t>Ing. Petr Endrle</w:t>
            </w:r>
          </w:p>
        </w:tc>
        <w:tc>
          <w:tcPr>
            <w:tcW w:w="709" w:type="dxa"/>
            <w:vAlign w:val="center"/>
          </w:tcPr>
          <w:p w14:paraId="491F11B5" w14:textId="77777777" w:rsidR="00B77B51" w:rsidRPr="004B449B" w:rsidRDefault="00B77B51" w:rsidP="007D092C">
            <w:pPr>
              <w:spacing w:before="120" w:after="0" w:line="240" w:lineRule="auto"/>
              <w:rPr>
                <w:rFonts w:ascii="Arial" w:hAnsi="Arial" w:cs="Arial"/>
                <w:sz w:val="18"/>
                <w:szCs w:val="18"/>
              </w:rPr>
            </w:pPr>
          </w:p>
        </w:tc>
        <w:tc>
          <w:tcPr>
            <w:tcW w:w="4157" w:type="dxa"/>
            <w:vAlign w:val="center"/>
          </w:tcPr>
          <w:p w14:paraId="491F11B6" w14:textId="77777777" w:rsidR="00B77B51" w:rsidRPr="004B449B" w:rsidRDefault="0096487B" w:rsidP="007D092C">
            <w:pPr>
              <w:spacing w:before="120" w:after="0" w:line="240" w:lineRule="auto"/>
              <w:rPr>
                <w:rFonts w:ascii="Arial" w:hAnsi="Arial" w:cs="Arial"/>
                <w:sz w:val="18"/>
                <w:szCs w:val="18"/>
              </w:rPr>
            </w:pPr>
            <w:r w:rsidRPr="004B449B">
              <w:rPr>
                <w:rFonts w:ascii="Arial" w:hAnsi="Arial" w:cs="Arial"/>
                <w:sz w:val="18"/>
                <w:szCs w:val="18"/>
              </w:rPr>
              <w:t>Karla Jakob Čechová</w:t>
            </w:r>
          </w:p>
        </w:tc>
      </w:tr>
      <w:tr w:rsidR="00B77B51" w:rsidRPr="004B449B" w14:paraId="491F11BB" w14:textId="77777777">
        <w:trPr>
          <w:trHeight w:val="291"/>
          <w:jc w:val="center"/>
        </w:trPr>
        <w:tc>
          <w:tcPr>
            <w:tcW w:w="4016" w:type="dxa"/>
            <w:vAlign w:val="center"/>
          </w:tcPr>
          <w:p w14:paraId="491F11B8" w14:textId="77777777" w:rsidR="00B77B51" w:rsidRPr="004B449B" w:rsidRDefault="003E4327" w:rsidP="007D092C">
            <w:pPr>
              <w:spacing w:before="120" w:after="0" w:line="240" w:lineRule="auto"/>
              <w:rPr>
                <w:rFonts w:ascii="Arial" w:hAnsi="Arial" w:cs="Arial"/>
                <w:sz w:val="18"/>
                <w:szCs w:val="18"/>
              </w:rPr>
            </w:pPr>
            <w:r>
              <w:rPr>
                <w:rFonts w:ascii="Arial" w:hAnsi="Arial" w:cs="Arial"/>
                <w:sz w:val="18"/>
                <w:szCs w:val="18"/>
              </w:rPr>
              <w:t>vedoucí týmu přípravy</w:t>
            </w:r>
          </w:p>
        </w:tc>
        <w:tc>
          <w:tcPr>
            <w:tcW w:w="709" w:type="dxa"/>
            <w:vAlign w:val="center"/>
          </w:tcPr>
          <w:p w14:paraId="491F11B9" w14:textId="77777777" w:rsidR="00B77B51" w:rsidRPr="004B449B" w:rsidRDefault="00B77B51" w:rsidP="007D092C">
            <w:pPr>
              <w:spacing w:before="120" w:after="0" w:line="240" w:lineRule="auto"/>
              <w:rPr>
                <w:rFonts w:ascii="Arial" w:hAnsi="Arial" w:cs="Arial"/>
                <w:sz w:val="18"/>
                <w:szCs w:val="18"/>
              </w:rPr>
            </w:pPr>
          </w:p>
        </w:tc>
        <w:tc>
          <w:tcPr>
            <w:tcW w:w="4157" w:type="dxa"/>
            <w:vAlign w:val="center"/>
          </w:tcPr>
          <w:p w14:paraId="491F11BA" w14:textId="194EF52B" w:rsidR="00B77B51" w:rsidRPr="004B449B" w:rsidRDefault="007811A6" w:rsidP="007D092C">
            <w:pPr>
              <w:spacing w:before="120" w:after="0" w:line="240" w:lineRule="auto"/>
              <w:rPr>
                <w:rFonts w:ascii="Arial" w:hAnsi="Arial" w:cs="Arial"/>
                <w:sz w:val="18"/>
                <w:szCs w:val="18"/>
              </w:rPr>
            </w:pPr>
            <w:r w:rsidRPr="004B449B">
              <w:rPr>
                <w:rFonts w:ascii="Arial" w:hAnsi="Arial" w:cs="Arial"/>
                <w:sz w:val="18"/>
                <w:szCs w:val="18"/>
              </w:rPr>
              <w:t>starost</w:t>
            </w:r>
            <w:r w:rsidR="007F54C2">
              <w:rPr>
                <w:rFonts w:ascii="Arial" w:hAnsi="Arial" w:cs="Arial"/>
                <w:sz w:val="18"/>
                <w:szCs w:val="18"/>
              </w:rPr>
              <w:t>k</w:t>
            </w:r>
            <w:r w:rsidRPr="004B449B">
              <w:rPr>
                <w:rFonts w:ascii="Arial" w:hAnsi="Arial" w:cs="Arial"/>
                <w:sz w:val="18"/>
                <w:szCs w:val="18"/>
              </w:rPr>
              <w:t>a MČ Praha 21</w:t>
            </w:r>
          </w:p>
        </w:tc>
      </w:tr>
      <w:tr w:rsidR="00B77B51" w:rsidRPr="004B449B" w14:paraId="491F11BF" w14:textId="77777777">
        <w:trPr>
          <w:trHeight w:val="291"/>
          <w:jc w:val="center"/>
        </w:trPr>
        <w:tc>
          <w:tcPr>
            <w:tcW w:w="4016" w:type="dxa"/>
            <w:vAlign w:val="center"/>
          </w:tcPr>
          <w:p w14:paraId="491F11BC" w14:textId="77777777" w:rsidR="00B77B51" w:rsidRPr="004B449B" w:rsidRDefault="00B77B51" w:rsidP="006F50A6">
            <w:pPr>
              <w:spacing w:before="120" w:after="0" w:line="240" w:lineRule="auto"/>
              <w:rPr>
                <w:rFonts w:ascii="Arial" w:hAnsi="Arial" w:cs="Arial"/>
                <w:sz w:val="18"/>
                <w:szCs w:val="18"/>
              </w:rPr>
            </w:pPr>
          </w:p>
        </w:tc>
        <w:tc>
          <w:tcPr>
            <w:tcW w:w="709" w:type="dxa"/>
            <w:vAlign w:val="center"/>
          </w:tcPr>
          <w:p w14:paraId="491F11BD" w14:textId="77777777" w:rsidR="00B77B51" w:rsidRPr="004B449B" w:rsidRDefault="00B77B51" w:rsidP="007D092C">
            <w:pPr>
              <w:spacing w:before="120" w:after="0" w:line="240" w:lineRule="auto"/>
              <w:rPr>
                <w:rFonts w:ascii="Arial" w:hAnsi="Arial" w:cs="Arial"/>
                <w:sz w:val="18"/>
                <w:szCs w:val="18"/>
              </w:rPr>
            </w:pPr>
          </w:p>
        </w:tc>
        <w:tc>
          <w:tcPr>
            <w:tcW w:w="4157" w:type="dxa"/>
            <w:vAlign w:val="center"/>
          </w:tcPr>
          <w:p w14:paraId="491F11BE" w14:textId="77777777" w:rsidR="00B77B51" w:rsidRPr="004B449B" w:rsidRDefault="00B77B51" w:rsidP="006F50A6">
            <w:pPr>
              <w:spacing w:before="120" w:after="0" w:line="240" w:lineRule="auto"/>
              <w:rPr>
                <w:rFonts w:ascii="Arial" w:hAnsi="Arial" w:cs="Arial"/>
                <w:sz w:val="18"/>
                <w:szCs w:val="18"/>
              </w:rPr>
            </w:pPr>
          </w:p>
        </w:tc>
      </w:tr>
    </w:tbl>
    <w:p w14:paraId="491F11C0" w14:textId="77777777" w:rsidR="006B15CD" w:rsidRPr="004B449B" w:rsidRDefault="006B15CD" w:rsidP="007D092C">
      <w:pPr>
        <w:pStyle w:val="Bezmezer"/>
        <w:tabs>
          <w:tab w:val="left" w:pos="0"/>
        </w:tabs>
        <w:spacing w:before="120"/>
        <w:jc w:val="both"/>
        <w:rPr>
          <w:rFonts w:ascii="Arial" w:hAnsi="Arial" w:cs="Arial"/>
          <w:sz w:val="18"/>
          <w:szCs w:val="18"/>
        </w:rPr>
      </w:pPr>
    </w:p>
    <w:p w14:paraId="491F11C1" w14:textId="77777777" w:rsidR="002410E9" w:rsidRPr="004B449B" w:rsidRDefault="00FD4F1C" w:rsidP="003C1A01">
      <w:pPr>
        <w:tabs>
          <w:tab w:val="left" w:pos="5625"/>
        </w:tabs>
        <w:rPr>
          <w:rFonts w:ascii="Arial" w:hAnsi="Arial" w:cs="Arial"/>
          <w:sz w:val="18"/>
          <w:szCs w:val="18"/>
        </w:rPr>
      </w:pPr>
      <w:r>
        <w:rPr>
          <w:rFonts w:ascii="Arial" w:hAnsi="Arial" w:cs="Arial"/>
          <w:sz w:val="18"/>
          <w:szCs w:val="18"/>
        </w:rPr>
        <w:t xml:space="preserve">    </w:t>
      </w:r>
      <w:r w:rsidR="003E4327">
        <w:rPr>
          <w:rFonts w:ascii="Arial" w:hAnsi="Arial" w:cs="Arial"/>
          <w:sz w:val="18"/>
          <w:szCs w:val="18"/>
        </w:rPr>
        <w:t>V …………….. dne:                                                               V ………………. dne:</w:t>
      </w:r>
    </w:p>
    <w:sectPr w:rsidR="002410E9" w:rsidRPr="004B449B" w:rsidSect="00954A43">
      <w:footerReference w:type="default" r:id="rId9"/>
      <w:pgSz w:w="11906" w:h="16838" w:code="9"/>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D2256B" w15:done="0"/>
  <w15:commentEx w15:paraId="3AF23D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11C4" w14:textId="77777777" w:rsidR="004545E4" w:rsidRPr="00A63402" w:rsidRDefault="004545E4">
      <w:pPr>
        <w:spacing w:after="0" w:line="240" w:lineRule="auto"/>
        <w:rPr>
          <w:sz w:val="18"/>
          <w:szCs w:val="18"/>
        </w:rPr>
      </w:pPr>
      <w:r w:rsidRPr="00A63402">
        <w:rPr>
          <w:sz w:val="18"/>
          <w:szCs w:val="18"/>
        </w:rPr>
        <w:separator/>
      </w:r>
    </w:p>
  </w:endnote>
  <w:endnote w:type="continuationSeparator" w:id="0">
    <w:p w14:paraId="491F11C5" w14:textId="77777777" w:rsidR="004545E4" w:rsidRPr="00A63402" w:rsidRDefault="004545E4">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11C6" w14:textId="77777777" w:rsidR="008F43A3" w:rsidRPr="006178AB" w:rsidRDefault="008923D4">
    <w:pPr>
      <w:pStyle w:val="Zpat"/>
      <w:jc w:val="center"/>
      <w:rPr>
        <w:rFonts w:ascii="Arial" w:hAnsi="Arial" w:cs="Arial"/>
        <w:sz w:val="16"/>
        <w:szCs w:val="16"/>
      </w:rPr>
    </w:pPr>
    <w:r w:rsidRPr="006178AB">
      <w:rPr>
        <w:rFonts w:ascii="Arial" w:hAnsi="Arial" w:cs="Arial"/>
        <w:sz w:val="16"/>
        <w:szCs w:val="16"/>
      </w:rPr>
      <w:fldChar w:fldCharType="begin"/>
    </w:r>
    <w:r w:rsidR="008F43A3"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2352FC">
      <w:rPr>
        <w:rFonts w:ascii="Arial" w:hAnsi="Arial" w:cs="Arial"/>
        <w:noProof/>
        <w:sz w:val="16"/>
        <w:szCs w:val="16"/>
      </w:rPr>
      <w:t>6</w:t>
    </w:r>
    <w:r w:rsidRPr="006178AB">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F11C2" w14:textId="77777777" w:rsidR="004545E4" w:rsidRPr="00A63402" w:rsidRDefault="004545E4">
      <w:pPr>
        <w:spacing w:after="0" w:line="240" w:lineRule="auto"/>
        <w:rPr>
          <w:sz w:val="18"/>
          <w:szCs w:val="18"/>
        </w:rPr>
      </w:pPr>
      <w:r w:rsidRPr="00A63402">
        <w:rPr>
          <w:sz w:val="18"/>
          <w:szCs w:val="18"/>
        </w:rPr>
        <w:separator/>
      </w:r>
    </w:p>
  </w:footnote>
  <w:footnote w:type="continuationSeparator" w:id="0">
    <w:p w14:paraId="491F11C3" w14:textId="77777777" w:rsidR="004545E4" w:rsidRPr="00A63402" w:rsidRDefault="004545E4">
      <w:pPr>
        <w:spacing w:after="0" w:line="240" w:lineRule="auto"/>
        <w:rPr>
          <w:sz w:val="18"/>
          <w:szCs w:val="18"/>
        </w:rPr>
      </w:pPr>
      <w:r w:rsidRPr="00A63402">
        <w:rPr>
          <w:sz w:val="18"/>
          <w:szCs w:val="1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22"/>
      <w:numFmt w:val="bullet"/>
      <w:lvlText w:val="-"/>
      <w:lvlJc w:val="left"/>
      <w:pPr>
        <w:tabs>
          <w:tab w:val="num" w:pos="720"/>
        </w:tabs>
        <w:ind w:left="720" w:hanging="360"/>
      </w:pPr>
      <w:rPr>
        <w:rFonts w:ascii="Arial" w:hAnsi="Arial" w:cs="Arial" w:hint="default"/>
      </w:rPr>
    </w:lvl>
  </w:abstractNum>
  <w:abstractNum w:abstractNumId="1">
    <w:nsid w:val="014D077E"/>
    <w:multiLevelType w:val="hybridMultilevel"/>
    <w:tmpl w:val="3E28E4AE"/>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nsid w:val="109D082F"/>
    <w:multiLevelType w:val="hybridMultilevel"/>
    <w:tmpl w:val="3A4E1D5A"/>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nsid w:val="11325BFD"/>
    <w:multiLevelType w:val="hybridMultilevel"/>
    <w:tmpl w:val="02FCD5B8"/>
    <w:lvl w:ilvl="0" w:tplc="753A8F38">
      <w:start w:val="1"/>
      <w:numFmt w:val="decimal"/>
      <w:lvlText w:val="%1."/>
      <w:lvlJc w:val="left"/>
      <w:pPr>
        <w:ind w:left="720" w:hanging="360"/>
      </w:pPr>
      <w:rPr>
        <w:rFonts w:cs="Arial" w:hint="default"/>
        <w:color w:val="00000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24BC79ED"/>
    <w:multiLevelType w:val="hybridMultilevel"/>
    <w:tmpl w:val="D0B6609C"/>
    <w:lvl w:ilvl="0" w:tplc="04050017">
      <w:start w:val="1"/>
      <w:numFmt w:val="lowerLetter"/>
      <w:lvlText w:val="%1)"/>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427AE2"/>
    <w:multiLevelType w:val="hybridMultilevel"/>
    <w:tmpl w:val="764CB7FE"/>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98F0B61"/>
    <w:multiLevelType w:val="hybridMultilevel"/>
    <w:tmpl w:val="58CE5808"/>
    <w:lvl w:ilvl="0" w:tplc="04050019">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0">
    <w:nsid w:val="2B7449B7"/>
    <w:multiLevelType w:val="hybridMultilevel"/>
    <w:tmpl w:val="83166A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8A4907"/>
    <w:multiLevelType w:val="hybridMultilevel"/>
    <w:tmpl w:val="675CB2FA"/>
    <w:lvl w:ilvl="0" w:tplc="F8600642">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511EF"/>
    <w:multiLevelType w:val="hybridMultilevel"/>
    <w:tmpl w:val="80FE2422"/>
    <w:lvl w:ilvl="0" w:tplc="10C4ACB2">
      <w:start w:val="1"/>
      <w:numFmt w:val="bullet"/>
      <w:lvlText w:val=""/>
      <w:lvlJc w:val="left"/>
      <w:pPr>
        <w:tabs>
          <w:tab w:val="num" w:pos="1077"/>
        </w:tabs>
        <w:ind w:left="1077"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38FD10AA"/>
    <w:multiLevelType w:val="hybridMultilevel"/>
    <w:tmpl w:val="1612EFC4"/>
    <w:lvl w:ilvl="0" w:tplc="04050001">
      <w:start w:val="1"/>
      <w:numFmt w:val="bullet"/>
      <w:lvlText w:val=""/>
      <w:lvlJc w:val="left"/>
      <w:pPr>
        <w:tabs>
          <w:tab w:val="num" w:pos="1786"/>
        </w:tabs>
        <w:ind w:left="1786" w:hanging="360"/>
      </w:pPr>
      <w:rPr>
        <w:rFonts w:ascii="Symbol" w:hAnsi="Symbol" w:hint="default"/>
      </w:rPr>
    </w:lvl>
    <w:lvl w:ilvl="1" w:tplc="04050003" w:tentative="1">
      <w:start w:val="1"/>
      <w:numFmt w:val="bullet"/>
      <w:lvlText w:val="o"/>
      <w:lvlJc w:val="left"/>
      <w:pPr>
        <w:tabs>
          <w:tab w:val="num" w:pos="2506"/>
        </w:tabs>
        <w:ind w:left="2506" w:hanging="360"/>
      </w:pPr>
      <w:rPr>
        <w:rFonts w:ascii="Courier New" w:hAnsi="Courier New" w:cs="Courier New" w:hint="default"/>
      </w:rPr>
    </w:lvl>
    <w:lvl w:ilvl="2" w:tplc="04050005" w:tentative="1">
      <w:start w:val="1"/>
      <w:numFmt w:val="bullet"/>
      <w:lvlText w:val=""/>
      <w:lvlJc w:val="left"/>
      <w:pPr>
        <w:tabs>
          <w:tab w:val="num" w:pos="3226"/>
        </w:tabs>
        <w:ind w:left="3226" w:hanging="360"/>
      </w:pPr>
      <w:rPr>
        <w:rFonts w:ascii="Wingdings" w:hAnsi="Wingdings" w:hint="default"/>
      </w:rPr>
    </w:lvl>
    <w:lvl w:ilvl="3" w:tplc="04050001" w:tentative="1">
      <w:start w:val="1"/>
      <w:numFmt w:val="bullet"/>
      <w:lvlText w:val=""/>
      <w:lvlJc w:val="left"/>
      <w:pPr>
        <w:tabs>
          <w:tab w:val="num" w:pos="3946"/>
        </w:tabs>
        <w:ind w:left="3946" w:hanging="360"/>
      </w:pPr>
      <w:rPr>
        <w:rFonts w:ascii="Symbol" w:hAnsi="Symbol" w:hint="default"/>
      </w:rPr>
    </w:lvl>
    <w:lvl w:ilvl="4" w:tplc="04050003" w:tentative="1">
      <w:start w:val="1"/>
      <w:numFmt w:val="bullet"/>
      <w:lvlText w:val="o"/>
      <w:lvlJc w:val="left"/>
      <w:pPr>
        <w:tabs>
          <w:tab w:val="num" w:pos="4666"/>
        </w:tabs>
        <w:ind w:left="4666" w:hanging="360"/>
      </w:pPr>
      <w:rPr>
        <w:rFonts w:ascii="Courier New" w:hAnsi="Courier New" w:cs="Courier New" w:hint="default"/>
      </w:rPr>
    </w:lvl>
    <w:lvl w:ilvl="5" w:tplc="04050005" w:tentative="1">
      <w:start w:val="1"/>
      <w:numFmt w:val="bullet"/>
      <w:lvlText w:val=""/>
      <w:lvlJc w:val="left"/>
      <w:pPr>
        <w:tabs>
          <w:tab w:val="num" w:pos="5386"/>
        </w:tabs>
        <w:ind w:left="5386" w:hanging="360"/>
      </w:pPr>
      <w:rPr>
        <w:rFonts w:ascii="Wingdings" w:hAnsi="Wingdings" w:hint="default"/>
      </w:rPr>
    </w:lvl>
    <w:lvl w:ilvl="6" w:tplc="04050001" w:tentative="1">
      <w:start w:val="1"/>
      <w:numFmt w:val="bullet"/>
      <w:lvlText w:val=""/>
      <w:lvlJc w:val="left"/>
      <w:pPr>
        <w:tabs>
          <w:tab w:val="num" w:pos="6106"/>
        </w:tabs>
        <w:ind w:left="6106" w:hanging="360"/>
      </w:pPr>
      <w:rPr>
        <w:rFonts w:ascii="Symbol" w:hAnsi="Symbol" w:hint="default"/>
      </w:rPr>
    </w:lvl>
    <w:lvl w:ilvl="7" w:tplc="04050003" w:tentative="1">
      <w:start w:val="1"/>
      <w:numFmt w:val="bullet"/>
      <w:lvlText w:val="o"/>
      <w:lvlJc w:val="left"/>
      <w:pPr>
        <w:tabs>
          <w:tab w:val="num" w:pos="6826"/>
        </w:tabs>
        <w:ind w:left="6826" w:hanging="360"/>
      </w:pPr>
      <w:rPr>
        <w:rFonts w:ascii="Courier New" w:hAnsi="Courier New" w:cs="Courier New" w:hint="default"/>
      </w:rPr>
    </w:lvl>
    <w:lvl w:ilvl="8" w:tplc="04050005" w:tentative="1">
      <w:start w:val="1"/>
      <w:numFmt w:val="bullet"/>
      <w:lvlText w:val=""/>
      <w:lvlJc w:val="left"/>
      <w:pPr>
        <w:tabs>
          <w:tab w:val="num" w:pos="7546"/>
        </w:tabs>
        <w:ind w:left="7546" w:hanging="360"/>
      </w:pPr>
      <w:rPr>
        <w:rFonts w:ascii="Wingdings" w:hAnsi="Wingdings" w:hint="default"/>
      </w:rPr>
    </w:lvl>
  </w:abstractNum>
  <w:abstractNum w:abstractNumId="14">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5">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8DD77DE"/>
    <w:multiLevelType w:val="hybridMultilevel"/>
    <w:tmpl w:val="1ABC0FB2"/>
    <w:lvl w:ilvl="0" w:tplc="75A6D7EE">
      <w:start w:val="1"/>
      <w:numFmt w:val="lowerLetter"/>
      <w:lvlText w:val="%1)"/>
      <w:lvlJc w:val="left"/>
      <w:pPr>
        <w:tabs>
          <w:tab w:val="num" w:pos="900"/>
        </w:tabs>
        <w:ind w:left="900" w:hanging="360"/>
      </w:pPr>
      <w:rPr>
        <w:b w:val="0"/>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7">
    <w:nsid w:val="5262419E"/>
    <w:multiLevelType w:val="hybridMultilevel"/>
    <w:tmpl w:val="DE5E7D7E"/>
    <w:lvl w:ilvl="0" w:tplc="481488A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1">
    <w:nsid w:val="6010140B"/>
    <w:multiLevelType w:val="hybridMultilevel"/>
    <w:tmpl w:val="29C6F9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nsid w:val="6AAF1A1F"/>
    <w:multiLevelType w:val="multilevel"/>
    <w:tmpl w:val="D152D292"/>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3">
    <w:nsid w:val="7482756D"/>
    <w:multiLevelType w:val="multilevel"/>
    <w:tmpl w:val="FBAEEF20"/>
    <w:lvl w:ilvl="0">
      <w:start w:val="3"/>
      <w:numFmt w:val="decimal"/>
      <w:pStyle w:val="NADPIS"/>
      <w:lvlText w:val="%1."/>
      <w:lvlJc w:val="left"/>
      <w:pPr>
        <w:tabs>
          <w:tab w:val="num" w:pos="502"/>
        </w:tabs>
        <w:ind w:left="502" w:hanging="360"/>
      </w:pPr>
      <w:rPr>
        <w:rFonts w:hint="default"/>
      </w:rPr>
    </w:lvl>
    <w:lvl w:ilvl="1">
      <w:start w:val="1"/>
      <w:numFmt w:val="decimal"/>
      <w:pStyle w:val="ODSTAVEC"/>
      <w:lvlText w:val="%1.%2."/>
      <w:lvlJc w:val="left"/>
      <w:pPr>
        <w:tabs>
          <w:tab w:val="num" w:pos="1070"/>
        </w:tabs>
        <w:ind w:left="1070" w:hanging="360"/>
      </w:pPr>
      <w:rPr>
        <w:rFonts w:hint="default"/>
        <w:b w:val="0"/>
        <w:i w:val="0"/>
      </w:rPr>
    </w:lvl>
    <w:lvl w:ilvl="2">
      <w:start w:val="1"/>
      <w:numFmt w:val="lowerLetter"/>
      <w:lvlText w:val="%3)"/>
      <w:lvlJc w:val="left"/>
      <w:pPr>
        <w:tabs>
          <w:tab w:val="num" w:pos="2564"/>
        </w:tabs>
        <w:ind w:left="2564"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15"/>
  </w:num>
  <w:num w:numId="3">
    <w:abstractNumId w:val="20"/>
  </w:num>
  <w:num w:numId="4">
    <w:abstractNumId w:val="4"/>
  </w:num>
  <w:num w:numId="5">
    <w:abstractNumId w:val="16"/>
  </w:num>
  <w:num w:numId="6">
    <w:abstractNumId w:val="7"/>
  </w:num>
  <w:num w:numId="7">
    <w:abstractNumId w:val="23"/>
  </w:num>
  <w:num w:numId="8">
    <w:abstractNumId w:val="18"/>
  </w:num>
  <w:num w:numId="9">
    <w:abstractNumId w:val="5"/>
  </w:num>
  <w:num w:numId="10">
    <w:abstractNumId w:val="14"/>
  </w:num>
  <w:num w:numId="11">
    <w:abstractNumId w:val="2"/>
  </w:num>
  <w:num w:numId="12">
    <w:abstractNumId w:val="13"/>
  </w:num>
  <w:num w:numId="13">
    <w:abstractNumId w:val="1"/>
  </w:num>
  <w:num w:numId="14">
    <w:abstractNumId w:val="9"/>
  </w:num>
  <w:num w:numId="15">
    <w:abstractNumId w:val="22"/>
  </w:num>
  <w:num w:numId="16">
    <w:abstractNumId w:val="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8"/>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r. Václav Pícha">
    <w15:presenceInfo w15:providerId="None" w15:userId="Mgr. Václav Pí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3D"/>
    <w:rsid w:val="000163DB"/>
    <w:rsid w:val="00016571"/>
    <w:rsid w:val="000170AB"/>
    <w:rsid w:val="000216CD"/>
    <w:rsid w:val="00022835"/>
    <w:rsid w:val="000235A5"/>
    <w:rsid w:val="00031CBF"/>
    <w:rsid w:val="000407AD"/>
    <w:rsid w:val="00045097"/>
    <w:rsid w:val="00045EE3"/>
    <w:rsid w:val="00046E5C"/>
    <w:rsid w:val="00047513"/>
    <w:rsid w:val="00056B3D"/>
    <w:rsid w:val="00057B8B"/>
    <w:rsid w:val="00063D7E"/>
    <w:rsid w:val="0006566F"/>
    <w:rsid w:val="000720AE"/>
    <w:rsid w:val="0007439D"/>
    <w:rsid w:val="000744F5"/>
    <w:rsid w:val="00077CE9"/>
    <w:rsid w:val="000801F3"/>
    <w:rsid w:val="000817DE"/>
    <w:rsid w:val="00084D6F"/>
    <w:rsid w:val="00085915"/>
    <w:rsid w:val="0009109B"/>
    <w:rsid w:val="0009159C"/>
    <w:rsid w:val="000A0658"/>
    <w:rsid w:val="000A4768"/>
    <w:rsid w:val="000B1CE7"/>
    <w:rsid w:val="000B4B2B"/>
    <w:rsid w:val="000B50F6"/>
    <w:rsid w:val="000B7573"/>
    <w:rsid w:val="000C317E"/>
    <w:rsid w:val="000C36EF"/>
    <w:rsid w:val="000C5B2B"/>
    <w:rsid w:val="000E5453"/>
    <w:rsid w:val="000E79C7"/>
    <w:rsid w:val="000F24BB"/>
    <w:rsid w:val="000F618C"/>
    <w:rsid w:val="000F6273"/>
    <w:rsid w:val="000F690E"/>
    <w:rsid w:val="00104D76"/>
    <w:rsid w:val="001076E1"/>
    <w:rsid w:val="00111F8B"/>
    <w:rsid w:val="001125BB"/>
    <w:rsid w:val="00121429"/>
    <w:rsid w:val="00121911"/>
    <w:rsid w:val="0013189C"/>
    <w:rsid w:val="00140B6D"/>
    <w:rsid w:val="001420E1"/>
    <w:rsid w:val="00144A09"/>
    <w:rsid w:val="001466D6"/>
    <w:rsid w:val="00155488"/>
    <w:rsid w:val="0016070A"/>
    <w:rsid w:val="001651D5"/>
    <w:rsid w:val="0016588B"/>
    <w:rsid w:val="00171D31"/>
    <w:rsid w:val="00173EF2"/>
    <w:rsid w:val="00186742"/>
    <w:rsid w:val="001874AE"/>
    <w:rsid w:val="0019188D"/>
    <w:rsid w:val="00197453"/>
    <w:rsid w:val="001A0BBD"/>
    <w:rsid w:val="001A5383"/>
    <w:rsid w:val="001A55DA"/>
    <w:rsid w:val="001B28DD"/>
    <w:rsid w:val="001B2DD2"/>
    <w:rsid w:val="001B3427"/>
    <w:rsid w:val="001B3F44"/>
    <w:rsid w:val="001B42F0"/>
    <w:rsid w:val="001B5989"/>
    <w:rsid w:val="001B7653"/>
    <w:rsid w:val="001C0D7D"/>
    <w:rsid w:val="001C1111"/>
    <w:rsid w:val="001C2F5F"/>
    <w:rsid w:val="001C3239"/>
    <w:rsid w:val="001E327A"/>
    <w:rsid w:val="001F0011"/>
    <w:rsid w:val="001F0719"/>
    <w:rsid w:val="001F0EC8"/>
    <w:rsid w:val="001F243D"/>
    <w:rsid w:val="002302ED"/>
    <w:rsid w:val="00230F82"/>
    <w:rsid w:val="00232514"/>
    <w:rsid w:val="00234925"/>
    <w:rsid w:val="002352FC"/>
    <w:rsid w:val="002410E9"/>
    <w:rsid w:val="002429E5"/>
    <w:rsid w:val="00242D60"/>
    <w:rsid w:val="00244522"/>
    <w:rsid w:val="00246FA1"/>
    <w:rsid w:val="00247EEC"/>
    <w:rsid w:val="0025052D"/>
    <w:rsid w:val="0025485B"/>
    <w:rsid w:val="00275BDA"/>
    <w:rsid w:val="002778AE"/>
    <w:rsid w:val="00280B9C"/>
    <w:rsid w:val="002826DF"/>
    <w:rsid w:val="00282721"/>
    <w:rsid w:val="0028530C"/>
    <w:rsid w:val="002879EE"/>
    <w:rsid w:val="0029049D"/>
    <w:rsid w:val="00293448"/>
    <w:rsid w:val="0029417A"/>
    <w:rsid w:val="0029663E"/>
    <w:rsid w:val="00297400"/>
    <w:rsid w:val="002A5123"/>
    <w:rsid w:val="002A6BCC"/>
    <w:rsid w:val="002B3CBD"/>
    <w:rsid w:val="002B5516"/>
    <w:rsid w:val="002C1CE7"/>
    <w:rsid w:val="002C30AA"/>
    <w:rsid w:val="002E7366"/>
    <w:rsid w:val="002F7939"/>
    <w:rsid w:val="00300207"/>
    <w:rsid w:val="003008FD"/>
    <w:rsid w:val="00303CC0"/>
    <w:rsid w:val="0030533F"/>
    <w:rsid w:val="0030572F"/>
    <w:rsid w:val="00305A58"/>
    <w:rsid w:val="00317F5A"/>
    <w:rsid w:val="00322EE3"/>
    <w:rsid w:val="00324D5C"/>
    <w:rsid w:val="003532C1"/>
    <w:rsid w:val="003569A7"/>
    <w:rsid w:val="00357738"/>
    <w:rsid w:val="00360C05"/>
    <w:rsid w:val="003639B3"/>
    <w:rsid w:val="0036530A"/>
    <w:rsid w:val="00365FBF"/>
    <w:rsid w:val="003710E4"/>
    <w:rsid w:val="00371E07"/>
    <w:rsid w:val="00372FB2"/>
    <w:rsid w:val="00374D16"/>
    <w:rsid w:val="0038025E"/>
    <w:rsid w:val="00382986"/>
    <w:rsid w:val="00387A80"/>
    <w:rsid w:val="00393B99"/>
    <w:rsid w:val="00395CA4"/>
    <w:rsid w:val="003A62D6"/>
    <w:rsid w:val="003B4BE8"/>
    <w:rsid w:val="003B6355"/>
    <w:rsid w:val="003B7C3F"/>
    <w:rsid w:val="003C1A01"/>
    <w:rsid w:val="003C2999"/>
    <w:rsid w:val="003C3B02"/>
    <w:rsid w:val="003C497E"/>
    <w:rsid w:val="003C5B0D"/>
    <w:rsid w:val="003D226A"/>
    <w:rsid w:val="003D61D1"/>
    <w:rsid w:val="003E149C"/>
    <w:rsid w:val="003E369F"/>
    <w:rsid w:val="003E41A6"/>
    <w:rsid w:val="003E4327"/>
    <w:rsid w:val="003F6F07"/>
    <w:rsid w:val="00406CA2"/>
    <w:rsid w:val="00411541"/>
    <w:rsid w:val="0041387E"/>
    <w:rsid w:val="004177DB"/>
    <w:rsid w:val="00417F80"/>
    <w:rsid w:val="004204AC"/>
    <w:rsid w:val="004305DD"/>
    <w:rsid w:val="0043097C"/>
    <w:rsid w:val="00430C85"/>
    <w:rsid w:val="00432B81"/>
    <w:rsid w:val="00442BE7"/>
    <w:rsid w:val="00443351"/>
    <w:rsid w:val="0044375D"/>
    <w:rsid w:val="00444BF7"/>
    <w:rsid w:val="00451400"/>
    <w:rsid w:val="004545E4"/>
    <w:rsid w:val="00455068"/>
    <w:rsid w:val="0045575A"/>
    <w:rsid w:val="00463BFD"/>
    <w:rsid w:val="0046445A"/>
    <w:rsid w:val="0047747F"/>
    <w:rsid w:val="0048044B"/>
    <w:rsid w:val="00484534"/>
    <w:rsid w:val="004845CB"/>
    <w:rsid w:val="00491653"/>
    <w:rsid w:val="0049506E"/>
    <w:rsid w:val="00495983"/>
    <w:rsid w:val="004A1E81"/>
    <w:rsid w:val="004B0DA2"/>
    <w:rsid w:val="004B14BF"/>
    <w:rsid w:val="004B17D7"/>
    <w:rsid w:val="004B338F"/>
    <w:rsid w:val="004B378C"/>
    <w:rsid w:val="004B449B"/>
    <w:rsid w:val="004B6A6E"/>
    <w:rsid w:val="004B6DEA"/>
    <w:rsid w:val="004C551D"/>
    <w:rsid w:val="004C59AD"/>
    <w:rsid w:val="004D0DA9"/>
    <w:rsid w:val="004D1994"/>
    <w:rsid w:val="004D19FE"/>
    <w:rsid w:val="004D2944"/>
    <w:rsid w:val="004D2E96"/>
    <w:rsid w:val="004D47CC"/>
    <w:rsid w:val="004E5DB8"/>
    <w:rsid w:val="004F4369"/>
    <w:rsid w:val="004F504B"/>
    <w:rsid w:val="005009AD"/>
    <w:rsid w:val="0050592E"/>
    <w:rsid w:val="005102D5"/>
    <w:rsid w:val="00512E87"/>
    <w:rsid w:val="005166C0"/>
    <w:rsid w:val="00521D4B"/>
    <w:rsid w:val="0052419D"/>
    <w:rsid w:val="00524AEF"/>
    <w:rsid w:val="00527622"/>
    <w:rsid w:val="005301FD"/>
    <w:rsid w:val="00533899"/>
    <w:rsid w:val="00534CC5"/>
    <w:rsid w:val="00536BFB"/>
    <w:rsid w:val="005372A4"/>
    <w:rsid w:val="00537D99"/>
    <w:rsid w:val="0054293C"/>
    <w:rsid w:val="00543938"/>
    <w:rsid w:val="00546A0B"/>
    <w:rsid w:val="00547AA9"/>
    <w:rsid w:val="00553997"/>
    <w:rsid w:val="00562A1D"/>
    <w:rsid w:val="00571944"/>
    <w:rsid w:val="005847FB"/>
    <w:rsid w:val="00587E3B"/>
    <w:rsid w:val="00590188"/>
    <w:rsid w:val="00595D8D"/>
    <w:rsid w:val="005969F0"/>
    <w:rsid w:val="005A03BE"/>
    <w:rsid w:val="005A0667"/>
    <w:rsid w:val="005A2F42"/>
    <w:rsid w:val="005A75AE"/>
    <w:rsid w:val="005D7AA1"/>
    <w:rsid w:val="005E5B95"/>
    <w:rsid w:val="005F1CB5"/>
    <w:rsid w:val="005F36AE"/>
    <w:rsid w:val="005F753E"/>
    <w:rsid w:val="00600EA8"/>
    <w:rsid w:val="0060563B"/>
    <w:rsid w:val="00606E81"/>
    <w:rsid w:val="00607319"/>
    <w:rsid w:val="00611410"/>
    <w:rsid w:val="006141C5"/>
    <w:rsid w:val="00615221"/>
    <w:rsid w:val="00616B4C"/>
    <w:rsid w:val="00616C2F"/>
    <w:rsid w:val="006178AB"/>
    <w:rsid w:val="006208AA"/>
    <w:rsid w:val="00620B63"/>
    <w:rsid w:val="006300F1"/>
    <w:rsid w:val="006323A0"/>
    <w:rsid w:val="00643C11"/>
    <w:rsid w:val="006469D8"/>
    <w:rsid w:val="006516EF"/>
    <w:rsid w:val="00655F0F"/>
    <w:rsid w:val="0065718F"/>
    <w:rsid w:val="006573C3"/>
    <w:rsid w:val="0066788C"/>
    <w:rsid w:val="006709CC"/>
    <w:rsid w:val="00672E3D"/>
    <w:rsid w:val="0067328A"/>
    <w:rsid w:val="006809FF"/>
    <w:rsid w:val="0069412B"/>
    <w:rsid w:val="006A1FB9"/>
    <w:rsid w:val="006A3D51"/>
    <w:rsid w:val="006A402B"/>
    <w:rsid w:val="006A6C53"/>
    <w:rsid w:val="006B15CD"/>
    <w:rsid w:val="006B2510"/>
    <w:rsid w:val="006B731B"/>
    <w:rsid w:val="006C25ED"/>
    <w:rsid w:val="006C2BA5"/>
    <w:rsid w:val="006C3EEB"/>
    <w:rsid w:val="006C73C1"/>
    <w:rsid w:val="006D3489"/>
    <w:rsid w:val="006D445D"/>
    <w:rsid w:val="006D61B0"/>
    <w:rsid w:val="006D72DB"/>
    <w:rsid w:val="006D72E5"/>
    <w:rsid w:val="006E23A9"/>
    <w:rsid w:val="006E3285"/>
    <w:rsid w:val="006E3E7F"/>
    <w:rsid w:val="006E4B9B"/>
    <w:rsid w:val="006F50A6"/>
    <w:rsid w:val="00700D4C"/>
    <w:rsid w:val="00702CA9"/>
    <w:rsid w:val="00703156"/>
    <w:rsid w:val="0070501A"/>
    <w:rsid w:val="00710C24"/>
    <w:rsid w:val="00713F35"/>
    <w:rsid w:val="00717547"/>
    <w:rsid w:val="00724385"/>
    <w:rsid w:val="00726C33"/>
    <w:rsid w:val="00727261"/>
    <w:rsid w:val="007332BD"/>
    <w:rsid w:val="00742A6E"/>
    <w:rsid w:val="00745215"/>
    <w:rsid w:val="00756157"/>
    <w:rsid w:val="00756724"/>
    <w:rsid w:val="007631B5"/>
    <w:rsid w:val="00772615"/>
    <w:rsid w:val="007750A3"/>
    <w:rsid w:val="00775998"/>
    <w:rsid w:val="00775FB5"/>
    <w:rsid w:val="007806BC"/>
    <w:rsid w:val="007811A6"/>
    <w:rsid w:val="00782AD0"/>
    <w:rsid w:val="00785393"/>
    <w:rsid w:val="00785764"/>
    <w:rsid w:val="0079045C"/>
    <w:rsid w:val="007A0873"/>
    <w:rsid w:val="007A1A11"/>
    <w:rsid w:val="007A214D"/>
    <w:rsid w:val="007A52C0"/>
    <w:rsid w:val="007A7045"/>
    <w:rsid w:val="007B06FA"/>
    <w:rsid w:val="007B0B78"/>
    <w:rsid w:val="007B12F4"/>
    <w:rsid w:val="007C540A"/>
    <w:rsid w:val="007D03E7"/>
    <w:rsid w:val="007D092C"/>
    <w:rsid w:val="007E041F"/>
    <w:rsid w:val="007E262E"/>
    <w:rsid w:val="007E32E9"/>
    <w:rsid w:val="007F54C2"/>
    <w:rsid w:val="007F555A"/>
    <w:rsid w:val="00806C9E"/>
    <w:rsid w:val="00806E62"/>
    <w:rsid w:val="00810B91"/>
    <w:rsid w:val="00811256"/>
    <w:rsid w:val="008153EF"/>
    <w:rsid w:val="0081581A"/>
    <w:rsid w:val="008177B5"/>
    <w:rsid w:val="0082705A"/>
    <w:rsid w:val="00837E9A"/>
    <w:rsid w:val="00840040"/>
    <w:rsid w:val="00840A5B"/>
    <w:rsid w:val="00841AEF"/>
    <w:rsid w:val="00843F04"/>
    <w:rsid w:val="00863DD0"/>
    <w:rsid w:val="00866F07"/>
    <w:rsid w:val="00872716"/>
    <w:rsid w:val="00874FD8"/>
    <w:rsid w:val="00877A79"/>
    <w:rsid w:val="00880D4C"/>
    <w:rsid w:val="00882261"/>
    <w:rsid w:val="00884F46"/>
    <w:rsid w:val="00890EA0"/>
    <w:rsid w:val="008923D4"/>
    <w:rsid w:val="00896909"/>
    <w:rsid w:val="008A3605"/>
    <w:rsid w:val="008B398B"/>
    <w:rsid w:val="008B42D0"/>
    <w:rsid w:val="008B4967"/>
    <w:rsid w:val="008C06ED"/>
    <w:rsid w:val="008C0834"/>
    <w:rsid w:val="008C14F4"/>
    <w:rsid w:val="008C22DB"/>
    <w:rsid w:val="008C24B4"/>
    <w:rsid w:val="008C2B51"/>
    <w:rsid w:val="008C544C"/>
    <w:rsid w:val="008D0C99"/>
    <w:rsid w:val="008D5AC3"/>
    <w:rsid w:val="008E0B68"/>
    <w:rsid w:val="008E6F10"/>
    <w:rsid w:val="008E7F01"/>
    <w:rsid w:val="008F0FA4"/>
    <w:rsid w:val="008F1642"/>
    <w:rsid w:val="008F429B"/>
    <w:rsid w:val="008F43A3"/>
    <w:rsid w:val="009002B1"/>
    <w:rsid w:val="009033C2"/>
    <w:rsid w:val="00905BBA"/>
    <w:rsid w:val="00905DDE"/>
    <w:rsid w:val="009067E5"/>
    <w:rsid w:val="00910504"/>
    <w:rsid w:val="00915423"/>
    <w:rsid w:val="00916A8D"/>
    <w:rsid w:val="00921C45"/>
    <w:rsid w:val="00923028"/>
    <w:rsid w:val="00923EE9"/>
    <w:rsid w:val="00937FF6"/>
    <w:rsid w:val="0094164F"/>
    <w:rsid w:val="0094735E"/>
    <w:rsid w:val="00953AC7"/>
    <w:rsid w:val="00954A43"/>
    <w:rsid w:val="00956EEE"/>
    <w:rsid w:val="009573F5"/>
    <w:rsid w:val="0095762D"/>
    <w:rsid w:val="0096487B"/>
    <w:rsid w:val="009717C6"/>
    <w:rsid w:val="0097270B"/>
    <w:rsid w:val="00973BDC"/>
    <w:rsid w:val="0098352E"/>
    <w:rsid w:val="00983F44"/>
    <w:rsid w:val="00990ECB"/>
    <w:rsid w:val="009929B3"/>
    <w:rsid w:val="009A02AE"/>
    <w:rsid w:val="009B2F96"/>
    <w:rsid w:val="009B73E9"/>
    <w:rsid w:val="009C17DE"/>
    <w:rsid w:val="009C206D"/>
    <w:rsid w:val="009C2088"/>
    <w:rsid w:val="009C6CA0"/>
    <w:rsid w:val="009C73DA"/>
    <w:rsid w:val="009D2B48"/>
    <w:rsid w:val="009D450B"/>
    <w:rsid w:val="009D4A38"/>
    <w:rsid w:val="009E1945"/>
    <w:rsid w:val="009E40BA"/>
    <w:rsid w:val="009F3A72"/>
    <w:rsid w:val="009F738F"/>
    <w:rsid w:val="00A12B5C"/>
    <w:rsid w:val="00A1481B"/>
    <w:rsid w:val="00A2072C"/>
    <w:rsid w:val="00A2227F"/>
    <w:rsid w:val="00A22D79"/>
    <w:rsid w:val="00A32E07"/>
    <w:rsid w:val="00A32FEE"/>
    <w:rsid w:val="00A36E49"/>
    <w:rsid w:val="00A3767C"/>
    <w:rsid w:val="00A42C96"/>
    <w:rsid w:val="00A4588F"/>
    <w:rsid w:val="00A4625C"/>
    <w:rsid w:val="00A5101F"/>
    <w:rsid w:val="00A528EB"/>
    <w:rsid w:val="00A54BDA"/>
    <w:rsid w:val="00A56793"/>
    <w:rsid w:val="00A57B7C"/>
    <w:rsid w:val="00A6002E"/>
    <w:rsid w:val="00A60BE8"/>
    <w:rsid w:val="00A62EA1"/>
    <w:rsid w:val="00A63071"/>
    <w:rsid w:val="00A63402"/>
    <w:rsid w:val="00A6456F"/>
    <w:rsid w:val="00A66CEE"/>
    <w:rsid w:val="00A7061B"/>
    <w:rsid w:val="00A7466D"/>
    <w:rsid w:val="00A82CD9"/>
    <w:rsid w:val="00A90331"/>
    <w:rsid w:val="00A97F42"/>
    <w:rsid w:val="00AA0B05"/>
    <w:rsid w:val="00AB0232"/>
    <w:rsid w:val="00AB663A"/>
    <w:rsid w:val="00AB760F"/>
    <w:rsid w:val="00AB7DBF"/>
    <w:rsid w:val="00AC0BA1"/>
    <w:rsid w:val="00AC4BE0"/>
    <w:rsid w:val="00AD0AA4"/>
    <w:rsid w:val="00AD7A33"/>
    <w:rsid w:val="00AE3EC3"/>
    <w:rsid w:val="00AE45D6"/>
    <w:rsid w:val="00AF24C2"/>
    <w:rsid w:val="00AF28FE"/>
    <w:rsid w:val="00AF6A9B"/>
    <w:rsid w:val="00B0111B"/>
    <w:rsid w:val="00B02A2D"/>
    <w:rsid w:val="00B05FA9"/>
    <w:rsid w:val="00B060D0"/>
    <w:rsid w:val="00B0686A"/>
    <w:rsid w:val="00B10491"/>
    <w:rsid w:val="00B137E8"/>
    <w:rsid w:val="00B23DBA"/>
    <w:rsid w:val="00B24B2C"/>
    <w:rsid w:val="00B33D24"/>
    <w:rsid w:val="00B3420D"/>
    <w:rsid w:val="00B376B9"/>
    <w:rsid w:val="00B46B43"/>
    <w:rsid w:val="00B615C5"/>
    <w:rsid w:val="00B623A0"/>
    <w:rsid w:val="00B623AC"/>
    <w:rsid w:val="00B67714"/>
    <w:rsid w:val="00B72E20"/>
    <w:rsid w:val="00B77B51"/>
    <w:rsid w:val="00B8444F"/>
    <w:rsid w:val="00B86BCA"/>
    <w:rsid w:val="00B90221"/>
    <w:rsid w:val="00B921E0"/>
    <w:rsid w:val="00B92D9A"/>
    <w:rsid w:val="00B9535B"/>
    <w:rsid w:val="00BC0363"/>
    <w:rsid w:val="00BC3507"/>
    <w:rsid w:val="00BD0AEB"/>
    <w:rsid w:val="00BD274E"/>
    <w:rsid w:val="00BD284C"/>
    <w:rsid w:val="00BD3993"/>
    <w:rsid w:val="00BD5AB2"/>
    <w:rsid w:val="00BE48F0"/>
    <w:rsid w:val="00BE58E7"/>
    <w:rsid w:val="00BE6DB1"/>
    <w:rsid w:val="00BE7C94"/>
    <w:rsid w:val="00BF0D44"/>
    <w:rsid w:val="00C15549"/>
    <w:rsid w:val="00C15D0E"/>
    <w:rsid w:val="00C212A9"/>
    <w:rsid w:val="00C25D26"/>
    <w:rsid w:val="00C40482"/>
    <w:rsid w:val="00C530C1"/>
    <w:rsid w:val="00C57937"/>
    <w:rsid w:val="00C6134B"/>
    <w:rsid w:val="00C667FD"/>
    <w:rsid w:val="00C736E3"/>
    <w:rsid w:val="00C75210"/>
    <w:rsid w:val="00C800B7"/>
    <w:rsid w:val="00C81B8F"/>
    <w:rsid w:val="00C92A81"/>
    <w:rsid w:val="00C93FD7"/>
    <w:rsid w:val="00C95402"/>
    <w:rsid w:val="00CA4066"/>
    <w:rsid w:val="00CA4F26"/>
    <w:rsid w:val="00CA5113"/>
    <w:rsid w:val="00CA64F5"/>
    <w:rsid w:val="00CB4C25"/>
    <w:rsid w:val="00CB5833"/>
    <w:rsid w:val="00CC1147"/>
    <w:rsid w:val="00CC315F"/>
    <w:rsid w:val="00CC55B3"/>
    <w:rsid w:val="00CC786C"/>
    <w:rsid w:val="00CD33B3"/>
    <w:rsid w:val="00CD4B11"/>
    <w:rsid w:val="00CE13C8"/>
    <w:rsid w:val="00CE405D"/>
    <w:rsid w:val="00CF328F"/>
    <w:rsid w:val="00CF419E"/>
    <w:rsid w:val="00CF7DC5"/>
    <w:rsid w:val="00D00F00"/>
    <w:rsid w:val="00D03AEF"/>
    <w:rsid w:val="00D131EC"/>
    <w:rsid w:val="00D23A5C"/>
    <w:rsid w:val="00D2491A"/>
    <w:rsid w:val="00D3488D"/>
    <w:rsid w:val="00D34A94"/>
    <w:rsid w:val="00D412AD"/>
    <w:rsid w:val="00D414A7"/>
    <w:rsid w:val="00D419B8"/>
    <w:rsid w:val="00D43951"/>
    <w:rsid w:val="00D45EAD"/>
    <w:rsid w:val="00D57ACB"/>
    <w:rsid w:val="00D60B43"/>
    <w:rsid w:val="00D61461"/>
    <w:rsid w:val="00D72124"/>
    <w:rsid w:val="00D72F7E"/>
    <w:rsid w:val="00D7701F"/>
    <w:rsid w:val="00D84730"/>
    <w:rsid w:val="00D8620B"/>
    <w:rsid w:val="00D92832"/>
    <w:rsid w:val="00D948ED"/>
    <w:rsid w:val="00D951D9"/>
    <w:rsid w:val="00DA245E"/>
    <w:rsid w:val="00DA28B0"/>
    <w:rsid w:val="00DB5A18"/>
    <w:rsid w:val="00DB745D"/>
    <w:rsid w:val="00DC70FB"/>
    <w:rsid w:val="00DD01BD"/>
    <w:rsid w:val="00DD215E"/>
    <w:rsid w:val="00DD2B46"/>
    <w:rsid w:val="00DD3B68"/>
    <w:rsid w:val="00DD5F79"/>
    <w:rsid w:val="00DE0B1D"/>
    <w:rsid w:val="00DE0FE0"/>
    <w:rsid w:val="00DF0424"/>
    <w:rsid w:val="00DF0960"/>
    <w:rsid w:val="00DF449F"/>
    <w:rsid w:val="00E001EB"/>
    <w:rsid w:val="00E01553"/>
    <w:rsid w:val="00E04845"/>
    <w:rsid w:val="00E21DD6"/>
    <w:rsid w:val="00E242A6"/>
    <w:rsid w:val="00E26F9E"/>
    <w:rsid w:val="00E346B6"/>
    <w:rsid w:val="00E40E81"/>
    <w:rsid w:val="00E4237F"/>
    <w:rsid w:val="00E44F94"/>
    <w:rsid w:val="00E55E30"/>
    <w:rsid w:val="00E720B0"/>
    <w:rsid w:val="00E73F2E"/>
    <w:rsid w:val="00E7697F"/>
    <w:rsid w:val="00E820E4"/>
    <w:rsid w:val="00E84DEC"/>
    <w:rsid w:val="00E86F12"/>
    <w:rsid w:val="00E90849"/>
    <w:rsid w:val="00E956E4"/>
    <w:rsid w:val="00EA12FE"/>
    <w:rsid w:val="00EA201E"/>
    <w:rsid w:val="00EA3A63"/>
    <w:rsid w:val="00EA50BF"/>
    <w:rsid w:val="00EB4CD4"/>
    <w:rsid w:val="00EC323F"/>
    <w:rsid w:val="00ED045F"/>
    <w:rsid w:val="00ED28BA"/>
    <w:rsid w:val="00ED6229"/>
    <w:rsid w:val="00EE7DCE"/>
    <w:rsid w:val="00EE7E3D"/>
    <w:rsid w:val="00EF01C4"/>
    <w:rsid w:val="00EF1EE8"/>
    <w:rsid w:val="00EF3A23"/>
    <w:rsid w:val="00EF4BB1"/>
    <w:rsid w:val="00F02B26"/>
    <w:rsid w:val="00F13067"/>
    <w:rsid w:val="00F13430"/>
    <w:rsid w:val="00F23B65"/>
    <w:rsid w:val="00F24332"/>
    <w:rsid w:val="00F31881"/>
    <w:rsid w:val="00F327A4"/>
    <w:rsid w:val="00F33960"/>
    <w:rsid w:val="00F40071"/>
    <w:rsid w:val="00F53935"/>
    <w:rsid w:val="00F574B3"/>
    <w:rsid w:val="00F641BD"/>
    <w:rsid w:val="00F64DD6"/>
    <w:rsid w:val="00F66F04"/>
    <w:rsid w:val="00F70F4C"/>
    <w:rsid w:val="00F71A9A"/>
    <w:rsid w:val="00F8087B"/>
    <w:rsid w:val="00F82674"/>
    <w:rsid w:val="00F84EE8"/>
    <w:rsid w:val="00F85B2D"/>
    <w:rsid w:val="00F912AA"/>
    <w:rsid w:val="00F95C2C"/>
    <w:rsid w:val="00F97DC3"/>
    <w:rsid w:val="00FA547F"/>
    <w:rsid w:val="00FA6C40"/>
    <w:rsid w:val="00FB1595"/>
    <w:rsid w:val="00FB3693"/>
    <w:rsid w:val="00FB488D"/>
    <w:rsid w:val="00FB751F"/>
    <w:rsid w:val="00FD303D"/>
    <w:rsid w:val="00FD4F1C"/>
    <w:rsid w:val="00FD5A90"/>
    <w:rsid w:val="00FE3FB0"/>
    <w:rsid w:val="00FE7FE4"/>
    <w:rsid w:val="00FF16DB"/>
    <w:rsid w:val="00FF1E4C"/>
    <w:rsid w:val="00FF2A4D"/>
    <w:rsid w:val="00FF3990"/>
    <w:rsid w:val="00FF7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3313"/>
    <o:shapelayout v:ext="edit">
      <o:idmap v:ext="edit" data="1"/>
    </o:shapelayout>
  </w:shapeDefaults>
  <w:decimalSymbol w:val=","/>
  <w:listSeparator w:val=";"/>
  <w14:docId w14:val="491F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7"/>
      </w:numPr>
      <w:tabs>
        <w:tab w:val="clear" w:pos="1070"/>
        <w:tab w:val="num" w:pos="1495"/>
      </w:tabs>
      <w:spacing w:before="120"/>
      <w:ind w:left="1495"/>
      <w:jc w:val="both"/>
    </w:pPr>
    <w:rPr>
      <w:rFonts w:ascii="Arial" w:eastAsia="Times New Roman" w:hAnsi="Arial" w:cs="Arial"/>
      <w:sz w:val="18"/>
      <w:szCs w:val="18"/>
      <w:lang w:eastAsia="cs-CZ"/>
    </w:rPr>
  </w:style>
  <w:style w:type="paragraph" w:customStyle="1" w:styleId="NADPIS">
    <w:name w:val="NADPIS"/>
    <w:basedOn w:val="Bezmezer"/>
    <w:rsid w:val="00953AC7"/>
    <w:pPr>
      <w:numPr>
        <w:numId w:val="7"/>
      </w:numPr>
      <w:tabs>
        <w:tab w:val="clear" w:pos="502"/>
        <w:tab w:val="num" w:pos="360"/>
      </w:tabs>
      <w:spacing w:before="360"/>
      <w:ind w:left="360"/>
      <w:jc w:val="center"/>
    </w:pPr>
    <w:rPr>
      <w:rFonts w:ascii="Arial" w:hAnsi="Arial" w:cs="Arial"/>
      <w:b/>
    </w:rPr>
  </w:style>
  <w:style w:type="table" w:styleId="Mkatabulky">
    <w:name w:val="Table Grid"/>
    <w:basedOn w:val="Normlntabulka"/>
    <w:rsid w:val="004204AC"/>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rsid w:val="00F24332"/>
    <w:pPr>
      <w:tabs>
        <w:tab w:val="num" w:pos="850"/>
      </w:tabs>
      <w:spacing w:after="0" w:line="240" w:lineRule="auto"/>
      <w:ind w:left="850" w:hanging="425"/>
      <w:jc w:val="both"/>
      <w:outlineLvl w:val="8"/>
    </w:pPr>
    <w:rPr>
      <w:rFonts w:ascii="Times New Roman" w:eastAsia="Times New Roman" w:hAnsi="Times New Roman"/>
      <w:sz w:val="24"/>
      <w:szCs w:val="24"/>
      <w:lang w:eastAsia="cs-CZ"/>
    </w:rPr>
  </w:style>
  <w:style w:type="paragraph" w:customStyle="1" w:styleId="Char">
    <w:name w:val="Char"/>
    <w:basedOn w:val="Normln"/>
    <w:rsid w:val="00D43951"/>
    <w:pPr>
      <w:spacing w:after="160" w:line="240" w:lineRule="exact"/>
    </w:pPr>
    <w:rPr>
      <w:rFonts w:ascii="Verdana" w:eastAsia="Times New Roman" w:hAnsi="Verdana"/>
      <w:sz w:val="20"/>
      <w:szCs w:val="20"/>
      <w:lang w:val="en-US"/>
    </w:rPr>
  </w:style>
  <w:style w:type="character" w:customStyle="1" w:styleId="TextkomenteChar">
    <w:name w:val="Text komentáře Char"/>
    <w:link w:val="Textkomente"/>
    <w:locked/>
    <w:rsid w:val="00547AA9"/>
    <w:rPr>
      <w:lang w:eastAsia="en-US"/>
    </w:rPr>
  </w:style>
  <w:style w:type="paragraph" w:customStyle="1" w:styleId="Zkladntext0">
    <w:name w:val="Základní text~~~"/>
    <w:basedOn w:val="Normln"/>
    <w:rsid w:val="002410E9"/>
    <w:pPr>
      <w:widowControl w:val="0"/>
      <w:spacing w:after="0" w:line="288" w:lineRule="auto"/>
    </w:pPr>
    <w:rPr>
      <w:rFonts w:ascii="Arial" w:eastAsia="Times New Roman" w:hAnsi="Arial"/>
      <w:sz w:val="24"/>
      <w:szCs w:val="20"/>
      <w:lang w:eastAsia="cs-CZ"/>
    </w:rPr>
  </w:style>
  <w:style w:type="paragraph" w:customStyle="1" w:styleId="textodstavce0">
    <w:name w:val="textodstavce"/>
    <w:basedOn w:val="Normln"/>
    <w:rsid w:val="002410E9"/>
    <w:pPr>
      <w:spacing w:before="100" w:beforeAutospacing="1" w:after="100" w:afterAutospacing="1" w:line="240" w:lineRule="auto"/>
    </w:pPr>
    <w:rPr>
      <w:rFonts w:eastAsia="Times New Roman"/>
      <w:sz w:val="24"/>
      <w:szCs w:val="24"/>
      <w:lang w:eastAsia="cs-CZ"/>
    </w:rPr>
  </w:style>
  <w:style w:type="paragraph" w:customStyle="1" w:styleId="Textpsmene">
    <w:name w:val="Text písmene"/>
    <w:basedOn w:val="Normln"/>
    <w:uiPriority w:val="99"/>
    <w:rsid w:val="002410E9"/>
    <w:pPr>
      <w:numPr>
        <w:ilvl w:val="1"/>
        <w:numId w:val="15"/>
      </w:numPr>
      <w:spacing w:after="0" w:line="240" w:lineRule="auto"/>
      <w:jc w:val="both"/>
      <w:outlineLvl w:val="7"/>
    </w:pPr>
    <w:rPr>
      <w:rFonts w:eastAsia="Times New Roman"/>
      <w:sz w:val="24"/>
      <w:szCs w:val="24"/>
      <w:lang w:eastAsia="cs-CZ"/>
    </w:rPr>
  </w:style>
  <w:style w:type="paragraph" w:customStyle="1" w:styleId="Textodstavce">
    <w:name w:val="Text odstavce"/>
    <w:basedOn w:val="Normln"/>
    <w:uiPriority w:val="99"/>
    <w:rsid w:val="002410E9"/>
    <w:pPr>
      <w:numPr>
        <w:numId w:val="15"/>
      </w:numPr>
      <w:tabs>
        <w:tab w:val="left" w:pos="851"/>
      </w:tabs>
      <w:spacing w:before="120" w:after="120" w:line="240" w:lineRule="auto"/>
      <w:jc w:val="both"/>
      <w:outlineLvl w:val="6"/>
    </w:pPr>
    <w:rPr>
      <w:rFonts w:eastAsia="Times New Roman"/>
      <w:sz w:val="24"/>
      <w:szCs w:val="24"/>
      <w:lang w:eastAsia="cs-CZ"/>
    </w:rPr>
  </w:style>
  <w:style w:type="paragraph" w:styleId="Odstavecseseznamem">
    <w:name w:val="List Paragraph"/>
    <w:basedOn w:val="Normln"/>
    <w:uiPriority w:val="34"/>
    <w:qFormat/>
    <w:rsid w:val="00840040"/>
    <w:pPr>
      <w:spacing w:after="0" w:line="240" w:lineRule="auto"/>
      <w:ind w:left="720"/>
      <w:contextualSpacing/>
    </w:pPr>
    <w:rPr>
      <w:rFonts w:ascii="Times New Roman" w:eastAsia="Times New Roman" w:hAnsi="Times New Roman"/>
      <w:sz w:val="20"/>
      <w:szCs w:val="20"/>
      <w:lang w:eastAsia="cs-CZ"/>
    </w:rPr>
  </w:style>
  <w:style w:type="character" w:customStyle="1" w:styleId="platne1">
    <w:name w:val="platne1"/>
    <w:uiPriority w:val="99"/>
    <w:rsid w:val="00840040"/>
    <w:rPr>
      <w:w w:val="120"/>
    </w:rPr>
  </w:style>
  <w:style w:type="paragraph" w:styleId="Seznam">
    <w:name w:val="List"/>
    <w:basedOn w:val="Normln"/>
    <w:rsid w:val="002B5516"/>
    <w:pPr>
      <w:spacing w:after="0" w:line="240" w:lineRule="auto"/>
      <w:ind w:left="283" w:hanging="283"/>
    </w:pPr>
    <w:rPr>
      <w:rFonts w:ascii="Arial" w:eastAsia="Times New Roman" w:hAnsi="Arial"/>
      <w:szCs w:val="24"/>
      <w:lang w:eastAsia="cs-CZ"/>
    </w:rPr>
  </w:style>
  <w:style w:type="character" w:customStyle="1" w:styleId="BezmezerChar1">
    <w:name w:val="Bez mezer Char1"/>
    <w:uiPriority w:val="99"/>
    <w:locked/>
    <w:rsid w:val="00600EA8"/>
    <w:rPr>
      <w:rFonts w:cs="Calibri"/>
      <w:sz w:val="22"/>
      <w:szCs w:val="22"/>
      <w:lang w:val="cs-CZ" w:eastAsia="en-US" w:bidi="ar-SA"/>
    </w:rPr>
  </w:style>
  <w:style w:type="paragraph" w:styleId="Zkladntext-prvnodsazen">
    <w:name w:val="Body Text First Indent"/>
    <w:basedOn w:val="Zkladntext"/>
    <w:link w:val="Zkladntext-prvnodsazenChar"/>
    <w:rsid w:val="00E40E81"/>
    <w:pPr>
      <w:tabs>
        <w:tab w:val="num" w:pos="1211"/>
      </w:tabs>
      <w:overflowPunct/>
      <w:autoSpaceDE/>
      <w:autoSpaceDN/>
      <w:adjustRightInd/>
      <w:spacing w:line="280" w:lineRule="exact"/>
      <w:ind w:left="1211" w:hanging="360"/>
      <w:textAlignment w:val="auto"/>
    </w:pPr>
    <w:rPr>
      <w:rFonts w:ascii="Arial" w:hAnsi="Arial"/>
      <w:sz w:val="22"/>
      <w:szCs w:val="24"/>
    </w:rPr>
  </w:style>
  <w:style w:type="character" w:customStyle="1" w:styleId="Zkladntext-prvnodsazenChar">
    <w:name w:val="Základní text - první odsazený Char"/>
    <w:link w:val="Zkladntext-prvnodsazen"/>
    <w:rsid w:val="00E40E81"/>
    <w:rPr>
      <w:rFonts w:ascii="Arial" w:eastAsia="Times New Roman" w:hAnsi="Arial" w:cs="Times New Roman"/>
      <w:sz w:val="22"/>
      <w:szCs w:val="24"/>
      <w:lang w:eastAsia="cs-CZ"/>
    </w:rPr>
  </w:style>
  <w:style w:type="character" w:customStyle="1" w:styleId="Nadpis5Char1">
    <w:name w:val="Nadpis 5 Char1"/>
    <w:semiHidden/>
    <w:locked/>
    <w:rsid w:val="00371E07"/>
    <w:rPr>
      <w:rFonts w:ascii="Calibri" w:hAnsi="Calibri" w:cs="Times New Roman"/>
      <w:b/>
      <w:bCs/>
      <w:i/>
      <w:iCs/>
      <w:sz w:val="26"/>
      <w:szCs w:val="26"/>
    </w:rPr>
  </w:style>
  <w:style w:type="paragraph" w:customStyle="1" w:styleId="Zkladntextodsazen21">
    <w:name w:val="Základní text odsazený 21"/>
    <w:basedOn w:val="Normln"/>
    <w:rsid w:val="00B615C5"/>
    <w:pPr>
      <w:suppressAutoHyphens/>
      <w:spacing w:before="72" w:after="0" w:line="100" w:lineRule="atLeast"/>
      <w:ind w:firstLine="567"/>
    </w:pPr>
    <w:rPr>
      <w:rFonts w:ascii="Arial Narrow" w:eastAsia="Times New Roman" w:hAnsi="Arial Narrow" w:cs="Arial Narrow"/>
      <w:sz w:val="24"/>
      <w:lang w:eastAsia="ar-SA"/>
    </w:rPr>
  </w:style>
  <w:style w:type="paragraph" w:styleId="Revize">
    <w:name w:val="Revision"/>
    <w:hidden/>
    <w:uiPriority w:val="99"/>
    <w:semiHidden/>
    <w:rsid w:val="00B615C5"/>
    <w:rPr>
      <w:sz w:val="22"/>
      <w:szCs w:val="22"/>
      <w:lang w:eastAsia="en-US"/>
    </w:rPr>
  </w:style>
  <w:style w:type="paragraph" w:styleId="Textpoznpodarou">
    <w:name w:val="footnote text"/>
    <w:basedOn w:val="Normln"/>
    <w:link w:val="TextpoznpodarouChar"/>
    <w:rsid w:val="006469D8"/>
    <w:rPr>
      <w:sz w:val="20"/>
      <w:szCs w:val="20"/>
    </w:rPr>
  </w:style>
  <w:style w:type="character" w:customStyle="1" w:styleId="TextpoznpodarouChar">
    <w:name w:val="Text pozn. pod čarou Char"/>
    <w:link w:val="Textpoznpodarou"/>
    <w:rsid w:val="006469D8"/>
    <w:rPr>
      <w:lang w:eastAsia="en-US"/>
    </w:rPr>
  </w:style>
  <w:style w:type="character" w:styleId="Znakapoznpodarou">
    <w:name w:val="footnote reference"/>
    <w:rsid w:val="006469D8"/>
    <w:rPr>
      <w:vertAlign w:val="superscript"/>
    </w:rPr>
  </w:style>
  <w:style w:type="paragraph" w:styleId="Textvysvtlivek">
    <w:name w:val="endnote text"/>
    <w:basedOn w:val="Normln"/>
    <w:link w:val="TextvysvtlivekChar"/>
    <w:rsid w:val="006469D8"/>
    <w:rPr>
      <w:sz w:val="20"/>
      <w:szCs w:val="20"/>
    </w:rPr>
  </w:style>
  <w:style w:type="character" w:customStyle="1" w:styleId="TextvysvtlivekChar">
    <w:name w:val="Text vysvětlivek Char"/>
    <w:link w:val="Textvysvtlivek"/>
    <w:rsid w:val="006469D8"/>
    <w:rPr>
      <w:lang w:eastAsia="en-US"/>
    </w:rPr>
  </w:style>
  <w:style w:type="character" w:styleId="Odkaznavysvtlivky">
    <w:name w:val="endnote reference"/>
    <w:rsid w:val="006469D8"/>
    <w:rPr>
      <w:vertAlign w:val="superscript"/>
    </w:rPr>
  </w:style>
  <w:style w:type="character" w:customStyle="1" w:styleId="Zakladnytext">
    <w:name w:val="Zakladny text_"/>
    <w:link w:val="Zakladnytext1"/>
    <w:uiPriority w:val="99"/>
    <w:rsid w:val="0094735E"/>
    <w:rPr>
      <w:rFonts w:cs="Calibri"/>
      <w:sz w:val="21"/>
      <w:szCs w:val="21"/>
      <w:shd w:val="clear" w:color="auto" w:fill="FFFFFF"/>
    </w:rPr>
  </w:style>
  <w:style w:type="paragraph" w:customStyle="1" w:styleId="Zakladnytext1">
    <w:name w:val="Zakladny text1"/>
    <w:basedOn w:val="Normln"/>
    <w:link w:val="Zakladnytext"/>
    <w:uiPriority w:val="99"/>
    <w:rsid w:val="0094735E"/>
    <w:pPr>
      <w:widowControl w:val="0"/>
      <w:shd w:val="clear" w:color="auto" w:fill="FFFFFF"/>
      <w:spacing w:before="300" w:after="0" w:line="1037" w:lineRule="exact"/>
      <w:ind w:hanging="260"/>
    </w:pPr>
    <w:rPr>
      <w:rFonts w:cs="Calibri"/>
      <w:sz w:val="21"/>
      <w:szCs w:val="21"/>
      <w:lang w:eastAsia="cs-CZ"/>
    </w:rPr>
  </w:style>
  <w:style w:type="character" w:customStyle="1" w:styleId="Zakladnytext0">
    <w:name w:val="Zakladny text"/>
    <w:uiPriority w:val="99"/>
    <w:rsid w:val="0094735E"/>
    <w:rPr>
      <w:rFonts w:ascii="Calibri" w:hAnsi="Calibri" w:cs="Calibri"/>
      <w:sz w:val="21"/>
      <w:szCs w:val="21"/>
      <w:u w:val="none"/>
      <w:shd w:val="clear" w:color="auto" w:fill="FFFFFF"/>
    </w:rPr>
  </w:style>
  <w:style w:type="paragraph" w:customStyle="1" w:styleId="Normln0">
    <w:name w:val="Normální~"/>
    <w:basedOn w:val="Normln"/>
    <w:link w:val="NormlnChar"/>
    <w:rsid w:val="001F0719"/>
    <w:pPr>
      <w:widowControl w:val="0"/>
      <w:spacing w:after="0" w:line="288" w:lineRule="auto"/>
    </w:pPr>
    <w:rPr>
      <w:rFonts w:ascii="Arial" w:eastAsia="Times New Roman" w:hAnsi="Arial"/>
      <w:sz w:val="24"/>
      <w:szCs w:val="20"/>
      <w:lang w:eastAsia="cs-CZ"/>
    </w:rPr>
  </w:style>
  <w:style w:type="character" w:customStyle="1" w:styleId="NormlnChar">
    <w:name w:val="Normální~ Char"/>
    <w:link w:val="Normln0"/>
    <w:rsid w:val="001F0719"/>
    <w:rPr>
      <w:rFonts w:ascii="Arial" w:eastAsia="Times New Roman" w:hAnsi="Arial"/>
      <w:sz w:val="24"/>
    </w:rPr>
  </w:style>
  <w:style w:type="paragraph" w:styleId="Zkladntextodsazen2">
    <w:name w:val="Body Text Indent 2"/>
    <w:basedOn w:val="Normln"/>
    <w:link w:val="Zkladntextodsazen2Char"/>
    <w:rsid w:val="0048044B"/>
    <w:pPr>
      <w:spacing w:after="120" w:line="480" w:lineRule="auto"/>
      <w:ind w:left="283"/>
    </w:pPr>
  </w:style>
  <w:style w:type="character" w:customStyle="1" w:styleId="Zkladntextodsazen2Char">
    <w:name w:val="Základní text odsazený 2 Char"/>
    <w:basedOn w:val="Standardnpsmoodstavce"/>
    <w:link w:val="Zkladntextodsazen2"/>
    <w:rsid w:val="0048044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7"/>
      </w:numPr>
      <w:tabs>
        <w:tab w:val="clear" w:pos="1070"/>
        <w:tab w:val="num" w:pos="1495"/>
      </w:tabs>
      <w:spacing w:before="120"/>
      <w:ind w:left="1495"/>
      <w:jc w:val="both"/>
    </w:pPr>
    <w:rPr>
      <w:rFonts w:ascii="Arial" w:eastAsia="Times New Roman" w:hAnsi="Arial" w:cs="Arial"/>
      <w:sz w:val="18"/>
      <w:szCs w:val="18"/>
      <w:lang w:eastAsia="cs-CZ"/>
    </w:rPr>
  </w:style>
  <w:style w:type="paragraph" w:customStyle="1" w:styleId="NADPIS">
    <w:name w:val="NADPIS"/>
    <w:basedOn w:val="Bezmezer"/>
    <w:rsid w:val="00953AC7"/>
    <w:pPr>
      <w:numPr>
        <w:numId w:val="7"/>
      </w:numPr>
      <w:tabs>
        <w:tab w:val="clear" w:pos="502"/>
        <w:tab w:val="num" w:pos="360"/>
      </w:tabs>
      <w:spacing w:before="360"/>
      <w:ind w:left="360"/>
      <w:jc w:val="center"/>
    </w:pPr>
    <w:rPr>
      <w:rFonts w:ascii="Arial" w:hAnsi="Arial" w:cs="Arial"/>
      <w:b/>
    </w:rPr>
  </w:style>
  <w:style w:type="table" w:styleId="Mkatabulky">
    <w:name w:val="Table Grid"/>
    <w:basedOn w:val="Normlntabulka"/>
    <w:rsid w:val="004204AC"/>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rsid w:val="00F24332"/>
    <w:pPr>
      <w:tabs>
        <w:tab w:val="num" w:pos="850"/>
      </w:tabs>
      <w:spacing w:after="0" w:line="240" w:lineRule="auto"/>
      <w:ind w:left="850" w:hanging="425"/>
      <w:jc w:val="both"/>
      <w:outlineLvl w:val="8"/>
    </w:pPr>
    <w:rPr>
      <w:rFonts w:ascii="Times New Roman" w:eastAsia="Times New Roman" w:hAnsi="Times New Roman"/>
      <w:sz w:val="24"/>
      <w:szCs w:val="24"/>
      <w:lang w:eastAsia="cs-CZ"/>
    </w:rPr>
  </w:style>
  <w:style w:type="paragraph" w:customStyle="1" w:styleId="Char">
    <w:name w:val="Char"/>
    <w:basedOn w:val="Normln"/>
    <w:rsid w:val="00D43951"/>
    <w:pPr>
      <w:spacing w:after="160" w:line="240" w:lineRule="exact"/>
    </w:pPr>
    <w:rPr>
      <w:rFonts w:ascii="Verdana" w:eastAsia="Times New Roman" w:hAnsi="Verdana"/>
      <w:sz w:val="20"/>
      <w:szCs w:val="20"/>
      <w:lang w:val="en-US"/>
    </w:rPr>
  </w:style>
  <w:style w:type="character" w:customStyle="1" w:styleId="TextkomenteChar">
    <w:name w:val="Text komentáře Char"/>
    <w:link w:val="Textkomente"/>
    <w:locked/>
    <w:rsid w:val="00547AA9"/>
    <w:rPr>
      <w:lang w:eastAsia="en-US"/>
    </w:rPr>
  </w:style>
  <w:style w:type="paragraph" w:customStyle="1" w:styleId="Zkladntext0">
    <w:name w:val="Základní text~~~"/>
    <w:basedOn w:val="Normln"/>
    <w:rsid w:val="002410E9"/>
    <w:pPr>
      <w:widowControl w:val="0"/>
      <w:spacing w:after="0" w:line="288" w:lineRule="auto"/>
    </w:pPr>
    <w:rPr>
      <w:rFonts w:ascii="Arial" w:eastAsia="Times New Roman" w:hAnsi="Arial"/>
      <w:sz w:val="24"/>
      <w:szCs w:val="20"/>
      <w:lang w:eastAsia="cs-CZ"/>
    </w:rPr>
  </w:style>
  <w:style w:type="paragraph" w:customStyle="1" w:styleId="textodstavce0">
    <w:name w:val="textodstavce"/>
    <w:basedOn w:val="Normln"/>
    <w:rsid w:val="002410E9"/>
    <w:pPr>
      <w:spacing w:before="100" w:beforeAutospacing="1" w:after="100" w:afterAutospacing="1" w:line="240" w:lineRule="auto"/>
    </w:pPr>
    <w:rPr>
      <w:rFonts w:eastAsia="Times New Roman"/>
      <w:sz w:val="24"/>
      <w:szCs w:val="24"/>
      <w:lang w:eastAsia="cs-CZ"/>
    </w:rPr>
  </w:style>
  <w:style w:type="paragraph" w:customStyle="1" w:styleId="Textpsmene">
    <w:name w:val="Text písmene"/>
    <w:basedOn w:val="Normln"/>
    <w:uiPriority w:val="99"/>
    <w:rsid w:val="002410E9"/>
    <w:pPr>
      <w:numPr>
        <w:ilvl w:val="1"/>
        <w:numId w:val="15"/>
      </w:numPr>
      <w:spacing w:after="0" w:line="240" w:lineRule="auto"/>
      <w:jc w:val="both"/>
      <w:outlineLvl w:val="7"/>
    </w:pPr>
    <w:rPr>
      <w:rFonts w:eastAsia="Times New Roman"/>
      <w:sz w:val="24"/>
      <w:szCs w:val="24"/>
      <w:lang w:eastAsia="cs-CZ"/>
    </w:rPr>
  </w:style>
  <w:style w:type="paragraph" w:customStyle="1" w:styleId="Textodstavce">
    <w:name w:val="Text odstavce"/>
    <w:basedOn w:val="Normln"/>
    <w:uiPriority w:val="99"/>
    <w:rsid w:val="002410E9"/>
    <w:pPr>
      <w:numPr>
        <w:numId w:val="15"/>
      </w:numPr>
      <w:tabs>
        <w:tab w:val="left" w:pos="851"/>
      </w:tabs>
      <w:spacing w:before="120" w:after="120" w:line="240" w:lineRule="auto"/>
      <w:jc w:val="both"/>
      <w:outlineLvl w:val="6"/>
    </w:pPr>
    <w:rPr>
      <w:rFonts w:eastAsia="Times New Roman"/>
      <w:sz w:val="24"/>
      <w:szCs w:val="24"/>
      <w:lang w:eastAsia="cs-CZ"/>
    </w:rPr>
  </w:style>
  <w:style w:type="paragraph" w:styleId="Odstavecseseznamem">
    <w:name w:val="List Paragraph"/>
    <w:basedOn w:val="Normln"/>
    <w:uiPriority w:val="34"/>
    <w:qFormat/>
    <w:rsid w:val="00840040"/>
    <w:pPr>
      <w:spacing w:after="0" w:line="240" w:lineRule="auto"/>
      <w:ind w:left="720"/>
      <w:contextualSpacing/>
    </w:pPr>
    <w:rPr>
      <w:rFonts w:ascii="Times New Roman" w:eastAsia="Times New Roman" w:hAnsi="Times New Roman"/>
      <w:sz w:val="20"/>
      <w:szCs w:val="20"/>
      <w:lang w:eastAsia="cs-CZ"/>
    </w:rPr>
  </w:style>
  <w:style w:type="character" w:customStyle="1" w:styleId="platne1">
    <w:name w:val="platne1"/>
    <w:uiPriority w:val="99"/>
    <w:rsid w:val="00840040"/>
    <w:rPr>
      <w:w w:val="120"/>
    </w:rPr>
  </w:style>
  <w:style w:type="paragraph" w:styleId="Seznam">
    <w:name w:val="List"/>
    <w:basedOn w:val="Normln"/>
    <w:rsid w:val="002B5516"/>
    <w:pPr>
      <w:spacing w:after="0" w:line="240" w:lineRule="auto"/>
      <w:ind w:left="283" w:hanging="283"/>
    </w:pPr>
    <w:rPr>
      <w:rFonts w:ascii="Arial" w:eastAsia="Times New Roman" w:hAnsi="Arial"/>
      <w:szCs w:val="24"/>
      <w:lang w:eastAsia="cs-CZ"/>
    </w:rPr>
  </w:style>
  <w:style w:type="character" w:customStyle="1" w:styleId="BezmezerChar1">
    <w:name w:val="Bez mezer Char1"/>
    <w:uiPriority w:val="99"/>
    <w:locked/>
    <w:rsid w:val="00600EA8"/>
    <w:rPr>
      <w:rFonts w:cs="Calibri"/>
      <w:sz w:val="22"/>
      <w:szCs w:val="22"/>
      <w:lang w:val="cs-CZ" w:eastAsia="en-US" w:bidi="ar-SA"/>
    </w:rPr>
  </w:style>
  <w:style w:type="paragraph" w:styleId="Zkladntext-prvnodsazen">
    <w:name w:val="Body Text First Indent"/>
    <w:basedOn w:val="Zkladntext"/>
    <w:link w:val="Zkladntext-prvnodsazenChar"/>
    <w:rsid w:val="00E40E81"/>
    <w:pPr>
      <w:tabs>
        <w:tab w:val="num" w:pos="1211"/>
      </w:tabs>
      <w:overflowPunct/>
      <w:autoSpaceDE/>
      <w:autoSpaceDN/>
      <w:adjustRightInd/>
      <w:spacing w:line="280" w:lineRule="exact"/>
      <w:ind w:left="1211" w:hanging="360"/>
      <w:textAlignment w:val="auto"/>
    </w:pPr>
    <w:rPr>
      <w:rFonts w:ascii="Arial" w:hAnsi="Arial"/>
      <w:sz w:val="22"/>
      <w:szCs w:val="24"/>
    </w:rPr>
  </w:style>
  <w:style w:type="character" w:customStyle="1" w:styleId="Zkladntext-prvnodsazenChar">
    <w:name w:val="Základní text - první odsazený Char"/>
    <w:link w:val="Zkladntext-prvnodsazen"/>
    <w:rsid w:val="00E40E81"/>
    <w:rPr>
      <w:rFonts w:ascii="Arial" w:eastAsia="Times New Roman" w:hAnsi="Arial" w:cs="Times New Roman"/>
      <w:sz w:val="22"/>
      <w:szCs w:val="24"/>
      <w:lang w:eastAsia="cs-CZ"/>
    </w:rPr>
  </w:style>
  <w:style w:type="character" w:customStyle="1" w:styleId="Nadpis5Char1">
    <w:name w:val="Nadpis 5 Char1"/>
    <w:semiHidden/>
    <w:locked/>
    <w:rsid w:val="00371E07"/>
    <w:rPr>
      <w:rFonts w:ascii="Calibri" w:hAnsi="Calibri" w:cs="Times New Roman"/>
      <w:b/>
      <w:bCs/>
      <w:i/>
      <w:iCs/>
      <w:sz w:val="26"/>
      <w:szCs w:val="26"/>
    </w:rPr>
  </w:style>
  <w:style w:type="paragraph" w:customStyle="1" w:styleId="Zkladntextodsazen21">
    <w:name w:val="Základní text odsazený 21"/>
    <w:basedOn w:val="Normln"/>
    <w:rsid w:val="00B615C5"/>
    <w:pPr>
      <w:suppressAutoHyphens/>
      <w:spacing w:before="72" w:after="0" w:line="100" w:lineRule="atLeast"/>
      <w:ind w:firstLine="567"/>
    </w:pPr>
    <w:rPr>
      <w:rFonts w:ascii="Arial Narrow" w:eastAsia="Times New Roman" w:hAnsi="Arial Narrow" w:cs="Arial Narrow"/>
      <w:sz w:val="24"/>
      <w:lang w:eastAsia="ar-SA"/>
    </w:rPr>
  </w:style>
  <w:style w:type="paragraph" w:styleId="Revize">
    <w:name w:val="Revision"/>
    <w:hidden/>
    <w:uiPriority w:val="99"/>
    <w:semiHidden/>
    <w:rsid w:val="00B615C5"/>
    <w:rPr>
      <w:sz w:val="22"/>
      <w:szCs w:val="22"/>
      <w:lang w:eastAsia="en-US"/>
    </w:rPr>
  </w:style>
  <w:style w:type="paragraph" w:styleId="Textpoznpodarou">
    <w:name w:val="footnote text"/>
    <w:basedOn w:val="Normln"/>
    <w:link w:val="TextpoznpodarouChar"/>
    <w:rsid w:val="006469D8"/>
    <w:rPr>
      <w:sz w:val="20"/>
      <w:szCs w:val="20"/>
    </w:rPr>
  </w:style>
  <w:style w:type="character" w:customStyle="1" w:styleId="TextpoznpodarouChar">
    <w:name w:val="Text pozn. pod čarou Char"/>
    <w:link w:val="Textpoznpodarou"/>
    <w:rsid w:val="006469D8"/>
    <w:rPr>
      <w:lang w:eastAsia="en-US"/>
    </w:rPr>
  </w:style>
  <w:style w:type="character" w:styleId="Znakapoznpodarou">
    <w:name w:val="footnote reference"/>
    <w:rsid w:val="006469D8"/>
    <w:rPr>
      <w:vertAlign w:val="superscript"/>
    </w:rPr>
  </w:style>
  <w:style w:type="paragraph" w:styleId="Textvysvtlivek">
    <w:name w:val="endnote text"/>
    <w:basedOn w:val="Normln"/>
    <w:link w:val="TextvysvtlivekChar"/>
    <w:rsid w:val="006469D8"/>
    <w:rPr>
      <w:sz w:val="20"/>
      <w:szCs w:val="20"/>
    </w:rPr>
  </w:style>
  <w:style w:type="character" w:customStyle="1" w:styleId="TextvysvtlivekChar">
    <w:name w:val="Text vysvětlivek Char"/>
    <w:link w:val="Textvysvtlivek"/>
    <w:rsid w:val="006469D8"/>
    <w:rPr>
      <w:lang w:eastAsia="en-US"/>
    </w:rPr>
  </w:style>
  <w:style w:type="character" w:styleId="Odkaznavysvtlivky">
    <w:name w:val="endnote reference"/>
    <w:rsid w:val="006469D8"/>
    <w:rPr>
      <w:vertAlign w:val="superscript"/>
    </w:rPr>
  </w:style>
  <w:style w:type="character" w:customStyle="1" w:styleId="Zakladnytext">
    <w:name w:val="Zakladny text_"/>
    <w:link w:val="Zakladnytext1"/>
    <w:uiPriority w:val="99"/>
    <w:rsid w:val="0094735E"/>
    <w:rPr>
      <w:rFonts w:cs="Calibri"/>
      <w:sz w:val="21"/>
      <w:szCs w:val="21"/>
      <w:shd w:val="clear" w:color="auto" w:fill="FFFFFF"/>
    </w:rPr>
  </w:style>
  <w:style w:type="paragraph" w:customStyle="1" w:styleId="Zakladnytext1">
    <w:name w:val="Zakladny text1"/>
    <w:basedOn w:val="Normln"/>
    <w:link w:val="Zakladnytext"/>
    <w:uiPriority w:val="99"/>
    <w:rsid w:val="0094735E"/>
    <w:pPr>
      <w:widowControl w:val="0"/>
      <w:shd w:val="clear" w:color="auto" w:fill="FFFFFF"/>
      <w:spacing w:before="300" w:after="0" w:line="1037" w:lineRule="exact"/>
      <w:ind w:hanging="260"/>
    </w:pPr>
    <w:rPr>
      <w:rFonts w:cs="Calibri"/>
      <w:sz w:val="21"/>
      <w:szCs w:val="21"/>
      <w:lang w:eastAsia="cs-CZ"/>
    </w:rPr>
  </w:style>
  <w:style w:type="character" w:customStyle="1" w:styleId="Zakladnytext0">
    <w:name w:val="Zakladny text"/>
    <w:uiPriority w:val="99"/>
    <w:rsid w:val="0094735E"/>
    <w:rPr>
      <w:rFonts w:ascii="Calibri" w:hAnsi="Calibri" w:cs="Calibri"/>
      <w:sz w:val="21"/>
      <w:szCs w:val="21"/>
      <w:u w:val="none"/>
      <w:shd w:val="clear" w:color="auto" w:fill="FFFFFF"/>
    </w:rPr>
  </w:style>
  <w:style w:type="paragraph" w:customStyle="1" w:styleId="Normln0">
    <w:name w:val="Normální~"/>
    <w:basedOn w:val="Normln"/>
    <w:link w:val="NormlnChar"/>
    <w:rsid w:val="001F0719"/>
    <w:pPr>
      <w:widowControl w:val="0"/>
      <w:spacing w:after="0" w:line="288" w:lineRule="auto"/>
    </w:pPr>
    <w:rPr>
      <w:rFonts w:ascii="Arial" w:eastAsia="Times New Roman" w:hAnsi="Arial"/>
      <w:sz w:val="24"/>
      <w:szCs w:val="20"/>
      <w:lang w:eastAsia="cs-CZ"/>
    </w:rPr>
  </w:style>
  <w:style w:type="character" w:customStyle="1" w:styleId="NormlnChar">
    <w:name w:val="Normální~ Char"/>
    <w:link w:val="Normln0"/>
    <w:rsid w:val="001F0719"/>
    <w:rPr>
      <w:rFonts w:ascii="Arial" w:eastAsia="Times New Roman" w:hAnsi="Arial"/>
      <w:sz w:val="24"/>
    </w:rPr>
  </w:style>
  <w:style w:type="paragraph" w:styleId="Zkladntextodsazen2">
    <w:name w:val="Body Text Indent 2"/>
    <w:basedOn w:val="Normln"/>
    <w:link w:val="Zkladntextodsazen2Char"/>
    <w:rsid w:val="0048044B"/>
    <w:pPr>
      <w:spacing w:after="120" w:line="480" w:lineRule="auto"/>
      <w:ind w:left="283"/>
    </w:pPr>
  </w:style>
  <w:style w:type="character" w:customStyle="1" w:styleId="Zkladntextodsazen2Char">
    <w:name w:val="Základní text odsazený 2 Char"/>
    <w:basedOn w:val="Standardnpsmoodstavce"/>
    <w:link w:val="Zkladntextodsazen2"/>
    <w:rsid w:val="004804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27174">
      <w:bodyDiv w:val="1"/>
      <w:marLeft w:val="0"/>
      <w:marRight w:val="0"/>
      <w:marTop w:val="0"/>
      <w:marBottom w:val="0"/>
      <w:divBdr>
        <w:top w:val="none" w:sz="0" w:space="0" w:color="auto"/>
        <w:left w:val="none" w:sz="0" w:space="0" w:color="auto"/>
        <w:bottom w:val="none" w:sz="0" w:space="0" w:color="auto"/>
        <w:right w:val="none" w:sz="0" w:space="0" w:color="auto"/>
      </w:divBdr>
    </w:div>
    <w:div w:id="356855095">
      <w:bodyDiv w:val="1"/>
      <w:marLeft w:val="0"/>
      <w:marRight w:val="0"/>
      <w:marTop w:val="0"/>
      <w:marBottom w:val="0"/>
      <w:divBdr>
        <w:top w:val="none" w:sz="0" w:space="0" w:color="auto"/>
        <w:left w:val="none" w:sz="0" w:space="0" w:color="auto"/>
        <w:bottom w:val="none" w:sz="0" w:space="0" w:color="auto"/>
        <w:right w:val="none" w:sz="0" w:space="0" w:color="auto"/>
      </w:divBdr>
    </w:div>
    <w:div w:id="399443303">
      <w:bodyDiv w:val="1"/>
      <w:marLeft w:val="0"/>
      <w:marRight w:val="0"/>
      <w:marTop w:val="0"/>
      <w:marBottom w:val="0"/>
      <w:divBdr>
        <w:top w:val="none" w:sz="0" w:space="0" w:color="auto"/>
        <w:left w:val="none" w:sz="0" w:space="0" w:color="auto"/>
        <w:bottom w:val="none" w:sz="0" w:space="0" w:color="auto"/>
        <w:right w:val="none" w:sz="0" w:space="0" w:color="auto"/>
      </w:divBdr>
    </w:div>
    <w:div w:id="451479953">
      <w:bodyDiv w:val="1"/>
      <w:marLeft w:val="0"/>
      <w:marRight w:val="0"/>
      <w:marTop w:val="0"/>
      <w:marBottom w:val="0"/>
      <w:divBdr>
        <w:top w:val="none" w:sz="0" w:space="0" w:color="auto"/>
        <w:left w:val="none" w:sz="0" w:space="0" w:color="auto"/>
        <w:bottom w:val="none" w:sz="0" w:space="0" w:color="auto"/>
        <w:right w:val="none" w:sz="0" w:space="0" w:color="auto"/>
      </w:divBdr>
    </w:div>
    <w:div w:id="533153038">
      <w:bodyDiv w:val="1"/>
      <w:marLeft w:val="0"/>
      <w:marRight w:val="0"/>
      <w:marTop w:val="0"/>
      <w:marBottom w:val="0"/>
      <w:divBdr>
        <w:top w:val="none" w:sz="0" w:space="0" w:color="auto"/>
        <w:left w:val="none" w:sz="0" w:space="0" w:color="auto"/>
        <w:bottom w:val="none" w:sz="0" w:space="0" w:color="auto"/>
        <w:right w:val="none" w:sz="0" w:space="0" w:color="auto"/>
      </w:divBdr>
    </w:div>
    <w:div w:id="644547554">
      <w:bodyDiv w:val="1"/>
      <w:marLeft w:val="0"/>
      <w:marRight w:val="0"/>
      <w:marTop w:val="0"/>
      <w:marBottom w:val="0"/>
      <w:divBdr>
        <w:top w:val="none" w:sz="0" w:space="0" w:color="auto"/>
        <w:left w:val="none" w:sz="0" w:space="0" w:color="auto"/>
        <w:bottom w:val="none" w:sz="0" w:space="0" w:color="auto"/>
        <w:right w:val="none" w:sz="0" w:space="0" w:color="auto"/>
      </w:divBdr>
    </w:div>
    <w:div w:id="869608857">
      <w:bodyDiv w:val="1"/>
      <w:marLeft w:val="0"/>
      <w:marRight w:val="0"/>
      <w:marTop w:val="0"/>
      <w:marBottom w:val="0"/>
      <w:divBdr>
        <w:top w:val="none" w:sz="0" w:space="0" w:color="auto"/>
        <w:left w:val="none" w:sz="0" w:space="0" w:color="auto"/>
        <w:bottom w:val="none" w:sz="0" w:space="0" w:color="auto"/>
        <w:right w:val="none" w:sz="0" w:space="0" w:color="auto"/>
      </w:divBdr>
    </w:div>
    <w:div w:id="1114440336">
      <w:bodyDiv w:val="1"/>
      <w:marLeft w:val="0"/>
      <w:marRight w:val="0"/>
      <w:marTop w:val="0"/>
      <w:marBottom w:val="0"/>
      <w:divBdr>
        <w:top w:val="none" w:sz="0" w:space="0" w:color="auto"/>
        <w:left w:val="none" w:sz="0" w:space="0" w:color="auto"/>
        <w:bottom w:val="none" w:sz="0" w:space="0" w:color="auto"/>
        <w:right w:val="none" w:sz="0" w:space="0" w:color="auto"/>
      </w:divBdr>
    </w:div>
    <w:div w:id="1195776695">
      <w:bodyDiv w:val="1"/>
      <w:marLeft w:val="0"/>
      <w:marRight w:val="0"/>
      <w:marTop w:val="0"/>
      <w:marBottom w:val="0"/>
      <w:divBdr>
        <w:top w:val="none" w:sz="0" w:space="0" w:color="auto"/>
        <w:left w:val="none" w:sz="0" w:space="0" w:color="auto"/>
        <w:bottom w:val="none" w:sz="0" w:space="0" w:color="auto"/>
        <w:right w:val="none" w:sz="0" w:space="0" w:color="auto"/>
      </w:divBdr>
    </w:div>
    <w:div w:id="1254514821">
      <w:bodyDiv w:val="1"/>
      <w:marLeft w:val="0"/>
      <w:marRight w:val="0"/>
      <w:marTop w:val="0"/>
      <w:marBottom w:val="0"/>
      <w:divBdr>
        <w:top w:val="none" w:sz="0" w:space="0" w:color="auto"/>
        <w:left w:val="none" w:sz="0" w:space="0" w:color="auto"/>
        <w:bottom w:val="none" w:sz="0" w:space="0" w:color="auto"/>
        <w:right w:val="none" w:sz="0" w:space="0" w:color="auto"/>
      </w:divBdr>
    </w:div>
    <w:div w:id="1631863558">
      <w:bodyDiv w:val="1"/>
      <w:marLeft w:val="0"/>
      <w:marRight w:val="0"/>
      <w:marTop w:val="0"/>
      <w:marBottom w:val="0"/>
      <w:divBdr>
        <w:top w:val="none" w:sz="0" w:space="0" w:color="auto"/>
        <w:left w:val="none" w:sz="0" w:space="0" w:color="auto"/>
        <w:bottom w:val="none" w:sz="0" w:space="0" w:color="auto"/>
        <w:right w:val="none" w:sz="0" w:space="0" w:color="auto"/>
      </w:divBdr>
    </w:div>
    <w:div w:id="1712343691">
      <w:bodyDiv w:val="1"/>
      <w:marLeft w:val="0"/>
      <w:marRight w:val="0"/>
      <w:marTop w:val="0"/>
      <w:marBottom w:val="0"/>
      <w:divBdr>
        <w:top w:val="none" w:sz="0" w:space="0" w:color="auto"/>
        <w:left w:val="none" w:sz="0" w:space="0" w:color="auto"/>
        <w:bottom w:val="none" w:sz="0" w:space="0" w:color="auto"/>
        <w:right w:val="none" w:sz="0" w:space="0" w:color="auto"/>
      </w:divBdr>
    </w:div>
    <w:div w:id="1867256678">
      <w:bodyDiv w:val="1"/>
      <w:marLeft w:val="0"/>
      <w:marRight w:val="0"/>
      <w:marTop w:val="0"/>
      <w:marBottom w:val="0"/>
      <w:divBdr>
        <w:top w:val="none" w:sz="0" w:space="0" w:color="auto"/>
        <w:left w:val="none" w:sz="0" w:space="0" w:color="auto"/>
        <w:bottom w:val="none" w:sz="0" w:space="0" w:color="auto"/>
        <w:right w:val="none" w:sz="0" w:space="0" w:color="auto"/>
      </w:divBdr>
    </w:div>
    <w:div w:id="1904945951">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11639759">
      <w:bodyDiv w:val="1"/>
      <w:marLeft w:val="0"/>
      <w:marRight w:val="0"/>
      <w:marTop w:val="0"/>
      <w:marBottom w:val="0"/>
      <w:divBdr>
        <w:top w:val="none" w:sz="0" w:space="0" w:color="auto"/>
        <w:left w:val="none" w:sz="0" w:space="0" w:color="auto"/>
        <w:bottom w:val="none" w:sz="0" w:space="0" w:color="auto"/>
        <w:right w:val="none" w:sz="0" w:space="0" w:color="auto"/>
      </w:divBdr>
    </w:div>
    <w:div w:id="20500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B73A-F912-458A-9A85-2C1B2A3C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5524</Words>
  <Characters>32593</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GORDION</Company>
  <LinksUpToDate>false</LinksUpToDate>
  <CharactersWithSpaces>38041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GORDION</dc:creator>
  <cp:lastModifiedBy>Slavíková Markéta (ÚMČ Praha 21)</cp:lastModifiedBy>
  <cp:revision>2</cp:revision>
  <cp:lastPrinted>2016-10-12T07:02:00Z</cp:lastPrinted>
  <dcterms:created xsi:type="dcterms:W3CDTF">2016-11-07T14:06:00Z</dcterms:created>
  <dcterms:modified xsi:type="dcterms:W3CDTF">2016-11-07T14:06:00Z</dcterms:modified>
</cp:coreProperties>
</file>