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68017E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68017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>í Rubá Pavla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2253C2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r w:rsidR="002253C2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>, Raduň 747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61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68017E" w:rsidRPr="00D27771" w:rsidRDefault="0068017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8PR18/22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</w:t>
      </w:r>
      <w:r w:rsidRPr="0068017E">
        <w:rPr>
          <w:rFonts w:ascii="Arial" w:hAnsi="Arial" w:cs="Arial"/>
          <w:b/>
        </w:rPr>
        <w:t>Raduň</w:t>
      </w:r>
      <w:r w:rsidRPr="00835624">
        <w:rPr>
          <w:rFonts w:ascii="Arial" w:hAnsi="Arial" w:cs="Arial"/>
        </w:rPr>
        <w:t>, obec Raduň.</w:t>
      </w:r>
    </w:p>
    <w:p w:rsidR="0068017E" w:rsidRPr="00835624" w:rsidRDefault="0068017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</w:t>
      </w:r>
      <w:r w:rsidR="0068017E">
        <w:rPr>
          <w:rFonts w:ascii="Arial" w:hAnsi="Arial" w:cs="Arial"/>
        </w:rPr>
        <w:t xml:space="preserve"> nabyvatele následující pozemek,</w:t>
      </w:r>
      <w:r w:rsidRPr="00835624">
        <w:rPr>
          <w:rFonts w:ascii="Arial" w:hAnsi="Arial" w:cs="Arial"/>
        </w:rPr>
        <w:t xml:space="preserve"> včetně trvalých porostů</w:t>
      </w:r>
      <w:r w:rsidR="0068017E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219/1</w:t>
      </w:r>
      <w:r w:rsidRPr="00835624">
        <w:rPr>
          <w:rFonts w:ascii="Arial" w:hAnsi="Arial" w:cs="Arial"/>
          <w:sz w:val="18"/>
        </w:rPr>
        <w:tab/>
      </w:r>
      <w:r w:rsidR="004E534A">
        <w:rPr>
          <w:rFonts w:ascii="Arial" w:hAnsi="Arial" w:cs="Arial"/>
          <w:sz w:val="18"/>
        </w:rPr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6 912,00 Kč</w:t>
      </w:r>
      <w:r w:rsidRPr="00835624">
        <w:rPr>
          <w:rFonts w:ascii="Arial" w:hAnsi="Arial" w:cs="Arial"/>
          <w:sz w:val="18"/>
        </w:rPr>
        <w:tab/>
        <w:t>1</w:t>
      </w:r>
      <w:r w:rsidR="004E534A">
        <w:rPr>
          <w:rFonts w:ascii="Arial" w:hAnsi="Arial" w:cs="Arial"/>
          <w:sz w:val="18"/>
        </w:rPr>
        <w:t>0</w:t>
      </w:r>
      <w:r w:rsidRPr="00835624">
        <w:rPr>
          <w:rFonts w:ascii="Arial" w:hAnsi="Arial" w:cs="Arial"/>
          <w:sz w:val="18"/>
        </w:rPr>
        <w:t> </w:t>
      </w:r>
      <w:r w:rsidR="004E534A">
        <w:rPr>
          <w:rFonts w:ascii="Arial" w:hAnsi="Arial" w:cs="Arial"/>
          <w:sz w:val="18"/>
        </w:rPr>
        <w:t>556</w:t>
      </w:r>
      <w:r w:rsidRPr="00835624">
        <w:rPr>
          <w:rFonts w:ascii="Arial" w:hAnsi="Arial" w:cs="Arial"/>
          <w:sz w:val="18"/>
        </w:rPr>
        <w:t xml:space="preserve"> m2</w:t>
      </w:r>
      <w:r w:rsidRPr="00835624">
        <w:rPr>
          <w:rFonts w:ascii="Arial" w:hAnsi="Arial" w:cs="Arial"/>
          <w:sz w:val="18"/>
        </w:rPr>
        <w:tab/>
        <w:t xml:space="preserve">218 032,00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</w:t>
      </w:r>
      <w:r w:rsidR="004E534A">
        <w:rPr>
          <w:rFonts w:ascii="Arial" w:hAnsi="Arial" w:cs="Arial"/>
          <w:sz w:val="18"/>
        </w:rPr>
        <w:t>0</w:t>
      </w:r>
      <w:r w:rsidRPr="00835624">
        <w:rPr>
          <w:rFonts w:ascii="Arial" w:hAnsi="Arial" w:cs="Arial"/>
          <w:sz w:val="18"/>
        </w:rPr>
        <w:t> </w:t>
      </w:r>
      <w:r w:rsidR="004E534A">
        <w:rPr>
          <w:rFonts w:ascii="Arial" w:hAnsi="Arial" w:cs="Arial"/>
          <w:sz w:val="18"/>
        </w:rPr>
        <w:t>556</w:t>
      </w:r>
      <w:r w:rsidRPr="00835624">
        <w:rPr>
          <w:rFonts w:ascii="Arial" w:hAnsi="Arial" w:cs="Arial"/>
          <w:sz w:val="18"/>
        </w:rPr>
        <w:t xml:space="preserve"> m2 </w:t>
      </w:r>
      <w:r w:rsidRPr="00835624">
        <w:rPr>
          <w:rFonts w:ascii="Arial" w:hAnsi="Arial" w:cs="Arial"/>
          <w:sz w:val="18"/>
        </w:rPr>
        <w:tab/>
        <w:t>218 032,00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43 - Zemské desky Opavské. Zápisem pod položkou č. 282 ze dne </w:t>
      </w:r>
      <w:proofErr w:type="gramStart"/>
      <w:r w:rsidRPr="00D27771">
        <w:rPr>
          <w:rFonts w:ascii="Arial" w:hAnsi="Arial" w:cs="Arial"/>
        </w:rPr>
        <w:t>20.5.1960</w:t>
      </w:r>
      <w:proofErr w:type="gramEnd"/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čd</w:t>
      </w:r>
      <w:proofErr w:type="spellEnd"/>
      <w:r w:rsidRPr="00D27771">
        <w:rPr>
          <w:rFonts w:ascii="Arial" w:hAnsi="Arial" w:cs="Arial"/>
        </w:rPr>
        <w:t xml:space="preserve">. 472 byl předmětný pozemek zapsán do nové vložky číslo 421 </w:t>
      </w:r>
      <w:proofErr w:type="spellStart"/>
      <w:r w:rsidRPr="00D27771">
        <w:rPr>
          <w:rFonts w:ascii="Arial" w:hAnsi="Arial" w:cs="Arial"/>
        </w:rPr>
        <w:t>poz.knihy</w:t>
      </w:r>
      <w:proofErr w:type="spellEnd"/>
      <w:r w:rsidRPr="00D27771">
        <w:rPr>
          <w:rFonts w:ascii="Arial" w:hAnsi="Arial" w:cs="Arial"/>
        </w:rPr>
        <w:t xml:space="preserve"> pro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Raduň. Podle prohlášení ze dne </w:t>
      </w:r>
      <w:proofErr w:type="gramStart"/>
      <w:r w:rsidRPr="00D27771">
        <w:rPr>
          <w:rFonts w:ascii="Arial" w:hAnsi="Arial" w:cs="Arial"/>
        </w:rPr>
        <w:t>15.7.1958</w:t>
      </w:r>
      <w:proofErr w:type="gramEnd"/>
      <w:r w:rsidRPr="00D27771">
        <w:rPr>
          <w:rFonts w:ascii="Arial" w:hAnsi="Arial" w:cs="Arial"/>
        </w:rPr>
        <w:t xml:space="preserve"> se vkládá právo vlastnické, jehož nabyl československý stát - Státní statek v Opavě, národní podnik.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7. 5.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2123,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218 032,00 Kč (slovy: </w:t>
      </w:r>
      <w:proofErr w:type="spellStart"/>
      <w:r w:rsidRPr="00D27771">
        <w:rPr>
          <w:rFonts w:ascii="Arial" w:hAnsi="Arial" w:cs="Arial"/>
        </w:rPr>
        <w:t>dvěstěosmnácttisíctřicetdvě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68017E" w:rsidRDefault="0068017E">
      <w:pPr>
        <w:pStyle w:val="para"/>
        <w:rPr>
          <w:rFonts w:ascii="Arial" w:hAnsi="Arial" w:cs="Arial"/>
          <w:sz w:val="20"/>
          <w:szCs w:val="20"/>
        </w:rPr>
      </w:pPr>
    </w:p>
    <w:p w:rsidR="0068017E" w:rsidRDefault="0068017E">
      <w:pPr>
        <w:pStyle w:val="para"/>
        <w:rPr>
          <w:rFonts w:ascii="Arial" w:hAnsi="Arial" w:cs="Arial"/>
          <w:sz w:val="20"/>
          <w:szCs w:val="20"/>
        </w:rPr>
      </w:pPr>
    </w:p>
    <w:p w:rsidR="0068017E" w:rsidRDefault="0068017E">
      <w:pPr>
        <w:pStyle w:val="para"/>
        <w:rPr>
          <w:rFonts w:ascii="Arial" w:hAnsi="Arial" w:cs="Arial"/>
          <w:sz w:val="20"/>
          <w:szCs w:val="20"/>
        </w:rPr>
      </w:pPr>
    </w:p>
    <w:p w:rsidR="0068017E" w:rsidRDefault="0068017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68017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5. 2. 2018, ve výši </w:t>
      </w:r>
      <w:r w:rsidR="002253C2"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Pr="00D27771">
        <w:rPr>
          <w:rFonts w:ascii="Arial" w:hAnsi="Arial" w:cs="Arial"/>
          <w:color w:val="000000"/>
        </w:rPr>
        <w:t>Vimmer</w:t>
      </w:r>
      <w:proofErr w:type="spellEnd"/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Petr  a nabyvatelem</w:t>
      </w:r>
      <w:proofErr w:type="gramEnd"/>
      <w:r w:rsidRPr="00D27771">
        <w:rPr>
          <w:rFonts w:ascii="Arial" w:hAnsi="Arial" w:cs="Arial"/>
          <w:color w:val="000000"/>
        </w:rPr>
        <w:t xml:space="preserve">. 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10. 5. 2018, ve výši </w:t>
      </w:r>
      <w:r w:rsidR="002253C2">
        <w:rPr>
          <w:rFonts w:ascii="Arial" w:hAnsi="Arial" w:cs="Arial"/>
          <w:color w:val="000000"/>
        </w:rPr>
        <w:t>XXXXXXX</w:t>
      </w:r>
      <w:r w:rsidRPr="00D27771">
        <w:rPr>
          <w:rFonts w:ascii="Arial" w:hAnsi="Arial" w:cs="Arial"/>
          <w:color w:val="000000"/>
        </w:rPr>
        <w:t xml:space="preserve"> Kč, mezi </w:t>
      </w:r>
      <w:proofErr w:type="gramStart"/>
      <w:r w:rsidRPr="00D27771">
        <w:rPr>
          <w:rFonts w:ascii="Arial" w:hAnsi="Arial" w:cs="Arial"/>
          <w:color w:val="000000"/>
        </w:rPr>
        <w:t>postupitelem I D E A L   P L U S, s.</w:t>
      </w:r>
      <w:proofErr w:type="gramEnd"/>
      <w:r w:rsidRPr="00D27771">
        <w:rPr>
          <w:rFonts w:ascii="Arial" w:hAnsi="Arial" w:cs="Arial"/>
          <w:color w:val="000000"/>
        </w:rPr>
        <w:t xml:space="preserve"> r. o.  a nabyvatelem. </w:t>
      </w:r>
    </w:p>
    <w:p w:rsidR="0068017E" w:rsidRPr="00D27771" w:rsidRDefault="0068017E" w:rsidP="0068017E">
      <w:pPr>
        <w:widowControl/>
        <w:jc w:val="both"/>
        <w:rPr>
          <w:rFonts w:ascii="Arial" w:hAnsi="Arial" w:cs="Arial"/>
          <w:color w:val="000000"/>
        </w:rPr>
      </w:pPr>
    </w:p>
    <w:p w:rsidR="00AD4CDE" w:rsidRPr="0068017E" w:rsidRDefault="00AD4CDE" w:rsidP="0068017E">
      <w:pPr>
        <w:widowControl/>
        <w:jc w:val="both"/>
        <w:rPr>
          <w:rFonts w:ascii="Arial" w:hAnsi="Arial" w:cs="Arial"/>
          <w:color w:val="000000"/>
          <w:u w:val="single"/>
        </w:rPr>
      </w:pPr>
      <w:r w:rsidRPr="0068017E">
        <w:rPr>
          <w:rFonts w:ascii="Arial" w:hAnsi="Arial" w:cs="Arial"/>
          <w:color w:val="000000"/>
          <w:u w:val="single"/>
        </w:rPr>
        <w:t xml:space="preserve">Nárok je doložen:  </w:t>
      </w:r>
    </w:p>
    <w:p w:rsidR="00AD4CDE" w:rsidRPr="0068017E" w:rsidRDefault="00AD4CDE" w:rsidP="0068017E">
      <w:pPr>
        <w:widowControl/>
        <w:jc w:val="both"/>
        <w:rPr>
          <w:rFonts w:ascii="Arial" w:hAnsi="Arial" w:cs="Arial"/>
          <w:color w:val="000000"/>
          <w:u w:val="single"/>
        </w:rPr>
      </w:pPr>
      <w:r w:rsidRPr="0068017E">
        <w:rPr>
          <w:rFonts w:ascii="Arial" w:hAnsi="Arial" w:cs="Arial"/>
          <w:color w:val="000000"/>
          <w:u w:val="single"/>
        </w:rPr>
        <w:t xml:space="preserve"> 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</w:t>
      </w:r>
      <w:r w:rsidR="0068017E">
        <w:rPr>
          <w:rFonts w:ascii="Arial" w:hAnsi="Arial" w:cs="Arial"/>
          <w:color w:val="000000"/>
        </w:rPr>
        <w:t xml:space="preserve"> č. 213 mezi Pozemkovým fondem</w:t>
      </w:r>
      <w:r w:rsidRPr="00D27771">
        <w:rPr>
          <w:rFonts w:ascii="Arial" w:hAnsi="Arial" w:cs="Arial"/>
          <w:color w:val="000000"/>
        </w:rPr>
        <w:t xml:space="preserve"> ČR</w:t>
      </w:r>
      <w:r w:rsidR="0068017E">
        <w:rPr>
          <w:rFonts w:ascii="Arial" w:hAnsi="Arial" w:cs="Arial"/>
          <w:color w:val="000000"/>
        </w:rPr>
        <w:t xml:space="preserve"> a Františkem </w:t>
      </w:r>
      <w:proofErr w:type="spellStart"/>
      <w:r w:rsidR="0068017E">
        <w:rPr>
          <w:rFonts w:ascii="Arial" w:hAnsi="Arial" w:cs="Arial"/>
          <w:color w:val="000000"/>
        </w:rPr>
        <w:t>Kocúrkem</w:t>
      </w:r>
      <w:proofErr w:type="spellEnd"/>
      <w:r w:rsidRPr="00D27771">
        <w:rPr>
          <w:rFonts w:ascii="Arial" w:hAnsi="Arial" w:cs="Arial"/>
          <w:color w:val="000000"/>
        </w:rPr>
        <w:t xml:space="preserve"> (§ 14a  a § 20 odst. 2 zákona o </w:t>
      </w:r>
      <w:r w:rsidR="0068017E">
        <w:rPr>
          <w:rFonts w:ascii="Arial" w:hAnsi="Arial" w:cs="Arial"/>
          <w:color w:val="000000"/>
        </w:rPr>
        <w:t> </w:t>
      </w:r>
      <w:r w:rsidRPr="00D27771">
        <w:rPr>
          <w:rFonts w:ascii="Arial" w:hAnsi="Arial" w:cs="Arial"/>
          <w:color w:val="000000"/>
        </w:rPr>
        <w:t xml:space="preserve">půdě, § 6 zák. č. 243/1992 Sb., ve znění zák. č. 212/2000 </w:t>
      </w:r>
      <w:proofErr w:type="gramStart"/>
      <w:r w:rsidRPr="00D27771">
        <w:rPr>
          <w:rFonts w:ascii="Arial" w:hAnsi="Arial" w:cs="Arial"/>
          <w:color w:val="000000"/>
        </w:rPr>
        <w:t>Sb. ), ze</w:t>
      </w:r>
      <w:proofErr w:type="gramEnd"/>
      <w:r w:rsidRPr="00D27771">
        <w:rPr>
          <w:rFonts w:ascii="Arial" w:hAnsi="Arial" w:cs="Arial"/>
          <w:color w:val="000000"/>
        </w:rPr>
        <w:t xml:space="preserve"> dne 22. 10. 2007, ve výši </w:t>
      </w:r>
      <w:r w:rsidR="002253C2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Kč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Pr="00D27771">
        <w:rPr>
          <w:rFonts w:ascii="Arial" w:hAnsi="Arial" w:cs="Arial"/>
          <w:color w:val="000000"/>
        </w:rPr>
        <w:t>Kocúrek</w:t>
      </w:r>
      <w:proofErr w:type="spellEnd"/>
      <w:r w:rsidRPr="00D27771">
        <w:rPr>
          <w:rFonts w:ascii="Arial" w:hAnsi="Arial" w:cs="Arial"/>
          <w:color w:val="000000"/>
        </w:rPr>
        <w:t xml:space="preserve"> František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</w:t>
      </w:r>
      <w:r w:rsidR="0068017E">
        <w:rPr>
          <w:rFonts w:ascii="Arial" w:hAnsi="Arial" w:cs="Arial"/>
          <w:color w:val="000000"/>
        </w:rPr>
        <w:t xml:space="preserve"> č. 205 </w:t>
      </w:r>
      <w:proofErr w:type="gramStart"/>
      <w:r w:rsidR="0068017E">
        <w:rPr>
          <w:rFonts w:ascii="Arial" w:hAnsi="Arial" w:cs="Arial"/>
          <w:color w:val="000000"/>
        </w:rPr>
        <w:t>mezi  Pozemkovým</w:t>
      </w:r>
      <w:proofErr w:type="gramEnd"/>
      <w:r w:rsidR="0068017E">
        <w:rPr>
          <w:rFonts w:ascii="Arial" w:hAnsi="Arial" w:cs="Arial"/>
          <w:color w:val="000000"/>
        </w:rPr>
        <w:t xml:space="preserve"> fondem</w:t>
      </w:r>
      <w:r w:rsidRPr="00D27771">
        <w:rPr>
          <w:rFonts w:ascii="Arial" w:hAnsi="Arial" w:cs="Arial"/>
          <w:color w:val="000000"/>
        </w:rPr>
        <w:t xml:space="preserve"> České republiky, IČ: 45797072,</w:t>
      </w:r>
      <w:r w:rsidR="006648BB">
        <w:rPr>
          <w:rFonts w:ascii="Arial" w:hAnsi="Arial" w:cs="Arial"/>
          <w:color w:val="000000"/>
        </w:rPr>
        <w:t xml:space="preserve"> a panem Miroslavem </w:t>
      </w:r>
      <w:proofErr w:type="spellStart"/>
      <w:r w:rsidR="006648BB">
        <w:rPr>
          <w:rFonts w:ascii="Arial" w:hAnsi="Arial" w:cs="Arial"/>
          <w:color w:val="000000"/>
        </w:rPr>
        <w:t>Stonišem</w:t>
      </w:r>
      <w:proofErr w:type="spellEnd"/>
      <w:r w:rsidRPr="00D27771">
        <w:rPr>
          <w:rFonts w:ascii="Arial" w:hAnsi="Arial" w:cs="Arial"/>
          <w:color w:val="000000"/>
        </w:rPr>
        <w:t xml:space="preserve"> ze dne 5. 6. 2005, ve výši </w:t>
      </w:r>
      <w:r w:rsidR="002253C2">
        <w:rPr>
          <w:rFonts w:ascii="Arial" w:hAnsi="Arial" w:cs="Arial"/>
          <w:color w:val="000000"/>
        </w:rPr>
        <w:t>XXXXXXXXXX</w:t>
      </w:r>
      <w:r w:rsidRPr="00D27771">
        <w:rPr>
          <w:rFonts w:ascii="Arial" w:hAnsi="Arial" w:cs="Arial"/>
          <w:color w:val="000000"/>
        </w:rPr>
        <w:t xml:space="preserve"> Kč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Pr="00D27771">
        <w:rPr>
          <w:rFonts w:ascii="Arial" w:hAnsi="Arial" w:cs="Arial"/>
          <w:color w:val="000000"/>
        </w:rPr>
        <w:t>Stoniš</w:t>
      </w:r>
      <w:proofErr w:type="spellEnd"/>
      <w:r w:rsidRPr="00D27771">
        <w:rPr>
          <w:rFonts w:ascii="Arial" w:hAnsi="Arial" w:cs="Arial"/>
          <w:color w:val="000000"/>
        </w:rPr>
        <w:t xml:space="preserve"> Miroslav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2253C2">
        <w:rPr>
          <w:rFonts w:ascii="Arial" w:hAnsi="Arial" w:cs="Arial"/>
          <w:color w:val="000000"/>
        </w:rPr>
        <w:t>XXXXXXXXXXXXX</w:t>
      </w:r>
      <w:r w:rsidRPr="00D27771">
        <w:rPr>
          <w:rFonts w:ascii="Arial" w:hAnsi="Arial" w:cs="Arial"/>
          <w:color w:val="000000"/>
        </w:rPr>
        <w:t xml:space="preserve">,  č.j.  </w:t>
      </w:r>
      <w:r w:rsidR="002253C2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  <w:color w:val="000000"/>
        </w:rPr>
        <w:t>,</w:t>
      </w:r>
      <w:r w:rsidR="006648BB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ze dne 11. 7. 2005,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 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</w:t>
      </w:r>
      <w:r w:rsidR="006648BB">
        <w:rPr>
          <w:rFonts w:ascii="Arial" w:hAnsi="Arial" w:cs="Arial"/>
          <w:color w:val="000000"/>
        </w:rPr>
        <w:t>dodatek č. 1 ke</w:t>
      </w:r>
      <w:r w:rsidRPr="00D27771">
        <w:rPr>
          <w:rFonts w:ascii="Arial" w:hAnsi="Arial" w:cs="Arial"/>
          <w:color w:val="000000"/>
        </w:rPr>
        <w:t xml:space="preserve"> znaleck</w:t>
      </w:r>
      <w:r w:rsidR="006648BB">
        <w:rPr>
          <w:rFonts w:ascii="Arial" w:hAnsi="Arial" w:cs="Arial"/>
          <w:color w:val="000000"/>
        </w:rPr>
        <w:t>ému</w:t>
      </w:r>
      <w:r w:rsidRPr="00D27771">
        <w:rPr>
          <w:rFonts w:ascii="Arial" w:hAnsi="Arial" w:cs="Arial"/>
          <w:color w:val="000000"/>
        </w:rPr>
        <w:t xml:space="preserve"> posudk</w:t>
      </w:r>
      <w:r w:rsidR="006648BB">
        <w:rPr>
          <w:rFonts w:ascii="Arial" w:hAnsi="Arial" w:cs="Arial"/>
          <w:color w:val="000000"/>
        </w:rPr>
        <w:t>u</w:t>
      </w:r>
      <w:r w:rsidRPr="00D27771">
        <w:rPr>
          <w:rFonts w:ascii="Arial" w:hAnsi="Arial" w:cs="Arial"/>
          <w:color w:val="000000"/>
        </w:rPr>
        <w:t xml:space="preserve"> znalce </w:t>
      </w:r>
      <w:r w:rsidR="002253C2">
        <w:rPr>
          <w:rFonts w:ascii="Arial" w:hAnsi="Arial" w:cs="Arial"/>
          <w:color w:val="000000"/>
        </w:rPr>
        <w:t>XXXXXXXXXXXX</w:t>
      </w:r>
      <w:r w:rsidRPr="00D27771">
        <w:rPr>
          <w:rFonts w:ascii="Arial" w:hAnsi="Arial" w:cs="Arial"/>
          <w:color w:val="000000"/>
        </w:rPr>
        <w:t xml:space="preserve">,  č.j.  </w:t>
      </w:r>
      <w:r w:rsidR="002253C2">
        <w:rPr>
          <w:rFonts w:ascii="Arial" w:hAnsi="Arial" w:cs="Arial"/>
          <w:color w:val="000000"/>
        </w:rPr>
        <w:t>XXXXXXXXXXXXX</w:t>
      </w:r>
      <w:bookmarkStart w:id="0" w:name="_GoBack"/>
      <w:bookmarkEnd w:id="0"/>
      <w:r w:rsidRPr="00D27771">
        <w:rPr>
          <w:rFonts w:ascii="Arial" w:hAnsi="Arial" w:cs="Arial"/>
          <w:color w:val="000000"/>
        </w:rPr>
        <w:t>,</w:t>
      </w:r>
      <w:r w:rsidR="006648BB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ze dne 2. 12. 2005,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 </w:t>
      </w:r>
    </w:p>
    <w:p w:rsidR="00AD4CDE" w:rsidRPr="00D27771" w:rsidRDefault="00AD4CDE" w:rsidP="0068017E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6648BB" w:rsidRDefault="00AD4CDE" w:rsidP="0068017E">
      <w:pPr>
        <w:widowControl/>
        <w:jc w:val="both"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Pr="006648BB">
        <w:rPr>
          <w:rFonts w:ascii="Arial" w:hAnsi="Arial" w:cs="Arial"/>
          <w:b/>
          <w:color w:val="000000"/>
        </w:rPr>
        <w:t xml:space="preserve">18 032,00 Kč. </w:t>
      </w:r>
    </w:p>
    <w:p w:rsidR="00AD4CDE" w:rsidRDefault="00AD4CDE" w:rsidP="00A36F8A">
      <w:pPr>
        <w:widowControl/>
        <w:jc w:val="both"/>
        <w:rPr>
          <w:rFonts w:ascii="Arial" w:hAnsi="Arial" w:cs="Arial"/>
          <w:b/>
          <w:color w:val="000000"/>
        </w:rPr>
      </w:pPr>
      <w:r w:rsidRPr="006648BB">
        <w:rPr>
          <w:rFonts w:ascii="Arial" w:hAnsi="Arial" w:cs="Arial"/>
          <w:b/>
          <w:color w:val="000000"/>
        </w:rPr>
        <w:t xml:space="preserve"> </w:t>
      </w:r>
    </w:p>
    <w:p w:rsidR="006648BB" w:rsidRPr="006648BB" w:rsidRDefault="006648BB" w:rsidP="00A36F8A">
      <w:pPr>
        <w:widowControl/>
        <w:jc w:val="both"/>
        <w:rPr>
          <w:rFonts w:ascii="Arial" w:hAnsi="Arial" w:cs="Arial"/>
          <w:b/>
          <w:color w:val="000000"/>
        </w:rPr>
      </w:pPr>
    </w:p>
    <w:p w:rsidR="00AD4CDE" w:rsidRPr="00D27771" w:rsidRDefault="00AD4CDE" w:rsidP="00A36F8A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27. 3. 2018, ve výši 150 000,00 Kč, mezi postupitelem </w:t>
      </w:r>
      <w:proofErr w:type="spellStart"/>
      <w:r w:rsidRPr="00D27771">
        <w:rPr>
          <w:rFonts w:ascii="Arial" w:hAnsi="Arial" w:cs="Arial"/>
          <w:color w:val="000000"/>
        </w:rPr>
        <w:t>Gašparovič</w:t>
      </w:r>
      <w:proofErr w:type="spellEnd"/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Miroslav  a nabyvatelem</w:t>
      </w:r>
      <w:proofErr w:type="gramEnd"/>
      <w:r w:rsidR="00A36F8A">
        <w:rPr>
          <w:rFonts w:ascii="Arial" w:hAnsi="Arial" w:cs="Arial"/>
          <w:color w:val="000000"/>
        </w:rPr>
        <w:t xml:space="preserve"> (Cheb)</w:t>
      </w:r>
      <w:r w:rsidRPr="00D27771">
        <w:rPr>
          <w:rFonts w:ascii="Arial" w:hAnsi="Arial" w:cs="Arial"/>
          <w:color w:val="000000"/>
        </w:rPr>
        <w:t xml:space="preserve">. </w:t>
      </w:r>
    </w:p>
    <w:p w:rsidR="00AD4CDE" w:rsidRPr="00A36F8A" w:rsidRDefault="00AD4CDE" w:rsidP="00A36F8A">
      <w:pPr>
        <w:widowControl/>
        <w:jc w:val="both"/>
        <w:rPr>
          <w:rFonts w:ascii="Arial" w:hAnsi="Arial" w:cs="Arial"/>
          <w:color w:val="000000"/>
          <w:u w:val="single"/>
        </w:rPr>
      </w:pPr>
      <w:r w:rsidRPr="00A36F8A">
        <w:rPr>
          <w:rFonts w:ascii="Arial" w:hAnsi="Arial" w:cs="Arial"/>
          <w:color w:val="000000"/>
          <w:u w:val="single"/>
        </w:rPr>
        <w:t xml:space="preserve">Postoupený nárok je doložen:  </w:t>
      </w:r>
    </w:p>
    <w:p w:rsidR="00291DC2" w:rsidRPr="00291DC2" w:rsidRDefault="00291DC2" w:rsidP="00A36F8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91DC2">
        <w:rPr>
          <w:rFonts w:ascii="Arial" w:hAnsi="Arial" w:cs="Arial"/>
          <w:sz w:val="20"/>
          <w:szCs w:val="20"/>
        </w:rPr>
        <w:t>Smlouvou o převzetí dluhu čj. 49/97 – ML ze dne 11. 12. 1997 (</w:t>
      </w:r>
      <w:proofErr w:type="spellStart"/>
      <w:r w:rsidRPr="00291DC2">
        <w:rPr>
          <w:rFonts w:ascii="Arial" w:hAnsi="Arial" w:cs="Arial"/>
          <w:sz w:val="20"/>
          <w:szCs w:val="20"/>
        </w:rPr>
        <w:t>pův</w:t>
      </w:r>
      <w:proofErr w:type="spellEnd"/>
      <w:r w:rsidRPr="00291DC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91DC2">
        <w:rPr>
          <w:rFonts w:ascii="Arial" w:hAnsi="Arial" w:cs="Arial"/>
          <w:sz w:val="20"/>
          <w:szCs w:val="20"/>
        </w:rPr>
        <w:t>opr</w:t>
      </w:r>
      <w:proofErr w:type="spellEnd"/>
      <w:r w:rsidRPr="00291DC2">
        <w:rPr>
          <w:rFonts w:ascii="Arial" w:hAnsi="Arial" w:cs="Arial"/>
          <w:sz w:val="20"/>
          <w:szCs w:val="20"/>
        </w:rPr>
        <w:t>. osoba Sedlecký Kaolín, a.s.)</w:t>
      </w:r>
    </w:p>
    <w:p w:rsidR="00291DC2" w:rsidRPr="00291DC2" w:rsidRDefault="00291DC2" w:rsidP="00A36F8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91DC2">
        <w:rPr>
          <w:rFonts w:ascii="Arial" w:hAnsi="Arial" w:cs="Arial"/>
          <w:sz w:val="20"/>
          <w:szCs w:val="20"/>
        </w:rPr>
        <w:t>Smlouvou o postoupení pohledávky ze dne 4. 8. 1998 mezi Sedleckým kaolínem, a. s., a Miroslavem Kovářem</w:t>
      </w:r>
    </w:p>
    <w:p w:rsidR="00291DC2" w:rsidRPr="00291DC2" w:rsidRDefault="00291DC2" w:rsidP="00A36F8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91DC2">
        <w:rPr>
          <w:rFonts w:ascii="Arial" w:hAnsi="Arial" w:cs="Arial"/>
          <w:sz w:val="20"/>
          <w:szCs w:val="20"/>
        </w:rPr>
        <w:t>Smlouvou o postoupení pohledávky ze dne 23. 5. 2001 mezi Miroslavem Kovářem a Sedleckým kaolínem, a.s.</w:t>
      </w:r>
    </w:p>
    <w:p w:rsidR="00291DC2" w:rsidRPr="00291DC2" w:rsidRDefault="00291DC2" w:rsidP="00A36F8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91DC2">
        <w:rPr>
          <w:rFonts w:ascii="Arial" w:hAnsi="Arial" w:cs="Arial"/>
          <w:sz w:val="20"/>
          <w:szCs w:val="20"/>
        </w:rPr>
        <w:t>Smlouvou o postoupení pohledávky ze dne 19. 7. 2004 mezi Sedleckým kaolinem, a. s., a KSB, spol. s r. o.</w:t>
      </w:r>
    </w:p>
    <w:p w:rsidR="00291DC2" w:rsidRPr="00291DC2" w:rsidRDefault="00291DC2" w:rsidP="00A36F8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91DC2">
        <w:rPr>
          <w:rFonts w:ascii="Arial" w:hAnsi="Arial" w:cs="Arial"/>
          <w:sz w:val="20"/>
          <w:szCs w:val="20"/>
        </w:rPr>
        <w:t xml:space="preserve">Smlouvou o postoupení pohledávky ze dne 28. 2. 2018 mezi KSB spol. s r. o. a Miroslavem </w:t>
      </w:r>
      <w:proofErr w:type="spellStart"/>
      <w:r w:rsidRPr="00291DC2">
        <w:rPr>
          <w:rFonts w:ascii="Arial" w:hAnsi="Arial" w:cs="Arial"/>
          <w:sz w:val="20"/>
          <w:szCs w:val="20"/>
        </w:rPr>
        <w:t>Gašparovičem</w:t>
      </w:r>
      <w:proofErr w:type="spellEnd"/>
    </w:p>
    <w:p w:rsidR="00291DC2" w:rsidRPr="00291DC2" w:rsidRDefault="00291DC2" w:rsidP="00A36F8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91DC2">
        <w:rPr>
          <w:rFonts w:ascii="Arial" w:hAnsi="Arial" w:cs="Arial"/>
          <w:sz w:val="20"/>
          <w:szCs w:val="20"/>
        </w:rPr>
        <w:t xml:space="preserve">Smlouvou o postoupení pohledávky ze dne 14. 3. 2018 mezi Pavlou Rubou a Miroslavem </w:t>
      </w:r>
      <w:proofErr w:type="spellStart"/>
      <w:r w:rsidRPr="00291DC2">
        <w:rPr>
          <w:rFonts w:ascii="Arial" w:hAnsi="Arial" w:cs="Arial"/>
          <w:sz w:val="20"/>
          <w:szCs w:val="20"/>
        </w:rPr>
        <w:t>Gašparovičem</w:t>
      </w:r>
      <w:proofErr w:type="spellEnd"/>
      <w:r w:rsidRPr="00291DC2">
        <w:rPr>
          <w:rFonts w:ascii="Arial" w:hAnsi="Arial" w:cs="Arial"/>
          <w:sz w:val="20"/>
          <w:szCs w:val="20"/>
        </w:rPr>
        <w:t>.</w:t>
      </w:r>
    </w:p>
    <w:p w:rsidR="00291DC2" w:rsidRPr="00291DC2" w:rsidRDefault="00291DC2" w:rsidP="00A36F8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91DC2">
        <w:rPr>
          <w:rFonts w:ascii="Arial" w:hAnsi="Arial" w:cs="Arial"/>
          <w:sz w:val="20"/>
          <w:szCs w:val="20"/>
        </w:rPr>
        <w:t xml:space="preserve">Smlouvou o postoupení pohledávky ze dne </w:t>
      </w:r>
      <w:r>
        <w:rPr>
          <w:rFonts w:ascii="Arial" w:hAnsi="Arial" w:cs="Arial"/>
          <w:sz w:val="20"/>
          <w:szCs w:val="20"/>
        </w:rPr>
        <w:t>27</w:t>
      </w:r>
      <w:r w:rsidRPr="00291DC2">
        <w:rPr>
          <w:rFonts w:ascii="Arial" w:hAnsi="Arial" w:cs="Arial"/>
          <w:sz w:val="20"/>
          <w:szCs w:val="20"/>
        </w:rPr>
        <w:t xml:space="preserve">. 3. 2018 mezi Pavlou Rubou a Miroslavem </w:t>
      </w:r>
      <w:proofErr w:type="spellStart"/>
      <w:r w:rsidRPr="00291DC2">
        <w:rPr>
          <w:rFonts w:ascii="Arial" w:hAnsi="Arial" w:cs="Arial"/>
          <w:sz w:val="20"/>
          <w:szCs w:val="20"/>
        </w:rPr>
        <w:t>Gašparovičem</w:t>
      </w:r>
      <w:proofErr w:type="spellEnd"/>
      <w:r w:rsidRPr="00291DC2">
        <w:rPr>
          <w:rFonts w:ascii="Arial" w:hAnsi="Arial" w:cs="Arial"/>
          <w:sz w:val="20"/>
          <w:szCs w:val="20"/>
        </w:rPr>
        <w:t>.</w:t>
      </w:r>
    </w:p>
    <w:p w:rsidR="00291DC2" w:rsidRPr="00291DC2" w:rsidRDefault="00291DC2" w:rsidP="00A36F8A">
      <w:pPr>
        <w:ind w:left="284" w:hanging="284"/>
        <w:jc w:val="both"/>
        <w:rPr>
          <w:rFonts w:ascii="Arial" w:hAnsi="Arial" w:cs="Arial"/>
        </w:rPr>
      </w:pPr>
    </w:p>
    <w:p w:rsidR="00AD4CDE" w:rsidRPr="00D27771" w:rsidRDefault="00AD4CDE" w:rsidP="00A36F8A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A36F8A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Pr="006648BB">
        <w:rPr>
          <w:rFonts w:ascii="Arial" w:hAnsi="Arial" w:cs="Arial"/>
          <w:b/>
          <w:color w:val="000000"/>
        </w:rPr>
        <w:t>150 000,00 Kč.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A36F8A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36F8A" w:rsidRDefault="00A36F8A" w:rsidP="00A36F8A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A36F8A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14. 3. 2018, ve výši 50 000,00 Kč, mezi postupitelem </w:t>
      </w:r>
      <w:proofErr w:type="spellStart"/>
      <w:r w:rsidRPr="00D27771">
        <w:rPr>
          <w:rFonts w:ascii="Arial" w:hAnsi="Arial" w:cs="Arial"/>
          <w:color w:val="000000"/>
        </w:rPr>
        <w:t>Gašparovič</w:t>
      </w:r>
      <w:proofErr w:type="spellEnd"/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Miroslav  a nabyvatelem</w:t>
      </w:r>
      <w:proofErr w:type="gramEnd"/>
      <w:r w:rsidR="00A36F8A">
        <w:rPr>
          <w:rFonts w:ascii="Arial" w:hAnsi="Arial" w:cs="Arial"/>
          <w:color w:val="000000"/>
        </w:rPr>
        <w:t xml:space="preserve"> (Karlovy Vary)</w:t>
      </w:r>
      <w:r w:rsidRPr="00D27771">
        <w:rPr>
          <w:rFonts w:ascii="Arial" w:hAnsi="Arial" w:cs="Arial"/>
          <w:color w:val="000000"/>
        </w:rPr>
        <w:t xml:space="preserve">. </w:t>
      </w:r>
    </w:p>
    <w:p w:rsidR="00AD4CDE" w:rsidRDefault="00AD4CDE" w:rsidP="00A36F8A">
      <w:pPr>
        <w:widowControl/>
        <w:jc w:val="both"/>
        <w:rPr>
          <w:rFonts w:ascii="Arial" w:hAnsi="Arial" w:cs="Arial"/>
          <w:color w:val="000000"/>
          <w:u w:val="single"/>
        </w:rPr>
      </w:pPr>
      <w:r w:rsidRPr="00A36F8A">
        <w:rPr>
          <w:rFonts w:ascii="Arial" w:hAnsi="Arial" w:cs="Arial"/>
          <w:color w:val="000000"/>
          <w:u w:val="single"/>
        </w:rPr>
        <w:t xml:space="preserve">Postoupený nárok je doložen:  </w:t>
      </w:r>
    </w:p>
    <w:p w:rsidR="00A36F8A" w:rsidRPr="00A36F8A" w:rsidRDefault="00A36F8A" w:rsidP="00A36F8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36F8A">
        <w:rPr>
          <w:rFonts w:ascii="Arial" w:hAnsi="Arial" w:cs="Arial"/>
          <w:sz w:val="20"/>
          <w:szCs w:val="20"/>
        </w:rPr>
        <w:lastRenderedPageBreak/>
        <w:t>Smlouvou o převzetí dluhu ze dne 24. 4. 1997 (</w:t>
      </w:r>
      <w:proofErr w:type="spellStart"/>
      <w:r w:rsidRPr="00A36F8A">
        <w:rPr>
          <w:rFonts w:ascii="Arial" w:hAnsi="Arial" w:cs="Arial"/>
          <w:sz w:val="20"/>
          <w:szCs w:val="20"/>
        </w:rPr>
        <w:t>pův</w:t>
      </w:r>
      <w:proofErr w:type="spellEnd"/>
      <w:r w:rsidRPr="00A36F8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36F8A">
        <w:rPr>
          <w:rFonts w:ascii="Arial" w:hAnsi="Arial" w:cs="Arial"/>
          <w:sz w:val="20"/>
          <w:szCs w:val="20"/>
        </w:rPr>
        <w:t>opr</w:t>
      </w:r>
      <w:proofErr w:type="spellEnd"/>
      <w:r w:rsidRPr="00A36F8A">
        <w:rPr>
          <w:rFonts w:ascii="Arial" w:hAnsi="Arial" w:cs="Arial"/>
          <w:sz w:val="20"/>
          <w:szCs w:val="20"/>
        </w:rPr>
        <w:t>. osoba Ing. Václav Sebera)</w:t>
      </w:r>
    </w:p>
    <w:p w:rsidR="00A36F8A" w:rsidRPr="00A36F8A" w:rsidRDefault="00A36F8A" w:rsidP="00A36F8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36F8A">
        <w:rPr>
          <w:rFonts w:ascii="Arial" w:hAnsi="Arial" w:cs="Arial"/>
          <w:sz w:val="20"/>
          <w:szCs w:val="20"/>
        </w:rPr>
        <w:t xml:space="preserve">Smlouvou o postoupení pohledávky ze dne 21. 8. 2017 mezi Miroslavem </w:t>
      </w:r>
      <w:proofErr w:type="spellStart"/>
      <w:r w:rsidRPr="00A36F8A">
        <w:rPr>
          <w:rFonts w:ascii="Arial" w:hAnsi="Arial" w:cs="Arial"/>
          <w:sz w:val="20"/>
          <w:szCs w:val="20"/>
        </w:rPr>
        <w:t>Gašparovičem</w:t>
      </w:r>
      <w:proofErr w:type="spellEnd"/>
      <w:r w:rsidRPr="00A36F8A">
        <w:rPr>
          <w:rFonts w:ascii="Arial" w:hAnsi="Arial" w:cs="Arial"/>
          <w:sz w:val="20"/>
          <w:szCs w:val="20"/>
        </w:rPr>
        <w:t xml:space="preserve"> a Ing. Václavem Seberou</w:t>
      </w:r>
    </w:p>
    <w:p w:rsidR="00A36F8A" w:rsidRPr="00A36F8A" w:rsidRDefault="00A36F8A" w:rsidP="00A36F8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36F8A">
        <w:rPr>
          <w:rFonts w:ascii="Arial" w:hAnsi="Arial" w:cs="Arial"/>
          <w:sz w:val="20"/>
          <w:szCs w:val="20"/>
        </w:rPr>
        <w:t xml:space="preserve">Smlouvou o postoupení pohledávky ze dne 14. 3. 2018 mezi Pavlou Rubou a Miroslavem </w:t>
      </w:r>
      <w:proofErr w:type="spellStart"/>
      <w:r w:rsidRPr="00A36F8A">
        <w:rPr>
          <w:rFonts w:ascii="Arial" w:hAnsi="Arial" w:cs="Arial"/>
          <w:sz w:val="20"/>
          <w:szCs w:val="20"/>
        </w:rPr>
        <w:t>Gašparovičem</w:t>
      </w:r>
      <w:proofErr w:type="spellEnd"/>
    </w:p>
    <w:p w:rsidR="00A36F8A" w:rsidRDefault="00A36F8A" w:rsidP="00A36F8A">
      <w:pPr>
        <w:ind w:left="720"/>
        <w:jc w:val="both"/>
        <w:rPr>
          <w:rFonts w:ascii="Arial" w:hAnsi="Arial" w:cs="Arial"/>
        </w:rPr>
      </w:pPr>
    </w:p>
    <w:p w:rsidR="00AD4CDE" w:rsidRPr="006648BB" w:rsidRDefault="00AD4CDE" w:rsidP="00A36F8A">
      <w:pPr>
        <w:widowControl/>
        <w:jc w:val="both"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Pr="006648BB">
        <w:rPr>
          <w:rFonts w:ascii="Arial" w:hAnsi="Arial" w:cs="Arial"/>
          <w:b/>
          <w:color w:val="000000"/>
        </w:rPr>
        <w:t xml:space="preserve">50 000,00 Kč. </w:t>
      </w:r>
    </w:p>
    <w:p w:rsidR="00AD4CDE" w:rsidRPr="00D27771" w:rsidRDefault="00AD4CDE" w:rsidP="00A36F8A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A36F8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36F8A" w:rsidRDefault="00A36F8A" w:rsidP="00A36F8A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A36F8A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36F8A" w:rsidRDefault="00A36F8A" w:rsidP="00A36F8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A36F8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A36F8A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převáděný pozemek je pronajat.</w:t>
      </w:r>
      <w:r w:rsidR="00A36F8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Užívací vztah k </w:t>
      </w:r>
      <w:r w:rsidR="00A36F8A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převáděnému pozemku je řešen nájemní</w:t>
      </w:r>
      <w:r w:rsidR="00A36F8A">
        <w:rPr>
          <w:rFonts w:ascii="Arial" w:hAnsi="Arial" w:cs="Arial"/>
        </w:rPr>
        <w:t>mi</w:t>
      </w:r>
      <w:r w:rsidRPr="00D27771">
        <w:rPr>
          <w:rFonts w:ascii="Arial" w:hAnsi="Arial" w:cs="Arial"/>
        </w:rPr>
        <w:t xml:space="preserve"> smlouv</w:t>
      </w:r>
      <w:r w:rsidR="00A36F8A">
        <w:rPr>
          <w:rFonts w:ascii="Arial" w:hAnsi="Arial" w:cs="Arial"/>
        </w:rPr>
        <w:t>ami</w:t>
      </w:r>
      <w:r w:rsidRPr="00D27771">
        <w:rPr>
          <w:rFonts w:ascii="Arial" w:hAnsi="Arial" w:cs="Arial"/>
        </w:rPr>
        <w:t xml:space="preserve"> číslo 59 N 15/22</w:t>
      </w:r>
      <w:r w:rsidR="00A36F8A">
        <w:rPr>
          <w:rFonts w:ascii="Arial" w:hAnsi="Arial" w:cs="Arial"/>
        </w:rPr>
        <w:t xml:space="preserve"> a 60 N 15/22</w:t>
      </w:r>
      <w:r w:rsidRPr="00D27771">
        <w:rPr>
          <w:rFonts w:ascii="Arial" w:hAnsi="Arial" w:cs="Arial"/>
        </w:rPr>
        <w:t xml:space="preserve">, </w:t>
      </w:r>
      <w:proofErr w:type="gramStart"/>
      <w:r w:rsidRPr="00D27771">
        <w:rPr>
          <w:rFonts w:ascii="Arial" w:hAnsi="Arial" w:cs="Arial"/>
        </w:rPr>
        <w:t>uzavřen</w:t>
      </w:r>
      <w:r w:rsidR="00806E04">
        <w:rPr>
          <w:rFonts w:ascii="Arial" w:hAnsi="Arial" w:cs="Arial"/>
        </w:rPr>
        <w:t>ými</w:t>
      </w:r>
      <w:r w:rsidRPr="00D27771">
        <w:rPr>
          <w:rFonts w:ascii="Arial" w:hAnsi="Arial" w:cs="Arial"/>
        </w:rPr>
        <w:t xml:space="preserve"> s Rubá</w:t>
      </w:r>
      <w:proofErr w:type="gramEnd"/>
      <w:r w:rsidRPr="00D27771">
        <w:rPr>
          <w:rFonts w:ascii="Arial" w:hAnsi="Arial" w:cs="Arial"/>
        </w:rPr>
        <w:t xml:space="preserve"> Pavla, jakožto nájemcem. S obsahem nájemní</w:t>
      </w:r>
      <w:r w:rsidR="00A36F8A">
        <w:rPr>
          <w:rFonts w:ascii="Arial" w:hAnsi="Arial" w:cs="Arial"/>
        </w:rPr>
        <w:t>ch</w:t>
      </w:r>
      <w:r w:rsidRPr="00D27771">
        <w:rPr>
          <w:rFonts w:ascii="Arial" w:hAnsi="Arial" w:cs="Arial"/>
        </w:rPr>
        <w:t xml:space="preserve"> smluv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A36F8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A36F8A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A36F8A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A36F8A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36F8A" w:rsidRDefault="00A36F8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36F8A" w:rsidRDefault="00A36F8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36F8A" w:rsidRDefault="00A36F8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36F8A" w:rsidRDefault="00A36F8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36F8A" w:rsidRDefault="00A36F8A" w:rsidP="00A36F8A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A36F8A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A36F8A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A36F8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A36F8A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6F8A" w:rsidRDefault="00A36F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6F8A" w:rsidRDefault="00A36F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6F8A" w:rsidRDefault="00A36F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6F8A" w:rsidRDefault="00A36F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6F8A" w:rsidRDefault="00A36F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6F8A" w:rsidRDefault="00A36F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6F8A" w:rsidRDefault="00A36F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6F8A" w:rsidRDefault="00A36F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36F8A" w:rsidRPr="00D27771" w:rsidRDefault="00A36F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A36F8A">
        <w:rPr>
          <w:rFonts w:ascii="Arial" w:hAnsi="Arial" w:cs="Arial"/>
          <w:color w:val="000000"/>
          <w:sz w:val="20"/>
          <w:szCs w:val="20"/>
        </w:rPr>
        <w:t xml:space="preserve">                   Pavla Rubá</w:t>
      </w:r>
    </w:p>
    <w:p w:rsidR="00A36F8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A36F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Mgr. Dana Lišková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36F8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36F8A" w:rsidRDefault="00A36F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36F8A" w:rsidRDefault="00A36F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36F8A" w:rsidRDefault="00A36F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36F8A" w:rsidRDefault="00A36F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A36F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36F8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A36F8A" w:rsidRDefault="00A36F8A">
      <w:pPr>
        <w:widowControl/>
        <w:rPr>
          <w:rFonts w:ascii="Arial" w:hAnsi="Arial" w:cs="Arial"/>
          <w:color w:val="000000"/>
        </w:rPr>
      </w:pPr>
    </w:p>
    <w:p w:rsidR="00A36F8A" w:rsidRDefault="00A36F8A">
      <w:pPr>
        <w:widowControl/>
        <w:rPr>
          <w:rFonts w:ascii="Arial" w:hAnsi="Arial" w:cs="Arial"/>
          <w:color w:val="000000"/>
        </w:rPr>
      </w:pPr>
    </w:p>
    <w:p w:rsidR="00A36F8A" w:rsidRDefault="00A36F8A">
      <w:pPr>
        <w:widowControl/>
        <w:rPr>
          <w:rFonts w:ascii="Arial" w:hAnsi="Arial" w:cs="Arial"/>
          <w:color w:val="000000"/>
        </w:rPr>
      </w:pPr>
    </w:p>
    <w:p w:rsidR="00A36F8A" w:rsidRPr="00D27771" w:rsidRDefault="00A36F8A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36F8A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A36F8A" w:rsidRDefault="00A36F8A">
      <w:pPr>
        <w:widowControl/>
        <w:rPr>
          <w:rFonts w:ascii="Arial" w:hAnsi="Arial" w:cs="Arial"/>
          <w:color w:val="000000"/>
        </w:rPr>
      </w:pPr>
    </w:p>
    <w:p w:rsidR="00A36F8A" w:rsidRDefault="00A36F8A">
      <w:pPr>
        <w:widowControl/>
        <w:rPr>
          <w:rFonts w:ascii="Arial" w:hAnsi="Arial" w:cs="Arial"/>
          <w:color w:val="000000"/>
        </w:rPr>
      </w:pPr>
    </w:p>
    <w:p w:rsidR="00A36F8A" w:rsidRDefault="00A36F8A">
      <w:pPr>
        <w:widowControl/>
        <w:rPr>
          <w:rFonts w:ascii="Arial" w:hAnsi="Arial" w:cs="Arial"/>
          <w:color w:val="000000"/>
        </w:rPr>
      </w:pPr>
    </w:p>
    <w:p w:rsidR="00A36F8A" w:rsidRDefault="00A36F8A">
      <w:pPr>
        <w:widowControl/>
        <w:rPr>
          <w:rFonts w:ascii="Arial" w:hAnsi="Arial" w:cs="Arial"/>
          <w:color w:val="000000"/>
        </w:rPr>
      </w:pPr>
    </w:p>
    <w:p w:rsidR="00A36F8A" w:rsidRDefault="00A36F8A">
      <w:pPr>
        <w:widowControl/>
        <w:rPr>
          <w:rFonts w:ascii="Arial" w:hAnsi="Arial" w:cs="Arial"/>
          <w:color w:val="000000"/>
        </w:rPr>
      </w:pPr>
    </w:p>
    <w:p w:rsidR="00A36F8A" w:rsidRPr="00D27771" w:rsidRDefault="00A36F8A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A36F8A">
        <w:rPr>
          <w:rFonts w:ascii="Arial" w:hAnsi="Arial" w:cs="Arial"/>
          <w:color w:val="000000"/>
          <w:lang w:val="en-US"/>
        </w:rPr>
        <w:t>a</w:t>
      </w:r>
      <w:proofErr w:type="spellEnd"/>
      <w:r w:rsidR="00A36F8A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A36F8A">
        <w:rPr>
          <w:rFonts w:ascii="Arial" w:hAnsi="Arial" w:cs="Arial"/>
          <w:color w:val="000000"/>
        </w:rPr>
        <w:t> Ostravě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2965,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22.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7E" w:rsidRDefault="0068017E" w:rsidP="0068017E">
      <w:r>
        <w:separator/>
      </w:r>
    </w:p>
  </w:endnote>
  <w:endnote w:type="continuationSeparator" w:id="0">
    <w:p w:rsidR="0068017E" w:rsidRDefault="0068017E" w:rsidP="0068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432934"/>
      <w:docPartObj>
        <w:docPartGallery w:val="Page Numbers (Bottom of Page)"/>
        <w:docPartUnique/>
      </w:docPartObj>
    </w:sdtPr>
    <w:sdtEndPr/>
    <w:sdtContent>
      <w:p w:rsidR="0068017E" w:rsidRDefault="006801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3C2">
          <w:rPr>
            <w:noProof/>
          </w:rPr>
          <w:t>5</w:t>
        </w:r>
        <w:r>
          <w:fldChar w:fldCharType="end"/>
        </w:r>
      </w:p>
    </w:sdtContent>
  </w:sdt>
  <w:p w:rsidR="0068017E" w:rsidRDefault="006801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7E" w:rsidRDefault="0068017E" w:rsidP="0068017E">
      <w:r>
        <w:separator/>
      </w:r>
    </w:p>
  </w:footnote>
  <w:footnote w:type="continuationSeparator" w:id="0">
    <w:p w:rsidR="0068017E" w:rsidRDefault="0068017E" w:rsidP="0068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7E" w:rsidRDefault="006801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60617"/>
    <w:multiLevelType w:val="hybridMultilevel"/>
    <w:tmpl w:val="D9681404"/>
    <w:lvl w:ilvl="0" w:tplc="D450B1C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273BE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3C2"/>
    <w:rsid w:val="00225878"/>
    <w:rsid w:val="00231BB2"/>
    <w:rsid w:val="00291DC2"/>
    <w:rsid w:val="002A1AB9"/>
    <w:rsid w:val="002A2A4B"/>
    <w:rsid w:val="002A6E7D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E534A"/>
    <w:rsid w:val="00511ECA"/>
    <w:rsid w:val="00540A55"/>
    <w:rsid w:val="00547094"/>
    <w:rsid w:val="005A5801"/>
    <w:rsid w:val="005F4E66"/>
    <w:rsid w:val="006230F7"/>
    <w:rsid w:val="00663872"/>
    <w:rsid w:val="006648BB"/>
    <w:rsid w:val="0068017E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06E04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50D26"/>
    <w:rsid w:val="009D5879"/>
    <w:rsid w:val="009D7CA0"/>
    <w:rsid w:val="00A21E60"/>
    <w:rsid w:val="00A22F0A"/>
    <w:rsid w:val="00A36F8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10EEF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50E3D"/>
  <w14:defaultImageDpi w14:val="0"/>
  <w15:docId w15:val="{3179FC64-9BF3-4BE5-959A-9D2E4045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91DC2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rsid w:val="00806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06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2018-05-22T06:02:00Z</cp:lastPrinted>
  <dcterms:created xsi:type="dcterms:W3CDTF">2018-05-22T11:23:00Z</dcterms:created>
  <dcterms:modified xsi:type="dcterms:W3CDTF">2018-05-22T11:26:00Z</dcterms:modified>
</cp:coreProperties>
</file>