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02"/>
        <w:gridCol w:w="262"/>
        <w:gridCol w:w="389"/>
        <w:gridCol w:w="302"/>
        <w:gridCol w:w="269"/>
        <w:gridCol w:w="298"/>
        <w:gridCol w:w="278"/>
        <w:gridCol w:w="289"/>
        <w:gridCol w:w="287"/>
        <w:gridCol w:w="422"/>
        <w:gridCol w:w="154"/>
        <w:gridCol w:w="413"/>
        <w:gridCol w:w="163"/>
        <w:gridCol w:w="404"/>
        <w:gridCol w:w="172"/>
        <w:gridCol w:w="715"/>
        <w:gridCol w:w="755"/>
        <w:gridCol w:w="576"/>
        <w:gridCol w:w="576"/>
      </w:tblGrid>
      <w:tr w:rsidR="00D92874" w:rsidRPr="00D92874" w:rsidTr="00022A25">
        <w:trPr>
          <w:trHeight w:val="390"/>
        </w:trPr>
        <w:tc>
          <w:tcPr>
            <w:tcW w:w="79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92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HMG prací na úpravách Domu U Jonáše, </w:t>
            </w:r>
            <w:proofErr w:type="spellStart"/>
            <w:r w:rsidRPr="00D92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č.p</w:t>
            </w:r>
            <w:proofErr w:type="spellEnd"/>
            <w:r w:rsidRPr="00D92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 50, Pardubice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928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2874" w:rsidRPr="00D92874" w:rsidTr="00022A25">
        <w:trPr>
          <w:trHeight w:val="555"/>
        </w:trPr>
        <w:tc>
          <w:tcPr>
            <w:tcW w:w="67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152400</wp:posOffset>
                  </wp:positionV>
                  <wp:extent cx="1304925" cy="428625"/>
                  <wp:effectExtent l="0" t="0" r="0" b="0"/>
                  <wp:wrapNone/>
                  <wp:docPr id="23" name="Obrázek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Obrázek 5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3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64" cy="42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269"/>
                <w:tblCellSpacing w:w="0" w:type="dxa"/>
              </w:trPr>
              <w:tc>
                <w:tcPr>
                  <w:tcW w:w="58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92874" w:rsidRPr="00D9287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3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 w:rsidR="00D92874" w:rsidRPr="00D92874" w:rsidTr="00022A25">
        <w:trPr>
          <w:trHeight w:val="555"/>
        </w:trPr>
        <w:tc>
          <w:tcPr>
            <w:tcW w:w="67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57150</wp:posOffset>
                  </wp:positionV>
                  <wp:extent cx="2124075" cy="95250"/>
                  <wp:effectExtent l="0" t="0" r="0" b="0"/>
                  <wp:wrapNone/>
                  <wp:docPr id="20" name="Přímá spojnice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1047752"/>
                            <a:ext cx="2114550" cy="5011"/>
                            <a:chOff x="3714750" y="1047752"/>
                            <a:chExt cx="2114550" cy="5011"/>
                          </a:xfrm>
                        </a:grpSpPr>
                        <a:cxnSp>
                          <a:nvCxnSpPr>
                            <a:cNvPr id="48" name="Přímá spojnice 47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0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>
                              <a:off x="3193382" y="1042739"/>
                              <a:ext cx="2456447" cy="5011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AKCE - stavební úpravy budova B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57150</wp:posOffset>
                  </wp:positionV>
                  <wp:extent cx="304800" cy="95250"/>
                  <wp:effectExtent l="0" t="0" r="0" b="0"/>
                  <wp:wrapNone/>
                  <wp:docPr id="2" name="Přímá spojnic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1243257"/>
                            <a:ext cx="287804" cy="2"/>
                            <a:chOff x="3714750" y="1243257"/>
                            <a:chExt cx="287804" cy="2"/>
                          </a:xfrm>
                        </a:grpSpPr>
                        <a:cxnSp>
                          <a:nvCxnSpPr>
                            <a:cNvPr id="3" name="Přímá spojnice 2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03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3195437" y="862257"/>
                              <a:ext cx="636670" cy="2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Projektová dokumentace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Zpracování požární zprávy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342900" cy="95250"/>
                  <wp:effectExtent l="0" t="0" r="0" b="0"/>
                  <wp:wrapNone/>
                  <wp:docPr id="17" name="Přímá spojnice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68332" y="1426277"/>
                            <a:ext cx="334461" cy="2473"/>
                            <a:chOff x="3968332" y="1426277"/>
                            <a:chExt cx="334461" cy="2473"/>
                          </a:xfrm>
                        </a:grpSpPr>
                        <a:cxnSp>
                          <a:nvCxnSpPr>
                            <a:cNvPr id="36" name="Přímá spojnice 35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24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>
                              <a:off x="3682582" y="664277"/>
                              <a:ext cx="478339" cy="2473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Vyjádření orgánů státní správy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847725" cy="104775"/>
                  <wp:effectExtent l="0" t="0" r="0" b="0"/>
                  <wp:wrapNone/>
                  <wp:docPr id="3" name="Přímá spojnic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70158" y="1609224"/>
                            <a:ext cx="835192" cy="5014"/>
                            <a:chOff x="3870158" y="1609224"/>
                            <a:chExt cx="835192" cy="5014"/>
                          </a:xfrm>
                        </a:grpSpPr>
                        <a:cxnSp>
                          <a:nvCxnSpPr>
                            <a:cNvPr id="6" name="Přímá spojnice 5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06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>
                              <a:off x="3699711" y="1228224"/>
                              <a:ext cx="832184" cy="5014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Stavební řízení-stav.úpravy za účelem změny užívání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466725" cy="85725"/>
                  <wp:effectExtent l="0" t="0" r="0" b="0"/>
                  <wp:wrapNone/>
                  <wp:docPr id="4" name="Přímá spojnic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79857" y="1811232"/>
                            <a:ext cx="454884" cy="3"/>
                            <a:chOff x="4679857" y="1811232"/>
                            <a:chExt cx="454884" cy="3"/>
                          </a:xfrm>
                        </a:grpSpPr>
                        <a:cxnSp>
                          <a:nvCxnSpPr>
                            <a:cNvPr id="10" name="Přímá spojnice 9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0A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681862" y="1049232"/>
                              <a:ext cx="742640" cy="3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Příprava výběrového řízení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257175" cy="95250"/>
                  <wp:effectExtent l="0" t="0" r="0" b="0"/>
                  <wp:wrapNone/>
                  <wp:docPr id="5" name="Přímá spojnic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16108" y="1993681"/>
                            <a:ext cx="248964" cy="3289"/>
                            <a:chOff x="4416108" y="1993681"/>
                            <a:chExt cx="248964" cy="3289"/>
                          </a:xfrm>
                        </a:grpSpPr>
                        <a:cxnSp>
                          <a:nvCxnSpPr>
                            <a:cNvPr id="11" name="Přímá spojnice 10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0B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417111" y="1231681"/>
                              <a:ext cx="249966" cy="3289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Průběh VŘ, vyhodnocení a výběr dodavatele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504825" cy="95250"/>
                  <wp:effectExtent l="0" t="0" r="0" b="0"/>
                  <wp:wrapNone/>
                  <wp:docPr id="6" name="Přímá spojnic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6595" y="2190750"/>
                            <a:ext cx="487881" cy="1732"/>
                            <a:chOff x="4646595" y="2190750"/>
                            <a:chExt cx="487881" cy="1732"/>
                          </a:xfrm>
                        </a:grpSpPr>
                        <a:cxnSp>
                          <a:nvCxnSpPr>
                            <a:cNvPr id="13" name="Přímá spojnice 12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0D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648600" y="1428750"/>
                              <a:ext cx="775637" cy="1732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Realizace stavebních úprav - PUR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371475" cy="95250"/>
                  <wp:effectExtent l="0" t="0" r="0" b="0"/>
                  <wp:wrapNone/>
                  <wp:docPr id="7" name="Přímá spojnic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1294" y="2381250"/>
                            <a:ext cx="355709" cy="3289"/>
                            <a:chOff x="5121294" y="2381250"/>
                            <a:chExt cx="355709" cy="3289"/>
                          </a:xfrm>
                        </a:grpSpPr>
                        <a:cxnSp>
                          <a:nvCxnSpPr>
                            <a:cNvPr id="14" name="Přímá spojnice 13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0E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5410052" y="1619250"/>
                              <a:ext cx="499587" cy="3289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Uvedení do provozu - kolaudace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276225" cy="95250"/>
                  <wp:effectExtent l="0" t="0" r="0" b="0"/>
                  <wp:wrapNone/>
                  <wp:docPr id="8" name="Přímá spojnic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76682" y="2571750"/>
                            <a:ext cx="259146" cy="3290"/>
                            <a:chOff x="5476682" y="2571750"/>
                            <a:chExt cx="259146" cy="3290"/>
                          </a:xfrm>
                        </a:grpSpPr>
                        <a:cxnSp>
                          <a:nvCxnSpPr>
                            <a:cNvPr id="16" name="Přímá spojnice 15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0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5899793" y="1809750"/>
                              <a:ext cx="269673" cy="3290"/>
                            </a:xfrm>
                            <a:prstGeom prst="line">
                              <a:avLst/>
                            </a:prstGeom>
                            <a:ln w="7620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47625</wp:posOffset>
                  </wp:positionV>
                  <wp:extent cx="2124075" cy="95250"/>
                  <wp:effectExtent l="0" t="0" r="0" b="0"/>
                  <wp:wrapNone/>
                  <wp:docPr id="21" name="Přímá spojnice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2762250"/>
                            <a:ext cx="2108033" cy="1093"/>
                            <a:chOff x="3714750" y="2762250"/>
                            <a:chExt cx="2108033" cy="1093"/>
                          </a:xfrm>
                        </a:grpSpPr>
                        <a:cxnSp>
                          <a:nvCxnSpPr>
                            <a:cNvPr id="50" name="Přímá spojnice 49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2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3193382" y="2431382"/>
                              <a:ext cx="2451434" cy="109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AKCE - Sanace objektu po havárii a stavební úpravy - budova A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1085850" cy="95250"/>
                  <wp:effectExtent l="0" t="0" r="0" b="0"/>
                  <wp:wrapNone/>
                  <wp:docPr id="22" name="Přímá spojnice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34150" y="2767263"/>
                            <a:ext cx="1062288" cy="1094"/>
                            <a:chOff x="6534150" y="2767263"/>
                            <a:chExt cx="1062288" cy="1094"/>
                          </a:xfrm>
                        </a:grpSpPr>
                        <a:cxnSp>
                          <a:nvCxnSpPr>
                            <a:cNvPr id="52" name="Přímá spojnice 51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4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6351671" y="2436395"/>
                              <a:ext cx="1057776" cy="1094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47625</wp:posOffset>
                  </wp:positionV>
                  <wp:extent cx="371475" cy="95250"/>
                  <wp:effectExtent l="0" t="0" r="0" b="0"/>
                  <wp:wrapNone/>
                  <wp:docPr id="9" name="Přímá spojnic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2947458"/>
                            <a:ext cx="355071" cy="1095"/>
                            <a:chOff x="3714750" y="2947458"/>
                            <a:chExt cx="355071" cy="1095"/>
                          </a:xfrm>
                        </a:grpSpPr>
                        <a:cxnSp>
                          <a:nvCxnSpPr>
                            <a:cNvPr id="18" name="Přímá spojnice 17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2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2936231" y="1804458"/>
                              <a:ext cx="990186" cy="109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Projektová dokumentace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47625</wp:posOffset>
                  </wp:positionV>
                  <wp:extent cx="590550" cy="95250"/>
                  <wp:effectExtent l="0" t="0" r="0" b="0"/>
                  <wp:wrapNone/>
                  <wp:docPr id="10" name="Přímá spojnice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3140049"/>
                            <a:ext cx="576543" cy="1093"/>
                            <a:chOff x="3714750" y="3140049"/>
                            <a:chExt cx="576543" cy="1093"/>
                          </a:xfrm>
                        </a:grpSpPr>
                        <a:cxnSp>
                          <a:nvCxnSpPr>
                            <a:cNvPr id="22" name="Přímá spojnice 21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6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3429800" y="2013057"/>
                              <a:ext cx="720379" cy="109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Vyjádření orgánů státní správy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Stavební řízení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495300" cy="95250"/>
                  <wp:effectExtent l="0" t="0" r="0" b="0"/>
                  <wp:wrapNone/>
                  <wp:docPr id="11" name="Přímá spojnic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91287" y="3326546"/>
                            <a:ext cx="484740" cy="5097"/>
                            <a:chOff x="4291287" y="3326546"/>
                            <a:chExt cx="484740" cy="5097"/>
                          </a:xfrm>
                        </a:grpSpPr>
                        <a:cxnSp>
                          <a:nvCxnSpPr>
                            <a:cNvPr id="23" name="Přímá spojnice 22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7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150173" y="2201155"/>
                              <a:ext cx="772411" cy="5097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Příprava výběrového řízení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47625</wp:posOffset>
                  </wp:positionV>
                  <wp:extent cx="161925" cy="95250"/>
                  <wp:effectExtent l="0" t="0" r="0" b="0"/>
                  <wp:wrapNone/>
                  <wp:docPr id="12" name="Přímá spojnic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7290" y="3525051"/>
                            <a:ext cx="140315" cy="1095"/>
                            <a:chOff x="4287290" y="3525051"/>
                            <a:chExt cx="140315" cy="1095"/>
                          </a:xfrm>
                        </a:grpSpPr>
                        <a:cxnSp>
                          <a:nvCxnSpPr>
                            <a:cNvPr id="27" name="Přímá spojnice 26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B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146176" y="2401261"/>
                              <a:ext cx="284150" cy="109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Průběh VŘ, vyhodnocení a výběr dodavatele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647700" cy="95250"/>
                  <wp:effectExtent l="0" t="0" r="0" b="0"/>
                  <wp:wrapNone/>
                  <wp:docPr id="13" name="Přímá spojnic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20560" y="3708555"/>
                            <a:ext cx="627615" cy="5097"/>
                            <a:chOff x="4420560" y="3708555"/>
                            <a:chExt cx="627615" cy="5097"/>
                          </a:xfrm>
                        </a:grpSpPr>
                        <a:cxnSp>
                          <a:nvCxnSpPr>
                            <a:cNvPr id="30" name="Přímá spojnice 29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E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421563" y="2756055"/>
                              <a:ext cx="772495" cy="5097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47625</wp:posOffset>
                  </wp:positionV>
                  <wp:extent cx="1352550" cy="95250"/>
                  <wp:effectExtent l="0" t="0" r="0" b="0"/>
                  <wp:wrapNone/>
                  <wp:docPr id="14" name="Přímá spojnic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0" y="3902048"/>
                            <a:ext cx="1333420" cy="5096"/>
                            <a:chOff x="3714750" y="3902048"/>
                            <a:chExt cx="1333420" cy="5096"/>
                          </a:xfrm>
                        </a:grpSpPr>
                        <a:cxnSp>
                          <a:nvCxnSpPr>
                            <a:cNvPr id="31" name="Přímá spojnice 30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1F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2937547" y="2781460"/>
                              <a:ext cx="2257180" cy="5096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0"/>
            </w:tblGrid>
            <w:tr w:rsidR="00D92874" w:rsidRPr="00D92874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Vysoušení objektu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066800" cy="95250"/>
                  <wp:effectExtent l="0" t="0" r="0" b="0"/>
                  <wp:wrapNone/>
                  <wp:docPr id="24" name="Přímá spojnice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905250"/>
                            <a:ext cx="1057275" cy="5093"/>
                            <a:chOff x="5124450" y="3905250"/>
                            <a:chExt cx="1057275" cy="5093"/>
                          </a:xfrm>
                        </a:grpSpPr>
                        <a:cxnSp>
                          <a:nvCxnSpPr>
                            <a:cNvPr id="56" name="Přímá spojnice 55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8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947987" y="3900237"/>
                              <a:ext cx="1052763" cy="509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Kontrolní měření vlhkosti a rozhodnutí o zahájení prací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47625</wp:posOffset>
                  </wp:positionV>
                  <wp:extent cx="161925" cy="95250"/>
                  <wp:effectExtent l="0" t="0" r="0" b="0"/>
                  <wp:wrapNone/>
                  <wp:docPr id="18" name="Přímá spojnice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87590" y="4090734"/>
                            <a:ext cx="140314" cy="1095"/>
                            <a:chOff x="4987590" y="4090734"/>
                            <a:chExt cx="140314" cy="1095"/>
                          </a:xfrm>
                        </a:grpSpPr>
                        <a:cxnSp>
                          <a:nvCxnSpPr>
                            <a:cNvPr id="41" name="Přímá spojnice 40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29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4812631" y="3759866"/>
                              <a:ext cx="138810" cy="109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Realizace sanací - dle výsledků měření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628650" cy="95250"/>
                  <wp:effectExtent l="0" t="0" r="0" b="0"/>
                  <wp:wrapNone/>
                  <wp:docPr id="15" name="Přímá spojnice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7469" y="4275042"/>
                            <a:ext cx="618090" cy="5097"/>
                            <a:chOff x="5127469" y="4275042"/>
                            <a:chExt cx="618090" cy="5097"/>
                          </a:xfrm>
                        </a:grpSpPr>
                        <a:cxnSp>
                          <a:nvCxnSpPr>
                            <a:cNvPr id="33" name="Přímá spojnice 32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21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5667386" y="3322542"/>
                              <a:ext cx="772495" cy="5097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Uvedení do provozu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161925" cy="85725"/>
                  <wp:effectExtent l="0" t="0" r="0" b="0"/>
                  <wp:wrapNone/>
                  <wp:docPr id="16" name="Přímá spojnice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82412" y="4470640"/>
                            <a:ext cx="148274" cy="2909"/>
                            <a:chOff x="5682412" y="4470640"/>
                            <a:chExt cx="148274" cy="2909"/>
                          </a:xfrm>
                        </a:grpSpPr>
                        <a:cxnSp>
                          <a:nvCxnSpPr>
                            <a:cNvPr id="34" name="Přímá spojnice 33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22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>
                              <a:off x="6376734" y="3518140"/>
                              <a:ext cx="292152" cy="2909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15"/>
        </w:trPr>
        <w:tc>
          <w:tcPr>
            <w:tcW w:w="6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Restaurátorské práce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1085850" cy="95250"/>
                  <wp:effectExtent l="0" t="0" r="0" b="0"/>
                  <wp:wrapNone/>
                  <wp:docPr id="19" name="Přímá spojnice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32637" y="4672263"/>
                            <a:ext cx="1068815" cy="5095"/>
                            <a:chOff x="6532637" y="4672263"/>
                            <a:chExt cx="1068815" cy="5095"/>
                          </a:xfrm>
                        </a:grpSpPr>
                        <a:cxnSp>
                          <a:nvCxnSpPr>
                            <a:cNvPr id="42" name="Přímá spojnice 41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2A000000}"/>
                                </a:ext>
                              </a:extLst>
                            </a:cNvPr>
                            <a:cNvCxnSpPr/>
                          </a:nvCxnSpPr>
                          <a:spPr>
                            <a:xfrm flipV="1">
                              <a:off x="6351662" y="3719763"/>
                              <a:ext cx="1062799" cy="509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</w:tblGrid>
            <w:tr w:rsidR="00D92874" w:rsidRPr="00D92874">
              <w:trPr>
                <w:trHeight w:val="31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874" w:rsidRPr="00D92874" w:rsidRDefault="00D92874" w:rsidP="00D928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92874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 xml:space="preserve">zpracoval: </w:t>
            </w:r>
            <w:proofErr w:type="spellStart"/>
            <w:r w:rsidRPr="00D92874">
              <w:rPr>
                <w:rFonts w:ascii="Calibri" w:eastAsia="Times New Roman" w:hAnsi="Calibri" w:cs="Times New Roman"/>
                <w:color w:val="000000"/>
              </w:rPr>
              <w:t>Vahala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2874" w:rsidRPr="00D92874" w:rsidTr="00022A25">
        <w:trPr>
          <w:trHeight w:val="300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2874">
              <w:rPr>
                <w:rFonts w:ascii="Calibri" w:eastAsia="Times New Roman" w:hAnsi="Calibri" w:cs="Times New Roman"/>
                <w:color w:val="000000"/>
              </w:rPr>
              <w:t>datum: 2.5.2018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74" w:rsidRPr="00D92874" w:rsidRDefault="00D92874" w:rsidP="00D92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66C8" w:rsidRDefault="009266C8"/>
    <w:sectPr w:rsidR="009266C8" w:rsidSect="00D92874">
      <w:pgSz w:w="16838" w:h="11906" w:orient="landscape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2874"/>
    <w:rsid w:val="00022A25"/>
    <w:rsid w:val="009266C8"/>
    <w:rsid w:val="00D9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Company>Office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Řehakova</dc:creator>
  <cp:keywords/>
  <dc:description/>
  <cp:lastModifiedBy>Hana Řehakova</cp:lastModifiedBy>
  <cp:revision>3</cp:revision>
  <dcterms:created xsi:type="dcterms:W3CDTF">2018-05-22T14:01:00Z</dcterms:created>
  <dcterms:modified xsi:type="dcterms:W3CDTF">2018-05-22T14:04:00Z</dcterms:modified>
</cp:coreProperties>
</file>