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604" w:rsidRDefault="006202E0" w:rsidP="0067438D">
      <w:bookmarkStart w:id="0" w:name="_GoBack"/>
      <w:bookmarkEnd w:id="0"/>
      <w:r>
        <w:t xml:space="preserve"> </w:t>
      </w:r>
    </w:p>
    <w:p w:rsidR="008270B5" w:rsidRPr="00F14CDE" w:rsidRDefault="00C97AE8" w:rsidP="008270B5">
      <w:pPr>
        <w:spacing w:line="300" w:lineRule="exact"/>
        <w:ind w:right="567"/>
        <w:rPr>
          <w:rFonts w:cs="Arial"/>
          <w:b/>
          <w:sz w:val="22"/>
          <w:szCs w:val="22"/>
        </w:rPr>
      </w:pPr>
      <w:r w:rsidRPr="00F14CDE">
        <w:rPr>
          <w:rFonts w:cs="Arial"/>
          <w:b/>
          <w:sz w:val="22"/>
          <w:szCs w:val="22"/>
        </w:rPr>
        <w:t>GORDIC spol. s r.o.</w:t>
      </w:r>
    </w:p>
    <w:p w:rsidR="00C97AE8" w:rsidRPr="00F14CDE" w:rsidRDefault="00C97AE8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se sídlem: Erbenova 4, Jihlava</w:t>
      </w:r>
      <w:r w:rsidR="00BE7816">
        <w:rPr>
          <w:rFonts w:cs="Arial"/>
          <w:sz w:val="22"/>
          <w:szCs w:val="22"/>
        </w:rPr>
        <w:t>,</w:t>
      </w:r>
      <w:r w:rsidRPr="00F14CDE">
        <w:rPr>
          <w:rFonts w:cs="Arial"/>
          <w:sz w:val="22"/>
          <w:szCs w:val="22"/>
        </w:rPr>
        <w:t xml:space="preserve"> 586 01</w:t>
      </w:r>
    </w:p>
    <w:p w:rsidR="00C97AE8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IČ: </w:t>
      </w:r>
      <w:r w:rsidR="00C97AE8" w:rsidRPr="00F14CDE">
        <w:rPr>
          <w:rFonts w:cs="Arial"/>
          <w:sz w:val="22"/>
          <w:szCs w:val="22"/>
        </w:rPr>
        <w:t>47903783</w:t>
      </w:r>
    </w:p>
    <w:p w:rsidR="008270B5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DIČ: </w:t>
      </w:r>
      <w:r w:rsidR="00C97AE8" w:rsidRPr="00F14CDE">
        <w:rPr>
          <w:rFonts w:cs="Arial"/>
          <w:sz w:val="22"/>
          <w:szCs w:val="22"/>
        </w:rPr>
        <w:t>CZ47903783</w:t>
      </w:r>
    </w:p>
    <w:p w:rsidR="008270B5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Zastoupený: Ing. </w:t>
      </w:r>
      <w:r w:rsidR="00C97AE8" w:rsidRPr="00F14CDE">
        <w:rPr>
          <w:rFonts w:cs="Arial"/>
          <w:sz w:val="22"/>
          <w:szCs w:val="22"/>
        </w:rPr>
        <w:t>Jaromírem Řezáčem, jednatelem a generálním ředitelem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(</w:t>
      </w:r>
      <w:r w:rsidR="00C97AE8" w:rsidRPr="00F14CDE">
        <w:rPr>
          <w:rFonts w:cs="Arial"/>
          <w:sz w:val="22"/>
          <w:szCs w:val="22"/>
        </w:rPr>
        <w:t>dále také</w:t>
      </w:r>
      <w:r w:rsidRPr="00F14CDE">
        <w:rPr>
          <w:rFonts w:cs="Arial"/>
          <w:sz w:val="22"/>
          <w:szCs w:val="22"/>
        </w:rPr>
        <w:t xml:space="preserve"> „</w:t>
      </w:r>
      <w:r w:rsidR="00F14CDE" w:rsidRPr="00F14CDE">
        <w:rPr>
          <w:rFonts w:cs="Arial"/>
          <w:sz w:val="22"/>
          <w:szCs w:val="22"/>
        </w:rPr>
        <w:t>Z</w:t>
      </w:r>
      <w:r w:rsidR="00C97AE8" w:rsidRPr="00F14CDE">
        <w:rPr>
          <w:rFonts w:cs="Arial"/>
          <w:b/>
          <w:sz w:val="22"/>
          <w:szCs w:val="22"/>
        </w:rPr>
        <w:t>hotovitel</w:t>
      </w:r>
      <w:r w:rsidRPr="00F14CDE">
        <w:rPr>
          <w:rFonts w:cs="Arial"/>
          <w:sz w:val="22"/>
          <w:szCs w:val="22"/>
        </w:rPr>
        <w:t>“)</w:t>
      </w:r>
    </w:p>
    <w:p w:rsidR="008270B5" w:rsidRPr="00916972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noProof/>
          <w:sz w:val="22"/>
          <w:szCs w:val="22"/>
        </w:rPr>
        <w:drawing>
          <wp:inline distT="0" distB="0" distL="0" distR="0" wp14:anchorId="6D89D801" wp14:editId="5C30A010">
            <wp:extent cx="6119495" cy="1882922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8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a</w:t>
      </w:r>
    </w:p>
    <w:p w:rsidR="008270B5" w:rsidRPr="000D260A" w:rsidRDefault="008270B5" w:rsidP="008270B5">
      <w:pPr>
        <w:spacing w:line="300" w:lineRule="exact"/>
        <w:rPr>
          <w:rFonts w:cs="Arial"/>
        </w:rPr>
      </w:pPr>
    </w:p>
    <w:p w:rsidR="008270B5" w:rsidRPr="00F14CDE" w:rsidRDefault="008270B5" w:rsidP="008270B5">
      <w:pPr>
        <w:spacing w:line="300" w:lineRule="exact"/>
        <w:rPr>
          <w:rFonts w:cs="Arial"/>
          <w:b/>
          <w:sz w:val="22"/>
          <w:szCs w:val="22"/>
        </w:rPr>
      </w:pPr>
      <w:r w:rsidRPr="00F14CDE">
        <w:rPr>
          <w:rFonts w:cs="Arial"/>
          <w:b/>
          <w:sz w:val="22"/>
          <w:szCs w:val="22"/>
        </w:rPr>
        <w:t>Regionální rada regionu soudržnosti Severozápad</w:t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se sídlem Berní 2261/1, 400 01 Ústí nad Labem</w:t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IČ: 75082136</w:t>
      </w:r>
    </w:p>
    <w:p w:rsidR="008270B5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Zastoupená: </w:t>
      </w:r>
      <w:r w:rsidR="006B3F48" w:rsidRPr="00F14CDE">
        <w:rPr>
          <w:rFonts w:cs="Arial"/>
          <w:sz w:val="22"/>
          <w:szCs w:val="22"/>
        </w:rPr>
        <w:t>Ing. Josef</w:t>
      </w:r>
      <w:r w:rsidR="00C57264">
        <w:rPr>
          <w:rFonts w:cs="Arial"/>
          <w:sz w:val="22"/>
          <w:szCs w:val="22"/>
        </w:rPr>
        <w:t>em</w:t>
      </w:r>
      <w:r w:rsidR="006B3F48" w:rsidRPr="00F14CDE">
        <w:rPr>
          <w:rFonts w:cs="Arial"/>
          <w:sz w:val="22"/>
          <w:szCs w:val="22"/>
        </w:rPr>
        <w:t xml:space="preserve"> Janů</w:t>
      </w:r>
      <w:r w:rsidRPr="00F14CDE">
        <w:rPr>
          <w:rFonts w:cs="Arial"/>
          <w:sz w:val="22"/>
          <w:szCs w:val="22"/>
        </w:rPr>
        <w:t>,</w:t>
      </w:r>
      <w:r w:rsidR="006B3F48" w:rsidRPr="00F14CDE">
        <w:rPr>
          <w:rFonts w:cs="Arial"/>
          <w:sz w:val="22"/>
          <w:szCs w:val="22"/>
        </w:rPr>
        <w:t xml:space="preserve"> místopředsed</w:t>
      </w:r>
      <w:r w:rsidR="00C57264">
        <w:rPr>
          <w:rFonts w:cs="Arial"/>
          <w:sz w:val="22"/>
          <w:szCs w:val="22"/>
        </w:rPr>
        <w:t>ou</w:t>
      </w:r>
      <w:r w:rsidR="006B3F48" w:rsidRPr="00F14CDE">
        <w:rPr>
          <w:rFonts w:cs="Arial"/>
          <w:sz w:val="22"/>
          <w:szCs w:val="22"/>
        </w:rPr>
        <w:t xml:space="preserve"> </w:t>
      </w:r>
      <w:r w:rsidRPr="00F14CDE">
        <w:rPr>
          <w:rFonts w:cs="Arial"/>
          <w:sz w:val="22"/>
          <w:szCs w:val="22"/>
        </w:rPr>
        <w:t>Regionální rady region</w:t>
      </w:r>
      <w:r w:rsidR="006B3F48" w:rsidRPr="00F14CDE">
        <w:rPr>
          <w:rFonts w:cs="Arial"/>
          <w:sz w:val="22"/>
          <w:szCs w:val="22"/>
        </w:rPr>
        <w:t xml:space="preserve">u soudržnosti Severozápad </w:t>
      </w:r>
    </w:p>
    <w:p w:rsidR="008270B5" w:rsidRPr="00F14CDE" w:rsidRDefault="008270B5" w:rsidP="008270B5">
      <w:pPr>
        <w:pStyle w:val="Nzev"/>
        <w:spacing w:before="120" w:line="300" w:lineRule="exact"/>
        <w:jc w:val="left"/>
        <w:rPr>
          <w:rFonts w:ascii="Arial" w:hAnsi="Arial" w:cs="Arial"/>
          <w:b w:val="0"/>
          <w:sz w:val="22"/>
          <w:szCs w:val="22"/>
        </w:rPr>
      </w:pPr>
      <w:r w:rsidRPr="00F14CDE">
        <w:rPr>
          <w:rFonts w:ascii="Arial" w:hAnsi="Arial" w:cs="Arial"/>
          <w:b w:val="0"/>
          <w:sz w:val="22"/>
          <w:szCs w:val="22"/>
        </w:rPr>
        <w:t xml:space="preserve">(dále </w:t>
      </w:r>
      <w:r w:rsidR="00C97AE8" w:rsidRPr="00F14CDE">
        <w:rPr>
          <w:rFonts w:ascii="Arial" w:hAnsi="Arial" w:cs="Arial"/>
          <w:b w:val="0"/>
          <w:sz w:val="22"/>
          <w:szCs w:val="22"/>
        </w:rPr>
        <w:t>také</w:t>
      </w:r>
      <w:r w:rsidRPr="00F14CDE">
        <w:rPr>
          <w:rFonts w:ascii="Arial" w:hAnsi="Arial" w:cs="Arial"/>
          <w:b w:val="0"/>
          <w:sz w:val="22"/>
          <w:szCs w:val="22"/>
        </w:rPr>
        <w:t xml:space="preserve"> „</w:t>
      </w:r>
      <w:r w:rsidR="00F14CDE" w:rsidRPr="00F14CDE">
        <w:rPr>
          <w:rFonts w:ascii="Arial" w:hAnsi="Arial" w:cs="Arial"/>
          <w:sz w:val="22"/>
          <w:szCs w:val="22"/>
        </w:rPr>
        <w:t>O</w:t>
      </w:r>
      <w:r w:rsidR="00C97AE8" w:rsidRPr="00F14CDE">
        <w:rPr>
          <w:rFonts w:ascii="Arial" w:hAnsi="Arial" w:cs="Arial"/>
          <w:sz w:val="22"/>
          <w:szCs w:val="22"/>
        </w:rPr>
        <w:t>bjednatel</w:t>
      </w:r>
      <w:r w:rsidRPr="004F009D">
        <w:rPr>
          <w:rFonts w:ascii="Arial" w:hAnsi="Arial" w:cs="Arial"/>
          <w:b w:val="0"/>
          <w:sz w:val="22"/>
          <w:szCs w:val="22"/>
        </w:rPr>
        <w:t>“</w:t>
      </w:r>
      <w:r w:rsidRPr="00F14CDE">
        <w:rPr>
          <w:rFonts w:ascii="Arial" w:hAnsi="Arial" w:cs="Arial"/>
          <w:b w:val="0"/>
          <w:sz w:val="22"/>
          <w:szCs w:val="22"/>
        </w:rPr>
        <w:t>)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(dále společně též jako „</w:t>
      </w:r>
      <w:r w:rsidRPr="00F14CDE">
        <w:rPr>
          <w:rFonts w:cs="Arial"/>
          <w:b/>
          <w:sz w:val="22"/>
          <w:szCs w:val="22"/>
        </w:rPr>
        <w:t>smluvní strany</w:t>
      </w:r>
      <w:r w:rsidRPr="00F14CDE">
        <w:rPr>
          <w:rFonts w:cs="Arial"/>
          <w:sz w:val="22"/>
          <w:szCs w:val="22"/>
        </w:rPr>
        <w:t>“)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uzavírají níže uvedeného dne, měsíce a roku následující</w:t>
      </w:r>
    </w:p>
    <w:p w:rsidR="008270B5" w:rsidRDefault="008270B5" w:rsidP="00C57264">
      <w:pPr>
        <w:pStyle w:val="Nadpis7"/>
        <w:spacing w:before="120" w:line="300" w:lineRule="exact"/>
        <w:rPr>
          <w:rFonts w:ascii="Arial" w:hAnsi="Arial" w:cs="Arial"/>
          <w:b/>
          <w:color w:val="auto"/>
          <w:sz w:val="24"/>
          <w:szCs w:val="24"/>
        </w:rPr>
      </w:pPr>
    </w:p>
    <w:p w:rsidR="00BE7816" w:rsidRDefault="00F14CDE" w:rsidP="00C97AE8">
      <w:pPr>
        <w:pStyle w:val="Nadpis7"/>
        <w:spacing w:before="120" w:line="300" w:lineRule="exact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8270B5" w:rsidRPr="00CD4FFF">
        <w:rPr>
          <w:rFonts w:ascii="Arial" w:hAnsi="Arial" w:cs="Arial"/>
          <w:b/>
          <w:color w:val="auto"/>
          <w:sz w:val="24"/>
          <w:szCs w:val="24"/>
        </w:rPr>
        <w:t xml:space="preserve">odatek č. </w:t>
      </w:r>
      <w:r w:rsidR="006B3F48">
        <w:rPr>
          <w:rFonts w:ascii="Arial" w:hAnsi="Arial" w:cs="Arial"/>
          <w:b/>
          <w:color w:val="auto"/>
          <w:sz w:val="24"/>
          <w:szCs w:val="24"/>
        </w:rPr>
        <w:t>4</w:t>
      </w:r>
      <w:r w:rsidR="00C97A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270B5" w:rsidRPr="00CD4FFF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C97AE8" w:rsidRDefault="008270B5" w:rsidP="004F009D">
      <w:pPr>
        <w:pStyle w:val="Nadpis7"/>
        <w:spacing w:before="120" w:line="300" w:lineRule="exact"/>
        <w:jc w:val="center"/>
        <w:rPr>
          <w:sz w:val="22"/>
          <w:szCs w:val="22"/>
        </w:rPr>
      </w:pPr>
      <w:r w:rsidRPr="00CD4FFF">
        <w:rPr>
          <w:rFonts w:ascii="Arial" w:hAnsi="Arial" w:cs="Arial"/>
          <w:b/>
          <w:color w:val="auto"/>
          <w:sz w:val="24"/>
          <w:szCs w:val="24"/>
        </w:rPr>
        <w:t xml:space="preserve">ke </w:t>
      </w:r>
      <w:r w:rsidR="00C97AE8">
        <w:rPr>
          <w:rFonts w:ascii="Arial" w:hAnsi="Arial" w:cs="Arial"/>
          <w:b/>
          <w:color w:val="auto"/>
          <w:sz w:val="24"/>
          <w:szCs w:val="24"/>
        </w:rPr>
        <w:t>Smlouvě na dodávku aplikačního programového produktu, převod práv k jeho užití na objednatele, o technické podpoře aplikačních programových produktů a rozvoji systému PID: GHAIP001HP4D</w:t>
      </w:r>
      <w:r w:rsidR="00BE781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97AE8" w:rsidRPr="00F14CDE">
        <w:rPr>
          <w:sz w:val="22"/>
          <w:szCs w:val="22"/>
        </w:rPr>
        <w:t>uzavřené dne</w:t>
      </w:r>
      <w:r w:rsidR="006B3F48" w:rsidRPr="00F14CDE">
        <w:rPr>
          <w:sz w:val="22"/>
          <w:szCs w:val="22"/>
        </w:rPr>
        <w:t xml:space="preserve"> 13.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12.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2007, v</w:t>
      </w:r>
      <w:r w:rsidR="00BE7816">
        <w:rPr>
          <w:sz w:val="22"/>
          <w:szCs w:val="22"/>
        </w:rPr>
        <w:t xml:space="preserve">e </w:t>
      </w:r>
      <w:proofErr w:type="gramStart"/>
      <w:r w:rsidR="00BE7816">
        <w:rPr>
          <w:sz w:val="22"/>
          <w:szCs w:val="22"/>
        </w:rPr>
        <w:t xml:space="preserve">znění </w:t>
      </w:r>
      <w:r w:rsidR="006B3F48" w:rsidRPr="00F14CDE">
        <w:rPr>
          <w:sz w:val="22"/>
          <w:szCs w:val="22"/>
        </w:rPr>
        <w:t xml:space="preserve"> dodatku</w:t>
      </w:r>
      <w:proofErr w:type="gramEnd"/>
      <w:r w:rsidR="006B3F48" w:rsidRPr="00F14CDE">
        <w:rPr>
          <w:sz w:val="22"/>
          <w:szCs w:val="22"/>
        </w:rPr>
        <w:t xml:space="preserve"> č.</w:t>
      </w:r>
      <w:r w:rsidR="008231F2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1</w:t>
      </w:r>
      <w:r w:rsidR="00F14CDE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ze dne 13.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12.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2007, dodatku č.</w:t>
      </w:r>
      <w:r w:rsidR="008231F2">
        <w:rPr>
          <w:sz w:val="22"/>
          <w:szCs w:val="22"/>
        </w:rPr>
        <w:t xml:space="preserve"> 2 ze dne 10.</w:t>
      </w:r>
      <w:r w:rsidR="00BE7816">
        <w:rPr>
          <w:sz w:val="22"/>
          <w:szCs w:val="22"/>
        </w:rPr>
        <w:t xml:space="preserve"> </w:t>
      </w:r>
      <w:r w:rsidR="008231F2">
        <w:rPr>
          <w:sz w:val="22"/>
          <w:szCs w:val="22"/>
        </w:rPr>
        <w:t>1.</w:t>
      </w:r>
      <w:r w:rsidR="00BE7816">
        <w:rPr>
          <w:sz w:val="22"/>
          <w:szCs w:val="22"/>
        </w:rPr>
        <w:t xml:space="preserve"> </w:t>
      </w:r>
      <w:r w:rsidR="008231F2">
        <w:rPr>
          <w:sz w:val="22"/>
          <w:szCs w:val="22"/>
        </w:rPr>
        <w:t>2012</w:t>
      </w:r>
      <w:r w:rsidR="006B3F48" w:rsidRPr="00F14CDE">
        <w:rPr>
          <w:sz w:val="22"/>
          <w:szCs w:val="22"/>
        </w:rPr>
        <w:t xml:space="preserve"> a dodatku </w:t>
      </w:r>
      <w:r w:rsidR="00BE7816" w:rsidRPr="00F14CDE">
        <w:rPr>
          <w:sz w:val="22"/>
          <w:szCs w:val="22"/>
        </w:rPr>
        <w:t>č. 3 ze</w:t>
      </w:r>
      <w:r w:rsidR="006B3F48" w:rsidRPr="00F14CDE">
        <w:rPr>
          <w:sz w:val="22"/>
          <w:szCs w:val="22"/>
        </w:rPr>
        <w:t xml:space="preserve"> dne 7.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12.</w:t>
      </w:r>
      <w:r w:rsidR="00BE7816">
        <w:rPr>
          <w:sz w:val="22"/>
          <w:szCs w:val="22"/>
        </w:rPr>
        <w:t xml:space="preserve"> </w:t>
      </w:r>
      <w:r w:rsidR="006B3F48" w:rsidRPr="00F14CDE">
        <w:rPr>
          <w:sz w:val="22"/>
          <w:szCs w:val="22"/>
        </w:rPr>
        <w:t>2016</w:t>
      </w:r>
      <w:r w:rsidR="00BE7816">
        <w:rPr>
          <w:sz w:val="22"/>
          <w:szCs w:val="22"/>
        </w:rPr>
        <w:t xml:space="preserve"> (dále jen „Smlouva“)</w:t>
      </w:r>
    </w:p>
    <w:p w:rsidR="00BE7816" w:rsidRDefault="00BE7816" w:rsidP="004F009D">
      <w:pPr>
        <w:spacing w:after="120"/>
        <w:jc w:val="center"/>
        <w:rPr>
          <w:sz w:val="22"/>
          <w:szCs w:val="22"/>
        </w:rPr>
      </w:pPr>
      <w:r w:rsidRPr="004F009D">
        <w:rPr>
          <w:sz w:val="22"/>
          <w:szCs w:val="22"/>
        </w:rPr>
        <w:t>(dále jen „Dodatek č. 4“)</w:t>
      </w:r>
    </w:p>
    <w:p w:rsidR="00BE7816" w:rsidRPr="004F009D" w:rsidRDefault="00BE7816" w:rsidP="004F009D">
      <w:pPr>
        <w:spacing w:before="120" w:after="120"/>
        <w:jc w:val="center"/>
        <w:rPr>
          <w:b/>
          <w:sz w:val="22"/>
          <w:szCs w:val="22"/>
        </w:rPr>
      </w:pPr>
      <w:r w:rsidRPr="004F009D">
        <w:rPr>
          <w:b/>
          <w:sz w:val="22"/>
          <w:szCs w:val="22"/>
        </w:rPr>
        <w:t>I.</w:t>
      </w:r>
    </w:p>
    <w:p w:rsidR="00BE7816" w:rsidRDefault="00BE7816" w:rsidP="00BE781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této Smlouvy:</w:t>
      </w:r>
    </w:p>
    <w:p w:rsidR="00F14CDE" w:rsidRDefault="00F14CDE" w:rsidP="00F14CDE">
      <w:pPr>
        <w:pStyle w:val="Bezmezer"/>
        <w:rPr>
          <w:rFonts w:ascii="Arial" w:hAnsi="Arial" w:cs="Arial"/>
        </w:rPr>
      </w:pPr>
      <w:r w:rsidRPr="004F009D">
        <w:rPr>
          <w:rFonts w:ascii="Arial" w:hAnsi="Arial" w:cs="Arial"/>
        </w:rPr>
        <w:t xml:space="preserve">Text </w:t>
      </w:r>
      <w:r>
        <w:rPr>
          <w:rFonts w:ascii="Arial" w:hAnsi="Arial" w:cs="Arial"/>
          <w:b/>
        </w:rPr>
        <w:t xml:space="preserve">Článku 13. ZÁVĚREČNÁ USTANOVENÍ </w:t>
      </w:r>
      <w:r>
        <w:rPr>
          <w:rFonts w:ascii="Arial" w:hAnsi="Arial" w:cs="Arial"/>
        </w:rPr>
        <w:t>se doplňuje o odst. 13.14. v tomto znění:</w:t>
      </w:r>
    </w:p>
    <w:p w:rsidR="00F14CDE" w:rsidRDefault="00F14CDE" w:rsidP="00F14CDE">
      <w:pPr>
        <w:pStyle w:val="Bezmezer"/>
        <w:ind w:left="357"/>
        <w:rPr>
          <w:rFonts w:ascii="Arial" w:hAnsi="Arial" w:cs="Arial"/>
        </w:rPr>
      </w:pPr>
    </w:p>
    <w:p w:rsidR="00F14CDE" w:rsidRDefault="00F14CDE" w:rsidP="00F14CDE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E7816">
        <w:rPr>
          <w:rFonts w:ascii="Arial" w:hAnsi="Arial" w:cs="Arial"/>
        </w:rPr>
        <w:t xml:space="preserve">13. 14. </w:t>
      </w:r>
      <w:r>
        <w:rPr>
          <w:rFonts w:ascii="Arial" w:hAnsi="Arial" w:cs="Arial"/>
        </w:rPr>
        <w:t>Smluvní strany prohlašují, že Zhotovitel není zpracovatelem osobních údajů ve smyslu platné a účinné právní úpravy v oblasti ochrany osobních údajů, ale s ohledem na předmět této Smlouvy je v některých případech nezbytný přístup Zhotovitele k osobním údajům, aby mohl Zhotovitel plnit účel této Smlouvy.</w:t>
      </w:r>
    </w:p>
    <w:p w:rsidR="00F14CDE" w:rsidRDefault="00F14CDE" w:rsidP="00F14CDE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Zhotovitel je povinen v případě, že získá přístup k jakýmkoliv osobním údajům, které Objednatel shromažďuje jako správce, dodržet rozsah a standard ochrany těchto osobních údajů dle aktuálně platné a účinné právní úpravy v oblasti ochrany osobních údajů a přístup mít pouze po dobu nezbytně nutnou ke splnění účelu této smlouvy. Po tuto nezbytně nutnou dobu Zhotovitel umožní </w:t>
      </w:r>
      <w:r>
        <w:rPr>
          <w:rFonts w:ascii="Arial" w:hAnsi="Arial" w:cs="Arial"/>
        </w:rPr>
        <w:lastRenderedPageBreak/>
        <w:t xml:space="preserve">přístup k těmto osobním údajům pouze svým zaměstnancům, resp. svým externím dodavatelům, kteří jsou oprávněni participovat na plnění účelu této Smlouvy. </w:t>
      </w:r>
    </w:p>
    <w:p w:rsidR="00F14CDE" w:rsidRDefault="00F14CDE" w:rsidP="00F14CDE">
      <w:pPr>
        <w:pStyle w:val="Bezmezer"/>
        <w:spacing w:after="60"/>
        <w:rPr>
          <w:rFonts w:ascii="Arial" w:hAnsi="Arial" w:cs="Arial"/>
        </w:rPr>
      </w:pPr>
      <w:r>
        <w:rPr>
          <w:rFonts w:ascii="Arial" w:hAnsi="Arial" w:cs="Arial"/>
        </w:rPr>
        <w:t>Zhotovitel není oprávněn jakkoli manipulovat s  osobními údaji, s nimiž přijde do kontaktu v souvislosti s plněním účelu této Smlouvy, není-li to nezbytné pro účely jejího plnění.</w:t>
      </w:r>
    </w:p>
    <w:p w:rsidR="00F14CDE" w:rsidRDefault="00F14CDE" w:rsidP="000C07A8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Plní-li Zhotovitel některou část této Smlouvy prostřednictvím externího dodavatele, je Zhotovitel povinen tohoto externího dodavatele zavázat stejným způsobem a ve stejném rozsahu, jako je sám zavázán tímto Dodatkem č. 4. Zhotovitel je dále povinen tento závazek svého externího dodavatele neprodleně prokázat Objednateli.“</w:t>
      </w:r>
    </w:p>
    <w:p w:rsidR="00F14CDE" w:rsidRDefault="00F14CDE" w:rsidP="000C07A8">
      <w:pPr>
        <w:pStyle w:val="Bezmezer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F14CDE" w:rsidRDefault="00F14CDE" w:rsidP="000C07A8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beze změny.</w:t>
      </w:r>
    </w:p>
    <w:p w:rsidR="00F14CDE" w:rsidRDefault="00F14CDE" w:rsidP="000C07A8">
      <w:pPr>
        <w:pStyle w:val="Bezmezer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14CDE" w:rsidRDefault="00F14CDE" w:rsidP="00F14CDE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Tento Dodatek č. 4 je vyhotoven ve dvou vyhotoveních, každá ze smluvních stran obdrží po jednom vyhotovení.</w:t>
      </w:r>
    </w:p>
    <w:p w:rsidR="00F14CDE" w:rsidRDefault="00F14CDE" w:rsidP="00F14CDE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tento Dodatek č. 4 před jeho podpisem přečetly a že jej uzavřely po vzájemném projednání podle jejich svobodné a pravé vůle, určitě, vážně a srozumitelně.</w:t>
      </w:r>
    </w:p>
    <w:p w:rsidR="00F14CDE" w:rsidRDefault="00F14CDE" w:rsidP="00F14CDE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4 nabývá platnosti  podpisem obou smluvních stran s účinností od </w:t>
      </w:r>
      <w:r w:rsidR="00A861C3">
        <w:rPr>
          <w:rFonts w:ascii="Arial" w:hAnsi="Arial" w:cs="Arial"/>
        </w:rPr>
        <w:t xml:space="preserve">25. 5.2018, </w:t>
      </w:r>
      <w:r>
        <w:rPr>
          <w:rFonts w:ascii="Arial" w:hAnsi="Arial" w:cs="Arial"/>
        </w:rPr>
        <w:t xml:space="preserve">nejdříve však ode dne uveřejnění v registru smluv. </w:t>
      </w:r>
    </w:p>
    <w:p w:rsidR="00F14CDE" w:rsidRDefault="00F14CDE" w:rsidP="00F14CD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tom, že uveřejnění v registru smluv provede Objednatel.</w:t>
      </w:r>
    </w:p>
    <w:p w:rsidR="006B3F48" w:rsidRDefault="006B3F48" w:rsidP="006B3F48">
      <w:pPr>
        <w:pStyle w:val="Bezmezer"/>
        <w:rPr>
          <w:rFonts w:ascii="Arial" w:hAnsi="Arial" w:cs="Arial"/>
        </w:rPr>
      </w:pPr>
    </w:p>
    <w:p w:rsidR="008270B5" w:rsidRDefault="008270B5" w:rsidP="00C57264">
      <w:pPr>
        <w:widowControl/>
        <w:suppressAutoHyphens w:val="0"/>
        <w:spacing w:before="120" w:after="200" w:line="300" w:lineRule="exact"/>
      </w:pPr>
    </w:p>
    <w:p w:rsidR="008270B5" w:rsidRDefault="008270B5" w:rsidP="008270B5">
      <w:pPr>
        <w:widowControl/>
        <w:suppressAutoHyphens w:val="0"/>
        <w:spacing w:before="120" w:after="200" w:line="300" w:lineRule="exact"/>
        <w:ind w:left="720"/>
        <w:rPr>
          <w:rFonts w:cs="Arial"/>
        </w:rPr>
      </w:pPr>
    </w:p>
    <w:p w:rsidR="008270B5" w:rsidRPr="00F14CDE" w:rsidRDefault="008270B5" w:rsidP="00C57264">
      <w:pPr>
        <w:widowControl/>
        <w:suppressAutoHyphens w:val="0"/>
        <w:spacing w:before="120" w:after="20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V</w:t>
      </w:r>
      <w:r w:rsidR="00B03390" w:rsidRPr="00F14CDE">
        <w:rPr>
          <w:rFonts w:cs="Arial"/>
          <w:sz w:val="22"/>
          <w:szCs w:val="22"/>
        </w:rPr>
        <w:t xml:space="preserve"> Jihlavě</w:t>
      </w:r>
      <w:r w:rsidRPr="00F14CDE">
        <w:rPr>
          <w:rFonts w:cs="Arial"/>
          <w:sz w:val="22"/>
          <w:szCs w:val="22"/>
        </w:rPr>
        <w:t xml:space="preserve"> dne ………………</w:t>
      </w:r>
      <w:r w:rsidRPr="00F14CDE">
        <w:rPr>
          <w:rFonts w:cs="Arial"/>
          <w:sz w:val="22"/>
          <w:szCs w:val="22"/>
        </w:rPr>
        <w:tab/>
      </w:r>
      <w:r w:rsidRPr="00F14CDE">
        <w:rPr>
          <w:rFonts w:cs="Arial"/>
          <w:sz w:val="22"/>
          <w:szCs w:val="22"/>
        </w:rPr>
        <w:tab/>
        <w:t xml:space="preserve">        </w:t>
      </w:r>
      <w:r w:rsidR="00916972">
        <w:rPr>
          <w:rFonts w:cs="Arial"/>
          <w:sz w:val="22"/>
          <w:szCs w:val="22"/>
        </w:rPr>
        <w:tab/>
      </w:r>
      <w:r w:rsidR="00916972">
        <w:rPr>
          <w:rFonts w:cs="Arial"/>
          <w:sz w:val="22"/>
          <w:szCs w:val="22"/>
        </w:rPr>
        <w:tab/>
        <w:t>V Ústí nad Labem</w:t>
      </w:r>
      <w:r w:rsidRPr="00F14CDE">
        <w:rPr>
          <w:rFonts w:cs="Arial"/>
          <w:sz w:val="22"/>
          <w:szCs w:val="22"/>
        </w:rPr>
        <w:t xml:space="preserve"> dne ……………</w:t>
      </w:r>
    </w:p>
    <w:p w:rsidR="008270B5" w:rsidRDefault="008270B5" w:rsidP="008270B5">
      <w:pPr>
        <w:spacing w:before="120" w:line="300" w:lineRule="exact"/>
        <w:ind w:left="720" w:hanging="72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70B5" w:rsidRPr="00855C31" w:rsidTr="0083599B">
        <w:tc>
          <w:tcPr>
            <w:tcW w:w="4606" w:type="dxa"/>
          </w:tcPr>
          <w:p w:rsidR="008270B5" w:rsidRPr="00855C31" w:rsidRDefault="008270B5" w:rsidP="00C57264">
            <w:pPr>
              <w:spacing w:line="300" w:lineRule="exact"/>
              <w:rPr>
                <w:rFonts w:cs="Arial"/>
              </w:rPr>
            </w:pPr>
            <w:r w:rsidRPr="00855C31">
              <w:rPr>
                <w:rFonts w:cs="Arial"/>
              </w:rPr>
              <w:t>..................................................................</w:t>
            </w:r>
          </w:p>
          <w:p w:rsidR="008270B5" w:rsidRPr="00F14CDE" w:rsidRDefault="008270B5" w:rsidP="0083599B">
            <w:pPr>
              <w:spacing w:line="300" w:lineRule="exact"/>
              <w:jc w:val="center"/>
              <w:rPr>
                <w:rFonts w:cs="Arial"/>
                <w:sz w:val="22"/>
                <w:szCs w:val="22"/>
              </w:rPr>
            </w:pPr>
            <w:r w:rsidRPr="00F14CDE">
              <w:rPr>
                <w:rFonts w:cs="Arial"/>
                <w:sz w:val="22"/>
                <w:szCs w:val="22"/>
              </w:rPr>
              <w:t xml:space="preserve">Ing. </w:t>
            </w:r>
            <w:r w:rsidR="00B03390" w:rsidRPr="00F14CDE">
              <w:rPr>
                <w:rFonts w:cs="Arial"/>
                <w:sz w:val="22"/>
                <w:szCs w:val="22"/>
              </w:rPr>
              <w:t>Jaromír Řezáč</w:t>
            </w:r>
          </w:p>
          <w:p w:rsidR="008270B5" w:rsidRPr="00855C31" w:rsidRDefault="00C57264" w:rsidP="0083599B">
            <w:pPr>
              <w:spacing w:line="300" w:lineRule="exact"/>
              <w:jc w:val="center"/>
              <w:rPr>
                <w:rFonts w:cs="Arial"/>
              </w:rPr>
            </w:pPr>
            <w:r w:rsidRPr="00C57264">
              <w:rPr>
                <w:rFonts w:cs="Arial"/>
                <w:sz w:val="22"/>
                <w:szCs w:val="22"/>
              </w:rPr>
              <w:t>Generální ředitel a jednatel</w:t>
            </w:r>
          </w:p>
        </w:tc>
        <w:tc>
          <w:tcPr>
            <w:tcW w:w="4606" w:type="dxa"/>
          </w:tcPr>
          <w:p w:rsidR="008270B5" w:rsidRPr="00855C31" w:rsidRDefault="008270B5" w:rsidP="0083599B">
            <w:pPr>
              <w:spacing w:line="300" w:lineRule="exact"/>
              <w:jc w:val="center"/>
              <w:rPr>
                <w:rFonts w:cs="Arial"/>
              </w:rPr>
            </w:pPr>
            <w:r w:rsidRPr="00855C31">
              <w:rPr>
                <w:rFonts w:cs="Arial"/>
              </w:rPr>
              <w:t>.................................................................</w:t>
            </w:r>
          </w:p>
          <w:p w:rsidR="008270B5" w:rsidRDefault="00F14CDE" w:rsidP="00F14CDE">
            <w:pPr>
              <w:spacing w:line="300" w:lineRule="exact"/>
              <w:jc w:val="center"/>
              <w:rPr>
                <w:rFonts w:cs="Arial"/>
                <w:sz w:val="22"/>
                <w:szCs w:val="22"/>
              </w:rPr>
            </w:pPr>
            <w:r w:rsidRPr="00F14CDE">
              <w:rPr>
                <w:rFonts w:cs="Arial"/>
                <w:sz w:val="22"/>
                <w:szCs w:val="22"/>
              </w:rPr>
              <w:t>Ing. Josef Janů</w:t>
            </w:r>
          </w:p>
          <w:p w:rsidR="00C57264" w:rsidRPr="005372F1" w:rsidRDefault="00C57264" w:rsidP="00F14CDE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místopředseda Regionální rady regionu soudržnosti Severozápad</w:t>
            </w:r>
          </w:p>
        </w:tc>
      </w:tr>
    </w:tbl>
    <w:p w:rsidR="008270B5" w:rsidRPr="002239DC" w:rsidRDefault="008270B5" w:rsidP="008270B5">
      <w:pPr>
        <w:rPr>
          <w:b/>
        </w:rPr>
      </w:pPr>
    </w:p>
    <w:sectPr w:rsidR="008270B5" w:rsidRPr="002239DC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6E" w:rsidRDefault="0037436E">
      <w:r>
        <w:separator/>
      </w:r>
    </w:p>
  </w:endnote>
  <w:endnote w:type="continuationSeparator" w:id="0">
    <w:p w:rsidR="0037436E" w:rsidRDefault="0037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25896AD" wp14:editId="4B996C40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DAA166" wp14:editId="796EB13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F8E" w:rsidRDefault="00260A27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A795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A795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0F6F8E" w:rsidRDefault="00260A27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A7955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A7955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FD" w:rsidRDefault="004C54FD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807AF97" wp14:editId="29E7D9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FD" w:rsidRDefault="004C54FD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A795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A795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9wjg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" stroked="f">
              <v:fill opacity="0"/>
              <v:textbox inset="0,0,0,0">
                <w:txbxContent>
                  <w:p w:rsidR="004C54FD" w:rsidRDefault="004C54FD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A7955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A7955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23AC9321" wp14:editId="2E95188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6E" w:rsidRDefault="0037436E">
      <w:r>
        <w:separator/>
      </w:r>
    </w:p>
  </w:footnote>
  <w:footnote w:type="continuationSeparator" w:id="0">
    <w:p w:rsidR="0037436E" w:rsidRDefault="0037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116EFF6B" wp14:editId="6A49736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EDE0859" wp14:editId="46F2F9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E" w:rsidRDefault="0067438D" w:rsidP="004E441E">
    <w:pPr>
      <w:pStyle w:val="Zhlav"/>
    </w:pPr>
    <w:r>
      <w:rPr>
        <w:noProof/>
      </w:rPr>
      <w:drawing>
        <wp:anchor distT="0" distB="0" distL="0" distR="0" simplePos="0" relativeHeight="251665920" behindDoc="1" locked="0" layoutInCell="1" allowOverlap="1" wp14:anchorId="24722431" wp14:editId="49E33814">
          <wp:simplePos x="0" y="0"/>
          <wp:positionH relativeFrom="column">
            <wp:posOffset>-700721</wp:posOffset>
          </wp:positionH>
          <wp:positionV relativeFrom="paragraph">
            <wp:posOffset>-339090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41E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17DA1F5" wp14:editId="6BBAF3B1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" filled="f" stroked="f">
              <v:stroke joinstyle="round"/>
              <v:textbox inset="0,0,0,0">
                <w:txbxContent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41E">
      <w:rPr>
        <w:noProof/>
      </w:rPr>
      <w:drawing>
        <wp:anchor distT="0" distB="0" distL="0" distR="0" simplePos="0" relativeHeight="251666944" behindDoc="0" locked="0" layoutInCell="1" allowOverlap="1" wp14:anchorId="16664256" wp14:editId="6C0BA6E5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A52">
      <w:t>Dodatek č. 4</w:t>
    </w:r>
  </w:p>
  <w:p w:rsidR="004E441E" w:rsidRDefault="004E44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CA23D2"/>
    <w:multiLevelType w:val="hybridMultilevel"/>
    <w:tmpl w:val="1444FA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7699E"/>
    <w:multiLevelType w:val="hybridMultilevel"/>
    <w:tmpl w:val="EFF891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1269F"/>
    <w:rsid w:val="00013D5C"/>
    <w:rsid w:val="00031AB4"/>
    <w:rsid w:val="00083CB8"/>
    <w:rsid w:val="000B1B59"/>
    <w:rsid w:val="000C07A8"/>
    <w:rsid w:val="000E0E13"/>
    <w:rsid w:val="000F6F8E"/>
    <w:rsid w:val="00154D76"/>
    <w:rsid w:val="0016692D"/>
    <w:rsid w:val="001D7A37"/>
    <w:rsid w:val="001F0245"/>
    <w:rsid w:val="001F2E95"/>
    <w:rsid w:val="002159F9"/>
    <w:rsid w:val="002239DC"/>
    <w:rsid w:val="00260A27"/>
    <w:rsid w:val="0028117C"/>
    <w:rsid w:val="002B16B8"/>
    <w:rsid w:val="0031663F"/>
    <w:rsid w:val="00332486"/>
    <w:rsid w:val="0037436E"/>
    <w:rsid w:val="00433FE2"/>
    <w:rsid w:val="00445ED8"/>
    <w:rsid w:val="004A7955"/>
    <w:rsid w:val="004C54FD"/>
    <w:rsid w:val="004E441E"/>
    <w:rsid w:val="004F009D"/>
    <w:rsid w:val="00576E69"/>
    <w:rsid w:val="005A3493"/>
    <w:rsid w:val="006202E0"/>
    <w:rsid w:val="00637A52"/>
    <w:rsid w:val="0067438D"/>
    <w:rsid w:val="0068168C"/>
    <w:rsid w:val="006B3F48"/>
    <w:rsid w:val="006D1C69"/>
    <w:rsid w:val="006F0D44"/>
    <w:rsid w:val="007239CB"/>
    <w:rsid w:val="00773066"/>
    <w:rsid w:val="007F1AC8"/>
    <w:rsid w:val="008231F2"/>
    <w:rsid w:val="008270B5"/>
    <w:rsid w:val="00836481"/>
    <w:rsid w:val="008650E4"/>
    <w:rsid w:val="00882A6B"/>
    <w:rsid w:val="008A303A"/>
    <w:rsid w:val="008C7B93"/>
    <w:rsid w:val="008D3B92"/>
    <w:rsid w:val="008F3C99"/>
    <w:rsid w:val="00916972"/>
    <w:rsid w:val="009D5135"/>
    <w:rsid w:val="00A152C4"/>
    <w:rsid w:val="00A20856"/>
    <w:rsid w:val="00A54047"/>
    <w:rsid w:val="00A7247D"/>
    <w:rsid w:val="00A861C3"/>
    <w:rsid w:val="00A93C3D"/>
    <w:rsid w:val="00A95F3C"/>
    <w:rsid w:val="00AC7626"/>
    <w:rsid w:val="00B03390"/>
    <w:rsid w:val="00B112CB"/>
    <w:rsid w:val="00B218D5"/>
    <w:rsid w:val="00B570F2"/>
    <w:rsid w:val="00BE6C49"/>
    <w:rsid w:val="00BE7816"/>
    <w:rsid w:val="00C156E7"/>
    <w:rsid w:val="00C57264"/>
    <w:rsid w:val="00C7308F"/>
    <w:rsid w:val="00C97AE8"/>
    <w:rsid w:val="00CC6DC1"/>
    <w:rsid w:val="00DC499A"/>
    <w:rsid w:val="00E44604"/>
    <w:rsid w:val="00E52CA9"/>
    <w:rsid w:val="00E756A6"/>
    <w:rsid w:val="00E86754"/>
    <w:rsid w:val="00EA04F5"/>
    <w:rsid w:val="00EA36BC"/>
    <w:rsid w:val="00EC46AD"/>
    <w:rsid w:val="00ED076D"/>
    <w:rsid w:val="00ED4FD6"/>
    <w:rsid w:val="00F14CDE"/>
    <w:rsid w:val="00F35B6D"/>
    <w:rsid w:val="00FA4E7D"/>
    <w:rsid w:val="00F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604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0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270B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Nzev">
    <w:name w:val="Title"/>
    <w:basedOn w:val="Normln"/>
    <w:link w:val="NzevChar"/>
    <w:qFormat/>
    <w:rsid w:val="008270B5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</w:rPr>
  </w:style>
  <w:style w:type="character" w:customStyle="1" w:styleId="NzevChar">
    <w:name w:val="Název Char"/>
    <w:basedOn w:val="Standardnpsmoodstavce"/>
    <w:link w:val="Nzev"/>
    <w:rsid w:val="008270B5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B5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604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0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270B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Nzev">
    <w:name w:val="Title"/>
    <w:basedOn w:val="Normln"/>
    <w:link w:val="NzevChar"/>
    <w:qFormat/>
    <w:rsid w:val="008270B5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</w:rPr>
  </w:style>
  <w:style w:type="character" w:customStyle="1" w:styleId="NzevChar">
    <w:name w:val="Název Char"/>
    <w:basedOn w:val="Standardnpsmoodstavce"/>
    <w:link w:val="Nzev"/>
    <w:rsid w:val="008270B5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B5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2018-05-14T06:38:00Z</cp:lastPrinted>
  <dcterms:created xsi:type="dcterms:W3CDTF">2018-05-22T10:38:00Z</dcterms:created>
  <dcterms:modified xsi:type="dcterms:W3CDTF">2018-05-22T10:38:00Z</dcterms:modified>
</cp:coreProperties>
</file>