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48" w:rsidRPr="003E7E04" w:rsidRDefault="005D5348" w:rsidP="005D5348">
      <w:pPr>
        <w:spacing w:line="276" w:lineRule="auto"/>
        <w:jc w:val="both"/>
        <w:rPr>
          <w:rFonts w:cs="Times New Roman"/>
        </w:rPr>
      </w:pPr>
      <w:bookmarkStart w:id="0" w:name="_GoBack"/>
      <w:bookmarkEnd w:id="0"/>
      <w:r w:rsidRPr="003E7E04">
        <w:rPr>
          <w:rFonts w:cs="Times New Roman"/>
        </w:rPr>
        <w:t xml:space="preserve">Níže uvedeného dne, měsíce a roku uzavřeli </w:t>
      </w:r>
    </w:p>
    <w:p w:rsidR="005D5348" w:rsidRPr="003E7E04" w:rsidRDefault="005D5348" w:rsidP="005D5348">
      <w:pPr>
        <w:pStyle w:val="Nadpis1"/>
        <w:spacing w:after="120" w:line="276" w:lineRule="auto"/>
        <w:ind w:left="284" w:hanging="284"/>
        <w:jc w:val="both"/>
        <w:rPr>
          <w:rFonts w:cs="Times New Roman"/>
        </w:rPr>
      </w:pPr>
      <w:r w:rsidRPr="003E7E04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5D5348" w:rsidRPr="003E7E04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 xml:space="preserve">zastoupený: </w:t>
      </w:r>
      <w:r w:rsidR="00AC68CB">
        <w:rPr>
          <w:rFonts w:cs="Times New Roman"/>
          <w:bCs/>
        </w:rPr>
        <w:t xml:space="preserve">Mgr. </w:t>
      </w:r>
      <w:r w:rsidR="00870691">
        <w:rPr>
          <w:rFonts w:cs="Times New Roman"/>
          <w:bCs/>
        </w:rPr>
        <w:t>Ondřejem Boháčem</w:t>
      </w:r>
      <w:r w:rsidR="003E7E04" w:rsidRPr="003E7E04">
        <w:rPr>
          <w:rFonts w:cs="Times New Roman"/>
          <w:bCs/>
        </w:rPr>
        <w:t xml:space="preserve">, </w:t>
      </w:r>
      <w:r w:rsidR="00AC68CB">
        <w:rPr>
          <w:rFonts w:cs="Times New Roman"/>
          <w:bCs/>
        </w:rPr>
        <w:t>ředitele</w:t>
      </w:r>
      <w:r w:rsidR="00870691">
        <w:rPr>
          <w:rFonts w:cs="Times New Roman"/>
          <w:bCs/>
        </w:rPr>
        <w:t>m</w:t>
      </w:r>
    </w:p>
    <w:p w:rsidR="005D5348" w:rsidRPr="003E7E04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>sídlo: Vyšehradská 57</w:t>
      </w:r>
      <w:r w:rsidR="00FB2301" w:rsidRPr="003E7E04">
        <w:rPr>
          <w:rFonts w:cs="Times New Roman"/>
          <w:bCs/>
        </w:rPr>
        <w:t>/2077</w:t>
      </w:r>
      <w:r w:rsidRPr="003E7E04">
        <w:rPr>
          <w:rFonts w:cs="Times New Roman"/>
          <w:bCs/>
        </w:rPr>
        <w:t>, 128 00 Praha 2</w:t>
      </w:r>
      <w:r w:rsidR="00FB2301" w:rsidRPr="003E7E04">
        <w:rPr>
          <w:rFonts w:cs="Times New Roman"/>
          <w:bCs/>
        </w:rPr>
        <w:t xml:space="preserve"> – Nové Město</w:t>
      </w:r>
    </w:p>
    <w:p w:rsidR="005D5348" w:rsidRPr="003E7E04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3E7E04">
        <w:rPr>
          <w:rFonts w:cs="Times New Roman"/>
          <w:bCs/>
        </w:rPr>
        <w:t>Pr</w:t>
      </w:r>
      <w:proofErr w:type="spellEnd"/>
      <w:r w:rsidRPr="003E7E04">
        <w:rPr>
          <w:rFonts w:cs="Times New Roman"/>
          <w:bCs/>
        </w:rPr>
        <w:t>, vložka 63</w:t>
      </w:r>
    </w:p>
    <w:p w:rsidR="005D5348" w:rsidRPr="003E7E04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>IČO: 70883858</w:t>
      </w:r>
    </w:p>
    <w:p w:rsidR="005D5348" w:rsidRPr="003E7E04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>DIČ: CZ70883858</w:t>
      </w:r>
    </w:p>
    <w:p w:rsidR="005D5348" w:rsidRPr="003E7E04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 xml:space="preserve">bankovní spojení: </w:t>
      </w:r>
      <w:proofErr w:type="spellStart"/>
      <w:r w:rsidR="00914A83">
        <w:rPr>
          <w:rFonts w:cs="Times New Roman"/>
          <w:bCs/>
        </w:rPr>
        <w:t>xxxxxxxxxxxxxxxxxxxxxxx</w:t>
      </w:r>
      <w:proofErr w:type="spellEnd"/>
    </w:p>
    <w:p w:rsidR="005D5348" w:rsidRPr="003E7E04" w:rsidRDefault="00914A83" w:rsidP="005D5348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  <w:bCs/>
        </w:rPr>
        <w:t xml:space="preserve">číslo účtu: </w:t>
      </w:r>
      <w:proofErr w:type="spellStart"/>
      <w:r>
        <w:rPr>
          <w:rFonts w:cs="Times New Roman"/>
          <w:bCs/>
        </w:rPr>
        <w:t>xxxxxxxxxxxxxxxxxxxxx</w:t>
      </w:r>
      <w:proofErr w:type="spellEnd"/>
    </w:p>
    <w:p w:rsidR="005D5348" w:rsidRPr="003E7E04" w:rsidRDefault="005D5348" w:rsidP="00764286">
      <w:pPr>
        <w:pStyle w:val="Zkladntext"/>
        <w:spacing w:after="240" w:line="276" w:lineRule="auto"/>
        <w:ind w:left="284"/>
        <w:rPr>
          <w:rFonts w:cs="Times New Roman"/>
        </w:rPr>
      </w:pPr>
      <w:r w:rsidRPr="003E7E04">
        <w:rPr>
          <w:rFonts w:cs="Times New Roman"/>
        </w:rPr>
        <w:t>(dále jen „</w:t>
      </w:r>
      <w:r w:rsidRPr="003E7E04">
        <w:rPr>
          <w:rFonts w:cs="Times New Roman"/>
          <w:b/>
        </w:rPr>
        <w:t>objednatel</w:t>
      </w:r>
      <w:r w:rsidRPr="003E7E04">
        <w:rPr>
          <w:rFonts w:cs="Times New Roman"/>
        </w:rPr>
        <w:t>“)</w:t>
      </w:r>
    </w:p>
    <w:p w:rsidR="005D5348" w:rsidRPr="003E7E04" w:rsidRDefault="005D5348" w:rsidP="005D5348">
      <w:pPr>
        <w:tabs>
          <w:tab w:val="left" w:pos="5812"/>
        </w:tabs>
        <w:spacing w:line="276" w:lineRule="auto"/>
        <w:jc w:val="both"/>
        <w:rPr>
          <w:rFonts w:cs="Times New Roman"/>
          <w:bCs/>
        </w:rPr>
      </w:pPr>
      <w:r w:rsidRPr="003E7E04">
        <w:rPr>
          <w:rFonts w:cs="Times New Roman"/>
          <w:b/>
          <w:bCs/>
        </w:rPr>
        <w:t>a</w:t>
      </w:r>
    </w:p>
    <w:p w:rsidR="00911EE0" w:rsidRPr="003E7E04" w:rsidRDefault="003E7E04" w:rsidP="005E6478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E7E04">
        <w:rPr>
          <w:rFonts w:ascii="Times New Roman" w:hAnsi="Times New Roman" w:cs="Times New Roman"/>
          <w:sz w:val="22"/>
          <w:szCs w:val="22"/>
          <w:lang w:val="cs-CZ"/>
        </w:rPr>
        <w:t>JAKUB CIGLER ARCHITEKTI a.s.</w:t>
      </w:r>
    </w:p>
    <w:p w:rsidR="003E7E04" w:rsidRPr="003E7E04" w:rsidRDefault="003E7E04" w:rsidP="005D5348">
      <w:pPr>
        <w:spacing w:line="276" w:lineRule="auto"/>
        <w:ind w:left="284"/>
        <w:rPr>
          <w:rFonts w:cs="Times New Roman"/>
          <w:bCs/>
        </w:rPr>
      </w:pPr>
      <w:r w:rsidRPr="003E7E04">
        <w:rPr>
          <w:rFonts w:cs="Times New Roman"/>
          <w:bCs/>
        </w:rPr>
        <w:t>zastoupený:</w:t>
      </w:r>
      <w:r>
        <w:rPr>
          <w:rFonts w:cs="Times New Roman"/>
          <w:bCs/>
        </w:rPr>
        <w:t xml:space="preserve"> doc. Ing. arch.</w:t>
      </w:r>
      <w:r w:rsidRPr="003E7E04">
        <w:rPr>
          <w:rFonts w:cs="Times New Roman"/>
          <w:bCs/>
        </w:rPr>
        <w:t xml:space="preserve"> Jakub Cigler, předseda představenstva</w:t>
      </w:r>
    </w:p>
    <w:p w:rsidR="005D5348" w:rsidRPr="003E7E04" w:rsidRDefault="00BB7F63" w:rsidP="005D5348">
      <w:pPr>
        <w:spacing w:line="276" w:lineRule="auto"/>
        <w:ind w:left="284"/>
        <w:rPr>
          <w:rFonts w:cs="Times New Roman"/>
        </w:rPr>
      </w:pPr>
      <w:r w:rsidRPr="003E7E04">
        <w:rPr>
          <w:rFonts w:cs="Times New Roman"/>
          <w:bCs/>
        </w:rPr>
        <w:t xml:space="preserve">sídlo: </w:t>
      </w:r>
      <w:r w:rsidR="003E7E04" w:rsidRPr="003E7E04">
        <w:rPr>
          <w:rFonts w:cs="Times New Roman"/>
          <w:bCs/>
        </w:rPr>
        <w:t>Moulíkova 3286/1b, 150 00 Praha 5 – Smíchov</w:t>
      </w:r>
    </w:p>
    <w:p w:rsidR="005D5348" w:rsidRPr="003E7E04" w:rsidRDefault="005D5348" w:rsidP="005D5348">
      <w:pPr>
        <w:spacing w:line="276" w:lineRule="auto"/>
        <w:ind w:left="284"/>
        <w:rPr>
          <w:rFonts w:cs="Times New Roman"/>
        </w:rPr>
      </w:pPr>
      <w:r w:rsidRPr="003E7E04">
        <w:rPr>
          <w:rFonts w:cs="Times New Roman"/>
        </w:rPr>
        <w:t>zapsaný:</w:t>
      </w:r>
      <w:r w:rsidR="00911EE0" w:rsidRPr="003E7E04">
        <w:rPr>
          <w:rFonts w:cs="Times New Roman"/>
        </w:rPr>
        <w:t xml:space="preserve"> </w:t>
      </w:r>
      <w:r w:rsidR="003E7E04" w:rsidRPr="003E7E04">
        <w:rPr>
          <w:rFonts w:cs="Times New Roman"/>
          <w:bCs/>
        </w:rPr>
        <w:t>v obchodním rejstříku vedeném Městským soudem v Praze, oddíl B, vložka</w:t>
      </w:r>
      <w:r w:rsidR="003E7E04" w:rsidRPr="003E7E04">
        <w:rPr>
          <w:rFonts w:cs="Times New Roman"/>
        </w:rPr>
        <w:t xml:space="preserve"> 14900</w:t>
      </w:r>
    </w:p>
    <w:p w:rsidR="005D5348" w:rsidRPr="003E7E04" w:rsidRDefault="005D5348" w:rsidP="005D5348">
      <w:pPr>
        <w:spacing w:line="276" w:lineRule="auto"/>
        <w:ind w:left="284"/>
        <w:rPr>
          <w:rFonts w:cs="Times New Roman"/>
        </w:rPr>
      </w:pPr>
      <w:r w:rsidRPr="003E7E04">
        <w:rPr>
          <w:rFonts w:cs="Times New Roman"/>
        </w:rPr>
        <w:t xml:space="preserve">IČO: </w:t>
      </w:r>
      <w:r w:rsidR="003E7E04" w:rsidRPr="003E7E04">
        <w:rPr>
          <w:rFonts w:cs="Times New Roman"/>
        </w:rPr>
        <w:t>264 89 431</w:t>
      </w:r>
    </w:p>
    <w:p w:rsidR="005D5348" w:rsidRPr="003E7E04" w:rsidRDefault="005D5348" w:rsidP="005D5348">
      <w:pPr>
        <w:spacing w:line="276" w:lineRule="auto"/>
        <w:ind w:left="284"/>
        <w:rPr>
          <w:rFonts w:cs="Times New Roman"/>
        </w:rPr>
      </w:pPr>
      <w:r w:rsidRPr="003E7E04">
        <w:rPr>
          <w:rFonts w:cs="Times New Roman"/>
        </w:rPr>
        <w:t>DIČ:</w:t>
      </w:r>
      <w:r w:rsidR="00911EE0" w:rsidRPr="003E7E04">
        <w:rPr>
          <w:rFonts w:cs="Times New Roman"/>
        </w:rPr>
        <w:t xml:space="preserve"> CZ</w:t>
      </w:r>
      <w:r w:rsidR="003E7E04" w:rsidRPr="003E7E04">
        <w:rPr>
          <w:rFonts w:cs="Times New Roman"/>
        </w:rPr>
        <w:t xml:space="preserve"> 26489431</w:t>
      </w:r>
    </w:p>
    <w:p w:rsidR="00914A83" w:rsidRPr="003E7E04" w:rsidRDefault="00914A83" w:rsidP="00914A83">
      <w:pPr>
        <w:spacing w:line="276" w:lineRule="auto"/>
        <w:ind w:left="284"/>
        <w:jc w:val="both"/>
        <w:rPr>
          <w:rFonts w:cs="Times New Roman"/>
          <w:bCs/>
        </w:rPr>
      </w:pPr>
      <w:r w:rsidRPr="003E7E04">
        <w:rPr>
          <w:rFonts w:cs="Times New Roman"/>
          <w:bCs/>
        </w:rPr>
        <w:t xml:space="preserve">bankovní spojení: </w:t>
      </w:r>
      <w:proofErr w:type="spellStart"/>
      <w:r>
        <w:rPr>
          <w:rFonts w:cs="Times New Roman"/>
          <w:bCs/>
        </w:rPr>
        <w:t>xxxxxxxxxxxxxxxxxxxxxxx</w:t>
      </w:r>
      <w:proofErr w:type="spellEnd"/>
    </w:p>
    <w:p w:rsidR="00914A83" w:rsidRPr="003E7E04" w:rsidRDefault="00914A83" w:rsidP="00914A83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  <w:bCs/>
        </w:rPr>
        <w:t xml:space="preserve">číslo účtu: </w:t>
      </w:r>
      <w:proofErr w:type="spellStart"/>
      <w:r>
        <w:rPr>
          <w:rFonts w:cs="Times New Roman"/>
          <w:bCs/>
        </w:rPr>
        <w:t>xxxxxxxxxxxxxxxxxxxxx</w:t>
      </w:r>
      <w:proofErr w:type="spellEnd"/>
    </w:p>
    <w:p w:rsidR="005D5348" w:rsidRPr="00AD7F83" w:rsidRDefault="005D5348" w:rsidP="005D5348">
      <w:pPr>
        <w:spacing w:line="276" w:lineRule="auto"/>
        <w:ind w:left="284"/>
        <w:rPr>
          <w:rFonts w:cs="Times New Roman"/>
        </w:rPr>
      </w:pPr>
      <w:r w:rsidRPr="00AD7F83">
        <w:rPr>
          <w:rFonts w:cs="Times New Roman"/>
        </w:rPr>
        <w:t xml:space="preserve">zhotovitel </w:t>
      </w:r>
      <w:r w:rsidR="00911EE0" w:rsidRPr="00AD7F83">
        <w:rPr>
          <w:rFonts w:cs="Times New Roman"/>
        </w:rPr>
        <w:t xml:space="preserve">je </w:t>
      </w:r>
      <w:r w:rsidRPr="00AD7F83">
        <w:rPr>
          <w:rFonts w:cs="Times New Roman"/>
        </w:rPr>
        <w:t>plátcem DPH</w:t>
      </w:r>
    </w:p>
    <w:p w:rsidR="005D5348" w:rsidRPr="003E7E04" w:rsidRDefault="005D5348" w:rsidP="005D5348">
      <w:pPr>
        <w:pStyle w:val="Zkladntext"/>
        <w:spacing w:line="276" w:lineRule="auto"/>
        <w:ind w:left="284"/>
        <w:rPr>
          <w:rFonts w:cs="Times New Roman"/>
        </w:rPr>
      </w:pPr>
      <w:r w:rsidRPr="00AD7F83">
        <w:rPr>
          <w:rFonts w:cs="Times New Roman"/>
        </w:rPr>
        <w:t>(dále jen „</w:t>
      </w:r>
      <w:r w:rsidRPr="00AD7F83">
        <w:rPr>
          <w:rFonts w:cs="Times New Roman"/>
          <w:b/>
        </w:rPr>
        <w:t>zhotovitel</w:t>
      </w:r>
      <w:r w:rsidRPr="00AD7F83">
        <w:rPr>
          <w:rFonts w:cs="Times New Roman"/>
        </w:rPr>
        <w:t>“)</w:t>
      </w:r>
    </w:p>
    <w:p w:rsidR="005D5348" w:rsidRPr="00A27714" w:rsidRDefault="005D5348" w:rsidP="005D5348">
      <w:pPr>
        <w:spacing w:line="276" w:lineRule="auto"/>
        <w:ind w:left="284"/>
        <w:rPr>
          <w:rFonts w:cs="Times New Roman"/>
        </w:rPr>
      </w:pPr>
    </w:p>
    <w:p w:rsidR="00764286" w:rsidRDefault="00764286" w:rsidP="005D5348">
      <w:pPr>
        <w:spacing w:after="120" w:line="276" w:lineRule="auto"/>
        <w:jc w:val="both"/>
        <w:rPr>
          <w:rFonts w:cs="Times New Roman"/>
        </w:rPr>
      </w:pPr>
    </w:p>
    <w:p w:rsidR="005D5348" w:rsidRPr="00A27714" w:rsidRDefault="005D5348" w:rsidP="005D5348">
      <w:pPr>
        <w:spacing w:after="120" w:line="276" w:lineRule="auto"/>
        <w:jc w:val="both"/>
        <w:rPr>
          <w:rFonts w:cs="Times New Roman"/>
        </w:rPr>
      </w:pPr>
      <w:r w:rsidRPr="00A27714">
        <w:rPr>
          <w:rFonts w:cs="Times New Roman"/>
        </w:rPr>
        <w:t>dle ustanovení § 2586 a násl. a § 2358 a násl. a zákona č. 89/2012 Sb., občanský zákoník, ve znění pozdějších předpisů (dále jen „občanský zákoník“) a ustanovení § 61 zákona č. 121/2000 Sb., o právu autorském, ve znění pozdějších předpisů, tuto</w:t>
      </w:r>
    </w:p>
    <w:p w:rsidR="005D5348" w:rsidRPr="00A27714" w:rsidRDefault="005D5348" w:rsidP="005D5348">
      <w:pPr>
        <w:spacing w:after="120" w:line="276" w:lineRule="auto"/>
        <w:jc w:val="center"/>
        <w:rPr>
          <w:rFonts w:cs="Times New Roman"/>
        </w:rPr>
      </w:pPr>
      <w:r w:rsidRPr="00A27714">
        <w:rPr>
          <w:rFonts w:cs="Times New Roman"/>
          <w:b/>
        </w:rPr>
        <w:t>smlouvu o dílo</w:t>
      </w:r>
    </w:p>
    <w:p w:rsidR="005D5348" w:rsidRPr="00A27714" w:rsidRDefault="005D5348" w:rsidP="005D5348">
      <w:pPr>
        <w:spacing w:after="120" w:line="276" w:lineRule="auto"/>
        <w:jc w:val="center"/>
        <w:rPr>
          <w:rFonts w:cs="Times New Roman"/>
          <w:b/>
        </w:rPr>
      </w:pPr>
      <w:r w:rsidRPr="00A27714">
        <w:rPr>
          <w:rFonts w:cs="Times New Roman"/>
        </w:rPr>
        <w:t>s názvem</w:t>
      </w:r>
    </w:p>
    <w:p w:rsidR="005D5348" w:rsidRPr="00A27714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A27714">
        <w:rPr>
          <w:rFonts w:cs="Times New Roman"/>
          <w:b/>
        </w:rPr>
        <w:t>„</w:t>
      </w:r>
      <w:r w:rsidR="00A27714" w:rsidRPr="00A27714">
        <w:rPr>
          <w:b/>
          <w:bCs/>
        </w:rPr>
        <w:t>Koncepční rozvaha Florenc</w:t>
      </w:r>
      <w:r w:rsidRPr="00A27714">
        <w:rPr>
          <w:rFonts w:cs="Times New Roman"/>
          <w:b/>
          <w:bCs/>
        </w:rPr>
        <w:t>“</w:t>
      </w:r>
    </w:p>
    <w:p w:rsidR="005D5348" w:rsidRPr="00A27714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</w:p>
    <w:p w:rsidR="005D5348" w:rsidRPr="00C505C2" w:rsidRDefault="005D5348" w:rsidP="005D5348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cs="Times New Roman"/>
        </w:rPr>
      </w:pPr>
      <w:r w:rsidRPr="00C505C2">
        <w:rPr>
          <w:rFonts w:ascii="Times New Roman" w:hAnsi="Times New Roman" w:cs="Times New Roman"/>
          <w:b/>
          <w:bCs/>
          <w:sz w:val="22"/>
          <w:u w:val="single"/>
          <w:lang w:val="cs-CZ"/>
        </w:rPr>
        <w:t>I. Předmět smlouvy</w:t>
      </w:r>
    </w:p>
    <w:p w:rsidR="005D5348" w:rsidRPr="00B63518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</w:pPr>
      <w:r w:rsidRPr="00C505C2">
        <w:rPr>
          <w:rFonts w:cs="Times New Roman"/>
        </w:rPr>
        <w:t xml:space="preserve">Předmětem smlouvy je závazek zhotovitele realizovat pro objednatele na svůj náklad a nebezpečí dílo, které spočívá ve </w:t>
      </w:r>
      <w:r w:rsidR="00DA6DC9" w:rsidRPr="00B63518">
        <w:t>zpracování</w:t>
      </w:r>
      <w:r w:rsidR="00005244" w:rsidRPr="00B63518">
        <w:t xml:space="preserve"> </w:t>
      </w:r>
      <w:r w:rsidR="00C505C2" w:rsidRPr="00B63518">
        <w:t>K</w:t>
      </w:r>
      <w:r w:rsidR="00DA6DC9" w:rsidRPr="00B63518">
        <w:t xml:space="preserve">oncepční </w:t>
      </w:r>
      <w:r w:rsidR="00AD7F83" w:rsidRPr="00B63518">
        <w:t>rozvahy Florenc</w:t>
      </w:r>
      <w:r w:rsidR="00E66275" w:rsidRPr="00B63518">
        <w:t xml:space="preserve"> </w:t>
      </w:r>
      <w:r w:rsidR="00E66275" w:rsidRPr="00B63518">
        <w:rPr>
          <w:rFonts w:cs="Times New Roman"/>
        </w:rPr>
        <w:t>(dále jen „dílo“ nebo „předmět smlouvy“)</w:t>
      </w:r>
      <w:r w:rsidR="00E66275" w:rsidRPr="00B63518">
        <w:t xml:space="preserve"> </w:t>
      </w:r>
      <w:r w:rsidRPr="00B63518">
        <w:rPr>
          <w:rFonts w:cs="Times New Roman"/>
        </w:rPr>
        <w:t>a</w:t>
      </w:r>
      <w:r w:rsidR="00FC0075" w:rsidRPr="00B63518">
        <w:rPr>
          <w:rFonts w:cs="Times New Roman"/>
        </w:rPr>
        <w:t> </w:t>
      </w:r>
      <w:r w:rsidRPr="00B63518">
        <w:rPr>
          <w:rFonts w:cs="Times New Roman"/>
        </w:rPr>
        <w:t xml:space="preserve">závazek objednatele řádně provedené dílo převzít a v souladu s čl. II </w:t>
      </w:r>
      <w:proofErr w:type="gramStart"/>
      <w:r w:rsidRPr="00B63518">
        <w:rPr>
          <w:rFonts w:cs="Times New Roman"/>
        </w:rPr>
        <w:t>této</w:t>
      </w:r>
      <w:proofErr w:type="gramEnd"/>
      <w:r w:rsidRPr="00B63518">
        <w:rPr>
          <w:rFonts w:cs="Times New Roman"/>
        </w:rPr>
        <w:t xml:space="preserve"> smlouvy uhradit zhotoviteli cenu díla.</w:t>
      </w:r>
      <w:r w:rsidRPr="00B63518">
        <w:t xml:space="preserve"> </w:t>
      </w:r>
    </w:p>
    <w:p w:rsidR="00DA6DC9" w:rsidRPr="00900140" w:rsidRDefault="00CC133C" w:rsidP="00CC133C">
      <w:pPr>
        <w:pStyle w:val="Zkladntext21"/>
        <w:numPr>
          <w:ilvl w:val="0"/>
          <w:numId w:val="13"/>
        </w:numPr>
        <w:suppressAutoHyphens w:val="0"/>
        <w:spacing w:line="240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</w:t>
      </w:r>
      <w:r w:rsidR="00B63518" w:rsidRPr="00B63518">
        <w:rPr>
          <w:rFonts w:cs="Times New Roman"/>
        </w:rPr>
        <w:t>pecifikace předmětu smlouvy</w:t>
      </w:r>
      <w:r w:rsidR="00FF543B">
        <w:rPr>
          <w:rFonts w:cs="Times New Roman"/>
        </w:rPr>
        <w:t xml:space="preserve"> včetně odůvodnění, požadavků na rozsah a výstup, </w:t>
      </w:r>
      <w:r>
        <w:rPr>
          <w:rFonts w:cs="Times New Roman"/>
        </w:rPr>
        <w:t>je </w:t>
      </w:r>
      <w:r w:rsidR="00B63518" w:rsidRPr="00B63518">
        <w:rPr>
          <w:rFonts w:cs="Times New Roman"/>
        </w:rPr>
        <w:t>uvedena v</w:t>
      </w:r>
      <w:r w:rsidR="00FF543B">
        <w:rPr>
          <w:rFonts w:cs="Times New Roman"/>
          <w:i/>
        </w:rPr>
        <w:t> </w:t>
      </w:r>
      <w:r w:rsidR="00B63518" w:rsidRPr="00B63518">
        <w:rPr>
          <w:rFonts w:cs="Times New Roman"/>
          <w:i/>
        </w:rPr>
        <w:t>Z</w:t>
      </w:r>
      <w:r w:rsidR="00005244" w:rsidRPr="00B63518">
        <w:rPr>
          <w:rFonts w:cs="Times New Roman"/>
          <w:i/>
        </w:rPr>
        <w:t>adání studie</w:t>
      </w:r>
      <w:r w:rsidR="00B63518" w:rsidRPr="00B63518">
        <w:rPr>
          <w:rFonts w:cs="Times New Roman"/>
        </w:rPr>
        <w:t>, které</w:t>
      </w:r>
      <w:r w:rsidR="00DA6DC9" w:rsidRPr="00B63518">
        <w:t xml:space="preserve"> tvoří jak</w:t>
      </w:r>
      <w:r w:rsidR="00DA6DC9" w:rsidRPr="00652F6E">
        <w:t>o příloha č. 1 nedílnou součást této smlouvy.</w:t>
      </w:r>
    </w:p>
    <w:p w:rsidR="00900140" w:rsidRPr="00900140" w:rsidRDefault="00900140" w:rsidP="00CC133C">
      <w:pPr>
        <w:pStyle w:val="Zkladntext21"/>
        <w:numPr>
          <w:ilvl w:val="0"/>
          <w:numId w:val="13"/>
        </w:numPr>
        <w:suppressAutoHyphens w:val="0"/>
        <w:spacing w:line="240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>Předmět smlouvy</w:t>
      </w:r>
      <w:r>
        <w:rPr>
          <w:rFonts w:cs="Times New Roman"/>
        </w:rPr>
        <w:t xml:space="preserve"> bude zpracován pro území, které je vymezené v </w:t>
      </w:r>
      <w:r w:rsidRPr="00900140">
        <w:rPr>
          <w:rFonts w:cs="Times New Roman"/>
        </w:rPr>
        <w:t>přílo</w:t>
      </w:r>
      <w:r>
        <w:rPr>
          <w:rFonts w:cs="Times New Roman"/>
        </w:rPr>
        <w:t xml:space="preserve">ze č. 2 </w:t>
      </w:r>
      <w:r w:rsidRPr="00900140">
        <w:rPr>
          <w:rFonts w:cs="Times New Roman"/>
        </w:rPr>
        <w:t>této smlouvy</w:t>
      </w:r>
      <w:r>
        <w:rPr>
          <w:rFonts w:cs="Times New Roman"/>
        </w:rPr>
        <w:t xml:space="preserve"> </w:t>
      </w:r>
      <w:r>
        <w:rPr>
          <w:rFonts w:cs="Times New Roman"/>
        </w:rPr>
        <w:noBreakHyphen/>
        <w:t> </w:t>
      </w:r>
      <w:r>
        <w:rPr>
          <w:rFonts w:cs="Times New Roman"/>
          <w:i/>
        </w:rPr>
        <w:t>Vy</w:t>
      </w:r>
      <w:r w:rsidRPr="00900140">
        <w:rPr>
          <w:rFonts w:cs="Times New Roman"/>
          <w:i/>
        </w:rPr>
        <w:t>mezení území</w:t>
      </w:r>
      <w:r w:rsidRPr="00900140">
        <w:rPr>
          <w:rFonts w:cs="Times New Roman"/>
        </w:rPr>
        <w:t>.</w:t>
      </w:r>
    </w:p>
    <w:p w:rsidR="005D5348" w:rsidRPr="00652F6E" w:rsidRDefault="005D5348" w:rsidP="009721D1">
      <w:pPr>
        <w:pStyle w:val="Zkladntext21"/>
        <w:numPr>
          <w:ilvl w:val="0"/>
          <w:numId w:val="13"/>
        </w:numPr>
        <w:suppressAutoHyphens w:val="0"/>
        <w:spacing w:line="240" w:lineRule="auto"/>
        <w:ind w:left="0" w:hanging="284"/>
        <w:jc w:val="both"/>
        <w:rPr>
          <w:rFonts w:cs="Times New Roman"/>
        </w:rPr>
      </w:pPr>
      <w:r w:rsidRPr="00652F6E">
        <w:rPr>
          <w:rFonts w:cs="Times New Roman"/>
        </w:rPr>
        <w:t>Objednatel se zavazuje poskytnout zhotoviteli součinnost nutnou k realizaci díla.</w:t>
      </w:r>
    </w:p>
    <w:p w:rsidR="00042539" w:rsidRPr="00652F6E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  <w:rPr>
          <w:rFonts w:cs="Times New Roman"/>
        </w:rPr>
      </w:pPr>
      <w:r w:rsidRPr="00652F6E">
        <w:rPr>
          <w:rFonts w:cs="Times New Roman"/>
        </w:rPr>
        <w:lastRenderedPageBreak/>
        <w:t>Plnění předmětu smlouvy bude provedeno za podmínek stanovených v této smlouvě (vče</w:t>
      </w:r>
      <w:r w:rsidR="00652F6E" w:rsidRPr="00652F6E">
        <w:rPr>
          <w:rFonts w:cs="Times New Roman"/>
        </w:rPr>
        <w:t>tně příloh)</w:t>
      </w:r>
      <w:r w:rsidRPr="00652F6E">
        <w:rPr>
          <w:rFonts w:cs="Times New Roman"/>
          <w:bCs/>
        </w:rPr>
        <w:t>.</w:t>
      </w:r>
    </w:p>
    <w:p w:rsidR="005D5348" w:rsidRPr="00652F6E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  <w:rPr>
          <w:rFonts w:cs="Times New Roman"/>
        </w:rPr>
      </w:pPr>
      <w:r w:rsidRPr="00652F6E">
        <w:rPr>
          <w:rFonts w:cs="Times New Roman"/>
        </w:rPr>
        <w:t>V rámci zpracování díla se zhotovitel zavazuje k účasti na všech pracovních poradách svolaných objednatelem a respektování závěrů na nich přijatých. Počet a termíny porad stanoví objednatel podle postupu prací na díle. První vstupní pracovní porada se uskuteční spolu se zahájením prací na díle.</w:t>
      </w:r>
    </w:p>
    <w:p w:rsidR="005D5348" w:rsidRPr="00652F6E" w:rsidRDefault="005D5348" w:rsidP="00764286">
      <w:pPr>
        <w:spacing w:line="276" w:lineRule="auto"/>
        <w:jc w:val="both"/>
        <w:rPr>
          <w:rFonts w:cs="Times New Roman"/>
          <w:b/>
          <w:u w:val="single"/>
        </w:rPr>
      </w:pPr>
    </w:p>
    <w:p w:rsidR="00BF5491" w:rsidRPr="00652F6E" w:rsidRDefault="005D5348" w:rsidP="00BF5491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52F6E">
        <w:rPr>
          <w:rFonts w:cs="Times New Roman"/>
          <w:b/>
          <w:u w:val="single"/>
        </w:rPr>
        <w:t>II. Cena a platební podmínky</w:t>
      </w:r>
    </w:p>
    <w:p w:rsidR="005D5348" w:rsidRPr="00652F6E" w:rsidRDefault="005D5348" w:rsidP="009721D1">
      <w:pPr>
        <w:pStyle w:val="Odstavecseseznamem"/>
        <w:numPr>
          <w:ilvl w:val="0"/>
          <w:numId w:val="19"/>
        </w:numPr>
        <w:spacing w:after="120" w:line="276" w:lineRule="auto"/>
        <w:ind w:left="-142" w:hanging="142"/>
        <w:rPr>
          <w:rFonts w:cs="Times New Roman"/>
        </w:rPr>
      </w:pPr>
      <w:r w:rsidRPr="00652F6E">
        <w:rPr>
          <w:rFonts w:cs="Times New Roman"/>
        </w:rPr>
        <w:t>Celková cena za zpracování předmětu smlouvy činí:</w:t>
      </w:r>
    </w:p>
    <w:p w:rsidR="005D5348" w:rsidRPr="00652F6E" w:rsidRDefault="00652F6E" w:rsidP="009721D1">
      <w:pPr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  <w:shd w:val="clear" w:color="auto" w:fill="C0C0C0"/>
        </w:rPr>
      </w:pPr>
      <w:r w:rsidRPr="00652F6E">
        <w:rPr>
          <w:rFonts w:cs="Times New Roman"/>
          <w:b/>
        </w:rPr>
        <w:t>246</w:t>
      </w:r>
      <w:r w:rsidR="00911EE0" w:rsidRPr="00652F6E">
        <w:rPr>
          <w:rFonts w:cs="Times New Roman"/>
          <w:b/>
        </w:rPr>
        <w:t xml:space="preserve">.000 Kč </w:t>
      </w:r>
      <w:r w:rsidR="005D5348" w:rsidRPr="00652F6E">
        <w:rPr>
          <w:rFonts w:cs="Times New Roman"/>
        </w:rPr>
        <w:t>(slovy:</w:t>
      </w:r>
      <w:r w:rsidR="002D233B" w:rsidRPr="00652F6E">
        <w:rPr>
          <w:rFonts w:cs="Times New Roman"/>
        </w:rPr>
        <w:t xml:space="preserve"> </w:t>
      </w:r>
      <w:proofErr w:type="spellStart"/>
      <w:r w:rsidRPr="00652F6E">
        <w:rPr>
          <w:rFonts w:cs="Times New Roman"/>
        </w:rPr>
        <w:t>dvěstěčtyřicetšesttisíc</w:t>
      </w:r>
      <w:proofErr w:type="spellEnd"/>
      <w:r w:rsidR="005D5348" w:rsidRPr="00652F6E">
        <w:rPr>
          <w:rFonts w:cs="Times New Roman"/>
        </w:rPr>
        <w:t xml:space="preserve"> korun českých) </w:t>
      </w:r>
      <w:r w:rsidR="005D5348" w:rsidRPr="00652F6E">
        <w:rPr>
          <w:rFonts w:cs="Times New Roman"/>
          <w:b/>
        </w:rPr>
        <w:t>bez DPH</w:t>
      </w:r>
      <w:r w:rsidR="005D5348" w:rsidRPr="00652F6E">
        <w:rPr>
          <w:rFonts w:cs="Times New Roman"/>
        </w:rPr>
        <w:t xml:space="preserve">, </w:t>
      </w:r>
    </w:p>
    <w:p w:rsidR="005D5348" w:rsidRPr="00652F6E" w:rsidRDefault="00652F6E" w:rsidP="009721D1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52F6E">
        <w:rPr>
          <w:rFonts w:cs="Times New Roman"/>
          <w:b/>
        </w:rPr>
        <w:t xml:space="preserve">297.660 </w:t>
      </w:r>
      <w:r w:rsidR="005D5348" w:rsidRPr="00652F6E">
        <w:rPr>
          <w:rFonts w:cs="Times New Roman"/>
          <w:b/>
        </w:rPr>
        <w:t>Kč</w:t>
      </w:r>
      <w:r w:rsidR="005D5348" w:rsidRPr="00652F6E">
        <w:rPr>
          <w:rFonts w:cs="Times New Roman"/>
        </w:rPr>
        <w:t xml:space="preserve"> (slovy:</w:t>
      </w:r>
      <w:r w:rsidR="002D233B" w:rsidRPr="00652F6E">
        <w:rPr>
          <w:rFonts w:cs="Times New Roman"/>
        </w:rPr>
        <w:t xml:space="preserve"> </w:t>
      </w:r>
      <w:proofErr w:type="spellStart"/>
      <w:r w:rsidRPr="00652F6E">
        <w:rPr>
          <w:rFonts w:cs="Times New Roman"/>
        </w:rPr>
        <w:t>dvěstědevadesátsedmtisícšestsetšedesát</w:t>
      </w:r>
      <w:proofErr w:type="spellEnd"/>
      <w:r w:rsidR="005D5348" w:rsidRPr="00652F6E">
        <w:rPr>
          <w:rFonts w:cs="Times New Roman"/>
        </w:rPr>
        <w:t xml:space="preserve"> korun českých) </w:t>
      </w:r>
      <w:r w:rsidR="005D5348" w:rsidRPr="00652F6E">
        <w:rPr>
          <w:rFonts w:cs="Times New Roman"/>
          <w:b/>
        </w:rPr>
        <w:t>s DPH</w:t>
      </w:r>
      <w:r w:rsidR="005D5348" w:rsidRPr="00652F6E">
        <w:rPr>
          <w:rFonts w:cs="Times New Roman"/>
        </w:rPr>
        <w:t>.</w:t>
      </w:r>
    </w:p>
    <w:p w:rsidR="00652F6E" w:rsidRPr="00900140" w:rsidRDefault="00652F6E" w:rsidP="00652F6E">
      <w:pPr>
        <w:pStyle w:val="Odstavecseseznamem"/>
        <w:numPr>
          <w:ilvl w:val="0"/>
          <w:numId w:val="19"/>
        </w:numPr>
        <w:spacing w:after="120" w:line="276" w:lineRule="auto"/>
        <w:ind w:left="0" w:hanging="284"/>
        <w:rPr>
          <w:rFonts w:cs="Times New Roman"/>
        </w:rPr>
      </w:pPr>
      <w:r w:rsidRPr="00900140">
        <w:rPr>
          <w:rFonts w:cs="Times New Roman"/>
        </w:rPr>
        <w:t xml:space="preserve">Platba za splnění předmětu smlouvy se uskuteční jednorázově po předání kompletního díla, </w:t>
      </w:r>
      <w:r w:rsidRPr="00900140">
        <w:rPr>
          <w:rFonts w:cs="Times New Roman"/>
        </w:rPr>
        <w:br/>
        <w:t>a to po oboustranném podepsání akceptačního protokolu.</w:t>
      </w:r>
    </w:p>
    <w:p w:rsidR="00BF5491" w:rsidRPr="00900140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>Cena uvedená v čl. II odst. 1 této smlouvy může být měněna pouze v souvislosti se změnou sazeb DPH či jiných daňových předpisů majících vliv na cenu předmětu plnění. Rozhodným dnem je den změny sazby DPH.</w:t>
      </w:r>
    </w:p>
    <w:p w:rsidR="00BF5491" w:rsidRPr="00900140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 xml:space="preserve">Sjednaná cena v sobě zahrnuje veškeré náklady zhotovitele za realizaci předmětu smlouvy </w:t>
      </w:r>
      <w:r w:rsidR="002A0C51" w:rsidRPr="00900140">
        <w:rPr>
          <w:rFonts w:cs="Times New Roman"/>
        </w:rPr>
        <w:t xml:space="preserve">podle </w:t>
      </w:r>
      <w:r w:rsidRPr="00900140">
        <w:rPr>
          <w:rFonts w:cs="Times New Roman"/>
        </w:rPr>
        <w:t xml:space="preserve">této smlouvy a zhotovitel nemá nárok na jakoukoliv další platbu související s prováděním předmětu smlouvy.  </w:t>
      </w:r>
    </w:p>
    <w:p w:rsidR="00BF5491" w:rsidRPr="00900140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5D5348" w:rsidRPr="00900140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 xml:space="preserve">Řádným vystavením faktury se rozumí vystavení faktury zhotovitelem, jež má veškeré náležitosti daňového dokladu požadované právními předpisy, zejména zákonem č. 235/2004 Sb., o dani z přidané hodnoty, ve znění pozdějších předpisů. </w:t>
      </w:r>
      <w:r w:rsidRPr="00900140">
        <w:rPr>
          <w:rFonts w:cs="Times New Roman"/>
          <w:b/>
        </w:rPr>
        <w:t xml:space="preserve">Na faktuře musí být uvedeno číslo smlouvy </w:t>
      </w:r>
      <w:r w:rsidRPr="00900140">
        <w:rPr>
          <w:rFonts w:cs="Times New Roman"/>
          <w:b/>
          <w:u w:val="single"/>
        </w:rPr>
        <w:t>ZAK 1</w:t>
      </w:r>
      <w:r w:rsidR="00900140" w:rsidRPr="00900140">
        <w:rPr>
          <w:rFonts w:cs="Times New Roman"/>
          <w:b/>
          <w:u w:val="single"/>
        </w:rPr>
        <w:t>8</w:t>
      </w:r>
      <w:r w:rsidRPr="00900140">
        <w:rPr>
          <w:rFonts w:cs="Times New Roman"/>
          <w:b/>
          <w:u w:val="single"/>
        </w:rPr>
        <w:t>-</w:t>
      </w:r>
      <w:r w:rsidR="002D233B" w:rsidRPr="00900140">
        <w:rPr>
          <w:rFonts w:cs="Times New Roman"/>
          <w:b/>
          <w:u w:val="single"/>
        </w:rPr>
        <w:t>0</w:t>
      </w:r>
      <w:r w:rsidR="00900140" w:rsidRPr="00900140">
        <w:rPr>
          <w:rFonts w:cs="Times New Roman"/>
          <w:b/>
          <w:u w:val="single"/>
        </w:rPr>
        <w:t>074</w:t>
      </w:r>
      <w:r w:rsidRPr="00900140">
        <w:rPr>
          <w:rFonts w:cs="Times New Roman"/>
        </w:rPr>
        <w:t>.</w:t>
      </w:r>
    </w:p>
    <w:p w:rsidR="005D5348" w:rsidRPr="0090014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 xml:space="preserve">Oprávněným vystavením faktury se rozumí vystavení faktury zhotovitelem za provedené a na základě akceptačního protokolu předané dílo dle čl. IV </w:t>
      </w:r>
      <w:proofErr w:type="gramStart"/>
      <w:r w:rsidRPr="00900140">
        <w:rPr>
          <w:rFonts w:cs="Times New Roman"/>
        </w:rPr>
        <w:t>této</w:t>
      </w:r>
      <w:proofErr w:type="gramEnd"/>
      <w:r w:rsidRPr="00900140">
        <w:rPr>
          <w:rFonts w:cs="Times New Roman"/>
        </w:rPr>
        <w:t xml:space="preserve"> smlouvy</w:t>
      </w:r>
      <w:r w:rsidRPr="00900140">
        <w:rPr>
          <w:rFonts w:cs="Times New Roman"/>
          <w:i/>
        </w:rPr>
        <w:t xml:space="preserve">. </w:t>
      </w:r>
    </w:p>
    <w:p w:rsidR="005D5348" w:rsidRPr="0090014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 xml:space="preserve">V případě, že faktura nebude vystavena oprávněně, není objednatel povinen ji proplatit.  </w:t>
      </w:r>
    </w:p>
    <w:p w:rsidR="00771850" w:rsidRPr="0090014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>V případě, že faktura nebude vystavena řádně v souladu se zákonem a nebude obsahovat předepsané náležitosti, je objednatel oprávněn vrátit ji zhotoviteli k doplnění. V takovém případě se zastaví plynutí lhůty splatnosti a nová lhůta splatnosti začne běžet doručením opravené faktury.</w:t>
      </w:r>
    </w:p>
    <w:p w:rsidR="005D5348" w:rsidRPr="0090014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0140">
        <w:rPr>
          <w:rFonts w:cs="Times New Roman"/>
        </w:rPr>
        <w:t>Objednatel neposkytuje zálohy.</w:t>
      </w:r>
    </w:p>
    <w:p w:rsidR="005D5348" w:rsidRPr="00900140" w:rsidRDefault="005D5348" w:rsidP="00764286">
      <w:pPr>
        <w:spacing w:line="276" w:lineRule="auto"/>
        <w:ind w:hanging="284"/>
        <w:jc w:val="center"/>
        <w:rPr>
          <w:rFonts w:cs="Times New Roman"/>
          <w:b/>
          <w:u w:val="single"/>
        </w:rPr>
      </w:pPr>
    </w:p>
    <w:p w:rsidR="00A031A1" w:rsidRPr="00B87858" w:rsidRDefault="005D5348" w:rsidP="00A031A1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B87858">
        <w:rPr>
          <w:rFonts w:cs="Times New Roman"/>
          <w:b/>
          <w:u w:val="single"/>
        </w:rPr>
        <w:t>III. Termín plnění</w:t>
      </w:r>
    </w:p>
    <w:p w:rsidR="00771850" w:rsidRPr="00B87858" w:rsidRDefault="005D5348" w:rsidP="009721D1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>Zhotovitel je</w:t>
      </w:r>
      <w:r w:rsidR="007C0AE7" w:rsidRPr="00B87858">
        <w:rPr>
          <w:rFonts w:cs="Times New Roman"/>
        </w:rPr>
        <w:t xml:space="preserve"> povinen předat objednateli kompletní</w:t>
      </w:r>
      <w:r w:rsidRPr="00B87858">
        <w:rPr>
          <w:rFonts w:cs="Times New Roman"/>
        </w:rPr>
        <w:t xml:space="preserve"> předmět smlouvy nejpozději </w:t>
      </w:r>
      <w:proofErr w:type="gramStart"/>
      <w:r w:rsidRPr="00B87858">
        <w:rPr>
          <w:rFonts w:cs="Times New Roman"/>
        </w:rPr>
        <w:t>do</w:t>
      </w:r>
      <w:proofErr w:type="gramEnd"/>
      <w:r w:rsidRPr="00B87858">
        <w:rPr>
          <w:rFonts w:cs="Times New Roman"/>
        </w:rPr>
        <w:t xml:space="preserve">: </w:t>
      </w:r>
      <w:r w:rsidR="00900140" w:rsidRPr="00B87858">
        <w:rPr>
          <w:rFonts w:cs="Times New Roman"/>
          <w:b/>
        </w:rPr>
        <w:t>30. 6</w:t>
      </w:r>
      <w:r w:rsidR="00771850" w:rsidRPr="00B87858">
        <w:rPr>
          <w:rFonts w:cs="Times New Roman"/>
          <w:b/>
        </w:rPr>
        <w:t>. 201</w:t>
      </w:r>
      <w:r w:rsidR="00BF5491" w:rsidRPr="00B87858">
        <w:rPr>
          <w:rFonts w:cs="Times New Roman"/>
          <w:b/>
        </w:rPr>
        <w:t>8</w:t>
      </w:r>
      <w:r w:rsidR="00771850" w:rsidRPr="00B87858">
        <w:rPr>
          <w:rFonts w:cs="Times New Roman"/>
          <w:b/>
        </w:rPr>
        <w:t>.</w:t>
      </w:r>
    </w:p>
    <w:p w:rsidR="007C0AE7" w:rsidRPr="00B87858" w:rsidRDefault="007C0AE7" w:rsidP="009721D1">
      <w:pPr>
        <w:numPr>
          <w:ilvl w:val="0"/>
          <w:numId w:val="3"/>
        </w:numPr>
        <w:spacing w:after="120" w:line="276" w:lineRule="auto"/>
        <w:ind w:left="0" w:hanging="284"/>
        <w:jc w:val="both"/>
      </w:pPr>
      <w:r w:rsidRPr="00B87858">
        <w:t xml:space="preserve">Průběh zpracování </w:t>
      </w:r>
      <w:r w:rsidR="00900140" w:rsidRPr="00B87858">
        <w:t>předmětu smlouvy</w:t>
      </w:r>
      <w:r w:rsidRPr="00B87858">
        <w:t xml:space="preserve"> </w:t>
      </w:r>
      <w:r w:rsidR="00900140" w:rsidRPr="00B87858">
        <w:t>bude zhotovitel konzultovat s objednatelem na pracovních poradách v souladu s čl. I odst. 6 této smlouvy.</w:t>
      </w:r>
    </w:p>
    <w:p w:rsidR="007C0AE7" w:rsidRPr="00B87858" w:rsidRDefault="007C0AE7" w:rsidP="009721D1">
      <w:pPr>
        <w:numPr>
          <w:ilvl w:val="0"/>
          <w:numId w:val="3"/>
        </w:numPr>
        <w:spacing w:after="120" w:line="276" w:lineRule="auto"/>
        <w:ind w:left="0" w:hanging="284"/>
        <w:jc w:val="both"/>
      </w:pPr>
      <w:r w:rsidRPr="00B87858">
        <w:t>Místo plnění: sídlo Institutu plánování a rozvoje hlavního města Prahy, Vyšehradská 57/2077, 128 00, Praha 2 – Nové Město.</w:t>
      </w:r>
    </w:p>
    <w:p w:rsidR="005D5348" w:rsidRPr="00B87858" w:rsidRDefault="005D5348" w:rsidP="009721D1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>V případě, že termín plnění vychází na víkend či svátek, posouvá se termín odevzdání na nejbližší následující pracovní den.</w:t>
      </w:r>
    </w:p>
    <w:p w:rsidR="005D5348" w:rsidRPr="00B8785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B87858">
        <w:rPr>
          <w:rFonts w:cs="Times New Roman"/>
          <w:b/>
          <w:u w:val="single"/>
        </w:rPr>
        <w:lastRenderedPageBreak/>
        <w:t>IV. Způsob plnění a místo předání díla</w:t>
      </w:r>
    </w:p>
    <w:p w:rsidR="005D5348" w:rsidRPr="00B87858" w:rsidRDefault="005D5348" w:rsidP="009721D1">
      <w:pPr>
        <w:pStyle w:val="Odstavecseseznamem"/>
        <w:numPr>
          <w:ilvl w:val="0"/>
          <w:numId w:val="11"/>
        </w:numPr>
        <w:spacing w:after="120" w:line="0" w:lineRule="atLeast"/>
        <w:ind w:left="0" w:hanging="284"/>
        <w:jc w:val="both"/>
      </w:pPr>
      <w:r w:rsidRPr="00B87858">
        <w:rPr>
          <w:rFonts w:cs="Times New Roman"/>
        </w:rPr>
        <w:t>Zhotovitel se zavazuje zpracovat a odevzdat předmět smlouvy</w:t>
      </w:r>
      <w:r w:rsidRPr="00B87858">
        <w:t xml:space="preserve"> </w:t>
      </w:r>
      <w:r w:rsidR="00B87858" w:rsidRPr="00B87858">
        <w:t>dle požadavků uvedených v příloze č. 1 této smlouvy</w:t>
      </w:r>
      <w:r w:rsidR="00B23803" w:rsidRPr="00B87858">
        <w:t>.</w:t>
      </w:r>
    </w:p>
    <w:p w:rsidR="005D5348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>Místem předání předmětu smlouvy je sídlo objednatele, Vyšehradská 57</w:t>
      </w:r>
      <w:r w:rsidR="00DE34BC" w:rsidRPr="00B87858">
        <w:rPr>
          <w:rFonts w:cs="Times New Roman"/>
        </w:rPr>
        <w:t xml:space="preserve">/2077, </w:t>
      </w:r>
      <w:r w:rsidRPr="00B87858">
        <w:rPr>
          <w:rFonts w:cs="Times New Roman"/>
        </w:rPr>
        <w:t>128 00 Praha 2</w:t>
      </w:r>
      <w:r w:rsidR="00DE34BC" w:rsidRPr="00B87858">
        <w:rPr>
          <w:rFonts w:cs="Times New Roman"/>
        </w:rPr>
        <w:t xml:space="preserve"> – Nové město</w:t>
      </w:r>
      <w:r w:rsidRPr="00B87858">
        <w:rPr>
          <w:rFonts w:cs="Times New Roman"/>
        </w:rPr>
        <w:t>.</w:t>
      </w:r>
    </w:p>
    <w:p w:rsidR="00B87858" w:rsidRPr="00B87858" w:rsidRDefault="00B87858" w:rsidP="00B87858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 xml:space="preserve">Předání a převzetí předmětu smlouvy se uskuteční na základě oběma stranami podepsaného </w:t>
      </w:r>
      <w:r w:rsidRPr="00B87858">
        <w:rPr>
          <w:rFonts w:cs="Times New Roman"/>
          <w:i/>
        </w:rPr>
        <w:t>Akceptačního protokolu</w:t>
      </w:r>
      <w:r w:rsidRPr="00B87858">
        <w:rPr>
          <w:rFonts w:cs="Times New Roman"/>
        </w:rPr>
        <w:t xml:space="preserve">, jehož vzor tvoří jako příloha </w:t>
      </w:r>
      <w:proofErr w:type="gramStart"/>
      <w:r w:rsidRPr="00B87858">
        <w:rPr>
          <w:rFonts w:cs="Times New Roman"/>
        </w:rPr>
        <w:t>č.</w:t>
      </w:r>
      <w:r>
        <w:rPr>
          <w:rFonts w:cs="Times New Roman"/>
        </w:rPr>
        <w:t> </w:t>
      </w:r>
      <w:r w:rsidRPr="00B87858">
        <w:rPr>
          <w:rFonts w:cs="Times New Roman"/>
        </w:rPr>
        <w:t>3 nedílnou</w:t>
      </w:r>
      <w:proofErr w:type="gramEnd"/>
      <w:r w:rsidRPr="00B87858">
        <w:rPr>
          <w:rFonts w:cs="Times New Roman"/>
        </w:rPr>
        <w:t xml:space="preserve"> součást této smlouvy. Akceptační protokol bude podepsán pouze tehdy, bude-li předávaný předmět smlouvy splňovat požadavky na kvalitu stanovené v čl. VI této smlouvy. Teprve podpisem akceptačního protokolu se předmět smlouvy považuje za provedený a převzatý a zhotoviteli vzniká právo v souladu s čl. II </w:t>
      </w:r>
      <w:proofErr w:type="gramStart"/>
      <w:r w:rsidRPr="00B87858">
        <w:rPr>
          <w:rFonts w:cs="Times New Roman"/>
        </w:rPr>
        <w:t>této</w:t>
      </w:r>
      <w:proofErr w:type="gramEnd"/>
      <w:r w:rsidRPr="00B87858">
        <w:rPr>
          <w:rFonts w:cs="Times New Roman"/>
        </w:rPr>
        <w:t xml:space="preserve"> smlouvy na její zaplacení.</w:t>
      </w:r>
    </w:p>
    <w:p w:rsidR="005D5348" w:rsidRPr="00B87858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>Objednatel není povinen předmět smlouvy převzít a uzavřít akceptační protokol, pokud předmět smlouvy nesplňuje některý z požadavků na jeho kvalitu stanovenou v čl. VI této smlouvy.</w:t>
      </w:r>
    </w:p>
    <w:p w:rsidR="005D5348" w:rsidRPr="00B87858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>Vlastnické právo k předmětu smlouvy přechází na objednatele okamžikem jeho předání a převzetí dle tohoto článku.</w:t>
      </w:r>
    </w:p>
    <w:p w:rsidR="005D5348" w:rsidRPr="00B87858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87858">
        <w:rPr>
          <w:rFonts w:cs="Times New Roman"/>
        </w:rPr>
        <w:t xml:space="preserve">Do doby stanovené v odst. 5 tohoto článku nese nebezpečí škody </w:t>
      </w:r>
      <w:r w:rsidR="00B87858" w:rsidRPr="00B87858">
        <w:rPr>
          <w:rFonts w:cs="Times New Roman"/>
        </w:rPr>
        <w:t>na předmětu smlouvy zhotovitel.</w:t>
      </w:r>
    </w:p>
    <w:p w:rsidR="005D5348" w:rsidRPr="00B87858" w:rsidRDefault="005D5348" w:rsidP="00042539">
      <w:pPr>
        <w:spacing w:after="120" w:line="276" w:lineRule="auto"/>
        <w:ind w:hanging="284"/>
        <w:jc w:val="both"/>
        <w:rPr>
          <w:rFonts w:cs="Times New Roman"/>
        </w:rPr>
      </w:pPr>
    </w:p>
    <w:p w:rsidR="005D5348" w:rsidRPr="00B87858" w:rsidRDefault="005D5348" w:rsidP="005D5348">
      <w:pPr>
        <w:spacing w:after="120" w:line="276" w:lineRule="auto"/>
        <w:ind w:hanging="284"/>
        <w:jc w:val="center"/>
        <w:rPr>
          <w:shd w:val="clear" w:color="auto" w:fill="C0C0C0"/>
        </w:rPr>
      </w:pPr>
      <w:r w:rsidRPr="00B87858">
        <w:rPr>
          <w:rFonts w:cs="Times New Roman"/>
          <w:b/>
          <w:u w:val="single"/>
        </w:rPr>
        <w:t>V. Ustanovení o poddodavatelích</w:t>
      </w:r>
    </w:p>
    <w:p w:rsidR="00B87858" w:rsidRPr="007E6A2A" w:rsidRDefault="00B87858" w:rsidP="009B5643">
      <w:pPr>
        <w:pStyle w:val="Odstavecseseznamem"/>
        <w:widowControl w:val="0"/>
        <w:suppressAutoHyphens w:val="0"/>
        <w:spacing w:after="120" w:line="276" w:lineRule="auto"/>
        <w:ind w:left="0"/>
        <w:jc w:val="both"/>
      </w:pPr>
      <w:r w:rsidRPr="00B87858">
        <w:t xml:space="preserve">Zhotovitel se zavazuje zajišťovat veškeré smluvní povinnosti sám, tj. bez účasti </w:t>
      </w:r>
      <w:r w:rsidRPr="007E6A2A">
        <w:t>poddodavatelů.</w:t>
      </w:r>
    </w:p>
    <w:p w:rsidR="007C0AE7" w:rsidRPr="007E6A2A" w:rsidRDefault="007C0AE7">
      <w:pPr>
        <w:suppressAutoHyphens w:val="0"/>
        <w:spacing w:after="160" w:line="259" w:lineRule="auto"/>
      </w:pPr>
    </w:p>
    <w:p w:rsidR="005D5348" w:rsidRPr="007E6A2A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7E6A2A">
        <w:rPr>
          <w:rFonts w:cs="Times New Roman"/>
          <w:b/>
          <w:u w:val="single"/>
        </w:rPr>
        <w:t>VI. Kvalita díla</w:t>
      </w:r>
    </w:p>
    <w:p w:rsidR="005D5348" w:rsidRPr="007E6A2A" w:rsidRDefault="005D5348" w:rsidP="009721D1">
      <w:pPr>
        <w:pStyle w:val="Odstavecseseznamem"/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Dílo musí být zhotovitelem provedeno řádně, ve stanoven</w:t>
      </w:r>
      <w:r w:rsidR="007E6A2A" w:rsidRPr="007E6A2A">
        <w:rPr>
          <w:rFonts w:cs="Times New Roman"/>
        </w:rPr>
        <w:t>ém</w:t>
      </w:r>
      <w:r w:rsidRPr="007E6A2A">
        <w:rPr>
          <w:rFonts w:cs="Times New Roman"/>
        </w:rPr>
        <w:t xml:space="preserve"> termín</w:t>
      </w:r>
      <w:r w:rsidR="007E6A2A" w:rsidRPr="007E6A2A">
        <w:rPr>
          <w:rFonts w:cs="Times New Roman"/>
        </w:rPr>
        <w:t>u</w:t>
      </w:r>
      <w:r w:rsidRPr="007E6A2A">
        <w:rPr>
          <w:rFonts w:cs="Times New Roman"/>
        </w:rPr>
        <w:t xml:space="preserve"> a s odbornou péčí.</w:t>
      </w:r>
    </w:p>
    <w:p w:rsidR="005D5348" w:rsidRPr="007E6A2A" w:rsidRDefault="005D5348" w:rsidP="009721D1">
      <w:pPr>
        <w:pStyle w:val="Odstavecseseznamem"/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 xml:space="preserve">Řádně a ve stanoveném termínu se rozumí provedení díla v souladu s čl. III </w:t>
      </w:r>
      <w:proofErr w:type="gramStart"/>
      <w:r w:rsidRPr="007E6A2A">
        <w:rPr>
          <w:rFonts w:cs="Times New Roman"/>
        </w:rPr>
        <w:t>této</w:t>
      </w:r>
      <w:proofErr w:type="gramEnd"/>
      <w:r w:rsidRPr="007E6A2A">
        <w:rPr>
          <w:rFonts w:cs="Times New Roman"/>
        </w:rPr>
        <w:t xml:space="preserve"> smlouvy, ve stavu, </w:t>
      </w:r>
      <w:r w:rsidR="007C0AE7" w:rsidRPr="007E6A2A">
        <w:rPr>
          <w:rFonts w:cs="Times New Roman"/>
        </w:rPr>
        <w:t>jež </w:t>
      </w:r>
      <w:r w:rsidRPr="007E6A2A">
        <w:rPr>
          <w:rFonts w:cs="Times New Roman"/>
        </w:rPr>
        <w:t>odpovídá požadavkům na kvalitu díla, resp. podmínkám stanoveným v právních předpisech a</w:t>
      </w:r>
      <w:r w:rsidR="007C0AE7" w:rsidRPr="007E6A2A">
        <w:rPr>
          <w:rFonts w:cs="Times New Roman"/>
        </w:rPr>
        <w:t> </w:t>
      </w:r>
      <w:r w:rsidRPr="007E6A2A">
        <w:rPr>
          <w:rFonts w:cs="Times New Roman"/>
        </w:rPr>
        <w:t>závazně technických normách</w:t>
      </w:r>
      <w:r w:rsidR="007E6A2A" w:rsidRPr="007E6A2A">
        <w:rPr>
          <w:rFonts w:cs="Times New Roman"/>
        </w:rPr>
        <w:t xml:space="preserve"> a</w:t>
      </w:r>
      <w:r w:rsidRPr="007E6A2A">
        <w:rPr>
          <w:rFonts w:cs="Times New Roman"/>
        </w:rPr>
        <w:t xml:space="preserve"> požadavkům na kvalitu předmětu smlouvy</w:t>
      </w:r>
      <w:r w:rsidR="007E6A2A" w:rsidRPr="007E6A2A">
        <w:rPr>
          <w:rFonts w:cs="Times New Roman"/>
        </w:rPr>
        <w:t>.</w:t>
      </w:r>
    </w:p>
    <w:p w:rsidR="007C0AE7" w:rsidRPr="007E6A2A" w:rsidRDefault="007C0AE7" w:rsidP="005D5348">
      <w:pPr>
        <w:spacing w:after="120" w:line="276" w:lineRule="auto"/>
        <w:jc w:val="both"/>
        <w:rPr>
          <w:rFonts w:cs="Times New Roman"/>
        </w:rPr>
      </w:pPr>
    </w:p>
    <w:p w:rsidR="005D5348" w:rsidRPr="007E6A2A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7E6A2A">
        <w:rPr>
          <w:rFonts w:cs="Times New Roman"/>
          <w:b/>
          <w:u w:val="single"/>
        </w:rPr>
        <w:t>VII. Odpovědnost za vady díla</w:t>
      </w:r>
    </w:p>
    <w:p w:rsidR="005D5348" w:rsidRPr="007E6A2A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Zhotovitel odpovídá za to, že předmět této smlouvy je provedený podle podmínek smlouvy</w:t>
      </w:r>
      <w:r w:rsidR="007E6A2A" w:rsidRPr="007E6A2A">
        <w:rPr>
          <w:rFonts w:cs="Times New Roman"/>
        </w:rPr>
        <w:t xml:space="preserve"> včetně jejích příloh</w:t>
      </w:r>
      <w:r w:rsidRPr="007E6A2A">
        <w:rPr>
          <w:rFonts w:cs="Times New Roman"/>
        </w:rPr>
        <w:t xml:space="preserve"> a že má vlastnosti dohodnuté v této smlouvě a vlastnosti stanovené právními předpisy, technickými normami, případně vlastnosti obvyklé.</w:t>
      </w:r>
    </w:p>
    <w:p w:rsidR="005D5348" w:rsidRPr="007E6A2A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 xml:space="preserve">Vady vytčené v akceptačním protokolu, které nebrání akceptaci, se zhotovitel zavazuje odstranit </w:t>
      </w:r>
      <w:r w:rsidR="007C0AE7" w:rsidRPr="007E6A2A">
        <w:rPr>
          <w:rFonts w:cs="Times New Roman"/>
        </w:rPr>
        <w:t>ve </w:t>
      </w:r>
      <w:r w:rsidRPr="007E6A2A">
        <w:rPr>
          <w:rFonts w:cs="Times New Roman"/>
        </w:rPr>
        <w:t>lhůtách stanovených v </w:t>
      </w:r>
      <w:r w:rsidR="00C74C9F" w:rsidRPr="007E6A2A">
        <w:rPr>
          <w:rFonts w:cs="Times New Roman"/>
          <w:i/>
        </w:rPr>
        <w:t>A</w:t>
      </w:r>
      <w:r w:rsidRPr="007E6A2A">
        <w:rPr>
          <w:rFonts w:cs="Times New Roman"/>
          <w:i/>
        </w:rPr>
        <w:t>kceptačním protokolu</w:t>
      </w:r>
      <w:r w:rsidRPr="007E6A2A">
        <w:rPr>
          <w:rFonts w:cs="Times New Roman"/>
        </w:rPr>
        <w:t xml:space="preserve">, jehož vzor tvoří jako příloha </w:t>
      </w:r>
      <w:proofErr w:type="gramStart"/>
      <w:r w:rsidRPr="007E6A2A">
        <w:rPr>
          <w:rFonts w:cs="Times New Roman"/>
        </w:rPr>
        <w:t xml:space="preserve">č. </w:t>
      </w:r>
      <w:r w:rsidR="007E74BA" w:rsidRPr="007E6A2A">
        <w:rPr>
          <w:rFonts w:cs="Times New Roman"/>
        </w:rPr>
        <w:t>3</w:t>
      </w:r>
      <w:r w:rsidRPr="007E6A2A">
        <w:rPr>
          <w:rFonts w:cs="Times New Roman"/>
        </w:rPr>
        <w:t xml:space="preserve"> nedílnou</w:t>
      </w:r>
      <w:proofErr w:type="gramEnd"/>
      <w:r w:rsidRPr="007E6A2A">
        <w:rPr>
          <w:rFonts w:cs="Times New Roman"/>
        </w:rPr>
        <w:t xml:space="preserve"> součást této smlouvy, případně v souladu s podmínkami dle příloh č. </w:t>
      </w:r>
      <w:r w:rsidR="0039725F" w:rsidRPr="007E6A2A">
        <w:rPr>
          <w:rFonts w:cs="Times New Roman"/>
        </w:rPr>
        <w:t xml:space="preserve">1 a </w:t>
      </w:r>
      <w:r w:rsidR="007E74BA" w:rsidRPr="007E6A2A">
        <w:rPr>
          <w:rFonts w:cs="Times New Roman"/>
        </w:rPr>
        <w:t>2</w:t>
      </w:r>
      <w:r w:rsidRPr="007E6A2A">
        <w:rPr>
          <w:rFonts w:cs="Times New Roman"/>
        </w:rPr>
        <w:t xml:space="preserve"> této smlouvy. </w:t>
      </w:r>
    </w:p>
    <w:p w:rsidR="005D5348" w:rsidRPr="007E6A2A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V případě prodlení zhotovitele s odstraněním vad vytčených v akceptačním protokolu, má objednatel vedle vyúčtování smluvní pokuty právo pověřit odstraněním vady popř. vad třetí osobu. Objednateli v tomto případě vzniká právo nárokovat zaplacení vynaložených finančních nákladů na odstranění vady na zhotoviteli.</w:t>
      </w:r>
    </w:p>
    <w:p w:rsidR="005D5348" w:rsidRPr="007E6A2A" w:rsidRDefault="005D5348" w:rsidP="009721D1">
      <w:pPr>
        <w:pStyle w:val="Zkladntext21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5D5348" w:rsidRPr="007E6A2A" w:rsidRDefault="005D5348" w:rsidP="009721D1">
      <w:pPr>
        <w:pStyle w:val="Zkladntext21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lastRenderedPageBreak/>
        <w:t>Pokud bude mít dílo právní vady, zhotovitel je povinen na vlastní náklady učinit všechna opatření nezbytná k odstranění právní vady předmětu smlouvy.  Zhotovitel nese veškeré náklady a hradí veškeré oprávněné nároky třetích osob.</w:t>
      </w:r>
    </w:p>
    <w:p w:rsidR="005D5348" w:rsidRPr="007E6A2A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  <w:b/>
          <w:u w:val="single"/>
        </w:rPr>
      </w:pPr>
      <w:r w:rsidRPr="007E6A2A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71623B" w:rsidRPr="007E6A2A" w:rsidRDefault="0071623B" w:rsidP="00764286">
      <w:pPr>
        <w:suppressAutoHyphens w:val="0"/>
        <w:spacing w:line="259" w:lineRule="auto"/>
        <w:rPr>
          <w:rFonts w:cs="Times New Roman"/>
          <w:b/>
          <w:u w:val="single"/>
        </w:rPr>
      </w:pPr>
    </w:p>
    <w:p w:rsidR="005D5348" w:rsidRPr="007E6A2A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7E6A2A">
        <w:rPr>
          <w:rFonts w:cs="Times New Roman"/>
          <w:b/>
          <w:u w:val="single"/>
        </w:rPr>
        <w:t>VIII. Smluvní pokuta</w:t>
      </w:r>
    </w:p>
    <w:p w:rsidR="005D5348" w:rsidRPr="007E6A2A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Za prodlení s termínem předání předmětu smlouvy dle čl. III této smlouvy zaplatí zhotovitel objednateli smluvní pokutu ve výši</w:t>
      </w:r>
      <w:r w:rsidR="00AC68CB">
        <w:rPr>
          <w:rFonts w:cs="Times New Roman"/>
        </w:rPr>
        <w:t xml:space="preserve"> 0,2 </w:t>
      </w:r>
      <w:r w:rsidR="00BF5491" w:rsidRPr="007E6A2A">
        <w:rPr>
          <w:rFonts w:cs="Times New Roman"/>
        </w:rPr>
        <w:t xml:space="preserve">% z celkové ceny za zpracování předmětu smlouvy </w:t>
      </w:r>
      <w:r w:rsidRPr="007E6A2A">
        <w:rPr>
          <w:rFonts w:cs="Times New Roman"/>
        </w:rPr>
        <w:t>za každý započatý den prodlení.</w:t>
      </w:r>
    </w:p>
    <w:p w:rsidR="005820D9" w:rsidRPr="007E6A2A" w:rsidRDefault="005820D9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Za prodlení s termínem předáním předmětu smlouvy v dodatečné lhůtě uvedené v oboustranně uzavřeném akceptačním protokolu (v případě zjištěných závad) zaplatí zhotovitel objednateli smluvní pokutu ve výši 0,</w:t>
      </w:r>
      <w:r w:rsidR="00AC68CB">
        <w:rPr>
          <w:rFonts w:cs="Times New Roman"/>
        </w:rPr>
        <w:t>2 </w:t>
      </w:r>
      <w:r w:rsidRPr="007E6A2A">
        <w:rPr>
          <w:rFonts w:cs="Times New Roman"/>
        </w:rPr>
        <w:t>% z celkové ceny za zpracování předmětu smlouvy za každý započatý den prodlení.</w:t>
      </w:r>
    </w:p>
    <w:p w:rsidR="005D5348" w:rsidRPr="007E6A2A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Zhotovitel je dále povinen objednateli zaplatit smluvní pokutu za porušení níže uvedených ustanovení této smlouvy:</w:t>
      </w:r>
    </w:p>
    <w:p w:rsidR="005D5348" w:rsidRPr="007E6A2A" w:rsidRDefault="005D5348" w:rsidP="009721D1">
      <w:pPr>
        <w:pStyle w:val="Odstavecseseznamem"/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  <w:iCs/>
        </w:rPr>
      </w:pPr>
      <w:r w:rsidRPr="007E6A2A">
        <w:rPr>
          <w:rFonts w:cs="Times New Roman"/>
        </w:rPr>
        <w:t xml:space="preserve">Za každé jednotlivé porušení povinnosti uvedené v čl. IX odst. 4 </w:t>
      </w:r>
      <w:proofErr w:type="gramStart"/>
      <w:r w:rsidRPr="007E6A2A">
        <w:rPr>
          <w:rFonts w:cs="Times New Roman"/>
        </w:rPr>
        <w:t>této</w:t>
      </w:r>
      <w:proofErr w:type="gramEnd"/>
      <w:r w:rsidRPr="007E6A2A">
        <w:rPr>
          <w:rFonts w:cs="Times New Roman"/>
        </w:rPr>
        <w:t xml:space="preserve"> smlouvy je zhotovitel povinen zaplatit obje</w:t>
      </w:r>
      <w:r w:rsidR="00445CF0" w:rsidRPr="007E6A2A">
        <w:rPr>
          <w:rFonts w:cs="Times New Roman"/>
        </w:rPr>
        <w:t xml:space="preserve">dnateli smluvní pokutu ve výši </w:t>
      </w:r>
      <w:r w:rsidR="0039725F" w:rsidRPr="007E6A2A">
        <w:rPr>
          <w:rFonts w:cs="Times New Roman"/>
        </w:rPr>
        <w:t>5</w:t>
      </w:r>
      <w:r w:rsidRPr="007E6A2A">
        <w:rPr>
          <w:rFonts w:cs="Times New Roman"/>
        </w:rPr>
        <w:t>0.000,- Kč.</w:t>
      </w:r>
    </w:p>
    <w:p w:rsidR="005D5348" w:rsidRPr="007E6A2A" w:rsidRDefault="005D5348" w:rsidP="009721D1">
      <w:pPr>
        <w:pStyle w:val="Odstavecseseznamem"/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  <w:iCs/>
        </w:rPr>
        <w:t xml:space="preserve">Za každé jednotlivé porušení povinností uvedených v čl. X této smlouvy  týkajících se ochrany důvěrných informací a obchodního tajemství, je zhotovitel povinen zaplatit objednateli smluvní pokutu ve výši </w:t>
      </w:r>
      <w:r w:rsidR="007C0FC3" w:rsidRPr="007E6A2A">
        <w:rPr>
          <w:rFonts w:cs="Times New Roman"/>
          <w:iCs/>
        </w:rPr>
        <w:t>5</w:t>
      </w:r>
      <w:r w:rsidRPr="007E6A2A">
        <w:rPr>
          <w:rFonts w:cs="Times New Roman"/>
          <w:iCs/>
        </w:rPr>
        <w:t>0.000,- Kč.</w:t>
      </w:r>
    </w:p>
    <w:p w:rsidR="005D5348" w:rsidRPr="007E6A2A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5D5348" w:rsidRPr="007E6A2A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5D5348" w:rsidRPr="007E6A2A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6A2A">
        <w:rPr>
          <w:rFonts w:cs="Times New Roman"/>
        </w:rPr>
        <w:t xml:space="preserve">Smluvní pokuty sjednané dle  tohoto článku je splatná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:rsidR="005D5348" w:rsidRPr="007E6A2A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</w:pPr>
      <w:r w:rsidRPr="007E6A2A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:rsidR="007C0AE7" w:rsidRPr="003E7E04" w:rsidRDefault="007C0AE7" w:rsidP="005D5348">
      <w:pPr>
        <w:spacing w:after="120" w:line="276" w:lineRule="auto"/>
        <w:ind w:hanging="284"/>
        <w:jc w:val="both"/>
        <w:rPr>
          <w:highlight w:val="yellow"/>
        </w:rPr>
      </w:pPr>
    </w:p>
    <w:p w:rsidR="005D5348" w:rsidRPr="00C505C2" w:rsidRDefault="005D5348" w:rsidP="005D5348">
      <w:pPr>
        <w:pStyle w:val="Standardnte"/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C505C2">
        <w:rPr>
          <w:rFonts w:cs="Times New Roman"/>
          <w:b/>
          <w:sz w:val="22"/>
          <w:u w:val="single"/>
        </w:rPr>
        <w:t xml:space="preserve">IX. </w:t>
      </w:r>
      <w:r w:rsidRPr="00C505C2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:rsidR="005D5348" w:rsidRPr="00C505C2" w:rsidRDefault="005D5348" w:rsidP="005D5348">
      <w:pPr>
        <w:pStyle w:val="Zkladntext21"/>
        <w:spacing w:line="276" w:lineRule="auto"/>
        <w:ind w:hanging="284"/>
        <w:jc w:val="center"/>
        <w:rPr>
          <w:rFonts w:cs="Times New Roman"/>
        </w:rPr>
      </w:pPr>
      <w:r w:rsidRPr="00C505C2">
        <w:rPr>
          <w:rFonts w:cs="Times New Roman"/>
          <w:b/>
          <w:u w:val="single"/>
        </w:rPr>
        <w:t>„licenční doložka“</w:t>
      </w:r>
    </w:p>
    <w:p w:rsidR="005D5348" w:rsidRPr="00C505C2" w:rsidRDefault="005D5348" w:rsidP="009721D1">
      <w:pPr>
        <w:pStyle w:val="Nadpis"/>
        <w:numPr>
          <w:ilvl w:val="0"/>
          <w:numId w:val="8"/>
        </w:numPr>
        <w:spacing w:after="120" w:line="276" w:lineRule="auto"/>
        <w:ind w:left="142" w:hanging="426"/>
        <w:jc w:val="both"/>
        <w:rPr>
          <w:rFonts w:ascii="Times New Roman" w:hAnsi="Times New Roman" w:cs="Times New Roman"/>
          <w:sz w:val="22"/>
          <w:lang w:val="cs-CZ"/>
        </w:rPr>
      </w:pPr>
      <w:r w:rsidRPr="00C505C2">
        <w:rPr>
          <w:rFonts w:ascii="Times New Roman" w:hAnsi="Times New Roman" w:cs="Times New Roman"/>
          <w:sz w:val="22"/>
          <w:lang w:val="cs-CZ"/>
        </w:rPr>
        <w:t>Zhotovitel poskytne objednateli výhradní neomezenou licenci k předmětu smlouvy, a to věcně, časově a místně.</w:t>
      </w:r>
    </w:p>
    <w:p w:rsidR="005D5348" w:rsidRPr="00C505C2" w:rsidRDefault="005D5348" w:rsidP="009721D1">
      <w:pPr>
        <w:pStyle w:val="Nadpis"/>
        <w:numPr>
          <w:ilvl w:val="0"/>
          <w:numId w:val="8"/>
        </w:numPr>
        <w:spacing w:after="120" w:line="276" w:lineRule="auto"/>
        <w:ind w:left="142" w:hanging="426"/>
        <w:jc w:val="both"/>
        <w:rPr>
          <w:rFonts w:cs="Times New Roman"/>
        </w:rPr>
      </w:pPr>
      <w:r w:rsidRPr="00C505C2">
        <w:rPr>
          <w:rFonts w:ascii="Times New Roman" w:hAnsi="Times New Roman" w:cs="Times New Roman"/>
          <w:sz w:val="22"/>
          <w:lang w:val="cs-CZ"/>
        </w:rPr>
        <w:t>Objednatel je oprávněn zcela nebo zčásti oprávnění tvořící součást licence poskytnout třetí osobě (podlicence).</w:t>
      </w:r>
    </w:p>
    <w:p w:rsidR="005D5348" w:rsidRPr="00C505C2" w:rsidRDefault="005D5348" w:rsidP="009721D1">
      <w:pPr>
        <w:pStyle w:val="Zkladntext21"/>
        <w:numPr>
          <w:ilvl w:val="0"/>
          <w:numId w:val="8"/>
        </w:numPr>
        <w:spacing w:line="276" w:lineRule="auto"/>
        <w:ind w:left="142" w:hanging="426"/>
        <w:jc w:val="both"/>
        <w:rPr>
          <w:rFonts w:cs="Times New Roman"/>
        </w:rPr>
      </w:pPr>
      <w:r w:rsidRPr="00C505C2">
        <w:rPr>
          <w:rFonts w:cs="Times New Roman"/>
        </w:rPr>
        <w:lastRenderedPageBreak/>
        <w:t xml:space="preserve">Odměna za poskytnutí licence je zahrnuta v ceně provedení díla dle čl. II </w:t>
      </w:r>
      <w:proofErr w:type="gramStart"/>
      <w:r w:rsidRPr="00C505C2">
        <w:rPr>
          <w:rFonts w:cs="Times New Roman"/>
        </w:rPr>
        <w:t>této</w:t>
      </w:r>
      <w:proofErr w:type="gramEnd"/>
      <w:r w:rsidRPr="00C505C2">
        <w:rPr>
          <w:rFonts w:cs="Times New Roman"/>
        </w:rPr>
        <w:t xml:space="preserve"> smlouvy.</w:t>
      </w:r>
    </w:p>
    <w:p w:rsidR="005D5348" w:rsidRPr="00C505C2" w:rsidRDefault="005D5348" w:rsidP="009721D1">
      <w:pPr>
        <w:pStyle w:val="Zkladntext21"/>
        <w:numPr>
          <w:ilvl w:val="0"/>
          <w:numId w:val="8"/>
        </w:numPr>
        <w:spacing w:line="276" w:lineRule="auto"/>
        <w:ind w:left="142" w:hanging="426"/>
        <w:jc w:val="both"/>
        <w:rPr>
          <w:rFonts w:cs="Times New Roman"/>
          <w:shd w:val="clear" w:color="auto" w:fill="FFFF00"/>
        </w:rPr>
      </w:pPr>
      <w:r w:rsidRPr="00C505C2">
        <w:rPr>
          <w:rFonts w:cs="Times New Roman"/>
        </w:rPr>
        <w:t>Pro vyloučení všech pochybností platí, že se zhotovitel zavazuje zajistit právo používat patenty, ochranné známky, licence, průmyslové vzory, know-how, software a práva z duševního vlastnictví, nezbytně se vztahující k předmětu smlouvy, které jsou nutné pro provoz a jeho využití, a to současně s předáním předmětu smlouvy nebo jeho části objednateli.</w:t>
      </w:r>
    </w:p>
    <w:p w:rsidR="00990161" w:rsidRPr="003A624A" w:rsidRDefault="00990161">
      <w:pPr>
        <w:suppressAutoHyphens w:val="0"/>
        <w:spacing w:after="160" w:line="259" w:lineRule="auto"/>
        <w:rPr>
          <w:rFonts w:cs="Times New Roman"/>
          <w:b/>
          <w:u w:val="single"/>
        </w:rPr>
      </w:pPr>
    </w:p>
    <w:p w:rsidR="005D5348" w:rsidRPr="003A624A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3A624A">
        <w:rPr>
          <w:rFonts w:cs="Times New Roman"/>
          <w:b/>
          <w:u w:val="single"/>
        </w:rPr>
        <w:t>X. Ochrana důvěrných informací</w:t>
      </w:r>
    </w:p>
    <w:p w:rsidR="005D5348" w:rsidRPr="00764286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 w:rsidRPr="003A624A">
        <w:rPr>
          <w:rFonts w:cs="Times New Roman"/>
        </w:rPr>
        <w:t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</w:t>
      </w:r>
      <w:r w:rsidRPr="00764286">
        <w:rPr>
          <w:rFonts w:cs="Times New Roman"/>
        </w:rPr>
        <w:t xml:space="preserve">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5D5348" w:rsidRPr="00764286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 w:rsidRPr="00764286">
        <w:rPr>
          <w:rFonts w:cs="Times New Roman"/>
        </w:rPr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:rsidR="005D5348" w:rsidRPr="00764286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 w:rsidRPr="00764286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5D5348" w:rsidRPr="00764286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 w:rsidRPr="00764286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5D5348" w:rsidRPr="00764286" w:rsidRDefault="005D5348" w:rsidP="005D5348">
      <w:pPr>
        <w:spacing w:after="120" w:line="276" w:lineRule="auto"/>
        <w:ind w:hanging="284"/>
        <w:jc w:val="both"/>
        <w:rPr>
          <w:rFonts w:cs="Times New Roman"/>
          <w:shd w:val="clear" w:color="auto" w:fill="FFFF00"/>
        </w:rPr>
      </w:pPr>
      <w:r w:rsidRPr="00764286">
        <w:rPr>
          <w:rFonts w:cs="Times New Roman"/>
        </w:rPr>
        <w:t xml:space="preserve">5. Smluvní strany se zavazují, že informace získané od druhé smluvní strany nebo při spolupráci </w:t>
      </w:r>
      <w:r w:rsidR="007C0AE7" w:rsidRPr="00764286">
        <w:rPr>
          <w:rFonts w:cs="Times New Roman"/>
        </w:rPr>
        <w:t>s ní </w:t>
      </w:r>
      <w:r w:rsidRPr="00764286">
        <w:rPr>
          <w:rFonts w:cs="Times New Roman"/>
        </w:rPr>
        <w:t>nevyužijí k vlastní výdělečné činnosti a ani neumožní, aby je k výdělečné činnosti využila třetí osoba.</w:t>
      </w:r>
    </w:p>
    <w:p w:rsidR="005D5348" w:rsidRPr="00764286" w:rsidRDefault="005D5348" w:rsidP="005D5348">
      <w:pPr>
        <w:pStyle w:val="Zkladntext"/>
        <w:spacing w:after="120" w:line="276" w:lineRule="auto"/>
        <w:ind w:hanging="284"/>
        <w:rPr>
          <w:rFonts w:cs="Times New Roman"/>
          <w:shd w:val="clear" w:color="auto" w:fill="FFFF00"/>
        </w:rPr>
      </w:pPr>
    </w:p>
    <w:p w:rsidR="005D5348" w:rsidRPr="00764286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764286">
        <w:rPr>
          <w:rFonts w:cs="Times New Roman"/>
          <w:b/>
          <w:u w:val="single"/>
        </w:rPr>
        <w:t>XI. Trvání a ukončení smlouvy</w:t>
      </w:r>
    </w:p>
    <w:p w:rsidR="005D5348" w:rsidRPr="00764286" w:rsidRDefault="005D5348" w:rsidP="009721D1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764286">
        <w:rPr>
          <w:rFonts w:cs="Times New Roman"/>
        </w:rPr>
        <w:t xml:space="preserve">Tato smlouva se uzavírá na dobu určitou, účinnosti nabývá dnem </w:t>
      </w:r>
      <w:r w:rsidRPr="00764286">
        <w:t>zveřejnění v registru smluv</w:t>
      </w:r>
      <w:r w:rsidRPr="00764286">
        <w:rPr>
          <w:rFonts w:cs="Times New Roman"/>
        </w:rPr>
        <w:t xml:space="preserve"> a končí splněním závazku dle této smlouvy.</w:t>
      </w:r>
    </w:p>
    <w:p w:rsidR="005D5348" w:rsidRPr="00764286" w:rsidRDefault="005D5348" w:rsidP="009721D1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764286">
        <w:rPr>
          <w:rFonts w:cs="Times New Roman"/>
        </w:rPr>
        <w:t>Smlouva může zaniknout:</w:t>
      </w:r>
    </w:p>
    <w:p w:rsidR="005D5348" w:rsidRPr="00764286" w:rsidRDefault="005D5348" w:rsidP="009721D1">
      <w:pPr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20" w:line="276" w:lineRule="auto"/>
        <w:ind w:left="0" w:firstLine="0"/>
        <w:jc w:val="both"/>
        <w:rPr>
          <w:rFonts w:cs="Times New Roman"/>
        </w:rPr>
      </w:pPr>
      <w:r w:rsidRPr="00764286">
        <w:rPr>
          <w:rFonts w:cs="Times New Roman"/>
        </w:rPr>
        <w:t>písemnou dohodou smluvních stran,</w:t>
      </w:r>
    </w:p>
    <w:p w:rsidR="005D5348" w:rsidRPr="00764286" w:rsidRDefault="005D5348" w:rsidP="009721D1">
      <w:pPr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20" w:line="276" w:lineRule="auto"/>
        <w:ind w:left="0" w:firstLine="0"/>
        <w:jc w:val="both"/>
        <w:rPr>
          <w:rFonts w:cs="Times New Roman"/>
        </w:rPr>
      </w:pPr>
      <w:r w:rsidRPr="00764286">
        <w:rPr>
          <w:rFonts w:cs="Times New Roman"/>
        </w:rPr>
        <w:t>odstoupením od smlouvy za podmínek uvedených v odst. 3 tohoto článku.</w:t>
      </w:r>
    </w:p>
    <w:p w:rsidR="005D5348" w:rsidRPr="00764286" w:rsidRDefault="005D5348" w:rsidP="009721D1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764286">
        <w:rPr>
          <w:rFonts w:cs="Times New Roman"/>
        </w:rPr>
        <w:t>Objednatel má právo odstoupit od této smlouvy:</w:t>
      </w:r>
    </w:p>
    <w:p w:rsidR="005D5348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cs="Times New Roman"/>
        </w:rPr>
        <w:t>neodstraní-li zhotovitel vady díla ani v dodatečné lhůtě nad rámec lhůty pro odstranění vad bránících užívání díla stanovené v akceptačním protokolu nebo oznámí-li před jejím uplynutím, že vady neodstraní,</w:t>
      </w:r>
    </w:p>
    <w:p w:rsidR="005D5348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eastAsia="Calibri" w:cs="Times New Roman"/>
        </w:rPr>
        <w:t>jestliže byl prohlášen úpadek zhotovitele ve smyslu zákona č. 182/2006 Sb., insolvenční zákon, ve znění pozdějších předpisů,</w:t>
      </w:r>
    </w:p>
    <w:p w:rsidR="005D5348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eastAsia="Calibri" w:cs="Times New Roman"/>
        </w:rPr>
        <w:lastRenderedPageBreak/>
        <w:t>pokud bude zhotovitel v prodlení s dodáním předmětu smlouvy či jeho části o více než 30 dní,</w:t>
      </w:r>
    </w:p>
    <w:p w:rsidR="0071623B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eastAsia="Calibri" w:cs="Times New Roman"/>
        </w:rPr>
        <w:t>jestliže předmět smlouvy nebude splňovat parametry stanovené v této smlouvě</w:t>
      </w:r>
      <w:r w:rsidR="007E6A2A" w:rsidRPr="00764286">
        <w:rPr>
          <w:rFonts w:eastAsia="Calibri" w:cs="Times New Roman"/>
        </w:rPr>
        <w:t xml:space="preserve"> a jejích přílohách</w:t>
      </w:r>
      <w:r w:rsidRPr="00764286">
        <w:rPr>
          <w:rFonts w:eastAsia="Calibri" w:cs="Times New Roman"/>
        </w:rPr>
        <w:t>, obecně závaznými právními předpisy či technickými normami,</w:t>
      </w:r>
    </w:p>
    <w:p w:rsidR="0071623B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eastAsia="Calibri" w:cs="Times New Roman"/>
        </w:rPr>
        <w:t>jestliže zhotovitel pozbude oprávnění, které vyžaduje provedení a dodání předmětu smlouvy,</w:t>
      </w:r>
    </w:p>
    <w:p w:rsidR="0071623B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eastAsia="Calibri" w:cs="Times New Roman"/>
        </w:rPr>
        <w:t>jestliže zhotovitel</w:t>
      </w:r>
      <w:r w:rsidR="00F84A29" w:rsidRPr="00764286">
        <w:rPr>
          <w:rFonts w:eastAsia="Calibri" w:cs="Times New Roman"/>
        </w:rPr>
        <w:t xml:space="preserve"> vstoupí do likvidace,</w:t>
      </w:r>
    </w:p>
    <w:p w:rsidR="005D5348" w:rsidRPr="00764286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64286">
        <w:rPr>
          <w:rFonts w:eastAsia="Calibri" w:cs="Times New Roman"/>
        </w:rPr>
        <w:t>v případě, kdy bude plnění prováděno v rozporu s čl. V této smlouvy.</w:t>
      </w:r>
    </w:p>
    <w:p w:rsidR="005D5348" w:rsidRPr="003E7E04" w:rsidRDefault="005D5348" w:rsidP="005D5348">
      <w:pPr>
        <w:spacing w:after="120" w:line="276" w:lineRule="auto"/>
        <w:ind w:hanging="284"/>
        <w:jc w:val="both"/>
        <w:rPr>
          <w:rFonts w:cs="Times New Roman"/>
          <w:b/>
          <w:highlight w:val="yellow"/>
          <w:u w:val="single"/>
        </w:rPr>
      </w:pPr>
    </w:p>
    <w:p w:rsidR="005D5348" w:rsidRPr="00FA6203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FA6203">
        <w:rPr>
          <w:rFonts w:cs="Times New Roman"/>
          <w:b/>
          <w:u w:val="single"/>
        </w:rPr>
        <w:t>XII. Ustanovení o doručování</w:t>
      </w:r>
    </w:p>
    <w:p w:rsidR="005D5348" w:rsidRPr="00FA6203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5D5348" w:rsidRPr="00FA6203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:rsidR="005D5348" w:rsidRPr="006C2540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6C2540">
        <w:rPr>
          <w:rFonts w:cs="Times New Roman"/>
        </w:rPr>
        <w:t xml:space="preserve">Kontaktní osobou na straně objednatele je </w:t>
      </w:r>
      <w:proofErr w:type="spellStart"/>
      <w:r w:rsidR="00914A83">
        <w:rPr>
          <w:rFonts w:cs="Times New Roman"/>
        </w:rPr>
        <w:t>xxxxxxxxxxxxxxx</w:t>
      </w:r>
      <w:proofErr w:type="spellEnd"/>
      <w:r w:rsidRPr="006C2540">
        <w:rPr>
          <w:rFonts w:cs="Times New Roman"/>
        </w:rPr>
        <w:t>, tel.</w:t>
      </w:r>
      <w:r w:rsidR="00005860" w:rsidRPr="006C2540">
        <w:rPr>
          <w:rFonts w:cs="Times New Roman"/>
        </w:rPr>
        <w:t>:</w:t>
      </w:r>
      <w:r w:rsidRPr="006C2540">
        <w:rPr>
          <w:rFonts w:cs="Times New Roman"/>
        </w:rPr>
        <w:t xml:space="preserve"> </w:t>
      </w:r>
      <w:r w:rsidR="00F95F5A" w:rsidRPr="006C2540">
        <w:rPr>
          <w:rFonts w:cs="Times New Roman"/>
        </w:rPr>
        <w:t>+420</w:t>
      </w:r>
      <w:r w:rsidR="00AD7F83" w:rsidRPr="006C2540">
        <w:rPr>
          <w:rFonts w:cs="Times New Roman"/>
        </w:rPr>
        <w:t> </w:t>
      </w:r>
      <w:proofErr w:type="spellStart"/>
      <w:r w:rsidR="00914A83">
        <w:t>xxxxxxxxxxx</w:t>
      </w:r>
      <w:proofErr w:type="spellEnd"/>
      <w:r w:rsidRPr="006C2540">
        <w:rPr>
          <w:rFonts w:cs="Times New Roman"/>
        </w:rPr>
        <w:t>,</w:t>
      </w:r>
      <w:r w:rsidR="00AD7F83" w:rsidRPr="006C2540">
        <w:rPr>
          <w:rFonts w:cs="Times New Roman"/>
        </w:rPr>
        <w:t xml:space="preserve"> +420 </w:t>
      </w:r>
      <w:proofErr w:type="spellStart"/>
      <w:r w:rsidR="00914A83">
        <w:rPr>
          <w:rFonts w:cs="Times New Roman"/>
        </w:rPr>
        <w:t>xxxxxxxxxxx</w:t>
      </w:r>
      <w:proofErr w:type="spellEnd"/>
      <w:r w:rsidR="00AD7F83" w:rsidRPr="006C2540">
        <w:rPr>
          <w:rFonts w:cs="Times New Roman"/>
        </w:rPr>
        <w:t>,</w:t>
      </w:r>
      <w:r w:rsidRPr="006C2540">
        <w:rPr>
          <w:rFonts w:cs="Times New Roman"/>
        </w:rPr>
        <w:t xml:space="preserve"> </w:t>
      </w:r>
      <w:r w:rsidR="007C0AE7" w:rsidRPr="006C2540">
        <w:rPr>
          <w:rFonts w:cs="Times New Roman"/>
        </w:rPr>
        <w:t>e</w:t>
      </w:r>
      <w:r w:rsidR="007C0AE7" w:rsidRPr="006C2540">
        <w:rPr>
          <w:rFonts w:cs="Times New Roman"/>
        </w:rPr>
        <w:noBreakHyphen/>
        <w:t>mail: </w:t>
      </w:r>
      <w:proofErr w:type="spellStart"/>
      <w:r w:rsidR="00914A83" w:rsidRPr="00914A83">
        <w:rPr>
          <w:rStyle w:val="Hypertextovodkaz"/>
          <w:rFonts w:cs="Times New Roman"/>
        </w:rPr>
        <w:t>xxxxxxxxxxxxxxxxx</w:t>
      </w:r>
      <w:proofErr w:type="spellEnd"/>
      <w:r w:rsidRPr="006C2540">
        <w:rPr>
          <w:rFonts w:cs="Times New Roman"/>
        </w:rPr>
        <w:t>.</w:t>
      </w:r>
    </w:p>
    <w:p w:rsidR="005D5348" w:rsidRPr="00AD7F83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  <w:u w:val="single"/>
        </w:rPr>
      </w:pPr>
      <w:r w:rsidRPr="00AD7F83">
        <w:rPr>
          <w:rFonts w:cs="Times New Roman"/>
        </w:rPr>
        <w:t xml:space="preserve">Kontaktní osobou na straně zhotovitele je </w:t>
      </w:r>
      <w:proofErr w:type="spellStart"/>
      <w:r w:rsidR="00914A83">
        <w:rPr>
          <w:rFonts w:cs="Times New Roman"/>
        </w:rPr>
        <w:t>xxxxxxxxxxxxxxx</w:t>
      </w:r>
      <w:proofErr w:type="spellEnd"/>
      <w:r w:rsidR="00914A83" w:rsidRPr="006C2540">
        <w:rPr>
          <w:rFonts w:cs="Times New Roman"/>
        </w:rPr>
        <w:t>, tel.: +420 </w:t>
      </w:r>
      <w:proofErr w:type="spellStart"/>
      <w:r w:rsidR="00914A83">
        <w:t>xxxxxxxxxxx</w:t>
      </w:r>
      <w:proofErr w:type="spellEnd"/>
      <w:r w:rsidR="00914A83" w:rsidRPr="006C2540">
        <w:rPr>
          <w:rFonts w:cs="Times New Roman"/>
        </w:rPr>
        <w:t>, +420 </w:t>
      </w:r>
      <w:proofErr w:type="spellStart"/>
      <w:r w:rsidR="00914A83">
        <w:rPr>
          <w:rFonts w:cs="Times New Roman"/>
        </w:rPr>
        <w:t>xxxxxxxxxxx</w:t>
      </w:r>
      <w:proofErr w:type="spellEnd"/>
      <w:r w:rsidR="00914A83" w:rsidRPr="006C2540">
        <w:rPr>
          <w:rFonts w:cs="Times New Roman"/>
        </w:rPr>
        <w:t>, e</w:t>
      </w:r>
      <w:r w:rsidR="00914A83" w:rsidRPr="006C2540">
        <w:rPr>
          <w:rFonts w:cs="Times New Roman"/>
        </w:rPr>
        <w:noBreakHyphen/>
        <w:t>mail: </w:t>
      </w:r>
      <w:proofErr w:type="spellStart"/>
      <w:r w:rsidR="00914A83" w:rsidRPr="00914A83">
        <w:rPr>
          <w:rStyle w:val="Hypertextovodkaz"/>
          <w:rFonts w:cs="Times New Roman"/>
        </w:rPr>
        <w:t>xxxxxxxxxxxxxxxxx</w:t>
      </w:r>
      <w:proofErr w:type="spellEnd"/>
      <w:r w:rsidR="00DF68AD" w:rsidRPr="00AD7F83">
        <w:rPr>
          <w:rFonts w:cs="Times New Roman"/>
        </w:rPr>
        <w:t>.</w:t>
      </w:r>
    </w:p>
    <w:p w:rsidR="007C0AE7" w:rsidRPr="00FA6203" w:rsidRDefault="007C0AE7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5D5348" w:rsidRPr="00FA6203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FA6203">
        <w:rPr>
          <w:rFonts w:cs="Times New Roman"/>
          <w:b/>
          <w:u w:val="single"/>
        </w:rPr>
        <w:t>XIII. Závěrečná ustanovení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</w:t>
      </w:r>
      <w:r w:rsidR="00FA6203" w:rsidRPr="00FA6203">
        <w:rPr>
          <w:rFonts w:cs="Times New Roman"/>
        </w:rPr>
        <w:t xml:space="preserve"> zůstávají ostatní ustanovení i </w:t>
      </w:r>
      <w:r w:rsidRPr="00FA6203">
        <w:rPr>
          <w:rFonts w:cs="Times New Roman"/>
        </w:rPr>
        <w:t>nadále v platnosti, ledaže právní předpis stanoví jinak. Práva a povinnosti smluvních stran z této smlouvy přecházejí na jejich právní nástupce.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Tuto smlouvu lze měnit, doplňovat nebo rušit pouze písemně, a to číslovanými dodatky, podepsanými oběma smluvními stranami.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uppressAutoHyphens w:val="0"/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iCs/>
        </w:rPr>
      </w:pPr>
      <w:r w:rsidRPr="00FA620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</w:t>
      </w:r>
      <w:r w:rsidRPr="00FA6203">
        <w:rPr>
          <w:rFonts w:cs="Times New Roman"/>
        </w:rPr>
        <w:lastRenderedPageBreak/>
        <w:t>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05860" w:rsidRPr="00FA6203">
        <w:rPr>
          <w:rFonts w:cs="Times New Roman"/>
        </w:rPr>
        <w:t>, popř. o</w:t>
      </w:r>
      <w:r w:rsidRPr="00FA6203">
        <w:rPr>
          <w:rFonts w:cs="Times New Roman"/>
        </w:rPr>
        <w:t>bjednatel zhotovitele o splnění této povinnosti</w:t>
      </w:r>
      <w:r w:rsidR="00005860" w:rsidRPr="00FA6203">
        <w:rPr>
          <w:rFonts w:cs="Times New Roman"/>
        </w:rPr>
        <w:t xml:space="preserve"> informuje</w:t>
      </w:r>
      <w:r w:rsidRPr="00FA6203">
        <w:rPr>
          <w:rFonts w:cs="Times New Roman"/>
        </w:rPr>
        <w:t>. Smluvní strany dále prohlašují, že  skutečnosti uvedené v  této smlouvě nepo</w:t>
      </w:r>
      <w:r w:rsidR="00005860" w:rsidRPr="00FA6203">
        <w:rPr>
          <w:rFonts w:cs="Times New Roman"/>
        </w:rPr>
        <w:t>važují za obchodní tajemství ve </w:t>
      </w:r>
      <w:r w:rsidRPr="00FA6203">
        <w:rPr>
          <w:rFonts w:cs="Times New Roman"/>
        </w:rPr>
        <w:t xml:space="preserve">smyslu ustanovení § 504 občanského zákoníku a udělují svolení </w:t>
      </w:r>
      <w:r w:rsidR="00005860" w:rsidRPr="00FA6203">
        <w:rPr>
          <w:rFonts w:cs="Times New Roman"/>
        </w:rPr>
        <w:t>k jejich užití a zveřejnění bez </w:t>
      </w:r>
      <w:r w:rsidRPr="00FA6203">
        <w:rPr>
          <w:rFonts w:cs="Times New Roman"/>
        </w:rPr>
        <w:t>stanovení jakýchkoliv dalších podmínek.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iCs/>
        </w:rPr>
        <w:t>Plnění předmětu této smlouvy v době mezi podpisem a před nabyt</w:t>
      </w:r>
      <w:r w:rsidR="00FA6203" w:rsidRPr="00FA6203">
        <w:rPr>
          <w:iCs/>
        </w:rPr>
        <w:t>ím účinnosti této smlouvy, tedy </w:t>
      </w:r>
      <w:r w:rsidRPr="00FA6203">
        <w:rPr>
          <w:iCs/>
        </w:rPr>
        <w:t>před zveřejněním v registru smluv, se považuje za plně</w:t>
      </w:r>
      <w:r w:rsidR="00FA6203" w:rsidRPr="00FA6203">
        <w:rPr>
          <w:iCs/>
        </w:rPr>
        <w:t>ní podle této smlouvy a práva a </w:t>
      </w:r>
      <w:r w:rsidRPr="00FA6203">
        <w:rPr>
          <w:iCs/>
        </w:rPr>
        <w:t>povinnosti z něj vzniklé se řídí touto smlouvou.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A6203"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5D5348" w:rsidRPr="00FA6203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  <w:u w:val="single"/>
        </w:rPr>
      </w:pPr>
      <w:r w:rsidRPr="00FA620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076F44" w:rsidRDefault="00076F44" w:rsidP="005D5348">
      <w:pPr>
        <w:spacing w:after="120" w:line="276" w:lineRule="auto"/>
        <w:ind w:hanging="284"/>
        <w:rPr>
          <w:rFonts w:cs="Times New Roman"/>
          <w:u w:val="single"/>
        </w:rPr>
      </w:pPr>
    </w:p>
    <w:p w:rsidR="00764286" w:rsidRPr="00900140" w:rsidRDefault="00764286" w:rsidP="005D5348">
      <w:pPr>
        <w:spacing w:after="120" w:line="276" w:lineRule="auto"/>
        <w:ind w:hanging="284"/>
        <w:rPr>
          <w:rFonts w:cs="Times New Roman"/>
          <w:u w:val="single"/>
        </w:rPr>
      </w:pPr>
    </w:p>
    <w:p w:rsidR="005D5348" w:rsidRPr="00900140" w:rsidRDefault="007542BE" w:rsidP="005D5348">
      <w:pPr>
        <w:spacing w:after="120" w:line="276" w:lineRule="auto"/>
        <w:ind w:hanging="284"/>
        <w:rPr>
          <w:rFonts w:cs="Times New Roman"/>
        </w:rPr>
      </w:pPr>
      <w:r w:rsidRPr="00900140">
        <w:rPr>
          <w:rFonts w:cs="Times New Roman"/>
          <w:u w:val="single"/>
        </w:rPr>
        <w:t>P</w:t>
      </w:r>
      <w:r w:rsidR="005D5348" w:rsidRPr="00900140">
        <w:rPr>
          <w:rFonts w:cs="Times New Roman"/>
          <w:u w:val="single"/>
        </w:rPr>
        <w:t xml:space="preserve">řílohy: </w:t>
      </w:r>
    </w:p>
    <w:p w:rsidR="005D764A" w:rsidRPr="00900140" w:rsidRDefault="005D764A" w:rsidP="005D764A">
      <w:pPr>
        <w:spacing w:after="120" w:line="276" w:lineRule="auto"/>
        <w:ind w:hanging="284"/>
        <w:rPr>
          <w:rFonts w:cs="Times New Roman"/>
        </w:rPr>
      </w:pPr>
      <w:r w:rsidRPr="00900140">
        <w:rPr>
          <w:rFonts w:cs="Times New Roman"/>
        </w:rPr>
        <w:t>-</w:t>
      </w:r>
      <w:r w:rsidRPr="00900140">
        <w:rPr>
          <w:rFonts w:cs="Times New Roman"/>
        </w:rPr>
        <w:tab/>
        <w:t xml:space="preserve">Příloha č. 1 – </w:t>
      </w:r>
      <w:r w:rsidR="00B63518" w:rsidRPr="00900140">
        <w:rPr>
          <w:rFonts w:cs="Times New Roman"/>
        </w:rPr>
        <w:t>Zadání studie</w:t>
      </w:r>
    </w:p>
    <w:p w:rsidR="005D764A" w:rsidRPr="00900140" w:rsidRDefault="005D764A" w:rsidP="005D764A">
      <w:pPr>
        <w:spacing w:after="120" w:line="276" w:lineRule="auto"/>
        <w:ind w:hanging="284"/>
        <w:rPr>
          <w:rFonts w:cs="Times New Roman"/>
        </w:rPr>
      </w:pPr>
      <w:r w:rsidRPr="00900140">
        <w:rPr>
          <w:rFonts w:cs="Times New Roman"/>
        </w:rPr>
        <w:t>-</w:t>
      </w:r>
      <w:r w:rsidRPr="00900140">
        <w:rPr>
          <w:rFonts w:cs="Times New Roman"/>
        </w:rPr>
        <w:tab/>
        <w:t xml:space="preserve">Příloha č. 2 – </w:t>
      </w:r>
      <w:r w:rsidR="00900140" w:rsidRPr="00900140">
        <w:rPr>
          <w:rFonts w:cs="Times New Roman"/>
        </w:rPr>
        <w:t>Vymezení území</w:t>
      </w:r>
    </w:p>
    <w:p w:rsidR="005D5348" w:rsidRPr="00FA6203" w:rsidRDefault="005D764A" w:rsidP="007C0FC3">
      <w:pPr>
        <w:spacing w:after="120" w:line="276" w:lineRule="auto"/>
        <w:ind w:hanging="284"/>
        <w:rPr>
          <w:rFonts w:cs="Times New Roman"/>
        </w:rPr>
      </w:pPr>
      <w:r w:rsidRPr="00B63518">
        <w:rPr>
          <w:rFonts w:cs="Times New Roman"/>
        </w:rPr>
        <w:t>-</w:t>
      </w:r>
      <w:r w:rsidRPr="00B63518">
        <w:rPr>
          <w:rFonts w:cs="Times New Roman"/>
        </w:rPr>
        <w:tab/>
        <w:t xml:space="preserve">Příloha č. </w:t>
      </w:r>
      <w:r w:rsidR="007C0FC3" w:rsidRPr="00B63518">
        <w:rPr>
          <w:rFonts w:cs="Times New Roman"/>
        </w:rPr>
        <w:t>3</w:t>
      </w:r>
      <w:r w:rsidR="007542BE" w:rsidRPr="00B63518">
        <w:rPr>
          <w:rFonts w:cs="Times New Roman"/>
        </w:rPr>
        <w:t xml:space="preserve"> </w:t>
      </w:r>
      <w:r w:rsidRPr="00B63518">
        <w:rPr>
          <w:rFonts w:cs="Times New Roman"/>
        </w:rPr>
        <w:t xml:space="preserve">– </w:t>
      </w:r>
      <w:r w:rsidR="00F659E6" w:rsidRPr="00FA6203">
        <w:rPr>
          <w:rFonts w:cs="Times New Roman"/>
        </w:rPr>
        <w:t>Vzor akceptačního protokolu</w:t>
      </w:r>
    </w:p>
    <w:p w:rsidR="00076F44" w:rsidRPr="003E7E04" w:rsidRDefault="00076F44" w:rsidP="005D5348">
      <w:pPr>
        <w:spacing w:after="120" w:line="276" w:lineRule="auto"/>
        <w:ind w:hanging="284"/>
        <w:rPr>
          <w:rFonts w:cs="Times New Roman"/>
          <w:highlight w:val="yellow"/>
        </w:rPr>
      </w:pPr>
    </w:p>
    <w:p w:rsidR="005E6478" w:rsidRPr="003E7E04" w:rsidRDefault="005E6478" w:rsidP="005D5348">
      <w:pPr>
        <w:spacing w:after="120" w:line="276" w:lineRule="auto"/>
        <w:ind w:hanging="284"/>
        <w:rPr>
          <w:rFonts w:cs="Times New Roman"/>
          <w:highlight w:val="yellow"/>
        </w:rPr>
      </w:pPr>
    </w:p>
    <w:p w:rsidR="005D5348" w:rsidRPr="003E7E04" w:rsidRDefault="005D5348" w:rsidP="005D5348">
      <w:pPr>
        <w:spacing w:after="120" w:line="276" w:lineRule="auto"/>
        <w:ind w:hanging="284"/>
        <w:rPr>
          <w:rFonts w:cs="Times New Roman"/>
        </w:rPr>
      </w:pPr>
      <w:r w:rsidRPr="003E7E04">
        <w:rPr>
          <w:rFonts w:cs="Times New Roman"/>
        </w:rPr>
        <w:t>V Praze dne …………</w:t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  <w:t>V ……</w:t>
      </w:r>
      <w:proofErr w:type="gramStart"/>
      <w:r w:rsidRPr="003E7E04">
        <w:rPr>
          <w:rFonts w:cs="Times New Roman"/>
        </w:rPr>
        <w:t>….. dne</w:t>
      </w:r>
      <w:proofErr w:type="gramEnd"/>
      <w:r w:rsidRPr="003E7E04">
        <w:rPr>
          <w:rFonts w:cs="Times New Roman"/>
        </w:rPr>
        <w:t xml:space="preserve"> ……………</w:t>
      </w:r>
    </w:p>
    <w:p w:rsidR="005D5348" w:rsidRPr="003E7E04" w:rsidRDefault="005D5348" w:rsidP="005D5348">
      <w:pPr>
        <w:spacing w:after="120" w:line="276" w:lineRule="auto"/>
        <w:ind w:hanging="284"/>
        <w:rPr>
          <w:rFonts w:cs="Times New Roman"/>
        </w:rPr>
      </w:pPr>
    </w:p>
    <w:p w:rsidR="007542BE" w:rsidRPr="003E7E04" w:rsidRDefault="007542BE" w:rsidP="005D5348">
      <w:pPr>
        <w:spacing w:after="120" w:line="276" w:lineRule="auto"/>
        <w:ind w:hanging="284"/>
        <w:rPr>
          <w:rFonts w:cs="Times New Roman"/>
        </w:rPr>
      </w:pPr>
    </w:p>
    <w:p w:rsidR="005D5348" w:rsidRPr="003E7E04" w:rsidRDefault="005D5348" w:rsidP="005D5348">
      <w:pPr>
        <w:spacing w:after="120" w:line="276" w:lineRule="auto"/>
        <w:ind w:hanging="284"/>
        <w:rPr>
          <w:rFonts w:cs="Times New Roman"/>
          <w:b/>
        </w:rPr>
      </w:pPr>
      <w:r w:rsidRPr="003E7E04">
        <w:rPr>
          <w:rFonts w:cs="Times New Roman"/>
        </w:rPr>
        <w:t>………………………………..</w:t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</w:r>
      <w:r w:rsidRPr="003E7E04">
        <w:rPr>
          <w:rFonts w:cs="Times New Roman"/>
        </w:rPr>
        <w:tab/>
        <w:t>………………………………………….</w:t>
      </w:r>
    </w:p>
    <w:p w:rsidR="005D5348" w:rsidRPr="003E7E04" w:rsidRDefault="00AC68CB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b/>
        </w:rPr>
        <w:t xml:space="preserve">Mgr. </w:t>
      </w:r>
      <w:r w:rsidR="00870691">
        <w:rPr>
          <w:rFonts w:cs="Times New Roman"/>
          <w:b/>
        </w:rPr>
        <w:t>Ondřej Boháč</w:t>
      </w:r>
      <w:r>
        <w:rPr>
          <w:rFonts w:cs="Times New Roman"/>
          <w:b/>
        </w:rPr>
        <w:tab/>
      </w:r>
      <w:r w:rsidR="00076F44" w:rsidRPr="003E7E04">
        <w:rPr>
          <w:rFonts w:cs="Times New Roman"/>
        </w:rPr>
        <w:tab/>
      </w:r>
      <w:r w:rsidR="005D5348" w:rsidRPr="003E7E04">
        <w:rPr>
          <w:rFonts w:cs="Times New Roman"/>
        </w:rPr>
        <w:tab/>
      </w:r>
      <w:r w:rsidR="005D5348" w:rsidRPr="003E7E04">
        <w:rPr>
          <w:rFonts w:cs="Times New Roman"/>
        </w:rPr>
        <w:tab/>
      </w:r>
      <w:r w:rsidR="005D5348" w:rsidRPr="003E7E04">
        <w:rPr>
          <w:rFonts w:cs="Times New Roman"/>
        </w:rPr>
        <w:tab/>
      </w:r>
      <w:r w:rsidR="003E7E04" w:rsidRPr="003E7E04">
        <w:rPr>
          <w:rFonts w:cs="Times New Roman"/>
          <w:b/>
        </w:rPr>
        <w:t>doc. Ing. arch. Jakub Cigler</w:t>
      </w:r>
    </w:p>
    <w:p w:rsidR="003E7E04" w:rsidRPr="003E7E04" w:rsidRDefault="00870691" w:rsidP="003E7E04">
      <w:pPr>
        <w:spacing w:after="120" w:line="276" w:lineRule="auto"/>
        <w:ind w:hanging="284"/>
      </w:pPr>
      <w:r>
        <w:rPr>
          <w:rFonts w:cs="Times New Roman"/>
          <w:bCs/>
        </w:rPr>
        <w:t>ředitel</w:t>
      </w:r>
      <w:r>
        <w:rPr>
          <w:rFonts w:cs="Times New Roman"/>
          <w:bCs/>
        </w:rPr>
        <w:tab/>
      </w:r>
      <w:r w:rsidR="00AC68CB">
        <w:rPr>
          <w:rFonts w:cs="Times New Roman"/>
          <w:bCs/>
        </w:rPr>
        <w:tab/>
      </w:r>
      <w:r w:rsidR="00AC68CB">
        <w:rPr>
          <w:rFonts w:cs="Times New Roman"/>
          <w:bCs/>
        </w:rPr>
        <w:tab/>
      </w:r>
      <w:r w:rsidR="00AC68CB">
        <w:rPr>
          <w:rFonts w:cs="Times New Roman"/>
          <w:bCs/>
        </w:rPr>
        <w:tab/>
      </w:r>
      <w:r w:rsidR="003E7E04" w:rsidRPr="003E7E04">
        <w:rPr>
          <w:rFonts w:cs="Times New Roman"/>
          <w:bCs/>
        </w:rPr>
        <w:tab/>
      </w:r>
      <w:r w:rsidR="003E7E04" w:rsidRPr="003E7E04">
        <w:rPr>
          <w:rFonts w:cs="Times New Roman"/>
          <w:bCs/>
        </w:rPr>
        <w:tab/>
      </w:r>
      <w:r w:rsidR="003E7E04" w:rsidRPr="003E7E04">
        <w:rPr>
          <w:rFonts w:cs="Times New Roman"/>
          <w:bCs/>
        </w:rPr>
        <w:tab/>
        <w:t>předseda představenstva</w:t>
      </w:r>
    </w:p>
    <w:sectPr w:rsidR="003E7E04" w:rsidRPr="003E7E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43" w:rsidRDefault="005B7843">
      <w:r>
        <w:separator/>
      </w:r>
    </w:p>
  </w:endnote>
  <w:endnote w:type="continuationSeparator" w:id="0">
    <w:p w:rsidR="005B7843" w:rsidRDefault="005B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A9" w:rsidRDefault="00D84EC4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AC26E4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AC26E4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:rsidR="00125BA9" w:rsidRDefault="005B78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43" w:rsidRDefault="005B7843">
      <w:r>
        <w:separator/>
      </w:r>
    </w:p>
  </w:footnote>
  <w:footnote w:type="continuationSeparator" w:id="0">
    <w:p w:rsidR="005B7843" w:rsidRDefault="005B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A9" w:rsidRDefault="00D84EC4">
    <w:pPr>
      <w:pStyle w:val="Standardnte"/>
      <w:tabs>
        <w:tab w:val="left" w:pos="828"/>
      </w:tabs>
    </w:pPr>
    <w:r>
      <w:rPr>
        <w:sz w:val="22"/>
      </w:rPr>
      <w:t>č. smlouv</w:t>
    </w:r>
    <w:r w:rsidR="00BD5D2D">
      <w:rPr>
        <w:sz w:val="22"/>
      </w:rPr>
      <w:t xml:space="preserve">y objednatele: ZAK </w:t>
    </w:r>
    <w:r w:rsidR="00CD27CD">
      <w:rPr>
        <w:sz w:val="22"/>
      </w:rPr>
      <w:t>1</w:t>
    </w:r>
    <w:r w:rsidR="001515BE">
      <w:rPr>
        <w:sz w:val="22"/>
      </w:rPr>
      <w:t>8-</w:t>
    </w:r>
    <w:r w:rsidR="00CD27CD">
      <w:rPr>
        <w:sz w:val="22"/>
      </w:rPr>
      <w:t>0</w:t>
    </w:r>
    <w:r w:rsidR="001515BE">
      <w:rPr>
        <w:sz w:val="22"/>
      </w:rPr>
      <w:t>074</w:t>
    </w:r>
  </w:p>
  <w:p w:rsidR="00125BA9" w:rsidRDefault="00BD5D2D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</w:t>
    </w:r>
    <w:r w:rsidR="00AC26E4">
      <w:t>SOD/INV/18007</w:t>
    </w:r>
  </w:p>
  <w:p w:rsidR="00125BA9" w:rsidRDefault="005B7843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i w:val="0"/>
        <w:color w:val="auto"/>
        <w:sz w:val="22"/>
        <w:szCs w:val="22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color w:val="auto"/>
        <w:sz w:val="22"/>
        <w:szCs w:val="22"/>
        <w:shd w:val="clear" w:color="auto" w:fill="auto"/>
        <w:lang w:val="cs-CZ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sz w:val="22"/>
        <w:szCs w:val="22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ascii="Times New Roman" w:hAnsi="Times New Roman" w:cs="Times New Roman"/>
        <w:sz w:val="22"/>
        <w:shd w:val="clear" w:color="auto" w:fill="FFFF00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  <w:bCs/>
        <w:iCs/>
        <w:sz w:val="22"/>
        <w:szCs w:val="22"/>
        <w:shd w:val="clear" w:color="auto" w:fill="FFFF00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2"/>
        <w:szCs w:val="22"/>
        <w:shd w:val="clear" w:color="auto" w:fill="FFFF00"/>
        <w:lang w:val="cs-CZ"/>
      </w:rPr>
    </w:lvl>
  </w:abstractNum>
  <w:abstractNum w:abstractNumId="13">
    <w:nsid w:val="00000011"/>
    <w:multiLevelType w:val="singleLevel"/>
    <w:tmpl w:val="8C26FB4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iCs/>
        <w:sz w:val="22"/>
        <w:szCs w:val="22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shd w:val="clear" w:color="auto" w:fill="D9D9D9"/>
        <w:lang w:val="cs-CZ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  <w:shd w:val="clear" w:color="auto" w:fill="D9D9D9"/>
        <w:lang w:val="en-GB"/>
      </w:rPr>
    </w:lvl>
  </w:abstractNum>
  <w:abstractNum w:abstractNumId="16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5"/>
    <w:multiLevelType w:val="multi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i w:val="0"/>
        <w:iCs w:val="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>
    <w:nsid w:val="16FA2502"/>
    <w:multiLevelType w:val="hybridMultilevel"/>
    <w:tmpl w:val="09069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41082"/>
    <w:multiLevelType w:val="hybridMultilevel"/>
    <w:tmpl w:val="03C03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A1563"/>
    <w:multiLevelType w:val="hybridMultilevel"/>
    <w:tmpl w:val="6ADAA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31E0D"/>
    <w:multiLevelType w:val="hybridMultilevel"/>
    <w:tmpl w:val="3CD042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94EEE"/>
    <w:multiLevelType w:val="hybridMultilevel"/>
    <w:tmpl w:val="89285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C3375"/>
    <w:multiLevelType w:val="hybridMultilevel"/>
    <w:tmpl w:val="75E2F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2475A"/>
    <w:multiLevelType w:val="hybridMultilevel"/>
    <w:tmpl w:val="F2AE941C"/>
    <w:lvl w:ilvl="0" w:tplc="00000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302E0"/>
    <w:multiLevelType w:val="hybridMultilevel"/>
    <w:tmpl w:val="184ECD1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619B6"/>
    <w:multiLevelType w:val="hybridMultilevel"/>
    <w:tmpl w:val="FF089A1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EB5289D"/>
    <w:multiLevelType w:val="hybridMultilevel"/>
    <w:tmpl w:val="978C5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65682"/>
    <w:multiLevelType w:val="hybridMultilevel"/>
    <w:tmpl w:val="103E5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30"/>
  </w:num>
  <w:num w:numId="6">
    <w:abstractNumId w:val="28"/>
  </w:num>
  <w:num w:numId="7">
    <w:abstractNumId w:val="26"/>
  </w:num>
  <w:num w:numId="8">
    <w:abstractNumId w:val="22"/>
  </w:num>
  <w:num w:numId="9">
    <w:abstractNumId w:val="27"/>
  </w:num>
  <w:num w:numId="10">
    <w:abstractNumId w:val="35"/>
  </w:num>
  <w:num w:numId="11">
    <w:abstractNumId w:val="18"/>
  </w:num>
  <w:num w:numId="12">
    <w:abstractNumId w:val="36"/>
  </w:num>
  <w:num w:numId="13">
    <w:abstractNumId w:val="29"/>
  </w:num>
  <w:num w:numId="14">
    <w:abstractNumId w:val="25"/>
  </w:num>
  <w:num w:numId="15">
    <w:abstractNumId w:val="19"/>
  </w:num>
  <w:num w:numId="16">
    <w:abstractNumId w:val="20"/>
  </w:num>
  <w:num w:numId="17">
    <w:abstractNumId w:val="23"/>
  </w:num>
  <w:num w:numId="18">
    <w:abstractNumId w:val="33"/>
  </w:num>
  <w:num w:numId="19">
    <w:abstractNumId w:val="31"/>
  </w:num>
  <w:num w:numId="20">
    <w:abstractNumId w:val="24"/>
  </w:num>
  <w:num w:numId="21">
    <w:abstractNumId w:val="34"/>
  </w:num>
  <w:num w:numId="22">
    <w:abstractNumId w:val="0"/>
  </w:num>
  <w:num w:numId="23">
    <w:abstractNumId w:val="32"/>
  </w:num>
  <w:num w:numId="24">
    <w:abstractNumId w:val="2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ráček Šimon Ing. arch. (SDM/KVP)">
    <w15:presenceInfo w15:providerId="AD" w15:userId="S-1-5-21-4055400197-654460755-3914899531-1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48"/>
    <w:rsid w:val="00005244"/>
    <w:rsid w:val="00005860"/>
    <w:rsid w:val="00042539"/>
    <w:rsid w:val="000537F4"/>
    <w:rsid w:val="00076F44"/>
    <w:rsid w:val="00092F26"/>
    <w:rsid w:val="000A4E42"/>
    <w:rsid w:val="000E70E3"/>
    <w:rsid w:val="001128E1"/>
    <w:rsid w:val="00130B77"/>
    <w:rsid w:val="001515BE"/>
    <w:rsid w:val="00152EBE"/>
    <w:rsid w:val="001B7926"/>
    <w:rsid w:val="001E7F55"/>
    <w:rsid w:val="002615C3"/>
    <w:rsid w:val="002A0C51"/>
    <w:rsid w:val="002D233B"/>
    <w:rsid w:val="002E4F19"/>
    <w:rsid w:val="00313776"/>
    <w:rsid w:val="003227D1"/>
    <w:rsid w:val="00343C9A"/>
    <w:rsid w:val="00350357"/>
    <w:rsid w:val="003915A0"/>
    <w:rsid w:val="0039725F"/>
    <w:rsid w:val="003A467D"/>
    <w:rsid w:val="003A624A"/>
    <w:rsid w:val="003E7E04"/>
    <w:rsid w:val="00403910"/>
    <w:rsid w:val="00424632"/>
    <w:rsid w:val="00445CF0"/>
    <w:rsid w:val="00450467"/>
    <w:rsid w:val="004A40FD"/>
    <w:rsid w:val="004C008E"/>
    <w:rsid w:val="004F25F8"/>
    <w:rsid w:val="0051351A"/>
    <w:rsid w:val="005140C8"/>
    <w:rsid w:val="00514113"/>
    <w:rsid w:val="00552A88"/>
    <w:rsid w:val="0057437F"/>
    <w:rsid w:val="005820D9"/>
    <w:rsid w:val="00595A06"/>
    <w:rsid w:val="005B7843"/>
    <w:rsid w:val="005D5348"/>
    <w:rsid w:val="005D764A"/>
    <w:rsid w:val="005D7A69"/>
    <w:rsid w:val="005E6478"/>
    <w:rsid w:val="00650068"/>
    <w:rsid w:val="00652F6E"/>
    <w:rsid w:val="00670463"/>
    <w:rsid w:val="006C2540"/>
    <w:rsid w:val="0071623B"/>
    <w:rsid w:val="007542BE"/>
    <w:rsid w:val="00764286"/>
    <w:rsid w:val="00771850"/>
    <w:rsid w:val="007B7CFA"/>
    <w:rsid w:val="007C0AE7"/>
    <w:rsid w:val="007C0FC3"/>
    <w:rsid w:val="007E6380"/>
    <w:rsid w:val="007E6A2A"/>
    <w:rsid w:val="007E74BA"/>
    <w:rsid w:val="007F32B9"/>
    <w:rsid w:val="00805EF9"/>
    <w:rsid w:val="00870691"/>
    <w:rsid w:val="00881160"/>
    <w:rsid w:val="008A78EC"/>
    <w:rsid w:val="008B6747"/>
    <w:rsid w:val="00900140"/>
    <w:rsid w:val="009036E4"/>
    <w:rsid w:val="00911EE0"/>
    <w:rsid w:val="00914A83"/>
    <w:rsid w:val="00926A91"/>
    <w:rsid w:val="00932BBC"/>
    <w:rsid w:val="0094673D"/>
    <w:rsid w:val="00952842"/>
    <w:rsid w:val="009721D1"/>
    <w:rsid w:val="00990161"/>
    <w:rsid w:val="009B5643"/>
    <w:rsid w:val="009C151E"/>
    <w:rsid w:val="009F4CAB"/>
    <w:rsid w:val="00A031A1"/>
    <w:rsid w:val="00A27714"/>
    <w:rsid w:val="00A56BF1"/>
    <w:rsid w:val="00AC26E4"/>
    <w:rsid w:val="00AC68CB"/>
    <w:rsid w:val="00AD69CB"/>
    <w:rsid w:val="00AD7F83"/>
    <w:rsid w:val="00B068FD"/>
    <w:rsid w:val="00B23803"/>
    <w:rsid w:val="00B6009F"/>
    <w:rsid w:val="00B63518"/>
    <w:rsid w:val="00B827B3"/>
    <w:rsid w:val="00B87858"/>
    <w:rsid w:val="00B9465B"/>
    <w:rsid w:val="00BB7F63"/>
    <w:rsid w:val="00BD5D2D"/>
    <w:rsid w:val="00BE7A25"/>
    <w:rsid w:val="00BF1046"/>
    <w:rsid w:val="00BF5491"/>
    <w:rsid w:val="00C23529"/>
    <w:rsid w:val="00C505C2"/>
    <w:rsid w:val="00C52993"/>
    <w:rsid w:val="00C57A49"/>
    <w:rsid w:val="00C74C9F"/>
    <w:rsid w:val="00CC133C"/>
    <w:rsid w:val="00CD27CD"/>
    <w:rsid w:val="00CE1451"/>
    <w:rsid w:val="00D13173"/>
    <w:rsid w:val="00D13FF2"/>
    <w:rsid w:val="00D22E62"/>
    <w:rsid w:val="00D45CF8"/>
    <w:rsid w:val="00D47D39"/>
    <w:rsid w:val="00D770D9"/>
    <w:rsid w:val="00D84EC4"/>
    <w:rsid w:val="00D86694"/>
    <w:rsid w:val="00DA6DC9"/>
    <w:rsid w:val="00DE2B6C"/>
    <w:rsid w:val="00DE34BC"/>
    <w:rsid w:val="00DF68AD"/>
    <w:rsid w:val="00E224FF"/>
    <w:rsid w:val="00E5364B"/>
    <w:rsid w:val="00E66275"/>
    <w:rsid w:val="00E71939"/>
    <w:rsid w:val="00E869F3"/>
    <w:rsid w:val="00EC785C"/>
    <w:rsid w:val="00F33438"/>
    <w:rsid w:val="00F617FC"/>
    <w:rsid w:val="00F659E6"/>
    <w:rsid w:val="00F84A29"/>
    <w:rsid w:val="00F95F5A"/>
    <w:rsid w:val="00FA6203"/>
    <w:rsid w:val="00FB2301"/>
    <w:rsid w:val="00FB6736"/>
    <w:rsid w:val="00FC0075"/>
    <w:rsid w:val="00FD3E5C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D534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348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Hypertextovodkaz">
    <w:name w:val="Hyperlink"/>
    <w:rsid w:val="005D5348"/>
    <w:rPr>
      <w:color w:val="0000FF"/>
      <w:u w:val="single"/>
    </w:rPr>
  </w:style>
  <w:style w:type="character" w:styleId="Zstupntext">
    <w:name w:val="Placeholder Text"/>
    <w:rsid w:val="005D5348"/>
    <w:rPr>
      <w:color w:val="808080"/>
    </w:rPr>
  </w:style>
  <w:style w:type="paragraph" w:customStyle="1" w:styleId="Nadpis">
    <w:name w:val="Nadpis"/>
    <w:basedOn w:val="Normln"/>
    <w:next w:val="Zkladntext"/>
    <w:rsid w:val="005D534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5D534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Standardnte">
    <w:name w:val="Standardní te"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pat">
    <w:name w:val="footer"/>
    <w:basedOn w:val="Normln"/>
    <w:link w:val="ZpatChar"/>
    <w:rsid w:val="005D5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5348"/>
    <w:rPr>
      <w:rFonts w:ascii="Times New Roman" w:eastAsia="Times New Roman" w:hAnsi="Times New Roman" w:cs="Symbol"/>
      <w:lang w:eastAsia="ar-SA"/>
    </w:rPr>
  </w:style>
  <w:style w:type="paragraph" w:styleId="Zhlav">
    <w:name w:val="header"/>
    <w:basedOn w:val="Normln"/>
    <w:link w:val="ZhlavChar"/>
    <w:rsid w:val="005D5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Zkladntextodsazen21">
    <w:name w:val="Základní text odsazený 21"/>
    <w:basedOn w:val="Normln"/>
    <w:rsid w:val="005D5348"/>
    <w:pPr>
      <w:spacing w:after="120" w:line="480" w:lineRule="auto"/>
      <w:ind w:left="283"/>
    </w:pPr>
  </w:style>
  <w:style w:type="paragraph" w:styleId="Odstavecseseznamem">
    <w:name w:val="List Paragraph"/>
    <w:basedOn w:val="Normln"/>
    <w:link w:val="OdstavecseseznamemChar"/>
    <w:uiPriority w:val="34"/>
    <w:qFormat/>
    <w:rsid w:val="005D5348"/>
    <w:pPr>
      <w:ind w:left="720"/>
    </w:pPr>
  </w:style>
  <w:style w:type="paragraph" w:customStyle="1" w:styleId="Zkladntext21">
    <w:name w:val="Základní text 21"/>
    <w:basedOn w:val="Normln"/>
    <w:rsid w:val="005D5348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5D53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D5348"/>
    <w:rPr>
      <w:rFonts w:ascii="Times New Roman" w:eastAsia="Times New Roman" w:hAnsi="Times New Roman" w:cs="Symbol"/>
      <w:lang w:eastAsia="ar-SA"/>
    </w:rPr>
  </w:style>
  <w:style w:type="paragraph" w:styleId="Normlnweb">
    <w:name w:val="Normal (Web)"/>
    <w:basedOn w:val="Normln"/>
    <w:uiPriority w:val="99"/>
    <w:unhideWhenUsed/>
    <w:rsid w:val="00042539"/>
    <w:pPr>
      <w:suppressAutoHyphens w:val="0"/>
    </w:pPr>
    <w:rPr>
      <w:rFonts w:eastAsiaTheme="minorHAns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DA6DC9"/>
    <w:rPr>
      <w:rFonts w:ascii="Times New Roman" w:eastAsia="Times New Roman" w:hAnsi="Times New Roman" w:cs="Symbol"/>
      <w:lang w:eastAsia="ar-SA"/>
    </w:rPr>
  </w:style>
  <w:style w:type="paragraph" w:styleId="Revize">
    <w:name w:val="Revision"/>
    <w:hidden/>
    <w:uiPriority w:val="99"/>
    <w:semiHidden/>
    <w:rsid w:val="005140C8"/>
    <w:pPr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3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8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803"/>
    <w:rPr>
      <w:rFonts w:ascii="Times New Roman" w:eastAsia="Times New Roman" w:hAnsi="Times New Roman" w:cs="Symbo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803"/>
    <w:rPr>
      <w:rFonts w:ascii="Times New Roman" w:eastAsia="Times New Roman" w:hAnsi="Times New Roman" w:cs="Symbol"/>
      <w:b/>
      <w:bCs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424632"/>
    <w:pPr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24632"/>
    <w:rPr>
      <w:rFonts w:ascii="Times New Roman" w:eastAsia="Times New Roman" w:hAnsi="Times New Roman" w:cs="Symbo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D534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348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Hypertextovodkaz">
    <w:name w:val="Hyperlink"/>
    <w:rsid w:val="005D5348"/>
    <w:rPr>
      <w:color w:val="0000FF"/>
      <w:u w:val="single"/>
    </w:rPr>
  </w:style>
  <w:style w:type="character" w:styleId="Zstupntext">
    <w:name w:val="Placeholder Text"/>
    <w:rsid w:val="005D5348"/>
    <w:rPr>
      <w:color w:val="808080"/>
    </w:rPr>
  </w:style>
  <w:style w:type="paragraph" w:customStyle="1" w:styleId="Nadpis">
    <w:name w:val="Nadpis"/>
    <w:basedOn w:val="Normln"/>
    <w:next w:val="Zkladntext"/>
    <w:rsid w:val="005D534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5D534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Standardnte">
    <w:name w:val="Standardní te"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pat">
    <w:name w:val="footer"/>
    <w:basedOn w:val="Normln"/>
    <w:link w:val="ZpatChar"/>
    <w:rsid w:val="005D5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5348"/>
    <w:rPr>
      <w:rFonts w:ascii="Times New Roman" w:eastAsia="Times New Roman" w:hAnsi="Times New Roman" w:cs="Symbol"/>
      <w:lang w:eastAsia="ar-SA"/>
    </w:rPr>
  </w:style>
  <w:style w:type="paragraph" w:styleId="Zhlav">
    <w:name w:val="header"/>
    <w:basedOn w:val="Normln"/>
    <w:link w:val="ZhlavChar"/>
    <w:rsid w:val="005D5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Zkladntextodsazen21">
    <w:name w:val="Základní text odsazený 21"/>
    <w:basedOn w:val="Normln"/>
    <w:rsid w:val="005D5348"/>
    <w:pPr>
      <w:spacing w:after="120" w:line="480" w:lineRule="auto"/>
      <w:ind w:left="283"/>
    </w:pPr>
  </w:style>
  <w:style w:type="paragraph" w:styleId="Odstavecseseznamem">
    <w:name w:val="List Paragraph"/>
    <w:basedOn w:val="Normln"/>
    <w:link w:val="OdstavecseseznamemChar"/>
    <w:uiPriority w:val="34"/>
    <w:qFormat/>
    <w:rsid w:val="005D5348"/>
    <w:pPr>
      <w:ind w:left="720"/>
    </w:pPr>
  </w:style>
  <w:style w:type="paragraph" w:customStyle="1" w:styleId="Zkladntext21">
    <w:name w:val="Základní text 21"/>
    <w:basedOn w:val="Normln"/>
    <w:rsid w:val="005D5348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5D53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D5348"/>
    <w:rPr>
      <w:rFonts w:ascii="Times New Roman" w:eastAsia="Times New Roman" w:hAnsi="Times New Roman" w:cs="Symbol"/>
      <w:lang w:eastAsia="ar-SA"/>
    </w:rPr>
  </w:style>
  <w:style w:type="paragraph" w:styleId="Normlnweb">
    <w:name w:val="Normal (Web)"/>
    <w:basedOn w:val="Normln"/>
    <w:uiPriority w:val="99"/>
    <w:unhideWhenUsed/>
    <w:rsid w:val="00042539"/>
    <w:pPr>
      <w:suppressAutoHyphens w:val="0"/>
    </w:pPr>
    <w:rPr>
      <w:rFonts w:eastAsiaTheme="minorHAns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DA6DC9"/>
    <w:rPr>
      <w:rFonts w:ascii="Times New Roman" w:eastAsia="Times New Roman" w:hAnsi="Times New Roman" w:cs="Symbol"/>
      <w:lang w:eastAsia="ar-SA"/>
    </w:rPr>
  </w:style>
  <w:style w:type="paragraph" w:styleId="Revize">
    <w:name w:val="Revision"/>
    <w:hidden/>
    <w:uiPriority w:val="99"/>
    <w:semiHidden/>
    <w:rsid w:val="005140C8"/>
    <w:pPr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3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8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803"/>
    <w:rPr>
      <w:rFonts w:ascii="Times New Roman" w:eastAsia="Times New Roman" w:hAnsi="Times New Roman" w:cs="Symbo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803"/>
    <w:rPr>
      <w:rFonts w:ascii="Times New Roman" w:eastAsia="Times New Roman" w:hAnsi="Times New Roman" w:cs="Symbol"/>
      <w:b/>
      <w:bCs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424632"/>
    <w:pPr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24632"/>
    <w:rPr>
      <w:rFonts w:ascii="Times New Roman" w:eastAsia="Times New Roman" w:hAnsi="Times New Roman" w:cs="Symbo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F07D-9AEC-4503-90CF-8F038C98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2563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Raffayová Markéta (IPR/R)</dc:creator>
  <cp:lastModifiedBy>Vávrová Eva Ing. (IPR/SPE)</cp:lastModifiedBy>
  <cp:revision>40</cp:revision>
  <cp:lastPrinted>2018-04-23T16:02:00Z</cp:lastPrinted>
  <dcterms:created xsi:type="dcterms:W3CDTF">2017-10-25T12:58:00Z</dcterms:created>
  <dcterms:modified xsi:type="dcterms:W3CDTF">2018-05-22T09:20:00Z</dcterms:modified>
</cp:coreProperties>
</file>