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D2" w:rsidRDefault="003C7DD2" w:rsidP="003C7DD2">
      <w:pPr>
        <w:spacing w:line="276" w:lineRule="auto"/>
        <w:ind w:left="709"/>
        <w:rPr>
          <w:rFonts w:ascii="Palatino Linotype" w:hAnsi="Palatino Linotype"/>
          <w:b/>
        </w:rPr>
      </w:pPr>
      <w:bookmarkStart w:id="0" w:name="_GoBack"/>
      <w:bookmarkEnd w:id="0"/>
      <w:r w:rsidRPr="00200AA0">
        <w:rPr>
          <w:rFonts w:ascii="Palatino Linotype" w:hAnsi="Palatino Linotype" w:cs="Arial"/>
          <w:b/>
        </w:rPr>
        <w:t xml:space="preserve">                        </w:t>
      </w:r>
      <w:r w:rsidRPr="00D34EC0">
        <w:rPr>
          <w:rFonts w:ascii="Palatino Linotype" w:hAnsi="Palatino Linotype" w:cs="Arial"/>
          <w:b/>
          <w:u w:val="single"/>
        </w:rPr>
        <w:t xml:space="preserve">Požadavky na pracovní </w:t>
      </w:r>
      <w:r>
        <w:rPr>
          <w:rFonts w:ascii="Palatino Linotype" w:hAnsi="Palatino Linotype" w:cs="Arial"/>
          <w:b/>
          <w:u w:val="single"/>
        </w:rPr>
        <w:t>verzi N</w:t>
      </w:r>
      <w:r w:rsidRPr="00D34EC0">
        <w:rPr>
          <w:rFonts w:ascii="Palatino Linotype" w:hAnsi="Palatino Linotype" w:cs="Arial"/>
          <w:b/>
          <w:u w:val="single"/>
        </w:rPr>
        <w:t>ávrh</w:t>
      </w:r>
      <w:r>
        <w:rPr>
          <w:rFonts w:ascii="Palatino Linotype" w:hAnsi="Palatino Linotype" w:cs="Arial"/>
          <w:b/>
          <w:u w:val="single"/>
        </w:rPr>
        <w:t>u</w:t>
      </w:r>
      <w:r w:rsidRPr="00D34EC0">
        <w:rPr>
          <w:rFonts w:ascii="Palatino Linotype" w:hAnsi="Palatino Linotype" w:cs="Arial"/>
          <w:b/>
          <w:u w:val="single"/>
        </w:rPr>
        <w:t xml:space="preserve"> změn ÚPmB</w:t>
      </w:r>
    </w:p>
    <w:p w:rsidR="003C7DD2" w:rsidRDefault="003C7DD2" w:rsidP="003C7DD2">
      <w:pPr>
        <w:spacing w:line="276" w:lineRule="auto"/>
        <w:ind w:left="709"/>
        <w:rPr>
          <w:rFonts w:ascii="Palatino Linotype" w:hAnsi="Palatino Linotype"/>
          <w:b/>
        </w:rPr>
      </w:pPr>
    </w:p>
    <w:p w:rsidR="003C7DD2" w:rsidRPr="00914BD7" w:rsidRDefault="003C7DD2" w:rsidP="003C7DD2">
      <w:pPr>
        <w:pStyle w:val="Zkladntext"/>
        <w:tabs>
          <w:tab w:val="left" w:pos="3240"/>
        </w:tabs>
        <w:spacing w:line="276" w:lineRule="auto"/>
        <w:jc w:val="both"/>
        <w:rPr>
          <w:rFonts w:ascii="Palatino Linotype" w:hAnsi="Palatino Linotype"/>
        </w:rPr>
      </w:pPr>
      <w:r w:rsidRPr="00914BD7">
        <w:rPr>
          <w:rFonts w:ascii="Palatino Linotype" w:hAnsi="Palatino Linotype"/>
        </w:rPr>
        <w:t xml:space="preserve">Pracovní </w:t>
      </w:r>
      <w:r>
        <w:rPr>
          <w:rFonts w:ascii="Palatino Linotype" w:hAnsi="Palatino Linotype"/>
        </w:rPr>
        <w:t>verze N</w:t>
      </w:r>
      <w:r w:rsidRPr="00914BD7">
        <w:rPr>
          <w:rFonts w:ascii="Palatino Linotype" w:hAnsi="Palatino Linotype"/>
        </w:rPr>
        <w:t>ávrh</w:t>
      </w:r>
      <w:r>
        <w:rPr>
          <w:rFonts w:ascii="Palatino Linotype" w:hAnsi="Palatino Linotype"/>
        </w:rPr>
        <w:t>u změn</w:t>
      </w:r>
      <w:r w:rsidRPr="00914BD7">
        <w:rPr>
          <w:rFonts w:ascii="Palatino Linotype" w:hAnsi="Palatino Linotype"/>
        </w:rPr>
        <w:t xml:space="preserve"> ÚPmB </w:t>
      </w:r>
      <w:r>
        <w:rPr>
          <w:rFonts w:ascii="Palatino Linotype" w:hAnsi="Palatino Linotype"/>
        </w:rPr>
        <w:t xml:space="preserve">ve smyslu odst. 3.3. a odst. 5.1.1. Smlouvy </w:t>
      </w:r>
      <w:r w:rsidRPr="00914BD7">
        <w:rPr>
          <w:rFonts w:ascii="Palatino Linotype" w:hAnsi="Palatino Linotype"/>
        </w:rPr>
        <w:t>musí splňovat alespoň následující požadavky:</w:t>
      </w:r>
    </w:p>
    <w:p w:rsidR="003C7DD2" w:rsidRPr="00D34EC0" w:rsidRDefault="003C7DD2" w:rsidP="003C7DD2">
      <w:pPr>
        <w:jc w:val="both"/>
        <w:rPr>
          <w:rFonts w:ascii="Palatino Linotype" w:hAnsi="Palatino Linotype"/>
          <w:u w:val="single"/>
        </w:rPr>
      </w:pPr>
      <w:r w:rsidRPr="00D34EC0">
        <w:rPr>
          <w:rFonts w:ascii="Palatino Linotype" w:hAnsi="Palatino Linotype"/>
          <w:u w:val="single"/>
        </w:rPr>
        <w:t>Textová část:</w:t>
      </w:r>
    </w:p>
    <w:p w:rsidR="003C7DD2" w:rsidRPr="00D34EC0" w:rsidRDefault="003C7DD2" w:rsidP="003C7DD2">
      <w:pPr>
        <w:numPr>
          <w:ilvl w:val="0"/>
          <w:numId w:val="1"/>
        </w:numPr>
        <w:jc w:val="both"/>
        <w:rPr>
          <w:rFonts w:ascii="Palatino Linotype" w:eastAsia="Times New Roman" w:hAnsi="Palatino Linotype"/>
        </w:rPr>
      </w:pPr>
      <w:r w:rsidRPr="00D34EC0">
        <w:rPr>
          <w:rFonts w:ascii="Palatino Linotype" w:eastAsia="Times New Roman" w:hAnsi="Palatino Linotype"/>
        </w:rPr>
        <w:t xml:space="preserve">Návrh metodiky zpracování </w:t>
      </w:r>
      <w:r>
        <w:rPr>
          <w:rFonts w:ascii="Palatino Linotype" w:eastAsia="Times New Roman" w:hAnsi="Palatino Linotype"/>
        </w:rPr>
        <w:t>N</w:t>
      </w:r>
      <w:r w:rsidRPr="00D34EC0">
        <w:rPr>
          <w:rFonts w:ascii="Palatino Linotype" w:eastAsia="Times New Roman" w:hAnsi="Palatino Linotype"/>
        </w:rPr>
        <w:t>ávrhu změn ÚPmB dle Obsahu změn vyplývajících ze ZÚR JMK, dle Zadání změn ÚPmB celoměstského významu – 41. a 42. soubor, dle Zadání změn ÚPmB – 43. soubor a změn z 2011, 2012 a návrhu změn ÚPmB návrhem systémových změn vyvolaných</w:t>
      </w:r>
    </w:p>
    <w:p w:rsidR="003C7DD2" w:rsidRDefault="003C7DD2" w:rsidP="003C7DD2">
      <w:pPr>
        <w:numPr>
          <w:ilvl w:val="0"/>
          <w:numId w:val="1"/>
        </w:numPr>
        <w:jc w:val="both"/>
        <w:rPr>
          <w:rFonts w:ascii="Palatino Linotype" w:eastAsia="Times New Roman" w:hAnsi="Palatino Linotype"/>
        </w:rPr>
      </w:pPr>
      <w:r w:rsidRPr="00D34EC0">
        <w:rPr>
          <w:rFonts w:ascii="Palatino Linotype" w:eastAsia="Times New Roman" w:hAnsi="Palatino Linotype"/>
        </w:rPr>
        <w:t>Pracovní návrh osnovy pro naplnění textové části výroku a odůvodnění Návrhu</w:t>
      </w:r>
    </w:p>
    <w:p w:rsidR="003C7DD2" w:rsidRPr="00D34EC0" w:rsidRDefault="003C7DD2" w:rsidP="003C7DD2">
      <w:pPr>
        <w:numPr>
          <w:ilvl w:val="0"/>
          <w:numId w:val="1"/>
        </w:numPr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Popis základních principů řešení Návrhu systémových změn ÚPmB </w:t>
      </w:r>
    </w:p>
    <w:p w:rsidR="003C7DD2" w:rsidRPr="00D34EC0" w:rsidRDefault="003C7DD2" w:rsidP="003C7DD2">
      <w:pPr>
        <w:ind w:left="360"/>
        <w:jc w:val="both"/>
        <w:rPr>
          <w:rFonts w:ascii="Palatino Linotype" w:eastAsiaTheme="minorHAnsi" w:hAnsi="Palatino Linotype"/>
        </w:rPr>
      </w:pPr>
    </w:p>
    <w:p w:rsidR="003C7DD2" w:rsidRPr="00D34EC0" w:rsidRDefault="003C7DD2" w:rsidP="003C7DD2">
      <w:pPr>
        <w:jc w:val="both"/>
        <w:rPr>
          <w:rFonts w:ascii="Palatino Linotype" w:hAnsi="Palatino Linotype"/>
          <w:u w:val="single"/>
        </w:rPr>
      </w:pPr>
      <w:r w:rsidRPr="00D34EC0">
        <w:rPr>
          <w:rFonts w:ascii="Palatino Linotype" w:hAnsi="Palatino Linotype"/>
          <w:u w:val="single"/>
        </w:rPr>
        <w:t xml:space="preserve">Grafická část: </w:t>
      </w:r>
    </w:p>
    <w:p w:rsidR="003C7DD2" w:rsidRPr="00D34EC0" w:rsidRDefault="003C7DD2" w:rsidP="003C7DD2">
      <w:pPr>
        <w:jc w:val="both"/>
        <w:rPr>
          <w:rFonts w:ascii="Palatino Linotype" w:hAnsi="Palatino Linotype"/>
        </w:rPr>
      </w:pPr>
      <w:r w:rsidRPr="00D34EC0">
        <w:rPr>
          <w:rFonts w:ascii="Palatino Linotype" w:hAnsi="Palatino Linotype"/>
        </w:rPr>
        <w:t>- Samostatný výkres pro celé správní území města – vytištěný v M 1: 10 000, v rozsahu pořizovaných změn ÚPmB, který bude obsahovat:</w:t>
      </w:r>
    </w:p>
    <w:p w:rsidR="003C7DD2" w:rsidRPr="00D34EC0" w:rsidRDefault="003C7DD2" w:rsidP="003C7DD2">
      <w:pPr>
        <w:numPr>
          <w:ilvl w:val="0"/>
          <w:numId w:val="2"/>
        </w:numPr>
        <w:jc w:val="both"/>
        <w:rPr>
          <w:rFonts w:ascii="Palatino Linotype" w:eastAsia="Times New Roman" w:hAnsi="Palatino Linotype"/>
        </w:rPr>
      </w:pPr>
      <w:r w:rsidRPr="00D34EC0">
        <w:rPr>
          <w:rFonts w:ascii="Palatino Linotype" w:eastAsia="Times New Roman" w:hAnsi="Palatino Linotype"/>
        </w:rPr>
        <w:t xml:space="preserve">Pracovní </w:t>
      </w:r>
      <w:r>
        <w:rPr>
          <w:rFonts w:ascii="Palatino Linotype" w:eastAsia="Times New Roman" w:hAnsi="Palatino Linotype"/>
        </w:rPr>
        <w:t xml:space="preserve">verze </w:t>
      </w:r>
      <w:r w:rsidRPr="00D34EC0">
        <w:rPr>
          <w:rFonts w:ascii="Palatino Linotype" w:eastAsia="Times New Roman" w:hAnsi="Palatino Linotype"/>
        </w:rPr>
        <w:t>Návrh</w:t>
      </w:r>
      <w:r>
        <w:rPr>
          <w:rFonts w:ascii="Palatino Linotype" w:eastAsia="Times New Roman" w:hAnsi="Palatino Linotype"/>
        </w:rPr>
        <w:t>u</w:t>
      </w:r>
      <w:r w:rsidRPr="00D34EC0">
        <w:rPr>
          <w:rFonts w:ascii="Palatino Linotype" w:eastAsia="Times New Roman" w:hAnsi="Palatino Linotype"/>
        </w:rPr>
        <w:t xml:space="preserve"> změn zpracovan</w:t>
      </w:r>
      <w:r>
        <w:rPr>
          <w:rFonts w:ascii="Palatino Linotype" w:eastAsia="Times New Roman" w:hAnsi="Palatino Linotype"/>
        </w:rPr>
        <w:t>á</w:t>
      </w:r>
      <w:r w:rsidRPr="00D34EC0">
        <w:rPr>
          <w:rFonts w:ascii="Palatino Linotype" w:eastAsia="Times New Roman" w:hAnsi="Palatino Linotype"/>
        </w:rPr>
        <w:t xml:space="preserve"> nad doplňujícím výkresem ÚPmB – Plánem  využití území (M 1: 5000), včetně identifikačního označení změn (metodika označení změn)</w:t>
      </w:r>
    </w:p>
    <w:p w:rsidR="003C7DD2" w:rsidRPr="00D34EC0" w:rsidRDefault="003C7DD2" w:rsidP="003C7DD2">
      <w:pPr>
        <w:numPr>
          <w:ilvl w:val="0"/>
          <w:numId w:val="2"/>
        </w:numPr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N</w:t>
      </w:r>
      <w:r w:rsidRPr="00D34EC0">
        <w:rPr>
          <w:rFonts w:ascii="Palatino Linotype" w:eastAsia="Times New Roman" w:hAnsi="Palatino Linotype"/>
        </w:rPr>
        <w:t>a neřešeném území bude zobrazen „zesvětlený“ doplňující výkres ÚPmB - Plán využití území M 1:5000 s aktualizovanou vrstvou limitů využití území</w:t>
      </w:r>
      <w:r>
        <w:rPr>
          <w:rFonts w:ascii="Palatino Linotype" w:eastAsia="Times New Roman" w:hAnsi="Palatino Linotype"/>
        </w:rPr>
        <w:t xml:space="preserve"> dle ÚAP MMB  (základ koordinačního výkresu odůvodnění Návrhu)</w:t>
      </w:r>
    </w:p>
    <w:p w:rsidR="003C7DD2" w:rsidRPr="00D34EC0" w:rsidRDefault="003C7DD2" w:rsidP="003C7DD2">
      <w:pPr>
        <w:jc w:val="both"/>
        <w:rPr>
          <w:rFonts w:ascii="Palatino Linotype" w:eastAsiaTheme="minorHAnsi" w:hAnsi="Palatino Linotype"/>
        </w:rPr>
      </w:pPr>
    </w:p>
    <w:p w:rsidR="003C7DD2" w:rsidRPr="00D34EC0" w:rsidRDefault="003C7DD2" w:rsidP="003C7DD2">
      <w:pPr>
        <w:jc w:val="both"/>
        <w:rPr>
          <w:rFonts w:ascii="Palatino Linotype" w:hAnsi="Palatino Linotype"/>
        </w:rPr>
      </w:pPr>
      <w:r w:rsidRPr="00D34EC0">
        <w:rPr>
          <w:rFonts w:ascii="Palatino Linotype" w:hAnsi="Palatino Linotype"/>
        </w:rPr>
        <w:t>- Samostatné výkresy pro celé správní území města – vytištěné v M 1: 25 000, které  budou obsahovat:</w:t>
      </w:r>
    </w:p>
    <w:p w:rsidR="003C7DD2" w:rsidRPr="00D34EC0" w:rsidRDefault="003C7DD2" w:rsidP="003C7DD2">
      <w:pPr>
        <w:jc w:val="both"/>
        <w:rPr>
          <w:rFonts w:ascii="Palatino Linotype" w:hAnsi="Palatino Linotype"/>
        </w:rPr>
      </w:pPr>
      <w:r w:rsidRPr="00D34EC0">
        <w:rPr>
          <w:rFonts w:ascii="Palatino Linotype" w:hAnsi="Palatino Linotype"/>
        </w:rPr>
        <w:t xml:space="preserve">  Pracovní </w:t>
      </w:r>
      <w:r>
        <w:rPr>
          <w:rFonts w:ascii="Palatino Linotype" w:hAnsi="Palatino Linotype"/>
        </w:rPr>
        <w:t>verze N</w:t>
      </w:r>
      <w:r w:rsidRPr="00D34EC0">
        <w:rPr>
          <w:rFonts w:ascii="Palatino Linotype" w:hAnsi="Palatino Linotype"/>
        </w:rPr>
        <w:t>ávrh</w:t>
      </w:r>
      <w:r>
        <w:rPr>
          <w:rFonts w:ascii="Palatino Linotype" w:hAnsi="Palatino Linotype"/>
        </w:rPr>
        <w:t>u</w:t>
      </w:r>
      <w:r w:rsidRPr="00D34EC0">
        <w:rPr>
          <w:rFonts w:ascii="Palatino Linotype" w:hAnsi="Palatino Linotype"/>
        </w:rPr>
        <w:t xml:space="preserve"> změn promítnut</w:t>
      </w:r>
      <w:r>
        <w:rPr>
          <w:rFonts w:ascii="Palatino Linotype" w:hAnsi="Palatino Linotype"/>
        </w:rPr>
        <w:t>á</w:t>
      </w:r>
      <w:r w:rsidRPr="00D34EC0">
        <w:rPr>
          <w:rFonts w:ascii="Palatino Linotype" w:hAnsi="Palatino Linotype"/>
        </w:rPr>
        <w:t xml:space="preserve"> do systémových výkresů </w:t>
      </w:r>
    </w:p>
    <w:p w:rsidR="003C7DD2" w:rsidRPr="00D34EC0" w:rsidRDefault="003C7DD2" w:rsidP="003C7DD2">
      <w:pPr>
        <w:numPr>
          <w:ilvl w:val="0"/>
          <w:numId w:val="3"/>
        </w:numPr>
        <w:jc w:val="both"/>
        <w:rPr>
          <w:rFonts w:ascii="Palatino Linotype" w:eastAsia="Times New Roman" w:hAnsi="Palatino Linotype"/>
        </w:rPr>
      </w:pPr>
      <w:r w:rsidRPr="00D34EC0">
        <w:rPr>
          <w:rFonts w:ascii="Palatino Linotype" w:eastAsia="Times New Roman" w:hAnsi="Palatino Linotype"/>
        </w:rPr>
        <w:t xml:space="preserve">U 4.1. Doprava – Vybraná komunikační síť, </w:t>
      </w:r>
    </w:p>
    <w:p w:rsidR="003C7DD2" w:rsidRPr="00D34EC0" w:rsidRDefault="003C7DD2" w:rsidP="003C7DD2">
      <w:pPr>
        <w:numPr>
          <w:ilvl w:val="0"/>
          <w:numId w:val="3"/>
        </w:numPr>
        <w:jc w:val="both"/>
        <w:rPr>
          <w:rFonts w:ascii="Palatino Linotype" w:eastAsia="Times New Roman" w:hAnsi="Palatino Linotype"/>
        </w:rPr>
      </w:pPr>
      <w:r w:rsidRPr="00D34EC0">
        <w:rPr>
          <w:rFonts w:ascii="Palatino Linotype" w:eastAsia="Times New Roman" w:hAnsi="Palatino Linotype"/>
        </w:rPr>
        <w:t>U 4.2. Doprava – Hromadná doprava osob,  </w:t>
      </w:r>
    </w:p>
    <w:p w:rsidR="003C7DD2" w:rsidRPr="00D34EC0" w:rsidRDefault="003C7DD2" w:rsidP="003C7DD2">
      <w:pPr>
        <w:numPr>
          <w:ilvl w:val="0"/>
          <w:numId w:val="3"/>
        </w:numPr>
        <w:jc w:val="both"/>
        <w:rPr>
          <w:rFonts w:ascii="Palatino Linotype" w:eastAsia="Times New Roman" w:hAnsi="Palatino Linotype"/>
        </w:rPr>
      </w:pPr>
      <w:r w:rsidRPr="00D34EC0">
        <w:rPr>
          <w:rFonts w:ascii="Palatino Linotype" w:eastAsia="Times New Roman" w:hAnsi="Palatino Linotype"/>
        </w:rPr>
        <w:t xml:space="preserve">U5 Návrh urbanistické koncepce – Urbánní a krajinná osnova, </w:t>
      </w:r>
    </w:p>
    <w:p w:rsidR="003C7DD2" w:rsidRPr="00D34EC0" w:rsidRDefault="003C7DD2" w:rsidP="003C7DD2">
      <w:pPr>
        <w:numPr>
          <w:ilvl w:val="0"/>
          <w:numId w:val="3"/>
        </w:numPr>
        <w:jc w:val="both"/>
        <w:rPr>
          <w:rFonts w:ascii="Palatino Linotype" w:eastAsia="Times New Roman" w:hAnsi="Palatino Linotype"/>
        </w:rPr>
      </w:pPr>
      <w:r w:rsidRPr="00D34EC0">
        <w:rPr>
          <w:rFonts w:ascii="Palatino Linotype" w:eastAsia="Times New Roman" w:hAnsi="Palatino Linotype"/>
        </w:rPr>
        <w:t xml:space="preserve">T8 Vodní toky a </w:t>
      </w:r>
    </w:p>
    <w:p w:rsidR="003C7DD2" w:rsidRPr="00D34EC0" w:rsidRDefault="003C7DD2" w:rsidP="003C7DD2">
      <w:pPr>
        <w:numPr>
          <w:ilvl w:val="0"/>
          <w:numId w:val="3"/>
        </w:numPr>
        <w:jc w:val="both"/>
        <w:rPr>
          <w:rFonts w:ascii="Palatino Linotype" w:eastAsia="Times New Roman" w:hAnsi="Palatino Linotype"/>
        </w:rPr>
      </w:pPr>
      <w:r w:rsidRPr="00D34EC0">
        <w:rPr>
          <w:rFonts w:ascii="Palatino Linotype" w:eastAsia="Times New Roman" w:hAnsi="Palatino Linotype"/>
        </w:rPr>
        <w:t>T3 Odkanalizování území</w:t>
      </w:r>
    </w:p>
    <w:p w:rsidR="003C7DD2" w:rsidRPr="00D34EC0" w:rsidRDefault="003C7DD2" w:rsidP="003C7DD2">
      <w:pPr>
        <w:jc w:val="both"/>
        <w:rPr>
          <w:rFonts w:ascii="Palatino Linotype" w:eastAsiaTheme="minorHAnsi" w:hAnsi="Palatino Linotype"/>
        </w:rPr>
      </w:pPr>
    </w:p>
    <w:p w:rsidR="003C7DD2" w:rsidRPr="00D34EC0" w:rsidRDefault="003C7DD2" w:rsidP="003C7DD2">
      <w:pPr>
        <w:jc w:val="both"/>
        <w:rPr>
          <w:rFonts w:ascii="Palatino Linotype" w:hAnsi="Palatino Linotype"/>
        </w:rPr>
      </w:pPr>
      <w:r w:rsidRPr="00D34EC0">
        <w:rPr>
          <w:rFonts w:ascii="Palatino Linotype" w:hAnsi="Palatino Linotype"/>
        </w:rPr>
        <w:t>Dílčí plnění, tj. textová i grafická část, bude předáno ve 2 tištěných vyhotoveních a 2 digitálních nosičích (CD</w:t>
      </w:r>
      <w:r>
        <w:rPr>
          <w:rFonts w:ascii="Palatino Linotype" w:hAnsi="Palatino Linotype"/>
        </w:rPr>
        <w:t>/</w:t>
      </w:r>
      <w:r w:rsidRPr="00D34EC0">
        <w:rPr>
          <w:rFonts w:ascii="Palatino Linotype" w:hAnsi="Palatino Linotype"/>
        </w:rPr>
        <w:t>DVD</w:t>
      </w:r>
      <w:r>
        <w:rPr>
          <w:rFonts w:ascii="Palatino Linotype" w:hAnsi="Palatino Linotype"/>
        </w:rPr>
        <w:t>/flash</w:t>
      </w:r>
      <w:r w:rsidRPr="00D34EC0">
        <w:rPr>
          <w:rFonts w:ascii="Palatino Linotype" w:hAnsi="Palatino Linotype"/>
        </w:rPr>
        <w:t>).</w:t>
      </w:r>
    </w:p>
    <w:p w:rsidR="003C7DD2" w:rsidRPr="00D34EC0" w:rsidRDefault="003C7DD2" w:rsidP="003C7DD2"/>
    <w:p w:rsidR="003C7DD2" w:rsidRDefault="003C7DD2" w:rsidP="003C7DD2"/>
    <w:p w:rsidR="00F046A4" w:rsidRDefault="00F046A4"/>
    <w:sectPr w:rsidR="00F046A4" w:rsidSect="00ED71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E81" w:rsidRDefault="00133E81" w:rsidP="003145B7">
      <w:r>
        <w:separator/>
      </w:r>
    </w:p>
  </w:endnote>
  <w:endnote w:type="continuationSeparator" w:id="0">
    <w:p w:rsidR="00133E81" w:rsidRDefault="00133E81" w:rsidP="0031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10" w:rsidRDefault="002D43BB">
    <w:pPr>
      <w:pStyle w:val="Zpat"/>
      <w:jc w:val="center"/>
    </w:pPr>
    <w:r>
      <w:fldChar w:fldCharType="begin"/>
    </w:r>
    <w:r w:rsidR="00062E4C">
      <w:instrText xml:space="preserve"> PAGE   \* MERGEFORMAT </w:instrText>
    </w:r>
    <w:r>
      <w:fldChar w:fldCharType="separate"/>
    </w:r>
    <w:r w:rsidR="00F12ABC">
      <w:rPr>
        <w:noProof/>
      </w:rPr>
      <w:t>1</w:t>
    </w:r>
    <w:r>
      <w:fldChar w:fldCharType="end"/>
    </w:r>
  </w:p>
  <w:p w:rsidR="00FF6A10" w:rsidRDefault="00F12A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E81" w:rsidRDefault="00133E81" w:rsidP="003145B7">
      <w:r>
        <w:separator/>
      </w:r>
    </w:p>
  </w:footnote>
  <w:footnote w:type="continuationSeparator" w:id="0">
    <w:p w:rsidR="00133E81" w:rsidRDefault="00133E81" w:rsidP="0031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B3E" w:rsidRPr="0095743E" w:rsidRDefault="006B5B3E" w:rsidP="006B5B3E">
    <w:pPr>
      <w:pStyle w:val="Zhlav"/>
      <w:rPr>
        <w:caps/>
      </w:rPr>
    </w:pPr>
    <w:r>
      <w:rPr>
        <w:caps/>
      </w:rPr>
      <w:t xml:space="preserve">                                                                                       </w:t>
    </w:r>
    <w:r w:rsidRPr="0095743E">
      <w:rPr>
        <w:caps/>
      </w:rPr>
      <w:t xml:space="preserve">Příloha č. </w:t>
    </w:r>
    <w:r>
      <w:rPr>
        <w:caps/>
      </w:rPr>
      <w:t>5</w:t>
    </w:r>
    <w:r w:rsidRPr="0095743E">
      <w:rPr>
        <w:caps/>
      </w:rPr>
      <w:t xml:space="preserve"> Smlouvy </w:t>
    </w:r>
    <w:r>
      <w:rPr>
        <w:rFonts w:ascii="Times New Roman" w:hAnsi="Times New Roman"/>
        <w:smallCaps/>
      </w:rPr>
      <w:t>O VZÁJEMNÉ SPOLUPRÁCI</w:t>
    </w:r>
  </w:p>
  <w:p w:rsidR="006B5B3E" w:rsidRDefault="006B5B3E">
    <w:pPr>
      <w:pStyle w:val="Zhlav"/>
    </w:pPr>
  </w:p>
  <w:p w:rsidR="00FF6A10" w:rsidRPr="002B2D6F" w:rsidRDefault="00F12ABC" w:rsidP="00ED71D4">
    <w:pPr>
      <w:pStyle w:val="Zhlav"/>
      <w:jc w:val="center"/>
      <w:rPr>
        <w:rFonts w:ascii="Palatino Linotype" w:hAnsi="Palatino Linotyp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A64"/>
    <w:multiLevelType w:val="multilevel"/>
    <w:tmpl w:val="4AEA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2F1F57"/>
    <w:multiLevelType w:val="multilevel"/>
    <w:tmpl w:val="27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05672B"/>
    <w:multiLevelType w:val="multilevel"/>
    <w:tmpl w:val="6E4C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2"/>
    <w:rsid w:val="00062E4C"/>
    <w:rsid w:val="001143AF"/>
    <w:rsid w:val="00133E81"/>
    <w:rsid w:val="002D43BB"/>
    <w:rsid w:val="003145B7"/>
    <w:rsid w:val="003C7DD2"/>
    <w:rsid w:val="006B5B3E"/>
    <w:rsid w:val="00D36365"/>
    <w:rsid w:val="00F046A4"/>
    <w:rsid w:val="00F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6A62E-F471-4C12-A660-DF2DD0C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D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DD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C7DD2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C7DD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C7DD2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C7DD2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C7DD2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B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B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573F-54D2-4BF6-B9F2-6C22AA62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dolezalovav</dc:creator>
  <cp:keywords/>
  <dc:description/>
  <cp:lastModifiedBy>Tereza Voltrová</cp:lastModifiedBy>
  <cp:revision>2</cp:revision>
  <dcterms:created xsi:type="dcterms:W3CDTF">2018-02-23T11:51:00Z</dcterms:created>
  <dcterms:modified xsi:type="dcterms:W3CDTF">2018-02-23T11:51:00Z</dcterms:modified>
</cp:coreProperties>
</file>