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EA" w:rsidRDefault="00F628E1">
      <w:pPr>
        <w:pStyle w:val="Nadpis30"/>
        <w:keepNext/>
        <w:keepLines/>
        <w:shd w:val="clear" w:color="auto" w:fill="auto"/>
        <w:spacing w:after="243" w:line="260" w:lineRule="exact"/>
        <w:ind w:right="60"/>
      </w:pPr>
      <w:bookmarkStart w:id="0" w:name="bookmark0"/>
      <w:r>
        <w:t>DODATEK Č. 1 k SMLOUVĚ O DÍLO</w:t>
      </w:r>
      <w:bookmarkEnd w:id="0"/>
    </w:p>
    <w:p w:rsidR="00BE00EA" w:rsidRDefault="00F628E1">
      <w:pPr>
        <w:pStyle w:val="Zkladntext30"/>
        <w:shd w:val="clear" w:color="auto" w:fill="auto"/>
        <w:spacing w:before="0" w:after="0" w:line="300" w:lineRule="exact"/>
        <w:ind w:right="60"/>
      </w:pPr>
      <w:r>
        <w:t>Vypracování projektové dokumentace na dopravní stavby</w:t>
      </w:r>
    </w:p>
    <w:p w:rsidR="00BE00EA" w:rsidRDefault="00F628E1">
      <w:pPr>
        <w:pStyle w:val="Zkladntext30"/>
        <w:shd w:val="clear" w:color="auto" w:fill="auto"/>
        <w:spacing w:before="0" w:after="230" w:line="300" w:lineRule="exact"/>
        <w:ind w:right="60"/>
      </w:pPr>
      <w:r>
        <w:t>v Kraji Vysočina</w:t>
      </w:r>
    </w:p>
    <w:p w:rsidR="00BE00EA" w:rsidRDefault="00F628E1">
      <w:pPr>
        <w:pStyle w:val="Zkladntext30"/>
        <w:shd w:val="clear" w:color="auto" w:fill="auto"/>
        <w:spacing w:before="0" w:after="145" w:line="300" w:lineRule="exact"/>
        <w:ind w:right="60"/>
      </w:pPr>
      <w:r>
        <w:t>na akci: „11/150 Hněvkovice - Kožlí - část 2“</w:t>
      </w:r>
    </w:p>
    <w:p w:rsidR="00BE00EA" w:rsidRDefault="00F628E1">
      <w:pPr>
        <w:pStyle w:val="Zkladntext40"/>
        <w:shd w:val="clear" w:color="auto" w:fill="auto"/>
        <w:spacing w:before="0" w:after="358"/>
        <w:ind w:right="5180"/>
      </w:pPr>
      <w:r>
        <w:t>Číslo smlouvy objednatele:</w:t>
      </w:r>
      <w:r>
        <w:rPr>
          <w:rStyle w:val="Zkladntext4Nekurzva"/>
        </w:rPr>
        <w:t xml:space="preserve"> 19/2017/OŘN/D2/KSÚSV/S,M/13 </w:t>
      </w:r>
      <w:r>
        <w:t>Číslo smlouvy zhotovitele:</w:t>
      </w:r>
    </w:p>
    <w:p w:rsidR="00BE00EA" w:rsidRDefault="00F628E1">
      <w:pPr>
        <w:pStyle w:val="Zkladntext20"/>
        <w:shd w:val="clear" w:color="auto" w:fill="auto"/>
        <w:spacing w:before="0"/>
      </w:pPr>
      <w:r>
        <w:t xml:space="preserve">uzavřený podle ustanovení </w:t>
      </w:r>
      <w:r>
        <w:t>§ 2586 a násl. zákona č. 89/2012 Sb., občanský zákoník (dále též jen ,,OZ“) a dále v souladu s Obchodními podmínkami zadavatele pro veřejné zakázky na vypracování projektových dokumentací dle § 37 odst. 1 písm. c) zákona č. 134/2016 Sb., o zadávání veřejný</w:t>
      </w:r>
      <w:r>
        <w:t>ch zakázek, v platném a účinném znění (dále jen ,,ZZVZ“), vydanými dle § 1751 a násl. OZ.</w:t>
      </w:r>
    </w:p>
    <w:p w:rsidR="00BE00EA" w:rsidRDefault="00F628E1">
      <w:pPr>
        <w:pStyle w:val="Nadpis40"/>
        <w:keepNext/>
        <w:keepLines/>
        <w:shd w:val="clear" w:color="auto" w:fill="auto"/>
        <w:spacing w:before="0" w:after="64"/>
        <w:ind w:right="780"/>
      </w:pPr>
      <w:bookmarkStart w:id="1" w:name="bookmark1"/>
      <w:r>
        <w:t>Článek 1</w:t>
      </w:r>
      <w:r>
        <w:br/>
        <w:t>Smluvní strany</w:t>
      </w:r>
      <w:bookmarkEnd w:id="1"/>
    </w:p>
    <w:p w:rsidR="00BE00EA" w:rsidRDefault="00F628E1">
      <w:pPr>
        <w:pStyle w:val="Zkladntext50"/>
        <w:shd w:val="clear" w:color="auto" w:fill="auto"/>
        <w:tabs>
          <w:tab w:val="left" w:pos="2042"/>
        </w:tabs>
        <w:spacing w:before="0"/>
      </w:pPr>
      <w:r>
        <w:t>Objednatel:</w:t>
      </w:r>
      <w:r>
        <w:tab/>
        <w:t>Krajská správa a údržba silnic Vysočiny, příspěvková organizace</w:t>
      </w:r>
    </w:p>
    <w:p w:rsidR="00BE00EA" w:rsidRDefault="00F628E1">
      <w:pPr>
        <w:pStyle w:val="Zkladntext20"/>
        <w:shd w:val="clear" w:color="auto" w:fill="auto"/>
        <w:tabs>
          <w:tab w:val="left" w:pos="2042"/>
        </w:tabs>
        <w:spacing w:before="0" w:after="0" w:line="264" w:lineRule="exact"/>
      </w:pPr>
      <w:r>
        <w:t>se sídlem:</w:t>
      </w:r>
      <w:r>
        <w:tab/>
        <w:t>Kosovská 1122/16, 586 01 Jihlava</w:t>
      </w:r>
    </w:p>
    <w:p w:rsidR="00BE00EA" w:rsidRDefault="00F628E1">
      <w:pPr>
        <w:pStyle w:val="Zkladntext50"/>
        <w:shd w:val="clear" w:color="auto" w:fill="auto"/>
        <w:tabs>
          <w:tab w:val="left" w:pos="2042"/>
        </w:tabs>
        <w:spacing w:before="0"/>
      </w:pPr>
      <w:r>
        <w:t>zastoupený:</w:t>
      </w:r>
      <w:r>
        <w:tab/>
        <w:t>Ing. Janem</w:t>
      </w:r>
      <w:r>
        <w:t xml:space="preserve"> Míkou, MBA, ředitelem organizace</w:t>
      </w:r>
    </w:p>
    <w:p w:rsidR="00BE00EA" w:rsidRDefault="00F628E1">
      <w:pPr>
        <w:pStyle w:val="Zkladntext20"/>
        <w:shd w:val="clear" w:color="auto" w:fill="auto"/>
        <w:spacing w:before="0" w:after="0" w:line="264" w:lineRule="exact"/>
      </w:pPr>
      <w:r>
        <w:t>Osoby pověřené jednat jménem objednatele ve věcech</w:t>
      </w:r>
    </w:p>
    <w:p w:rsidR="00BE00EA" w:rsidRDefault="00F628E1">
      <w:pPr>
        <w:pStyle w:val="Zkladntext5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177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-27305</wp:posOffset>
                </wp:positionV>
                <wp:extent cx="1182370" cy="1508760"/>
                <wp:effectExtent l="2540" t="0" r="0" b="0"/>
                <wp:wrapSquare wrapText="righ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Bankovní spojení: Číslo účtu: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.15pt;width:93.1pt;height:118.8pt;z-index:-125829376;visibility:visible;mso-wrap-style:square;mso-width-percent:0;mso-height-percent:0;mso-wrap-distance-left:5pt;mso-wrap-distance-top:0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kGrgIAAKs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smluvních: Bankovní spojení: Číslo účtu: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Ing. Jan Mika, MBA, ředitel organizace</w:t>
      </w:r>
    </w:p>
    <w:p w:rsidR="00BE00EA" w:rsidRDefault="00F628E1">
      <w:pPr>
        <w:pStyle w:val="Zkladntext20"/>
        <w:shd w:val="clear" w:color="auto" w:fill="auto"/>
        <w:spacing w:before="0" w:after="0" w:line="264" w:lineRule="exact"/>
      </w:pPr>
      <w:r>
        <w:t>Komerční banka, a.s.</w:t>
      </w:r>
    </w:p>
    <w:p w:rsidR="00BE00EA" w:rsidRDefault="00F628E1">
      <w:pPr>
        <w:pStyle w:val="Zkladntext20"/>
        <w:shd w:val="clear" w:color="auto" w:fill="auto"/>
        <w:spacing w:before="0" w:after="0" w:line="264" w:lineRule="exact"/>
        <w:ind w:right="6200"/>
        <w:jc w:val="left"/>
      </w:pPr>
      <w:r>
        <w:t>18330681/0100 00090450</w:t>
      </w:r>
      <w:r>
        <w:t xml:space="preserve"> CZ00090450 +420 567 117 158 +420 567 117 198 </w:t>
      </w:r>
      <w:hyperlink r:id="rId7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•</w:t>
      </w:r>
    </w:p>
    <w:p w:rsidR="00BE00EA" w:rsidRDefault="00F628E1">
      <w:pPr>
        <w:pStyle w:val="Zkladntext20"/>
        <w:shd w:val="clear" w:color="auto" w:fill="auto"/>
        <w:spacing w:before="0" w:after="840" w:line="264" w:lineRule="exact"/>
      </w:pPr>
      <w:r>
        <w:t>Kraj Vysočina (dále jen „</w:t>
      </w:r>
      <w:r>
        <w:rPr>
          <w:rStyle w:val="Zkladntext2TunKurzva"/>
        </w:rPr>
        <w:t>Objednatel</w:t>
      </w:r>
      <w:r>
        <w:t>“)</w:t>
      </w:r>
    </w:p>
    <w:p w:rsidR="00BE00EA" w:rsidRDefault="00F628E1">
      <w:pPr>
        <w:pStyle w:val="Nadpis40"/>
        <w:keepNext/>
        <w:keepLines/>
        <w:shd w:val="clear" w:color="auto" w:fill="auto"/>
        <w:tabs>
          <w:tab w:val="left" w:pos="2042"/>
        </w:tabs>
        <w:spacing w:before="0" w:after="0" w:line="264" w:lineRule="exact"/>
        <w:jc w:val="both"/>
      </w:pPr>
      <w:bookmarkStart w:id="2" w:name="bookmark2"/>
      <w:r>
        <w:t>Zhotovitel:</w:t>
      </w:r>
      <w:r>
        <w:tab/>
        <w:t>ADVISIA s.r.o.</w:t>
      </w:r>
      <w:bookmarkEnd w:id="2"/>
    </w:p>
    <w:p w:rsidR="00BE00EA" w:rsidRDefault="00F628E1">
      <w:pPr>
        <w:pStyle w:val="Zkladntext20"/>
        <w:shd w:val="clear" w:color="auto" w:fill="auto"/>
        <w:tabs>
          <w:tab w:val="left" w:pos="2042"/>
        </w:tabs>
        <w:spacing w:before="0" w:after="0" w:line="264" w:lineRule="exact"/>
      </w:pPr>
      <w:r>
        <w:t>se sídlem:</w:t>
      </w:r>
      <w:r>
        <w:tab/>
        <w:t>Pemerova 659/31 a, 186 00 Praha 8</w:t>
      </w:r>
    </w:p>
    <w:p w:rsidR="00BE00EA" w:rsidRDefault="00F628E1">
      <w:pPr>
        <w:pStyle w:val="Zkladntext50"/>
        <w:shd w:val="clear" w:color="auto" w:fill="auto"/>
        <w:tabs>
          <w:tab w:val="left" w:pos="2042"/>
        </w:tabs>
        <w:spacing w:before="0"/>
      </w:pPr>
      <w:r>
        <w:t>zastoupený:</w:t>
      </w:r>
      <w:r>
        <w:tab/>
        <w:t xml:space="preserve">Ing. Robertem Weiszem, jednatelem </w:t>
      </w:r>
      <w:r>
        <w:t>společnosti</w:t>
      </w:r>
    </w:p>
    <w:p w:rsidR="00BE00EA" w:rsidRDefault="00F628E1">
      <w:pPr>
        <w:pStyle w:val="Zkladntext20"/>
        <w:shd w:val="clear" w:color="auto" w:fill="auto"/>
        <w:spacing w:before="0" w:after="0" w:line="264" w:lineRule="exact"/>
      </w:pPr>
      <w:r>
        <w:t>zapsán v obchodním rejstříku vedeném Městským soudem v Praze, oddíl C, vložka 164752</w:t>
      </w:r>
    </w:p>
    <w:p w:rsidR="00BE00EA" w:rsidRDefault="00F628E1">
      <w:pPr>
        <w:pStyle w:val="Zkladntext20"/>
        <w:shd w:val="clear" w:color="auto" w:fill="auto"/>
        <w:spacing w:before="0" w:after="0" w:line="264" w:lineRule="exact"/>
      </w:pPr>
      <w:r>
        <w:t>Osoby pověřené jednat jménem zhotovitele ve věcech</w:t>
      </w:r>
    </w:p>
    <w:p w:rsidR="00BE00EA" w:rsidRDefault="00F628E1">
      <w:pPr>
        <w:pStyle w:val="Zkladntext20"/>
        <w:shd w:val="clear" w:color="auto" w:fill="auto"/>
        <w:tabs>
          <w:tab w:val="left" w:pos="2042"/>
        </w:tabs>
        <w:spacing w:before="0" w:after="0" w:line="264" w:lineRule="exact"/>
      </w:pPr>
      <w:r>
        <w:t>smluvních:</w:t>
      </w:r>
      <w:r>
        <w:tab/>
        <w:t>Ing. Robert Weisz</w:t>
      </w:r>
    </w:p>
    <w:p w:rsidR="00BE00EA" w:rsidRDefault="00F628E1">
      <w:pPr>
        <w:pStyle w:val="Zkladntext20"/>
        <w:shd w:val="clear" w:color="auto" w:fill="auto"/>
        <w:tabs>
          <w:tab w:val="left" w:pos="2042"/>
        </w:tabs>
        <w:spacing w:before="0" w:after="0" w:line="264" w:lineRule="exact"/>
      </w:pPr>
      <w:r>
        <w:t>technických:</w:t>
      </w:r>
      <w:r>
        <w:tab/>
        <w:t>Ing. Miroslav Větrovský</w:t>
      </w:r>
    </w:p>
    <w:p w:rsidR="00BE00EA" w:rsidRDefault="00F628E1">
      <w:pPr>
        <w:pStyle w:val="Zkladntext20"/>
        <w:shd w:val="clear" w:color="auto" w:fill="auto"/>
        <w:spacing w:before="0" w:after="0" w:line="264" w:lineRule="exact"/>
      </w:pPr>
      <w:r>
        <w:t>Bankovní spojení: Komerční banka, a.s.</w:t>
      </w:r>
    </w:p>
    <w:p w:rsidR="00BE00EA" w:rsidRDefault="00F628E1">
      <w:pPr>
        <w:pStyle w:val="Zkladntext20"/>
        <w:shd w:val="clear" w:color="auto" w:fill="auto"/>
        <w:spacing w:before="0" w:after="339"/>
        <w:ind w:right="51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819785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-26670</wp:posOffset>
                </wp:positionV>
                <wp:extent cx="548640" cy="1024890"/>
                <wp:effectExtent l="2540" t="2540" r="1270" b="1270"/>
                <wp:wrapSquare wrapText="right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C. účtu: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-2.1pt;width:43.2pt;height:80.7pt;z-index:-125829375;visibility:visible;mso-wrap-style:square;mso-width-percent:0;mso-height-percent:0;mso-wrap-distance-left:5pt;mso-wrap-distance-top:0;mso-wrap-distance-right:64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B1sA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</w:rPr>
                        <w:t>C. účtu: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115-633010217/0100 24668613 CZ24668613 +420 702 155 581</w:t>
      </w:r>
    </w:p>
    <w:p w:rsidR="00BE00EA" w:rsidRDefault="00F628E1">
      <w:pPr>
        <w:pStyle w:val="Zkladntext20"/>
        <w:shd w:val="clear" w:color="auto" w:fill="auto"/>
        <w:spacing w:before="0" w:after="0" w:line="220" w:lineRule="exact"/>
        <w:sectPr w:rsidR="00BE00EA">
          <w:footerReference w:type="default" r:id="rId8"/>
          <w:pgSz w:w="12240" w:h="20160"/>
          <w:pgMar w:top="1766" w:right="811" w:bottom="1766" w:left="1248" w:header="0" w:footer="3" w:gutter="0"/>
          <w:cols w:space="720"/>
          <w:noEndnote/>
          <w:docGrid w:linePitch="360"/>
        </w:sectPr>
      </w:pPr>
      <w:hyperlink r:id="rId9" w:history="1">
        <w:r>
          <w:rPr>
            <w:rStyle w:val="Hypertextovodkaz"/>
            <w:lang w:val="en-US" w:eastAsia="en-US" w:bidi="en-US"/>
          </w:rPr>
          <w:t>robert.weisz@advisia.cz</w:t>
        </w:r>
      </w:hyperlink>
    </w:p>
    <w:p w:rsidR="00BE00EA" w:rsidRDefault="00F628E1">
      <w:pPr>
        <w:pStyle w:val="Zkladntext60"/>
        <w:shd w:val="clear" w:color="auto" w:fill="auto"/>
        <w:spacing w:after="82" w:line="220" w:lineRule="exact"/>
      </w:pPr>
      <w:r>
        <w:rPr>
          <w:rStyle w:val="Zkladntext6NetunNekurzva"/>
        </w:rPr>
        <w:lastRenderedPageBreak/>
        <w:t xml:space="preserve">(dále jen </w:t>
      </w:r>
      <w:r>
        <w:t>.Zhotovitel" )</w:t>
      </w:r>
    </w:p>
    <w:p w:rsidR="00BE00EA" w:rsidRDefault="00F628E1">
      <w:pPr>
        <w:pStyle w:val="Zkladntext20"/>
        <w:shd w:val="clear" w:color="auto" w:fill="auto"/>
        <w:spacing w:before="0" w:after="471" w:line="220" w:lineRule="exact"/>
      </w:pPr>
      <w:r>
        <w:t xml:space="preserve">(společně také jako </w:t>
      </w:r>
      <w:r>
        <w:rPr>
          <w:rStyle w:val="Zkladntext2TunKurzva"/>
        </w:rPr>
        <w:t>„Smluvní strany</w:t>
      </w:r>
      <w:r>
        <w:t xml:space="preserve">“ nebo jednotlivě </w:t>
      </w:r>
      <w:r>
        <w:rPr>
          <w:rStyle w:val="Zkladntext2TunKurzva"/>
        </w:rPr>
        <w:t>„Smluvní strana"")</w:t>
      </w:r>
    </w:p>
    <w:p w:rsidR="00BE00EA" w:rsidRDefault="00F628E1">
      <w:pPr>
        <w:pStyle w:val="Nadpis40"/>
        <w:keepNext/>
        <w:keepLines/>
        <w:shd w:val="clear" w:color="auto" w:fill="auto"/>
        <w:spacing w:before="0" w:after="8" w:line="220" w:lineRule="exact"/>
        <w:ind w:left="20"/>
      </w:pPr>
      <w:bookmarkStart w:id="3" w:name="bookmark3"/>
      <w:r>
        <w:t>Článek 2</w:t>
      </w:r>
      <w:bookmarkEnd w:id="3"/>
    </w:p>
    <w:p w:rsidR="00BE00EA" w:rsidRDefault="00F628E1">
      <w:pPr>
        <w:pStyle w:val="Nadpis40"/>
        <w:keepNext/>
        <w:keepLines/>
        <w:shd w:val="clear" w:color="auto" w:fill="auto"/>
        <w:spacing w:before="0" w:after="45" w:line="220" w:lineRule="exact"/>
        <w:ind w:left="20"/>
      </w:pPr>
      <w:bookmarkStart w:id="4" w:name="bookmark4"/>
      <w:r>
        <w:t>Změna smluvních podmínek</w:t>
      </w:r>
      <w:bookmarkEnd w:id="4"/>
    </w:p>
    <w:p w:rsidR="00BE00EA" w:rsidRDefault="00F628E1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before="0" w:after="60" w:line="278" w:lineRule="exact"/>
      </w:pPr>
      <w:r>
        <w:t xml:space="preserve">Smluvní strany se dohodly na </w:t>
      </w:r>
      <w:r>
        <w:t>tomto Dodatku č. 1 z důvodu doměření cca 500m a přeměření stávajícího zaměření u akce 11/150 Hněvkovice - Kožlí - část 2.</w:t>
      </w:r>
    </w:p>
    <w:p w:rsidR="00BE00EA" w:rsidRDefault="00F628E1">
      <w:pPr>
        <w:pStyle w:val="Zkladntext20"/>
        <w:shd w:val="clear" w:color="auto" w:fill="auto"/>
        <w:spacing w:before="0" w:after="396" w:line="278" w:lineRule="exact"/>
      </w:pPr>
      <w:r>
        <w:t>V této souvislosti se pro tuto akci navyšuje cena za dodatečné práce v Článku 4 odst. 4.1. písm. a) smlouvy o dílo č. 19/2017/OŘN/D2/K</w:t>
      </w:r>
      <w:r>
        <w:t>SÚSV/S,M/13 takto:</w:t>
      </w:r>
    </w:p>
    <w:p w:rsidR="00BE00EA" w:rsidRDefault="00F628E1">
      <w:pPr>
        <w:pStyle w:val="Nadpis40"/>
        <w:keepNext/>
        <w:keepLines/>
        <w:shd w:val="clear" w:color="auto" w:fill="auto"/>
        <w:spacing w:before="0" w:after="0" w:line="384" w:lineRule="exact"/>
        <w:ind w:left="5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210185" distR="63500" simplePos="0" relativeHeight="377487106" behindDoc="1" locked="0" layoutInCell="1" allowOverlap="1">
                <wp:simplePos x="0" y="0"/>
                <wp:positionH relativeFrom="margin">
                  <wp:posOffset>4438015</wp:posOffset>
                </wp:positionH>
                <wp:positionV relativeFrom="paragraph">
                  <wp:posOffset>-88265</wp:posOffset>
                </wp:positionV>
                <wp:extent cx="920750" cy="1219200"/>
                <wp:effectExtent l="1270" t="4445" r="1905" b="0"/>
                <wp:wrapSquare wrapText="left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50"/>
                              <w:shd w:val="clear" w:color="auto" w:fill="auto"/>
                              <w:spacing w:before="0" w:line="384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298.000,00 Kě</w:t>
                            </w:r>
                          </w:p>
                          <w:p w:rsidR="00BE00EA" w:rsidRDefault="00F628E1">
                            <w:pPr>
                              <w:pStyle w:val="Zkladntext5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998"/>
                              </w:tabs>
                              <w:spacing w:before="0" w:line="384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Kě</w:t>
                            </w:r>
                          </w:p>
                          <w:p w:rsidR="00BE00EA" w:rsidRDefault="00F628E1">
                            <w:pPr>
                              <w:pStyle w:val="Zkladntext5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1118"/>
                              </w:tabs>
                              <w:spacing w:before="0" w:line="384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Kč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051"/>
                              </w:tabs>
                              <w:spacing w:before="0" w:after="0" w:line="384" w:lineRule="exact"/>
                            </w:pPr>
                            <w:r>
                              <w:rPr>
                                <w:rStyle w:val="Zkladntext2Exact"/>
                              </w:rPr>
                              <w:t>Kč</w:t>
                            </w:r>
                          </w:p>
                          <w:p w:rsidR="00BE00EA" w:rsidRDefault="00F628E1">
                            <w:pPr>
                              <w:pStyle w:val="Zkladntext50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1114"/>
                              </w:tabs>
                              <w:spacing w:before="0" w:line="384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49.45pt;margin-top:-6.95pt;width:72.5pt;height:96pt;z-index:-125829374;visibility:visible;mso-wrap-style:square;mso-width-percent:0;mso-height-percent:0;mso-wrap-distance-left:16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50"/>
                        <w:shd w:val="clear" w:color="auto" w:fill="auto"/>
                        <w:spacing w:before="0" w:line="384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298.000,00 Kě</w:t>
                      </w:r>
                    </w:p>
                    <w:p w:rsidR="00BE00EA" w:rsidRDefault="00F628E1">
                      <w:pPr>
                        <w:pStyle w:val="Zkladntext5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998"/>
                        </w:tabs>
                        <w:spacing w:before="0" w:line="384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Kě</w:t>
                      </w:r>
                    </w:p>
                    <w:p w:rsidR="00BE00EA" w:rsidRDefault="00F628E1">
                      <w:pPr>
                        <w:pStyle w:val="Zkladntext5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1118"/>
                        </w:tabs>
                        <w:spacing w:before="0" w:line="384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Kč</w:t>
                      </w:r>
                    </w:p>
                    <w:p w:rsidR="00BE00EA" w:rsidRDefault="00F628E1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1051"/>
                        </w:tabs>
                        <w:spacing w:before="0" w:after="0" w:line="384" w:lineRule="exact"/>
                      </w:pPr>
                      <w:r>
                        <w:rPr>
                          <w:rStyle w:val="Zkladntext2Exact"/>
                        </w:rPr>
                        <w:t>Kč</w:t>
                      </w:r>
                    </w:p>
                    <w:p w:rsidR="00BE00EA" w:rsidRDefault="00F628E1">
                      <w:pPr>
                        <w:pStyle w:val="Zkladntext50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1114"/>
                        </w:tabs>
                        <w:spacing w:before="0" w:line="384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Kě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5" w:name="bookmark5"/>
      <w:r>
        <w:t>Původní cena díla 11/150 Hněvkovice - Kožlí - část 2 bez DPH Vícepráce</w:t>
      </w:r>
      <w:bookmarkEnd w:id="5"/>
    </w:p>
    <w:p w:rsidR="00BE00EA" w:rsidRDefault="00F628E1">
      <w:pPr>
        <w:pStyle w:val="Zkladntext50"/>
        <w:shd w:val="clear" w:color="auto" w:fill="auto"/>
        <w:spacing w:before="0" w:line="384" w:lineRule="exact"/>
        <w:jc w:val="right"/>
      </w:pPr>
      <w:r>
        <w:t>Nově sjednaná cena dle Dodatku č. 1 bez DPH</w:t>
      </w:r>
    </w:p>
    <w:p w:rsidR="00BE00EA" w:rsidRDefault="00F628E1">
      <w:pPr>
        <w:pStyle w:val="Zkladntext20"/>
        <w:shd w:val="clear" w:color="auto" w:fill="auto"/>
        <w:spacing w:before="0" w:after="0" w:line="384" w:lineRule="exact"/>
        <w:jc w:val="right"/>
      </w:pPr>
      <w:r>
        <w:t>DPH 21%</w:t>
      </w:r>
    </w:p>
    <w:p w:rsidR="00BE00EA" w:rsidRDefault="00F628E1">
      <w:pPr>
        <w:pStyle w:val="Zkladntext50"/>
        <w:shd w:val="clear" w:color="auto" w:fill="auto"/>
        <w:spacing w:before="0" w:after="456" w:line="384" w:lineRule="exact"/>
        <w:jc w:val="right"/>
      </w:pPr>
      <w:r>
        <w:t>Nově sjednaná cena věetně DPH</w:t>
      </w:r>
    </w:p>
    <w:p w:rsidR="00BE00EA" w:rsidRDefault="00F628E1">
      <w:pPr>
        <w:pStyle w:val="Zkladntext20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95" w:line="264" w:lineRule="exact"/>
      </w:pPr>
      <w:r>
        <w:t>návaznosti na doměření cca 500m a přeměření stávajícího</w:t>
      </w:r>
      <w:r>
        <w:t xml:space="preserve"> zaměření dochází i k prodloužení termínů tímto způsobem:</w:t>
      </w:r>
    </w:p>
    <w:p w:rsidR="00BE00EA" w:rsidRDefault="00F628E1">
      <w:pPr>
        <w:pStyle w:val="Zkladntext50"/>
        <w:numPr>
          <w:ilvl w:val="0"/>
          <w:numId w:val="6"/>
        </w:numPr>
        <w:shd w:val="clear" w:color="auto" w:fill="auto"/>
        <w:tabs>
          <w:tab w:val="left" w:pos="358"/>
        </w:tabs>
        <w:spacing w:before="0" w:line="220" w:lineRule="exact"/>
      </w:pPr>
      <w:r>
        <w:t>Příloze A (2) - Technické podmínky PD, a to vždy v příslušné jejich části Lhůty plnění:</w:t>
      </w:r>
    </w:p>
    <w:p w:rsidR="00BE00EA" w:rsidRDefault="00F628E1">
      <w:pPr>
        <w:pStyle w:val="Zkladntext20"/>
        <w:shd w:val="clear" w:color="auto" w:fill="auto"/>
        <w:spacing w:before="0" w:after="0" w:line="384" w:lineRule="exact"/>
        <w:ind w:firstLine="7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271145" distR="63500" simplePos="0" relativeHeight="377487107" behindDoc="1" locked="0" layoutInCell="1" allowOverlap="1">
                <wp:simplePos x="0" y="0"/>
                <wp:positionH relativeFrom="margin">
                  <wp:posOffset>3968750</wp:posOffset>
                </wp:positionH>
                <wp:positionV relativeFrom="paragraph">
                  <wp:posOffset>-93980</wp:posOffset>
                </wp:positionV>
                <wp:extent cx="1822450" cy="1209040"/>
                <wp:effectExtent l="0" t="4445" r="0" b="0"/>
                <wp:wrapSquare wrapText="left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368" w:line="389" w:lineRule="exact"/>
                              <w:ind w:right="200"/>
                            </w:pPr>
                            <w:r>
                              <w:rPr>
                                <w:rStyle w:val="Zkladntext2Exact"/>
                              </w:rPr>
                              <w:t>45 dnů od podpisu smlouvy 90 dnů od podpisu smlouvy</w:t>
                            </w:r>
                          </w:p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379" w:lineRule="exact"/>
                            </w:pPr>
                            <w:r>
                              <w:rPr>
                                <w:rStyle w:val="Zkladntext2Exact"/>
                              </w:rPr>
                              <w:t>110 dnů od podpisu smlouvy 155 dnů od podpisu 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2.5pt;margin-top:-7.4pt;width:143.5pt;height:95.2pt;z-index:-125829373;visibility:visible;mso-wrap-style:square;mso-width-percent:0;mso-height-percent:0;mso-wrap-distance-left:21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EesQ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368" w:line="389" w:lineRule="exact"/>
                        <w:ind w:right="200"/>
                      </w:pPr>
                      <w:r>
                        <w:rPr>
                          <w:rStyle w:val="Zkladntext2Exact"/>
                        </w:rPr>
                        <w:t>45 dnů od podpisu smlouvy 90 dnů od podpisu smlouvy</w:t>
                      </w:r>
                    </w:p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379" w:lineRule="exact"/>
                      </w:pPr>
                      <w:r>
                        <w:rPr>
                          <w:rStyle w:val="Zkladntext2Exact"/>
                        </w:rPr>
                        <w:t>110 dnů od podpisu smlouvy 155 dnů od podpisu smlouvy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Návrhy řešení předat do:</w:t>
      </w:r>
    </w:p>
    <w:p w:rsidR="00BE00EA" w:rsidRDefault="00F628E1">
      <w:pPr>
        <w:pStyle w:val="Zkladntext20"/>
        <w:shd w:val="clear" w:color="auto" w:fill="auto"/>
        <w:spacing w:before="0" w:after="0" w:line="384" w:lineRule="exact"/>
        <w:ind w:firstLine="760"/>
        <w:jc w:val="left"/>
      </w:pPr>
      <w:r>
        <w:t xml:space="preserve">Koncept dokumentace DSP k odsouhlasení předat do: </w:t>
      </w:r>
      <w:r>
        <w:rPr>
          <w:rStyle w:val="Zkladntext2Tun"/>
        </w:rPr>
        <w:t>se ruší a nahrazuje novým zněním:</w:t>
      </w:r>
    </w:p>
    <w:p w:rsidR="00BE00EA" w:rsidRDefault="00F628E1">
      <w:pPr>
        <w:pStyle w:val="Zkladntext20"/>
        <w:shd w:val="clear" w:color="auto" w:fill="auto"/>
        <w:spacing w:before="0" w:after="0" w:line="384" w:lineRule="exact"/>
        <w:ind w:firstLine="760"/>
        <w:jc w:val="left"/>
      </w:pPr>
      <w:r>
        <w:t>Návrhy řešení předat do:</w:t>
      </w:r>
    </w:p>
    <w:p w:rsidR="00BE00EA" w:rsidRDefault="00F628E1">
      <w:pPr>
        <w:pStyle w:val="Zkladntext20"/>
        <w:shd w:val="clear" w:color="auto" w:fill="auto"/>
        <w:spacing w:before="0" w:after="491" w:line="384" w:lineRule="exact"/>
        <w:jc w:val="right"/>
      </w:pPr>
      <w:r>
        <w:t>Koncept dokumentace DSP k odsouhlasení předat do:</w:t>
      </w:r>
    </w:p>
    <w:p w:rsidR="00BE00EA" w:rsidRDefault="00F628E1">
      <w:pPr>
        <w:pStyle w:val="Zkladntext20"/>
        <w:shd w:val="clear" w:color="auto" w:fill="auto"/>
        <w:spacing w:before="0" w:after="437" w:line="220" w:lineRule="exact"/>
      </w:pPr>
      <w:r>
        <w:t xml:space="preserve">Ostatní ujednání nedotčené </w:t>
      </w:r>
      <w:r>
        <w:rPr>
          <w:rStyle w:val="Zkladntext2Tun"/>
        </w:rPr>
        <w:t xml:space="preserve">Dodatkem ě. 1 </w:t>
      </w:r>
      <w:r>
        <w:t>zůstávají v platnosti a v původ</w:t>
      </w:r>
      <w:r>
        <w:t>ním znění.</w:t>
      </w:r>
    </w:p>
    <w:p w:rsidR="00BE00EA" w:rsidRDefault="00F628E1">
      <w:pPr>
        <w:pStyle w:val="Nadpis40"/>
        <w:keepNext/>
        <w:keepLines/>
        <w:shd w:val="clear" w:color="auto" w:fill="auto"/>
        <w:spacing w:before="0" w:after="68"/>
        <w:ind w:left="20"/>
      </w:pPr>
      <w:bookmarkStart w:id="6" w:name="bookmark6"/>
      <w:r>
        <w:t>Článek 3</w:t>
      </w:r>
      <w:r>
        <w:br/>
        <w:t>Ostatní ujednání</w:t>
      </w:r>
      <w:bookmarkEnd w:id="6"/>
    </w:p>
    <w:p w:rsidR="00BE00EA" w:rsidRDefault="00F628E1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56" w:line="259" w:lineRule="exact"/>
      </w:pPr>
      <w:r>
        <w:t>Dodatek č. 1 je nedílnou součástí Smlouvy o dílo č. objednatele 19/2017/OŘN/D2/KSÚSV/S,M/13 uzavřené dne 14. 3. 2018 podle ustanovení § 2586 a násl. OZ a dále Obchodními podmínkami zadavatele pro veřejné zakázky na vypr</w:t>
      </w:r>
      <w:r>
        <w:t>acování projektových dokumentací dle § 37 odst. 1 písm. c) ZZVZ, vydanými dle § 1751 a násl. NOZ.</w:t>
      </w:r>
    </w:p>
    <w:p w:rsidR="00BE00EA" w:rsidRDefault="00F628E1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52" w:line="264" w:lineRule="exact"/>
      </w:pPr>
      <w:r>
        <w:t>Dodatek č. 1 je vyhotoven v čtyřech stejnopisech, z nichž dva výtisky obdrží objednatel a 2 zhotovitel.</w:t>
      </w:r>
    </w:p>
    <w:p w:rsidR="00BE00EA" w:rsidRDefault="00F628E1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60" w:line="274" w:lineRule="exact"/>
      </w:pPr>
      <w:r>
        <w:t xml:space="preserve">Tento Dodatek č. 1 nabývá platnosti dnem podpisu a </w:t>
      </w:r>
      <w:r>
        <w:t>účinnosti dnem uveřejnění v informačním systému veřejné správy - Registru smluv.</w:t>
      </w:r>
    </w:p>
    <w:p w:rsidR="00BE00EA" w:rsidRDefault="00F628E1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0" w:line="274" w:lineRule="exact"/>
        <w:sectPr w:rsidR="00BE00EA">
          <w:pgSz w:w="12240" w:h="20160"/>
          <w:pgMar w:top="1742" w:right="778" w:bottom="1742" w:left="1248" w:header="0" w:footer="3" w:gutter="0"/>
          <w:cols w:space="720"/>
          <w:noEndnote/>
          <w:docGrid w:linePitch="360"/>
        </w:sectPr>
      </w:pPr>
      <w:r>
        <w:t>Zhotovitel výslovně souhlasí se zveřejněním celého textu tohoto Dodatku č. 1 včetně podpisů v informačním systému veřejné správy - Registru smluv.</w:t>
      </w:r>
    </w:p>
    <w:p w:rsidR="00BE00EA" w:rsidRDefault="00F628E1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64" w:line="274" w:lineRule="exact"/>
      </w:pPr>
      <w:r>
        <w:lastRenderedPageBreak/>
        <w:t>Smluvní</w:t>
      </w:r>
      <w:r>
        <w:t xml:space="preserve">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:rsidR="00BE00EA" w:rsidRDefault="00F628E1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64"/>
      </w:pPr>
      <w:r>
        <w:t xml:space="preserve">Smluvní strany prohlašují, že si </w:t>
      </w:r>
      <w:r>
        <w:t>Dodatek č. 1 před podpisem přečetly, s jeho obsahem souhlasí a na důkaz svobodné a vážné vůle připojují své podpisy. Současně prohlašují, že tento dodatek nebyl sjednán v tísni ani za nijak jednostranně nevýhodných podmínek.</w:t>
      </w:r>
    </w:p>
    <w:p w:rsidR="00BE00EA" w:rsidRDefault="00F628E1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1295" w:line="264" w:lineRule="exact"/>
      </w:pPr>
      <w:r>
        <w:t>Nedílnou přílohou je Žádost o n</w:t>
      </w:r>
      <w:r>
        <w:t>avýšení ze dne 12. 4. 2018 a Žádost o prodloužení termínu ze dne 30. 4. 2018.</w:t>
      </w:r>
    </w:p>
    <w:p w:rsidR="00BE00EA" w:rsidRDefault="00F628E1">
      <w:pPr>
        <w:pStyle w:val="Zkladntext20"/>
        <w:shd w:val="clear" w:color="auto" w:fill="auto"/>
        <w:tabs>
          <w:tab w:val="left" w:pos="1378"/>
        </w:tabs>
        <w:spacing w:before="0" w:after="51" w:line="220" w:lineRule="exact"/>
      </w:pPr>
      <w:r>
        <w:t>Přílohy:</w:t>
      </w:r>
      <w:r>
        <w:tab/>
        <w:t>Žádost o navýšení ze dne 12. 4. 2018</w:t>
      </w:r>
    </w:p>
    <w:p w:rsidR="00BE00EA" w:rsidRDefault="00F628E1">
      <w:pPr>
        <w:pStyle w:val="Zkladntext20"/>
        <w:shd w:val="clear" w:color="auto" w:fill="auto"/>
        <w:spacing w:before="0" w:after="548" w:line="220" w:lineRule="exact"/>
        <w:ind w:left="1420"/>
        <w:jc w:val="left"/>
      </w:pPr>
      <w:r>
        <w:t>Žádost o prodloužení ze dne 30. 4. 2018</w:t>
      </w:r>
    </w:p>
    <w:p w:rsidR="00BE00EA" w:rsidRDefault="00F628E1">
      <w:pPr>
        <w:pStyle w:val="Zkladntext20"/>
        <w:shd w:val="clear" w:color="auto" w:fill="auto"/>
        <w:spacing w:before="0" w:after="0" w:line="220" w:lineRule="exact"/>
        <w:ind w:left="4500"/>
        <w:jc w:val="left"/>
        <w:sectPr w:rsidR="00BE00EA">
          <w:pgSz w:w="12240" w:h="20160"/>
          <w:pgMar w:top="1687" w:right="802" w:bottom="9170" w:left="130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-35560</wp:posOffset>
                </wp:positionV>
                <wp:extent cx="688975" cy="139700"/>
                <wp:effectExtent l="0" t="0" r="0" b="0"/>
                <wp:wrapSquare wrapText="right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.25pt;margin-top:-2.8pt;width:54.25pt;height:11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omsQIAALA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Objednatel:</w:t>
      </w:r>
    </w:p>
    <w:p w:rsidR="00BE00EA" w:rsidRDefault="00F628E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266065</wp:posOffset>
                </wp:positionV>
                <wp:extent cx="152400" cy="139700"/>
                <wp:effectExtent l="0" t="0" r="1905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.05pt;margin-top:20.95pt;width:12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2401570</wp:posOffset>
                </wp:positionH>
                <wp:positionV relativeFrom="paragraph">
                  <wp:posOffset>125730</wp:posOffset>
                </wp:positionV>
                <wp:extent cx="164465" cy="139700"/>
                <wp:effectExtent l="0" t="2540" r="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89.1pt;margin-top:9.9pt;width:12.95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3554095</wp:posOffset>
                </wp:positionH>
                <wp:positionV relativeFrom="paragraph">
                  <wp:posOffset>290830</wp:posOffset>
                </wp:positionV>
                <wp:extent cx="883920" cy="139700"/>
                <wp:effectExtent l="0" t="0" r="317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9.85pt;margin-top:22.9pt;width:69.6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jA8sA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4733290</wp:posOffset>
                </wp:positionH>
                <wp:positionV relativeFrom="paragraph">
                  <wp:posOffset>1270</wp:posOffset>
                </wp:positionV>
                <wp:extent cx="746760" cy="190500"/>
                <wp:effectExtent l="0" t="1905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7" w:name="bookmark7"/>
                            <w:r>
                              <w:t>2 1. 05. 2018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72.7pt;margin-top:.1pt;width:58.8pt;height:1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8" w:name="bookmark7"/>
                      <w:r>
                        <w:t>2 1. 05. 2018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283210</wp:posOffset>
                </wp:positionV>
                <wp:extent cx="1883410" cy="723900"/>
                <wp:effectExtent l="0" t="0" r="0" b="190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</w:pPr>
                            <w:r>
                              <w:t>dne:</w:t>
                            </w:r>
                          </w:p>
                          <w:p w:rsidR="00BE00EA" w:rsidRDefault="00F628E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876425" cy="581025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9.6pt;margin-top:22.3pt;width:148.3pt;height:5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rC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Titulekobrzku"/>
                        <w:shd w:val="clear" w:color="auto" w:fill="auto"/>
                        <w:spacing w:line="220" w:lineRule="exact"/>
                      </w:pPr>
                      <w:r>
                        <w:t>dne:</w:t>
                      </w:r>
                    </w:p>
                    <w:p w:rsidR="00BE00EA" w:rsidRDefault="00F628E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876425" cy="581025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00EA" w:rsidRDefault="00BE00EA">
      <w:pPr>
        <w:spacing w:line="360" w:lineRule="exact"/>
      </w:pPr>
    </w:p>
    <w:p w:rsidR="00BE00EA" w:rsidRDefault="00BE00EA">
      <w:pPr>
        <w:spacing w:line="360" w:lineRule="exact"/>
      </w:pPr>
    </w:p>
    <w:p w:rsidR="00BE00EA" w:rsidRDefault="00BE00EA">
      <w:pPr>
        <w:spacing w:line="360" w:lineRule="exact"/>
      </w:pPr>
    </w:p>
    <w:p w:rsidR="00BE00EA" w:rsidRDefault="00BE00EA">
      <w:pPr>
        <w:spacing w:line="525" w:lineRule="exact"/>
      </w:pPr>
    </w:p>
    <w:p w:rsidR="00BE00EA" w:rsidRDefault="00BE00EA">
      <w:pPr>
        <w:rPr>
          <w:sz w:val="2"/>
          <w:szCs w:val="2"/>
        </w:rPr>
        <w:sectPr w:rsidR="00BE00EA">
          <w:type w:val="continuous"/>
          <w:pgSz w:w="12240" w:h="20160"/>
          <w:pgMar w:top="1672" w:right="803" w:bottom="4796" w:left="1271" w:header="0" w:footer="3" w:gutter="0"/>
          <w:cols w:space="720"/>
          <w:noEndnote/>
          <w:docGrid w:linePitch="360"/>
        </w:sectPr>
      </w:pPr>
    </w:p>
    <w:p w:rsidR="00BE00EA" w:rsidRDefault="00F628E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772400" cy="32385"/>
                <wp:effectExtent l="0" t="635" r="0" b="0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3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BE00E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6" type="#_x0000_t202" style="width:612pt;height: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PUsAIAALE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" filled="f" stroked="f">
                <v:textbox inset="0,0,0,0">
                  <w:txbxContent>
                    <w:p w:rsidR="00BE00EA" w:rsidRDefault="00BE00EA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BE00EA" w:rsidRDefault="00BE00EA">
      <w:pPr>
        <w:rPr>
          <w:sz w:val="2"/>
          <w:szCs w:val="2"/>
        </w:rPr>
        <w:sectPr w:rsidR="00BE00EA">
          <w:type w:val="continuous"/>
          <w:pgSz w:w="12240" w:h="20160"/>
          <w:pgMar w:top="1672" w:right="0" w:bottom="1672" w:left="0" w:header="0" w:footer="3" w:gutter="0"/>
          <w:cols w:space="720"/>
          <w:noEndnote/>
          <w:docGrid w:linePitch="360"/>
        </w:sectPr>
      </w:pPr>
    </w:p>
    <w:p w:rsidR="00BE00EA" w:rsidRDefault="00F628E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234315" distL="63500" distR="1315085" simplePos="0" relativeHeight="377487109" behindDoc="1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1270</wp:posOffset>
                </wp:positionV>
                <wp:extent cx="1597025" cy="335280"/>
                <wp:effectExtent l="3175" t="0" r="0" b="1905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0EA" w:rsidRDefault="00F628E1">
                            <w:pPr>
                              <w:pStyle w:val="Zkladntext20"/>
                              <w:shd w:val="clear" w:color="auto" w:fill="auto"/>
                              <w:spacing w:before="0" w:after="0" w:line="264" w:lineRule="exact"/>
                              <w:ind w:left="8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l</w:t>
                            </w:r>
                            <w:r>
                              <w:rPr>
                                <w:rStyle w:val="Zkladntext2Exact0"/>
                              </w:rPr>
                              <w:t>ne. Robert Weisz</w:t>
                            </w:r>
                            <w:r>
                              <w:rPr>
                                <w:rStyle w:val="Zkladntext2Exact0"/>
                              </w:rPr>
                              <w:br/>
                            </w:r>
                            <w:r>
                              <w:rPr>
                                <w:rStyle w:val="Zkladntext2Exact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16.3pt;margin-top:.1pt;width:125.75pt;height:26.4pt;z-index:-125829371;visibility:visible;mso-wrap-style:square;mso-width-percent:0;mso-height-percent:0;mso-wrap-distance-left:5pt;mso-wrap-distance-top:0;mso-wrap-distance-right:103.55pt;mso-wrap-distance-bottom:1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" filled="f" stroked="f">
                <v:textbox style="mso-fit-shape-to-text:t" inset="0,0,0,0">
                  <w:txbxContent>
                    <w:p w:rsidR="00BE00EA" w:rsidRDefault="00F628E1">
                      <w:pPr>
                        <w:pStyle w:val="Zkladntext20"/>
                        <w:shd w:val="clear" w:color="auto" w:fill="auto"/>
                        <w:spacing w:before="0" w:after="0" w:line="264" w:lineRule="exact"/>
                        <w:ind w:left="80"/>
                        <w:jc w:val="center"/>
                      </w:pPr>
                      <w:r>
                        <w:rPr>
                          <w:rStyle w:val="Zkladntext2Exact"/>
                        </w:rPr>
                        <w:t>l</w:t>
                      </w:r>
                      <w:r>
                        <w:rPr>
                          <w:rStyle w:val="Zkladntext2Exact0"/>
                        </w:rPr>
                        <w:t>ne. Robert Weisz</w:t>
                      </w:r>
                      <w:r>
                        <w:rPr>
                          <w:rStyle w:val="Zkladntext2Exact0"/>
                        </w:rPr>
                        <w:br/>
                      </w:r>
                      <w:r>
                        <w:rPr>
                          <w:rStyle w:val="Zkladntext2Exact"/>
                        </w:rPr>
                        <w:t>jednatel společnosti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E00EA" w:rsidRDefault="00F628E1">
      <w:pPr>
        <w:pStyle w:val="Zkladntext20"/>
        <w:shd w:val="clear" w:color="auto" w:fill="auto"/>
        <w:spacing w:before="0" w:after="0" w:line="220" w:lineRule="exact"/>
        <w:ind w:right="280"/>
        <w:jc w:val="right"/>
      </w:pPr>
      <w:r>
        <w:t>jednatel společnosti</w:t>
      </w:r>
    </w:p>
    <w:p w:rsidR="00BE00EA" w:rsidRDefault="00F628E1">
      <w:pPr>
        <w:pStyle w:val="Nadpis10"/>
        <w:keepNext/>
        <w:keepLines/>
        <w:shd w:val="clear" w:color="auto" w:fill="auto"/>
        <w:spacing w:after="47" w:line="300" w:lineRule="exact"/>
      </w:pPr>
      <w:bookmarkStart w:id="9" w:name="bookmark8"/>
      <w:r>
        <w:rPr>
          <w:rStyle w:val="Nadpis1Malpsmenadkovn4pt"/>
        </w:rPr>
        <w:t>adv/s/a</w:t>
      </w:r>
      <w:bookmarkEnd w:id="9"/>
    </w:p>
    <w:p w:rsidR="00BE00EA" w:rsidRDefault="00F628E1">
      <w:pPr>
        <w:pStyle w:val="Zkladntext70"/>
        <w:shd w:val="clear" w:color="auto" w:fill="auto"/>
        <w:spacing w:before="0" w:line="190" w:lineRule="exact"/>
      </w:pPr>
      <w:r>
        <w:t xml:space="preserve">ÍIDVISIA </w:t>
      </w:r>
      <w:r>
        <w:rPr>
          <w:rStyle w:val="Zkladntext795pt"/>
        </w:rPr>
        <w:t xml:space="preserve">s.r.o. / </w:t>
      </w:r>
      <w:hyperlink r:id="rId11" w:history="1">
        <w:r>
          <w:rPr>
            <w:rStyle w:val="Hypertextovodkaz"/>
            <w:lang w:val="en-US" w:eastAsia="en-US" w:bidi="en-US"/>
          </w:rPr>
          <w:t>www.advisia.cz</w:t>
        </w:r>
      </w:hyperlink>
      <w:r>
        <w:rPr>
          <w:lang w:val="en-US" w:eastAsia="en-US" w:bidi="en-US"/>
        </w:rPr>
        <w:t xml:space="preserve"> </w:t>
      </w:r>
      <w:r>
        <w:t>/</w:t>
      </w:r>
    </w:p>
    <w:p w:rsidR="00BE00EA" w:rsidRDefault="00F628E1">
      <w:pPr>
        <w:pStyle w:val="Zkladntext80"/>
        <w:shd w:val="clear" w:color="auto" w:fill="auto"/>
      </w:pPr>
      <w:r>
        <w:rPr>
          <w:rStyle w:val="Zkladntext8Calibri75ptdkovn0pt"/>
        </w:rPr>
        <w:t xml:space="preserve">projekty a </w:t>
      </w:r>
      <w:r>
        <w:t xml:space="preserve">řízení dopravních </w:t>
      </w:r>
      <w:r>
        <w:rPr>
          <w:rStyle w:val="Zkladntext8Calibri75ptdkovn0pt"/>
        </w:rPr>
        <w:t xml:space="preserve">staveb </w:t>
      </w:r>
      <w:r>
        <w:t xml:space="preserve">Pernerova 659/31a • </w:t>
      </w:r>
      <w:r>
        <w:rPr>
          <w:rStyle w:val="Zkladntext8Calibri75ptdkovn0pt"/>
        </w:rPr>
        <w:t xml:space="preserve">Praha </w:t>
      </w:r>
      <w:r>
        <w:t xml:space="preserve">8 • 186 00 </w:t>
      </w:r>
      <w:r>
        <w:rPr>
          <w:rStyle w:val="Zkladntext8Calibri75ptdkovn0pt"/>
        </w:rPr>
        <w:t xml:space="preserve">|Č </w:t>
      </w:r>
      <w:r>
        <w:t xml:space="preserve">24668613 • </w:t>
      </w:r>
      <w:r>
        <w:rPr>
          <w:rStyle w:val="Zkladntext8Calibri75ptdkovn0pt"/>
        </w:rPr>
        <w:t xml:space="preserve">DIČ </w:t>
      </w:r>
      <w:r>
        <w:t>CZ24668613</w:t>
      </w:r>
    </w:p>
    <w:p w:rsidR="00BE00EA" w:rsidRDefault="00F628E1">
      <w:pPr>
        <w:pStyle w:val="Zkladntext20"/>
        <w:shd w:val="clear" w:color="auto" w:fill="auto"/>
        <w:spacing w:before="0" w:after="530" w:line="264" w:lineRule="exact"/>
        <w:ind w:left="80"/>
        <w:jc w:val="center"/>
      </w:pPr>
      <w:r>
        <w:br w:type="column"/>
      </w:r>
      <w:r>
        <w:lastRenderedPageBreak/>
        <w:t>Ing. Jan Mika, MBA</w:t>
      </w:r>
      <w:r>
        <w:br/>
        <w:t>ředitel</w:t>
      </w:r>
    </w:p>
    <w:p w:rsidR="00BE00EA" w:rsidRDefault="00F628E1">
      <w:pPr>
        <w:pStyle w:val="Zkladntext90"/>
        <w:shd w:val="clear" w:color="auto" w:fill="auto"/>
        <w:tabs>
          <w:tab w:val="left" w:leader="underscore" w:pos="235"/>
        </w:tabs>
        <w:spacing w:before="0"/>
      </w:pPr>
      <w:r>
        <w:rPr>
          <w:rStyle w:val="Zkladntext99ptNekurzva"/>
        </w:rPr>
        <w:tab/>
        <w:t xml:space="preserve">&amp;pr£va </w:t>
      </w:r>
      <w:r>
        <w:t>a uůrfbě</w:t>
      </w:r>
    </w:p>
    <w:p w:rsidR="00BE00EA" w:rsidRDefault="00F628E1">
      <w:pPr>
        <w:pStyle w:val="Zkladntext100"/>
        <w:shd w:val="clear" w:color="auto" w:fill="auto"/>
        <w:ind w:right="20"/>
      </w:pPr>
      <w:r>
        <w:t>silnic: Vysočiny</w:t>
      </w:r>
    </w:p>
    <w:p w:rsidR="00BE00EA" w:rsidRDefault="00F628E1">
      <w:pPr>
        <w:pStyle w:val="Zkladntext110"/>
        <w:shd w:val="clear" w:color="auto" w:fill="auto"/>
        <w:tabs>
          <w:tab w:val="left" w:pos="2171"/>
        </w:tabs>
        <w:ind w:left="520"/>
      </w:pPr>
      <w:r>
        <w:t>0.'!S(»évkuvá</w:t>
      </w:r>
      <w:r>
        <w:tab/>
        <w:t>e</w:t>
      </w:r>
    </w:p>
    <w:p w:rsidR="00BE00EA" w:rsidRDefault="00F628E1">
      <w:pPr>
        <w:pStyle w:val="Zkladntext120"/>
        <w:shd w:val="clear" w:color="auto" w:fill="auto"/>
        <w:tabs>
          <w:tab w:val="left" w:pos="1018"/>
        </w:tabs>
        <w:sectPr w:rsidR="00BE00EA">
          <w:type w:val="continuous"/>
          <w:pgSz w:w="12240" w:h="20160"/>
          <w:pgMar w:top="1672" w:right="2051" w:bottom="1672" w:left="2289" w:header="0" w:footer="3" w:gutter="0"/>
          <w:cols w:num="2" w:sep="1" w:space="2467"/>
          <w:noEndnote/>
          <w:docGrid w:linePitch="360"/>
        </w:sectPr>
      </w:pPr>
      <w:r>
        <w:t xml:space="preserve">l 122/16, 286 01 í.bl.a </w:t>
      </w:r>
      <w:r>
        <w:rPr>
          <w:rStyle w:val="Zkladntext12Calibri55ptMalpsmenadkovn0pt"/>
        </w:rPr>
        <w:t>O-U:</w:t>
      </w:r>
      <w:r>
        <w:rPr>
          <w:rStyle w:val="Zkladntext12Calibri55ptMalpsmenadkovn0pt"/>
        </w:rPr>
        <w:tab/>
        <w:t xml:space="preserve">&lt;Ju, </w:t>
      </w:r>
      <w:r>
        <w:rPr>
          <w:rStyle w:val="Zkladntext12Tahoma5ptKurzva"/>
        </w:rPr>
        <w:t>:el. ■</w:t>
      </w:r>
      <w:r>
        <w:rPr>
          <w:rStyle w:val="Zkladntext12TimesNewRoman9ptdkovn1pt"/>
          <w:rFonts w:eastAsia="Arial Narrow"/>
        </w:rPr>
        <w:t xml:space="preserve"> S.V roin</w:t>
      </w:r>
    </w:p>
    <w:p w:rsidR="00BE00EA" w:rsidRDefault="00BE00EA" w:rsidP="00F628E1">
      <w:pPr>
        <w:pStyle w:val="Zkladntext130"/>
        <w:shd w:val="clear" w:color="auto" w:fill="auto"/>
        <w:ind w:left="180" w:right="1460"/>
      </w:pPr>
      <w:bookmarkStart w:id="10" w:name="_GoBack"/>
      <w:bookmarkEnd w:id="10"/>
    </w:p>
    <w:sectPr w:rsidR="00BE00EA" w:rsidSect="00F628E1">
      <w:footerReference w:type="default" r:id="rId12"/>
      <w:pgSz w:w="12240" w:h="20160"/>
      <w:pgMar w:top="1383" w:right="1837" w:bottom="1383" w:left="13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E1" w:rsidRDefault="00F628E1">
      <w:r>
        <w:separator/>
      </w:r>
    </w:p>
  </w:endnote>
  <w:endnote w:type="continuationSeparator" w:id="0">
    <w:p w:rsidR="00F628E1" w:rsidRDefault="00F6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EA" w:rsidRDefault="00F628E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9803765</wp:posOffset>
              </wp:positionV>
              <wp:extent cx="6367145" cy="138430"/>
              <wp:effectExtent l="0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71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0EA" w:rsidRDefault="00F628E1">
                          <w:pPr>
                            <w:pStyle w:val="ZhlavneboZpat0"/>
                            <w:shd w:val="clear" w:color="auto" w:fill="auto"/>
                            <w:tabs>
                              <w:tab w:val="right" w:pos="1002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Dodatek č. 1 k SoD č. 19/2017/OŘN/D2/KSÚSV/S,M/13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28E1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66.5pt;margin-top:771.95pt;width:501.35pt;height:10.9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" filled="f" stroked="f">
              <v:textbox style="mso-fit-shape-to-text:t" inset="0,0,0,0">
                <w:txbxContent>
                  <w:p w:rsidR="00BE00EA" w:rsidRDefault="00F628E1">
                    <w:pPr>
                      <w:pStyle w:val="ZhlavneboZpat0"/>
                      <w:shd w:val="clear" w:color="auto" w:fill="auto"/>
                      <w:tabs>
                        <w:tab w:val="right" w:pos="10027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Dodatek č. 1 k SoD č. 19/2017/OŘN/D2/KSÚSV/S,M/13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Ne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28E1">
                      <w:rPr>
                        <w:rStyle w:val="ZhlavneboZpat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EA" w:rsidRDefault="00BE00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E1" w:rsidRDefault="00F628E1"/>
  </w:footnote>
  <w:footnote w:type="continuationSeparator" w:id="0">
    <w:p w:rsidR="00F628E1" w:rsidRDefault="00F628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6102"/>
    <w:multiLevelType w:val="multilevel"/>
    <w:tmpl w:val="C9A8E5D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B4E9E"/>
    <w:multiLevelType w:val="multilevel"/>
    <w:tmpl w:val="A8CACA3C"/>
    <w:lvl w:ilvl="0">
      <w:numFmt w:val="decimal"/>
      <w:lvlText w:val="356.50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936DB"/>
    <w:multiLevelType w:val="multilevel"/>
    <w:tmpl w:val="7E5E50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8B12B2"/>
    <w:multiLevelType w:val="multilevel"/>
    <w:tmpl w:val="CB04EDB6"/>
    <w:lvl w:ilvl="0">
      <w:numFmt w:val="decimal"/>
      <w:lvlText w:val="431.36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E269B"/>
    <w:multiLevelType w:val="multilevel"/>
    <w:tmpl w:val="8604D192"/>
    <w:lvl w:ilvl="0">
      <w:numFmt w:val="decimal"/>
      <w:lvlText w:val="58.50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181F38"/>
    <w:multiLevelType w:val="multilevel"/>
    <w:tmpl w:val="C4D6FA9A"/>
    <w:lvl w:ilvl="0">
      <w:numFmt w:val="decimal"/>
      <w:lvlText w:val="74.86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BF63F4"/>
    <w:multiLevelType w:val="multilevel"/>
    <w:tmpl w:val="8200BA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EA"/>
    <w:rsid w:val="00BE00EA"/>
    <w:rsid w:val="00F6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4F9E53-2AD4-4054-824A-9A79BAA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NetunNekurzva">
    <w:name w:val="Základní text (6) + 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6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66"/>
      <w:sz w:val="30"/>
      <w:szCs w:val="30"/>
      <w:u w:val="none"/>
    </w:rPr>
  </w:style>
  <w:style w:type="character" w:customStyle="1" w:styleId="Nadpis1Malpsmenadkovn4pt">
    <w:name w:val="Nadpis #1 + Malá písmena;Řádkování 4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8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95pt">
    <w:name w:val="Základní text (7) + 9;5 pt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8Calibri75ptdkovn0pt">
    <w:name w:val="Základní text (8) + Calibri;7;5 pt;Řádkování 0 p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99ptNekurzva">
    <w:name w:val="Základní text (9) + 9 pt;Ne kurzíva"/>
    <w:basedOn w:val="Zkladntext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12Calibri55ptMalpsmenadkovn0pt">
    <w:name w:val="Základní text (12) + Calibri;5;5 pt;Malá písmena;Řádkování 0 pt"/>
    <w:basedOn w:val="Zkladntext1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2Tahoma5ptKurzva">
    <w:name w:val="Základní text (12) + Tahoma;5 pt;Kurzíva"/>
    <w:basedOn w:val="Zkladntext1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2TimesNewRoman9ptdkovn1pt">
    <w:name w:val="Základní text (12) + Times New Roman;9 pt;Řádkování 1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3Tun">
    <w:name w:val="Základní text (13) + Tučné"/>
    <w:basedOn w:val="Zkladntext1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300" w:line="341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26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6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w w:val="66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w w:val="66"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spacing w:val="10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line="202" w:lineRule="exact"/>
      <w:jc w:val="both"/>
    </w:pPr>
    <w:rPr>
      <w:rFonts w:ascii="Book Antiqua" w:eastAsia="Book Antiqua" w:hAnsi="Book Antiqua" w:cs="Book Antiqua"/>
      <w:i/>
      <w:iCs/>
      <w:sz w:val="17"/>
      <w:szCs w:val="17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0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202" w:lineRule="exact"/>
      <w:ind w:firstLine="860"/>
    </w:pPr>
    <w:rPr>
      <w:rFonts w:ascii="Arial Narrow" w:eastAsia="Arial Narrow" w:hAnsi="Arial Narrow" w:cs="Arial Narrow"/>
      <w:spacing w:val="10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240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300" w:after="60"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visia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robert.weisz@advisi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637</Words>
  <Characters>3760</Characters>
  <Application>Microsoft Office Word</Application>
  <DocSecurity>0</DocSecurity>
  <Lines>31</Lines>
  <Paragraphs>8</Paragraphs>
  <ScaleCrop>false</ScaleCrop>
  <Company>ATC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2018-05-22T07:58:00Z</dcterms:created>
  <dcterms:modified xsi:type="dcterms:W3CDTF">2018-05-22T08:04:00Z</dcterms:modified>
</cp:coreProperties>
</file>