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>Dobrý den,</w:t>
      </w:r>
    </w:p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>Děkuji za Vaši objednávku. Budeme ji realizovat v co nejkratším termínu.</w:t>
      </w:r>
    </w:p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>S pozdravem</w:t>
      </w:r>
    </w:p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0"/>
      </w:tblGrid>
      <w:tr w:rsidR="003F59C9" w:rsidTr="003F59C9">
        <w:trPr>
          <w:trHeight w:val="5717"/>
        </w:trPr>
        <w:tc>
          <w:tcPr>
            <w:tcW w:w="2310" w:type="dxa"/>
            <w:vAlign w:val="center"/>
          </w:tcPr>
          <w:p w:rsidR="003F59C9" w:rsidRDefault="003F59C9" w:rsidP="003F59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82BF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Key Account Manager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>S&amp;T CZ s. r. o.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Na Strži 65/1702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140 00 Prague 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Czech Republic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GSM: +420 731 435 536</w:t>
            </w:r>
            <w:r>
              <w:rPr>
                <w:rFonts w:ascii="Calibri" w:hAnsi="Calibri" w:cs="Calibri"/>
                <w:color w:val="0082BF"/>
                <w:sz w:val="24"/>
                <w:szCs w:val="24"/>
                <w:u w:val="single"/>
              </w:rPr>
              <w:br/>
            </w:r>
            <w:hyperlink r:id="rId4" w:history="1">
              <w:r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@sntcz.cz</w:t>
              </w:r>
            </w:hyperlink>
            <w:r>
              <w:rPr>
                <w:rFonts w:ascii="Calibri" w:hAnsi="Calibri" w:cs="Calibri"/>
                <w:color w:val="0082BF"/>
                <w:sz w:val="24"/>
                <w:szCs w:val="24"/>
                <w:u w:val="single"/>
              </w:rPr>
              <w:br/>
            </w:r>
            <w:hyperlink r:id="rId5" w:history="1">
              <w:r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www.sntcz.cz</w:t>
              </w:r>
            </w:hyperlink>
            <w:r>
              <w:rPr>
                <w:rFonts w:ascii="Calibri" w:hAnsi="Calibri" w:cs="Calibri"/>
                <w:color w:val="0082BF"/>
                <w:sz w:val="24"/>
                <w:szCs w:val="24"/>
                <w:u w:val="single"/>
              </w:rPr>
              <w:br/>
            </w:r>
          </w:p>
        </w:tc>
      </w:tr>
    </w:tbl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Dobrý den </w:t>
      </w:r>
    </w:p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vyhráli jste výběrové řízení na tržišti NEN, OB7118- 034 (N006/18/V00002702), flash paměti 8 GB zabezpečené</w:t>
      </w:r>
    </w:p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Prosím dodat co nejdříve. Fakturu a dodací list můžete poslat  emailem.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Faktura se splatností 21 dní. Částka na faktuře musí být shodná s částkou vysoutěženou. </w:t>
      </w:r>
      <w:r>
        <w:rPr>
          <w:rFonts w:ascii="Tahoma" w:hAnsi="Tahoma" w:cs="Tahoma"/>
          <w:color w:val="FF0000"/>
          <w:sz w:val="20"/>
          <w:szCs w:val="20"/>
        </w:rPr>
        <w:t>Prosím nezaokrouhlovat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fakturu uvádějte č. objednávky - OB7118-xxx. Do adresy  uveďte kontaktní osobu </w:t>
      </w:r>
      <w:r>
        <w:rPr>
          <w:rFonts w:ascii="Tahoma" w:hAnsi="Tahoma" w:cs="Tahoma"/>
          <w:color w:val="000000"/>
          <w:sz w:val="20"/>
          <w:szCs w:val="20"/>
        </w:rPr>
        <w:br/>
        <w:t>Děkuji.</w:t>
      </w:r>
    </w:p>
    <w:p w:rsidR="003F59C9" w:rsidRDefault="00DF1C18" w:rsidP="003F59C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MZV ČR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0"/>
      </w:tblGrid>
      <w:tr w:rsidR="003F59C9">
        <w:tc>
          <w:tcPr>
            <w:tcW w:w="2310" w:type="dxa"/>
            <w:vAlign w:val="center"/>
          </w:tcPr>
          <w:p w:rsidR="003F59C9" w:rsidRDefault="003F59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3F59C9" w:rsidRDefault="003F59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82BF"/>
                <w:sz w:val="24"/>
                <w:szCs w:val="24"/>
                <w:u w:val="single"/>
              </w:rPr>
            </w:pPr>
          </w:p>
        </w:tc>
      </w:tr>
    </w:tbl>
    <w:p w:rsidR="003F59C9" w:rsidRDefault="003F59C9" w:rsidP="003F59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D1D01" w:rsidRDefault="001D1D01"/>
    <w:sectPr w:rsidR="001D1D01" w:rsidSect="00C2099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C9"/>
    <w:rsid w:val="001D1D01"/>
    <w:rsid w:val="003F59C9"/>
    <w:rsid w:val="00D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418A"/>
  <w15:chartTrackingRefBased/>
  <w15:docId w15:val="{DBDFC429-C875-4007-A572-86F05FA2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5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ntcz.cz" TargetMode="External"/><Relationship Id="rId4" Type="http://schemas.openxmlformats.org/officeDocument/2006/relationships/hyperlink" Target="mailto:Daniel.Rozkol@snt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3</cp:revision>
  <dcterms:created xsi:type="dcterms:W3CDTF">2018-05-21T09:59:00Z</dcterms:created>
  <dcterms:modified xsi:type="dcterms:W3CDTF">2018-05-21T10:22:00Z</dcterms:modified>
</cp:coreProperties>
</file>