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5D1DC0" w:rsidRPr="005D1DC0">
        <w:rPr>
          <w:rFonts w:cs="Arial"/>
          <w:b/>
          <w:sz w:val="28"/>
          <w:szCs w:val="28"/>
        </w:rPr>
        <w:t>BRA-MN-14/2018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5D1DC0" w:rsidRPr="005D1DC0">
        <w:rPr>
          <w:rFonts w:cs="Arial"/>
          <w:b/>
          <w:bCs/>
          <w:sz w:val="28"/>
          <w:szCs w:val="28"/>
        </w:rPr>
        <w:t>CZ.03</w:t>
      </w:r>
      <w:r w:rsidR="005D1DC0">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D1DC0" w:rsidRPr="005D1DC0">
        <w:t xml:space="preserve">Ing. </w:t>
      </w:r>
      <w:r w:rsidR="005D1DC0">
        <w:rPr>
          <w:szCs w:val="20"/>
        </w:rPr>
        <w:t>Jiří Unverdorben</w:t>
      </w:r>
      <w:r w:rsidRPr="004521C7">
        <w:rPr>
          <w:rFonts w:cs="Arial"/>
          <w:szCs w:val="20"/>
        </w:rPr>
        <w:t xml:space="preserve">, </w:t>
      </w:r>
      <w:r w:rsidR="005D1DC0" w:rsidRPr="005D1DC0">
        <w:t>zastupující ředitel</w:t>
      </w:r>
      <w:r w:rsidR="005D1DC0">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D1DC0" w:rsidRPr="005D1DC0">
        <w:t>Dobrovského 1278</w:t>
      </w:r>
      <w:r w:rsidR="005D1DC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D1DC0" w:rsidRPr="005D1DC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D1DC0" w:rsidRPr="005D1DC0">
        <w:t>Úřad práce</w:t>
      </w:r>
      <w:r w:rsidR="005D1DC0">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D1DC0" w:rsidRPr="005D1DC0">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D1DC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D1DC0" w:rsidRPr="005D1DC0">
        <w:t xml:space="preserve">MSA, </w:t>
      </w:r>
      <w:r w:rsidR="005D1DC0">
        <w:rPr>
          <w:szCs w:val="20"/>
        </w:rPr>
        <w:t>a.s.</w:t>
      </w:r>
    </w:p>
    <w:p w:rsidR="000E23BB" w:rsidRPr="004521C7" w:rsidRDefault="005D1DC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D1DC0">
        <w:rPr>
          <w:noProof/>
        </w:rPr>
        <w:t>Ing. Ellen</w:t>
      </w:r>
      <w:r>
        <w:rPr>
          <w:noProof/>
          <w:szCs w:val="20"/>
        </w:rPr>
        <w:t xml:space="preserve"> Kácalová</w:t>
      </w:r>
    </w:p>
    <w:p w:rsidR="000E23BB" w:rsidRPr="004521C7" w:rsidRDefault="005D1DC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D1DC0">
        <w:t>Hlučínská č</w:t>
      </w:r>
      <w:r>
        <w:rPr>
          <w:szCs w:val="20"/>
        </w:rPr>
        <w:t>.p. 641, 747 22 Dolní Benešov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D1DC0" w:rsidRPr="005D1DC0">
        <w:t>45192278</w:t>
      </w:r>
    </w:p>
    <w:p w:rsidR="00C2620A" w:rsidRPr="004521C7" w:rsidRDefault="005D1DC0" w:rsidP="00C2620A">
      <w:pPr>
        <w:tabs>
          <w:tab w:val="left" w:pos="2977"/>
        </w:tabs>
        <w:ind w:left="2977" w:hanging="2977"/>
        <w:rPr>
          <w:rFonts w:cs="Arial"/>
          <w:szCs w:val="20"/>
        </w:rPr>
      </w:pPr>
      <w:r w:rsidRPr="005D1DC0">
        <w:rPr>
          <w:rFonts w:cs="Arial"/>
          <w:noProof/>
          <w:szCs w:val="20"/>
        </w:rPr>
        <w:t>adresa provozovny:</w:t>
      </w:r>
      <w:r w:rsidR="00C2620A" w:rsidRPr="004521C7">
        <w:rPr>
          <w:rFonts w:cs="Arial"/>
          <w:szCs w:val="20"/>
        </w:rPr>
        <w:tab/>
      </w:r>
      <w:r w:rsidRPr="005D1DC0">
        <w:t>Hlučínská č</w:t>
      </w:r>
      <w:r>
        <w:rPr>
          <w:szCs w:val="20"/>
        </w:rPr>
        <w:t>.p. 641, 747 22 Dolní Benešov</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D1DC0" w:rsidRPr="005D1DC0">
        <w:rPr>
          <w:bCs/>
        </w:rPr>
        <w:t>Podpora odborného</w:t>
      </w:r>
      <w:r w:rsidR="005D1DC0">
        <w:rPr>
          <w:szCs w:val="20"/>
        </w:rPr>
        <w:t xml:space="preserve"> vzdělávání zaměstnanců II (POVEZ II)</w:t>
      </w:r>
      <w:r>
        <w:t>“ (dále jen „POVEZ II“),</w:t>
      </w:r>
      <w:r w:rsidRPr="00A21F7C">
        <w:t xml:space="preserve"> r</w:t>
      </w:r>
      <w:r>
        <w:t>eg. </w:t>
      </w:r>
      <w:r w:rsidRPr="00544217">
        <w:t>č.</w:t>
      </w:r>
      <w:r>
        <w:t> </w:t>
      </w:r>
      <w:r w:rsidR="005D1DC0" w:rsidRPr="005D1DC0">
        <w:rPr>
          <w:bCs/>
        </w:rPr>
        <w:t>CZ.03</w:t>
      </w:r>
      <w:r w:rsidR="005D1DC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D1DC0" w:rsidRPr="005D1DC0">
        <w:rPr>
          <w:b/>
        </w:rPr>
        <w:t>Jaderná energetika</w:t>
      </w:r>
      <w:r w:rsidR="005D1DC0" w:rsidRPr="005D1DC0">
        <w:rPr>
          <w:b/>
          <w:szCs w:val="20"/>
        </w:rPr>
        <w:t xml:space="preserve"> dle ruských předpisů a norem - Jakost</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5D1DC0" w:rsidRPr="005D1DC0">
        <w:rPr>
          <w:b/>
        </w:rPr>
        <w:t>59,00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D1DC0">
        <w:t>57</w:t>
      </w:r>
      <w:r w:rsidR="005D1DC0" w:rsidRPr="005D1DC0">
        <w:t>,00</w:t>
      </w:r>
      <w:r>
        <w:rPr>
          <w:lang w:val="en-US"/>
        </w:rPr>
        <w:tab/>
      </w:r>
      <w:r w:rsidR="00E53B1B" w:rsidRPr="00E53B1B">
        <w:t>vyučovacích</w:t>
      </w:r>
      <w:r w:rsidR="00E53B1B">
        <w:t> </w:t>
      </w:r>
      <w:r w:rsidRPr="00B75BEF">
        <w:t>hodin</w:t>
      </w:r>
      <w:r w:rsidRPr="00B75BEF">
        <w:br/>
      </w:r>
      <w:r w:rsidRPr="00B75BEF">
        <w:tab/>
        <w:t>- praktická příprava:</w:t>
      </w:r>
      <w:r>
        <w:tab/>
      </w:r>
      <w:r w:rsidR="005D1DC0" w:rsidRPr="005D1DC0">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5D1DC0" w:rsidRPr="005D1DC0">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5D1DC0">
        <w:rPr>
          <w:szCs w:val="20"/>
        </w:rPr>
        <w:t>ISKRA LTD,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5D1DC0" w:rsidRPr="005D1DC0">
        <w:rPr>
          <w:b/>
        </w:rPr>
        <w:t>24.05</w:t>
      </w:r>
      <w:r w:rsidR="005D1DC0" w:rsidRPr="005D1DC0">
        <w:rPr>
          <w:b/>
          <w:szCs w:val="20"/>
        </w:rPr>
        <w:t>.2018</w:t>
      </w:r>
      <w:r w:rsidR="000E23BB" w:rsidRPr="009218DC">
        <w:br/>
      </w:r>
      <w:r w:rsidRPr="009218DC">
        <w:t xml:space="preserve">Datum </w:t>
      </w:r>
      <w:r w:rsidR="005579D7">
        <w:t>ukončení</w:t>
      </w:r>
      <w:r w:rsidR="00AA5674">
        <w:t>:</w:t>
      </w:r>
      <w:r w:rsidR="00113907">
        <w:tab/>
      </w:r>
      <w:r w:rsidR="00943374" w:rsidRPr="005D1DC0">
        <w:rPr>
          <w:b/>
        </w:rPr>
        <w:t xml:space="preserve"> </w:t>
      </w:r>
      <w:r w:rsidR="00A07BB2">
        <w:rPr>
          <w:b/>
        </w:rPr>
        <w:t>08</w:t>
      </w:r>
      <w:r w:rsidR="005D1DC0" w:rsidRPr="005D1DC0">
        <w:rPr>
          <w:b/>
        </w:rPr>
        <w:t>.11</w:t>
      </w:r>
      <w:r w:rsidR="005D1DC0" w:rsidRPr="005D1DC0">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D1DC0" w:rsidRPr="005D1DC0">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5D1DC0" w:rsidRPr="005D1DC0">
        <w:rPr>
          <w:b/>
        </w:rPr>
        <w:t>9</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5D1DC0" w:rsidRPr="005D1DC0">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D1DC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5D1DC0" w:rsidRPr="005D1DC0">
        <w:rPr>
          <w:b/>
          <w:szCs w:val="20"/>
        </w:rPr>
        <w:t>210 978</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5D1DC0" w:rsidRPr="005D1DC0">
        <w:rPr>
          <w:b/>
          <w:szCs w:val="20"/>
        </w:rPr>
        <w:t>96 228</w:t>
      </w:r>
      <w:r w:rsidR="00C13AD5" w:rsidRPr="005D1DC0">
        <w:rPr>
          <w:rFonts w:cs="Arial"/>
          <w:b/>
          <w:szCs w:val="20"/>
        </w:rPr>
        <w:t xml:space="preserve"> </w:t>
      </w:r>
      <w:r w:rsidR="00C13AD5" w:rsidRPr="005D1DC0">
        <w:rPr>
          <w:b/>
        </w:rPr>
        <w:t>Kč</w:t>
      </w:r>
      <w:r w:rsidR="00C13AD5" w:rsidRPr="00556278">
        <w:t xml:space="preserve"> a maximální výše příspěvku na vzdělávací aktivity činí </w:t>
      </w:r>
      <w:r w:rsidR="005D1DC0" w:rsidRPr="005D1DC0">
        <w:rPr>
          <w:b/>
          <w:bCs/>
          <w:lang w:val="en-US"/>
        </w:rPr>
        <w:t>114 750</w:t>
      </w:r>
      <w:r w:rsidR="00C13AD5" w:rsidRPr="005D1DC0">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5D1DC0" w:rsidRPr="005D1DC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D1DC0" w:rsidRPr="005D1DC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5D1DC0" w:rsidP="001C4C77">
      <w:pPr>
        <w:pStyle w:val="BoddohodyII"/>
        <w:keepNext/>
        <w:numPr>
          <w:ilvl w:val="0"/>
          <w:numId w:val="0"/>
        </w:numPr>
      </w:pPr>
      <w:r w:rsidRPr="005D1DC0">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5D1DC0" w:rsidP="001C4C77">
      <w:pPr>
        <w:keepNext/>
        <w:keepLines/>
        <w:jc w:val="center"/>
        <w:rPr>
          <w:rFonts w:cs="Arial"/>
          <w:szCs w:val="20"/>
        </w:rPr>
      </w:pPr>
      <w:r w:rsidRPr="005D1DC0">
        <w:t>Ing. Ellen</w:t>
      </w:r>
      <w:r>
        <w:rPr>
          <w:szCs w:val="20"/>
        </w:rPr>
        <w:t xml:space="preserve"> Kácalová</w:t>
      </w:r>
      <w:r>
        <w:rPr>
          <w:szCs w:val="20"/>
        </w:rPr>
        <w:tab/>
      </w:r>
      <w:r>
        <w:rPr>
          <w:szCs w:val="20"/>
        </w:rPr>
        <w:br/>
        <w:t>MSA,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D1DC0" w:rsidP="001C4C77">
      <w:pPr>
        <w:keepNext/>
        <w:tabs>
          <w:tab w:val="center" w:pos="1800"/>
          <w:tab w:val="center" w:pos="7200"/>
        </w:tabs>
        <w:jc w:val="center"/>
      </w:pPr>
      <w:r w:rsidRPr="005D1DC0">
        <w:t xml:space="preserve">Ing. </w:t>
      </w:r>
      <w:r>
        <w:rPr>
          <w:szCs w:val="20"/>
        </w:rPr>
        <w:t>Jiří Unverdorben</w:t>
      </w:r>
    </w:p>
    <w:p w:rsidR="00580136" w:rsidRDefault="005D1DC0" w:rsidP="00580136">
      <w:pPr>
        <w:tabs>
          <w:tab w:val="center" w:pos="1800"/>
          <w:tab w:val="center" w:pos="7200"/>
        </w:tabs>
        <w:jc w:val="center"/>
      </w:pPr>
      <w:r w:rsidRPr="005D1DC0">
        <w:t>zastupující ředitel</w:t>
      </w:r>
      <w:r>
        <w:rPr>
          <w:szCs w:val="20"/>
        </w:rPr>
        <w:t xml:space="preserve"> Kontaktního pracoviště Bruntál</w:t>
      </w:r>
    </w:p>
    <w:p w:rsidR="00C77EBD" w:rsidRDefault="005D1DC0" w:rsidP="00580136">
      <w:pPr>
        <w:keepNext/>
        <w:tabs>
          <w:tab w:val="center" w:pos="1800"/>
          <w:tab w:val="center" w:pos="7200"/>
        </w:tabs>
        <w:jc w:val="center"/>
      </w:pPr>
      <w:r w:rsidRPr="005D1DC0">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D1DC0" w:rsidRPr="005D1DC0">
        <w:t xml:space="preserve">Bc. </w:t>
      </w:r>
      <w:r w:rsidR="005D1DC0">
        <w:rPr>
          <w:szCs w:val="20"/>
        </w:rPr>
        <w:t>Vendula Dankovičová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D1DC0" w:rsidRPr="005D1DC0">
        <w:t>950 106</w:t>
      </w:r>
      <w:r w:rsidR="005D1DC0">
        <w:rPr>
          <w:szCs w:val="20"/>
        </w:rPr>
        <w:t xml:space="preserve"> 160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63" w:rsidRDefault="00657663">
      <w:r>
        <w:separator/>
      </w:r>
    </w:p>
  </w:endnote>
  <w:endnote w:type="continuationSeparator" w:id="0">
    <w:p w:rsidR="00657663" w:rsidRDefault="0065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C0" w:rsidRDefault="005D1D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D1DC0" w:rsidRPr="005D1DC0">
      <w:rPr>
        <w:i/>
      </w:rPr>
      <w:t>BRA-MN-14/2018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95678">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95678">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D1DC0" w:rsidRPr="005D1DC0">
      <w:rPr>
        <w:i/>
      </w:rPr>
      <w:t>BRA-MN-14/2018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9567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95678">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63" w:rsidRDefault="00657663">
      <w:r>
        <w:separator/>
      </w:r>
    </w:p>
  </w:footnote>
  <w:footnote w:type="continuationSeparator" w:id="0">
    <w:p w:rsidR="00657663" w:rsidRDefault="00657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DC0" w:rsidRDefault="005D1D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D1DC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0F66"/>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1DC0"/>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57663"/>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0440B"/>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2B2E"/>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BB2"/>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678"/>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690E-F82B-45FD-94AF-85C449EF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4145</Words>
  <Characters>24457</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28545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Dankovičová Vendula Bc. (UPT-BRA)</cp:lastModifiedBy>
  <cp:revision>5</cp:revision>
  <cp:lastPrinted>2018-05-16T12:02:00Z</cp:lastPrinted>
  <dcterms:created xsi:type="dcterms:W3CDTF">2018-05-15T09:49:00Z</dcterms:created>
  <dcterms:modified xsi:type="dcterms:W3CDTF">2018-05-21T09:19:00Z</dcterms:modified>
</cp:coreProperties>
</file>