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70" w:rsidRPr="0021330C" w:rsidRDefault="00EB4A80" w:rsidP="001925F5">
      <w:pPr>
        <w:pStyle w:val="Nadpis1"/>
        <w:jc w:val="center"/>
        <w:rPr>
          <w:sz w:val="28"/>
          <w:szCs w:val="28"/>
        </w:rPr>
      </w:pPr>
      <w:r>
        <w:rPr>
          <w:sz w:val="28"/>
          <w:szCs w:val="28"/>
        </w:rPr>
        <w:t xml:space="preserve">  </w:t>
      </w:r>
      <w:r w:rsidR="00456670" w:rsidRPr="0021330C">
        <w:rPr>
          <w:sz w:val="28"/>
          <w:szCs w:val="28"/>
        </w:rPr>
        <w:t>SMLOUVA O DÍLO</w:t>
      </w:r>
    </w:p>
    <w:p w:rsidR="00456670" w:rsidRDefault="00456670" w:rsidP="00456670"/>
    <w:p w:rsidR="00456670" w:rsidRPr="005A0612" w:rsidRDefault="00456670" w:rsidP="00456670"/>
    <w:p w:rsidR="00456670" w:rsidRDefault="00456670" w:rsidP="00456670">
      <w:pPr>
        <w:jc w:val="center"/>
        <w:rPr>
          <w:rFonts w:ascii="Arial" w:hAnsi="Arial" w:cs="Arial"/>
          <w:sz w:val="22"/>
          <w:szCs w:val="22"/>
        </w:rPr>
      </w:pPr>
      <w:r w:rsidRPr="00D82E89">
        <w:rPr>
          <w:rFonts w:ascii="Arial" w:hAnsi="Arial" w:cs="Arial"/>
          <w:bCs/>
          <w:sz w:val="22"/>
          <w:szCs w:val="22"/>
        </w:rPr>
        <w:t xml:space="preserve">uzavřená </w:t>
      </w:r>
      <w:r w:rsidRPr="00D82E89">
        <w:rPr>
          <w:rFonts w:ascii="Arial" w:hAnsi="Arial" w:cs="Arial"/>
          <w:sz w:val="22"/>
          <w:szCs w:val="22"/>
        </w:rPr>
        <w:t xml:space="preserve">dohodou smluvních stran na základě ustanovení § </w:t>
      </w:r>
      <w:smartTag w:uri="urn:schemas-microsoft-com:office:smarttags" w:element="metricconverter">
        <w:smartTagPr>
          <w:attr w:name="ProductID" w:val="2586 a"/>
        </w:smartTagPr>
        <w:r w:rsidRPr="00D82E89">
          <w:rPr>
            <w:rFonts w:ascii="Arial" w:hAnsi="Arial" w:cs="Arial"/>
            <w:sz w:val="22"/>
            <w:szCs w:val="22"/>
          </w:rPr>
          <w:t>2586 a</w:t>
        </w:r>
      </w:smartTag>
      <w:r w:rsidRPr="00D82E89">
        <w:rPr>
          <w:rFonts w:ascii="Arial" w:hAnsi="Arial" w:cs="Arial"/>
          <w:sz w:val="22"/>
          <w:szCs w:val="22"/>
        </w:rPr>
        <w:t xml:space="preserve"> násl. z.č. 89/2012 Sb., občanského zákoníku</w:t>
      </w:r>
    </w:p>
    <w:p w:rsidR="000B35D7" w:rsidRPr="00D82E89" w:rsidRDefault="000B35D7" w:rsidP="00456670">
      <w:pPr>
        <w:jc w:val="center"/>
        <w:rPr>
          <w:rFonts w:ascii="Arial" w:hAnsi="Arial" w:cs="Arial"/>
          <w:sz w:val="22"/>
          <w:szCs w:val="22"/>
        </w:rPr>
      </w:pPr>
      <w:r>
        <w:rPr>
          <w:rFonts w:ascii="Arial" w:hAnsi="Arial" w:cs="Arial"/>
          <w:sz w:val="22"/>
          <w:szCs w:val="22"/>
        </w:rPr>
        <w:t>(dále jen ,,smlouva” či ,,smlouva o dílo”)</w:t>
      </w:r>
    </w:p>
    <w:p w:rsidR="00456670" w:rsidRPr="00937C6F" w:rsidRDefault="00456670" w:rsidP="00456670">
      <w:pPr>
        <w:jc w:val="center"/>
        <w:rPr>
          <w:rFonts w:ascii="Arial" w:hAnsi="Arial" w:cs="Arial"/>
        </w:rPr>
      </w:pPr>
    </w:p>
    <w:p w:rsidR="00456670" w:rsidRDefault="00456670" w:rsidP="00456670">
      <w:pPr>
        <w:rPr>
          <w:rFonts w:ascii="Arial" w:hAnsi="Arial" w:cs="Arial"/>
        </w:rPr>
      </w:pPr>
      <w:r w:rsidRPr="00937C6F">
        <w:rPr>
          <w:rFonts w:ascii="Arial" w:hAnsi="Arial" w:cs="Arial"/>
        </w:rPr>
        <w:t xml:space="preserve">Číslo smlouvy zhotovitele:                                    </w:t>
      </w:r>
      <w:r>
        <w:rPr>
          <w:rFonts w:ascii="Arial" w:hAnsi="Arial" w:cs="Arial"/>
        </w:rPr>
        <w:t xml:space="preserve">               </w:t>
      </w:r>
      <w:r w:rsidRPr="00937C6F">
        <w:rPr>
          <w:rFonts w:ascii="Arial" w:hAnsi="Arial" w:cs="Arial"/>
        </w:rPr>
        <w:t xml:space="preserve">   </w:t>
      </w:r>
      <w:r w:rsidR="00F45C59">
        <w:rPr>
          <w:rFonts w:ascii="Arial" w:hAnsi="Arial" w:cs="Arial"/>
        </w:rPr>
        <w:t xml:space="preserve">       </w:t>
      </w:r>
      <w:r w:rsidRPr="00937C6F">
        <w:rPr>
          <w:rFonts w:ascii="Arial" w:hAnsi="Arial" w:cs="Arial"/>
        </w:rPr>
        <w:t>Číslo smlouvy objednatele:</w:t>
      </w:r>
      <w:r w:rsidR="00F45C59" w:rsidRPr="00F45C59">
        <w:rPr>
          <w:rFonts w:ascii="Arial" w:hAnsi="Arial" w:cs="Arial"/>
          <w:sz w:val="18"/>
          <w:szCs w:val="18"/>
        </w:rPr>
        <w:t>2018</w:t>
      </w:r>
      <w:r w:rsidR="00F45C59">
        <w:rPr>
          <w:rFonts w:ascii="Arial" w:hAnsi="Arial" w:cs="Arial"/>
          <w:sz w:val="18"/>
          <w:szCs w:val="18"/>
        </w:rPr>
        <w:t>L-0034</w:t>
      </w:r>
    </w:p>
    <w:p w:rsidR="00456670" w:rsidRPr="00937C6F" w:rsidRDefault="00456670" w:rsidP="00456670">
      <w:pPr>
        <w:rPr>
          <w:rFonts w:ascii="Arial" w:hAnsi="Arial" w:cs="Arial"/>
        </w:rPr>
      </w:pPr>
    </w:p>
    <w:p w:rsidR="00456670" w:rsidRDefault="00456670" w:rsidP="00456670">
      <w:pPr>
        <w:pStyle w:val="Nzev"/>
        <w:rPr>
          <w:rFonts w:ascii="Arial" w:hAnsi="Arial" w:cs="Arial"/>
          <w:sz w:val="24"/>
          <w:szCs w:val="24"/>
        </w:rPr>
      </w:pPr>
    </w:p>
    <w:p w:rsidR="006E588B" w:rsidRPr="00A90F6C" w:rsidRDefault="006E588B" w:rsidP="00456670">
      <w:pPr>
        <w:pStyle w:val="Nzev"/>
        <w:rPr>
          <w:rFonts w:ascii="Arial" w:hAnsi="Arial" w:cs="Arial"/>
          <w:sz w:val="24"/>
          <w:szCs w:val="24"/>
        </w:rPr>
      </w:pPr>
    </w:p>
    <w:p w:rsidR="00456670" w:rsidRPr="00151871" w:rsidRDefault="00456670" w:rsidP="001925F5">
      <w:pPr>
        <w:jc w:val="center"/>
        <w:rPr>
          <w:rFonts w:ascii="Arial" w:hAnsi="Arial" w:cs="Arial"/>
          <w:b/>
          <w:bCs/>
          <w:sz w:val="24"/>
          <w:szCs w:val="24"/>
        </w:rPr>
      </w:pPr>
      <w:r w:rsidRPr="00151871">
        <w:rPr>
          <w:rFonts w:ascii="Arial" w:hAnsi="Arial" w:cs="Arial"/>
          <w:b/>
          <w:bCs/>
          <w:sz w:val="24"/>
          <w:szCs w:val="24"/>
        </w:rPr>
        <w:t>Smluvní strany</w:t>
      </w:r>
    </w:p>
    <w:p w:rsidR="00456670" w:rsidRPr="00151871" w:rsidRDefault="00456670" w:rsidP="00456670">
      <w:pPr>
        <w:jc w:val="both"/>
        <w:rPr>
          <w:b/>
          <w:bCs/>
          <w:sz w:val="24"/>
          <w:szCs w:val="24"/>
        </w:rPr>
      </w:pPr>
    </w:p>
    <w:p w:rsidR="00456670" w:rsidRPr="00A90F6C" w:rsidRDefault="00456670" w:rsidP="00456670">
      <w:pPr>
        <w:jc w:val="both"/>
        <w:rPr>
          <w:b/>
          <w:bCs/>
        </w:rPr>
      </w:pPr>
    </w:p>
    <w:p w:rsidR="00B7040F" w:rsidRDefault="00B7040F" w:rsidP="00B7040F">
      <w:pPr>
        <w:rPr>
          <w:rFonts w:ascii="Arial" w:hAnsi="Arial" w:cs="Arial"/>
        </w:rPr>
      </w:pPr>
      <w:r>
        <w:rPr>
          <w:rFonts w:ascii="Arial" w:hAnsi="Arial" w:cs="Arial"/>
        </w:rPr>
        <w:t xml:space="preserve">1. </w:t>
      </w:r>
      <w:r w:rsidRPr="00937C6F">
        <w:rPr>
          <w:rFonts w:ascii="Arial" w:hAnsi="Arial" w:cs="Arial"/>
        </w:rPr>
        <w:t>Objednatel:</w:t>
      </w:r>
      <w:r w:rsidRPr="00937C6F">
        <w:rPr>
          <w:rFonts w:ascii="Arial" w:hAnsi="Arial" w:cs="Arial"/>
        </w:rPr>
        <w:tab/>
      </w:r>
      <w:r w:rsidRPr="00796F0C">
        <w:rPr>
          <w:rFonts w:ascii="Arial" w:hAnsi="Arial" w:cs="Arial"/>
          <w:b/>
        </w:rPr>
        <w:t>Univerzita Karlova</w:t>
      </w:r>
    </w:p>
    <w:p w:rsidR="00B7040F" w:rsidRDefault="00B7040F" w:rsidP="00B7040F">
      <w:pPr>
        <w:rPr>
          <w:rFonts w:ascii="Arial" w:hAnsi="Arial" w:cs="Arial"/>
        </w:rPr>
      </w:pPr>
      <w:r>
        <w:rPr>
          <w:rFonts w:ascii="Arial" w:hAnsi="Arial" w:cs="Arial"/>
        </w:rPr>
        <w:tab/>
      </w:r>
      <w:r>
        <w:rPr>
          <w:rFonts w:ascii="Arial" w:hAnsi="Arial" w:cs="Arial"/>
        </w:rPr>
        <w:tab/>
        <w:t>veřejná vysoká škola podle z.č. 111/1998 Sb. o vysokých školách,</w:t>
      </w:r>
    </w:p>
    <w:p w:rsidR="00B7040F" w:rsidRDefault="00B7040F" w:rsidP="00B7040F">
      <w:pPr>
        <w:rPr>
          <w:rFonts w:ascii="Arial" w:hAnsi="Arial" w:cs="Arial"/>
        </w:rPr>
      </w:pPr>
      <w:r>
        <w:rPr>
          <w:rFonts w:ascii="Arial" w:hAnsi="Arial" w:cs="Arial"/>
        </w:rPr>
        <w:tab/>
      </w:r>
      <w:r>
        <w:rPr>
          <w:rFonts w:ascii="Arial" w:hAnsi="Arial" w:cs="Arial"/>
        </w:rPr>
        <w:tab/>
        <w:t>do obchodního rejstříku se nezapisuje</w:t>
      </w:r>
    </w:p>
    <w:p w:rsidR="00B7040F" w:rsidRDefault="00B7040F" w:rsidP="00B7040F">
      <w:pPr>
        <w:rPr>
          <w:rFonts w:ascii="Arial" w:hAnsi="Arial" w:cs="Arial"/>
        </w:rPr>
      </w:pPr>
      <w:r>
        <w:rPr>
          <w:rFonts w:ascii="Arial" w:hAnsi="Arial" w:cs="Arial"/>
        </w:rPr>
        <w:tab/>
      </w:r>
      <w:r>
        <w:rPr>
          <w:rFonts w:ascii="Arial" w:hAnsi="Arial" w:cs="Arial"/>
        </w:rPr>
        <w:tab/>
        <w:t xml:space="preserve">se sídlem: </w:t>
      </w:r>
      <w:r w:rsidR="006B7DBE">
        <w:rPr>
          <w:rFonts w:ascii="Arial" w:hAnsi="Arial" w:cs="Arial"/>
        </w:rPr>
        <w:t>Ovocný trh 560/5</w:t>
      </w:r>
      <w:r w:rsidRPr="00C85863">
        <w:rPr>
          <w:rFonts w:ascii="Arial" w:hAnsi="Arial" w:cs="Arial"/>
        </w:rPr>
        <w:t xml:space="preserve">, </w:t>
      </w:r>
      <w:r>
        <w:rPr>
          <w:rFonts w:ascii="Arial" w:hAnsi="Arial" w:cs="Arial"/>
        </w:rPr>
        <w:t xml:space="preserve">116 36 </w:t>
      </w:r>
      <w:r w:rsidRPr="00C85863">
        <w:rPr>
          <w:rFonts w:ascii="Arial" w:hAnsi="Arial" w:cs="Arial"/>
        </w:rPr>
        <w:t>Praha 1</w:t>
      </w:r>
    </w:p>
    <w:p w:rsidR="00B7040F" w:rsidRPr="00C85863" w:rsidRDefault="00B7040F" w:rsidP="00B7040F">
      <w:pPr>
        <w:rPr>
          <w:rFonts w:ascii="Arial" w:hAnsi="Arial" w:cs="Arial"/>
        </w:rPr>
      </w:pPr>
      <w:r>
        <w:rPr>
          <w:rFonts w:ascii="Arial" w:hAnsi="Arial" w:cs="Arial"/>
        </w:rPr>
        <w:tab/>
      </w:r>
      <w:r>
        <w:rPr>
          <w:rFonts w:ascii="Arial" w:hAnsi="Arial" w:cs="Arial"/>
        </w:rPr>
        <w:tab/>
        <w:t>ID datové schránky: piyj9b4</w:t>
      </w:r>
    </w:p>
    <w:p w:rsidR="00B7040F" w:rsidRPr="00937C6F" w:rsidRDefault="00B7040F" w:rsidP="00B7040F">
      <w:pPr>
        <w:rPr>
          <w:rFonts w:ascii="Arial" w:hAnsi="Arial" w:cs="Arial"/>
        </w:rPr>
      </w:pPr>
      <w:r>
        <w:rPr>
          <w:rFonts w:ascii="Arial" w:hAnsi="Arial" w:cs="Arial"/>
          <w:b/>
        </w:rPr>
        <w:tab/>
      </w:r>
      <w:r>
        <w:rPr>
          <w:rFonts w:ascii="Arial" w:hAnsi="Arial" w:cs="Arial"/>
          <w:b/>
        </w:rPr>
        <w:tab/>
      </w:r>
      <w:r>
        <w:rPr>
          <w:rFonts w:ascii="Arial" w:hAnsi="Arial" w:cs="Arial"/>
        </w:rPr>
        <w:t xml:space="preserve">ve věci součásti: </w:t>
      </w:r>
      <w:r w:rsidRPr="00C85863">
        <w:rPr>
          <w:rFonts w:ascii="Arial" w:hAnsi="Arial" w:cs="Arial"/>
          <w:b/>
        </w:rPr>
        <w:t>1. lékařská fakulta</w:t>
      </w:r>
    </w:p>
    <w:p w:rsidR="00B7040F" w:rsidRPr="00C85863" w:rsidRDefault="00B7040F" w:rsidP="00B7040F">
      <w:pPr>
        <w:rPr>
          <w:rFonts w:ascii="Arial" w:hAnsi="Arial" w:cs="Arial"/>
          <w:b/>
        </w:rPr>
      </w:pPr>
      <w:r>
        <w:rPr>
          <w:rFonts w:ascii="Arial" w:hAnsi="Arial" w:cs="Arial"/>
        </w:rPr>
        <w:tab/>
      </w:r>
      <w:r>
        <w:rPr>
          <w:rFonts w:ascii="Arial" w:hAnsi="Arial" w:cs="Arial"/>
        </w:rPr>
        <w:tab/>
        <w:t xml:space="preserve">kontaktní adresa: </w:t>
      </w:r>
      <w:r>
        <w:rPr>
          <w:rFonts w:ascii="Arial" w:hAnsi="Arial" w:cs="Arial"/>
          <w:b/>
        </w:rPr>
        <w:t>Kateřinská 32</w:t>
      </w:r>
      <w:r w:rsidRPr="00C85863">
        <w:rPr>
          <w:rFonts w:ascii="Arial" w:hAnsi="Arial" w:cs="Arial"/>
          <w:b/>
        </w:rPr>
        <w:t xml:space="preserve">, </w:t>
      </w:r>
      <w:r>
        <w:rPr>
          <w:rFonts w:ascii="Arial" w:hAnsi="Arial" w:cs="Arial"/>
          <w:b/>
        </w:rPr>
        <w:t xml:space="preserve">121 08 </w:t>
      </w:r>
      <w:r w:rsidRPr="00C85863">
        <w:rPr>
          <w:rFonts w:ascii="Arial" w:hAnsi="Arial" w:cs="Arial"/>
          <w:b/>
        </w:rPr>
        <w:t>Praha 2</w:t>
      </w:r>
      <w:r w:rsidRPr="00937C6F">
        <w:rPr>
          <w:rFonts w:ascii="Arial" w:hAnsi="Arial" w:cs="Arial"/>
        </w:rPr>
        <w:tab/>
      </w:r>
      <w:r w:rsidRPr="00C85863">
        <w:rPr>
          <w:rFonts w:ascii="Arial" w:hAnsi="Arial" w:cs="Arial"/>
          <w:b/>
        </w:rPr>
        <w:t xml:space="preserve"> </w:t>
      </w:r>
    </w:p>
    <w:p w:rsidR="00B7040F" w:rsidRDefault="00B7040F" w:rsidP="00B7040F">
      <w:pPr>
        <w:rPr>
          <w:rFonts w:ascii="Arial" w:hAnsi="Arial" w:cs="Arial"/>
        </w:rPr>
      </w:pPr>
      <w:r>
        <w:rPr>
          <w:rFonts w:ascii="Arial" w:hAnsi="Arial" w:cs="Arial"/>
          <w:b/>
        </w:rPr>
        <w:tab/>
      </w:r>
      <w:r>
        <w:rPr>
          <w:rFonts w:ascii="Arial" w:hAnsi="Arial" w:cs="Arial"/>
          <w:b/>
        </w:rPr>
        <w:tab/>
      </w:r>
      <w:r>
        <w:rPr>
          <w:rFonts w:ascii="Arial" w:hAnsi="Arial" w:cs="Arial"/>
        </w:rPr>
        <w:t>zastoupená ve věcech smluvních:</w:t>
      </w:r>
    </w:p>
    <w:p w:rsidR="00B7040F" w:rsidRPr="00C85863" w:rsidRDefault="00B7040F" w:rsidP="00B7040F">
      <w:pPr>
        <w:ind w:left="708" w:firstLine="708"/>
        <w:rPr>
          <w:rFonts w:ascii="Arial" w:hAnsi="Arial" w:cs="Arial"/>
          <w:b/>
        </w:rPr>
      </w:pPr>
      <w:r w:rsidRPr="00937C6F">
        <w:rPr>
          <w:rFonts w:ascii="Arial" w:hAnsi="Arial" w:cs="Arial"/>
        </w:rPr>
        <w:t>Ing. Evou Soubustovou, tajemnicí 1. lékařské fakulty</w:t>
      </w:r>
      <w:r w:rsidRPr="00C85863">
        <w:rPr>
          <w:rFonts w:ascii="Arial" w:hAnsi="Arial" w:cs="Arial"/>
          <w:b/>
        </w:rPr>
        <w:tab/>
      </w:r>
      <w:r w:rsidRPr="00C85863">
        <w:rPr>
          <w:rFonts w:ascii="Arial" w:hAnsi="Arial" w:cs="Arial"/>
          <w:b/>
        </w:rPr>
        <w:tab/>
      </w:r>
    </w:p>
    <w:p w:rsidR="00B7040F" w:rsidRDefault="00B7040F" w:rsidP="00B7040F">
      <w:pPr>
        <w:rPr>
          <w:rFonts w:ascii="Arial" w:hAnsi="Arial" w:cs="Arial"/>
        </w:rPr>
      </w:pPr>
      <w:r>
        <w:rPr>
          <w:rFonts w:ascii="Arial" w:hAnsi="Arial" w:cs="Arial"/>
        </w:rPr>
        <w:tab/>
      </w:r>
      <w:r>
        <w:rPr>
          <w:rFonts w:ascii="Arial" w:hAnsi="Arial" w:cs="Arial"/>
        </w:rPr>
        <w:tab/>
        <w:t>z</w:t>
      </w:r>
      <w:r w:rsidRPr="00937C6F">
        <w:rPr>
          <w:rFonts w:ascii="Arial" w:hAnsi="Arial" w:cs="Arial"/>
        </w:rPr>
        <w:t>astoupen</w:t>
      </w:r>
      <w:r>
        <w:rPr>
          <w:rFonts w:ascii="Arial" w:hAnsi="Arial" w:cs="Arial"/>
        </w:rPr>
        <w:t>á</w:t>
      </w:r>
      <w:r w:rsidRPr="00937C6F">
        <w:rPr>
          <w:rFonts w:ascii="Arial" w:hAnsi="Arial" w:cs="Arial"/>
        </w:rPr>
        <w:t xml:space="preserve"> ve věcech </w:t>
      </w:r>
      <w:r>
        <w:rPr>
          <w:rFonts w:ascii="Arial" w:hAnsi="Arial" w:cs="Arial"/>
        </w:rPr>
        <w:t>technických</w:t>
      </w:r>
      <w:r w:rsidRPr="00937C6F">
        <w:rPr>
          <w:rFonts w:ascii="Arial" w:hAnsi="Arial" w:cs="Arial"/>
        </w:rPr>
        <w:t>:</w:t>
      </w:r>
    </w:p>
    <w:p w:rsidR="00B7040F" w:rsidRPr="00937C6F" w:rsidRDefault="00F45C59" w:rsidP="00B7040F">
      <w:pPr>
        <w:ind w:left="708" w:firstLine="708"/>
        <w:rPr>
          <w:rFonts w:ascii="Arial" w:hAnsi="Arial" w:cs="Arial"/>
        </w:rPr>
      </w:pPr>
      <w:r>
        <w:rPr>
          <w:rFonts w:ascii="Arial" w:hAnsi="Arial" w:cs="Arial"/>
        </w:rPr>
        <w:t>xxx</w:t>
      </w:r>
    </w:p>
    <w:p w:rsidR="00B7040F" w:rsidRPr="00937C6F" w:rsidRDefault="00B7040F" w:rsidP="00B7040F">
      <w:pPr>
        <w:ind w:right="-1368"/>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t xml:space="preserve"> </w:t>
      </w:r>
      <w:r w:rsidRPr="00937C6F">
        <w:rPr>
          <w:rFonts w:ascii="Arial" w:hAnsi="Arial" w:cs="Arial"/>
        </w:rPr>
        <w:tab/>
      </w:r>
      <w:r w:rsidRPr="00937C6F">
        <w:rPr>
          <w:rFonts w:ascii="Arial" w:hAnsi="Arial" w:cs="Arial"/>
        </w:rPr>
        <w:tab/>
      </w:r>
      <w:r w:rsidRPr="00937C6F">
        <w:rPr>
          <w:rFonts w:ascii="Arial" w:hAnsi="Arial" w:cs="Arial"/>
        </w:rPr>
        <w:tab/>
      </w:r>
    </w:p>
    <w:p w:rsidR="00B7040F" w:rsidRPr="00937C6F" w:rsidRDefault="00B7040F" w:rsidP="00B7040F">
      <w:pPr>
        <w:ind w:right="72"/>
        <w:rPr>
          <w:rFonts w:ascii="Arial" w:hAnsi="Arial" w:cs="Arial"/>
        </w:rPr>
      </w:pPr>
      <w:r>
        <w:rPr>
          <w:rFonts w:ascii="Arial" w:hAnsi="Arial" w:cs="Arial"/>
        </w:rPr>
        <w:tab/>
      </w:r>
      <w:r>
        <w:rPr>
          <w:rFonts w:ascii="Arial" w:hAnsi="Arial" w:cs="Arial"/>
        </w:rPr>
        <w:tab/>
      </w:r>
      <w:r w:rsidRPr="00937C6F">
        <w:rPr>
          <w:rFonts w:ascii="Arial" w:hAnsi="Arial" w:cs="Arial"/>
        </w:rPr>
        <w:t>IČ</w:t>
      </w:r>
      <w:r>
        <w:rPr>
          <w:rFonts w:ascii="Arial" w:hAnsi="Arial" w:cs="Arial"/>
        </w:rPr>
        <w:t>O</w:t>
      </w:r>
      <w:r w:rsidRPr="00937C6F">
        <w:rPr>
          <w:rFonts w:ascii="Arial" w:hAnsi="Arial" w:cs="Arial"/>
        </w:rPr>
        <w:t>: 00216208</w:t>
      </w:r>
      <w:r w:rsidRPr="00937C6F">
        <w:rPr>
          <w:rFonts w:ascii="Arial" w:hAnsi="Arial" w:cs="Arial"/>
        </w:rPr>
        <w:tab/>
      </w:r>
      <w:r>
        <w:rPr>
          <w:rFonts w:ascii="Arial" w:hAnsi="Arial" w:cs="Arial"/>
        </w:rPr>
        <w:tab/>
      </w:r>
      <w:r w:rsidRPr="00937C6F">
        <w:rPr>
          <w:rFonts w:ascii="Arial" w:hAnsi="Arial" w:cs="Arial"/>
        </w:rPr>
        <w:t>DIČ: CZ00216208</w:t>
      </w:r>
    </w:p>
    <w:p w:rsidR="00B7040F" w:rsidRPr="00937C6F" w:rsidRDefault="00B7040F" w:rsidP="00B7040F">
      <w:pPr>
        <w:ind w:right="72"/>
        <w:rPr>
          <w:rFonts w:ascii="Arial" w:hAnsi="Arial" w:cs="Arial"/>
        </w:rPr>
      </w:pPr>
      <w:r>
        <w:rPr>
          <w:rFonts w:ascii="Arial" w:hAnsi="Arial" w:cs="Arial"/>
        </w:rPr>
        <w:tab/>
      </w:r>
      <w:r>
        <w:rPr>
          <w:rFonts w:ascii="Arial" w:hAnsi="Arial" w:cs="Arial"/>
        </w:rPr>
        <w:tab/>
      </w:r>
      <w:r w:rsidRPr="00937C6F">
        <w:rPr>
          <w:rFonts w:ascii="Arial" w:hAnsi="Arial" w:cs="Arial"/>
        </w:rPr>
        <w:t>Bankovní spojení:</w:t>
      </w:r>
      <w:r w:rsidRPr="00937C6F">
        <w:rPr>
          <w:rFonts w:ascii="Arial" w:hAnsi="Arial" w:cs="Arial"/>
        </w:rPr>
        <w:tab/>
      </w:r>
      <w:r w:rsidR="00F45C59">
        <w:rPr>
          <w:rFonts w:ascii="Arial" w:hAnsi="Arial" w:cs="Arial"/>
        </w:rPr>
        <w:t>xxx</w:t>
      </w:r>
    </w:p>
    <w:p w:rsidR="00B7040F" w:rsidRPr="00937C6F" w:rsidRDefault="00B7040F" w:rsidP="00B7040F">
      <w:pPr>
        <w:ind w:right="72"/>
        <w:rPr>
          <w:rFonts w:ascii="Arial" w:hAnsi="Arial" w:cs="Arial"/>
        </w:rPr>
      </w:pPr>
      <w:r>
        <w:rPr>
          <w:rFonts w:ascii="Arial" w:hAnsi="Arial" w:cs="Arial"/>
        </w:rPr>
        <w:tab/>
      </w:r>
      <w:r>
        <w:rPr>
          <w:rFonts w:ascii="Arial" w:hAnsi="Arial" w:cs="Arial"/>
        </w:rPr>
        <w:tab/>
      </w:r>
      <w:r w:rsidRPr="00937C6F">
        <w:rPr>
          <w:rFonts w:ascii="Arial" w:hAnsi="Arial" w:cs="Arial"/>
        </w:rPr>
        <w:t>Číslo účtu:</w:t>
      </w:r>
      <w:r w:rsidRPr="00937C6F">
        <w:rPr>
          <w:rFonts w:ascii="Arial" w:hAnsi="Arial" w:cs="Arial"/>
        </w:rPr>
        <w:tab/>
      </w:r>
      <w:r w:rsidRPr="00937C6F">
        <w:rPr>
          <w:rFonts w:ascii="Arial" w:hAnsi="Arial" w:cs="Arial"/>
        </w:rPr>
        <w:tab/>
      </w:r>
      <w:r w:rsidR="00F45C59">
        <w:rPr>
          <w:rFonts w:ascii="Arial" w:hAnsi="Arial" w:cs="Arial"/>
        </w:rPr>
        <w:t>xxx</w:t>
      </w:r>
    </w:p>
    <w:p w:rsidR="00B7040F" w:rsidRPr="00937C6F" w:rsidRDefault="00B7040F" w:rsidP="00B7040F">
      <w:pPr>
        <w:ind w:right="72"/>
        <w:rPr>
          <w:rFonts w:ascii="Arial" w:hAnsi="Arial" w:cs="Arial"/>
        </w:rPr>
      </w:pPr>
    </w:p>
    <w:p w:rsidR="00B7040F" w:rsidRPr="00937C6F" w:rsidRDefault="00B7040F" w:rsidP="00B7040F">
      <w:pPr>
        <w:ind w:right="72"/>
        <w:rPr>
          <w:rFonts w:ascii="Arial" w:hAnsi="Arial" w:cs="Arial"/>
        </w:rPr>
      </w:pPr>
      <w:r>
        <w:rPr>
          <w:rFonts w:ascii="Arial" w:hAnsi="Arial" w:cs="Arial"/>
        </w:rPr>
        <w:tab/>
      </w:r>
      <w:r>
        <w:rPr>
          <w:rFonts w:ascii="Arial" w:hAnsi="Arial" w:cs="Arial"/>
        </w:rPr>
        <w:tab/>
        <w:t>(</w:t>
      </w:r>
      <w:r w:rsidRPr="00937C6F">
        <w:rPr>
          <w:rFonts w:ascii="Arial" w:hAnsi="Arial" w:cs="Arial"/>
        </w:rPr>
        <w:t>dále jen „objednatel“</w:t>
      </w:r>
      <w:r>
        <w:rPr>
          <w:rFonts w:ascii="Arial" w:hAnsi="Arial" w:cs="Arial"/>
        </w:rPr>
        <w:t>)</w:t>
      </w:r>
    </w:p>
    <w:p w:rsidR="007B0962" w:rsidRDefault="00456670" w:rsidP="00456670">
      <w:pPr>
        <w:ind w:left="708"/>
        <w:jc w:val="both"/>
      </w:pPr>
      <w:r>
        <w:tab/>
        <w:t xml:space="preserve">     </w:t>
      </w:r>
    </w:p>
    <w:p w:rsidR="00456670" w:rsidRDefault="00456670" w:rsidP="00456670">
      <w:pPr>
        <w:ind w:left="708"/>
        <w:jc w:val="both"/>
      </w:pPr>
      <w:r>
        <w:t xml:space="preserve">       </w:t>
      </w:r>
    </w:p>
    <w:p w:rsidR="00456670" w:rsidRDefault="00456670" w:rsidP="00456670">
      <w:pPr>
        <w:tabs>
          <w:tab w:val="left" w:pos="426"/>
          <w:tab w:val="left" w:pos="567"/>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rsidR="006E588B" w:rsidRDefault="006E588B" w:rsidP="00456670">
      <w:pPr>
        <w:tabs>
          <w:tab w:val="left" w:pos="426"/>
          <w:tab w:val="left" w:pos="567"/>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rsidR="00456670" w:rsidRDefault="00456670" w:rsidP="00456670">
      <w:pPr>
        <w:rPr>
          <w:rFonts w:ascii="Arial" w:hAnsi="Arial" w:cs="Arial"/>
          <w:b/>
        </w:rPr>
      </w:pPr>
      <w:r w:rsidRPr="00B35AF5">
        <w:rPr>
          <w:rFonts w:ascii="Arial" w:hAnsi="Arial" w:cs="Arial"/>
        </w:rPr>
        <w:t>2. Zhotovitel:</w:t>
      </w:r>
      <w:r w:rsidRPr="00B35AF5">
        <w:rPr>
          <w:rFonts w:ascii="Arial" w:hAnsi="Arial" w:cs="Arial"/>
        </w:rPr>
        <w:tab/>
      </w:r>
      <w:r w:rsidR="0067293C">
        <w:rPr>
          <w:rFonts w:ascii="Arial" w:hAnsi="Arial" w:cs="Arial"/>
          <w:b/>
        </w:rPr>
        <w:t>ELWA spol. s r.o.</w:t>
      </w:r>
    </w:p>
    <w:p w:rsidR="00EB4A80" w:rsidRPr="00B35AF5" w:rsidRDefault="00B7040F" w:rsidP="00B7040F">
      <w:pPr>
        <w:rPr>
          <w:rFonts w:ascii="Arial" w:hAnsi="Arial" w:cs="Arial"/>
        </w:rPr>
      </w:pPr>
      <w:r>
        <w:rPr>
          <w:rFonts w:ascii="Arial" w:hAnsi="Arial" w:cs="Arial"/>
        </w:rPr>
        <w:t xml:space="preserve">                         </w:t>
      </w:r>
      <w:r w:rsidR="0067293C">
        <w:rPr>
          <w:rFonts w:ascii="Arial" w:hAnsi="Arial" w:cs="Arial"/>
        </w:rPr>
        <w:t xml:space="preserve"> zapsaná v OR, sp. zn. C 17389 vedená u Městského soudu v Praze</w:t>
      </w:r>
    </w:p>
    <w:p w:rsidR="00456670" w:rsidRDefault="0067293C" w:rsidP="0067293C">
      <w:pPr>
        <w:rPr>
          <w:rFonts w:ascii="Arial" w:hAnsi="Arial" w:cs="Arial"/>
        </w:rPr>
      </w:pPr>
      <w:r>
        <w:rPr>
          <w:rFonts w:ascii="Arial" w:hAnsi="Arial" w:cs="Arial"/>
        </w:rPr>
        <w:t xml:space="preserve">                          </w:t>
      </w:r>
      <w:r w:rsidR="00B7040F">
        <w:rPr>
          <w:rFonts w:ascii="Arial" w:hAnsi="Arial" w:cs="Arial"/>
        </w:rPr>
        <w:t>s</w:t>
      </w:r>
      <w:r w:rsidR="00456670" w:rsidRPr="00B35AF5">
        <w:rPr>
          <w:rFonts w:ascii="Arial" w:hAnsi="Arial" w:cs="Arial"/>
        </w:rPr>
        <w:t xml:space="preserve">e sídlem: </w:t>
      </w:r>
      <w:r w:rsidR="00560117">
        <w:rPr>
          <w:rFonts w:ascii="Arial" w:hAnsi="Arial" w:cs="Arial"/>
        </w:rPr>
        <w:t>Hlubočepská 81/38, 152 00 Praha 5</w:t>
      </w:r>
    </w:p>
    <w:p w:rsidR="00CC2568" w:rsidRPr="00B35AF5" w:rsidRDefault="00CC2568" w:rsidP="00CC2568">
      <w:pPr>
        <w:ind w:left="708" w:firstLine="708"/>
        <w:rPr>
          <w:rFonts w:ascii="Arial" w:hAnsi="Arial" w:cs="Arial"/>
        </w:rPr>
      </w:pPr>
      <w:r>
        <w:rPr>
          <w:rFonts w:ascii="Arial" w:hAnsi="Arial" w:cs="Arial"/>
        </w:rPr>
        <w:t>ID datové schránky: tu23zf8</w:t>
      </w:r>
    </w:p>
    <w:p w:rsidR="00456670" w:rsidRPr="00B35AF5" w:rsidRDefault="00456670" w:rsidP="00456670">
      <w:pPr>
        <w:rPr>
          <w:rFonts w:ascii="Arial" w:hAnsi="Arial" w:cs="Arial"/>
        </w:rPr>
      </w:pPr>
      <w:r w:rsidRPr="00B35AF5">
        <w:rPr>
          <w:rFonts w:ascii="Arial" w:hAnsi="Arial" w:cs="Arial"/>
        </w:rPr>
        <w:t xml:space="preserve">         </w:t>
      </w:r>
      <w:r w:rsidRPr="00B35AF5">
        <w:rPr>
          <w:rFonts w:ascii="Arial" w:hAnsi="Arial" w:cs="Arial"/>
        </w:rPr>
        <w:tab/>
        <w:t xml:space="preserve">            </w:t>
      </w:r>
      <w:r w:rsidR="0067293C">
        <w:rPr>
          <w:rFonts w:ascii="Arial" w:hAnsi="Arial" w:cs="Arial"/>
        </w:rPr>
        <w:t xml:space="preserve"> </w:t>
      </w:r>
      <w:r w:rsidR="00B7040F">
        <w:rPr>
          <w:rFonts w:ascii="Arial" w:hAnsi="Arial" w:cs="Arial"/>
        </w:rPr>
        <w:t>z</w:t>
      </w:r>
      <w:r w:rsidRPr="00B35AF5">
        <w:rPr>
          <w:rFonts w:ascii="Arial" w:hAnsi="Arial" w:cs="Arial"/>
        </w:rPr>
        <w:t>astoupen</w:t>
      </w:r>
      <w:r w:rsidR="0067293C">
        <w:rPr>
          <w:rFonts w:ascii="Arial" w:hAnsi="Arial" w:cs="Arial"/>
        </w:rPr>
        <w:t>a</w:t>
      </w:r>
      <w:r w:rsidRPr="00B35AF5">
        <w:rPr>
          <w:rFonts w:ascii="Arial" w:hAnsi="Arial" w:cs="Arial"/>
        </w:rPr>
        <w:t xml:space="preserve"> ve věcech smluvních: </w:t>
      </w:r>
    </w:p>
    <w:p w:rsidR="00456670" w:rsidRPr="00B35AF5" w:rsidRDefault="00456670" w:rsidP="00456670">
      <w:pPr>
        <w:rPr>
          <w:rFonts w:ascii="Arial" w:hAnsi="Arial" w:cs="Arial"/>
        </w:rPr>
      </w:pPr>
      <w:r w:rsidRPr="00B35AF5">
        <w:rPr>
          <w:rFonts w:ascii="Arial" w:hAnsi="Arial" w:cs="Arial"/>
        </w:rPr>
        <w:t xml:space="preserve">                          </w:t>
      </w:r>
      <w:r w:rsidR="00DC4600">
        <w:rPr>
          <w:rFonts w:ascii="Arial" w:hAnsi="Arial" w:cs="Arial"/>
        </w:rPr>
        <w:t>Pavlem Doležalem, jednatelem</w:t>
      </w:r>
    </w:p>
    <w:p w:rsidR="00456670" w:rsidRPr="00B35AF5" w:rsidRDefault="00456670" w:rsidP="00CC2568">
      <w:pPr>
        <w:rPr>
          <w:rFonts w:ascii="Arial" w:hAnsi="Arial" w:cs="Arial"/>
        </w:rPr>
      </w:pPr>
      <w:r w:rsidRPr="00B35AF5">
        <w:rPr>
          <w:rFonts w:ascii="Arial" w:hAnsi="Arial" w:cs="Arial"/>
        </w:rPr>
        <w:tab/>
      </w:r>
      <w:r w:rsidRPr="00B35AF5">
        <w:rPr>
          <w:rFonts w:ascii="Arial" w:hAnsi="Arial" w:cs="Arial"/>
        </w:rPr>
        <w:tab/>
        <w:t xml:space="preserve"> </w:t>
      </w:r>
      <w:r w:rsidR="00B7040F">
        <w:rPr>
          <w:rFonts w:ascii="Arial" w:hAnsi="Arial" w:cs="Arial"/>
        </w:rPr>
        <w:t>z</w:t>
      </w:r>
      <w:r w:rsidRPr="00B35AF5">
        <w:rPr>
          <w:rFonts w:ascii="Arial" w:hAnsi="Arial" w:cs="Arial"/>
        </w:rPr>
        <w:t xml:space="preserve">astoupen ve věcech technických a cenových: </w:t>
      </w:r>
    </w:p>
    <w:p w:rsidR="00456670" w:rsidRPr="00B35AF5" w:rsidRDefault="00456670" w:rsidP="00CC2568">
      <w:pPr>
        <w:rPr>
          <w:rFonts w:ascii="Arial" w:hAnsi="Arial" w:cs="Arial"/>
        </w:rPr>
      </w:pPr>
      <w:r w:rsidRPr="00B35AF5">
        <w:rPr>
          <w:rFonts w:ascii="Arial" w:hAnsi="Arial" w:cs="Arial"/>
        </w:rPr>
        <w:t xml:space="preserve">                          </w:t>
      </w:r>
      <w:r w:rsidR="00F45C59">
        <w:rPr>
          <w:rFonts w:ascii="Arial" w:hAnsi="Arial" w:cs="Arial"/>
        </w:rPr>
        <w:t>xxx</w:t>
      </w:r>
    </w:p>
    <w:p w:rsidR="00456670" w:rsidRPr="00B35AF5" w:rsidRDefault="00456670" w:rsidP="00456670">
      <w:pPr>
        <w:rPr>
          <w:rFonts w:ascii="Arial" w:hAnsi="Arial" w:cs="Arial"/>
        </w:rPr>
      </w:pP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IČ</w:t>
      </w:r>
      <w:r w:rsidR="00390848" w:rsidRPr="00B35AF5">
        <w:rPr>
          <w:rFonts w:ascii="Arial" w:hAnsi="Arial" w:cs="Arial"/>
        </w:rPr>
        <w:t>O</w:t>
      </w:r>
      <w:r w:rsidRPr="00B35AF5">
        <w:rPr>
          <w:rFonts w:ascii="Arial" w:hAnsi="Arial" w:cs="Arial"/>
        </w:rPr>
        <w:t xml:space="preserve">: </w:t>
      </w:r>
      <w:r w:rsidR="00DC4600">
        <w:rPr>
          <w:rFonts w:ascii="Arial" w:hAnsi="Arial" w:cs="Arial"/>
        </w:rPr>
        <w:t>45788600</w:t>
      </w:r>
      <w:r w:rsidRPr="00B35AF5">
        <w:rPr>
          <w:rFonts w:ascii="Arial" w:hAnsi="Arial" w:cs="Arial"/>
        </w:rPr>
        <w:t xml:space="preserve">       </w:t>
      </w:r>
      <w:r w:rsidR="00DC4600">
        <w:rPr>
          <w:rFonts w:ascii="Arial" w:hAnsi="Arial" w:cs="Arial"/>
        </w:rPr>
        <w:tab/>
      </w:r>
      <w:r w:rsidR="007D1D37" w:rsidRPr="00B35AF5">
        <w:rPr>
          <w:rFonts w:ascii="Arial" w:hAnsi="Arial" w:cs="Arial"/>
        </w:rPr>
        <w:t xml:space="preserve">DIČ: </w:t>
      </w:r>
      <w:r w:rsidR="00DC4600">
        <w:rPr>
          <w:rFonts w:ascii="Arial" w:hAnsi="Arial" w:cs="Arial"/>
        </w:rPr>
        <w:t>45788600</w:t>
      </w: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 xml:space="preserve">Bankovní spojení:  </w:t>
      </w:r>
      <w:r w:rsidR="00DC4600">
        <w:rPr>
          <w:rFonts w:ascii="Arial" w:hAnsi="Arial" w:cs="Arial"/>
        </w:rPr>
        <w:tab/>
      </w:r>
      <w:r w:rsidR="00F45C59">
        <w:rPr>
          <w:rFonts w:ascii="Arial" w:hAnsi="Arial" w:cs="Arial"/>
        </w:rPr>
        <w:t>xxx</w:t>
      </w: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 xml:space="preserve">Číslo účtu:  </w:t>
      </w:r>
      <w:r w:rsidR="00F45C59">
        <w:rPr>
          <w:rFonts w:ascii="Arial" w:hAnsi="Arial" w:cs="Arial"/>
        </w:rPr>
        <w:t>xxx</w:t>
      </w:r>
    </w:p>
    <w:p w:rsidR="00390848" w:rsidRPr="00937C6F" w:rsidRDefault="00390848" w:rsidP="00456670">
      <w:pPr>
        <w:rPr>
          <w:rFonts w:ascii="Arial" w:hAnsi="Arial" w:cs="Arial"/>
        </w:rPr>
      </w:pPr>
    </w:p>
    <w:p w:rsidR="00456670" w:rsidRPr="00393A8C" w:rsidRDefault="00456670" w:rsidP="00456670">
      <w:pPr>
        <w:rPr>
          <w:rFonts w:ascii="Arial" w:hAnsi="Arial" w:cs="Arial"/>
        </w:rPr>
      </w:pPr>
      <w:r w:rsidRPr="00937C6F">
        <w:rPr>
          <w:rFonts w:ascii="Arial" w:hAnsi="Arial" w:cs="Arial"/>
        </w:rPr>
        <w:tab/>
      </w:r>
      <w:r w:rsidRPr="00937C6F">
        <w:rPr>
          <w:rFonts w:ascii="Arial" w:hAnsi="Arial" w:cs="Arial"/>
        </w:rPr>
        <w:tab/>
      </w:r>
      <w:r w:rsidR="007016AC">
        <w:rPr>
          <w:rFonts w:ascii="Arial" w:hAnsi="Arial" w:cs="Arial"/>
        </w:rPr>
        <w:t>(</w:t>
      </w:r>
      <w:r w:rsidRPr="00937C6F">
        <w:rPr>
          <w:rFonts w:ascii="Arial" w:hAnsi="Arial" w:cs="Arial"/>
        </w:rPr>
        <w:t>dále jen „zhotovitel“</w:t>
      </w:r>
      <w:r w:rsidR="007016AC">
        <w:rPr>
          <w:rFonts w:ascii="Arial" w:hAnsi="Arial" w:cs="Arial"/>
        </w:rPr>
        <w:t>)</w:t>
      </w:r>
    </w:p>
    <w:p w:rsidR="00456670" w:rsidRDefault="00456670" w:rsidP="00456670">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rsidR="00E81959" w:rsidRDefault="00194878"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rPr>
      </w:pPr>
      <w:r>
        <w:rPr>
          <w:rFonts w:ascii="Arial" w:hAnsi="Arial" w:cs="Arial"/>
        </w:rPr>
        <w:t xml:space="preserve">                          </w:t>
      </w:r>
      <w:r w:rsidR="007016AC">
        <w:rPr>
          <w:rFonts w:ascii="Arial" w:hAnsi="Arial" w:cs="Arial"/>
        </w:rPr>
        <w:t>(</w:t>
      </w:r>
      <w:r>
        <w:rPr>
          <w:rFonts w:ascii="Arial" w:hAnsi="Arial" w:cs="Arial"/>
        </w:rPr>
        <w:t xml:space="preserve">objednatel a zhotovitel </w:t>
      </w:r>
      <w:r w:rsidR="00456670" w:rsidRPr="00E44D24">
        <w:rPr>
          <w:rFonts w:ascii="Arial" w:hAnsi="Arial" w:cs="Arial"/>
        </w:rPr>
        <w:t xml:space="preserve">společně </w:t>
      </w:r>
      <w:r>
        <w:rPr>
          <w:rFonts w:ascii="Arial" w:hAnsi="Arial" w:cs="Arial"/>
        </w:rPr>
        <w:t xml:space="preserve">dále </w:t>
      </w:r>
      <w:r w:rsidR="00456670" w:rsidRPr="00E44D24">
        <w:rPr>
          <w:rFonts w:ascii="Arial" w:hAnsi="Arial" w:cs="Arial"/>
        </w:rPr>
        <w:t xml:space="preserve">též </w:t>
      </w:r>
      <w:r>
        <w:rPr>
          <w:rFonts w:ascii="Arial" w:hAnsi="Arial" w:cs="Arial"/>
        </w:rPr>
        <w:t xml:space="preserve">jen jako </w:t>
      </w:r>
      <w:r w:rsidR="00456670" w:rsidRPr="007016AC">
        <w:rPr>
          <w:rFonts w:ascii="Arial" w:hAnsi="Arial" w:cs="Arial"/>
        </w:rPr>
        <w:t>„smluvní strany“</w:t>
      </w:r>
      <w:r w:rsidR="007016AC">
        <w:rPr>
          <w:rFonts w:ascii="Arial" w:hAnsi="Arial" w:cs="Arial"/>
        </w:rPr>
        <w:t>)</w:t>
      </w:r>
    </w:p>
    <w:p w:rsidR="0055226A" w:rsidRDefault="0055226A"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rPr>
      </w:pPr>
    </w:p>
    <w:p w:rsidR="007B0962" w:rsidRDefault="007B0962"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rPr>
      </w:pPr>
    </w:p>
    <w:p w:rsidR="0055226A" w:rsidRDefault="0055226A" w:rsidP="007B0962">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rPr>
          <w:rFonts w:ascii="Arial" w:hAnsi="Arial" w:cs="Arial"/>
          <w:b/>
        </w:rPr>
      </w:pPr>
    </w:p>
    <w:p w:rsidR="001D28C1" w:rsidRDefault="001D28C1">
      <w:pPr>
        <w:spacing w:after="160" w:line="259" w:lineRule="auto"/>
        <w:rPr>
          <w:rFonts w:ascii="Arial" w:hAnsi="Arial" w:cs="Arial"/>
          <w:b/>
          <w:sz w:val="24"/>
          <w:szCs w:val="24"/>
        </w:rPr>
      </w:pPr>
      <w:r>
        <w:rPr>
          <w:rFonts w:ascii="Arial" w:hAnsi="Arial" w:cs="Arial"/>
          <w:b/>
          <w:sz w:val="24"/>
          <w:szCs w:val="24"/>
        </w:rPr>
        <w:br w:type="page"/>
      </w:r>
    </w:p>
    <w:p w:rsidR="00857949" w:rsidRDefault="00857949" w:rsidP="007B0962">
      <w:pPr>
        <w:spacing w:after="160"/>
        <w:contextualSpacing/>
        <w:jc w:val="center"/>
        <w:rPr>
          <w:rFonts w:ascii="Arial" w:hAnsi="Arial" w:cs="Arial"/>
          <w:b/>
          <w:sz w:val="24"/>
          <w:szCs w:val="24"/>
        </w:rPr>
      </w:pPr>
    </w:p>
    <w:p w:rsidR="00456670" w:rsidRPr="00D3423F" w:rsidRDefault="00456670" w:rsidP="007B0962">
      <w:pPr>
        <w:spacing w:after="160"/>
        <w:contextualSpacing/>
        <w:jc w:val="center"/>
        <w:rPr>
          <w:rFonts w:ascii="Arial" w:hAnsi="Arial" w:cs="Arial"/>
          <w:b/>
        </w:rPr>
      </w:pPr>
      <w:r w:rsidRPr="00B64BC5">
        <w:rPr>
          <w:rFonts w:ascii="Arial" w:hAnsi="Arial" w:cs="Arial"/>
          <w:b/>
          <w:sz w:val="24"/>
          <w:szCs w:val="24"/>
        </w:rPr>
        <w:t>I.</w:t>
      </w:r>
    </w:p>
    <w:p w:rsidR="00456670" w:rsidRPr="00B64BC5" w:rsidRDefault="00456670" w:rsidP="007B0962">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3" w:hanging="283"/>
        <w:contextualSpacing/>
        <w:jc w:val="center"/>
        <w:rPr>
          <w:rFonts w:ascii="Arial" w:hAnsi="Arial" w:cs="Arial"/>
          <w:b/>
          <w:sz w:val="24"/>
          <w:szCs w:val="24"/>
        </w:rPr>
      </w:pPr>
      <w:r w:rsidRPr="00B64BC5">
        <w:rPr>
          <w:rFonts w:ascii="Arial" w:hAnsi="Arial" w:cs="Arial"/>
          <w:b/>
          <w:sz w:val="24"/>
          <w:szCs w:val="24"/>
        </w:rPr>
        <w:t>Úvodní ustanovení</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rsidR="00456670"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Za účelem vzájemně výhodné spolupráce a efektivního uspokojování potřeb v oblasti následujících služeb </w:t>
      </w:r>
      <w:r w:rsidRPr="00B35AF5">
        <w:rPr>
          <w:rFonts w:ascii="Arial" w:hAnsi="Arial" w:cs="Arial"/>
          <w:b/>
          <w:sz w:val="20"/>
        </w:rPr>
        <w:t>“</w:t>
      </w:r>
      <w:r w:rsidR="00873668">
        <w:rPr>
          <w:rFonts w:ascii="Arial" w:hAnsi="Arial" w:cs="Arial"/>
          <w:b/>
          <w:sz w:val="20"/>
        </w:rPr>
        <w:t>zajištění servisu a údržba objektových kotelen</w:t>
      </w:r>
      <w:r w:rsidR="00F31D50">
        <w:rPr>
          <w:rFonts w:ascii="Arial" w:hAnsi="Arial" w:cs="Arial"/>
          <w:b/>
          <w:sz w:val="20"/>
        </w:rPr>
        <w:t xml:space="preserve"> v</w:t>
      </w:r>
      <w:r w:rsidR="00A1777E">
        <w:rPr>
          <w:rFonts w:ascii="Arial" w:hAnsi="Arial" w:cs="Arial"/>
          <w:b/>
          <w:sz w:val="20"/>
        </w:rPr>
        <w:t xml:space="preserve"> objektech spravovaných </w:t>
      </w:r>
      <w:r w:rsidRPr="00B35AF5">
        <w:rPr>
          <w:rFonts w:ascii="Arial" w:hAnsi="Arial" w:cs="Arial"/>
          <w:b/>
          <w:sz w:val="20"/>
        </w:rPr>
        <w:t>1.</w:t>
      </w:r>
      <w:r w:rsidR="001D21B5" w:rsidRPr="00B35AF5">
        <w:rPr>
          <w:rFonts w:ascii="Arial" w:hAnsi="Arial" w:cs="Arial"/>
          <w:b/>
          <w:sz w:val="20"/>
        </w:rPr>
        <w:t xml:space="preserve"> </w:t>
      </w:r>
      <w:r w:rsidRPr="00B35AF5">
        <w:rPr>
          <w:rFonts w:ascii="Arial" w:hAnsi="Arial" w:cs="Arial"/>
          <w:b/>
          <w:sz w:val="20"/>
        </w:rPr>
        <w:t>lékařskou fakult</w:t>
      </w:r>
      <w:r w:rsidR="00EF602E">
        <w:rPr>
          <w:rFonts w:ascii="Arial" w:hAnsi="Arial" w:cs="Arial"/>
          <w:b/>
          <w:sz w:val="20"/>
        </w:rPr>
        <w:t>o</w:t>
      </w:r>
      <w:r w:rsidR="001D21B5" w:rsidRPr="00B35AF5">
        <w:rPr>
          <w:rFonts w:ascii="Arial" w:hAnsi="Arial" w:cs="Arial"/>
          <w:b/>
          <w:sz w:val="20"/>
        </w:rPr>
        <w:t>u</w:t>
      </w:r>
      <w:r w:rsidR="0055226A">
        <w:rPr>
          <w:rFonts w:ascii="Arial" w:hAnsi="Arial" w:cs="Arial"/>
          <w:b/>
          <w:sz w:val="20"/>
        </w:rPr>
        <w:t xml:space="preserve"> Univerzity Karlovy</w:t>
      </w:r>
      <w:r w:rsidRPr="00B35AF5">
        <w:rPr>
          <w:rFonts w:ascii="Arial" w:hAnsi="Arial" w:cs="Arial"/>
          <w:b/>
          <w:sz w:val="20"/>
        </w:rPr>
        <w:t>”</w:t>
      </w:r>
      <w:r w:rsidRPr="00B35AF5">
        <w:rPr>
          <w:rFonts w:ascii="Arial" w:hAnsi="Arial" w:cs="Arial"/>
          <w:sz w:val="20"/>
        </w:rPr>
        <w:t xml:space="preserve"> se smluvní strany dohodly na uzavření této smlouvy o dílo, jejímž předmětem je úprava zásadních podmínek při poskytování služeb</w:t>
      </w:r>
      <w:r w:rsidR="00194878" w:rsidRPr="00B35AF5">
        <w:rPr>
          <w:rFonts w:ascii="Arial" w:hAnsi="Arial" w:cs="Arial"/>
          <w:sz w:val="20"/>
        </w:rPr>
        <w:t xml:space="preserve"> zhotovitelem objednateli</w:t>
      </w:r>
      <w:r w:rsidRPr="00B35AF5">
        <w:rPr>
          <w:rFonts w:ascii="Arial" w:hAnsi="Arial" w:cs="Arial"/>
          <w:sz w:val="20"/>
        </w:rPr>
        <w:t>.</w:t>
      </w:r>
    </w:p>
    <w:p w:rsidR="00D40B68" w:rsidRPr="00B35AF5" w:rsidRDefault="00D40B68" w:rsidP="00D40B68">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rPr>
      </w:pPr>
    </w:p>
    <w:p w:rsidR="00456670" w:rsidRPr="00B35AF5"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Zhotovitel prohlašuje, že je oprávněn poskytovat následující služby: </w:t>
      </w:r>
      <w:r w:rsidR="00873668">
        <w:rPr>
          <w:rFonts w:ascii="Arial" w:hAnsi="Arial" w:cs="Arial"/>
          <w:b/>
          <w:sz w:val="20"/>
        </w:rPr>
        <w:t>zajištění servisu a údržb</w:t>
      </w:r>
      <w:r w:rsidR="00093F70">
        <w:rPr>
          <w:rFonts w:ascii="Arial" w:hAnsi="Arial" w:cs="Arial"/>
          <w:b/>
          <w:sz w:val="20"/>
        </w:rPr>
        <w:t>y</w:t>
      </w:r>
      <w:r w:rsidR="00873668">
        <w:rPr>
          <w:rFonts w:ascii="Arial" w:hAnsi="Arial" w:cs="Arial"/>
          <w:b/>
          <w:sz w:val="20"/>
        </w:rPr>
        <w:t xml:space="preserve"> objektových kotelen v objektech spravovaných </w:t>
      </w:r>
      <w:r w:rsidR="00873668" w:rsidRPr="00B35AF5">
        <w:rPr>
          <w:rFonts w:ascii="Arial" w:hAnsi="Arial" w:cs="Arial"/>
          <w:b/>
          <w:sz w:val="20"/>
        </w:rPr>
        <w:t>1. lékařskou fakult</w:t>
      </w:r>
      <w:r w:rsidR="00873668">
        <w:rPr>
          <w:rFonts w:ascii="Arial" w:hAnsi="Arial" w:cs="Arial"/>
          <w:b/>
          <w:sz w:val="20"/>
        </w:rPr>
        <w:t>o</w:t>
      </w:r>
      <w:r w:rsidR="00873668" w:rsidRPr="00B35AF5">
        <w:rPr>
          <w:rFonts w:ascii="Arial" w:hAnsi="Arial" w:cs="Arial"/>
          <w:b/>
          <w:sz w:val="20"/>
        </w:rPr>
        <w:t>u</w:t>
      </w:r>
      <w:r w:rsidR="00873668">
        <w:rPr>
          <w:rFonts w:ascii="Arial" w:hAnsi="Arial" w:cs="Arial"/>
          <w:b/>
          <w:sz w:val="20"/>
        </w:rPr>
        <w:t xml:space="preserve"> Univerzity Karlovy</w:t>
      </w:r>
      <w:r w:rsidR="00093F70">
        <w:rPr>
          <w:rFonts w:ascii="Arial" w:hAnsi="Arial" w:cs="Arial"/>
          <w:b/>
          <w:sz w:val="20"/>
        </w:rPr>
        <w:t>,</w:t>
      </w:r>
      <w:r w:rsidRPr="00B35AF5">
        <w:rPr>
          <w:rFonts w:ascii="Arial" w:hAnsi="Arial" w:cs="Arial"/>
          <w:b/>
          <w:sz w:val="20"/>
        </w:rPr>
        <w:t xml:space="preserve"> </w:t>
      </w:r>
      <w:r w:rsidRPr="00B35AF5">
        <w:rPr>
          <w:rFonts w:ascii="Arial" w:hAnsi="Arial" w:cs="Arial"/>
          <w:sz w:val="20"/>
        </w:rPr>
        <w:t>a že splňuje všechny předpoklady stanovené platnými obecně závaznými právními předpisy, potřebné k poskytování výše uvedených služeb.</w:t>
      </w:r>
    </w:p>
    <w:p w:rsidR="00456670" w:rsidRPr="00A87FC3" w:rsidRDefault="00456670" w:rsidP="00456670">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Arial" w:hAnsi="Arial" w:cs="Arial"/>
          <w:sz w:val="20"/>
        </w:rPr>
      </w:pPr>
    </w:p>
    <w:p w:rsidR="005936A9" w:rsidRPr="005936A9" w:rsidRDefault="00456670" w:rsidP="005936A9">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4"/>
          <w:szCs w:val="24"/>
        </w:rPr>
      </w:pPr>
      <w:r w:rsidRPr="00A87FC3">
        <w:rPr>
          <w:rFonts w:ascii="Arial" w:hAnsi="Arial" w:cs="Arial"/>
          <w:sz w:val="20"/>
        </w:rPr>
        <w:t>Tato smlouva o dílo obsahuje podrobnější obchodní podmínky na poskytování služeb</w:t>
      </w:r>
      <w:r w:rsidR="000B35D7">
        <w:rPr>
          <w:rFonts w:ascii="Arial" w:hAnsi="Arial" w:cs="Arial"/>
          <w:sz w:val="20"/>
        </w:rPr>
        <w:t xml:space="preserve"> specifikovaných v odst. 1 tohoto článku</w:t>
      </w:r>
      <w:r w:rsidRPr="00A87FC3">
        <w:rPr>
          <w:rFonts w:ascii="Arial" w:hAnsi="Arial" w:cs="Arial"/>
          <w:sz w:val="20"/>
        </w:rPr>
        <w:t xml:space="preserve">. </w:t>
      </w:r>
    </w:p>
    <w:p w:rsidR="00C744C3" w:rsidRDefault="00C744C3" w:rsidP="005936A9">
      <w:pPr>
        <w:pStyle w:val="Odstavecseseznamem"/>
        <w:rPr>
          <w:rFonts w:ascii="Arial" w:hAnsi="Arial" w:cs="Arial"/>
          <w:b/>
          <w:sz w:val="24"/>
          <w:szCs w:val="24"/>
        </w:rPr>
      </w:pPr>
    </w:p>
    <w:p w:rsidR="00F52B1B" w:rsidRDefault="00F52B1B" w:rsidP="005936A9">
      <w:pPr>
        <w:pStyle w:val="Odstavecseseznamem"/>
        <w:rPr>
          <w:rFonts w:ascii="Arial" w:hAnsi="Arial" w:cs="Arial"/>
          <w:b/>
          <w:sz w:val="24"/>
          <w:szCs w:val="24"/>
        </w:rPr>
      </w:pPr>
    </w:p>
    <w:p w:rsidR="00456670" w:rsidRPr="00B64BC5" w:rsidRDefault="00456670" w:rsidP="005936A9">
      <w:pPr>
        <w:pStyle w:val="Zkladntextodsazen"/>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jc w:val="center"/>
        <w:rPr>
          <w:rFonts w:ascii="Arial" w:hAnsi="Arial" w:cs="Arial"/>
          <w:b/>
          <w:sz w:val="24"/>
          <w:szCs w:val="24"/>
        </w:rPr>
      </w:pPr>
      <w:r w:rsidRPr="00B64BC5">
        <w:rPr>
          <w:rFonts w:ascii="Arial" w:hAnsi="Arial" w:cs="Arial"/>
          <w:b/>
          <w:sz w:val="24"/>
          <w:szCs w:val="24"/>
        </w:rPr>
        <w:t>II.</w:t>
      </w:r>
    </w:p>
    <w:p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Předmět  a místa plnění</w:t>
      </w:r>
    </w:p>
    <w:p w:rsidR="00456670" w:rsidRPr="00B64BC5"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sz w:val="24"/>
          <w:szCs w:val="24"/>
        </w:rPr>
      </w:pPr>
      <w:r w:rsidRPr="00B64BC5">
        <w:rPr>
          <w:rFonts w:ascii="Arial" w:hAnsi="Arial" w:cs="Arial"/>
          <w:b/>
          <w:sz w:val="24"/>
          <w:szCs w:val="24"/>
        </w:rPr>
        <w:tab/>
      </w:r>
    </w:p>
    <w:p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Zhotovitel se zavazuje, že na vlastní náklad a nebezpečí </w:t>
      </w:r>
      <w:r w:rsidR="009076DE" w:rsidRPr="00B35AF5">
        <w:rPr>
          <w:rFonts w:ascii="Arial" w:hAnsi="Arial" w:cs="Arial"/>
        </w:rPr>
        <w:t xml:space="preserve">s odbornou péčí </w:t>
      </w:r>
      <w:r w:rsidRPr="00B35AF5">
        <w:rPr>
          <w:rFonts w:ascii="Arial" w:hAnsi="Arial" w:cs="Arial"/>
        </w:rPr>
        <w:t>poskytne objednateli služby</w:t>
      </w:r>
      <w:r w:rsidR="00104A92" w:rsidRPr="00B35AF5">
        <w:rPr>
          <w:rFonts w:ascii="Arial" w:hAnsi="Arial" w:cs="Arial"/>
          <w:b/>
        </w:rPr>
        <w:t xml:space="preserve"> </w:t>
      </w:r>
      <w:r w:rsidR="00CC0C39">
        <w:rPr>
          <w:rFonts w:ascii="Arial" w:hAnsi="Arial" w:cs="Arial"/>
          <w:b/>
        </w:rPr>
        <w:t xml:space="preserve">spočívající v </w:t>
      </w:r>
      <w:r w:rsidR="0001279D">
        <w:rPr>
          <w:rFonts w:ascii="Arial" w:hAnsi="Arial" w:cs="Arial"/>
          <w:b/>
        </w:rPr>
        <w:t>zajištění servisu a údržbě objektových kotelen</w:t>
      </w:r>
      <w:r w:rsidR="00F31D50">
        <w:rPr>
          <w:rFonts w:ascii="Arial" w:hAnsi="Arial" w:cs="Arial"/>
          <w:b/>
        </w:rPr>
        <w:t xml:space="preserve"> v objektech spravovaných </w:t>
      </w:r>
      <w:r w:rsidR="00F31D50" w:rsidRPr="00B35AF5">
        <w:rPr>
          <w:rFonts w:ascii="Arial" w:hAnsi="Arial" w:cs="Arial"/>
          <w:b/>
        </w:rPr>
        <w:t>1. lékařskou fakult</w:t>
      </w:r>
      <w:r w:rsidR="00F31D50">
        <w:rPr>
          <w:rFonts w:ascii="Arial" w:hAnsi="Arial" w:cs="Arial"/>
          <w:b/>
        </w:rPr>
        <w:t>o</w:t>
      </w:r>
      <w:r w:rsidR="00F31D50" w:rsidRPr="00B35AF5">
        <w:rPr>
          <w:rFonts w:ascii="Arial" w:hAnsi="Arial" w:cs="Arial"/>
          <w:b/>
        </w:rPr>
        <w:t>u Univerzity Karlovy</w:t>
      </w:r>
      <w:r w:rsidRPr="00B35AF5">
        <w:rPr>
          <w:rFonts w:ascii="Arial" w:hAnsi="Arial" w:cs="Arial"/>
          <w:b/>
        </w:rPr>
        <w:t xml:space="preserve"> </w:t>
      </w:r>
      <w:r w:rsidR="000B35D7">
        <w:rPr>
          <w:rFonts w:ascii="Arial" w:hAnsi="Arial" w:cs="Arial"/>
          <w:b/>
        </w:rPr>
        <w:t>(dále také jako ,,předmět smlouvy”</w:t>
      </w:r>
      <w:r w:rsidR="00221B92">
        <w:rPr>
          <w:rFonts w:ascii="Arial" w:hAnsi="Arial" w:cs="Arial"/>
          <w:b/>
        </w:rPr>
        <w:t xml:space="preserve"> či ,,služby”</w:t>
      </w:r>
      <w:r w:rsidR="000B35D7">
        <w:rPr>
          <w:rFonts w:ascii="Arial" w:hAnsi="Arial" w:cs="Arial"/>
          <w:b/>
        </w:rPr>
        <w:t>)</w:t>
      </w:r>
      <w:r w:rsidRPr="00B35AF5">
        <w:rPr>
          <w:rFonts w:ascii="Arial" w:hAnsi="Arial" w:cs="Arial"/>
        </w:rPr>
        <w:t xml:space="preserve"> v rozsahu</w:t>
      </w:r>
      <w:r w:rsidR="00093F70">
        <w:rPr>
          <w:rFonts w:ascii="Arial" w:hAnsi="Arial" w:cs="Arial"/>
        </w:rPr>
        <w:t xml:space="preserve"> stanoveném touto smlouvou</w:t>
      </w:r>
      <w:r w:rsidRPr="00B35AF5">
        <w:rPr>
          <w:rFonts w:ascii="Arial" w:hAnsi="Arial" w:cs="Arial"/>
        </w:rPr>
        <w:t>, a objednatel se zavazuje zaplatit zhotoviteli za řádně a včas provedené služby</w:t>
      </w:r>
      <w:r w:rsidR="009076DE" w:rsidRPr="00B35AF5">
        <w:rPr>
          <w:rFonts w:ascii="Arial" w:hAnsi="Arial" w:cs="Arial"/>
        </w:rPr>
        <w:t xml:space="preserve">, které jsou předmětem </w:t>
      </w:r>
      <w:r w:rsidR="00194878" w:rsidRPr="00B35AF5">
        <w:rPr>
          <w:rFonts w:ascii="Arial" w:hAnsi="Arial" w:cs="Arial"/>
        </w:rPr>
        <w:t>smlouvy,</w:t>
      </w:r>
      <w:r w:rsidRPr="00B35AF5">
        <w:rPr>
          <w:rFonts w:ascii="Arial" w:hAnsi="Arial" w:cs="Arial"/>
        </w:rPr>
        <w:t xml:space="preserve">  cenu stanovenou v čl. I</w:t>
      </w:r>
      <w:r w:rsidR="0004767D">
        <w:rPr>
          <w:rFonts w:ascii="Arial" w:hAnsi="Arial" w:cs="Arial"/>
        </w:rPr>
        <w:t>II</w:t>
      </w:r>
      <w:r w:rsidRPr="00B35AF5">
        <w:rPr>
          <w:rFonts w:ascii="Arial" w:hAnsi="Arial" w:cs="Arial"/>
        </w:rPr>
        <w:t>. této smlouvy</w:t>
      </w:r>
      <w:r w:rsidR="00093F70">
        <w:rPr>
          <w:rFonts w:ascii="Arial" w:hAnsi="Arial" w:cs="Arial"/>
        </w:rPr>
        <w:t>.</w:t>
      </w:r>
      <w:r w:rsidR="00525805" w:rsidRPr="00093F70">
        <w:rPr>
          <w:rFonts w:ascii="Arial" w:hAnsi="Arial" w:cs="Arial"/>
          <w:sz w:val="16"/>
          <w:szCs w:val="16"/>
        </w:rPr>
        <w:t xml:space="preserve"> </w:t>
      </w:r>
      <w:r w:rsidR="009076DE" w:rsidRPr="00B35AF5">
        <w:rPr>
          <w:rFonts w:ascii="Arial" w:hAnsi="Arial" w:cs="Arial"/>
        </w:rPr>
        <w:t>Zhotovitel obstará vše, co je k provedení služeb potřeba.</w:t>
      </w:r>
    </w:p>
    <w:p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Předmětem plnění</w:t>
      </w:r>
      <w:r w:rsidR="000B35D7">
        <w:rPr>
          <w:rFonts w:ascii="Arial" w:hAnsi="Arial" w:cs="Arial"/>
        </w:rPr>
        <w:t xml:space="preserve"> dle této smlouvy</w:t>
      </w:r>
      <w:r w:rsidRPr="00B35AF5">
        <w:rPr>
          <w:rFonts w:ascii="Arial" w:hAnsi="Arial" w:cs="Arial"/>
        </w:rPr>
        <w:t xml:space="preserve"> </w:t>
      </w:r>
      <w:r w:rsidR="00194878" w:rsidRPr="00B35AF5">
        <w:rPr>
          <w:rFonts w:ascii="Arial" w:hAnsi="Arial" w:cs="Arial"/>
        </w:rPr>
        <w:t>jsou</w:t>
      </w:r>
      <w:r w:rsidRPr="00B35AF5">
        <w:rPr>
          <w:rFonts w:ascii="Arial" w:hAnsi="Arial" w:cs="Arial"/>
        </w:rPr>
        <w:t xml:space="preserve"> zejména následující služby:</w:t>
      </w:r>
    </w:p>
    <w:p w:rsidR="00456670" w:rsidRPr="00B35AF5" w:rsidRDefault="0001279D"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celoroční průběžný servis min. 1 x 3 měsíce</w:t>
      </w:r>
      <w:r w:rsidR="000B35D7">
        <w:rPr>
          <w:rFonts w:ascii="Arial" w:hAnsi="Arial" w:cs="Arial"/>
        </w:rPr>
        <w:t xml:space="preserve">, který zahrnuje především </w:t>
      </w:r>
      <w:r w:rsidR="00093F70">
        <w:rPr>
          <w:rFonts w:ascii="Arial" w:hAnsi="Arial" w:cs="Arial"/>
        </w:rPr>
        <w:t>čtvrtletní prohlídky elektroinstalace měření a regulace a zajištění elektrorevize</w:t>
      </w:r>
      <w:r w:rsidR="00CC0C39">
        <w:rPr>
          <w:rFonts w:ascii="Arial" w:hAnsi="Arial" w:cs="Arial"/>
        </w:rPr>
        <w:t>;</w:t>
      </w:r>
    </w:p>
    <w:p w:rsidR="00456670" w:rsidRPr="00B35AF5" w:rsidRDefault="0001279D"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provádění pří</w:t>
      </w:r>
      <w:r w:rsidR="00036FD6">
        <w:rPr>
          <w:rFonts w:ascii="Arial" w:hAnsi="Arial" w:cs="Arial"/>
        </w:rPr>
        <w:t>padných oprav rozvaděčů automatické regulace, ovládání a signalizace pro objektové kotelny</w:t>
      </w:r>
      <w:r w:rsidR="00CC0C39">
        <w:rPr>
          <w:rFonts w:ascii="Arial" w:hAnsi="Arial" w:cs="Arial"/>
        </w:rPr>
        <w:t>;</w:t>
      </w:r>
    </w:p>
    <w:p w:rsidR="009C7FFA" w:rsidRDefault="00E06A10"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 xml:space="preserve">provádění </w:t>
      </w:r>
      <w:r w:rsidR="00BB7981">
        <w:rPr>
          <w:rFonts w:ascii="Arial" w:hAnsi="Arial" w:cs="Arial"/>
        </w:rPr>
        <w:t>oprav</w:t>
      </w:r>
      <w:r w:rsidR="00036FD6">
        <w:rPr>
          <w:rFonts w:ascii="Arial" w:hAnsi="Arial" w:cs="Arial"/>
        </w:rPr>
        <w:t xml:space="preserve"> dle potřeb provozu</w:t>
      </w:r>
      <w:r w:rsidR="0065337E">
        <w:rPr>
          <w:rFonts w:ascii="Arial" w:hAnsi="Arial" w:cs="Arial"/>
        </w:rPr>
        <w:t>;</w:t>
      </w:r>
    </w:p>
    <w:p w:rsidR="00456670" w:rsidRDefault="00036FD6"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 xml:space="preserve">zajištění revize a servisu zařízení a </w:t>
      </w:r>
      <w:r w:rsidR="000B35D7">
        <w:rPr>
          <w:rFonts w:ascii="Arial" w:hAnsi="Arial" w:cs="Arial"/>
        </w:rPr>
        <w:t xml:space="preserve">koncových </w:t>
      </w:r>
      <w:r>
        <w:rPr>
          <w:rFonts w:ascii="Arial" w:hAnsi="Arial" w:cs="Arial"/>
        </w:rPr>
        <w:t>prvků pro detekci plynu v kotelnách a přilehlých prostor</w:t>
      </w:r>
      <w:r w:rsidR="008839D3">
        <w:rPr>
          <w:rFonts w:ascii="Arial" w:hAnsi="Arial" w:cs="Arial"/>
        </w:rPr>
        <w:t>á</w:t>
      </w:r>
      <w:r>
        <w:rPr>
          <w:rFonts w:ascii="Arial" w:hAnsi="Arial" w:cs="Arial"/>
        </w:rPr>
        <w:t>ch</w:t>
      </w:r>
      <w:r w:rsidR="008D06FA">
        <w:rPr>
          <w:rFonts w:ascii="Arial" w:hAnsi="Arial" w:cs="Arial"/>
        </w:rPr>
        <w:t>;</w:t>
      </w:r>
    </w:p>
    <w:p w:rsidR="008D06FA" w:rsidRDefault="008D06FA"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 xml:space="preserve">potvrzení v listinné podobě </w:t>
      </w:r>
      <w:r w:rsidR="00E75DEC">
        <w:rPr>
          <w:rFonts w:ascii="Arial" w:hAnsi="Arial" w:cs="Arial"/>
        </w:rPr>
        <w:t>provozuschopnosti zařízení do deníku před začátkem topné sezóny;</w:t>
      </w:r>
    </w:p>
    <w:p w:rsidR="00E75DEC" w:rsidRDefault="00E75DEC"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podání zprávy o stávajícím technickém stavu objektových kotelen na požádání energetika objednatele;</w:t>
      </w:r>
    </w:p>
    <w:p w:rsidR="00E75DEC" w:rsidRDefault="00E75DEC"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komplexní odpovědnost za bezpečnost porovozu celého zařízení objektových kotelen;</w:t>
      </w:r>
    </w:p>
    <w:p w:rsidR="00E75DEC" w:rsidRDefault="00E75DEC"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 xml:space="preserve">servisní pohotovost </w:t>
      </w:r>
      <w:r w:rsidR="00B8589C">
        <w:rPr>
          <w:rFonts w:ascii="Arial" w:hAnsi="Arial" w:cs="Arial"/>
        </w:rPr>
        <w:t>– zhotovitel reaguje do 4 hod. po nahlášení závady.</w:t>
      </w:r>
      <w:r>
        <w:rPr>
          <w:rFonts w:ascii="Arial" w:hAnsi="Arial" w:cs="Arial"/>
        </w:rPr>
        <w:t xml:space="preserve"> </w:t>
      </w:r>
    </w:p>
    <w:p w:rsidR="0004767D" w:rsidRDefault="0004767D" w:rsidP="0004767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jc w:val="both"/>
        <w:rPr>
          <w:rFonts w:ascii="Arial" w:hAnsi="Arial" w:cs="Arial"/>
        </w:rPr>
      </w:pPr>
    </w:p>
    <w:p w:rsidR="0004767D" w:rsidRPr="00B35AF5" w:rsidRDefault="0004767D" w:rsidP="0004767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jc w:val="both"/>
        <w:rPr>
          <w:rFonts w:ascii="Arial" w:hAnsi="Arial" w:cs="Arial"/>
        </w:rPr>
      </w:pPr>
      <w:r>
        <w:rPr>
          <w:rFonts w:ascii="Arial" w:hAnsi="Arial" w:cs="Arial"/>
        </w:rPr>
        <w:t>Předmětem plnění dle této smlouvy jsou i další služby výslovně v této smlouvě neuvedené, které jsou potřeba pro řádné provedení služeb, jež představují předmět smlouvy, přičemž cena těchto dalších služeb je zahrnuta v ceně za poskytnuté služby dle čl. III. odst. 1 této smlouvy. Další službou ve smyslu předchozí věty se pak rozumí zejména zajištění dopravy, náklady na pojištění odpovědnosti zhotovitele,</w:t>
      </w:r>
      <w:r w:rsidR="0065337E">
        <w:rPr>
          <w:rFonts w:ascii="Arial" w:hAnsi="Arial" w:cs="Arial"/>
        </w:rPr>
        <w:t xml:space="preserve"> apod.</w:t>
      </w:r>
      <w:r>
        <w:rPr>
          <w:rFonts w:ascii="Arial" w:hAnsi="Arial" w:cs="Arial"/>
        </w:rPr>
        <w:t xml:space="preserve">    </w:t>
      </w:r>
    </w:p>
    <w:p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Místa plnění</w:t>
      </w:r>
      <w:r w:rsidR="00AA2BAA">
        <w:rPr>
          <w:rFonts w:ascii="Arial" w:hAnsi="Arial" w:cs="Arial"/>
        </w:rPr>
        <w:t xml:space="preserve"> </w:t>
      </w:r>
      <w:r w:rsidR="003740D0">
        <w:rPr>
          <w:rFonts w:ascii="Arial" w:hAnsi="Arial" w:cs="Arial"/>
        </w:rPr>
        <w:t>servisu je v</w:t>
      </w:r>
      <w:r w:rsidR="00AA2BAA">
        <w:rPr>
          <w:rFonts w:ascii="Arial" w:hAnsi="Arial" w:cs="Arial"/>
        </w:rPr>
        <w:t xml:space="preserve"> budovách spravovaných objednatelem na adresách</w:t>
      </w:r>
      <w:r w:rsidRPr="00B35AF5">
        <w:rPr>
          <w:rFonts w:ascii="Arial" w:hAnsi="Arial" w:cs="Arial"/>
        </w:rPr>
        <w:t>:</w:t>
      </w:r>
      <w:r w:rsidR="00AA2BAA">
        <w:rPr>
          <w:rFonts w:ascii="Arial" w:hAnsi="Arial" w:cs="Arial"/>
        </w:rPr>
        <w:t xml:space="preserve"> Praha 2 – Nové Město, </w:t>
      </w:r>
      <w:r w:rsidR="009F312D">
        <w:rPr>
          <w:rFonts w:ascii="Arial" w:hAnsi="Arial" w:cs="Arial"/>
        </w:rPr>
        <w:t xml:space="preserve">ulice </w:t>
      </w:r>
      <w:r w:rsidR="00AA2BAA">
        <w:rPr>
          <w:rFonts w:ascii="Arial" w:hAnsi="Arial" w:cs="Arial"/>
        </w:rPr>
        <w:t xml:space="preserve">Kateřinská 32, U Nemocnice </w:t>
      </w:r>
      <w:r w:rsidR="00B22FB5">
        <w:rPr>
          <w:rFonts w:ascii="Arial" w:hAnsi="Arial" w:cs="Arial"/>
        </w:rPr>
        <w:t>3, 4 a 5, Studničkova 2 a 7</w:t>
      </w:r>
      <w:r w:rsidR="009F312D">
        <w:rPr>
          <w:rFonts w:ascii="Arial" w:hAnsi="Arial" w:cs="Arial"/>
        </w:rPr>
        <w:t xml:space="preserve"> a</w:t>
      </w:r>
      <w:r w:rsidR="00B22FB5">
        <w:rPr>
          <w:rFonts w:ascii="Arial" w:hAnsi="Arial" w:cs="Arial"/>
        </w:rPr>
        <w:t xml:space="preserve"> Albertov 4 a 5.</w:t>
      </w:r>
    </w:p>
    <w:p w:rsidR="00151871" w:rsidRDefault="00151871"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F52B1B" w:rsidRDefault="00F52B1B"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9C7FFA" w:rsidRDefault="009C7FFA"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9C7FFA" w:rsidRDefault="009C7FFA"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9F312D" w:rsidRPr="00B64BC5" w:rsidRDefault="009F312D"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III. </w:t>
      </w:r>
    </w:p>
    <w:p w:rsidR="00456670" w:rsidRPr="00B64BC5" w:rsidRDefault="00456670" w:rsidP="0098455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lastRenderedPageBreak/>
        <w:t>Cena a platební podmínky</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p>
    <w:p w:rsidR="00456670" w:rsidRDefault="00512652" w:rsidP="00512652">
      <w:pPr>
        <w:pStyle w:val="Odstavecseseznamem"/>
        <w:numPr>
          <w:ilvl w:val="0"/>
          <w:numId w:val="19"/>
        </w:num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Objednatel se zavazuje platit zhotoviteli za řádně a včas poskytnuté služby sjednanou cenu ve výši 22.586,66 Kč</w:t>
      </w:r>
      <w:r w:rsidR="009E2531">
        <w:rPr>
          <w:rFonts w:ascii="Arial" w:hAnsi="Arial" w:cs="Arial"/>
        </w:rPr>
        <w:t xml:space="preserve"> vč. DPH</w:t>
      </w:r>
      <w:r>
        <w:rPr>
          <w:rFonts w:ascii="Arial" w:hAnsi="Arial" w:cs="Arial"/>
        </w:rPr>
        <w:t xml:space="preserve"> měsíčně</w:t>
      </w:r>
      <w:r w:rsidR="00861DE3">
        <w:rPr>
          <w:rFonts w:ascii="Arial" w:hAnsi="Arial" w:cs="Arial"/>
        </w:rPr>
        <w:t xml:space="preserve"> (tj. ve výši 18.666,66 Kč bez DPH)</w:t>
      </w:r>
      <w:r>
        <w:rPr>
          <w:rFonts w:ascii="Arial" w:hAnsi="Arial" w:cs="Arial"/>
        </w:rPr>
        <w:t>. Sjednaná cena je cenou nejvýše přípustnou po celou dobu trvání smlouvy a je shodná s nabídkovou cenou, kterou uvedl zhotovitel ve své nabídce ze dne 1</w:t>
      </w:r>
      <w:r w:rsidR="006E3268">
        <w:rPr>
          <w:rFonts w:ascii="Arial" w:hAnsi="Arial" w:cs="Arial"/>
        </w:rPr>
        <w:t>.1.2018</w:t>
      </w:r>
      <w:r>
        <w:rPr>
          <w:rFonts w:ascii="Arial" w:hAnsi="Arial" w:cs="Arial"/>
        </w:rPr>
        <w:t xml:space="preserve"> zaslané na základě </w:t>
      </w:r>
      <w:r w:rsidR="00221B92">
        <w:rPr>
          <w:rFonts w:ascii="Arial" w:hAnsi="Arial" w:cs="Arial"/>
        </w:rPr>
        <w:t xml:space="preserve">písemně </w:t>
      </w:r>
      <w:r>
        <w:rPr>
          <w:rFonts w:ascii="Arial" w:hAnsi="Arial" w:cs="Arial"/>
        </w:rPr>
        <w:t>výzvy objednatele.</w:t>
      </w:r>
    </w:p>
    <w:p w:rsidR="00512652" w:rsidRDefault="00512652" w:rsidP="00512652">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512652" w:rsidRPr="00C427B0" w:rsidRDefault="00177BC9" w:rsidP="00C427B0">
      <w:pPr>
        <w:pStyle w:val="Odstavecseseznamem"/>
        <w:numPr>
          <w:ilvl w:val="0"/>
          <w:numId w:val="19"/>
        </w:num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Cena za servisní práce nezahrnuje náklady za materiál pro servis a revizi detekce plynu v  kotelnách a přilehlých prostor</w:t>
      </w:r>
      <w:r w:rsidR="008839D3">
        <w:rPr>
          <w:rFonts w:ascii="Arial" w:hAnsi="Arial" w:cs="Arial"/>
        </w:rPr>
        <w:t>á</w:t>
      </w:r>
      <w:r>
        <w:rPr>
          <w:rFonts w:ascii="Arial" w:hAnsi="Arial" w:cs="Arial"/>
        </w:rPr>
        <w:t xml:space="preserve">ch a práci specialistů (revizní technik, servis pro detekci plynu). </w:t>
      </w:r>
      <w:r w:rsidR="00C427B0">
        <w:rPr>
          <w:rFonts w:ascii="Arial" w:hAnsi="Arial" w:cs="Arial"/>
        </w:rPr>
        <w:t>Smluvní strany se dohodly, že dodání tohoto materiálu pro servis a provedení těchto výkonů  zajistí</w:t>
      </w:r>
      <w:r w:rsidR="0065337E" w:rsidRPr="0065337E">
        <w:rPr>
          <w:rFonts w:ascii="Arial" w:hAnsi="Arial" w:cs="Arial"/>
        </w:rPr>
        <w:t xml:space="preserve"> zhotovitel </w:t>
      </w:r>
      <w:r w:rsidR="00C427B0">
        <w:rPr>
          <w:rFonts w:ascii="Arial" w:hAnsi="Arial" w:cs="Arial"/>
        </w:rPr>
        <w:t>na</w:t>
      </w:r>
      <w:r w:rsidR="0065337E" w:rsidRPr="0065337E">
        <w:rPr>
          <w:rFonts w:ascii="Arial" w:hAnsi="Arial" w:cs="Arial"/>
        </w:rPr>
        <w:t xml:space="preserve"> základě předem odsouhlasené cenové nabídky ze strany objednatele s tím, že zhotovitel je povinen tuto cenovou nabídku sdělit objednateli v dostatečném časovém předstihu nikoliv až při nebo po provedení příslušných prací a výkonů</w:t>
      </w:r>
      <w:r w:rsidR="00C427B0">
        <w:rPr>
          <w:rFonts w:ascii="Arial" w:hAnsi="Arial" w:cs="Arial"/>
        </w:rPr>
        <w:t xml:space="preserve">. Tyto náklady pak </w:t>
      </w:r>
      <w:r w:rsidRPr="00C427B0">
        <w:rPr>
          <w:rFonts w:ascii="Arial" w:hAnsi="Arial" w:cs="Arial"/>
        </w:rPr>
        <w:t xml:space="preserve">budou po </w:t>
      </w:r>
      <w:r w:rsidR="00C427B0">
        <w:rPr>
          <w:rFonts w:ascii="Arial" w:hAnsi="Arial" w:cs="Arial"/>
        </w:rPr>
        <w:t xml:space="preserve">předchozím </w:t>
      </w:r>
      <w:r w:rsidR="00221B92" w:rsidRPr="00C427B0">
        <w:rPr>
          <w:rFonts w:ascii="Arial" w:hAnsi="Arial" w:cs="Arial"/>
        </w:rPr>
        <w:t xml:space="preserve">písemném </w:t>
      </w:r>
      <w:r w:rsidRPr="00C427B0">
        <w:rPr>
          <w:rFonts w:ascii="Arial" w:hAnsi="Arial" w:cs="Arial"/>
        </w:rPr>
        <w:t>odsouhlasení objednatelem fakturovány zvlášť dle potřeby a doloženy dodacím listem</w:t>
      </w:r>
      <w:r w:rsidR="00ED7CB5" w:rsidRPr="00C427B0">
        <w:rPr>
          <w:rFonts w:ascii="Arial" w:hAnsi="Arial" w:cs="Arial"/>
        </w:rPr>
        <w:t xml:space="preserve"> za materiál nebo kopií faktury za provedené úkony.</w:t>
      </w:r>
    </w:p>
    <w:p w:rsidR="00ED7CB5" w:rsidRPr="00ED7CB5" w:rsidRDefault="00ED7CB5" w:rsidP="00ED7CB5">
      <w:pPr>
        <w:pStyle w:val="Odstavecseseznamem"/>
        <w:rPr>
          <w:rFonts w:ascii="Arial" w:hAnsi="Arial" w:cs="Arial"/>
        </w:rPr>
      </w:pPr>
    </w:p>
    <w:p w:rsidR="00ED7CB5" w:rsidRDefault="00ED7CB5" w:rsidP="00512652">
      <w:pPr>
        <w:pStyle w:val="Odstavecseseznamem"/>
        <w:numPr>
          <w:ilvl w:val="0"/>
          <w:numId w:val="19"/>
        </w:num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Úhrada za provedené služby bude prováděna pravidelně měsíčně zpětně na základě faktury (daňového dokladu) vystavené zhotovitelem. Měsíční fakturu předloží zhotovitel objednateli (</w:t>
      </w:r>
      <w:r w:rsidR="00221B92">
        <w:rPr>
          <w:rFonts w:ascii="Arial" w:hAnsi="Arial" w:cs="Arial"/>
        </w:rPr>
        <w:t xml:space="preserve">potažmo </w:t>
      </w:r>
      <w:r>
        <w:rPr>
          <w:rFonts w:ascii="Arial" w:hAnsi="Arial" w:cs="Arial"/>
        </w:rPr>
        <w:t>správci příslušného objektu) vždy v termínu do 5. kalendářního dne každého ná</w:t>
      </w:r>
      <w:r w:rsidR="00A02D5D">
        <w:rPr>
          <w:rFonts w:ascii="Arial" w:hAnsi="Arial" w:cs="Arial"/>
        </w:rPr>
        <w:t>sledujícího měsíce</w:t>
      </w:r>
      <w:r w:rsidR="00C427B0">
        <w:rPr>
          <w:rFonts w:ascii="Arial" w:hAnsi="Arial" w:cs="Arial"/>
        </w:rPr>
        <w:t xml:space="preserve">. </w:t>
      </w:r>
      <w:r w:rsidR="00A02D5D">
        <w:rPr>
          <w:rFonts w:ascii="Arial" w:hAnsi="Arial" w:cs="Arial"/>
        </w:rPr>
        <w:t xml:space="preserve">Lhůta splatnosti faktur činí 21 dní ode dne doručení </w:t>
      </w:r>
      <w:r w:rsidR="00221B92">
        <w:rPr>
          <w:rFonts w:ascii="Arial" w:hAnsi="Arial" w:cs="Arial"/>
        </w:rPr>
        <w:t xml:space="preserve">řádně vystavených </w:t>
      </w:r>
      <w:r w:rsidR="00A02D5D">
        <w:rPr>
          <w:rFonts w:ascii="Arial" w:hAnsi="Arial" w:cs="Arial"/>
        </w:rPr>
        <w:t>jednotlivých faktur na korespondenční adresu objednatele: Univerzita Karlova, 1. lékařská fakulta, Kateřinská 32, 121 08 Praha 2.</w:t>
      </w:r>
    </w:p>
    <w:p w:rsidR="00A02D5D" w:rsidRPr="00A02D5D" w:rsidRDefault="00A02D5D" w:rsidP="00A02D5D">
      <w:pPr>
        <w:pStyle w:val="Odstavecseseznamem"/>
        <w:rPr>
          <w:rFonts w:ascii="Arial" w:hAnsi="Arial" w:cs="Arial"/>
        </w:rPr>
      </w:pPr>
    </w:p>
    <w:p w:rsidR="00A02D5D" w:rsidRDefault="00A02D5D" w:rsidP="00512652">
      <w:pPr>
        <w:pStyle w:val="Odstavecseseznamem"/>
        <w:numPr>
          <w:ilvl w:val="0"/>
          <w:numId w:val="19"/>
        </w:num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 xml:space="preserve">Pro případ nezaplacení faktury ve lhůtě splatnosti je zhotovitel oprávněn účtovat objednateli úrok z prodlení </w:t>
      </w:r>
      <w:r w:rsidR="00E20D5F">
        <w:rPr>
          <w:rFonts w:ascii="Arial" w:hAnsi="Arial" w:cs="Arial"/>
        </w:rPr>
        <w:t>stanovený nař. vl. č. 351/2013 Sb., v platném znění.</w:t>
      </w:r>
    </w:p>
    <w:p w:rsidR="00E20D5F" w:rsidRPr="00E20D5F" w:rsidRDefault="00E20D5F" w:rsidP="00E20D5F">
      <w:pPr>
        <w:pStyle w:val="Odstavecseseznamem"/>
        <w:rPr>
          <w:rFonts w:ascii="Arial" w:hAnsi="Arial" w:cs="Arial"/>
        </w:rPr>
      </w:pPr>
    </w:p>
    <w:p w:rsidR="00E20D5F" w:rsidRDefault="00E20D5F" w:rsidP="00512652">
      <w:pPr>
        <w:pStyle w:val="Odstavecseseznamem"/>
        <w:numPr>
          <w:ilvl w:val="0"/>
          <w:numId w:val="19"/>
        </w:num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Poskytování případných dalších služeb, které nej</w:t>
      </w:r>
      <w:r w:rsidR="000E1A23">
        <w:rPr>
          <w:rFonts w:ascii="Arial" w:hAnsi="Arial" w:cs="Arial"/>
        </w:rPr>
        <w:t>sou zahrnuty v předmětu smlouvy</w:t>
      </w:r>
      <w:r w:rsidR="00221B92">
        <w:rPr>
          <w:rFonts w:ascii="Arial" w:hAnsi="Arial" w:cs="Arial"/>
        </w:rPr>
        <w:t xml:space="preserve"> a nejsou ani uvedeny v ust. čl. II. odst. 2 této smlouvy</w:t>
      </w:r>
      <w:r w:rsidR="000E1A23">
        <w:rPr>
          <w:rFonts w:ascii="Arial" w:hAnsi="Arial" w:cs="Arial"/>
        </w:rPr>
        <w:t xml:space="preserve">, sjednají smluvní strany dodatkem k této smlouvě a současně sjednají </w:t>
      </w:r>
      <w:r w:rsidR="00221B92">
        <w:rPr>
          <w:rFonts w:ascii="Arial" w:hAnsi="Arial" w:cs="Arial"/>
        </w:rPr>
        <w:t xml:space="preserve">i </w:t>
      </w:r>
      <w:r w:rsidR="000E1A23">
        <w:rPr>
          <w:rFonts w:ascii="Arial" w:hAnsi="Arial" w:cs="Arial"/>
        </w:rPr>
        <w:t>cenu z</w:t>
      </w:r>
      <w:r w:rsidR="00221B92">
        <w:rPr>
          <w:rFonts w:ascii="Arial" w:hAnsi="Arial" w:cs="Arial"/>
        </w:rPr>
        <w:t>a</w:t>
      </w:r>
      <w:r w:rsidR="000E1A23">
        <w:rPr>
          <w:rFonts w:ascii="Arial" w:hAnsi="Arial" w:cs="Arial"/>
        </w:rPr>
        <w:t xml:space="preserve"> tyto</w:t>
      </w:r>
      <w:r w:rsidR="00221B92">
        <w:rPr>
          <w:rFonts w:ascii="Arial" w:hAnsi="Arial" w:cs="Arial"/>
        </w:rPr>
        <w:t xml:space="preserve"> případné další</w:t>
      </w:r>
      <w:r w:rsidR="000E1A23">
        <w:rPr>
          <w:rFonts w:ascii="Arial" w:hAnsi="Arial" w:cs="Arial"/>
        </w:rPr>
        <w:t xml:space="preserve"> služby.</w:t>
      </w:r>
    </w:p>
    <w:p w:rsidR="000E1A23" w:rsidRPr="000E1A23" w:rsidRDefault="000E1A23" w:rsidP="000E1A23">
      <w:pPr>
        <w:pStyle w:val="Odstavecseseznamem"/>
        <w:rPr>
          <w:rFonts w:ascii="Arial" w:hAnsi="Arial" w:cs="Arial"/>
        </w:rPr>
      </w:pPr>
    </w:p>
    <w:p w:rsidR="000E1A23" w:rsidRDefault="000E1A23" w:rsidP="00512652">
      <w:pPr>
        <w:pStyle w:val="Odstavecseseznamem"/>
        <w:numPr>
          <w:ilvl w:val="0"/>
          <w:numId w:val="19"/>
        </w:num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Faktury zhotovitele musí obsahovat číslo této smlouvy a dále náležitosti daňového dokladu dle platných obecně závazných právních předpisů.</w:t>
      </w:r>
    </w:p>
    <w:p w:rsidR="000E1A23" w:rsidRPr="000E1A23" w:rsidRDefault="000E1A23" w:rsidP="000E1A23">
      <w:pPr>
        <w:pStyle w:val="Odstavecseseznamem"/>
        <w:rPr>
          <w:rFonts w:ascii="Arial" w:hAnsi="Arial" w:cs="Arial"/>
        </w:rPr>
      </w:pPr>
    </w:p>
    <w:p w:rsidR="000E1A23" w:rsidRPr="00512652" w:rsidRDefault="000E1A23" w:rsidP="00512652">
      <w:pPr>
        <w:pStyle w:val="Odstavecseseznamem"/>
        <w:numPr>
          <w:ilvl w:val="0"/>
          <w:numId w:val="19"/>
        </w:num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V případě, že faktura nebude obsahovat náležitosti uvedené v této smlouvě, objednatel je oprávněn vrátit ji zhotoviteli k doplnění</w:t>
      </w:r>
      <w:r w:rsidR="00D503A4">
        <w:rPr>
          <w:rFonts w:ascii="Arial" w:hAnsi="Arial" w:cs="Arial"/>
        </w:rPr>
        <w:t xml:space="preserve"> či opravě</w:t>
      </w:r>
      <w:r>
        <w:rPr>
          <w:rFonts w:ascii="Arial" w:hAnsi="Arial" w:cs="Arial"/>
        </w:rPr>
        <w:t xml:space="preserve">. </w:t>
      </w:r>
      <w:r w:rsidR="009D4DD6">
        <w:rPr>
          <w:rFonts w:ascii="Arial" w:hAnsi="Arial" w:cs="Arial"/>
        </w:rPr>
        <w:t xml:space="preserve">V </w:t>
      </w:r>
      <w:r w:rsidR="004241E3">
        <w:rPr>
          <w:rFonts w:ascii="Arial" w:hAnsi="Arial" w:cs="Arial"/>
        </w:rPr>
        <w:t>takovém případě začíná běžet nová lhůta splatnosti dnem doručení opravené faktury objednateli.</w:t>
      </w:r>
    </w:p>
    <w:p w:rsidR="00456670"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rsidR="006E588B" w:rsidRPr="00E56FC4" w:rsidRDefault="006E588B"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rsidR="00CD32AB" w:rsidRDefault="004241E3" w:rsidP="004241E3">
      <w:pPr>
        <w:pStyle w:val="Odstavecseseznamem"/>
        <w:jc w:val="center"/>
        <w:rPr>
          <w:rFonts w:ascii="Arial" w:hAnsi="Arial" w:cs="Arial"/>
          <w:b/>
          <w:sz w:val="24"/>
          <w:szCs w:val="24"/>
        </w:rPr>
      </w:pPr>
      <w:r w:rsidRPr="00B64BC5">
        <w:rPr>
          <w:rFonts w:ascii="Arial" w:hAnsi="Arial" w:cs="Arial"/>
          <w:b/>
          <w:sz w:val="24"/>
          <w:szCs w:val="24"/>
        </w:rPr>
        <w:t>I</w:t>
      </w:r>
      <w:r>
        <w:rPr>
          <w:rFonts w:ascii="Arial" w:hAnsi="Arial" w:cs="Arial"/>
          <w:b/>
          <w:sz w:val="24"/>
          <w:szCs w:val="24"/>
        </w:rPr>
        <w:t>V</w:t>
      </w:r>
      <w:r w:rsidRPr="00B64BC5">
        <w:rPr>
          <w:rFonts w:ascii="Arial" w:hAnsi="Arial" w:cs="Arial"/>
          <w:b/>
          <w:sz w:val="24"/>
          <w:szCs w:val="24"/>
        </w:rPr>
        <w:t>.</w:t>
      </w:r>
    </w:p>
    <w:p w:rsidR="004241E3" w:rsidRDefault="00212772" w:rsidP="004241E3">
      <w:pPr>
        <w:pStyle w:val="Odstavecseseznamem"/>
        <w:jc w:val="center"/>
        <w:rPr>
          <w:rFonts w:ascii="Arial" w:hAnsi="Arial" w:cs="Arial"/>
          <w:lang w:val="pl-PL"/>
        </w:rPr>
      </w:pPr>
      <w:r>
        <w:rPr>
          <w:rFonts w:ascii="Arial" w:hAnsi="Arial" w:cs="Arial"/>
          <w:b/>
          <w:sz w:val="24"/>
          <w:szCs w:val="24"/>
        </w:rPr>
        <w:t>Další podmínky</w:t>
      </w:r>
    </w:p>
    <w:p w:rsidR="00456670"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rsidR="004241E3" w:rsidRDefault="004241E3" w:rsidP="004241E3">
      <w:pPr>
        <w:pStyle w:val="Odstavecseseznamem"/>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4241E3">
        <w:rPr>
          <w:rFonts w:ascii="Arial" w:hAnsi="Arial" w:cs="Arial"/>
          <w:lang w:val="pl-PL"/>
        </w:rPr>
        <w:t>Zhotovitel</w:t>
      </w:r>
      <w:r w:rsidR="00692C00">
        <w:rPr>
          <w:rFonts w:ascii="Arial" w:hAnsi="Arial" w:cs="Arial"/>
          <w:lang w:val="pl-PL"/>
        </w:rPr>
        <w:t xml:space="preserve"> se zavazuje dodržovat při poskytování předmětných služeb platné závazné i doporučující technické normy a platné obecně závazné právní předpisy.</w:t>
      </w:r>
    </w:p>
    <w:p w:rsidR="00692C00" w:rsidRDefault="00692C00" w:rsidP="00692C0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p>
    <w:p w:rsidR="00692C00" w:rsidRDefault="00692C00" w:rsidP="00692C00">
      <w:pPr>
        <w:pStyle w:val="Odstavecseseznamem"/>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Zhotovitel se zprostí odp</w:t>
      </w:r>
      <w:r w:rsidR="00D503A4">
        <w:rPr>
          <w:rFonts w:ascii="Arial" w:hAnsi="Arial" w:cs="Arial"/>
          <w:lang w:val="pl-PL"/>
        </w:rPr>
        <w:t>o</w:t>
      </w:r>
      <w:r>
        <w:rPr>
          <w:rFonts w:ascii="Arial" w:hAnsi="Arial" w:cs="Arial"/>
          <w:lang w:val="pl-PL"/>
        </w:rPr>
        <w:t>vědnosti za škodu dle § 2913 odst. 2 občanského zákoníku.</w:t>
      </w:r>
    </w:p>
    <w:p w:rsidR="00692C00" w:rsidRPr="00692C00" w:rsidRDefault="00692C00" w:rsidP="00692C00">
      <w:pPr>
        <w:pStyle w:val="Odstavecseseznamem"/>
        <w:rPr>
          <w:rFonts w:ascii="Arial" w:hAnsi="Arial" w:cs="Arial"/>
          <w:lang w:val="pl-PL"/>
        </w:rPr>
      </w:pPr>
    </w:p>
    <w:p w:rsidR="00692C00" w:rsidRDefault="00692C00" w:rsidP="00692C00">
      <w:pPr>
        <w:pStyle w:val="Odstavecseseznamem"/>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 xml:space="preserve">Zhotovitel odpovídá objednateli za </w:t>
      </w:r>
      <w:r w:rsidR="008E6DE8">
        <w:rPr>
          <w:rFonts w:ascii="Arial" w:hAnsi="Arial" w:cs="Arial"/>
          <w:lang w:val="pl-PL"/>
        </w:rPr>
        <w:t>kvalitu, všeobecnou a odbornou správnost poskytovaných služeb.</w:t>
      </w:r>
    </w:p>
    <w:p w:rsidR="008E6DE8" w:rsidRPr="008E6DE8" w:rsidRDefault="008E6DE8" w:rsidP="008E6DE8">
      <w:pPr>
        <w:pStyle w:val="Odstavecseseznamem"/>
        <w:rPr>
          <w:rFonts w:ascii="Arial" w:hAnsi="Arial" w:cs="Arial"/>
          <w:lang w:val="pl-PL"/>
        </w:rPr>
      </w:pPr>
    </w:p>
    <w:p w:rsidR="008E6DE8" w:rsidRDefault="003D76FC" w:rsidP="00692C00">
      <w:pPr>
        <w:pStyle w:val="Odstavecseseznamem"/>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Zhotovitel odpovídá objednateli za škody vzniklé protiprávním jednáním zaměstnanců zhotovitele</w:t>
      </w:r>
      <w:r w:rsidR="00912654">
        <w:rPr>
          <w:rFonts w:ascii="Arial" w:hAnsi="Arial" w:cs="Arial"/>
          <w:lang w:val="pl-PL"/>
        </w:rPr>
        <w:t>, popř. osob, které k plnění svého závazku užil, a škody způsobené porušením pl</w:t>
      </w:r>
      <w:r w:rsidR="00CB7045">
        <w:rPr>
          <w:rFonts w:ascii="Arial" w:hAnsi="Arial" w:cs="Arial"/>
          <w:lang w:val="pl-PL"/>
        </w:rPr>
        <w:t>a</w:t>
      </w:r>
      <w:r w:rsidR="00912654">
        <w:rPr>
          <w:rFonts w:ascii="Arial" w:hAnsi="Arial" w:cs="Arial"/>
          <w:lang w:val="pl-PL"/>
        </w:rPr>
        <w:t xml:space="preserve">tných předpisů </w:t>
      </w:r>
      <w:r w:rsidR="00CB7045">
        <w:rPr>
          <w:rFonts w:ascii="Arial" w:hAnsi="Arial" w:cs="Arial"/>
          <w:lang w:val="pl-PL"/>
        </w:rPr>
        <w:t>či</w:t>
      </w:r>
      <w:r w:rsidR="00912654">
        <w:rPr>
          <w:rFonts w:ascii="Arial" w:hAnsi="Arial" w:cs="Arial"/>
          <w:lang w:val="pl-PL"/>
        </w:rPr>
        <w:t xml:space="preserve"> norem pro poskytování smluvených služeb</w:t>
      </w:r>
      <w:r w:rsidR="00CB7045">
        <w:rPr>
          <w:rFonts w:ascii="Arial" w:hAnsi="Arial" w:cs="Arial"/>
          <w:lang w:val="pl-PL"/>
        </w:rPr>
        <w:t xml:space="preserve"> například</w:t>
      </w:r>
      <w:r w:rsidR="00912654">
        <w:rPr>
          <w:rFonts w:ascii="Arial" w:hAnsi="Arial" w:cs="Arial"/>
          <w:lang w:val="pl-PL"/>
        </w:rPr>
        <w:t xml:space="preserve"> používáním nástrojů a prostředků neodpovídajících platný</w:t>
      </w:r>
      <w:r w:rsidR="00CB7045">
        <w:rPr>
          <w:rFonts w:ascii="Arial" w:hAnsi="Arial" w:cs="Arial"/>
          <w:lang w:val="pl-PL"/>
        </w:rPr>
        <w:t>m</w:t>
      </w:r>
      <w:r w:rsidR="00912654">
        <w:rPr>
          <w:rFonts w:ascii="Arial" w:hAnsi="Arial" w:cs="Arial"/>
          <w:lang w:val="pl-PL"/>
        </w:rPr>
        <w:t xml:space="preserve"> předpisům. Zhotovitel je povinen být pojištěn pro případ své odpovědnosti za škodu způsobenou při výkonu podnikatelské činnosti po celou dobu trvání </w:t>
      </w:r>
      <w:r w:rsidR="00CB7045">
        <w:rPr>
          <w:rFonts w:ascii="Arial" w:hAnsi="Arial" w:cs="Arial"/>
          <w:lang w:val="pl-PL"/>
        </w:rPr>
        <w:t xml:space="preserve">účinnosti </w:t>
      </w:r>
      <w:r w:rsidR="00912654">
        <w:rPr>
          <w:rFonts w:ascii="Arial" w:hAnsi="Arial" w:cs="Arial"/>
          <w:lang w:val="pl-PL"/>
        </w:rPr>
        <w:t xml:space="preserve">této smlouvy. Zhotovitel je povinen předložit kopii platné a účinné pojistné smlouvy </w:t>
      </w:r>
      <w:r w:rsidR="00205BB8">
        <w:rPr>
          <w:rFonts w:ascii="Arial" w:hAnsi="Arial" w:cs="Arial"/>
          <w:lang w:val="pl-PL"/>
        </w:rPr>
        <w:t xml:space="preserve">při uzavření této smlouvy, a dále </w:t>
      </w:r>
      <w:r w:rsidR="00912654">
        <w:rPr>
          <w:rFonts w:ascii="Arial" w:hAnsi="Arial" w:cs="Arial"/>
          <w:lang w:val="pl-PL"/>
        </w:rPr>
        <w:t>kdykoliv na vyzvání objednatele</w:t>
      </w:r>
      <w:r w:rsidR="00D8588C">
        <w:rPr>
          <w:rFonts w:ascii="Arial" w:hAnsi="Arial" w:cs="Arial"/>
          <w:lang w:val="pl-PL"/>
        </w:rPr>
        <w:t>, a to nejpozději do 10-ti pracovních dnů od vyzvání objednatele</w:t>
      </w:r>
      <w:r w:rsidR="00912654">
        <w:rPr>
          <w:rFonts w:ascii="Arial" w:hAnsi="Arial" w:cs="Arial"/>
          <w:lang w:val="pl-PL"/>
        </w:rPr>
        <w:t>.</w:t>
      </w:r>
    </w:p>
    <w:p w:rsidR="00A363ED" w:rsidRPr="00A363ED" w:rsidRDefault="00A363ED" w:rsidP="00A363ED">
      <w:pPr>
        <w:pStyle w:val="Odstavecseseznamem"/>
        <w:rPr>
          <w:rFonts w:ascii="Arial" w:hAnsi="Arial" w:cs="Arial"/>
          <w:lang w:val="pl-PL"/>
        </w:rPr>
      </w:pPr>
    </w:p>
    <w:p w:rsidR="00A363ED" w:rsidRDefault="00A363ED" w:rsidP="00692C00">
      <w:pPr>
        <w:pStyle w:val="Odstavecseseznamem"/>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lastRenderedPageBreak/>
        <w:t>Zhotovitel dále odpovídá za dodržování vnitřních</w:t>
      </w:r>
      <w:r w:rsidR="006E507B">
        <w:rPr>
          <w:rFonts w:ascii="Arial" w:hAnsi="Arial" w:cs="Arial"/>
          <w:lang w:val="pl-PL"/>
        </w:rPr>
        <w:t xml:space="preserve"> pokynů a směrnic objednatele stanovících provozně technické a bezpečnostní podmínky pohybu osob v prostor</w:t>
      </w:r>
      <w:r w:rsidR="008839D3">
        <w:rPr>
          <w:rFonts w:ascii="Arial" w:hAnsi="Arial" w:cs="Arial"/>
          <w:lang w:val="pl-PL"/>
        </w:rPr>
        <w:t>á</w:t>
      </w:r>
      <w:r w:rsidR="006E507B">
        <w:rPr>
          <w:rFonts w:ascii="Arial" w:hAnsi="Arial" w:cs="Arial"/>
          <w:lang w:val="pl-PL"/>
        </w:rPr>
        <w:t>ch a zařízeních objednatele</w:t>
      </w:r>
      <w:r w:rsidR="00CB7045">
        <w:rPr>
          <w:rFonts w:ascii="Arial" w:hAnsi="Arial" w:cs="Arial"/>
          <w:lang w:val="pl-PL"/>
        </w:rPr>
        <w:t xml:space="preserve"> a počínat si tak, aby nebyl dotčen provoz, činnosti pracovníků objednatele či výuka v místě plnění.</w:t>
      </w:r>
    </w:p>
    <w:p w:rsidR="006E507B" w:rsidRPr="006E507B" w:rsidRDefault="006E507B" w:rsidP="006E507B">
      <w:pPr>
        <w:pStyle w:val="Odstavecseseznamem"/>
        <w:rPr>
          <w:rFonts w:ascii="Arial" w:hAnsi="Arial" w:cs="Arial"/>
          <w:lang w:val="pl-PL"/>
        </w:rPr>
      </w:pPr>
    </w:p>
    <w:p w:rsidR="006E507B" w:rsidRDefault="006E507B" w:rsidP="00692C00">
      <w:pPr>
        <w:pStyle w:val="Odstavecseseznamem"/>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Při výkonu svých povinností a plnění příslušných ustanovení této smlouvy</w:t>
      </w:r>
      <w:r w:rsidR="006E595A">
        <w:rPr>
          <w:rFonts w:ascii="Arial" w:hAnsi="Arial" w:cs="Arial"/>
          <w:lang w:val="pl-PL"/>
        </w:rPr>
        <w:t xml:space="preserve"> je zhotovitel povinen úzce spolupracovat s energetikem objednatele.</w:t>
      </w:r>
    </w:p>
    <w:p w:rsidR="00A84081" w:rsidRPr="00A84081" w:rsidRDefault="00A84081" w:rsidP="00A84081">
      <w:pPr>
        <w:pStyle w:val="Odstavecseseznamem"/>
        <w:rPr>
          <w:rFonts w:ascii="Arial" w:hAnsi="Arial" w:cs="Arial"/>
          <w:lang w:val="pl-PL"/>
        </w:rPr>
      </w:pPr>
    </w:p>
    <w:p w:rsidR="00A84081" w:rsidRDefault="00A84081" w:rsidP="00692C00">
      <w:pPr>
        <w:pStyle w:val="Odstavecseseznamem"/>
        <w:numPr>
          <w:ilvl w:val="0"/>
          <w:numId w:val="20"/>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V případě, že objednateli vznikne z ujednání této smlouvy o dílo nárok na smluvní pokutu vůči zhotoviteli, je objednatel oprávněn</w:t>
      </w:r>
      <w:r w:rsidR="00643FE1">
        <w:rPr>
          <w:rFonts w:ascii="Arial" w:hAnsi="Arial" w:cs="Arial"/>
          <w:lang w:val="pl-PL"/>
        </w:rPr>
        <w:t xml:space="preserve"> započíst tuto </w:t>
      </w:r>
      <w:r w:rsidR="00454C2C">
        <w:rPr>
          <w:rFonts w:ascii="Arial" w:hAnsi="Arial" w:cs="Arial"/>
          <w:lang w:val="pl-PL"/>
        </w:rPr>
        <w:t xml:space="preserve">smluvní pokutu na cenu za službu, tedy </w:t>
      </w:r>
      <w:r w:rsidR="00643FE1">
        <w:rPr>
          <w:rFonts w:ascii="Arial" w:hAnsi="Arial" w:cs="Arial"/>
          <w:lang w:val="pl-PL"/>
        </w:rPr>
        <w:t>proti daňovému dokladu vystavenému zhotovitelem.</w:t>
      </w:r>
    </w:p>
    <w:p w:rsidR="00643FE1" w:rsidRPr="00643FE1" w:rsidRDefault="00643FE1" w:rsidP="00643FE1">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p>
    <w:p w:rsidR="00456670" w:rsidRDefault="00456670" w:rsidP="006E588B">
      <w:pPr>
        <w:pStyle w:val="Normodsaz"/>
        <w:numPr>
          <w:ilvl w:val="0"/>
          <w:numId w:val="20"/>
        </w:numPr>
        <w:tabs>
          <w:tab w:val="num" w:pos="1800"/>
        </w:tabs>
        <w:contextualSpacing/>
        <w:rPr>
          <w:rFonts w:cs="Arial"/>
          <w:noProof/>
          <w:sz w:val="20"/>
          <w:lang w:val="en-US" w:eastAsia="en-US"/>
        </w:rPr>
      </w:pPr>
      <w:r w:rsidRPr="002C2205">
        <w:rPr>
          <w:rFonts w:cs="Arial"/>
          <w:noProof/>
          <w:sz w:val="20"/>
          <w:lang w:val="en-US" w:eastAsia="en-US"/>
        </w:rPr>
        <w:t xml:space="preserve">Pro případy placení smluvních pokut, uvedených v této smlouvě, je zhotovitel povinen tyto </w:t>
      </w:r>
      <w:r w:rsidR="006E10F7">
        <w:rPr>
          <w:rFonts w:cs="Arial"/>
          <w:noProof/>
          <w:sz w:val="20"/>
          <w:lang w:val="en-US" w:eastAsia="en-US"/>
        </w:rPr>
        <w:t xml:space="preserve">smluvní </w:t>
      </w:r>
      <w:r w:rsidRPr="002C2205">
        <w:rPr>
          <w:rFonts w:cs="Arial"/>
          <w:noProof/>
          <w:sz w:val="20"/>
          <w:lang w:val="en-US" w:eastAsia="en-US"/>
        </w:rPr>
        <w:t>pokuty zaplatit do 10</w:t>
      </w:r>
      <w:r w:rsidR="00326F2E">
        <w:rPr>
          <w:rFonts w:cs="Arial"/>
          <w:noProof/>
          <w:sz w:val="20"/>
          <w:lang w:val="en-US" w:eastAsia="en-US"/>
        </w:rPr>
        <w:t>-ti</w:t>
      </w:r>
      <w:r w:rsidRPr="002C2205">
        <w:rPr>
          <w:rFonts w:cs="Arial"/>
          <w:noProof/>
          <w:sz w:val="20"/>
          <w:lang w:val="en-US" w:eastAsia="en-US"/>
        </w:rPr>
        <w:t xml:space="preserve"> dnů od obdržení písemné</w:t>
      </w:r>
      <w:r w:rsidR="006E10F7">
        <w:rPr>
          <w:rFonts w:cs="Arial"/>
          <w:noProof/>
          <w:sz w:val="20"/>
          <w:lang w:val="en-US" w:eastAsia="en-US"/>
        </w:rPr>
        <w:t xml:space="preserve"> výzvy objednatele k zaplacení </w:t>
      </w:r>
      <w:r w:rsidRPr="002C2205">
        <w:rPr>
          <w:rFonts w:cs="Arial"/>
          <w:noProof/>
          <w:sz w:val="20"/>
          <w:lang w:val="en-US" w:eastAsia="en-US"/>
        </w:rPr>
        <w:t>na jeho účet uvedený v záhlaví této smlouvy.</w:t>
      </w:r>
    </w:p>
    <w:p w:rsidR="006E588B" w:rsidRPr="002C2205" w:rsidRDefault="006E588B" w:rsidP="006E588B">
      <w:pPr>
        <w:pStyle w:val="Normodsaz"/>
        <w:numPr>
          <w:ilvl w:val="0"/>
          <w:numId w:val="0"/>
        </w:numPr>
        <w:tabs>
          <w:tab w:val="num" w:pos="1800"/>
        </w:tabs>
        <w:contextualSpacing/>
        <w:rPr>
          <w:rFonts w:cs="Arial"/>
          <w:noProof/>
          <w:sz w:val="20"/>
          <w:lang w:val="en-US" w:eastAsia="en-US"/>
        </w:rPr>
      </w:pPr>
    </w:p>
    <w:p w:rsidR="00456670" w:rsidRPr="002C2205" w:rsidRDefault="00456670" w:rsidP="00643FE1">
      <w:pPr>
        <w:pStyle w:val="Normodsaz"/>
        <w:numPr>
          <w:ilvl w:val="0"/>
          <w:numId w:val="20"/>
        </w:numPr>
        <w:tabs>
          <w:tab w:val="num" w:pos="1800"/>
        </w:tabs>
        <w:rPr>
          <w:rFonts w:cs="Arial"/>
          <w:noProof/>
          <w:sz w:val="20"/>
          <w:lang w:val="en-US" w:eastAsia="en-US"/>
        </w:rPr>
      </w:pPr>
      <w:r w:rsidRPr="002C2205">
        <w:rPr>
          <w:rFonts w:cs="Arial"/>
          <w:noProof/>
          <w:sz w:val="20"/>
          <w:lang w:val="en-US" w:eastAsia="en-US"/>
        </w:rPr>
        <w:t xml:space="preserve">Uplatněním smluvních sankcí na základě této smlouvy se nevylučuje ani neomezuje povinnost smluvních stran nahradit druhé </w:t>
      </w:r>
      <w:r w:rsidR="00CE447D">
        <w:rPr>
          <w:rFonts w:cs="Arial"/>
          <w:noProof/>
          <w:sz w:val="20"/>
          <w:lang w:val="en-US" w:eastAsia="en-US"/>
        </w:rPr>
        <w:t xml:space="preserve">smluvní straně škodu, </w:t>
      </w:r>
      <w:r w:rsidRPr="002C2205">
        <w:rPr>
          <w:rFonts w:cs="Arial"/>
          <w:noProof/>
          <w:sz w:val="20"/>
          <w:lang w:val="en-US" w:eastAsia="en-US"/>
        </w:rPr>
        <w:t>vzniklou porušením povinností z</w:t>
      </w:r>
      <w:r w:rsidR="00CE447D">
        <w:rPr>
          <w:rFonts w:cs="Arial"/>
          <w:noProof/>
          <w:sz w:val="20"/>
          <w:lang w:val="en-US" w:eastAsia="en-US"/>
        </w:rPr>
        <w:t xml:space="preserve"> tohoto</w:t>
      </w:r>
      <w:r w:rsidRPr="002C2205">
        <w:rPr>
          <w:rFonts w:cs="Arial"/>
          <w:noProof/>
          <w:sz w:val="20"/>
          <w:lang w:val="en-US" w:eastAsia="en-US"/>
        </w:rPr>
        <w:t xml:space="preserve"> závazkového vztahu.</w:t>
      </w:r>
    </w:p>
    <w:p w:rsidR="00C744C3" w:rsidRPr="002C2205" w:rsidRDefault="00C744C3" w:rsidP="00F4370C">
      <w:pPr>
        <w:pStyle w:val="Normodsaz"/>
        <w:numPr>
          <w:ilvl w:val="0"/>
          <w:numId w:val="0"/>
        </w:numPr>
        <w:tabs>
          <w:tab w:val="num" w:pos="1800"/>
        </w:tabs>
        <w:ind w:left="426"/>
        <w:rPr>
          <w:rFonts w:cs="Arial"/>
          <w:noProof/>
          <w:sz w:val="20"/>
          <w:lang w:val="en-US" w:eastAsia="en-US"/>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Arial" w:hAnsi="Arial" w:cs="Arial"/>
          <w:b/>
          <w:sz w:val="24"/>
          <w:szCs w:val="24"/>
          <w:lang w:val="pl-PL"/>
        </w:rPr>
      </w:pPr>
      <w:r w:rsidRPr="00B64BC5">
        <w:rPr>
          <w:rFonts w:ascii="Arial" w:hAnsi="Arial" w:cs="Arial"/>
          <w:b/>
          <w:sz w:val="24"/>
          <w:szCs w:val="24"/>
          <w:lang w:val="pl-PL"/>
        </w:rPr>
        <w:t>V.</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Odpovědnost za vady a reklamace</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lang w:val="pl-PL"/>
        </w:rPr>
      </w:pPr>
      <w:r w:rsidRPr="00B64BC5">
        <w:rPr>
          <w:rFonts w:ascii="Arial" w:hAnsi="Arial" w:cs="Arial"/>
          <w:b/>
          <w:sz w:val="24"/>
          <w:szCs w:val="24"/>
          <w:lang w:val="pl-PL"/>
        </w:rPr>
        <w:tab/>
      </w:r>
    </w:p>
    <w:p w:rsidR="00456670" w:rsidRPr="00E56FC4" w:rsidRDefault="00456670" w:rsidP="00456670">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E56FC4">
        <w:rPr>
          <w:rFonts w:ascii="Arial" w:hAnsi="Arial" w:cs="Arial"/>
        </w:rPr>
        <w:t xml:space="preserve">Případné zjevné vady je povinen </w:t>
      </w:r>
      <w:r w:rsidR="00454C2C">
        <w:rPr>
          <w:rFonts w:ascii="Arial" w:hAnsi="Arial" w:cs="Arial"/>
        </w:rPr>
        <w:t xml:space="preserve">objednatel </w:t>
      </w:r>
      <w:r w:rsidRPr="00E56FC4">
        <w:rPr>
          <w:rFonts w:ascii="Arial" w:hAnsi="Arial" w:cs="Arial"/>
        </w:rPr>
        <w:t xml:space="preserve">vytknout a u zhotovitele písemně reklamovat bez zbytečného odkladu poté, co vadu zjistí. </w:t>
      </w:r>
    </w:p>
    <w:p w:rsidR="00456670" w:rsidRPr="00E56FC4"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E56FC4" w:rsidRDefault="00456670" w:rsidP="00456670">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E56FC4">
        <w:rPr>
          <w:rFonts w:ascii="Arial" w:hAnsi="Arial" w:cs="Arial"/>
        </w:rPr>
        <w:t>Skryté vady, tj. vady nezjistitelné běžnou prohlídkou při převzetí služby</w:t>
      </w:r>
      <w:r w:rsidR="00B55292">
        <w:rPr>
          <w:rFonts w:ascii="Arial" w:hAnsi="Arial" w:cs="Arial"/>
        </w:rPr>
        <w:t>,</w:t>
      </w:r>
      <w:r w:rsidRPr="00E56FC4">
        <w:rPr>
          <w:rFonts w:ascii="Arial" w:hAnsi="Arial" w:cs="Arial"/>
        </w:rPr>
        <w:t xml:space="preserve"> popř. vady vzniklé později, musí objednatel písemně reklamovat u zhotovitele, a to bez zbytečného odkladu po jejich zjištění nebo od okamžiku, kdy mohly být při dodržení odborné péče zjištěny.</w:t>
      </w:r>
    </w:p>
    <w:p w:rsidR="00456670" w:rsidRPr="00E56FC4"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AB7117" w:rsidRDefault="00456670" w:rsidP="00AB7117">
      <w:pPr>
        <w:pStyle w:val="Odstavecseseznamem"/>
        <w:numPr>
          <w:ilvl w:val="0"/>
          <w:numId w:val="6"/>
        </w:num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AB7117">
        <w:rPr>
          <w:rFonts w:ascii="Arial" w:hAnsi="Arial" w:cs="Arial"/>
        </w:rPr>
        <w:t>Skryté vady musí být reklamovány nejpozději do 6</w:t>
      </w:r>
      <w:r w:rsidR="00B55292" w:rsidRPr="00AB7117">
        <w:rPr>
          <w:rFonts w:ascii="Arial" w:hAnsi="Arial" w:cs="Arial"/>
        </w:rPr>
        <w:t>-ti</w:t>
      </w:r>
      <w:r w:rsidRPr="00AB7117">
        <w:rPr>
          <w:rFonts w:ascii="Arial" w:hAnsi="Arial" w:cs="Arial"/>
        </w:rPr>
        <w:t xml:space="preserve"> měsíců od </w:t>
      </w:r>
      <w:r w:rsidR="00454C2C">
        <w:rPr>
          <w:rFonts w:ascii="Arial" w:hAnsi="Arial" w:cs="Arial"/>
        </w:rPr>
        <w:t xml:space="preserve">provedení </w:t>
      </w:r>
      <w:r w:rsidRPr="00AB7117">
        <w:rPr>
          <w:rFonts w:ascii="Arial" w:hAnsi="Arial" w:cs="Arial"/>
        </w:rPr>
        <w:t xml:space="preserve">služby </w:t>
      </w:r>
      <w:r w:rsidR="0010448B" w:rsidRPr="00AB7117">
        <w:rPr>
          <w:rFonts w:ascii="Arial" w:hAnsi="Arial" w:cs="Arial"/>
        </w:rPr>
        <w:t>, tedy v záruční době poskytnuté zhotovitelem objednateli</w:t>
      </w:r>
      <w:r w:rsidRPr="00AB7117">
        <w:rPr>
          <w:rFonts w:ascii="Arial" w:hAnsi="Arial" w:cs="Arial"/>
        </w:rPr>
        <w:t>.</w:t>
      </w:r>
      <w:r w:rsidR="003A0B1F" w:rsidRPr="00AB7117">
        <w:rPr>
          <w:rFonts w:ascii="Arial" w:hAnsi="Arial" w:cs="Arial"/>
        </w:rPr>
        <w:t xml:space="preserve"> </w:t>
      </w:r>
    </w:p>
    <w:p w:rsidR="00456670" w:rsidRPr="00E56FC4"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ab/>
        <w:t xml:space="preserve"> </w:t>
      </w:r>
    </w:p>
    <w:p w:rsidR="003A0B1F" w:rsidRPr="00F4370C" w:rsidRDefault="00456670" w:rsidP="00AB7117">
      <w:pPr>
        <w:pStyle w:val="Odstavecseseznamem"/>
        <w:widowControl w:val="0"/>
        <w:numPr>
          <w:ilvl w:val="0"/>
          <w:numId w:val="6"/>
        </w:numPr>
        <w:autoSpaceDE w:val="0"/>
        <w:autoSpaceDN w:val="0"/>
        <w:adjustRightInd w:val="0"/>
        <w:jc w:val="both"/>
        <w:rPr>
          <w:rFonts w:ascii="Arial" w:hAnsi="Arial" w:cs="Arial"/>
        </w:rPr>
      </w:pPr>
      <w:r w:rsidRPr="00F4370C">
        <w:rPr>
          <w:rFonts w:ascii="Arial" w:hAnsi="Arial" w:cs="Arial"/>
        </w:rPr>
        <w:t xml:space="preserve">Reklamace se považuje za včasnou, je-li v poslední den </w:t>
      </w:r>
      <w:r w:rsidR="003A0B1F" w:rsidRPr="00F4370C">
        <w:rPr>
          <w:rFonts w:ascii="Arial" w:hAnsi="Arial" w:cs="Arial"/>
        </w:rPr>
        <w:t>záruční doby</w:t>
      </w:r>
      <w:r w:rsidRPr="00F4370C">
        <w:rPr>
          <w:rFonts w:ascii="Arial" w:hAnsi="Arial" w:cs="Arial"/>
        </w:rPr>
        <w:t xml:space="preserve"> doporučeně </w:t>
      </w:r>
      <w:r w:rsidR="00535D3E">
        <w:rPr>
          <w:rFonts w:ascii="Arial" w:hAnsi="Arial" w:cs="Arial"/>
        </w:rPr>
        <w:t>(</w:t>
      </w:r>
      <w:r w:rsidRPr="00F4370C">
        <w:rPr>
          <w:rFonts w:ascii="Arial" w:hAnsi="Arial" w:cs="Arial"/>
        </w:rPr>
        <w:t>nebo faxem</w:t>
      </w:r>
      <w:r w:rsidR="00535D3E">
        <w:rPr>
          <w:rFonts w:ascii="Arial" w:hAnsi="Arial" w:cs="Arial"/>
        </w:rPr>
        <w:t xml:space="preserve">) </w:t>
      </w:r>
      <w:r w:rsidRPr="00F4370C">
        <w:rPr>
          <w:rFonts w:ascii="Arial" w:hAnsi="Arial" w:cs="Arial"/>
        </w:rPr>
        <w:t xml:space="preserve"> odeslána na adresu zhotovitele. </w:t>
      </w:r>
      <w:r w:rsidR="003A0B1F" w:rsidRPr="00F4370C">
        <w:rPr>
          <w:rFonts w:ascii="Arial" w:hAnsi="Arial" w:cs="Arial"/>
        </w:rPr>
        <w:t xml:space="preserve">Lhůta nebo doba určená podle dnů počíná dnem, který následuje po skutečnosti rozhodné pro její počátek. Konec lhůty nebo doby určené podle týdnů, měsíců nebo let připadá na den, který se pojmenováním nebo číslem shoduje se dnem, na který připadá skutečnost, od níž se lhůta nebo doba počítá. Není-li takový den v posledním měsíci, připadne konec lhůty nebo doby na poslední den měsíce. </w:t>
      </w:r>
    </w:p>
    <w:p w:rsidR="00E81959" w:rsidRDefault="00E81959" w:rsidP="00E819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p>
    <w:p w:rsidR="00AE1F0D" w:rsidRPr="00AE1F0D" w:rsidRDefault="00AE1F0D" w:rsidP="00AE1F0D">
      <w:pPr>
        <w:pStyle w:val="Odstavecseseznamem"/>
        <w:numPr>
          <w:ilvl w:val="0"/>
          <w:numId w:val="23"/>
        </w:num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Z</w:t>
      </w:r>
      <w:r w:rsidRPr="00AE1F0D">
        <w:rPr>
          <w:rFonts w:ascii="Arial" w:hAnsi="Arial" w:cs="Arial"/>
        </w:rPr>
        <w:t xml:space="preserve">hotovitel je povinen odstranit oznámené vady na vlastní náklady, a to neprodleně po oznámení o vadě, maximálně však ve lhůtě </w:t>
      </w:r>
      <w:r>
        <w:rPr>
          <w:rFonts w:ascii="Arial" w:hAnsi="Arial" w:cs="Arial"/>
        </w:rPr>
        <w:t>48 hodin od okamžiku</w:t>
      </w:r>
      <w:r w:rsidRPr="00AE1F0D">
        <w:rPr>
          <w:rFonts w:ascii="Arial" w:hAnsi="Arial" w:cs="Arial"/>
        </w:rPr>
        <w:t xml:space="preserve"> oznámení vady. V případě, že si odstranění vady vzhledem k jejímu rozsahu nebo technické složitosti vyžádá lhůtu delší, a to zejména v důsledku nutnosti výměny vadného dílu za nový bezvadný, nebo v důsledku provedení technicky náročné opravy</w:t>
      </w:r>
      <w:r>
        <w:rPr>
          <w:rFonts w:ascii="Arial" w:hAnsi="Arial" w:cs="Arial"/>
        </w:rPr>
        <w:t xml:space="preserve">, a zhotovitel objednateli do 48 hodin od </w:t>
      </w:r>
      <w:r w:rsidRPr="00AE1F0D">
        <w:rPr>
          <w:rFonts w:ascii="Arial" w:hAnsi="Arial" w:cs="Arial"/>
        </w:rPr>
        <w:t xml:space="preserve">oznámení vady oznámí, že lhůta pro odstranění vady dle předchozí věty nestačí a uvede konkrétní důvody, proč nelze lhůtu k odstranění vady stanovenou v první větě tohoto odstavce dodržet, dohodnou se smluvní strany na jiné lhůtě k odstranění vady, avšak na nejkratší možné, přičemž nedojde-li k takové vzájemné písemné dohodě, platí, že tato lhůta činí maximálně </w:t>
      </w:r>
      <w:r>
        <w:rPr>
          <w:rFonts w:ascii="Arial" w:hAnsi="Arial" w:cs="Arial"/>
        </w:rPr>
        <w:t>5</w:t>
      </w:r>
      <w:r w:rsidRPr="00AE1F0D">
        <w:rPr>
          <w:rFonts w:ascii="Arial" w:hAnsi="Arial" w:cs="Arial"/>
        </w:rPr>
        <w:t xml:space="preserve"> pracovních dnů ode dne oznámení vady objednatelem.</w:t>
      </w:r>
    </w:p>
    <w:p w:rsidR="00AB7117" w:rsidRDefault="00AB7117" w:rsidP="00AB711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002879" w:rsidRDefault="00AB7117" w:rsidP="00AB7117">
      <w:pPr>
        <w:pStyle w:val="Odstavecseseznamem"/>
        <w:numPr>
          <w:ilvl w:val="0"/>
          <w:numId w:val="25"/>
        </w:num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AB7117">
        <w:rPr>
          <w:rFonts w:ascii="Arial" w:hAnsi="Arial" w:cs="Arial"/>
        </w:rPr>
        <w:t xml:space="preserve">V případě, že </w:t>
      </w:r>
      <w:r w:rsidR="00E7133F">
        <w:rPr>
          <w:rFonts w:ascii="Arial" w:hAnsi="Arial" w:cs="Arial"/>
        </w:rPr>
        <w:t>není reklamovaná vada včas</w:t>
      </w:r>
      <w:r w:rsidR="00AE1F0D">
        <w:rPr>
          <w:rFonts w:ascii="Arial" w:hAnsi="Arial" w:cs="Arial"/>
        </w:rPr>
        <w:t xml:space="preserve">, </w:t>
      </w:r>
      <w:r w:rsidR="00E7133F">
        <w:rPr>
          <w:rFonts w:ascii="Arial" w:hAnsi="Arial" w:cs="Arial"/>
        </w:rPr>
        <w:t xml:space="preserve">řádně </w:t>
      </w:r>
      <w:r w:rsidR="00AE1F0D">
        <w:rPr>
          <w:rFonts w:ascii="Arial" w:hAnsi="Arial" w:cs="Arial"/>
        </w:rPr>
        <w:t>a ve lhůtě dle</w:t>
      </w:r>
      <w:r w:rsidR="00205BB8">
        <w:rPr>
          <w:rFonts w:ascii="Arial" w:hAnsi="Arial" w:cs="Arial"/>
        </w:rPr>
        <w:t xml:space="preserve"> předchozí</w:t>
      </w:r>
      <w:r w:rsidR="00AE1F0D">
        <w:rPr>
          <w:rFonts w:ascii="Arial" w:hAnsi="Arial" w:cs="Arial"/>
        </w:rPr>
        <w:t>ho</w:t>
      </w:r>
      <w:r w:rsidR="00205BB8">
        <w:rPr>
          <w:rFonts w:ascii="Arial" w:hAnsi="Arial" w:cs="Arial"/>
        </w:rPr>
        <w:t xml:space="preserve"> odstavce </w:t>
      </w:r>
      <w:r w:rsidR="00E7133F">
        <w:rPr>
          <w:rFonts w:ascii="Arial" w:hAnsi="Arial" w:cs="Arial"/>
        </w:rPr>
        <w:t xml:space="preserve">odstraněna, má objednatel právo účtovat zhotoviteli smluvní </w:t>
      </w:r>
      <w:r w:rsidRPr="00AB7117">
        <w:rPr>
          <w:rFonts w:ascii="Arial" w:hAnsi="Arial" w:cs="Arial"/>
        </w:rPr>
        <w:t xml:space="preserve">pokutu ve výši 1.000,- Kč za každý i započatý den prodlení </w:t>
      </w:r>
      <w:r w:rsidR="00E7133F">
        <w:rPr>
          <w:rFonts w:ascii="Arial" w:hAnsi="Arial" w:cs="Arial"/>
        </w:rPr>
        <w:t xml:space="preserve">zhotovitele </w:t>
      </w:r>
      <w:r w:rsidRPr="00AB7117">
        <w:rPr>
          <w:rFonts w:ascii="Arial" w:hAnsi="Arial" w:cs="Arial"/>
        </w:rPr>
        <w:t xml:space="preserve">s odstraněním </w:t>
      </w:r>
      <w:r w:rsidR="00E7133F">
        <w:rPr>
          <w:rFonts w:ascii="Arial" w:hAnsi="Arial" w:cs="Arial"/>
        </w:rPr>
        <w:t>reklamované</w:t>
      </w:r>
      <w:r w:rsidRPr="00AB7117">
        <w:rPr>
          <w:rFonts w:ascii="Arial" w:hAnsi="Arial" w:cs="Arial"/>
        </w:rPr>
        <w:t xml:space="preserve"> vady.</w:t>
      </w:r>
    </w:p>
    <w:p w:rsidR="00456670" w:rsidRPr="00E56FC4" w:rsidRDefault="00456670" w:rsidP="00226CAF">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Default="00A94C23" w:rsidP="00AB7117">
      <w:pPr>
        <w:numPr>
          <w:ilvl w:val="0"/>
          <w:numId w:val="25"/>
        </w:num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 xml:space="preserve"> </w:t>
      </w:r>
      <w:r w:rsidR="00456670" w:rsidRPr="00E56FC4">
        <w:rPr>
          <w:rFonts w:ascii="Arial" w:hAnsi="Arial" w:cs="Arial"/>
        </w:rPr>
        <w:t>Veškeré náklady spojené s odstraněním vad plnění jdou k tíži zhotovitele.</w:t>
      </w:r>
      <w:r w:rsidR="00AE1F0D">
        <w:rPr>
          <w:rFonts w:ascii="Arial" w:hAnsi="Arial" w:cs="Arial"/>
        </w:rPr>
        <w:t xml:space="preserve"> </w:t>
      </w:r>
      <w:r w:rsidR="00AE1F0D" w:rsidRPr="00AE1F0D">
        <w:rPr>
          <w:rFonts w:ascii="Arial" w:hAnsi="Arial" w:cs="Arial"/>
        </w:rPr>
        <w:t xml:space="preserve">Náklady na odstranění vady, které je povinen z titulu své odpovědnosti uhradit zhotovitel zahrnují především (nikoliv výlučně) cenu opravy, náhradních vyměňovaných dílů, náklady na pracovní sílu při </w:t>
      </w:r>
      <w:r w:rsidR="00AE1F0D">
        <w:rPr>
          <w:rFonts w:ascii="Arial" w:hAnsi="Arial" w:cs="Arial"/>
        </w:rPr>
        <w:t xml:space="preserve">opravě či </w:t>
      </w:r>
      <w:r w:rsidR="00AE1F0D">
        <w:rPr>
          <w:rFonts w:ascii="Arial" w:hAnsi="Arial" w:cs="Arial"/>
        </w:rPr>
        <w:lastRenderedPageBreak/>
        <w:t>výměně</w:t>
      </w:r>
      <w:r w:rsidR="00AE1F0D" w:rsidRPr="00AE1F0D">
        <w:rPr>
          <w:rFonts w:ascii="Arial" w:hAnsi="Arial" w:cs="Arial"/>
        </w:rPr>
        <w:t>, náklady na dopravu pro opravu použitých dílů a další náklady, které vzniknou v souvislosti s vadou a jejím odstraněním.</w:t>
      </w:r>
    </w:p>
    <w:p w:rsidR="00F4370C" w:rsidRDefault="00F4370C" w:rsidP="00F4370C">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4C2C" w:rsidRDefault="00454C2C" w:rsidP="00F4370C">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VI.</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Doba </w:t>
      </w:r>
      <w:r w:rsidR="002C1212">
        <w:rPr>
          <w:rFonts w:ascii="Arial" w:hAnsi="Arial" w:cs="Arial"/>
          <w:b/>
          <w:sz w:val="24"/>
          <w:szCs w:val="24"/>
        </w:rPr>
        <w:t>trvání</w:t>
      </w:r>
      <w:r w:rsidRPr="00B64BC5">
        <w:rPr>
          <w:rFonts w:ascii="Arial" w:hAnsi="Arial" w:cs="Arial"/>
          <w:b/>
          <w:sz w:val="24"/>
          <w:szCs w:val="24"/>
        </w:rPr>
        <w:t xml:space="preserve"> smlouvy a možnosti jejího zrušení </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rPr>
      </w:pPr>
    </w:p>
    <w:p w:rsidR="00456670" w:rsidRPr="00AC2A0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rPr>
      </w:pPr>
      <w:r w:rsidRPr="00993E80">
        <w:rPr>
          <w:rFonts w:ascii="Arial" w:hAnsi="Arial" w:cs="Arial"/>
          <w:b/>
          <w:i/>
          <w:u w:val="single"/>
        </w:rPr>
        <w:t>1</w:t>
      </w:r>
      <w:r w:rsidRPr="00B64BC5">
        <w:rPr>
          <w:rFonts w:ascii="Arial" w:hAnsi="Arial" w:cs="Arial"/>
          <w:b/>
          <w:i/>
          <w:sz w:val="24"/>
          <w:szCs w:val="24"/>
          <w:u w:val="single"/>
        </w:rPr>
        <w:t>.</w:t>
      </w:r>
      <w:r w:rsidRPr="00B64BC5">
        <w:rPr>
          <w:rFonts w:ascii="Arial" w:hAnsi="Arial" w:cs="Arial"/>
          <w:b/>
          <w:i/>
          <w:sz w:val="24"/>
          <w:szCs w:val="24"/>
          <w:u w:val="single"/>
        </w:rPr>
        <w:tab/>
      </w:r>
      <w:r w:rsidRPr="00AC2A0F">
        <w:rPr>
          <w:rFonts w:ascii="Arial" w:hAnsi="Arial" w:cs="Arial"/>
          <w:b/>
          <w:i/>
          <w:u w:val="single"/>
        </w:rPr>
        <w:t xml:space="preserve">Doba </w:t>
      </w:r>
      <w:r w:rsidR="002C1212">
        <w:rPr>
          <w:rFonts w:ascii="Arial" w:hAnsi="Arial" w:cs="Arial"/>
          <w:b/>
          <w:i/>
          <w:u w:val="single"/>
        </w:rPr>
        <w:t>trvání</w:t>
      </w:r>
      <w:r w:rsidRPr="00AC2A0F">
        <w:rPr>
          <w:rFonts w:ascii="Arial" w:hAnsi="Arial" w:cs="Arial"/>
          <w:b/>
          <w:i/>
          <w:u w:val="single"/>
        </w:rPr>
        <w:t xml:space="preserve"> smlouvy o dílo</w:t>
      </w:r>
    </w:p>
    <w:p w:rsidR="00456670" w:rsidRPr="00AC2A0F" w:rsidRDefault="00456670" w:rsidP="002D515C">
      <w:pPr>
        <w:pStyle w:val="Zkladntextodsazen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rPr>
      </w:pPr>
      <w:r w:rsidRPr="00AC2A0F">
        <w:rPr>
          <w:rFonts w:ascii="Arial" w:hAnsi="Arial" w:cs="Arial"/>
          <w:sz w:val="20"/>
        </w:rPr>
        <w:t xml:space="preserve">Tato smlouva o dílo se uzavírá na dobu určitou, a to </w:t>
      </w:r>
      <w:r w:rsidRPr="00AC2A0F">
        <w:rPr>
          <w:rFonts w:ascii="Arial" w:hAnsi="Arial" w:cs="Arial"/>
          <w:b/>
          <w:sz w:val="20"/>
        </w:rPr>
        <w:t>do 31.12.</w:t>
      </w:r>
      <w:r w:rsidR="00727EF5" w:rsidRPr="00AC2A0F">
        <w:rPr>
          <w:rFonts w:ascii="Arial" w:hAnsi="Arial" w:cs="Arial"/>
          <w:b/>
          <w:sz w:val="20"/>
        </w:rPr>
        <w:t>201</w:t>
      </w:r>
      <w:r w:rsidR="004B6E2A">
        <w:rPr>
          <w:rFonts w:ascii="Arial" w:hAnsi="Arial" w:cs="Arial"/>
          <w:b/>
          <w:sz w:val="20"/>
        </w:rPr>
        <w:t>8</w:t>
      </w:r>
      <w:r w:rsidRPr="00AC2A0F">
        <w:rPr>
          <w:rFonts w:ascii="Arial" w:hAnsi="Arial" w:cs="Arial"/>
          <w:sz w:val="20"/>
        </w:rPr>
        <w:t>.</w:t>
      </w:r>
      <w:r w:rsidR="002D515C">
        <w:rPr>
          <w:rFonts w:ascii="Arial" w:hAnsi="Arial" w:cs="Arial"/>
          <w:sz w:val="20"/>
        </w:rPr>
        <w:t xml:space="preserve"> </w:t>
      </w:r>
      <w:r w:rsidR="002D515C" w:rsidRPr="002D515C">
        <w:rPr>
          <w:rFonts w:ascii="Arial" w:hAnsi="Arial" w:cs="Arial"/>
          <w:sz w:val="20"/>
        </w:rPr>
        <w:t>Doba p</w:t>
      </w:r>
      <w:r w:rsidR="002D515C">
        <w:rPr>
          <w:rFonts w:ascii="Arial" w:hAnsi="Arial" w:cs="Arial"/>
          <w:sz w:val="20"/>
        </w:rPr>
        <w:t>lnění bude zahájena po podpisu této s</w:t>
      </w:r>
      <w:r w:rsidR="002D515C" w:rsidRPr="002D515C">
        <w:rPr>
          <w:rFonts w:ascii="Arial" w:hAnsi="Arial" w:cs="Arial"/>
          <w:sz w:val="20"/>
        </w:rPr>
        <w:t>mlouvy oběma smluvními stranami a po jejím uveřejnění v Registru smluv podle zákona</w:t>
      </w:r>
      <w:r w:rsidR="002D0363">
        <w:rPr>
          <w:rFonts w:ascii="Arial" w:hAnsi="Arial" w:cs="Arial"/>
          <w:sz w:val="20"/>
        </w:rPr>
        <w:t xml:space="preserve"> 340/2015 Sb., o registru smluv</w:t>
      </w:r>
      <w:r w:rsidR="002D515C" w:rsidRPr="002D515C">
        <w:rPr>
          <w:rFonts w:ascii="Arial" w:hAnsi="Arial" w:cs="Arial"/>
          <w:sz w:val="20"/>
        </w:rPr>
        <w:t>.</w:t>
      </w:r>
    </w:p>
    <w:p w:rsidR="00456670" w:rsidRPr="00AC2A0F" w:rsidRDefault="00456670" w:rsidP="00456670">
      <w:pPr>
        <w:pStyle w:val="Zkladntextodsazen3"/>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p>
    <w:p w:rsidR="00456670" w:rsidRP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rPr>
      </w:pPr>
      <w:r w:rsidRPr="00993E80">
        <w:rPr>
          <w:rFonts w:ascii="Arial" w:hAnsi="Arial" w:cs="Arial"/>
          <w:b/>
          <w:i/>
          <w:u w:val="single"/>
        </w:rPr>
        <w:t>2</w:t>
      </w:r>
      <w:r w:rsidRPr="00B64BC5">
        <w:rPr>
          <w:rFonts w:ascii="Arial" w:hAnsi="Arial" w:cs="Arial"/>
          <w:b/>
          <w:i/>
          <w:sz w:val="24"/>
          <w:szCs w:val="24"/>
          <w:u w:val="single"/>
        </w:rPr>
        <w:t xml:space="preserve">. </w:t>
      </w:r>
      <w:r w:rsidRPr="00AC2A0F">
        <w:rPr>
          <w:rFonts w:ascii="Arial" w:hAnsi="Arial" w:cs="Arial"/>
          <w:b/>
          <w:i/>
          <w:u w:val="single"/>
        </w:rPr>
        <w:t>Zrušení a zánik smlouvy o dílo</w:t>
      </w:r>
      <w:r>
        <w:rPr>
          <w:rFonts w:ascii="Arial" w:hAnsi="Arial" w:cs="Arial"/>
          <w:b/>
          <w:i/>
          <w:u w:val="single"/>
        </w:rPr>
        <w:t xml:space="preserve"> </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AC2A0F">
        <w:rPr>
          <w:rFonts w:ascii="Arial" w:hAnsi="Arial" w:cs="Arial"/>
        </w:rPr>
        <w:t>Před uplynutím sjednané doby může smlouva o dílo zaniknout nebo být zrušena:</w:t>
      </w:r>
    </w:p>
    <w:p w:rsidR="002D0363" w:rsidRPr="002D0363" w:rsidRDefault="00456670" w:rsidP="002D0363">
      <w:pPr>
        <w:pStyle w:val="Odstavecseseznamem"/>
        <w:numPr>
          <w:ilvl w:val="0"/>
          <w:numId w:val="21"/>
        </w:num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2D0363">
        <w:rPr>
          <w:rFonts w:ascii="Arial" w:hAnsi="Arial" w:cs="Arial"/>
          <w:lang w:val="pl-PL"/>
        </w:rPr>
        <w:t xml:space="preserve">písemnou  d o h o d o u  </w:t>
      </w:r>
      <w:r w:rsidR="00980E3F" w:rsidRPr="002D0363">
        <w:rPr>
          <w:rFonts w:ascii="Arial" w:hAnsi="Arial" w:cs="Arial"/>
          <w:lang w:val="pl-PL"/>
        </w:rPr>
        <w:t xml:space="preserve">smluvních </w:t>
      </w:r>
      <w:r w:rsidRPr="002D0363">
        <w:rPr>
          <w:rFonts w:ascii="Arial" w:hAnsi="Arial" w:cs="Arial"/>
          <w:lang w:val="pl-PL"/>
        </w:rPr>
        <w:t xml:space="preserve">stran; </w:t>
      </w:r>
    </w:p>
    <w:p w:rsidR="00456670" w:rsidRPr="002D0363" w:rsidRDefault="00456670" w:rsidP="002D036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60"/>
        <w:jc w:val="both"/>
        <w:rPr>
          <w:rFonts w:ascii="Arial" w:hAnsi="Arial" w:cs="Arial"/>
          <w:lang w:val="pl-PL"/>
        </w:rPr>
      </w:pPr>
      <w:r w:rsidRPr="002D0363">
        <w:rPr>
          <w:rFonts w:ascii="Arial" w:hAnsi="Arial" w:cs="Arial"/>
          <w:lang w:val="pl-PL"/>
        </w:rPr>
        <w:tab/>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b)</w:t>
      </w:r>
      <w:r w:rsidRPr="00AC2A0F">
        <w:rPr>
          <w:rFonts w:ascii="Arial" w:hAnsi="Arial" w:cs="Arial"/>
          <w:lang w:val="pl-PL"/>
        </w:rPr>
        <w:tab/>
        <w:t>o d s t o u p e n í m  od smlouvy</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 xml:space="preserve">Každá ze </w:t>
      </w:r>
      <w:r w:rsidR="000709F9">
        <w:rPr>
          <w:rFonts w:ascii="Arial" w:hAnsi="Arial" w:cs="Arial"/>
          <w:lang w:val="pl-PL"/>
        </w:rPr>
        <w:t xml:space="preserve">smluvních </w:t>
      </w:r>
      <w:r w:rsidRPr="00AC2A0F">
        <w:rPr>
          <w:rFonts w:ascii="Arial" w:hAnsi="Arial" w:cs="Arial"/>
          <w:lang w:val="pl-PL"/>
        </w:rPr>
        <w:t xml:space="preserve">stran může odstoupit od smlouvy o dílo pro podstatné porušení povinností uvedených v této smlouvě o dílo </w:t>
      </w:r>
      <w:r w:rsidR="00980E3F">
        <w:rPr>
          <w:rFonts w:ascii="Arial" w:hAnsi="Arial" w:cs="Arial"/>
          <w:lang w:val="pl-PL"/>
        </w:rPr>
        <w:t xml:space="preserve">druhou smluvní stranou </w:t>
      </w:r>
      <w:r w:rsidRPr="00AC2A0F">
        <w:rPr>
          <w:rFonts w:ascii="Arial" w:hAnsi="Arial" w:cs="Arial"/>
          <w:lang w:val="pl-PL"/>
        </w:rPr>
        <w:t>zejména:</w:t>
      </w:r>
    </w:p>
    <w:p w:rsidR="00456670" w:rsidRPr="00AC2A0F"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o</w:t>
      </w:r>
      <w:r w:rsidR="00980E3F">
        <w:rPr>
          <w:rFonts w:ascii="Arial" w:hAnsi="Arial" w:cs="Arial"/>
          <w:lang w:val="pl-PL"/>
        </w:rPr>
        <w:t>bjednatel</w:t>
      </w:r>
      <w:r w:rsidR="00AD3A01">
        <w:rPr>
          <w:rFonts w:ascii="Arial" w:hAnsi="Arial" w:cs="Arial"/>
          <w:lang w:val="pl-PL"/>
        </w:rPr>
        <w:t xml:space="preserve"> je oprávněn odstoupit</w:t>
      </w:r>
      <w:r w:rsidR="000709F9">
        <w:rPr>
          <w:rFonts w:ascii="Arial" w:hAnsi="Arial" w:cs="Arial"/>
          <w:lang w:val="pl-PL"/>
        </w:rPr>
        <w:t>, octne-li se</w:t>
      </w:r>
      <w:r w:rsidR="00456670" w:rsidRPr="00AC2A0F">
        <w:rPr>
          <w:rFonts w:ascii="Arial" w:hAnsi="Arial" w:cs="Arial"/>
          <w:lang w:val="pl-PL"/>
        </w:rPr>
        <w:t xml:space="preserve"> zhotovitel s poskytnutím dílčí služby</w:t>
      </w:r>
      <w:r w:rsidR="000709F9">
        <w:rPr>
          <w:rFonts w:ascii="Arial" w:hAnsi="Arial" w:cs="Arial"/>
          <w:lang w:val="pl-PL"/>
        </w:rPr>
        <w:t xml:space="preserve"> nejméně ve dvou případech v prodlení</w:t>
      </w:r>
      <w:r w:rsidR="00D8588C">
        <w:rPr>
          <w:rFonts w:ascii="Arial" w:hAnsi="Arial" w:cs="Arial"/>
          <w:lang w:val="pl-PL"/>
        </w:rPr>
        <w:t xml:space="preserve"> oproti době stanovené v objednávce či této smlouvě</w:t>
      </w:r>
      <w:r w:rsidR="00456670" w:rsidRPr="00AC2A0F">
        <w:rPr>
          <w:rFonts w:ascii="Arial" w:hAnsi="Arial" w:cs="Arial"/>
          <w:lang w:val="pl-PL"/>
        </w:rPr>
        <w:t xml:space="preserve">, </w:t>
      </w:r>
      <w:r w:rsidR="000709F9">
        <w:rPr>
          <w:rFonts w:ascii="Arial" w:hAnsi="Arial" w:cs="Arial"/>
          <w:lang w:val="pl-PL"/>
        </w:rPr>
        <w:t xml:space="preserve">nebo pokud zhotovitel nejméně ve dvou případech poskytne vadnou </w:t>
      </w:r>
      <w:r w:rsidR="000709F9">
        <w:rPr>
          <w:rFonts w:ascii="Arial" w:hAnsi="Arial" w:cs="Arial"/>
        </w:rPr>
        <w:t>dílčí</w:t>
      </w:r>
      <w:r w:rsidR="000709F9" w:rsidRPr="00AC2A0F">
        <w:rPr>
          <w:rFonts w:ascii="Arial" w:hAnsi="Arial" w:cs="Arial"/>
          <w:lang w:val="pl-PL"/>
        </w:rPr>
        <w:t xml:space="preserve"> </w:t>
      </w:r>
      <w:r w:rsidR="00456670" w:rsidRPr="00AC2A0F">
        <w:rPr>
          <w:rFonts w:ascii="Arial" w:hAnsi="Arial" w:cs="Arial"/>
          <w:lang w:val="pl-PL"/>
        </w:rPr>
        <w:t>služ</w:t>
      </w:r>
      <w:r w:rsidR="000709F9">
        <w:rPr>
          <w:rFonts w:ascii="Arial" w:hAnsi="Arial" w:cs="Arial"/>
          <w:lang w:val="pl-PL"/>
        </w:rPr>
        <w:t>bu</w:t>
      </w:r>
      <w:r w:rsidR="00456670" w:rsidRPr="00AC2A0F">
        <w:rPr>
          <w:rFonts w:ascii="Arial" w:hAnsi="Arial" w:cs="Arial"/>
          <w:lang w:val="pl-PL"/>
        </w:rPr>
        <w:t>,</w:t>
      </w:r>
    </w:p>
    <w:p w:rsidR="00456670"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z</w:t>
      </w:r>
      <w:r w:rsidR="00980E3F">
        <w:rPr>
          <w:rFonts w:ascii="Arial" w:hAnsi="Arial" w:cs="Arial"/>
          <w:lang w:val="pl-PL"/>
        </w:rPr>
        <w:t>hotovitel</w:t>
      </w:r>
      <w:r w:rsidR="00D8588C">
        <w:rPr>
          <w:rFonts w:ascii="Arial" w:hAnsi="Arial" w:cs="Arial"/>
          <w:lang w:val="pl-PL"/>
        </w:rPr>
        <w:t xml:space="preserve"> je oprávněn odstoupit</w:t>
      </w:r>
      <w:r w:rsidR="00980E3F">
        <w:rPr>
          <w:rFonts w:ascii="Arial" w:hAnsi="Arial" w:cs="Arial"/>
          <w:lang w:val="pl-PL"/>
        </w:rPr>
        <w:t xml:space="preserve"> </w:t>
      </w:r>
      <w:r w:rsidR="00456670" w:rsidRPr="00AC2A0F">
        <w:rPr>
          <w:rFonts w:ascii="Arial" w:hAnsi="Arial" w:cs="Arial"/>
          <w:lang w:val="pl-PL"/>
        </w:rPr>
        <w:t>pro prodlení objednatele s placením ceny v jednotlivém případě delším než 30 dnů</w:t>
      </w:r>
      <w:r w:rsidR="000709F9">
        <w:rPr>
          <w:rFonts w:ascii="Arial" w:hAnsi="Arial" w:cs="Arial"/>
          <w:lang w:val="pl-PL"/>
        </w:rPr>
        <w:t>,</w:t>
      </w:r>
    </w:p>
    <w:p w:rsidR="000709F9" w:rsidRPr="00AC2A0F" w:rsidRDefault="000709F9"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objednatel</w:t>
      </w:r>
      <w:r w:rsidR="00D8588C">
        <w:rPr>
          <w:rFonts w:ascii="Arial" w:hAnsi="Arial" w:cs="Arial"/>
          <w:lang w:val="pl-PL"/>
        </w:rPr>
        <w:t xml:space="preserve"> je dále oprávněn odstoupit</w:t>
      </w:r>
      <w:r>
        <w:rPr>
          <w:rFonts w:ascii="Arial" w:hAnsi="Arial" w:cs="Arial"/>
          <w:lang w:val="pl-PL"/>
        </w:rPr>
        <w:t xml:space="preserve">, pokud zhotovitel nepředloží kopii platné a účinné pojistné smlouvy splňující podmínky podle čl. </w:t>
      </w:r>
      <w:r w:rsidR="00D8588C">
        <w:rPr>
          <w:rFonts w:ascii="Arial" w:hAnsi="Arial" w:cs="Arial"/>
          <w:lang w:val="pl-PL"/>
        </w:rPr>
        <w:t>I</w:t>
      </w:r>
      <w:r>
        <w:rPr>
          <w:rFonts w:ascii="Arial" w:hAnsi="Arial" w:cs="Arial"/>
          <w:lang w:val="pl-PL"/>
        </w:rPr>
        <w:t xml:space="preserve">V odst. </w:t>
      </w:r>
      <w:r w:rsidR="00D8588C">
        <w:rPr>
          <w:rFonts w:ascii="Arial" w:hAnsi="Arial" w:cs="Arial"/>
          <w:lang w:val="pl-PL"/>
        </w:rPr>
        <w:t>4</w:t>
      </w:r>
      <w:r>
        <w:rPr>
          <w:rFonts w:ascii="Arial" w:hAnsi="Arial" w:cs="Arial"/>
          <w:lang w:val="pl-PL"/>
        </w:rPr>
        <w:t xml:space="preserve"> této smlouvy </w:t>
      </w:r>
      <w:r w:rsidR="00205BB8">
        <w:rPr>
          <w:rFonts w:ascii="Arial" w:hAnsi="Arial" w:cs="Arial"/>
          <w:lang w:val="pl-PL"/>
        </w:rPr>
        <w:t xml:space="preserve">při uzavření této smlouvy, anebo </w:t>
      </w:r>
      <w:r>
        <w:rPr>
          <w:rFonts w:ascii="Arial" w:hAnsi="Arial" w:cs="Arial"/>
          <w:lang w:val="pl-PL"/>
        </w:rPr>
        <w:t>do 10-ti pracovních dnů od vyzvání objednatele.</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rsid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Oznámení o odstoupení od smlouvy musí být písemné, doručeno druhé smluvní straně a je účinné dnem doručení.</w:t>
      </w:r>
    </w:p>
    <w:p w:rsidR="00942050" w:rsidRPr="00AC2A0F" w:rsidRDefault="0094205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rsidR="00456670" w:rsidRDefault="00456670" w:rsidP="00F4370C">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lang w:val="pl-PL"/>
        </w:rPr>
      </w:pPr>
      <w:r w:rsidRPr="00AC2A0F">
        <w:rPr>
          <w:rFonts w:ascii="Arial" w:hAnsi="Arial" w:cs="Arial"/>
          <w:lang w:val="pl-PL"/>
        </w:rPr>
        <w:t>c)</w:t>
      </w:r>
      <w:r w:rsidRPr="00AC2A0F">
        <w:rPr>
          <w:rFonts w:ascii="Arial" w:hAnsi="Arial" w:cs="Arial"/>
          <w:lang w:val="pl-PL"/>
        </w:rPr>
        <w:tab/>
        <w:t xml:space="preserve">písemnou  v ý p o v ě d í  kterékoli smluvní strany bez udání důvodu s tříměsíční výpovědní </w:t>
      </w:r>
      <w:r w:rsidR="00980E3F">
        <w:rPr>
          <w:rFonts w:ascii="Arial" w:hAnsi="Arial" w:cs="Arial"/>
          <w:lang w:val="pl-PL"/>
        </w:rPr>
        <w:t>dobou</w:t>
      </w:r>
      <w:r w:rsidRPr="00AC2A0F">
        <w:rPr>
          <w:rFonts w:ascii="Arial" w:hAnsi="Arial" w:cs="Arial"/>
          <w:lang w:val="pl-PL"/>
        </w:rPr>
        <w:t>, která počíná běžet od prvého dne měsíce následujícího po doručení výpovědi.</w:t>
      </w:r>
    </w:p>
    <w:p w:rsidR="00D8588C" w:rsidRDefault="00D8588C" w:rsidP="00F4370C">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lang w:val="pl-PL"/>
        </w:rPr>
      </w:pPr>
    </w:p>
    <w:p w:rsidR="00D7160A" w:rsidRDefault="00D8588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AC2A0F">
        <w:rPr>
          <w:rFonts w:ascii="Arial" w:hAnsi="Arial" w:cs="Arial"/>
          <w:lang w:val="pl-PL"/>
        </w:rPr>
        <w:t>V případě odstoupení</w:t>
      </w:r>
      <w:r>
        <w:rPr>
          <w:rFonts w:ascii="Arial" w:hAnsi="Arial" w:cs="Arial"/>
          <w:lang w:val="pl-PL"/>
        </w:rPr>
        <w:t xml:space="preserve"> od smlouvy některou ze smluvních stran</w:t>
      </w:r>
      <w:r w:rsidRPr="00AC2A0F">
        <w:rPr>
          <w:rFonts w:ascii="Arial" w:hAnsi="Arial" w:cs="Arial"/>
          <w:lang w:val="pl-PL"/>
        </w:rPr>
        <w:t xml:space="preserve"> </w:t>
      </w:r>
      <w:r>
        <w:rPr>
          <w:rFonts w:ascii="Arial" w:hAnsi="Arial" w:cs="Arial"/>
          <w:lang w:val="pl-PL"/>
        </w:rPr>
        <w:t>či v případě jiného zániku účinnosti této smlouvy</w:t>
      </w:r>
      <w:r w:rsidRPr="00AC2A0F">
        <w:rPr>
          <w:rFonts w:ascii="Arial" w:hAnsi="Arial" w:cs="Arial"/>
          <w:lang w:val="pl-PL"/>
        </w:rPr>
        <w:t xml:space="preserve"> jsou </w:t>
      </w:r>
      <w:r>
        <w:rPr>
          <w:rFonts w:ascii="Arial" w:hAnsi="Arial" w:cs="Arial"/>
          <w:lang w:val="pl-PL"/>
        </w:rPr>
        <w:t xml:space="preserve">smluvní </w:t>
      </w:r>
      <w:r w:rsidRPr="00AC2A0F">
        <w:rPr>
          <w:rFonts w:ascii="Arial" w:hAnsi="Arial" w:cs="Arial"/>
          <w:lang w:val="pl-PL"/>
        </w:rPr>
        <w:t>strany povinny dohodnout si do 15</w:t>
      </w:r>
      <w:r>
        <w:rPr>
          <w:rFonts w:ascii="Arial" w:hAnsi="Arial" w:cs="Arial"/>
          <w:lang w:val="pl-PL"/>
        </w:rPr>
        <w:t>-ti</w:t>
      </w:r>
      <w:r w:rsidRPr="00AC2A0F">
        <w:rPr>
          <w:rFonts w:ascii="Arial" w:hAnsi="Arial" w:cs="Arial"/>
          <w:lang w:val="pl-PL"/>
        </w:rPr>
        <w:t xml:space="preserve"> dnů vypořádání vzájemných závazků. Nárok na náhradu škody není tímto dotčen.</w:t>
      </w:r>
    </w:p>
    <w:p w:rsidR="00D8588C" w:rsidRPr="00AC2A0F" w:rsidRDefault="00D8588C" w:rsidP="00F4370C">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lang w:val="pl-PL"/>
        </w:rPr>
      </w:pPr>
    </w:p>
    <w:p w:rsidR="001634B7" w:rsidRDefault="001634B7" w:rsidP="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9D498F" w:rsidRDefault="009D498F" w:rsidP="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1634B7" w:rsidRPr="003C69BA" w:rsidRDefault="001634B7" w:rsidP="001634B7">
      <w:pPr>
        <w:suppressAutoHyphens/>
        <w:ind w:hanging="567"/>
        <w:jc w:val="center"/>
        <w:rPr>
          <w:rFonts w:ascii="Arial" w:hAnsi="Arial" w:cs="Arial"/>
          <w:b/>
          <w:sz w:val="24"/>
          <w:szCs w:val="24"/>
        </w:rPr>
      </w:pPr>
      <w:r w:rsidRPr="003C69BA">
        <w:rPr>
          <w:rFonts w:ascii="Arial" w:hAnsi="Arial" w:cs="Arial"/>
          <w:b/>
          <w:sz w:val="24"/>
          <w:szCs w:val="24"/>
        </w:rPr>
        <w:t>VII.</w:t>
      </w:r>
    </w:p>
    <w:p w:rsidR="001634B7" w:rsidRPr="003C69BA" w:rsidRDefault="001634B7" w:rsidP="001634B7">
      <w:pPr>
        <w:suppressAutoHyphens/>
        <w:ind w:hanging="567"/>
        <w:jc w:val="center"/>
        <w:rPr>
          <w:rFonts w:ascii="Arial" w:hAnsi="Arial" w:cs="Arial"/>
          <w:b/>
          <w:sz w:val="24"/>
          <w:szCs w:val="24"/>
        </w:rPr>
      </w:pPr>
      <w:r>
        <w:rPr>
          <w:rFonts w:ascii="Arial" w:hAnsi="Arial" w:cs="Arial"/>
          <w:b/>
          <w:sz w:val="24"/>
          <w:szCs w:val="24"/>
        </w:rPr>
        <w:t>Uveřejňovací doložka</w:t>
      </w:r>
    </w:p>
    <w:p w:rsidR="001634B7" w:rsidRDefault="001634B7" w:rsidP="001634B7">
      <w:pPr>
        <w:tabs>
          <w:tab w:val="left" w:pos="7710"/>
        </w:tabs>
        <w:suppressAutoHyphens/>
        <w:ind w:hanging="567"/>
        <w:jc w:val="both"/>
        <w:rPr>
          <w:rFonts w:ascii="Arial Narrow" w:hAnsi="Arial Narrow"/>
          <w:i/>
        </w:rPr>
      </w:pPr>
      <w:r>
        <w:rPr>
          <w:rFonts w:ascii="Arial Narrow" w:hAnsi="Arial Narrow"/>
          <w:i/>
        </w:rPr>
        <w:tab/>
      </w:r>
      <w:r>
        <w:rPr>
          <w:rFonts w:ascii="Arial Narrow" w:hAnsi="Arial Narrow"/>
          <w:i/>
        </w:rPr>
        <w:tab/>
      </w:r>
    </w:p>
    <w:p w:rsidR="001634B7" w:rsidRPr="006E588B" w:rsidRDefault="001634B7" w:rsidP="009D498F">
      <w:pPr>
        <w:pStyle w:val="Odstavecseseznamem"/>
        <w:numPr>
          <w:ilvl w:val="0"/>
          <w:numId w:val="15"/>
        </w:numPr>
        <w:ind w:left="397"/>
        <w:jc w:val="both"/>
        <w:rPr>
          <w:rFonts w:ascii="Arial" w:hAnsi="Arial" w:cs="Arial"/>
        </w:rPr>
      </w:pPr>
      <w:r w:rsidRPr="006E588B">
        <w:rPr>
          <w:rFonts w:ascii="Arial" w:eastAsia="Arial" w:hAnsi="Arial" w:cs="Arial"/>
          <w:color w:val="000000"/>
        </w:rPr>
        <w:t>Smluvní strany berou na vědomí, že Univerzita Karlova je jako veřejná vysoká škola subjektem podle § 2</w:t>
      </w:r>
      <w:r w:rsidR="006E588B" w:rsidRPr="006E588B">
        <w:rPr>
          <w:rFonts w:ascii="Arial" w:eastAsia="Arial" w:hAnsi="Arial" w:cs="Arial"/>
          <w:color w:val="000000"/>
        </w:rPr>
        <w:t xml:space="preserve"> </w:t>
      </w:r>
      <w:r w:rsidRPr="006E588B">
        <w:rPr>
          <w:rFonts w:ascii="Arial" w:eastAsia="Arial" w:hAnsi="Arial" w:cs="Arial"/>
          <w:color w:val="000000"/>
        </w:rPr>
        <w:t>odst. 1 písm. e) z.č. 340/2015 Sb., o registru smluv, a na smlouvy jí uzavírané se vztahuje povinnost uveřejnění prostřednictvím registru smluv podle tohoto zákona (dále jen ,,uveřejnění“).</w:t>
      </w:r>
    </w:p>
    <w:p w:rsidR="001634B7" w:rsidRPr="003C69BA" w:rsidRDefault="001634B7" w:rsidP="001634B7">
      <w:pPr>
        <w:jc w:val="both"/>
        <w:rPr>
          <w:rFonts w:ascii="Arial" w:hAnsi="Arial" w:cs="Arial"/>
          <w:color w:val="000000"/>
        </w:rPr>
      </w:pPr>
    </w:p>
    <w:p w:rsidR="001634B7" w:rsidRPr="00FE3AA6" w:rsidRDefault="001634B7" w:rsidP="001634B7">
      <w:pPr>
        <w:pStyle w:val="Odstavecseseznamem"/>
        <w:numPr>
          <w:ilvl w:val="0"/>
          <w:numId w:val="15"/>
        </w:numPr>
        <w:jc w:val="both"/>
        <w:rPr>
          <w:rFonts w:ascii="Arial" w:hAnsi="Arial" w:cs="Arial"/>
        </w:rPr>
      </w:pPr>
      <w:r w:rsidRPr="003C69BA">
        <w:rPr>
          <w:rFonts w:ascii="Arial" w:eastAsia="Arial" w:hAnsi="Arial" w:cs="Arial"/>
          <w:color w:val="000000"/>
        </w:rPr>
        <w:t xml:space="preserve"> Smluvní strany konstatují, že tato smlouva o dílo podléhá povinnému uveřejnění</w:t>
      </w:r>
      <w:r>
        <w:rPr>
          <w:rFonts w:ascii="Arial" w:eastAsia="Arial" w:hAnsi="Arial" w:cs="Arial"/>
          <w:color w:val="000000"/>
        </w:rPr>
        <w:t>,</w:t>
      </w:r>
      <w:r w:rsidRPr="003C69BA">
        <w:rPr>
          <w:rFonts w:ascii="Arial" w:eastAsia="Arial" w:hAnsi="Arial" w:cs="Arial"/>
          <w:color w:val="000000"/>
        </w:rPr>
        <w:t xml:space="preserve"> a že nabývá účinnosti dnem uveřejnění v registru smluv.</w:t>
      </w:r>
    </w:p>
    <w:p w:rsidR="001634B7" w:rsidRPr="00FE3AA6" w:rsidRDefault="001634B7" w:rsidP="001634B7">
      <w:pPr>
        <w:jc w:val="both"/>
        <w:rPr>
          <w:rFonts w:ascii="Arial" w:hAnsi="Arial" w:cs="Arial"/>
        </w:rPr>
      </w:pPr>
      <w:r w:rsidRPr="00FE3AA6">
        <w:rPr>
          <w:rFonts w:ascii="Arial" w:eastAsia="Arial" w:hAnsi="Arial" w:cs="Arial"/>
          <w:color w:val="000000"/>
        </w:rPr>
        <w:t xml:space="preserve">          </w:t>
      </w:r>
    </w:p>
    <w:p w:rsidR="001634B7" w:rsidRPr="00450A99" w:rsidRDefault="001634B7" w:rsidP="001634B7">
      <w:pPr>
        <w:pStyle w:val="Odstavecseseznamem"/>
        <w:numPr>
          <w:ilvl w:val="0"/>
          <w:numId w:val="16"/>
        </w:numPr>
        <w:jc w:val="both"/>
        <w:rPr>
          <w:rFonts w:ascii="Arial" w:hAnsi="Arial" w:cs="Arial"/>
        </w:rPr>
      </w:pPr>
      <w:r w:rsidRPr="00FE3AA6">
        <w:rPr>
          <w:rFonts w:ascii="Arial" w:eastAsia="Arial" w:hAnsi="Arial" w:cs="Arial"/>
          <w:color w:val="000000"/>
        </w:rPr>
        <w:t>K uveřejnění této smlouvy o dílo se zavazuje objednatel</w:t>
      </w:r>
      <w:r>
        <w:rPr>
          <w:rFonts w:ascii="Arial" w:eastAsia="Arial" w:hAnsi="Arial" w:cs="Arial"/>
          <w:color w:val="000000"/>
        </w:rPr>
        <w:t xml:space="preserve"> </w:t>
      </w:r>
      <w:r w:rsidRPr="00FE3AA6">
        <w:rPr>
          <w:rFonts w:ascii="Arial" w:eastAsia="Arial" w:hAnsi="Arial" w:cs="Arial"/>
          <w:color w:val="000000"/>
        </w:rPr>
        <w:t>s tím, že nebude-li smlouva takto uveřejněna do 20</w:t>
      </w:r>
      <w:r>
        <w:rPr>
          <w:rFonts w:ascii="Arial" w:eastAsia="Arial" w:hAnsi="Arial" w:cs="Arial"/>
          <w:color w:val="000000"/>
        </w:rPr>
        <w:t>-ti</w:t>
      </w:r>
      <w:r w:rsidRPr="00FE3AA6">
        <w:rPr>
          <w:rFonts w:ascii="Arial" w:eastAsia="Arial" w:hAnsi="Arial" w:cs="Arial"/>
          <w:color w:val="000000"/>
        </w:rPr>
        <w:t xml:space="preserve"> dní od uzavření smlouvy, je druhá smluvní strana povinna zajistit uveřejnění sama. Smluvní strany se zavazují jednat tak, aby bez zbytečného odkladu byly vzájemně informovány o uveřejnění smlouvy zasláním potvrzení správce Registru smluv o provedení operace (uveřejnění smlouvy a dodatků). Potvrzení se zasílá:</w:t>
      </w:r>
    </w:p>
    <w:p w:rsidR="001634B7" w:rsidRPr="00450A99" w:rsidRDefault="001634B7" w:rsidP="001634B7">
      <w:pPr>
        <w:ind w:left="340"/>
        <w:jc w:val="both"/>
        <w:rPr>
          <w:rFonts w:ascii="Arial" w:hAnsi="Arial" w:cs="Arial"/>
        </w:rPr>
      </w:pPr>
    </w:p>
    <w:p w:rsidR="001634B7" w:rsidRPr="003C69BA" w:rsidRDefault="001634B7" w:rsidP="001634B7">
      <w:pPr>
        <w:ind w:left="340"/>
        <w:jc w:val="both"/>
        <w:rPr>
          <w:rFonts w:ascii="Arial" w:hAnsi="Arial" w:cs="Arial"/>
        </w:rPr>
      </w:pPr>
      <w:r w:rsidRPr="003C69BA">
        <w:rPr>
          <w:rFonts w:ascii="Arial" w:eastAsia="Arial" w:hAnsi="Arial" w:cs="Arial"/>
          <w:color w:val="000000"/>
        </w:rPr>
        <w:t xml:space="preserve">-    </w:t>
      </w:r>
      <w:r>
        <w:rPr>
          <w:rFonts w:ascii="Arial" w:eastAsia="Arial" w:hAnsi="Arial" w:cs="Arial"/>
          <w:color w:val="000000"/>
        </w:rPr>
        <w:t xml:space="preserve"> </w:t>
      </w:r>
      <w:r w:rsidRPr="003C69BA">
        <w:rPr>
          <w:rFonts w:ascii="Arial" w:eastAsia="Arial" w:hAnsi="Arial" w:cs="Arial"/>
          <w:color w:val="000000"/>
        </w:rPr>
        <w:t>obligatorně na volitelnou el. adresu:</w:t>
      </w:r>
    </w:p>
    <w:p w:rsidR="001634B7" w:rsidRPr="003C69BA" w:rsidRDefault="00857949" w:rsidP="001634B7">
      <w:pPr>
        <w:ind w:left="340" w:firstLine="368"/>
        <w:jc w:val="both"/>
        <w:rPr>
          <w:rFonts w:ascii="Arial" w:hAnsi="Arial" w:cs="Arial"/>
        </w:rPr>
      </w:pPr>
      <w:r>
        <w:rPr>
          <w:rFonts w:ascii="Arial" w:eastAsia="Arial" w:hAnsi="Arial" w:cs="Arial"/>
          <w:color w:val="000000"/>
        </w:rPr>
        <w:t>xxx</w:t>
      </w:r>
      <w:r w:rsidR="001634B7" w:rsidRPr="003C69BA">
        <w:rPr>
          <w:rFonts w:ascii="Arial" w:eastAsia="Arial" w:hAnsi="Arial" w:cs="Arial"/>
          <w:color w:val="000000"/>
        </w:rPr>
        <w:t xml:space="preserve">  a</w:t>
      </w:r>
    </w:p>
    <w:p w:rsidR="001634B7" w:rsidRDefault="00857949" w:rsidP="001634B7">
      <w:pPr>
        <w:ind w:left="340" w:firstLine="368"/>
        <w:jc w:val="both"/>
        <w:rPr>
          <w:rFonts w:ascii="Arial" w:hAnsi="Arial" w:cs="Arial"/>
        </w:rPr>
      </w:pPr>
      <w:r>
        <w:rPr>
          <w:rFonts w:ascii="Arial" w:eastAsia="Arial" w:hAnsi="Arial" w:cs="Arial"/>
          <w:color w:val="000000"/>
        </w:rPr>
        <w:t>xxx</w:t>
      </w:r>
      <w:r w:rsidR="001634B7" w:rsidRPr="003C69BA">
        <w:rPr>
          <w:rFonts w:ascii="Arial" w:hAnsi="Arial" w:cs="Arial"/>
        </w:rPr>
        <w:t>.</w:t>
      </w:r>
    </w:p>
    <w:p w:rsidR="001634B7" w:rsidRPr="003C69BA" w:rsidRDefault="001634B7" w:rsidP="001634B7">
      <w:pPr>
        <w:ind w:left="340"/>
        <w:jc w:val="both"/>
        <w:rPr>
          <w:rFonts w:ascii="Arial" w:hAnsi="Arial" w:cs="Arial"/>
        </w:rPr>
      </w:pPr>
    </w:p>
    <w:p w:rsidR="001634B7" w:rsidRPr="00450A99" w:rsidRDefault="001634B7" w:rsidP="001634B7">
      <w:pPr>
        <w:pStyle w:val="Odstavecseseznamem"/>
        <w:numPr>
          <w:ilvl w:val="0"/>
          <w:numId w:val="10"/>
        </w:numPr>
        <w:ind w:left="340"/>
        <w:jc w:val="both"/>
        <w:rPr>
          <w:rFonts w:ascii="Arial" w:hAnsi="Arial" w:cs="Arial"/>
        </w:rPr>
      </w:pPr>
      <w:r w:rsidRPr="00450A99">
        <w:rPr>
          <w:rFonts w:ascii="Arial" w:eastAsia="Arial" w:hAnsi="Arial" w:cs="Arial"/>
          <w:color w:val="000000"/>
        </w:rPr>
        <w:t xml:space="preserve">fakultativně do datové schránky smluvní strany v případě, že smluvní strany vyplní v příslušné rubrice metadat záznamu v Registru smluv ID datové schránky smluvní strany. </w:t>
      </w:r>
    </w:p>
    <w:p w:rsidR="001634B7" w:rsidRDefault="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1634B7" w:rsidRPr="00AC2A0F" w:rsidRDefault="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456670" w:rsidRPr="00B64BC5" w:rsidRDefault="00454C2C"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Pr>
          <w:rFonts w:ascii="Arial" w:hAnsi="Arial" w:cs="Arial"/>
          <w:b/>
          <w:sz w:val="24"/>
          <w:szCs w:val="24"/>
        </w:rPr>
        <w:t>VII</w:t>
      </w:r>
      <w:r w:rsidR="00B037C8">
        <w:rPr>
          <w:rFonts w:ascii="Arial" w:hAnsi="Arial" w:cs="Arial"/>
          <w:b/>
          <w:sz w:val="24"/>
          <w:szCs w:val="24"/>
        </w:rPr>
        <w:t>I</w:t>
      </w:r>
      <w:r w:rsidR="00456670" w:rsidRPr="00B64BC5">
        <w:rPr>
          <w:rFonts w:ascii="Arial" w:hAnsi="Arial" w:cs="Arial"/>
          <w:b/>
          <w:sz w:val="24"/>
          <w:szCs w:val="24"/>
        </w:rPr>
        <w:t>.</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Závěrečná ustanovení</w:t>
      </w:r>
    </w:p>
    <w:p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 xml:space="preserve">Otázky v této smlouvě o dílo neupravené nebo upravené jen částečně se řídí ustanoveními </w:t>
      </w:r>
      <w:r w:rsidR="0010448B">
        <w:rPr>
          <w:rFonts w:ascii="Arial" w:hAnsi="Arial" w:cs="Arial"/>
        </w:rPr>
        <w:t xml:space="preserve">z.č. 89/2012 Sb., </w:t>
      </w:r>
      <w:r w:rsidRPr="005E304F">
        <w:rPr>
          <w:rFonts w:ascii="Arial" w:hAnsi="Arial" w:cs="Arial"/>
        </w:rPr>
        <w:t>ob</w:t>
      </w:r>
      <w:r w:rsidR="0010448B">
        <w:rPr>
          <w:rFonts w:ascii="Arial" w:hAnsi="Arial" w:cs="Arial"/>
        </w:rPr>
        <w:t xml:space="preserve">čanského </w:t>
      </w:r>
      <w:r w:rsidRPr="005E304F">
        <w:rPr>
          <w:rFonts w:ascii="Arial" w:hAnsi="Arial" w:cs="Arial"/>
        </w:rPr>
        <w:t>zákoníku a předpisy souvisejícími, vše v platném znění.</w:t>
      </w:r>
    </w:p>
    <w:p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V případě, že by některé ustanovení této smlouvy bylo z jakýchkoliv důvodů neplatné/neúčinné, nezpůsobuje neplatnost/neúčinnost ostatních částí smlouvy. Smluvní strany se zavazují nahradit po vzájemné dohodě toto ustanovení jiným, odpovídajícím svým obsahem účelu neplatného/neúčinného ustanovení.</w:t>
      </w:r>
    </w:p>
    <w:p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Práva a povinnosti z této smlouvy přecházejí na právní nástupce smluvních stran. Zhotovitel je oprávněn postoupit svá práva a závazky z této smlouvy na třetí osobu pouze po předchozím písemném souhlasu objednatele.</w:t>
      </w:r>
    </w:p>
    <w:p w:rsidR="00980E3F"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980E3F">
        <w:rPr>
          <w:rFonts w:ascii="Arial" w:hAnsi="Arial" w:cs="Arial"/>
        </w:rPr>
        <w:t xml:space="preserve">Tato smlouva může být měněna a doplňována na základě vzájemné </w:t>
      </w:r>
      <w:r w:rsidR="00F52267">
        <w:rPr>
          <w:rFonts w:ascii="Arial" w:hAnsi="Arial" w:cs="Arial"/>
        </w:rPr>
        <w:t xml:space="preserve">písemné </w:t>
      </w:r>
      <w:r w:rsidRPr="00980E3F">
        <w:rPr>
          <w:rFonts w:ascii="Arial" w:hAnsi="Arial" w:cs="Arial"/>
        </w:rPr>
        <w:t xml:space="preserve">dohody </w:t>
      </w:r>
      <w:r w:rsidR="00F52267">
        <w:rPr>
          <w:rFonts w:ascii="Arial" w:hAnsi="Arial" w:cs="Arial"/>
        </w:rPr>
        <w:t xml:space="preserve">smluvních </w:t>
      </w:r>
      <w:r w:rsidRPr="00980E3F">
        <w:rPr>
          <w:rFonts w:ascii="Arial" w:hAnsi="Arial" w:cs="Arial"/>
        </w:rPr>
        <w:t xml:space="preserve">stran pouze formou písemných a vzestupně očíslovaných dodatků. </w:t>
      </w:r>
      <w:r w:rsidR="00577421" w:rsidRPr="00980E3F">
        <w:rPr>
          <w:rFonts w:ascii="Arial" w:hAnsi="Arial" w:cs="Arial"/>
        </w:rPr>
        <w:t>Dodatky musejí být jako takové označeny, musí obsahovat dohodu o celém textu smlouvy a po potvrzení smluvními stranami se stávají nedílnou součástí smlouvy. Změny provedené v jiné než takto sjednané formě smluvní strany vylučují.</w:t>
      </w:r>
      <w:r w:rsidR="00980E3F" w:rsidRPr="00F4370C">
        <w:rPr>
          <w:rFonts w:ascii="Arial" w:hAnsi="Arial" w:cs="Arial"/>
          <w:sz w:val="22"/>
          <w:szCs w:val="22"/>
        </w:rPr>
        <w:t xml:space="preserve"> </w:t>
      </w:r>
      <w:r w:rsidR="00980E3F" w:rsidRPr="00F4370C">
        <w:rPr>
          <w:rFonts w:ascii="Arial" w:hAnsi="Arial" w:cs="Arial"/>
        </w:rPr>
        <w:t xml:space="preserve">Za písemnou formu nebude pro tento účel považováno právní jednání směřující ke změně smlouvy učiněné elektronickými nebo jinými technickými prostředky umožňujícími zachycení jeho obsahu a určení jednající osoby. </w:t>
      </w:r>
    </w:p>
    <w:p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ind w:left="425" w:hanging="425"/>
        <w:jc w:val="both"/>
        <w:rPr>
          <w:rFonts w:ascii="Arial" w:hAnsi="Arial" w:cs="Arial"/>
        </w:rPr>
      </w:pPr>
      <w:r w:rsidRPr="00577421">
        <w:rPr>
          <w:rFonts w:ascii="Arial" w:hAnsi="Arial" w:cs="Arial"/>
        </w:rPr>
        <w:t xml:space="preserve">Písemnou formu musí mít také veškeré jiné dohody smluvních stran související s touto smlouvou. Písemná forma a lhůta je </w:t>
      </w:r>
      <w:r w:rsidR="00577421">
        <w:rPr>
          <w:rFonts w:ascii="Arial" w:hAnsi="Arial" w:cs="Arial"/>
        </w:rPr>
        <w:t xml:space="preserve">v těchto případech </w:t>
      </w:r>
      <w:r w:rsidRPr="00577421">
        <w:rPr>
          <w:rFonts w:ascii="Arial" w:hAnsi="Arial" w:cs="Arial"/>
        </w:rPr>
        <w:t xml:space="preserve">zachována, je-li právní úkon učiněn též faxem nebo elektronickými prostředky, jež umožňují zachycení obsahu právního úkonu a určení osoby, která jej učinila a byl doručen oprávněné </w:t>
      </w:r>
      <w:r w:rsidR="00726CBC">
        <w:rPr>
          <w:rFonts w:ascii="Arial" w:hAnsi="Arial" w:cs="Arial"/>
        </w:rPr>
        <w:t xml:space="preserve">smluvní </w:t>
      </w:r>
      <w:r w:rsidRPr="00577421">
        <w:rPr>
          <w:rFonts w:ascii="Arial" w:hAnsi="Arial" w:cs="Arial"/>
        </w:rPr>
        <w:t xml:space="preserve">straně nejpozději v poslední den stanovené lhůty. </w:t>
      </w:r>
    </w:p>
    <w:p w:rsidR="00154C80" w:rsidRPr="00154C80" w:rsidRDefault="00154C80" w:rsidP="00154C80">
      <w:pPr>
        <w:jc w:val="both"/>
        <w:rPr>
          <w:rFonts w:ascii="Arial" w:hAnsi="Arial" w:cs="Arial"/>
        </w:rPr>
      </w:pPr>
    </w:p>
    <w:p w:rsidR="00577421" w:rsidRDefault="00577421" w:rsidP="00154C80">
      <w:pPr>
        <w:pStyle w:val="Odstavecseseznamem"/>
        <w:numPr>
          <w:ilvl w:val="0"/>
          <w:numId w:val="9"/>
        </w:numPr>
        <w:ind w:left="425" w:hanging="425"/>
        <w:contextualSpacing w:val="0"/>
        <w:jc w:val="both"/>
        <w:rPr>
          <w:rFonts w:ascii="Arial" w:hAnsi="Arial" w:cs="Arial"/>
        </w:rPr>
      </w:pPr>
      <w:r w:rsidRPr="00072277">
        <w:rPr>
          <w:rFonts w:ascii="Arial" w:hAnsi="Arial" w:cs="Arial"/>
        </w:rPr>
        <w:t xml:space="preserve">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rsidR="00980E3F" w:rsidRDefault="00980E3F" w:rsidP="00154C80">
      <w:pPr>
        <w:pStyle w:val="Odstavecseseznamem"/>
        <w:numPr>
          <w:ilvl w:val="0"/>
          <w:numId w:val="9"/>
        </w:numPr>
        <w:spacing w:before="120"/>
        <w:ind w:left="425" w:hanging="425"/>
        <w:contextualSpacing w:val="0"/>
        <w:jc w:val="both"/>
        <w:rPr>
          <w:rFonts w:ascii="Arial" w:hAnsi="Arial" w:cs="Arial"/>
        </w:rPr>
      </w:pPr>
      <w:r w:rsidRPr="00F4370C">
        <w:rPr>
          <w:rFonts w:ascii="Arial" w:hAnsi="Arial" w:cs="Arial"/>
        </w:rPr>
        <w:t>Obě smluvní strany prohlašují, že jim jakékoli závazky vůči třetím osobám nebrání v uzavření této smlouvy. Smluvní strany výslovně sjednávají, že tato smlouva vyvolává právní následky, které jsou v ní samotné vyjádřeny, jakož i právní následky plynoucí ze zákona a dobrých mravů. Jiné právní následky smluvní strany vylučují.</w:t>
      </w:r>
    </w:p>
    <w:p w:rsidR="00577421" w:rsidRPr="00072277" w:rsidRDefault="00577421" w:rsidP="006B6CCD">
      <w:pPr>
        <w:pStyle w:val="Odstavecseseznamem"/>
        <w:numPr>
          <w:ilvl w:val="0"/>
          <w:numId w:val="9"/>
        </w:numPr>
        <w:spacing w:before="120" w:after="120"/>
        <w:contextualSpacing w:val="0"/>
        <w:rPr>
          <w:rFonts w:ascii="Arial" w:hAnsi="Arial" w:cs="Arial"/>
        </w:rPr>
      </w:pPr>
      <w:r w:rsidRPr="00072277">
        <w:rPr>
          <w:rFonts w:ascii="Arial" w:hAnsi="Arial" w:cs="Arial"/>
        </w:rPr>
        <w:t>Zhotovitel přebírá ve smyslu § 1765 odst. 2 občanského zákoníku nebezpečí změny okolností</w:t>
      </w:r>
      <w:r w:rsidRPr="00577421">
        <w:rPr>
          <w:rFonts w:ascii="Arial" w:hAnsi="Arial" w:cs="Arial"/>
        </w:rPr>
        <w:t>.</w:t>
      </w:r>
    </w:p>
    <w:p w:rsidR="00456670"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F4370C">
        <w:rPr>
          <w:rFonts w:ascii="Arial" w:hAnsi="Arial" w:cs="Arial"/>
        </w:rPr>
        <w:t>Tato smlouva je vyhotovena ve čtyřech stejnopisech, každý s platností originálu, přičemž každá smluvní strana obdrží po dvou vyhotoveních.</w:t>
      </w:r>
    </w:p>
    <w:p w:rsidR="00456670" w:rsidRPr="00F4370C" w:rsidRDefault="00456670" w:rsidP="0045667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F4370C">
        <w:rPr>
          <w:rFonts w:ascii="Arial" w:hAnsi="Arial" w:cs="Arial"/>
        </w:rPr>
        <w:t>Smluvní strany shodně prohlašují, že jsou si vědomy všech právních důsledků touto smlouvou vyvolaných, souhlasí se všemi jejími ustanoveními, s nimiž se podrobně seznámily, a na důkaz své svobodné a pravé vůle připojují</w:t>
      </w:r>
      <w:r w:rsidR="00577421" w:rsidRPr="00F4370C">
        <w:rPr>
          <w:rFonts w:ascii="Arial" w:hAnsi="Arial" w:cs="Arial"/>
        </w:rPr>
        <w:t xml:space="preserve"> </w:t>
      </w:r>
      <w:r w:rsidRPr="00F4370C">
        <w:rPr>
          <w:rFonts w:ascii="Arial" w:hAnsi="Arial" w:cs="Arial"/>
        </w:rPr>
        <w:t xml:space="preserve">vlastnoruční podpisy </w:t>
      </w:r>
      <w:r w:rsidR="00577421" w:rsidRPr="00F4370C">
        <w:rPr>
          <w:rFonts w:ascii="Arial" w:hAnsi="Arial" w:cs="Arial"/>
        </w:rPr>
        <w:t xml:space="preserve">své nebo </w:t>
      </w:r>
      <w:r w:rsidRPr="00F4370C">
        <w:rPr>
          <w:rFonts w:ascii="Arial" w:hAnsi="Arial" w:cs="Arial"/>
        </w:rPr>
        <w:t>svých oprávněných zástupců.</w:t>
      </w:r>
    </w:p>
    <w:p w:rsidR="00456670" w:rsidRPr="00F4370C"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CB5D2E" w:rsidRDefault="00CB5D2E"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5E304F">
        <w:rPr>
          <w:rFonts w:ascii="Arial" w:hAnsi="Arial" w:cs="Arial"/>
          <w:lang w:val="pl-PL"/>
        </w:rPr>
        <w:t xml:space="preserve">V </w:t>
      </w:r>
      <w:r>
        <w:rPr>
          <w:rFonts w:ascii="Arial" w:hAnsi="Arial" w:cs="Arial"/>
          <w:lang w:val="pl-PL"/>
        </w:rPr>
        <w:t>Praze</w:t>
      </w:r>
      <w:r w:rsidRPr="005E304F">
        <w:rPr>
          <w:rFonts w:ascii="Arial" w:hAnsi="Arial" w:cs="Arial"/>
          <w:lang w:val="pl-PL"/>
        </w:rPr>
        <w:t xml:space="preserve"> dne</w:t>
      </w:r>
      <w:r>
        <w:rPr>
          <w:rFonts w:ascii="Arial" w:hAnsi="Arial" w:cs="Arial"/>
          <w:lang w:val="pl-PL"/>
        </w:rPr>
        <w:t xml:space="preserve"> </w:t>
      </w:r>
      <w:r w:rsidR="0040268A">
        <w:rPr>
          <w:rFonts w:ascii="Arial" w:hAnsi="Arial" w:cs="Arial"/>
          <w:lang w:val="pl-PL"/>
        </w:rPr>
        <w:t>18.5.2018</w:t>
      </w:r>
      <w:r>
        <w:rPr>
          <w:rFonts w:ascii="Arial" w:hAnsi="Arial" w:cs="Arial"/>
          <w:lang w:val="pl-PL"/>
        </w:rPr>
        <w:t xml:space="preserve">          </w:t>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Pr>
          <w:rFonts w:ascii="Arial" w:hAnsi="Arial" w:cs="Arial"/>
          <w:lang w:val="pl-PL"/>
        </w:rPr>
        <w:t xml:space="preserve">          </w:t>
      </w:r>
      <w:r w:rsidR="0040268A">
        <w:rPr>
          <w:rFonts w:ascii="Arial" w:hAnsi="Arial" w:cs="Arial"/>
          <w:lang w:val="pl-PL"/>
        </w:rPr>
        <w:tab/>
        <w:t xml:space="preserve">          </w:t>
      </w:r>
      <w:r w:rsidRPr="005E304F">
        <w:rPr>
          <w:rFonts w:ascii="Arial" w:hAnsi="Arial" w:cs="Arial"/>
          <w:lang w:val="pl-PL"/>
        </w:rPr>
        <w:t>V Praze dne</w:t>
      </w:r>
      <w:r w:rsidR="0040268A">
        <w:rPr>
          <w:rFonts w:ascii="Arial" w:hAnsi="Arial" w:cs="Arial"/>
          <w:lang w:val="pl-PL"/>
        </w:rPr>
        <w:t xml:space="preserve"> 18.5.2018</w:t>
      </w:r>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072277" w:rsidRPr="005E304F"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lang w:val="pl-PL"/>
        </w:rPr>
      </w:pPr>
      <w:r w:rsidRPr="005E304F">
        <w:rPr>
          <w:rFonts w:ascii="Arial" w:hAnsi="Arial" w:cs="Arial"/>
          <w:b/>
          <w:lang w:val="pl-PL"/>
        </w:rPr>
        <w:t xml:space="preserve">Zhotovitel:                                                                  </w:t>
      </w:r>
      <w:r>
        <w:rPr>
          <w:rFonts w:ascii="Arial" w:hAnsi="Arial" w:cs="Arial"/>
          <w:b/>
          <w:lang w:val="pl-PL"/>
        </w:rPr>
        <w:t xml:space="preserve">                          </w:t>
      </w:r>
      <w:r w:rsidRPr="005E304F">
        <w:rPr>
          <w:rFonts w:ascii="Arial" w:hAnsi="Arial" w:cs="Arial"/>
          <w:b/>
          <w:lang w:val="pl-PL"/>
        </w:rPr>
        <w:t xml:space="preserve">  Objednatel:</w:t>
      </w: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rsidR="00226CAF" w:rsidRDefault="00226CA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sidRPr="005E304F">
        <w:rPr>
          <w:rFonts w:ascii="Arial" w:hAnsi="Arial" w:cs="Arial"/>
          <w:lang w:val="pl-PL"/>
        </w:rPr>
        <w:t>..............................................</w:t>
      </w:r>
      <w:r>
        <w:rPr>
          <w:rFonts w:ascii="Arial" w:hAnsi="Arial" w:cs="Arial"/>
          <w:lang w:val="pl-PL"/>
        </w:rPr>
        <w:t xml:space="preserve">             </w:t>
      </w:r>
      <w:r w:rsidRPr="005E304F">
        <w:rPr>
          <w:rFonts w:ascii="Arial" w:hAnsi="Arial" w:cs="Arial"/>
          <w:lang w:val="pl-PL"/>
        </w:rPr>
        <w:t xml:space="preserve">                            </w:t>
      </w:r>
      <w:r>
        <w:rPr>
          <w:rFonts w:ascii="Arial" w:hAnsi="Arial" w:cs="Arial"/>
          <w:lang w:val="pl-PL"/>
        </w:rPr>
        <w:t xml:space="preserve">                       </w:t>
      </w:r>
      <w:r w:rsidRPr="005E304F">
        <w:rPr>
          <w:rFonts w:ascii="Arial" w:hAnsi="Arial" w:cs="Arial"/>
          <w:lang w:val="pl-PL"/>
        </w:rPr>
        <w:t xml:space="preserve">  ...........................................</w:t>
      </w:r>
    </w:p>
    <w:p w:rsidR="00456670" w:rsidRPr="005E304F" w:rsidRDefault="0015187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bCs/>
          <w:lang w:val="pl-PL"/>
        </w:rPr>
      </w:pPr>
      <w:r>
        <w:rPr>
          <w:rFonts w:ascii="Arial" w:hAnsi="Arial" w:cs="Arial"/>
          <w:lang w:val="pl-PL"/>
        </w:rPr>
        <w:t xml:space="preserve">    </w:t>
      </w:r>
      <w:r w:rsidR="00E542A5">
        <w:rPr>
          <w:rFonts w:ascii="Arial" w:hAnsi="Arial" w:cs="Arial"/>
          <w:lang w:val="pl-PL"/>
        </w:rPr>
        <w:t xml:space="preserve">  </w:t>
      </w:r>
      <w:r>
        <w:rPr>
          <w:rFonts w:ascii="Arial" w:hAnsi="Arial" w:cs="Arial"/>
          <w:lang w:val="pl-PL"/>
        </w:rPr>
        <w:t xml:space="preserve"> </w:t>
      </w:r>
      <w:r w:rsidR="006E588B">
        <w:rPr>
          <w:rFonts w:ascii="Arial" w:hAnsi="Arial" w:cs="Arial"/>
          <w:lang w:val="pl-PL"/>
        </w:rPr>
        <w:t xml:space="preserve">   Pavel Doležal</w:t>
      </w:r>
      <w:r w:rsidR="00456670" w:rsidRPr="005E304F">
        <w:rPr>
          <w:rFonts w:ascii="Arial" w:hAnsi="Arial" w:cs="Arial"/>
          <w:b/>
          <w:lang w:val="pl-PL"/>
        </w:rPr>
        <w:tab/>
      </w:r>
      <w:r w:rsidR="00456670" w:rsidRPr="005E304F">
        <w:rPr>
          <w:rFonts w:ascii="Arial" w:hAnsi="Arial" w:cs="Arial"/>
          <w:b/>
          <w:lang w:val="pl-PL"/>
        </w:rPr>
        <w:tab/>
      </w:r>
      <w:r w:rsidR="00456670" w:rsidRPr="005E304F">
        <w:rPr>
          <w:rFonts w:ascii="Arial" w:hAnsi="Arial" w:cs="Arial"/>
          <w:b/>
          <w:lang w:val="pl-PL"/>
        </w:rPr>
        <w:tab/>
        <w:t xml:space="preserve">         </w:t>
      </w:r>
      <w:r w:rsidR="00456670">
        <w:rPr>
          <w:rFonts w:ascii="Arial" w:hAnsi="Arial" w:cs="Arial"/>
          <w:b/>
          <w:lang w:val="pl-PL"/>
        </w:rPr>
        <w:t xml:space="preserve">            </w:t>
      </w:r>
      <w:r w:rsidR="00456670" w:rsidRPr="005E304F">
        <w:rPr>
          <w:rFonts w:ascii="Arial" w:hAnsi="Arial" w:cs="Arial"/>
          <w:b/>
          <w:lang w:val="pl-PL"/>
        </w:rPr>
        <w:t xml:space="preserve"> </w:t>
      </w:r>
      <w:r w:rsidR="00456670">
        <w:rPr>
          <w:rFonts w:ascii="Arial" w:hAnsi="Arial" w:cs="Arial"/>
          <w:b/>
          <w:lang w:val="pl-PL"/>
        </w:rPr>
        <w:t xml:space="preserve"> </w:t>
      </w:r>
      <w:r w:rsidR="002E0BBD">
        <w:rPr>
          <w:rFonts w:ascii="Arial" w:hAnsi="Arial" w:cs="Arial"/>
          <w:b/>
          <w:lang w:val="pl-PL"/>
        </w:rPr>
        <w:t xml:space="preserve">             </w:t>
      </w:r>
      <w:r w:rsidR="006E588B">
        <w:rPr>
          <w:rFonts w:ascii="Arial" w:hAnsi="Arial" w:cs="Arial"/>
          <w:b/>
          <w:lang w:val="pl-PL"/>
        </w:rPr>
        <w:tab/>
        <w:t xml:space="preserve">          </w:t>
      </w:r>
      <w:bookmarkStart w:id="0" w:name="_GoBack"/>
      <w:bookmarkEnd w:id="0"/>
      <w:r w:rsidR="00456670" w:rsidRPr="005E304F">
        <w:rPr>
          <w:rFonts w:ascii="Arial" w:hAnsi="Arial" w:cs="Arial"/>
          <w:bCs/>
          <w:lang w:val="pl-PL"/>
        </w:rPr>
        <w:t xml:space="preserve">Ing. Eva Soubustová, MBA </w:t>
      </w: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Cs/>
          <w:lang w:val="pl-PL"/>
        </w:rPr>
      </w:pPr>
      <w:r w:rsidRPr="005E304F">
        <w:rPr>
          <w:rFonts w:ascii="Arial" w:hAnsi="Arial" w:cs="Arial"/>
          <w:bCs/>
          <w:lang w:val="pl-PL"/>
        </w:rPr>
        <w:t xml:space="preserve">          </w:t>
      </w:r>
      <w:r w:rsidR="006E588B">
        <w:rPr>
          <w:rFonts w:ascii="Arial" w:hAnsi="Arial" w:cs="Arial"/>
          <w:bCs/>
          <w:lang w:val="pl-PL"/>
        </w:rPr>
        <w:t xml:space="preserve">    jednatel</w:t>
      </w:r>
      <w:r w:rsidRPr="005E304F">
        <w:rPr>
          <w:rFonts w:ascii="Arial" w:hAnsi="Arial" w:cs="Arial"/>
          <w:bCs/>
          <w:lang w:val="pl-PL"/>
        </w:rPr>
        <w:t xml:space="preserve">                       </w:t>
      </w:r>
      <w:r w:rsidR="006E588B">
        <w:rPr>
          <w:rFonts w:ascii="Arial" w:hAnsi="Arial" w:cs="Arial"/>
          <w:bCs/>
          <w:lang w:val="pl-PL"/>
        </w:rPr>
        <w:t xml:space="preserve">        </w:t>
      </w:r>
      <w:r w:rsidRPr="005E304F">
        <w:rPr>
          <w:rFonts w:ascii="Arial" w:hAnsi="Arial" w:cs="Arial"/>
          <w:bCs/>
          <w:lang w:val="pl-PL"/>
        </w:rPr>
        <w:t xml:space="preserve">                   </w:t>
      </w:r>
      <w:r>
        <w:rPr>
          <w:rFonts w:ascii="Arial" w:hAnsi="Arial" w:cs="Arial"/>
          <w:bCs/>
          <w:lang w:val="pl-PL"/>
        </w:rPr>
        <w:t xml:space="preserve">                          </w:t>
      </w:r>
      <w:r w:rsidR="006E588B">
        <w:rPr>
          <w:rFonts w:ascii="Arial" w:hAnsi="Arial" w:cs="Arial"/>
          <w:bCs/>
          <w:lang w:val="pl-PL"/>
        </w:rPr>
        <w:t xml:space="preserve">       </w:t>
      </w:r>
      <w:r w:rsidRPr="005E304F">
        <w:rPr>
          <w:rFonts w:ascii="Arial" w:hAnsi="Arial" w:cs="Arial"/>
          <w:bCs/>
          <w:lang w:val="pl-PL"/>
        </w:rPr>
        <w:t xml:space="preserve"> tajemnice 1. lékařské fakulty</w:t>
      </w:r>
    </w:p>
    <w:p w:rsidR="00666E40" w:rsidRPr="00D82E89" w:rsidRDefault="00456670"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lang w:val="pl-PL"/>
        </w:rPr>
      </w:pP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t xml:space="preserve">                                                               </w:t>
      </w:r>
      <w:r w:rsidR="006E588B">
        <w:rPr>
          <w:rFonts w:ascii="Arial" w:hAnsi="Arial" w:cs="Arial"/>
          <w:bCs/>
          <w:lang w:val="pl-PL"/>
        </w:rPr>
        <w:t xml:space="preserve">    </w:t>
      </w:r>
      <w:r w:rsidR="004E0AE2">
        <w:rPr>
          <w:rFonts w:ascii="Arial" w:hAnsi="Arial" w:cs="Arial"/>
          <w:bCs/>
          <w:lang w:val="pl-PL"/>
        </w:rPr>
        <w:t xml:space="preserve"> </w:t>
      </w:r>
      <w:r>
        <w:rPr>
          <w:rFonts w:ascii="Arial" w:hAnsi="Arial" w:cs="Arial"/>
          <w:bCs/>
          <w:lang w:val="pl-PL"/>
        </w:rPr>
        <w:t>Un</w:t>
      </w:r>
      <w:r w:rsidRPr="005E304F">
        <w:rPr>
          <w:rFonts w:ascii="Arial" w:hAnsi="Arial" w:cs="Arial"/>
          <w:bCs/>
          <w:lang w:val="pl-PL"/>
        </w:rPr>
        <w:t xml:space="preserve">iverzity Karlovy </w:t>
      </w:r>
    </w:p>
    <w:sectPr w:rsidR="00666E40" w:rsidRPr="00D82E89" w:rsidSect="007B096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9C" w:rsidRDefault="002F789C" w:rsidP="001D28C1">
      <w:r>
        <w:separator/>
      </w:r>
    </w:p>
  </w:endnote>
  <w:endnote w:type="continuationSeparator" w:id="0">
    <w:p w:rsidR="002F789C" w:rsidRDefault="002F789C" w:rsidP="001D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9C" w:rsidRDefault="002F789C" w:rsidP="001D28C1">
      <w:r>
        <w:separator/>
      </w:r>
    </w:p>
  </w:footnote>
  <w:footnote w:type="continuationSeparator" w:id="0">
    <w:p w:rsidR="002F789C" w:rsidRDefault="002F789C" w:rsidP="001D2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B8DAF954"/>
    <w:lvl w:ilvl="0">
      <w:start w:val="1"/>
      <w:numFmt w:val="decimal"/>
      <w:lvlText w:val="%1."/>
      <w:lvlJc w:val="left"/>
      <w:pPr>
        <w:tabs>
          <w:tab w:val="num" w:pos="426"/>
        </w:tabs>
        <w:ind w:left="426" w:hanging="426"/>
      </w:pPr>
      <w:rPr>
        <w:b w:val="0"/>
        <w:sz w:val="20"/>
        <w:szCs w:val="20"/>
      </w:rPr>
    </w:lvl>
  </w:abstractNum>
  <w:abstractNum w:abstractNumId="1" w15:restartNumberingAfterBreak="0">
    <w:nsid w:val="00000002"/>
    <w:multiLevelType w:val="singleLevel"/>
    <w:tmpl w:val="00000002"/>
    <w:lvl w:ilvl="0">
      <w:start w:val="1"/>
      <w:numFmt w:val="decimal"/>
      <w:lvlText w:val="%1."/>
      <w:lvlJc w:val="left"/>
      <w:pPr>
        <w:tabs>
          <w:tab w:val="num" w:pos="426"/>
        </w:tabs>
        <w:ind w:left="426" w:hanging="426"/>
      </w:pPr>
    </w:lvl>
  </w:abstractNum>
  <w:abstractNum w:abstractNumId="2" w15:restartNumberingAfterBreak="0">
    <w:nsid w:val="00000003"/>
    <w:multiLevelType w:val="singleLevel"/>
    <w:tmpl w:val="00000003"/>
    <w:lvl w:ilvl="0">
      <w:start w:val="1"/>
      <w:numFmt w:val="lowerLetter"/>
      <w:lvlText w:val="%1)"/>
      <w:lvlJc w:val="left"/>
      <w:pPr>
        <w:tabs>
          <w:tab w:val="num" w:pos="360"/>
        </w:tabs>
        <w:ind w:left="360" w:hanging="360"/>
      </w:pPr>
    </w:lvl>
  </w:abstractNum>
  <w:abstractNum w:abstractNumId="3" w15:restartNumberingAfterBreak="0">
    <w:nsid w:val="00000004"/>
    <w:multiLevelType w:val="singleLevel"/>
    <w:tmpl w:val="00000004"/>
    <w:lvl w:ilvl="0">
      <w:start w:val="1"/>
      <w:numFmt w:val="lowerLetter"/>
      <w:lvlText w:val="%1)"/>
      <w:lvlJc w:val="left"/>
      <w:pPr>
        <w:tabs>
          <w:tab w:val="num" w:pos="735"/>
        </w:tabs>
        <w:ind w:left="735" w:hanging="375"/>
      </w:pPr>
    </w:lvl>
  </w:abstractNum>
  <w:abstractNum w:abstractNumId="4" w15:restartNumberingAfterBreak="0">
    <w:nsid w:val="00000005"/>
    <w:multiLevelType w:val="singleLevel"/>
    <w:tmpl w:val="00000005"/>
    <w:lvl w:ilvl="0">
      <w:start w:val="1"/>
      <w:numFmt w:val="bullet"/>
      <w:lvlText w:val=""/>
      <w:lvlJc w:val="left"/>
      <w:pPr>
        <w:tabs>
          <w:tab w:val="num" w:pos="780"/>
        </w:tabs>
        <w:ind w:left="780" w:hanging="360"/>
      </w:pPr>
      <w:rPr>
        <w:rFonts w:ascii="Symbol" w:hAnsi="Symbol" w:hint="default"/>
      </w:rPr>
    </w:lvl>
  </w:abstractNum>
  <w:abstractNum w:abstractNumId="5" w15:restartNumberingAfterBreak="0">
    <w:nsid w:val="00000007"/>
    <w:multiLevelType w:val="singleLevel"/>
    <w:tmpl w:val="1D500FAE"/>
    <w:lvl w:ilvl="0">
      <w:start w:val="1"/>
      <w:numFmt w:val="decimal"/>
      <w:lvlText w:val="%1."/>
      <w:lvlJc w:val="left"/>
      <w:pPr>
        <w:ind w:left="397" w:hanging="397"/>
      </w:pPr>
      <w:rPr>
        <w:rFonts w:hint="default"/>
      </w:rPr>
    </w:lvl>
  </w:abstractNum>
  <w:abstractNum w:abstractNumId="6" w15:restartNumberingAfterBreak="0">
    <w:nsid w:val="002837CF"/>
    <w:multiLevelType w:val="hybridMultilevel"/>
    <w:tmpl w:val="CAE2F2C0"/>
    <w:lvl w:ilvl="0" w:tplc="5E6E11B6">
      <w:start w:val="1"/>
      <w:numFmt w:val="decimal"/>
      <w:lvlText w:val="%1."/>
      <w:lvlJc w:val="left"/>
      <w:pPr>
        <w:ind w:left="340" w:hanging="34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A8117E"/>
    <w:multiLevelType w:val="hybridMultilevel"/>
    <w:tmpl w:val="8306EEB0"/>
    <w:lvl w:ilvl="0" w:tplc="1D3CDEDE">
      <w:start w:val="6"/>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3F0F9F"/>
    <w:multiLevelType w:val="hybridMultilevel"/>
    <w:tmpl w:val="ED603B1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F6297C"/>
    <w:multiLevelType w:val="hybridMultilevel"/>
    <w:tmpl w:val="1B585404"/>
    <w:lvl w:ilvl="0" w:tplc="05481B96">
      <w:start w:val="1"/>
      <w:numFmt w:val="decimal"/>
      <w:lvlText w:val="%1."/>
      <w:lvlJc w:val="left"/>
      <w:pPr>
        <w:ind w:left="397" w:hanging="397"/>
      </w:pPr>
      <w:rPr>
        <w:rFonts w:hint="default"/>
        <w:b w:val="0"/>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9C26CF5"/>
    <w:multiLevelType w:val="hybridMultilevel"/>
    <w:tmpl w:val="9AFAEB76"/>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D84B8E"/>
    <w:multiLevelType w:val="hybridMultilevel"/>
    <w:tmpl w:val="4D1A4876"/>
    <w:lvl w:ilvl="0" w:tplc="DDAA6404">
      <w:start w:val="1"/>
      <w:numFmt w:val="decimal"/>
      <w:lvlText w:val="%1."/>
      <w:lvlJc w:val="left"/>
      <w:pPr>
        <w:ind w:left="397" w:hanging="397"/>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2" w15:restartNumberingAfterBreak="0">
    <w:nsid w:val="1FA252D7"/>
    <w:multiLevelType w:val="hybridMultilevel"/>
    <w:tmpl w:val="4E5211A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A5078B"/>
    <w:multiLevelType w:val="hybridMultilevel"/>
    <w:tmpl w:val="008A2050"/>
    <w:lvl w:ilvl="0" w:tplc="FB6CEAD8">
      <w:start w:val="5"/>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F82EAF"/>
    <w:multiLevelType w:val="hybridMultilevel"/>
    <w:tmpl w:val="4E4E5D14"/>
    <w:lvl w:ilvl="0" w:tplc="7AD6D9AC">
      <w:start w:val="1"/>
      <w:numFmt w:val="lowerLetter"/>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C97036"/>
    <w:multiLevelType w:val="hybridMultilevel"/>
    <w:tmpl w:val="1EEEDC7E"/>
    <w:lvl w:ilvl="0" w:tplc="88DC0AC4">
      <w:start w:val="1"/>
      <w:numFmt w:val="bullet"/>
      <w:lvlText w:val="-"/>
      <w:lvlJc w:val="left"/>
      <w:pPr>
        <w:tabs>
          <w:tab w:val="num" w:pos="786"/>
        </w:tabs>
        <w:ind w:left="737" w:hanging="311"/>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404304D9"/>
    <w:multiLevelType w:val="hybridMultilevel"/>
    <w:tmpl w:val="2C320814"/>
    <w:lvl w:ilvl="0" w:tplc="819C9C14">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7A00C4"/>
    <w:multiLevelType w:val="multilevel"/>
    <w:tmpl w:val="620A8730"/>
    <w:lvl w:ilvl="0">
      <w:start w:val="1"/>
      <w:numFmt w:val="decimal"/>
      <w:pStyle w:val="Nadpis2"/>
      <w:lvlText w:val="%1."/>
      <w:lvlJc w:val="left"/>
      <w:pPr>
        <w:tabs>
          <w:tab w:val="num" w:pos="720"/>
        </w:tabs>
        <w:ind w:left="360" w:hanging="360"/>
      </w:pPr>
      <w:rPr>
        <w:rFonts w:hint="default"/>
      </w:rPr>
    </w:lvl>
    <w:lvl w:ilvl="1">
      <w:start w:val="1"/>
      <w:numFmt w:val="decimal"/>
      <w:pStyle w:val="Normodsaz"/>
      <w:lvlText w:val="%1.%2."/>
      <w:lvlJc w:val="left"/>
      <w:pPr>
        <w:tabs>
          <w:tab w:val="num" w:pos="1800"/>
        </w:tabs>
        <w:ind w:left="115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62802161"/>
    <w:multiLevelType w:val="hybridMultilevel"/>
    <w:tmpl w:val="74C054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424893"/>
    <w:multiLevelType w:val="hybridMultilevel"/>
    <w:tmpl w:val="59E8A462"/>
    <w:lvl w:ilvl="0" w:tplc="0BD65326">
      <w:start w:val="2"/>
      <w:numFmt w:val="decimal"/>
      <w:lvlText w:val="%1."/>
      <w:lvlJc w:val="left"/>
      <w:pPr>
        <w:tabs>
          <w:tab w:val="num" w:pos="426"/>
        </w:tabs>
        <w:ind w:left="426" w:hanging="42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5339AE"/>
    <w:multiLevelType w:val="hybridMultilevel"/>
    <w:tmpl w:val="1F0ED90A"/>
    <w:lvl w:ilvl="0" w:tplc="6F2EAE44">
      <w:start w:val="6"/>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7038F0"/>
    <w:multiLevelType w:val="hybridMultilevel"/>
    <w:tmpl w:val="465A6994"/>
    <w:lvl w:ilvl="0" w:tplc="F3F0081A">
      <w:start w:val="1"/>
      <w:numFmt w:val="bullet"/>
      <w:lvlText w:val="-"/>
      <w:lvlJc w:val="left"/>
      <w:pPr>
        <w:tabs>
          <w:tab w:val="num" w:pos="786"/>
        </w:tabs>
        <w:ind w:left="709" w:hanging="283"/>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75521E25"/>
    <w:multiLevelType w:val="hybridMultilevel"/>
    <w:tmpl w:val="2F2C1A12"/>
    <w:lvl w:ilvl="0" w:tplc="BB0C71B6">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6FF55DB"/>
    <w:multiLevelType w:val="hybridMultilevel"/>
    <w:tmpl w:val="3C4EE504"/>
    <w:lvl w:ilvl="0" w:tplc="0610CD0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7F536F11"/>
    <w:multiLevelType w:val="hybridMultilevel"/>
    <w:tmpl w:val="416E73D4"/>
    <w:lvl w:ilvl="0" w:tplc="8C147124">
      <w:start w:val="7"/>
      <w:numFmt w:val="decimal"/>
      <w:lvlText w:val="%1."/>
      <w:lvlJc w:val="left"/>
      <w:pPr>
        <w:tabs>
          <w:tab w:val="num" w:pos="426"/>
        </w:tabs>
        <w:ind w:left="426" w:hanging="42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23"/>
  </w:num>
  <w:num w:numId="11">
    <w:abstractNumId w:val="17"/>
  </w:num>
  <w:num w:numId="12">
    <w:abstractNumId w:val="22"/>
  </w:num>
  <w:num w:numId="13">
    <w:abstractNumId w:val="11"/>
  </w:num>
  <w:num w:numId="14">
    <w:abstractNumId w:val="19"/>
  </w:num>
  <w:num w:numId="15">
    <w:abstractNumId w:val="6"/>
  </w:num>
  <w:num w:numId="16">
    <w:abstractNumId w:val="6"/>
    <w:lvlOverride w:ilvl="0">
      <w:lvl w:ilvl="0" w:tplc="5E6E11B6">
        <w:start w:val="1"/>
        <w:numFmt w:val="decimal"/>
        <w:lvlText w:val="%1."/>
        <w:lvlJc w:val="left"/>
        <w:pPr>
          <w:ind w:left="340" w:hanging="340"/>
        </w:pPr>
        <w:rPr>
          <w:rFonts w:hint="default"/>
          <w:i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15"/>
  </w:num>
  <w:num w:numId="18">
    <w:abstractNumId w:val="21"/>
  </w:num>
  <w:num w:numId="19">
    <w:abstractNumId w:val="16"/>
  </w:num>
  <w:num w:numId="20">
    <w:abstractNumId w:val="9"/>
  </w:num>
  <w:num w:numId="21">
    <w:abstractNumId w:val="14"/>
  </w:num>
  <w:num w:numId="22">
    <w:abstractNumId w:val="18"/>
  </w:num>
  <w:num w:numId="23">
    <w:abstractNumId w:val="13"/>
  </w:num>
  <w:num w:numId="24">
    <w:abstractNumId w:val="20"/>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C5"/>
    <w:rsid w:val="00000AF5"/>
    <w:rsid w:val="00000E61"/>
    <w:rsid w:val="00002879"/>
    <w:rsid w:val="0001279D"/>
    <w:rsid w:val="00036FD6"/>
    <w:rsid w:val="00046D5B"/>
    <w:rsid w:val="0004767D"/>
    <w:rsid w:val="00052472"/>
    <w:rsid w:val="000709F9"/>
    <w:rsid w:val="00072277"/>
    <w:rsid w:val="000800BE"/>
    <w:rsid w:val="00092D85"/>
    <w:rsid w:val="00093F70"/>
    <w:rsid w:val="00097DF8"/>
    <w:rsid w:val="000B35D7"/>
    <w:rsid w:val="000B710C"/>
    <w:rsid w:val="000C6C77"/>
    <w:rsid w:val="000E1A23"/>
    <w:rsid w:val="0010448B"/>
    <w:rsid w:val="00104A92"/>
    <w:rsid w:val="00151871"/>
    <w:rsid w:val="00154C80"/>
    <w:rsid w:val="001634B7"/>
    <w:rsid w:val="0016564E"/>
    <w:rsid w:val="00177BC9"/>
    <w:rsid w:val="001925F5"/>
    <w:rsid w:val="00194878"/>
    <w:rsid w:val="001D21B5"/>
    <w:rsid w:val="001D28C1"/>
    <w:rsid w:val="001E5651"/>
    <w:rsid w:val="001F78A7"/>
    <w:rsid w:val="00205BB8"/>
    <w:rsid w:val="00212772"/>
    <w:rsid w:val="0021330C"/>
    <w:rsid w:val="00221B92"/>
    <w:rsid w:val="00226CAF"/>
    <w:rsid w:val="00230828"/>
    <w:rsid w:val="002447E3"/>
    <w:rsid w:val="00250884"/>
    <w:rsid w:val="00275A4E"/>
    <w:rsid w:val="0028609D"/>
    <w:rsid w:val="00290591"/>
    <w:rsid w:val="00291698"/>
    <w:rsid w:val="002A5469"/>
    <w:rsid w:val="002C1212"/>
    <w:rsid w:val="002C4BEF"/>
    <w:rsid w:val="002D0363"/>
    <w:rsid w:val="002D515C"/>
    <w:rsid w:val="002E0BBD"/>
    <w:rsid w:val="002E1F37"/>
    <w:rsid w:val="002F789C"/>
    <w:rsid w:val="00326F2E"/>
    <w:rsid w:val="003518B0"/>
    <w:rsid w:val="003611E5"/>
    <w:rsid w:val="003740D0"/>
    <w:rsid w:val="00381284"/>
    <w:rsid w:val="00390848"/>
    <w:rsid w:val="003A0B1F"/>
    <w:rsid w:val="003A293E"/>
    <w:rsid w:val="003A5BE5"/>
    <w:rsid w:val="003B6A14"/>
    <w:rsid w:val="003D76FC"/>
    <w:rsid w:val="003E578E"/>
    <w:rsid w:val="0040268A"/>
    <w:rsid w:val="00411223"/>
    <w:rsid w:val="00423F27"/>
    <w:rsid w:val="004241E3"/>
    <w:rsid w:val="0042669B"/>
    <w:rsid w:val="00446511"/>
    <w:rsid w:val="00453A1C"/>
    <w:rsid w:val="00454C2C"/>
    <w:rsid w:val="00456670"/>
    <w:rsid w:val="00471CC2"/>
    <w:rsid w:val="00474338"/>
    <w:rsid w:val="0048288B"/>
    <w:rsid w:val="004845CD"/>
    <w:rsid w:val="004867A3"/>
    <w:rsid w:val="0049162F"/>
    <w:rsid w:val="004A777C"/>
    <w:rsid w:val="004B6E2A"/>
    <w:rsid w:val="004E0AE2"/>
    <w:rsid w:val="004E53F0"/>
    <w:rsid w:val="00512652"/>
    <w:rsid w:val="00525805"/>
    <w:rsid w:val="00535D3E"/>
    <w:rsid w:val="0055226A"/>
    <w:rsid w:val="00557946"/>
    <w:rsid w:val="00560117"/>
    <w:rsid w:val="00572EB4"/>
    <w:rsid w:val="00577421"/>
    <w:rsid w:val="00577F05"/>
    <w:rsid w:val="00581097"/>
    <w:rsid w:val="005936A9"/>
    <w:rsid w:val="00643FE1"/>
    <w:rsid w:val="0065337E"/>
    <w:rsid w:val="00666E40"/>
    <w:rsid w:val="00670698"/>
    <w:rsid w:val="0067293C"/>
    <w:rsid w:val="0068196E"/>
    <w:rsid w:val="00692C00"/>
    <w:rsid w:val="006A5CF2"/>
    <w:rsid w:val="006A69FE"/>
    <w:rsid w:val="006B6CCD"/>
    <w:rsid w:val="006B7DBE"/>
    <w:rsid w:val="006E10F7"/>
    <w:rsid w:val="006E3268"/>
    <w:rsid w:val="006E507B"/>
    <w:rsid w:val="006E588B"/>
    <w:rsid w:val="006E595A"/>
    <w:rsid w:val="006F4A4F"/>
    <w:rsid w:val="007016AC"/>
    <w:rsid w:val="00701EC3"/>
    <w:rsid w:val="00726CBC"/>
    <w:rsid w:val="00727EF5"/>
    <w:rsid w:val="00731397"/>
    <w:rsid w:val="00743FE0"/>
    <w:rsid w:val="007465D8"/>
    <w:rsid w:val="0075444C"/>
    <w:rsid w:val="007711BC"/>
    <w:rsid w:val="00772A74"/>
    <w:rsid w:val="007949AE"/>
    <w:rsid w:val="007A61BB"/>
    <w:rsid w:val="007B0962"/>
    <w:rsid w:val="007D1D37"/>
    <w:rsid w:val="00825B69"/>
    <w:rsid w:val="00837C1D"/>
    <w:rsid w:val="00857949"/>
    <w:rsid w:val="00861DE3"/>
    <w:rsid w:val="00873668"/>
    <w:rsid w:val="008839D3"/>
    <w:rsid w:val="008D06FA"/>
    <w:rsid w:val="008D1F65"/>
    <w:rsid w:val="008E0ABE"/>
    <w:rsid w:val="008E6524"/>
    <w:rsid w:val="008E6DE8"/>
    <w:rsid w:val="009076DE"/>
    <w:rsid w:val="0091138A"/>
    <w:rsid w:val="00912654"/>
    <w:rsid w:val="00942050"/>
    <w:rsid w:val="0096390D"/>
    <w:rsid w:val="00980E3F"/>
    <w:rsid w:val="0098455B"/>
    <w:rsid w:val="00991BC4"/>
    <w:rsid w:val="009C26A5"/>
    <w:rsid w:val="009C2C1D"/>
    <w:rsid w:val="009C7FFA"/>
    <w:rsid w:val="009D3E77"/>
    <w:rsid w:val="009D498F"/>
    <w:rsid w:val="009D4DD6"/>
    <w:rsid w:val="009E2531"/>
    <w:rsid w:val="009E2C85"/>
    <w:rsid w:val="009F312D"/>
    <w:rsid w:val="00A02D5D"/>
    <w:rsid w:val="00A1777E"/>
    <w:rsid w:val="00A23F37"/>
    <w:rsid w:val="00A363ED"/>
    <w:rsid w:val="00A84081"/>
    <w:rsid w:val="00A9120A"/>
    <w:rsid w:val="00A94C23"/>
    <w:rsid w:val="00AA2BAA"/>
    <w:rsid w:val="00AA6F38"/>
    <w:rsid w:val="00AB7117"/>
    <w:rsid w:val="00AD3A01"/>
    <w:rsid w:val="00AE1F0D"/>
    <w:rsid w:val="00B037C8"/>
    <w:rsid w:val="00B20FB7"/>
    <w:rsid w:val="00B22FB5"/>
    <w:rsid w:val="00B2711C"/>
    <w:rsid w:val="00B35AF5"/>
    <w:rsid w:val="00B36D39"/>
    <w:rsid w:val="00B47531"/>
    <w:rsid w:val="00B501EF"/>
    <w:rsid w:val="00B55292"/>
    <w:rsid w:val="00B7040F"/>
    <w:rsid w:val="00B84A46"/>
    <w:rsid w:val="00B8589C"/>
    <w:rsid w:val="00B871AD"/>
    <w:rsid w:val="00B94F4D"/>
    <w:rsid w:val="00BA4F93"/>
    <w:rsid w:val="00BB7981"/>
    <w:rsid w:val="00BC4A48"/>
    <w:rsid w:val="00BD3582"/>
    <w:rsid w:val="00BF08C5"/>
    <w:rsid w:val="00C133F2"/>
    <w:rsid w:val="00C427B0"/>
    <w:rsid w:val="00C43866"/>
    <w:rsid w:val="00C459B2"/>
    <w:rsid w:val="00C72593"/>
    <w:rsid w:val="00C744C3"/>
    <w:rsid w:val="00CB5D2E"/>
    <w:rsid w:val="00CB7045"/>
    <w:rsid w:val="00CC0C39"/>
    <w:rsid w:val="00CC2568"/>
    <w:rsid w:val="00CC3E00"/>
    <w:rsid w:val="00CD32AB"/>
    <w:rsid w:val="00CE447D"/>
    <w:rsid w:val="00CE7E1F"/>
    <w:rsid w:val="00D3423F"/>
    <w:rsid w:val="00D40B68"/>
    <w:rsid w:val="00D503A4"/>
    <w:rsid w:val="00D7160A"/>
    <w:rsid w:val="00D82E89"/>
    <w:rsid w:val="00D8588C"/>
    <w:rsid w:val="00D94DA9"/>
    <w:rsid w:val="00D953DD"/>
    <w:rsid w:val="00DC4600"/>
    <w:rsid w:val="00DD278F"/>
    <w:rsid w:val="00DE394B"/>
    <w:rsid w:val="00DF65F3"/>
    <w:rsid w:val="00E05056"/>
    <w:rsid w:val="00E06A10"/>
    <w:rsid w:val="00E20D5F"/>
    <w:rsid w:val="00E34D57"/>
    <w:rsid w:val="00E3613D"/>
    <w:rsid w:val="00E542A5"/>
    <w:rsid w:val="00E7133F"/>
    <w:rsid w:val="00E75DEC"/>
    <w:rsid w:val="00E81959"/>
    <w:rsid w:val="00EA23B2"/>
    <w:rsid w:val="00EB4A80"/>
    <w:rsid w:val="00ED6BBB"/>
    <w:rsid w:val="00ED7CB5"/>
    <w:rsid w:val="00EF602E"/>
    <w:rsid w:val="00F2147E"/>
    <w:rsid w:val="00F31D50"/>
    <w:rsid w:val="00F425A8"/>
    <w:rsid w:val="00F4370C"/>
    <w:rsid w:val="00F45C59"/>
    <w:rsid w:val="00F52267"/>
    <w:rsid w:val="00F52B1B"/>
    <w:rsid w:val="00F55FDE"/>
    <w:rsid w:val="00FE1D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6FE1E24-592E-43BB-8BF2-D317359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670"/>
    <w:pPr>
      <w:spacing w:after="0" w:line="240" w:lineRule="auto"/>
    </w:pPr>
    <w:rPr>
      <w:rFonts w:ascii="Times New Roman" w:eastAsia="Times New Roman" w:hAnsi="Times New Roman" w:cs="Times New Roman"/>
      <w:noProof/>
      <w:sz w:val="20"/>
      <w:szCs w:val="20"/>
      <w:lang w:val="en-US"/>
    </w:rPr>
  </w:style>
  <w:style w:type="paragraph" w:styleId="Nadpis1">
    <w:name w:val="heading 1"/>
    <w:basedOn w:val="Normln"/>
    <w:next w:val="Normln"/>
    <w:link w:val="Nadpis1Char"/>
    <w:qFormat/>
    <w:rsid w:val="00456670"/>
    <w:pPr>
      <w:keepNext/>
      <w:spacing w:before="240" w:after="60"/>
      <w:outlineLvl w:val="0"/>
    </w:pPr>
    <w:rPr>
      <w:rFonts w:ascii="Arial" w:hAnsi="Arial" w:cs="Arial"/>
      <w:b/>
      <w:bCs/>
      <w:noProof w:val="0"/>
      <w:kern w:val="32"/>
      <w:sz w:val="32"/>
      <w:szCs w:val="32"/>
      <w:lang w:val="cs-CZ" w:eastAsia="cs-CZ"/>
    </w:rPr>
  </w:style>
  <w:style w:type="paragraph" w:styleId="Nadpis2">
    <w:name w:val="heading 2"/>
    <w:basedOn w:val="Normln"/>
    <w:next w:val="Normln"/>
    <w:link w:val="Nadpis2Char"/>
    <w:qFormat/>
    <w:rsid w:val="00456670"/>
    <w:pPr>
      <w:keepNext/>
      <w:numPr>
        <w:numId w:val="11"/>
      </w:numPr>
      <w:jc w:val="center"/>
      <w:outlineLvl w:val="1"/>
    </w:pPr>
    <w:rPr>
      <w:rFonts w:ascii="Arial" w:hAnsi="Arial"/>
      <w:b/>
      <w:noProof w:val="0"/>
      <w:sz w:val="3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667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56670"/>
    <w:rPr>
      <w:rFonts w:ascii="Arial" w:eastAsia="Times New Roman" w:hAnsi="Arial" w:cs="Times New Roman"/>
      <w:b/>
      <w:sz w:val="32"/>
      <w:szCs w:val="20"/>
      <w:lang w:eastAsia="cs-CZ"/>
    </w:rPr>
  </w:style>
  <w:style w:type="paragraph" w:styleId="Zkladntextodsazen">
    <w:name w:val="Body Text Indent"/>
    <w:basedOn w:val="Normln"/>
    <w:link w:val="ZkladntextodsazenChar"/>
    <w:rsid w:val="00456670"/>
    <w:pPr>
      <w:tabs>
        <w:tab w:val="left" w:pos="354"/>
      </w:tabs>
      <w:spacing w:line="240" w:lineRule="atLeast"/>
      <w:ind w:left="354" w:hanging="354"/>
      <w:jc w:val="both"/>
    </w:pPr>
    <w:rPr>
      <w:sz w:val="22"/>
    </w:rPr>
  </w:style>
  <w:style w:type="character" w:customStyle="1" w:styleId="ZkladntextodsazenChar">
    <w:name w:val="Základní text odsazený Char"/>
    <w:basedOn w:val="Standardnpsmoodstavce"/>
    <w:link w:val="Zkladntextodsazen"/>
    <w:rsid w:val="00456670"/>
    <w:rPr>
      <w:rFonts w:ascii="Times New Roman" w:eastAsia="Times New Roman" w:hAnsi="Times New Roman" w:cs="Times New Roman"/>
      <w:noProof/>
      <w:szCs w:val="20"/>
      <w:lang w:val="en-US"/>
    </w:rPr>
  </w:style>
  <w:style w:type="paragraph" w:styleId="Zkladntextodsazen3">
    <w:name w:val="Body Text Indent 3"/>
    <w:basedOn w:val="Normln"/>
    <w:link w:val="Zkladntextodsazen3Char"/>
    <w:rsid w:val="00456670"/>
    <w:pPr>
      <w:spacing w:line="240" w:lineRule="atLeast"/>
      <w:ind w:left="426" w:hanging="426"/>
      <w:jc w:val="both"/>
    </w:pPr>
    <w:rPr>
      <w:sz w:val="24"/>
    </w:rPr>
  </w:style>
  <w:style w:type="character" w:customStyle="1" w:styleId="Zkladntextodsazen3Char">
    <w:name w:val="Základní text odsazený 3 Char"/>
    <w:basedOn w:val="Standardnpsmoodstavce"/>
    <w:link w:val="Zkladntextodsazen3"/>
    <w:rsid w:val="00456670"/>
    <w:rPr>
      <w:rFonts w:ascii="Times New Roman" w:eastAsia="Times New Roman" w:hAnsi="Times New Roman" w:cs="Times New Roman"/>
      <w:noProof/>
      <w:sz w:val="24"/>
      <w:szCs w:val="20"/>
      <w:lang w:val="en-US"/>
    </w:rPr>
  </w:style>
  <w:style w:type="paragraph" w:customStyle="1" w:styleId="Normodsaz">
    <w:name w:val="Norm.odsaz."/>
    <w:basedOn w:val="Normln"/>
    <w:rsid w:val="00456670"/>
    <w:pPr>
      <w:numPr>
        <w:ilvl w:val="1"/>
        <w:numId w:val="11"/>
      </w:numPr>
      <w:spacing w:before="120" w:after="120"/>
      <w:jc w:val="both"/>
    </w:pPr>
    <w:rPr>
      <w:rFonts w:ascii="Arial" w:hAnsi="Arial"/>
      <w:noProof w:val="0"/>
      <w:sz w:val="22"/>
      <w:lang w:val="cs-CZ" w:eastAsia="cs-CZ"/>
    </w:rPr>
  </w:style>
  <w:style w:type="paragraph" w:styleId="Nzev">
    <w:name w:val="Title"/>
    <w:basedOn w:val="Normln"/>
    <w:link w:val="NzevChar"/>
    <w:qFormat/>
    <w:rsid w:val="00456670"/>
    <w:pPr>
      <w:jc w:val="center"/>
    </w:pPr>
    <w:rPr>
      <w:b/>
      <w:smallCaps/>
      <w:noProof w:val="0"/>
      <w:sz w:val="36"/>
      <w:u w:val="single"/>
      <w:lang w:val="cs-CZ" w:eastAsia="cs-CZ"/>
    </w:rPr>
  </w:style>
  <w:style w:type="character" w:customStyle="1" w:styleId="NzevChar">
    <w:name w:val="Název Char"/>
    <w:basedOn w:val="Standardnpsmoodstavce"/>
    <w:link w:val="Nzev"/>
    <w:rsid w:val="00456670"/>
    <w:rPr>
      <w:rFonts w:ascii="Times New Roman" w:eastAsia="Times New Roman" w:hAnsi="Times New Roman" w:cs="Times New Roman"/>
      <w:b/>
      <w:smallCaps/>
      <w:sz w:val="36"/>
      <w:szCs w:val="20"/>
      <w:u w:val="single"/>
      <w:lang w:eastAsia="cs-CZ"/>
    </w:rPr>
  </w:style>
  <w:style w:type="paragraph" w:styleId="Textbubliny">
    <w:name w:val="Balloon Text"/>
    <w:basedOn w:val="Normln"/>
    <w:link w:val="TextbublinyChar"/>
    <w:uiPriority w:val="99"/>
    <w:semiHidden/>
    <w:unhideWhenUsed/>
    <w:rsid w:val="004566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670"/>
    <w:rPr>
      <w:rFonts w:ascii="Segoe UI" w:eastAsia="Times New Roman" w:hAnsi="Segoe UI" w:cs="Segoe UI"/>
      <w:noProof/>
      <w:sz w:val="18"/>
      <w:szCs w:val="18"/>
      <w:lang w:val="en-US"/>
    </w:rPr>
  </w:style>
  <w:style w:type="paragraph" w:styleId="Odstavecseseznamem">
    <w:name w:val="List Paragraph"/>
    <w:basedOn w:val="Normln"/>
    <w:uiPriority w:val="34"/>
    <w:qFormat/>
    <w:rsid w:val="00577421"/>
    <w:pPr>
      <w:ind w:left="720"/>
      <w:contextualSpacing/>
    </w:pPr>
  </w:style>
  <w:style w:type="character" w:styleId="Odkaznakoment">
    <w:name w:val="annotation reference"/>
    <w:basedOn w:val="Standardnpsmoodstavce"/>
    <w:uiPriority w:val="99"/>
    <w:semiHidden/>
    <w:unhideWhenUsed/>
    <w:rsid w:val="00577F05"/>
    <w:rPr>
      <w:sz w:val="16"/>
      <w:szCs w:val="16"/>
    </w:rPr>
  </w:style>
  <w:style w:type="paragraph" w:styleId="Textkomente">
    <w:name w:val="annotation text"/>
    <w:basedOn w:val="Normln"/>
    <w:link w:val="TextkomenteChar"/>
    <w:uiPriority w:val="99"/>
    <w:semiHidden/>
    <w:unhideWhenUsed/>
    <w:rsid w:val="00577F05"/>
  </w:style>
  <w:style w:type="character" w:customStyle="1" w:styleId="TextkomenteChar">
    <w:name w:val="Text komentáře Char"/>
    <w:basedOn w:val="Standardnpsmoodstavce"/>
    <w:link w:val="Textkomente"/>
    <w:uiPriority w:val="99"/>
    <w:semiHidden/>
    <w:rsid w:val="00577F05"/>
    <w:rPr>
      <w:rFonts w:ascii="Times New Roman" w:eastAsia="Times New Roman" w:hAnsi="Times New Roman" w:cs="Times New Roman"/>
      <w:noProof/>
      <w:sz w:val="20"/>
      <w:szCs w:val="20"/>
      <w:lang w:val="en-US"/>
    </w:rPr>
  </w:style>
  <w:style w:type="paragraph" w:styleId="Pedmtkomente">
    <w:name w:val="annotation subject"/>
    <w:basedOn w:val="Textkomente"/>
    <w:next w:val="Textkomente"/>
    <w:link w:val="PedmtkomenteChar"/>
    <w:uiPriority w:val="99"/>
    <w:semiHidden/>
    <w:unhideWhenUsed/>
    <w:rsid w:val="00577F05"/>
    <w:rPr>
      <w:b/>
      <w:bCs/>
    </w:rPr>
  </w:style>
  <w:style w:type="character" w:customStyle="1" w:styleId="PedmtkomenteChar">
    <w:name w:val="Předmět komentáře Char"/>
    <w:basedOn w:val="TextkomenteChar"/>
    <w:link w:val="Pedmtkomente"/>
    <w:uiPriority w:val="99"/>
    <w:semiHidden/>
    <w:rsid w:val="00577F05"/>
    <w:rPr>
      <w:rFonts w:ascii="Times New Roman" w:eastAsia="Times New Roman" w:hAnsi="Times New Roman" w:cs="Times New Roman"/>
      <w:b/>
      <w:bCs/>
      <w:noProof/>
      <w:sz w:val="20"/>
      <w:szCs w:val="20"/>
      <w:lang w:val="en-US"/>
    </w:rPr>
  </w:style>
  <w:style w:type="paragraph" w:styleId="Zhlav">
    <w:name w:val="header"/>
    <w:basedOn w:val="Normln"/>
    <w:link w:val="ZhlavChar"/>
    <w:uiPriority w:val="99"/>
    <w:unhideWhenUsed/>
    <w:rsid w:val="001D28C1"/>
    <w:pPr>
      <w:tabs>
        <w:tab w:val="center" w:pos="4536"/>
        <w:tab w:val="right" w:pos="9072"/>
      </w:tabs>
    </w:pPr>
  </w:style>
  <w:style w:type="character" w:customStyle="1" w:styleId="ZhlavChar">
    <w:name w:val="Záhlaví Char"/>
    <w:basedOn w:val="Standardnpsmoodstavce"/>
    <w:link w:val="Zhlav"/>
    <w:uiPriority w:val="99"/>
    <w:rsid w:val="001D28C1"/>
    <w:rPr>
      <w:rFonts w:ascii="Times New Roman" w:eastAsia="Times New Roman" w:hAnsi="Times New Roman" w:cs="Times New Roman"/>
      <w:noProof/>
      <w:sz w:val="20"/>
      <w:szCs w:val="20"/>
      <w:lang w:val="en-US"/>
    </w:rPr>
  </w:style>
  <w:style w:type="paragraph" w:styleId="Zpat">
    <w:name w:val="footer"/>
    <w:basedOn w:val="Normln"/>
    <w:link w:val="ZpatChar"/>
    <w:uiPriority w:val="99"/>
    <w:unhideWhenUsed/>
    <w:rsid w:val="001D28C1"/>
    <w:pPr>
      <w:tabs>
        <w:tab w:val="center" w:pos="4536"/>
        <w:tab w:val="right" w:pos="9072"/>
      </w:tabs>
    </w:pPr>
  </w:style>
  <w:style w:type="character" w:customStyle="1" w:styleId="ZpatChar">
    <w:name w:val="Zápatí Char"/>
    <w:basedOn w:val="Standardnpsmoodstavce"/>
    <w:link w:val="Zpat"/>
    <w:uiPriority w:val="99"/>
    <w:rsid w:val="001D28C1"/>
    <w:rPr>
      <w:rFonts w:ascii="Times New Roman" w:eastAsia="Times New Roman" w:hAnsi="Times New Roman" w:cs="Times New Roman"/>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B9A56-1C37-4B5F-A633-D8379786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2595</Words>
  <Characters>15311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17871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Bečvář</dc:creator>
  <cp:lastModifiedBy>Petra Knapová</cp:lastModifiedBy>
  <cp:revision>5</cp:revision>
  <cp:lastPrinted>2017-03-15T08:11:00Z</cp:lastPrinted>
  <dcterms:created xsi:type="dcterms:W3CDTF">2018-05-18T11:38:00Z</dcterms:created>
  <dcterms:modified xsi:type="dcterms:W3CDTF">2018-05-18T11:44:00Z</dcterms:modified>
</cp:coreProperties>
</file>