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2AA62E90"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9137C4">
        <w:t>FV30048</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31FBE7B7" w:rsidR="00402AFA" w:rsidRDefault="00402AFA">
      <w:pPr>
        <w:tabs>
          <w:tab w:val="left" w:pos="1985"/>
        </w:tabs>
        <w:spacing w:line="230" w:lineRule="exact"/>
        <w:jc w:val="both"/>
        <w:rPr>
          <w:b/>
          <w:bCs/>
          <w:sz w:val="24"/>
        </w:rPr>
      </w:pPr>
      <w:r>
        <w:rPr>
          <w:sz w:val="24"/>
        </w:rPr>
        <w:t>organizace:</w:t>
      </w:r>
      <w:r>
        <w:rPr>
          <w:b/>
          <w:sz w:val="24"/>
        </w:rPr>
        <w:tab/>
      </w:r>
      <w:r w:rsidR="00DA2E29">
        <w:rPr>
          <w:b/>
          <w:sz w:val="24"/>
        </w:rPr>
        <w:t>Synthesia, a. s.</w:t>
      </w:r>
    </w:p>
    <w:p w14:paraId="0BEA128C" w14:textId="79BB8AA4" w:rsidR="00402AFA" w:rsidRDefault="00402AFA">
      <w:pPr>
        <w:tabs>
          <w:tab w:val="left" w:pos="1985"/>
        </w:tabs>
        <w:spacing w:line="230" w:lineRule="exact"/>
        <w:jc w:val="both"/>
        <w:rPr>
          <w:b/>
          <w:bCs/>
          <w:sz w:val="24"/>
        </w:rPr>
      </w:pPr>
      <w:r>
        <w:rPr>
          <w:sz w:val="24"/>
        </w:rPr>
        <w:t>se sídlem:</w:t>
      </w:r>
      <w:r>
        <w:rPr>
          <w:b/>
          <w:bCs/>
          <w:sz w:val="24"/>
        </w:rPr>
        <w:tab/>
      </w:r>
      <w:r w:rsidR="00DA2E29" w:rsidRPr="00DA2E29">
        <w:rPr>
          <w:sz w:val="24"/>
        </w:rPr>
        <w:t>Semtín 103, 530 02 Pardubice</w:t>
      </w:r>
    </w:p>
    <w:p w14:paraId="2DD63736" w14:textId="63F0B9EC" w:rsidR="003D0091" w:rsidRPr="00DA2E29" w:rsidRDefault="00402AFA" w:rsidP="00DA2E29">
      <w:pPr>
        <w:tabs>
          <w:tab w:val="left" w:pos="1985"/>
        </w:tabs>
        <w:spacing w:line="230" w:lineRule="exact"/>
        <w:jc w:val="both"/>
        <w:rPr>
          <w:sz w:val="32"/>
        </w:rPr>
      </w:pPr>
      <w:r>
        <w:rPr>
          <w:sz w:val="24"/>
        </w:rPr>
        <w:t>IČ:</w:t>
      </w:r>
      <w:r w:rsidR="00DA2E29">
        <w:rPr>
          <w:sz w:val="24"/>
        </w:rPr>
        <w:tab/>
      </w:r>
      <w:r w:rsidR="00DA2E29" w:rsidRPr="00DA2E29">
        <w:rPr>
          <w:rStyle w:val="nowrap"/>
          <w:sz w:val="24"/>
        </w:rPr>
        <w:t>601</w:t>
      </w:r>
      <w:r w:rsidR="00DA2E29">
        <w:rPr>
          <w:rStyle w:val="nowrap"/>
          <w:sz w:val="24"/>
        </w:rPr>
        <w:t xml:space="preserve"> </w:t>
      </w:r>
      <w:r w:rsidR="00DA2E29" w:rsidRPr="00DA2E29">
        <w:rPr>
          <w:rStyle w:val="nowrap"/>
          <w:sz w:val="24"/>
        </w:rPr>
        <w:t>08</w:t>
      </w:r>
      <w:r w:rsidR="00DA2E29">
        <w:rPr>
          <w:rStyle w:val="nowrap"/>
          <w:sz w:val="24"/>
        </w:rPr>
        <w:t xml:space="preserve"> </w:t>
      </w:r>
      <w:r w:rsidR="00DA2E29" w:rsidRPr="00DA2E29">
        <w:rPr>
          <w:rStyle w:val="nowrap"/>
          <w:sz w:val="24"/>
        </w:rPr>
        <w:t>916</w:t>
      </w:r>
    </w:p>
    <w:p w14:paraId="0E10EEDB" w14:textId="25198AC5" w:rsidR="00402AFA" w:rsidRDefault="003D0091">
      <w:pPr>
        <w:tabs>
          <w:tab w:val="left" w:pos="1985"/>
        </w:tabs>
        <w:spacing w:line="230" w:lineRule="exact"/>
        <w:jc w:val="both"/>
        <w:rPr>
          <w:b/>
          <w:bCs/>
          <w:sz w:val="24"/>
        </w:rPr>
      </w:pPr>
      <w:r>
        <w:rPr>
          <w:sz w:val="24"/>
        </w:rPr>
        <w:t>DIČ:</w:t>
      </w:r>
      <w:r w:rsidR="00402AFA">
        <w:rPr>
          <w:b/>
          <w:bCs/>
          <w:sz w:val="24"/>
        </w:rPr>
        <w:tab/>
      </w:r>
      <w:r w:rsidR="00DA2E29">
        <w:rPr>
          <w:b/>
          <w:bCs/>
          <w:sz w:val="24"/>
        </w:rPr>
        <w:t>CZ 601 08 916</w:t>
      </w:r>
    </w:p>
    <w:p w14:paraId="3AA8120A" w14:textId="239B358C"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DA2E29">
        <w:rPr>
          <w:sz w:val="24"/>
        </w:rPr>
        <w:t> Hradci Králové</w:t>
      </w:r>
      <w:r>
        <w:rPr>
          <w:sz w:val="24"/>
        </w:rPr>
        <w:t>, oddíl</w:t>
      </w:r>
      <w:r w:rsidR="00DA2E29">
        <w:rPr>
          <w:sz w:val="24"/>
        </w:rPr>
        <w:t xml:space="preserve"> B</w:t>
      </w:r>
      <w:r>
        <w:rPr>
          <w:sz w:val="24"/>
        </w:rPr>
        <w:t>,</w:t>
      </w:r>
      <w:r w:rsidR="00D74815">
        <w:rPr>
          <w:sz w:val="24"/>
        </w:rPr>
        <w:t xml:space="preserve"> </w:t>
      </w:r>
      <w:r>
        <w:rPr>
          <w:sz w:val="24"/>
        </w:rPr>
        <w:t xml:space="preserve">vložka </w:t>
      </w:r>
      <w:r w:rsidR="00DA2E29">
        <w:rPr>
          <w:sz w:val="24"/>
        </w:rPr>
        <w:t>1031</w:t>
      </w:r>
    </w:p>
    <w:p w14:paraId="5CC8D23D" w14:textId="77777777" w:rsidR="00402AFA" w:rsidRDefault="00402AFA">
      <w:pPr>
        <w:tabs>
          <w:tab w:val="left" w:pos="1985"/>
        </w:tabs>
        <w:spacing w:line="230" w:lineRule="exact"/>
        <w:jc w:val="both"/>
        <w:rPr>
          <w:sz w:val="24"/>
        </w:rPr>
      </w:pPr>
    </w:p>
    <w:p w14:paraId="1F364860" w14:textId="58864E55" w:rsidR="00402AFA" w:rsidRDefault="00402AFA">
      <w:pPr>
        <w:tabs>
          <w:tab w:val="left" w:pos="1985"/>
        </w:tabs>
        <w:spacing w:line="230" w:lineRule="exact"/>
        <w:jc w:val="both"/>
        <w:rPr>
          <w:b/>
          <w:bCs/>
          <w:sz w:val="24"/>
        </w:rPr>
      </w:pPr>
      <w:r>
        <w:rPr>
          <w:sz w:val="24"/>
        </w:rPr>
        <w:t>zastoupená:</w:t>
      </w:r>
      <w:r>
        <w:rPr>
          <w:b/>
          <w:sz w:val="24"/>
        </w:rPr>
        <w:tab/>
      </w:r>
      <w:r w:rsidR="00DA2E29">
        <w:rPr>
          <w:b/>
          <w:sz w:val="24"/>
        </w:rPr>
        <w:t xml:space="preserve">Ing. </w:t>
      </w:r>
      <w:r w:rsidR="00952497">
        <w:rPr>
          <w:b/>
          <w:sz w:val="24"/>
        </w:rPr>
        <w:t>Josefem Liškou a Ing. Dagmar Šef</w:t>
      </w:r>
      <w:r w:rsidR="00DA2E29">
        <w:rPr>
          <w:b/>
          <w:sz w:val="24"/>
        </w:rPr>
        <w:t>číkovou, MBA</w:t>
      </w:r>
    </w:p>
    <w:p w14:paraId="00835908" w14:textId="343379DD" w:rsidR="00CC4A2A" w:rsidRDefault="00402AFA" w:rsidP="00DA2E29">
      <w:pPr>
        <w:tabs>
          <w:tab w:val="left" w:pos="1985"/>
        </w:tabs>
        <w:spacing w:line="230" w:lineRule="exact"/>
        <w:jc w:val="both"/>
        <w:rPr>
          <w:sz w:val="24"/>
        </w:rPr>
      </w:pPr>
      <w:r>
        <w:rPr>
          <w:sz w:val="24"/>
        </w:rPr>
        <w:t>funkce:</w:t>
      </w:r>
      <w:r w:rsidR="00DA2E29">
        <w:rPr>
          <w:sz w:val="24"/>
        </w:rPr>
        <w:tab/>
        <w:t xml:space="preserve">místopředsedou a místopředsedkyní představenstva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09D0E0D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DA2E29">
        <w:rPr>
          <w:b/>
          <w:sz w:val="24"/>
        </w:rPr>
        <w:t>FV</w:t>
      </w:r>
      <w:r w:rsidR="00DA2E29" w:rsidRPr="00DA2E29">
        <w:rPr>
          <w:b/>
          <w:sz w:val="24"/>
        </w:rPr>
        <w:t>30048</w:t>
      </w:r>
      <w:r w:rsidRPr="00DA2E29">
        <w:rPr>
          <w:b/>
          <w:sz w:val="24"/>
        </w:rPr>
        <w:t xml:space="preserve"> „</w:t>
      </w:r>
      <w:r w:rsidR="00DA2E29" w:rsidRPr="00DA2E29">
        <w:rPr>
          <w:b/>
          <w:sz w:val="24"/>
        </w:rPr>
        <w:t>Nová aditiva pro multifunkční modifikaci polymerních povrchů</w:t>
      </w:r>
      <w:r w:rsidRPr="00DA2E29">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6EF21EA7" w:rsidR="00402AFA" w:rsidRPr="00992FBC" w:rsidRDefault="00402AFA">
      <w:pPr>
        <w:pStyle w:val="Zkladntext"/>
        <w:tabs>
          <w:tab w:val="left" w:pos="1843"/>
        </w:tabs>
        <w:ind w:right="-227"/>
        <w:rPr>
          <w:b/>
          <w:bCs/>
        </w:rPr>
      </w:pPr>
      <w:r w:rsidRPr="00992FBC">
        <w:t>Obchodní jméno:</w:t>
      </w:r>
      <w:r w:rsidRPr="00992FBC">
        <w:rPr>
          <w:b/>
          <w:bCs/>
        </w:rPr>
        <w:tab/>
      </w:r>
      <w:r w:rsidR="00DA2E29" w:rsidRPr="00DA2E29">
        <w:rPr>
          <w:b/>
          <w:bCs/>
        </w:rPr>
        <w:t>Centrum organické chemie s.r.o.</w:t>
      </w:r>
    </w:p>
    <w:p w14:paraId="4FD5095A" w14:textId="3B569576" w:rsidR="00402AFA" w:rsidRPr="00992FBC" w:rsidRDefault="00402AFA">
      <w:pPr>
        <w:pStyle w:val="Zkladntext"/>
        <w:tabs>
          <w:tab w:val="left" w:pos="1843"/>
        </w:tabs>
        <w:ind w:right="-227"/>
      </w:pPr>
      <w:r w:rsidRPr="00992FBC">
        <w:t>Sídlo:</w:t>
      </w:r>
      <w:r w:rsidRPr="00992FBC">
        <w:rPr>
          <w:b/>
          <w:bCs/>
        </w:rPr>
        <w:tab/>
      </w:r>
      <w:r w:rsidR="00DA2E29">
        <w:rPr>
          <w:b/>
          <w:bCs/>
        </w:rPr>
        <w:t xml:space="preserve">Rybitví 296, 533 54 Rybitví </w:t>
      </w:r>
    </w:p>
    <w:p w14:paraId="3AD4AB7F" w14:textId="1946637A" w:rsidR="00402AFA" w:rsidRPr="00992FBC" w:rsidRDefault="00402AFA">
      <w:pPr>
        <w:pStyle w:val="Zkladntext"/>
        <w:tabs>
          <w:tab w:val="left" w:pos="1843"/>
        </w:tabs>
        <w:ind w:right="-227"/>
        <w:rPr>
          <w:b/>
          <w:bCs/>
        </w:rPr>
      </w:pPr>
      <w:r w:rsidRPr="00992FBC">
        <w:t>Identifikační číslo:</w:t>
      </w:r>
      <w:r w:rsidRPr="00992FBC">
        <w:rPr>
          <w:b/>
          <w:bCs/>
        </w:rPr>
        <w:tab/>
      </w:r>
      <w:r w:rsidR="00DA2E29" w:rsidRPr="00DA2E29">
        <w:rPr>
          <w:b/>
          <w:bCs/>
        </w:rPr>
        <w:t>287</w:t>
      </w:r>
      <w:r w:rsidR="00DA2E29">
        <w:rPr>
          <w:b/>
          <w:bCs/>
        </w:rPr>
        <w:t xml:space="preserve"> </w:t>
      </w:r>
      <w:r w:rsidR="00DA2E29" w:rsidRPr="00DA2E29">
        <w:rPr>
          <w:b/>
          <w:bCs/>
        </w:rPr>
        <w:t>78</w:t>
      </w:r>
      <w:r w:rsidR="00DA2E29">
        <w:rPr>
          <w:b/>
          <w:bCs/>
        </w:rPr>
        <w:t xml:space="preserve"> </w:t>
      </w:r>
      <w:r w:rsidR="00DA2E29" w:rsidRPr="00DA2E29">
        <w:rPr>
          <w:b/>
          <w:bCs/>
        </w:rPr>
        <w:t>758</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054F1C3A" w:rsidR="00992FBC" w:rsidRPr="00992FBC" w:rsidRDefault="00992FBC" w:rsidP="00992FBC">
      <w:pPr>
        <w:pStyle w:val="Zkladntext"/>
        <w:tabs>
          <w:tab w:val="left" w:pos="1843"/>
        </w:tabs>
        <w:ind w:right="-227"/>
        <w:rPr>
          <w:b/>
          <w:bCs/>
        </w:rPr>
      </w:pPr>
      <w:r w:rsidRPr="00992FBC">
        <w:t>Obchodní jméno:</w:t>
      </w:r>
      <w:r w:rsidRPr="00992FBC">
        <w:rPr>
          <w:b/>
          <w:bCs/>
        </w:rPr>
        <w:tab/>
      </w:r>
      <w:r w:rsidR="00DA2E29">
        <w:rPr>
          <w:b/>
          <w:bCs/>
        </w:rPr>
        <w:t xml:space="preserve">Univerzita Pardubice – Fakulta </w:t>
      </w:r>
      <w:proofErr w:type="spellStart"/>
      <w:r w:rsidR="00DA2E29">
        <w:rPr>
          <w:b/>
          <w:bCs/>
        </w:rPr>
        <w:t>chemicko</w:t>
      </w:r>
      <w:proofErr w:type="spellEnd"/>
      <w:r w:rsidR="00DA2E29">
        <w:rPr>
          <w:b/>
          <w:bCs/>
        </w:rPr>
        <w:t xml:space="preserve"> -technologická</w:t>
      </w:r>
    </w:p>
    <w:p w14:paraId="43EE9A37" w14:textId="138B536D" w:rsidR="00992FBC" w:rsidRPr="00992FBC" w:rsidRDefault="00992FBC" w:rsidP="00992FBC">
      <w:pPr>
        <w:pStyle w:val="Zkladntext"/>
        <w:tabs>
          <w:tab w:val="left" w:pos="1843"/>
        </w:tabs>
        <w:ind w:right="-227"/>
      </w:pPr>
      <w:r w:rsidRPr="00992FBC">
        <w:t>Sídlo:</w:t>
      </w:r>
      <w:r w:rsidRPr="00992FBC">
        <w:rPr>
          <w:b/>
          <w:bCs/>
        </w:rPr>
        <w:tab/>
      </w:r>
      <w:r w:rsidR="00DA2E29">
        <w:rPr>
          <w:b/>
          <w:bCs/>
        </w:rPr>
        <w:t>Studentská 95, 532 10 Pardubice</w:t>
      </w:r>
    </w:p>
    <w:p w14:paraId="339F19DB" w14:textId="3F200A94" w:rsidR="00992FBC" w:rsidRDefault="00992FBC" w:rsidP="00992FBC">
      <w:pPr>
        <w:pStyle w:val="Zkladntext"/>
        <w:tabs>
          <w:tab w:val="left" w:pos="1843"/>
        </w:tabs>
        <w:ind w:right="-227"/>
        <w:rPr>
          <w:b/>
          <w:bCs/>
        </w:rPr>
      </w:pPr>
      <w:r w:rsidRPr="00992FBC">
        <w:t>Identifikační číslo:</w:t>
      </w:r>
      <w:r w:rsidRPr="00992FBC">
        <w:rPr>
          <w:b/>
          <w:bCs/>
        </w:rPr>
        <w:tab/>
      </w:r>
      <w:r w:rsidR="00DA2E29" w:rsidRPr="00DA2E29">
        <w:rPr>
          <w:b/>
          <w:bCs/>
        </w:rPr>
        <w:t>002</w:t>
      </w:r>
      <w:r w:rsidR="00DA2E29">
        <w:rPr>
          <w:b/>
          <w:bCs/>
        </w:rPr>
        <w:t xml:space="preserve"> </w:t>
      </w:r>
      <w:r w:rsidR="00DA2E29" w:rsidRPr="00DA2E29">
        <w:rPr>
          <w:b/>
          <w:bCs/>
        </w:rPr>
        <w:t>16</w:t>
      </w:r>
      <w:r w:rsidR="00DA2E29">
        <w:rPr>
          <w:b/>
          <w:bCs/>
        </w:rPr>
        <w:t xml:space="preserve"> </w:t>
      </w:r>
      <w:r w:rsidR="00DA2E29" w:rsidRPr="00DA2E29">
        <w:rPr>
          <w:b/>
          <w:bCs/>
        </w:rPr>
        <w:t>275</w:t>
      </w:r>
    </w:p>
    <w:p w14:paraId="79AFB348" w14:textId="77777777" w:rsidR="005412BD" w:rsidRDefault="005412BD" w:rsidP="00992FBC">
      <w:pPr>
        <w:pStyle w:val="Zkladntext"/>
        <w:tabs>
          <w:tab w:val="left" w:pos="1843"/>
        </w:tabs>
        <w:ind w:right="-227"/>
        <w:rPr>
          <w:b/>
          <w:bCs/>
        </w:rPr>
      </w:pPr>
    </w:p>
    <w:p w14:paraId="647DD15B" w14:textId="77777777" w:rsidR="003D775D" w:rsidRPr="00992FBC" w:rsidRDefault="003D775D" w:rsidP="003D775D">
      <w:pPr>
        <w:pStyle w:val="Zkladntext"/>
        <w:tabs>
          <w:tab w:val="left" w:pos="3969"/>
        </w:tabs>
        <w:ind w:right="-227"/>
        <w:jc w:val="center"/>
      </w:pPr>
      <w:r w:rsidRPr="00992FBC">
        <w:t>Další účastník projektu (</w:t>
      </w:r>
      <w:r>
        <w:t>3</w:t>
      </w:r>
      <w:r w:rsidRPr="00992FBC">
        <w:t>)</w:t>
      </w:r>
    </w:p>
    <w:p w14:paraId="49D5882B" w14:textId="31ECD5C9" w:rsidR="003D775D" w:rsidRPr="00992FBC" w:rsidRDefault="003D775D" w:rsidP="003D775D">
      <w:pPr>
        <w:pStyle w:val="Zkladntext"/>
        <w:tabs>
          <w:tab w:val="left" w:pos="1843"/>
        </w:tabs>
        <w:ind w:right="-227"/>
        <w:rPr>
          <w:b/>
          <w:bCs/>
        </w:rPr>
      </w:pPr>
      <w:r w:rsidRPr="00992FBC">
        <w:t>Obchodní jméno:</w:t>
      </w:r>
      <w:r w:rsidRPr="00992FBC">
        <w:rPr>
          <w:b/>
          <w:bCs/>
        </w:rPr>
        <w:tab/>
      </w:r>
      <w:r w:rsidR="00DA2E29">
        <w:rPr>
          <w:b/>
          <w:bCs/>
        </w:rPr>
        <w:t>Univerzita Tomáše Bati ve Zlí</w:t>
      </w:r>
      <w:r w:rsidR="00C34CE6">
        <w:rPr>
          <w:b/>
          <w:bCs/>
        </w:rPr>
        <w:t xml:space="preserve">ně – Univerzitní institut </w:t>
      </w:r>
    </w:p>
    <w:p w14:paraId="1FD5B9FB" w14:textId="6AA9CD29" w:rsidR="003D775D" w:rsidRPr="00992FBC" w:rsidRDefault="003D775D" w:rsidP="003D775D">
      <w:pPr>
        <w:pStyle w:val="Zkladntext"/>
        <w:tabs>
          <w:tab w:val="left" w:pos="1843"/>
        </w:tabs>
        <w:ind w:right="-227"/>
      </w:pPr>
      <w:r w:rsidRPr="00992FBC">
        <w:t>Sídlo:</w:t>
      </w:r>
      <w:r w:rsidRPr="00992FBC">
        <w:rPr>
          <w:b/>
          <w:bCs/>
        </w:rPr>
        <w:tab/>
      </w:r>
      <w:r w:rsidR="00C34CE6" w:rsidRPr="00C34CE6">
        <w:rPr>
          <w:b/>
          <w:bCs/>
        </w:rPr>
        <w:t>nám. T. G. Masaryka</w:t>
      </w:r>
      <w:r w:rsidR="00C34CE6">
        <w:rPr>
          <w:b/>
          <w:bCs/>
        </w:rPr>
        <w:t xml:space="preserve"> 5555, 760 01 Zlín</w:t>
      </w:r>
    </w:p>
    <w:p w14:paraId="654C9C49" w14:textId="1CAC6FF0" w:rsidR="003D775D" w:rsidRDefault="003D775D" w:rsidP="003D775D">
      <w:pPr>
        <w:pStyle w:val="Zkladntext"/>
        <w:tabs>
          <w:tab w:val="left" w:pos="1843"/>
        </w:tabs>
        <w:ind w:right="-227"/>
        <w:rPr>
          <w:b/>
          <w:bCs/>
        </w:rPr>
      </w:pPr>
      <w:r w:rsidRPr="00992FBC">
        <w:t>Identifikační číslo:</w:t>
      </w:r>
      <w:r w:rsidRPr="00992FBC">
        <w:rPr>
          <w:b/>
          <w:bCs/>
        </w:rPr>
        <w:tab/>
      </w:r>
      <w:r w:rsidR="00C34CE6" w:rsidRPr="00C34CE6">
        <w:rPr>
          <w:b/>
          <w:bCs/>
        </w:rPr>
        <w:t>708</w:t>
      </w:r>
      <w:r w:rsidR="00C34CE6">
        <w:rPr>
          <w:b/>
          <w:bCs/>
        </w:rPr>
        <w:t xml:space="preserve"> </w:t>
      </w:r>
      <w:r w:rsidR="00C34CE6" w:rsidRPr="00C34CE6">
        <w:rPr>
          <w:b/>
          <w:bCs/>
        </w:rPr>
        <w:t>83</w:t>
      </w:r>
      <w:r w:rsidR="00C34CE6">
        <w:rPr>
          <w:b/>
          <w:bCs/>
        </w:rPr>
        <w:t xml:space="preserve"> </w:t>
      </w:r>
      <w:r w:rsidR="00C34CE6" w:rsidRPr="00C34CE6">
        <w:rPr>
          <w:b/>
          <w:bCs/>
        </w:rPr>
        <w:t>521</w:t>
      </w:r>
    </w:p>
    <w:p w14:paraId="13697D24" w14:textId="31A79E81" w:rsidR="006909E1" w:rsidRDefault="001E221B" w:rsidP="00C22E61">
      <w:pPr>
        <w:jc w:val="both"/>
        <w:rPr>
          <w:bCs/>
          <w:sz w:val="24"/>
          <w:szCs w:val="24"/>
        </w:rPr>
      </w:pPr>
      <w:r>
        <w:rPr>
          <w:bCs/>
          <w:sz w:val="24"/>
          <w:szCs w:val="24"/>
        </w:rPr>
        <w:t xml:space="preserve">                                                                                                                                                                                                                                                                                                                                                                                                                                                                                                                                                                                                                                                                                                                                                                                                                                                                                                                                                                                                                                                                                                                                                                                                                                                                                                                                                                                                                                                                                                                                                                                                                                                                                                                                                                                                                                                                                                                                                                                                                                                   </w:t>
      </w:r>
      <w:r w:rsidR="00C34CE6">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15551571"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34CE6">
        <w:rPr>
          <w:b/>
          <w:sz w:val="24"/>
        </w:rPr>
        <w:t>1/2018 – 12/2021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261328D6" w:rsidR="003D775D" w:rsidRPr="00C34CE6" w:rsidRDefault="003D775D" w:rsidP="00C34CE6">
      <w:pPr>
        <w:pStyle w:val="Default"/>
        <w:rPr>
          <w:rFonts w:ascii="Times New Roman" w:hAnsi="Times New Roman" w:cs="Times New Roman"/>
        </w:rPr>
      </w:pPr>
      <w:r w:rsidRPr="00C34CE6">
        <w:rPr>
          <w:rFonts w:ascii="Times New Roman" w:hAnsi="Times New Roman" w:cs="Times New Roman"/>
          <w:bCs/>
        </w:rPr>
        <w:t xml:space="preserve">Příjemce potvrzuje správnost </w:t>
      </w:r>
      <w:r w:rsidR="00694B2F" w:rsidRPr="00C34CE6">
        <w:rPr>
          <w:rFonts w:ascii="Times New Roman" w:hAnsi="Times New Roman" w:cs="Times New Roman"/>
          <w:bCs/>
        </w:rPr>
        <w:t>samostatného</w:t>
      </w:r>
      <w:r w:rsidR="00694B2F" w:rsidRPr="00C34CE6">
        <w:rPr>
          <w:rFonts w:ascii="Times New Roman" w:hAnsi="Times New Roman" w:cs="Times New Roman"/>
          <w:bCs/>
          <w:color w:val="0070C0"/>
        </w:rPr>
        <w:t xml:space="preserve"> </w:t>
      </w:r>
      <w:r w:rsidRPr="00C34CE6">
        <w:rPr>
          <w:rFonts w:ascii="Times New Roman" w:hAnsi="Times New Roman" w:cs="Times New Roman"/>
          <w:bCs/>
        </w:rPr>
        <w:t>bankovního účtu č.:</w:t>
      </w:r>
      <w:r w:rsidR="00C34CE6" w:rsidRPr="00C34CE6">
        <w:rPr>
          <w:rFonts w:ascii="Times New Roman" w:hAnsi="Times New Roman" w:cs="Times New Roman"/>
          <w:b/>
          <w:bCs/>
          <w:sz w:val="28"/>
        </w:rPr>
        <w:t xml:space="preserve"> </w:t>
      </w:r>
      <w:r w:rsidR="00C34CE6" w:rsidRPr="00C34CE6">
        <w:rPr>
          <w:rFonts w:ascii="Times New Roman" w:hAnsi="Times New Roman" w:cs="Times New Roman"/>
          <w:b/>
          <w:szCs w:val="23"/>
        </w:rPr>
        <w:t>115-6944500237/0100</w:t>
      </w:r>
    </w:p>
    <w:p w14:paraId="3074B087" w14:textId="03F33F71" w:rsidR="00092127" w:rsidRPr="00C34CE6" w:rsidRDefault="00C34CE6" w:rsidP="00C34CE6">
      <w:pPr>
        <w:pStyle w:val="Default"/>
        <w:rPr>
          <w:rFonts w:ascii="Times New Roman" w:hAnsi="Times New Roman" w:cs="Times New Roman"/>
          <w:sz w:val="28"/>
        </w:rPr>
      </w:pPr>
      <w:r>
        <w:t xml:space="preserve">                                                                       </w:t>
      </w:r>
      <w:r w:rsidRPr="00C34CE6">
        <w:rPr>
          <w:rFonts w:ascii="Times New Roman" w:hAnsi="Times New Roman" w:cs="Times New Roman"/>
        </w:rPr>
        <w:t xml:space="preserve"> </w:t>
      </w:r>
      <w:r>
        <w:rPr>
          <w:rFonts w:ascii="Times New Roman" w:hAnsi="Times New Roman" w:cs="Times New Roman"/>
        </w:rPr>
        <w:t xml:space="preserve">   </w:t>
      </w:r>
      <w:r w:rsidR="003D775D" w:rsidRPr="00C34CE6">
        <w:rPr>
          <w:rFonts w:ascii="Times New Roman" w:hAnsi="Times New Roman" w:cs="Times New Roman"/>
        </w:rPr>
        <w:t>vedeného u</w:t>
      </w:r>
      <w:r w:rsidRPr="00C34CE6">
        <w:rPr>
          <w:rFonts w:ascii="Times New Roman" w:hAnsi="Times New Roman" w:cs="Times New Roman"/>
        </w:rPr>
        <w:t>:</w:t>
      </w:r>
      <w:r>
        <w:t xml:space="preserve"> </w:t>
      </w:r>
      <w:r w:rsidRPr="00C34CE6">
        <w:rPr>
          <w:rFonts w:ascii="Times New Roman" w:hAnsi="Times New Roman" w:cs="Times New Roman"/>
          <w:szCs w:val="23"/>
        </w:rPr>
        <w:t>K</w:t>
      </w:r>
      <w:r>
        <w:rPr>
          <w:rFonts w:ascii="Times New Roman" w:hAnsi="Times New Roman" w:cs="Times New Roman"/>
          <w:szCs w:val="23"/>
        </w:rPr>
        <w:t>omerční banka, a. s.,</w:t>
      </w:r>
      <w:r>
        <w:rPr>
          <w:rFonts w:ascii="Times New Roman" w:hAnsi="Times New Roman" w:cs="Times New Roman"/>
          <w:szCs w:val="23"/>
        </w:rPr>
        <w:br/>
        <w:t xml:space="preserve">                                                                                                       </w:t>
      </w:r>
      <w:r w:rsidRPr="00C34CE6">
        <w:rPr>
          <w:rFonts w:ascii="Times New Roman" w:hAnsi="Times New Roman" w:cs="Times New Roman"/>
          <w:szCs w:val="23"/>
        </w:rPr>
        <w:t xml:space="preserve">Václavské náměstí 796/42, </w:t>
      </w:r>
      <w:r>
        <w:rPr>
          <w:rFonts w:ascii="Times New Roman" w:hAnsi="Times New Roman" w:cs="Times New Roman"/>
          <w:szCs w:val="23"/>
        </w:rPr>
        <w:br/>
        <w:t xml:space="preserve">                                                                                                       </w:t>
      </w:r>
      <w:r w:rsidRPr="00C34CE6">
        <w:rPr>
          <w:rFonts w:ascii="Times New Roman" w:hAnsi="Times New Roman" w:cs="Times New Roman"/>
          <w:szCs w:val="23"/>
        </w:rPr>
        <w:t>114 07 Praha 1</w:t>
      </w:r>
    </w:p>
    <w:p w14:paraId="2E641E93" w14:textId="77777777" w:rsidR="00C34CE6" w:rsidRDefault="003D775D" w:rsidP="00C34CE6">
      <w:pPr>
        <w:pStyle w:val="Zkladntext"/>
        <w:tabs>
          <w:tab w:val="left" w:pos="5387"/>
        </w:tabs>
        <w:rPr>
          <w:sz w:val="28"/>
        </w:rPr>
      </w:pPr>
      <w:r w:rsidRPr="00C34CE6">
        <w:rPr>
          <w:sz w:val="28"/>
        </w:rPr>
        <w:tab/>
      </w:r>
    </w:p>
    <w:p w14:paraId="78D6A3F5" w14:textId="51F5BA5A" w:rsidR="00D215BA" w:rsidRPr="00C34CE6" w:rsidRDefault="004872B8" w:rsidP="00C34CE6">
      <w:pPr>
        <w:pStyle w:val="Zkladntext"/>
        <w:tabs>
          <w:tab w:val="left" w:pos="5387"/>
        </w:tabs>
        <w:rPr>
          <w:sz w:val="28"/>
        </w:rPr>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1EEBF47F" w14:textId="77777777" w:rsidR="0019527E" w:rsidRDefault="0019527E" w:rsidP="009F7F0C">
      <w:pPr>
        <w:pStyle w:val="Zkladntext"/>
        <w:widowControl/>
        <w:rPr>
          <w:b/>
        </w:rPr>
      </w:pPr>
    </w:p>
    <w:p w14:paraId="5AFAFD70" w14:textId="77777777" w:rsidR="00C34CE6" w:rsidRDefault="00C34CE6"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77913D35" w14:textId="79679513" w:rsidR="00402AFA" w:rsidRDefault="00402AFA" w:rsidP="00266A7F">
      <w:pPr>
        <w:jc w:val="both"/>
        <w:rPr>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w:t>
      </w:r>
      <w:r w:rsidRPr="00BB4166">
        <w:rPr>
          <w:sz w:val="24"/>
          <w:szCs w:val="24"/>
        </w:rPr>
        <w:lastRenderedPageBreak/>
        <w:t>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17FAC2BD"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C34CE6">
        <w:rPr>
          <w:b/>
          <w:spacing w:val="4"/>
          <w:sz w:val="24"/>
          <w:szCs w:val="24"/>
        </w:rPr>
        <w:t>„</w:t>
      </w:r>
      <w:proofErr w:type="spellStart"/>
      <w:r w:rsidR="00561899" w:rsidRPr="00C34CE6">
        <w:rPr>
          <w:b/>
          <w:spacing w:val="4"/>
          <w:sz w:val="24"/>
          <w:szCs w:val="24"/>
        </w:rPr>
        <w:t>flat</w:t>
      </w:r>
      <w:proofErr w:type="spellEnd"/>
      <w:r w:rsidR="00561899" w:rsidRPr="00C34CE6">
        <w:rPr>
          <w:b/>
          <w:spacing w:val="4"/>
          <w:sz w:val="24"/>
          <w:szCs w:val="24"/>
        </w:rPr>
        <w:t xml:space="preserve"> </w:t>
      </w:r>
      <w:proofErr w:type="spellStart"/>
      <w:r w:rsidR="00561899" w:rsidRPr="00C34CE6">
        <w:rPr>
          <w:b/>
          <w:spacing w:val="4"/>
          <w:sz w:val="24"/>
          <w:szCs w:val="24"/>
        </w:rPr>
        <w:t>rate</w:t>
      </w:r>
      <w:proofErr w:type="spellEnd"/>
      <w:r w:rsidR="00561899" w:rsidRPr="00C34CE6">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 xml:space="preserve">mlouvy), doplněné nejméně jedním oponentním posudkem </w:t>
      </w:r>
      <w:r w:rsidRPr="00BB4166">
        <w:rPr>
          <w:spacing w:val="4"/>
          <w:sz w:val="24"/>
          <w:szCs w:val="24"/>
        </w:rPr>
        <w:lastRenderedPageBreak/>
        <w:t>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w:t>
      </w:r>
      <w:r w:rsidRPr="00D927D1">
        <w:rPr>
          <w:spacing w:val="4"/>
          <w:sz w:val="24"/>
        </w:rPr>
        <w:lastRenderedPageBreak/>
        <w:t xml:space="preserve">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w:t>
      </w:r>
      <w:r w:rsidR="00402AFA">
        <w:rPr>
          <w:sz w:val="24"/>
        </w:rPr>
        <w:lastRenderedPageBreak/>
        <w:t xml:space="preserve">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lastRenderedPageBreak/>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55EA0C2D" w:rsidR="00402AFA" w:rsidRDefault="00C34CE6">
      <w:pPr>
        <w:jc w:val="both"/>
        <w:rPr>
          <w:bCs/>
          <w:sz w:val="24"/>
        </w:rPr>
      </w:pPr>
      <w:r>
        <w:rPr>
          <w:bCs/>
          <w:sz w:val="24"/>
        </w:rPr>
        <w:t xml:space="preserve">                                                                                                 ______________________________</w:t>
      </w:r>
    </w:p>
    <w:p w14:paraId="5107F0E9" w14:textId="58091284" w:rsidR="005430E0" w:rsidRPr="00C34CE6" w:rsidRDefault="00E977ED" w:rsidP="00C34CE6">
      <w:pPr>
        <w:tabs>
          <w:tab w:val="left" w:pos="6824"/>
        </w:tabs>
        <w:jc w:val="both"/>
        <w:rPr>
          <w:b/>
          <w:bCs/>
          <w:sz w:val="24"/>
        </w:rPr>
      </w:pPr>
      <w:r>
        <w:rPr>
          <w:bCs/>
          <w:sz w:val="24"/>
        </w:rPr>
        <w:t xml:space="preserve">           </w:t>
      </w:r>
      <w:r w:rsidR="00C34CE6">
        <w:rPr>
          <w:bCs/>
          <w:sz w:val="24"/>
        </w:rPr>
        <w:tab/>
      </w:r>
      <w:r w:rsidR="00C34CE6" w:rsidRPr="00C34CE6">
        <w:rPr>
          <w:b/>
          <w:bCs/>
          <w:sz w:val="24"/>
        </w:rPr>
        <w:t xml:space="preserve">Ing. Josef Liška </w:t>
      </w:r>
    </w:p>
    <w:p w14:paraId="0EE21037" w14:textId="132EFF16" w:rsidR="00C34CE6" w:rsidRDefault="00C34CE6" w:rsidP="00C34CE6">
      <w:pPr>
        <w:tabs>
          <w:tab w:val="left" w:pos="0"/>
          <w:tab w:val="left" w:pos="6098"/>
        </w:tabs>
        <w:ind w:firstLine="567"/>
        <w:jc w:val="both"/>
        <w:rPr>
          <w:bCs/>
          <w:sz w:val="24"/>
        </w:rPr>
      </w:pPr>
      <w:r>
        <w:rPr>
          <w:bCs/>
          <w:sz w:val="24"/>
        </w:rPr>
        <w:t xml:space="preserve">                                                                                            místopředseda představenstva</w:t>
      </w:r>
    </w:p>
    <w:p w14:paraId="1194B6BF" w14:textId="77777777" w:rsidR="00C34CE6" w:rsidRDefault="00C34CE6" w:rsidP="00DA7174">
      <w:pPr>
        <w:tabs>
          <w:tab w:val="left" w:pos="0"/>
          <w:tab w:val="left" w:pos="5387"/>
        </w:tabs>
        <w:ind w:firstLine="567"/>
        <w:jc w:val="both"/>
        <w:rPr>
          <w:bCs/>
          <w:sz w:val="24"/>
        </w:rPr>
      </w:pPr>
    </w:p>
    <w:p w14:paraId="113369AC" w14:textId="77777777" w:rsidR="00C34CE6" w:rsidRDefault="00C34CE6" w:rsidP="00DA7174">
      <w:pPr>
        <w:tabs>
          <w:tab w:val="left" w:pos="0"/>
          <w:tab w:val="left" w:pos="5387"/>
        </w:tabs>
        <w:ind w:firstLine="567"/>
        <w:jc w:val="both"/>
        <w:rPr>
          <w:bCs/>
          <w:sz w:val="24"/>
        </w:rPr>
      </w:pP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1CE907B0" w:rsidR="00DA7174" w:rsidRDefault="00CC4A2A" w:rsidP="00C34CE6">
      <w:pPr>
        <w:tabs>
          <w:tab w:val="left" w:pos="0"/>
          <w:tab w:val="left" w:pos="6261"/>
        </w:tabs>
        <w:ind w:firstLine="567"/>
        <w:jc w:val="both"/>
        <w:rPr>
          <w:bCs/>
          <w:sz w:val="24"/>
        </w:rPr>
      </w:pPr>
      <w:r>
        <w:rPr>
          <w:b/>
          <w:bCs/>
          <w:sz w:val="24"/>
        </w:rPr>
        <w:t xml:space="preserve">       </w:t>
      </w:r>
      <w:r w:rsidR="00DA7174" w:rsidRPr="00DA7174">
        <w:rPr>
          <w:b/>
          <w:bCs/>
          <w:sz w:val="24"/>
        </w:rPr>
        <w:t>Ing. Martin Švolba</w:t>
      </w:r>
      <w:r w:rsidR="00C34CE6">
        <w:rPr>
          <w:b/>
          <w:bCs/>
          <w:sz w:val="24"/>
        </w:rPr>
        <w:t xml:space="preserve">                                   </w:t>
      </w:r>
      <w:r w:rsidR="00952497">
        <w:rPr>
          <w:b/>
          <w:bCs/>
          <w:sz w:val="24"/>
        </w:rPr>
        <w:t xml:space="preserve">                 Ing. Dagmar Šef</w:t>
      </w:r>
      <w:bookmarkStart w:id="0" w:name="_GoBack"/>
      <w:bookmarkEnd w:id="0"/>
      <w:r w:rsidR="00C34CE6">
        <w:rPr>
          <w:b/>
          <w:bCs/>
          <w:sz w:val="24"/>
        </w:rPr>
        <w:t>číková, MBA</w:t>
      </w:r>
    </w:p>
    <w:p w14:paraId="0921B367" w14:textId="53F0BB64" w:rsidR="00C34CE6" w:rsidRPr="006A60D0" w:rsidRDefault="00CC4A2A" w:rsidP="00C34CE6">
      <w:pPr>
        <w:pStyle w:val="Zkladntext"/>
        <w:tabs>
          <w:tab w:val="left" w:pos="993"/>
          <w:tab w:val="left" w:pos="5387"/>
          <w:tab w:val="left" w:pos="6261"/>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C34CE6">
        <w:rPr>
          <w:bCs/>
        </w:rPr>
        <w:t xml:space="preserve">        místopředsedkyně představenstva</w:t>
      </w:r>
    </w:p>
    <w:p w14:paraId="6CEC3B33" w14:textId="0CFC98BB"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952497">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4A5933B4" w:rsidR="0019527E" w:rsidRPr="008D4108" w:rsidRDefault="0019527E" w:rsidP="008D4108">
    <w:pPr>
      <w:pStyle w:val="Zhlav"/>
      <w:jc w:val="right"/>
      <w:rPr>
        <w:sz w:val="16"/>
        <w:szCs w:val="16"/>
      </w:rPr>
    </w:pPr>
    <w:r>
      <w:rPr>
        <w:sz w:val="16"/>
        <w:szCs w:val="16"/>
      </w:rPr>
      <w:t>FV</w:t>
    </w:r>
    <w:r w:rsidR="009137C4">
      <w:rPr>
        <w:sz w:val="16"/>
        <w:szCs w:val="16"/>
      </w:rPr>
      <w:t>30048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4"/>
    <w:rsid w:val="009137C8"/>
    <w:rsid w:val="00916BB7"/>
    <w:rsid w:val="00916EB8"/>
    <w:rsid w:val="00917684"/>
    <w:rsid w:val="00920C49"/>
    <w:rsid w:val="009263EC"/>
    <w:rsid w:val="00926762"/>
    <w:rsid w:val="00931C6A"/>
    <w:rsid w:val="00937352"/>
    <w:rsid w:val="009373C9"/>
    <w:rsid w:val="00943D2A"/>
    <w:rsid w:val="0094768C"/>
    <w:rsid w:val="00951E56"/>
    <w:rsid w:val="00952497"/>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34CE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2E29"/>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 w:type="character" w:customStyle="1" w:styleId="nowrap">
    <w:name w:val="nowrap"/>
    <w:basedOn w:val="Standardnpsmoodstavce"/>
    <w:rsid w:val="00DA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49D6-5C08-4737-BF65-28385383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4FE651E1</Template>
  <TotalTime>2</TotalTime>
  <Pages>11</Pages>
  <Words>4855</Words>
  <Characters>31521</Characters>
  <Application>Microsoft Office Word</Application>
  <DocSecurity>0</DocSecurity>
  <Lines>262</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4</cp:revision>
  <cp:lastPrinted>2018-02-12T13:26:00Z</cp:lastPrinted>
  <dcterms:created xsi:type="dcterms:W3CDTF">2018-04-11T13:30:00Z</dcterms:created>
  <dcterms:modified xsi:type="dcterms:W3CDTF">2018-04-27T11:46:00Z</dcterms:modified>
</cp:coreProperties>
</file>