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6A7" w:rsidRPr="00D42079" w:rsidRDefault="001546A7" w:rsidP="00D422A0">
      <w:pPr>
        <w:pStyle w:val="Nzev"/>
        <w:spacing w:line="276" w:lineRule="auto"/>
        <w:rPr>
          <w:rFonts w:ascii="Tahoma" w:hAnsi="Tahoma" w:cs="Tahoma"/>
          <w:sz w:val="22"/>
          <w:szCs w:val="20"/>
        </w:rPr>
      </w:pPr>
      <w:r w:rsidRPr="00D42079">
        <w:rPr>
          <w:rFonts w:ascii="Tahoma" w:hAnsi="Tahoma" w:cs="Tahoma"/>
          <w:sz w:val="22"/>
          <w:szCs w:val="20"/>
        </w:rPr>
        <w:t xml:space="preserve">KUPNÍ SMLOUVA </w:t>
      </w:r>
    </w:p>
    <w:p w:rsidR="001546A7" w:rsidRDefault="001546A7" w:rsidP="00D422A0">
      <w:pPr>
        <w:spacing w:line="276" w:lineRule="auto"/>
        <w:jc w:val="center"/>
        <w:rPr>
          <w:rFonts w:ascii="Tahoma" w:hAnsi="Tahoma" w:cs="Tahoma"/>
        </w:rPr>
      </w:pP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t xml:space="preserve">I. </w:t>
      </w:r>
    </w:p>
    <w:p w:rsidR="001546A7" w:rsidRPr="009A1C73" w:rsidRDefault="001546A7" w:rsidP="00D422A0">
      <w:pPr>
        <w:spacing w:line="276" w:lineRule="auto"/>
        <w:jc w:val="center"/>
        <w:rPr>
          <w:rFonts w:ascii="Tahoma" w:hAnsi="Tahoma" w:cs="Tahoma"/>
          <w:b/>
          <w:sz w:val="20"/>
          <w:szCs w:val="20"/>
        </w:rPr>
      </w:pPr>
      <w:r w:rsidRPr="009A1C73">
        <w:rPr>
          <w:rFonts w:ascii="Tahoma" w:hAnsi="Tahoma" w:cs="Tahoma"/>
          <w:b/>
          <w:sz w:val="20"/>
          <w:szCs w:val="20"/>
        </w:rPr>
        <w:t>Smluvní strany</w:t>
      </w:r>
    </w:p>
    <w:p w:rsidR="009A1C73" w:rsidRPr="009A1C73" w:rsidRDefault="009A1C73" w:rsidP="00D422A0">
      <w:pPr>
        <w:pStyle w:val="Nadpis1"/>
        <w:keepNext w:val="0"/>
        <w:spacing w:line="276" w:lineRule="auto"/>
        <w:ind w:left="0" w:hanging="180"/>
        <w:rPr>
          <w:rFonts w:ascii="Tahoma" w:eastAsia="Calibri" w:hAnsi="Tahoma" w:cs="Tahoma"/>
          <w:b w:val="0"/>
          <w:bCs w:val="0"/>
          <w:sz w:val="20"/>
          <w:szCs w:val="20"/>
        </w:rPr>
      </w:pPr>
      <w:r w:rsidRPr="009A1C73">
        <w:rPr>
          <w:rFonts w:ascii="Tahoma" w:hAnsi="Tahoma" w:cs="Tahoma"/>
          <w:sz w:val="20"/>
          <w:szCs w:val="20"/>
        </w:rPr>
        <w:t xml:space="preserve">1. </w:t>
      </w:r>
      <w:r w:rsidRPr="009A1C73">
        <w:rPr>
          <w:rFonts w:ascii="Tahoma" w:eastAsia="Calibri" w:hAnsi="Tahoma" w:cs="Tahoma"/>
          <w:bCs w:val="0"/>
          <w:sz w:val="20"/>
          <w:szCs w:val="20"/>
        </w:rPr>
        <w:t>Sdružené zdravotnické zařízení Krnov, příspěvková organizace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261"/>
      </w:tblGrid>
      <w:tr w:rsidR="009A1C73" w:rsidRPr="009A1C73" w:rsidTr="004C7C68">
        <w:tc>
          <w:tcPr>
            <w:tcW w:w="1951" w:type="dxa"/>
          </w:tcPr>
          <w:p w:rsidR="009A1C73" w:rsidRPr="009A1C73" w:rsidRDefault="009A1C73" w:rsidP="00D422A0">
            <w:pPr>
              <w:spacing w:line="276" w:lineRule="auto"/>
              <w:rPr>
                <w:sz w:val="20"/>
                <w:szCs w:val="20"/>
              </w:rPr>
            </w:pPr>
            <w:r w:rsidRPr="009A1C73">
              <w:rPr>
                <w:rFonts w:ascii="Tahoma" w:hAnsi="Tahoma" w:cs="Tahoma"/>
                <w:sz w:val="20"/>
                <w:szCs w:val="20"/>
              </w:rPr>
              <w:t xml:space="preserve">se sídlem:              </w:t>
            </w:r>
          </w:p>
        </w:tc>
        <w:tc>
          <w:tcPr>
            <w:tcW w:w="7261" w:type="dxa"/>
          </w:tcPr>
          <w:p w:rsidR="009A1C73" w:rsidRPr="009A1C73" w:rsidRDefault="009A1C73" w:rsidP="00D422A0">
            <w:pPr>
              <w:spacing w:line="276" w:lineRule="auto"/>
              <w:rPr>
                <w:sz w:val="20"/>
                <w:szCs w:val="20"/>
              </w:rPr>
            </w:pPr>
            <w:r w:rsidRPr="009A1C73">
              <w:rPr>
                <w:rFonts w:ascii="Tahoma" w:hAnsi="Tahoma" w:cs="Tahoma"/>
                <w:sz w:val="20"/>
                <w:szCs w:val="20"/>
              </w:rPr>
              <w:t>I .P. Pavlova 552/9, Pod Bezručovým vrchem, 794 01 Krnov</w:t>
            </w:r>
          </w:p>
        </w:tc>
      </w:tr>
      <w:tr w:rsidR="009A1C73" w:rsidRPr="009A1C73" w:rsidTr="004C7C68">
        <w:tc>
          <w:tcPr>
            <w:tcW w:w="1951" w:type="dxa"/>
          </w:tcPr>
          <w:p w:rsidR="009A1C73" w:rsidRPr="009A1C73" w:rsidRDefault="009A1C73" w:rsidP="00D422A0">
            <w:pPr>
              <w:spacing w:line="276" w:lineRule="auto"/>
              <w:rPr>
                <w:sz w:val="20"/>
                <w:szCs w:val="20"/>
              </w:rPr>
            </w:pPr>
            <w:r w:rsidRPr="009A1C73">
              <w:rPr>
                <w:rFonts w:ascii="Tahoma" w:hAnsi="Tahoma" w:cs="Tahoma"/>
                <w:sz w:val="20"/>
                <w:szCs w:val="20"/>
              </w:rPr>
              <w:t xml:space="preserve">zastoupen:             </w:t>
            </w:r>
          </w:p>
        </w:tc>
        <w:tc>
          <w:tcPr>
            <w:tcW w:w="7261" w:type="dxa"/>
          </w:tcPr>
          <w:p w:rsidR="009A1C73" w:rsidRPr="009A1C73" w:rsidRDefault="009A1C73" w:rsidP="00D422A0">
            <w:pPr>
              <w:spacing w:line="276" w:lineRule="auto"/>
              <w:rPr>
                <w:sz w:val="20"/>
                <w:szCs w:val="20"/>
              </w:rPr>
            </w:pPr>
            <w:r w:rsidRPr="009A1C73">
              <w:rPr>
                <w:rFonts w:ascii="Tahoma" w:hAnsi="Tahoma" w:cs="Tahoma"/>
                <w:sz w:val="20"/>
                <w:szCs w:val="20"/>
              </w:rPr>
              <w:t>MUDr. Ladislavem Václavcem, MBA, ředitelem</w:t>
            </w:r>
          </w:p>
        </w:tc>
      </w:tr>
      <w:tr w:rsidR="009A1C73" w:rsidRPr="009A1C73" w:rsidTr="004C7C68">
        <w:tc>
          <w:tcPr>
            <w:tcW w:w="1951" w:type="dxa"/>
          </w:tcPr>
          <w:p w:rsidR="009A1C73" w:rsidRPr="009A1C73" w:rsidRDefault="009A1C73" w:rsidP="00D422A0">
            <w:pPr>
              <w:spacing w:line="276" w:lineRule="auto"/>
              <w:rPr>
                <w:sz w:val="20"/>
                <w:szCs w:val="20"/>
              </w:rPr>
            </w:pPr>
            <w:r w:rsidRPr="009A1C73">
              <w:rPr>
                <w:rFonts w:ascii="Tahoma" w:hAnsi="Tahoma" w:cs="Tahoma"/>
                <w:sz w:val="20"/>
                <w:szCs w:val="20"/>
              </w:rPr>
              <w:t xml:space="preserve">IČ:                        </w:t>
            </w:r>
          </w:p>
        </w:tc>
        <w:tc>
          <w:tcPr>
            <w:tcW w:w="7261" w:type="dxa"/>
          </w:tcPr>
          <w:p w:rsidR="009A1C73" w:rsidRPr="009A1C73" w:rsidRDefault="009A1C73" w:rsidP="00D422A0">
            <w:pPr>
              <w:spacing w:line="276" w:lineRule="auto"/>
              <w:rPr>
                <w:rFonts w:ascii="Tahoma" w:hAnsi="Tahoma" w:cs="Tahoma"/>
                <w:sz w:val="20"/>
                <w:szCs w:val="20"/>
              </w:rPr>
            </w:pPr>
            <w:r w:rsidRPr="009A1C73">
              <w:rPr>
                <w:rFonts w:ascii="Tahoma" w:hAnsi="Tahoma" w:cs="Tahoma"/>
                <w:sz w:val="20"/>
                <w:szCs w:val="20"/>
              </w:rPr>
              <w:t>00844641</w:t>
            </w:r>
          </w:p>
        </w:tc>
      </w:tr>
      <w:tr w:rsidR="009A1C73" w:rsidRPr="009A1C73" w:rsidTr="004C7C68">
        <w:tc>
          <w:tcPr>
            <w:tcW w:w="1951" w:type="dxa"/>
          </w:tcPr>
          <w:p w:rsidR="009A1C73" w:rsidRPr="009A1C73" w:rsidRDefault="009A1C73" w:rsidP="00D422A0">
            <w:pPr>
              <w:spacing w:line="276" w:lineRule="auto"/>
              <w:rPr>
                <w:sz w:val="20"/>
                <w:szCs w:val="20"/>
              </w:rPr>
            </w:pPr>
            <w:r w:rsidRPr="009A1C73">
              <w:rPr>
                <w:rFonts w:ascii="Tahoma" w:hAnsi="Tahoma" w:cs="Tahoma"/>
                <w:sz w:val="20"/>
                <w:szCs w:val="20"/>
              </w:rPr>
              <w:t xml:space="preserve">DIČ:                      </w:t>
            </w:r>
          </w:p>
        </w:tc>
        <w:tc>
          <w:tcPr>
            <w:tcW w:w="7261" w:type="dxa"/>
          </w:tcPr>
          <w:p w:rsidR="009A1C73" w:rsidRPr="009A1C73" w:rsidRDefault="009A1C73" w:rsidP="00D422A0">
            <w:pPr>
              <w:spacing w:line="276" w:lineRule="auto"/>
              <w:rPr>
                <w:sz w:val="20"/>
                <w:szCs w:val="20"/>
              </w:rPr>
            </w:pPr>
            <w:r w:rsidRPr="009A1C73">
              <w:rPr>
                <w:rFonts w:ascii="Tahoma" w:hAnsi="Tahoma" w:cs="Tahoma"/>
                <w:sz w:val="20"/>
                <w:szCs w:val="20"/>
              </w:rPr>
              <w:t>CZ00844641</w:t>
            </w:r>
          </w:p>
        </w:tc>
      </w:tr>
      <w:tr w:rsidR="009A1C73" w:rsidRPr="009A1C73" w:rsidTr="004C7C68">
        <w:tc>
          <w:tcPr>
            <w:tcW w:w="1951" w:type="dxa"/>
          </w:tcPr>
          <w:p w:rsidR="009A1C73" w:rsidRPr="009A1C73" w:rsidRDefault="009A1C73" w:rsidP="00D422A0">
            <w:pPr>
              <w:spacing w:line="276" w:lineRule="auto"/>
              <w:rPr>
                <w:sz w:val="20"/>
                <w:szCs w:val="20"/>
              </w:rPr>
            </w:pPr>
            <w:r w:rsidRPr="009A1C73">
              <w:rPr>
                <w:rFonts w:ascii="Tahoma" w:hAnsi="Tahoma" w:cs="Tahoma"/>
                <w:sz w:val="20"/>
                <w:szCs w:val="20"/>
              </w:rPr>
              <w:t xml:space="preserve">bankovní spojení:    </w:t>
            </w:r>
          </w:p>
        </w:tc>
        <w:tc>
          <w:tcPr>
            <w:tcW w:w="7261" w:type="dxa"/>
          </w:tcPr>
          <w:p w:rsidR="009A1C73" w:rsidRPr="009A1C73" w:rsidRDefault="009A1C73" w:rsidP="00D422A0">
            <w:pPr>
              <w:spacing w:line="276" w:lineRule="auto"/>
              <w:rPr>
                <w:sz w:val="20"/>
                <w:szCs w:val="20"/>
              </w:rPr>
            </w:pPr>
            <w:r w:rsidRPr="009A1C73">
              <w:rPr>
                <w:rFonts w:ascii="Tahoma" w:hAnsi="Tahoma" w:cs="Tahoma"/>
                <w:bCs/>
                <w:iCs/>
                <w:sz w:val="20"/>
                <w:szCs w:val="20"/>
              </w:rPr>
              <w:t>Česká spořitelna, a.s.</w:t>
            </w:r>
          </w:p>
        </w:tc>
      </w:tr>
      <w:tr w:rsidR="009A1C73" w:rsidRPr="009A1C73" w:rsidTr="004C7C68">
        <w:tc>
          <w:tcPr>
            <w:tcW w:w="1951" w:type="dxa"/>
          </w:tcPr>
          <w:p w:rsidR="009A1C73" w:rsidRPr="009A1C73" w:rsidRDefault="009A1C73" w:rsidP="00D422A0">
            <w:pPr>
              <w:spacing w:line="276" w:lineRule="auto"/>
              <w:rPr>
                <w:sz w:val="20"/>
                <w:szCs w:val="20"/>
              </w:rPr>
            </w:pPr>
            <w:r w:rsidRPr="009A1C73">
              <w:rPr>
                <w:rFonts w:ascii="Tahoma" w:hAnsi="Tahoma" w:cs="Tahoma"/>
                <w:sz w:val="20"/>
                <w:szCs w:val="20"/>
              </w:rPr>
              <w:t xml:space="preserve">číslo účtu:              </w:t>
            </w:r>
          </w:p>
        </w:tc>
        <w:tc>
          <w:tcPr>
            <w:tcW w:w="7261" w:type="dxa"/>
          </w:tcPr>
          <w:p w:rsidR="009A1C73" w:rsidRPr="009A1C73" w:rsidRDefault="000C2EA0" w:rsidP="00D422A0">
            <w:pPr>
              <w:spacing w:line="276" w:lineRule="auto"/>
              <w:rPr>
                <w:rFonts w:ascii="Tahoma" w:hAnsi="Tahoma" w:cs="Tahoma"/>
                <w:sz w:val="20"/>
                <w:szCs w:val="20"/>
              </w:rPr>
            </w:pPr>
            <w:proofErr w:type="spellStart"/>
            <w:r>
              <w:rPr>
                <w:rFonts w:ascii="Tahoma" w:hAnsi="Tahoma" w:cs="Tahoma"/>
                <w:sz w:val="20"/>
                <w:szCs w:val="20"/>
              </w:rPr>
              <w:t>Xxxxxxx</w:t>
            </w:r>
            <w:proofErr w:type="spellEnd"/>
            <w:r>
              <w:rPr>
                <w:rFonts w:ascii="Tahoma" w:hAnsi="Tahoma" w:cs="Tahoma"/>
                <w:sz w:val="20"/>
                <w:szCs w:val="20"/>
              </w:rPr>
              <w:t>/</w:t>
            </w:r>
            <w:proofErr w:type="spellStart"/>
            <w:r>
              <w:rPr>
                <w:rFonts w:ascii="Tahoma" w:hAnsi="Tahoma" w:cs="Tahoma"/>
                <w:sz w:val="20"/>
                <w:szCs w:val="20"/>
              </w:rPr>
              <w:t>xxxx</w:t>
            </w:r>
            <w:proofErr w:type="spellEnd"/>
          </w:p>
        </w:tc>
      </w:tr>
      <w:tr w:rsidR="009A1C73" w:rsidRPr="009A1C73" w:rsidTr="004C7C68">
        <w:tc>
          <w:tcPr>
            <w:tcW w:w="9212" w:type="dxa"/>
            <w:gridSpan w:val="2"/>
          </w:tcPr>
          <w:p w:rsidR="009A1C73" w:rsidRPr="009A1C73" w:rsidRDefault="009A1C73" w:rsidP="00D422A0">
            <w:pPr>
              <w:spacing w:line="276" w:lineRule="auto"/>
              <w:rPr>
                <w:rFonts w:ascii="Tahoma" w:hAnsi="Tahoma" w:cs="Tahoma"/>
                <w:sz w:val="20"/>
                <w:szCs w:val="20"/>
              </w:rPr>
            </w:pPr>
            <w:r w:rsidRPr="009A1C73">
              <w:rPr>
                <w:rFonts w:ascii="Tahoma" w:hAnsi="Tahoma" w:cs="Tahoma"/>
                <w:sz w:val="20"/>
                <w:szCs w:val="20"/>
              </w:rPr>
              <w:t>zapsaná v OR vedeném KS v Ostravě, oddíl Pr, vložka 876</w:t>
            </w:r>
          </w:p>
        </w:tc>
      </w:tr>
    </w:tbl>
    <w:p w:rsidR="001546A7" w:rsidRPr="00D42079" w:rsidRDefault="001546A7" w:rsidP="00D422A0">
      <w:pPr>
        <w:spacing w:line="276" w:lineRule="auto"/>
        <w:rPr>
          <w:rFonts w:ascii="Tahoma" w:hAnsi="Tahoma" w:cs="Tahoma"/>
          <w:sz w:val="16"/>
          <w:szCs w:val="20"/>
        </w:rPr>
      </w:pPr>
    </w:p>
    <w:p w:rsidR="001546A7" w:rsidRPr="00346E49" w:rsidRDefault="001546A7" w:rsidP="00D422A0">
      <w:pPr>
        <w:spacing w:line="276" w:lineRule="auto"/>
        <w:rPr>
          <w:rFonts w:ascii="Tahoma" w:hAnsi="Tahoma" w:cs="Tahoma"/>
          <w:i/>
          <w:iCs/>
          <w:sz w:val="20"/>
          <w:szCs w:val="20"/>
        </w:rPr>
      </w:pPr>
      <w:r w:rsidRPr="00346E49">
        <w:rPr>
          <w:rFonts w:ascii="Tahoma" w:hAnsi="Tahoma" w:cs="Tahoma"/>
          <w:sz w:val="20"/>
          <w:szCs w:val="20"/>
        </w:rPr>
        <w:t xml:space="preserve">dále jen </w:t>
      </w:r>
      <w:r w:rsidRPr="00346E49">
        <w:rPr>
          <w:rFonts w:ascii="Tahoma" w:hAnsi="Tahoma" w:cs="Tahoma"/>
          <w:i/>
          <w:iCs/>
          <w:sz w:val="20"/>
          <w:szCs w:val="20"/>
        </w:rPr>
        <w:t>„kupující“</w:t>
      </w:r>
    </w:p>
    <w:p w:rsidR="001546A7" w:rsidRPr="00D42079" w:rsidRDefault="001546A7" w:rsidP="00D422A0">
      <w:pPr>
        <w:spacing w:line="276" w:lineRule="auto"/>
        <w:rPr>
          <w:rFonts w:ascii="Tahoma" w:hAnsi="Tahoma" w:cs="Tahoma"/>
          <w:sz w:val="14"/>
          <w:szCs w:val="20"/>
        </w:rPr>
      </w:pPr>
    </w:p>
    <w:p w:rsidR="001546A7" w:rsidRPr="00346E49" w:rsidRDefault="001546A7" w:rsidP="00D422A0">
      <w:pPr>
        <w:spacing w:line="276" w:lineRule="auto"/>
        <w:rPr>
          <w:rFonts w:ascii="Tahoma" w:hAnsi="Tahoma" w:cs="Tahoma"/>
          <w:b/>
          <w:bCs/>
          <w:sz w:val="20"/>
          <w:szCs w:val="20"/>
        </w:rPr>
      </w:pPr>
      <w:r w:rsidRPr="00346E49">
        <w:rPr>
          <w:rFonts w:ascii="Tahoma" w:hAnsi="Tahoma" w:cs="Tahoma"/>
          <w:b/>
          <w:bCs/>
          <w:sz w:val="20"/>
          <w:szCs w:val="20"/>
        </w:rPr>
        <w:t>a</w:t>
      </w:r>
    </w:p>
    <w:p w:rsidR="00283333" w:rsidRPr="00B33B81" w:rsidRDefault="001546A7" w:rsidP="00D422A0">
      <w:pPr>
        <w:pStyle w:val="Nadpis1"/>
        <w:spacing w:line="276" w:lineRule="auto"/>
        <w:ind w:left="0" w:hanging="180"/>
        <w:rPr>
          <w:rFonts w:ascii="Tahoma" w:hAnsi="Tahoma" w:cs="Tahoma"/>
          <w:sz w:val="20"/>
          <w:szCs w:val="20"/>
          <w:lang w:val="pt-BR"/>
        </w:rPr>
      </w:pPr>
      <w:r w:rsidRPr="00B33B81">
        <w:rPr>
          <w:rFonts w:ascii="Tahoma" w:hAnsi="Tahoma" w:cs="Tahoma"/>
          <w:sz w:val="20"/>
          <w:szCs w:val="20"/>
          <w:lang w:val="pt-BR"/>
        </w:rPr>
        <w:t>2</w:t>
      </w:r>
      <w:r w:rsidR="00283333" w:rsidRPr="00B33B81">
        <w:rPr>
          <w:rFonts w:ascii="Tahoma" w:hAnsi="Tahoma" w:cs="Tahoma"/>
          <w:sz w:val="20"/>
          <w:szCs w:val="20"/>
          <w:lang w:val="pt-BR"/>
        </w:rPr>
        <w:t xml:space="preserve">. </w:t>
      </w:r>
      <w:r w:rsidR="008547C8" w:rsidRPr="00B33B81">
        <w:rPr>
          <w:rFonts w:ascii="Tahoma" w:hAnsi="Tahoma" w:cs="Tahoma"/>
          <w:sz w:val="20"/>
          <w:szCs w:val="20"/>
          <w:lang w:val="pt-BR"/>
        </w:rPr>
        <w:t>Multi CZ s.r.o.</w:t>
      </w:r>
    </w:p>
    <w:p w:rsidR="00283333" w:rsidRPr="008547C8" w:rsidRDefault="00283333" w:rsidP="00D422A0">
      <w:pPr>
        <w:pStyle w:val="Nadpis1"/>
        <w:numPr>
          <w:ilvl w:val="1"/>
          <w:numId w:val="1"/>
        </w:numPr>
        <w:spacing w:after="0" w:line="276" w:lineRule="auto"/>
        <w:ind w:left="578" w:hanging="578"/>
        <w:rPr>
          <w:rFonts w:ascii="Tahoma" w:hAnsi="Tahoma" w:cs="Tahoma"/>
          <w:b w:val="0"/>
          <w:sz w:val="20"/>
          <w:szCs w:val="20"/>
          <w:lang w:val="pt-BR"/>
        </w:rPr>
      </w:pPr>
      <w:r w:rsidRPr="008547C8">
        <w:rPr>
          <w:rFonts w:ascii="Tahoma" w:hAnsi="Tahoma"/>
          <w:b w:val="0"/>
          <w:sz w:val="20"/>
          <w:szCs w:val="20"/>
        </w:rPr>
        <w:t>se sídlem:</w:t>
      </w:r>
      <w:r w:rsidR="00B33B81">
        <w:rPr>
          <w:rFonts w:ascii="Tahoma" w:hAnsi="Tahoma"/>
          <w:b w:val="0"/>
          <w:sz w:val="20"/>
          <w:szCs w:val="20"/>
        </w:rPr>
        <w:tab/>
      </w:r>
      <w:r w:rsidR="00B33B81">
        <w:rPr>
          <w:rFonts w:ascii="Tahoma" w:hAnsi="Tahoma"/>
          <w:b w:val="0"/>
          <w:sz w:val="20"/>
          <w:szCs w:val="20"/>
        </w:rPr>
        <w:tab/>
      </w:r>
      <w:r w:rsidR="008547C8" w:rsidRPr="008547C8">
        <w:rPr>
          <w:rFonts w:ascii="Tahoma" w:hAnsi="Tahoma"/>
          <w:b w:val="0"/>
          <w:sz w:val="20"/>
          <w:szCs w:val="20"/>
        </w:rPr>
        <w:t>Anenská 1715, 53002 Pardubice</w:t>
      </w:r>
    </w:p>
    <w:p w:rsidR="00283333" w:rsidRPr="008547C8" w:rsidRDefault="00283333" w:rsidP="00D422A0">
      <w:pPr>
        <w:pStyle w:val="Normlnweb2"/>
        <w:spacing w:line="276" w:lineRule="auto"/>
        <w:jc w:val="both"/>
        <w:rPr>
          <w:rFonts w:ascii="Tahoma" w:hAnsi="Tahoma"/>
          <w:color w:val="auto"/>
          <w:sz w:val="20"/>
          <w:szCs w:val="20"/>
          <w:lang w:val="cs-CZ"/>
        </w:rPr>
      </w:pPr>
      <w:r w:rsidRPr="008547C8">
        <w:rPr>
          <w:rFonts w:ascii="Tahoma" w:hAnsi="Tahoma"/>
          <w:color w:val="auto"/>
          <w:sz w:val="20"/>
          <w:szCs w:val="20"/>
          <w:lang w:val="cs-CZ"/>
        </w:rPr>
        <w:t>zastoupen:</w:t>
      </w:r>
      <w:r w:rsidR="00B33B81">
        <w:rPr>
          <w:rFonts w:ascii="Tahoma" w:hAnsi="Tahoma"/>
          <w:color w:val="auto"/>
          <w:sz w:val="20"/>
          <w:szCs w:val="20"/>
          <w:lang w:val="cs-CZ"/>
        </w:rPr>
        <w:tab/>
      </w:r>
      <w:r w:rsidR="00B33B81">
        <w:rPr>
          <w:rFonts w:ascii="Tahoma" w:hAnsi="Tahoma"/>
          <w:color w:val="auto"/>
          <w:sz w:val="20"/>
          <w:szCs w:val="20"/>
          <w:lang w:val="cs-CZ"/>
        </w:rPr>
        <w:tab/>
      </w:r>
      <w:r w:rsidR="008547C8" w:rsidRPr="008547C8">
        <w:rPr>
          <w:rFonts w:ascii="Tahoma" w:hAnsi="Tahoma"/>
          <w:color w:val="auto"/>
          <w:sz w:val="20"/>
          <w:szCs w:val="20"/>
          <w:lang w:val="cs-CZ"/>
        </w:rPr>
        <w:t>Ing. Jan Vaško, MBA</w:t>
      </w:r>
    </w:p>
    <w:p w:rsidR="00283333" w:rsidRPr="008547C8" w:rsidRDefault="00283333" w:rsidP="00D422A0">
      <w:pPr>
        <w:pStyle w:val="Normlnweb2"/>
        <w:spacing w:line="276" w:lineRule="auto"/>
        <w:jc w:val="both"/>
        <w:rPr>
          <w:rFonts w:ascii="Tahoma" w:hAnsi="Tahoma"/>
          <w:sz w:val="20"/>
          <w:szCs w:val="20"/>
          <w:lang w:val="cs-CZ"/>
        </w:rPr>
      </w:pPr>
      <w:r w:rsidRPr="008547C8">
        <w:rPr>
          <w:rFonts w:ascii="Tahoma" w:hAnsi="Tahoma"/>
          <w:sz w:val="20"/>
          <w:szCs w:val="20"/>
          <w:lang w:val="cs-CZ"/>
        </w:rPr>
        <w:t>IČ:</w:t>
      </w:r>
      <w:r w:rsidR="00B33B81">
        <w:rPr>
          <w:rFonts w:ascii="Tahoma" w:hAnsi="Tahoma"/>
          <w:sz w:val="20"/>
          <w:szCs w:val="20"/>
          <w:lang w:val="cs-CZ"/>
        </w:rPr>
        <w:tab/>
      </w:r>
      <w:r w:rsidR="00B33B81">
        <w:rPr>
          <w:rFonts w:ascii="Tahoma" w:hAnsi="Tahoma"/>
          <w:sz w:val="20"/>
          <w:szCs w:val="20"/>
          <w:lang w:val="cs-CZ"/>
        </w:rPr>
        <w:tab/>
      </w:r>
      <w:r w:rsidR="00B33B81">
        <w:rPr>
          <w:rFonts w:ascii="Tahoma" w:hAnsi="Tahoma"/>
          <w:sz w:val="20"/>
          <w:szCs w:val="20"/>
          <w:lang w:val="cs-CZ"/>
        </w:rPr>
        <w:tab/>
      </w:r>
      <w:r w:rsidR="008547C8" w:rsidRPr="008547C8">
        <w:rPr>
          <w:rFonts w:ascii="Tahoma" w:hAnsi="Tahoma"/>
          <w:sz w:val="20"/>
          <w:szCs w:val="20"/>
          <w:lang w:val="cs-CZ"/>
        </w:rPr>
        <w:t>27488837</w:t>
      </w:r>
    </w:p>
    <w:p w:rsidR="00283333" w:rsidRPr="008547C8" w:rsidRDefault="00283333" w:rsidP="00D422A0">
      <w:pPr>
        <w:spacing w:line="276" w:lineRule="auto"/>
        <w:jc w:val="both"/>
        <w:rPr>
          <w:rFonts w:ascii="Tahoma" w:hAnsi="Tahoma" w:cs="Tahoma"/>
          <w:sz w:val="20"/>
          <w:szCs w:val="20"/>
        </w:rPr>
      </w:pPr>
      <w:r w:rsidRPr="008547C8">
        <w:rPr>
          <w:rFonts w:ascii="Tahoma" w:hAnsi="Tahoma" w:cs="Tahoma"/>
          <w:sz w:val="20"/>
          <w:szCs w:val="20"/>
        </w:rPr>
        <w:t>DIČ:</w:t>
      </w:r>
      <w:r w:rsidR="00B33B81">
        <w:rPr>
          <w:rFonts w:ascii="Tahoma" w:hAnsi="Tahoma" w:cs="Tahoma"/>
          <w:sz w:val="20"/>
          <w:szCs w:val="20"/>
        </w:rPr>
        <w:tab/>
      </w:r>
      <w:r w:rsidR="00B33B81">
        <w:rPr>
          <w:rFonts w:ascii="Tahoma" w:hAnsi="Tahoma" w:cs="Tahoma"/>
          <w:sz w:val="20"/>
          <w:szCs w:val="20"/>
        </w:rPr>
        <w:tab/>
      </w:r>
      <w:r w:rsidR="00B33B81">
        <w:rPr>
          <w:rFonts w:ascii="Tahoma" w:hAnsi="Tahoma" w:cs="Tahoma"/>
          <w:sz w:val="20"/>
          <w:szCs w:val="20"/>
        </w:rPr>
        <w:tab/>
      </w:r>
      <w:r w:rsidR="008547C8" w:rsidRPr="008547C8">
        <w:rPr>
          <w:rFonts w:ascii="Tahoma" w:hAnsi="Tahoma" w:cs="Tahoma"/>
          <w:sz w:val="20"/>
          <w:szCs w:val="20"/>
        </w:rPr>
        <w:t>CZ27488837</w:t>
      </w:r>
    </w:p>
    <w:p w:rsidR="00283333" w:rsidRPr="008547C8" w:rsidRDefault="00283333" w:rsidP="00D422A0">
      <w:pPr>
        <w:pStyle w:val="Normlnweb2"/>
        <w:spacing w:line="276" w:lineRule="auto"/>
        <w:jc w:val="both"/>
        <w:rPr>
          <w:rFonts w:ascii="Tahoma" w:hAnsi="Tahoma"/>
          <w:color w:val="auto"/>
          <w:sz w:val="20"/>
          <w:szCs w:val="20"/>
          <w:lang w:val="cs-CZ"/>
        </w:rPr>
      </w:pPr>
      <w:r w:rsidRPr="008547C8">
        <w:rPr>
          <w:rFonts w:ascii="Tahoma" w:hAnsi="Tahoma"/>
          <w:color w:val="auto"/>
          <w:sz w:val="20"/>
          <w:szCs w:val="20"/>
          <w:lang w:val="cs-CZ"/>
        </w:rPr>
        <w:t>bankovní spojení:</w:t>
      </w:r>
      <w:r w:rsidR="008547C8" w:rsidRPr="008547C8">
        <w:rPr>
          <w:rFonts w:ascii="Tahoma" w:hAnsi="Tahoma"/>
          <w:color w:val="auto"/>
          <w:sz w:val="20"/>
          <w:szCs w:val="20"/>
          <w:lang w:val="cs-CZ"/>
        </w:rPr>
        <w:t xml:space="preserve"> </w:t>
      </w:r>
      <w:r w:rsidR="00B33B81">
        <w:rPr>
          <w:rFonts w:ascii="Tahoma" w:hAnsi="Tahoma"/>
          <w:color w:val="auto"/>
          <w:sz w:val="20"/>
          <w:szCs w:val="20"/>
          <w:lang w:val="cs-CZ"/>
        </w:rPr>
        <w:tab/>
      </w:r>
      <w:r w:rsidR="008547C8" w:rsidRPr="008547C8">
        <w:rPr>
          <w:rFonts w:ascii="Tahoma" w:hAnsi="Tahoma"/>
          <w:color w:val="auto"/>
          <w:sz w:val="20"/>
          <w:szCs w:val="20"/>
          <w:lang w:val="cs-CZ"/>
        </w:rPr>
        <w:t>Československá obchodní banka, pobočka Pardubice</w:t>
      </w:r>
    </w:p>
    <w:p w:rsidR="00283333" w:rsidRPr="008547C8" w:rsidRDefault="00283333" w:rsidP="00D422A0">
      <w:pPr>
        <w:pStyle w:val="Normlnweb2"/>
        <w:spacing w:line="276" w:lineRule="auto"/>
        <w:jc w:val="both"/>
        <w:rPr>
          <w:rFonts w:ascii="Tahoma" w:hAnsi="Tahoma"/>
          <w:color w:val="auto"/>
          <w:sz w:val="20"/>
          <w:szCs w:val="20"/>
          <w:lang w:val="cs-CZ"/>
        </w:rPr>
      </w:pPr>
      <w:r w:rsidRPr="008547C8">
        <w:rPr>
          <w:rFonts w:ascii="Tahoma" w:hAnsi="Tahoma"/>
          <w:color w:val="auto"/>
          <w:sz w:val="20"/>
          <w:szCs w:val="20"/>
          <w:lang w:val="cs-CZ"/>
        </w:rPr>
        <w:t>číslo účtu:</w:t>
      </w:r>
      <w:r w:rsidR="008547C8" w:rsidRPr="008547C8">
        <w:rPr>
          <w:rFonts w:ascii="Tahoma" w:hAnsi="Tahoma"/>
          <w:color w:val="auto"/>
          <w:sz w:val="20"/>
          <w:szCs w:val="20"/>
          <w:lang w:val="cs-CZ"/>
        </w:rPr>
        <w:t xml:space="preserve"> </w:t>
      </w:r>
      <w:r w:rsidR="00B33B81">
        <w:rPr>
          <w:rFonts w:ascii="Tahoma" w:hAnsi="Tahoma"/>
          <w:color w:val="auto"/>
          <w:sz w:val="20"/>
          <w:szCs w:val="20"/>
          <w:lang w:val="cs-CZ"/>
        </w:rPr>
        <w:tab/>
      </w:r>
      <w:r w:rsidR="00B33B81">
        <w:rPr>
          <w:rFonts w:ascii="Tahoma" w:hAnsi="Tahoma"/>
          <w:color w:val="auto"/>
          <w:sz w:val="20"/>
          <w:szCs w:val="20"/>
          <w:lang w:val="cs-CZ"/>
        </w:rPr>
        <w:tab/>
      </w:r>
      <w:proofErr w:type="spellStart"/>
      <w:r w:rsidR="000C2EA0">
        <w:rPr>
          <w:rFonts w:ascii="Tahoma" w:hAnsi="Tahoma"/>
          <w:color w:val="auto"/>
          <w:sz w:val="20"/>
          <w:szCs w:val="20"/>
          <w:lang w:val="cs-CZ"/>
        </w:rPr>
        <w:t>xxxxxxxx</w:t>
      </w:r>
      <w:proofErr w:type="spellEnd"/>
      <w:r w:rsidR="000C2EA0">
        <w:rPr>
          <w:rFonts w:ascii="Tahoma" w:hAnsi="Tahoma"/>
          <w:color w:val="auto"/>
          <w:sz w:val="20"/>
          <w:szCs w:val="20"/>
          <w:lang w:val="cs-CZ"/>
        </w:rPr>
        <w:t>/</w:t>
      </w:r>
      <w:proofErr w:type="spellStart"/>
      <w:r w:rsidR="000C2EA0">
        <w:rPr>
          <w:rFonts w:ascii="Tahoma" w:hAnsi="Tahoma"/>
          <w:color w:val="auto"/>
          <w:sz w:val="20"/>
          <w:szCs w:val="20"/>
          <w:lang w:val="cs-CZ"/>
        </w:rPr>
        <w:t>xxxx</w:t>
      </w:r>
      <w:proofErr w:type="spellEnd"/>
    </w:p>
    <w:p w:rsidR="00283333" w:rsidRPr="00346E49" w:rsidRDefault="00D422A0" w:rsidP="00D422A0">
      <w:pPr>
        <w:spacing w:line="276" w:lineRule="auto"/>
        <w:rPr>
          <w:rFonts w:ascii="Tahoma" w:hAnsi="Tahoma" w:cs="Tahoma"/>
          <w:sz w:val="20"/>
          <w:szCs w:val="20"/>
        </w:rPr>
      </w:pPr>
      <w:r w:rsidRPr="008547C8">
        <w:rPr>
          <w:rFonts w:ascii="Tahoma" w:hAnsi="Tahoma" w:cs="Tahoma"/>
          <w:sz w:val="20"/>
          <w:szCs w:val="20"/>
        </w:rPr>
        <w:t xml:space="preserve">zapsán v OR vedeném </w:t>
      </w:r>
      <w:r w:rsidR="008547C8" w:rsidRPr="008547C8">
        <w:rPr>
          <w:rFonts w:ascii="Tahoma" w:hAnsi="Tahoma" w:cs="Tahoma"/>
          <w:sz w:val="20"/>
          <w:szCs w:val="20"/>
        </w:rPr>
        <w:t>Krajským soudem v Hradci Králové</w:t>
      </w:r>
      <w:r w:rsidR="00283333" w:rsidRPr="008547C8">
        <w:rPr>
          <w:rFonts w:ascii="Tahoma" w:hAnsi="Tahoma" w:cs="Tahoma"/>
          <w:sz w:val="20"/>
          <w:szCs w:val="20"/>
        </w:rPr>
        <w:t>, oddíl</w:t>
      </w:r>
      <w:r w:rsidR="008547C8" w:rsidRPr="008547C8">
        <w:rPr>
          <w:rFonts w:ascii="Tahoma" w:hAnsi="Tahoma" w:cs="Tahoma"/>
          <w:sz w:val="20"/>
          <w:szCs w:val="20"/>
        </w:rPr>
        <w:t xml:space="preserve"> C</w:t>
      </w:r>
      <w:r w:rsidR="00283333" w:rsidRPr="008547C8">
        <w:rPr>
          <w:rFonts w:ascii="Tahoma" w:hAnsi="Tahoma" w:cs="Tahoma"/>
          <w:sz w:val="20"/>
          <w:szCs w:val="20"/>
        </w:rPr>
        <w:t>, vložka</w:t>
      </w:r>
      <w:r w:rsidR="008547C8" w:rsidRPr="008547C8">
        <w:rPr>
          <w:rFonts w:ascii="Tahoma" w:hAnsi="Tahoma" w:cs="Tahoma"/>
          <w:sz w:val="20"/>
          <w:szCs w:val="20"/>
        </w:rPr>
        <w:t xml:space="preserve"> 22020</w:t>
      </w:r>
    </w:p>
    <w:p w:rsidR="001546A7" w:rsidRPr="00D42079" w:rsidRDefault="001546A7" w:rsidP="00D422A0">
      <w:pPr>
        <w:pStyle w:val="Nadpis1"/>
        <w:spacing w:line="276" w:lineRule="auto"/>
        <w:ind w:left="0" w:hanging="180"/>
        <w:rPr>
          <w:rFonts w:ascii="Tahoma" w:hAnsi="Tahoma" w:cs="Tahoma"/>
          <w:sz w:val="16"/>
          <w:szCs w:val="20"/>
        </w:rPr>
      </w:pPr>
    </w:p>
    <w:p w:rsidR="001546A7" w:rsidRPr="00346E49" w:rsidRDefault="001546A7" w:rsidP="00D422A0">
      <w:pPr>
        <w:pStyle w:val="Normlnweb1"/>
        <w:suppressAutoHyphens w:val="0"/>
        <w:spacing w:line="276" w:lineRule="auto"/>
        <w:rPr>
          <w:rFonts w:ascii="Tahoma" w:hAnsi="Tahoma" w:cs="Tahoma"/>
          <w:i/>
          <w:iCs/>
          <w:color w:val="auto"/>
          <w:sz w:val="20"/>
          <w:szCs w:val="20"/>
          <w:lang w:val="cs-CZ"/>
        </w:rPr>
      </w:pPr>
      <w:r w:rsidRPr="00346E49">
        <w:rPr>
          <w:rFonts w:ascii="Tahoma" w:hAnsi="Tahoma" w:cs="Tahoma"/>
          <w:color w:val="auto"/>
          <w:sz w:val="20"/>
          <w:szCs w:val="20"/>
          <w:lang w:val="cs-CZ"/>
        </w:rPr>
        <w:t xml:space="preserve">dále jen </w:t>
      </w:r>
      <w:r w:rsidRPr="00346E49">
        <w:rPr>
          <w:rFonts w:ascii="Tahoma" w:hAnsi="Tahoma" w:cs="Tahoma"/>
          <w:i/>
          <w:iCs/>
          <w:color w:val="auto"/>
          <w:sz w:val="20"/>
          <w:szCs w:val="20"/>
          <w:lang w:val="cs-CZ"/>
        </w:rPr>
        <w:t>„prodávající“</w:t>
      </w:r>
    </w:p>
    <w:p w:rsidR="001546A7" w:rsidRPr="00D42079" w:rsidRDefault="001546A7" w:rsidP="00D422A0">
      <w:pPr>
        <w:spacing w:line="276" w:lineRule="auto"/>
        <w:rPr>
          <w:rFonts w:ascii="Tahoma" w:hAnsi="Tahoma" w:cs="Tahoma"/>
          <w:sz w:val="16"/>
          <w:szCs w:val="20"/>
        </w:rPr>
      </w:pPr>
    </w:p>
    <w:p w:rsidR="001546A7" w:rsidRPr="00346E49" w:rsidRDefault="001546A7" w:rsidP="00D422A0">
      <w:pPr>
        <w:spacing w:line="276" w:lineRule="auto"/>
        <w:rPr>
          <w:rFonts w:ascii="Tahoma" w:hAnsi="Tahoma" w:cs="Tahoma"/>
          <w:sz w:val="20"/>
          <w:szCs w:val="20"/>
        </w:rPr>
      </w:pPr>
      <w:r w:rsidRPr="00346E49">
        <w:rPr>
          <w:rFonts w:ascii="Tahoma" w:hAnsi="Tahoma" w:cs="Tahoma"/>
          <w:sz w:val="20"/>
          <w:szCs w:val="20"/>
        </w:rPr>
        <w:t>uzavřely níže uvedeného dne, měsíce a roku tuto kupní smlouvu (dále jen „smlouva“):</w:t>
      </w:r>
    </w:p>
    <w:p w:rsidR="001546A7" w:rsidRPr="00346E49" w:rsidRDefault="001546A7" w:rsidP="00D422A0">
      <w:pPr>
        <w:spacing w:line="276" w:lineRule="auto"/>
        <w:rPr>
          <w:rFonts w:ascii="Tahoma" w:hAnsi="Tahoma" w:cs="Tahoma"/>
          <w:b/>
          <w:bCs/>
          <w:sz w:val="20"/>
          <w:szCs w:val="20"/>
        </w:rPr>
      </w:pP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t>II.</w:t>
      </w: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t>Základní ustanovení</w:t>
      </w:r>
    </w:p>
    <w:p w:rsidR="00283333" w:rsidRPr="00D422A0" w:rsidRDefault="00283333" w:rsidP="00D422A0">
      <w:pPr>
        <w:pStyle w:val="Normlnweb"/>
        <w:numPr>
          <w:ilvl w:val="0"/>
          <w:numId w:val="17"/>
        </w:numPr>
        <w:spacing w:before="120" w:beforeAutospacing="0" w:after="60" w:afterAutospacing="0" w:line="276" w:lineRule="auto"/>
        <w:ind w:left="284" w:hanging="284"/>
        <w:jc w:val="both"/>
        <w:textAlignment w:val="baseline"/>
        <w:rPr>
          <w:rFonts w:ascii="Tahoma" w:hAnsi="Tahoma" w:cs="Tahoma"/>
          <w:sz w:val="20"/>
          <w:szCs w:val="22"/>
          <w:lang w:val="cs-CZ"/>
        </w:rPr>
      </w:pPr>
      <w:r w:rsidRPr="00D422A0">
        <w:rPr>
          <w:rFonts w:ascii="Tahoma" w:hAnsi="Tahoma" w:cs="Tahoma"/>
          <w:sz w:val="20"/>
          <w:szCs w:val="22"/>
          <w:lang w:val="cs-CZ"/>
        </w:rPr>
        <w:t>Tato smlouva je uzavřena dle § 2079 a násl. zákona č. 89/2012 Sb., občanský zákoník (dále jen „občanský zákoník“); práva a povinnosti stran touto smlouvou neupravená se řídí příslušnými ustanoveními občanského zákoníku a příslušnými ustanoveními zákona č. 250/2000 Sb., o rozpočtových pravidlech územních rozpočtů, ve znění pozdějších předpisů. Na základě tohoto zákona nabývá kupující majetek pro svého zřizovatele, kterým je Moravskoslezský kraj, IČ 70890692, se sídlem 28. října 117, 702 18 Ostrava.</w:t>
      </w:r>
    </w:p>
    <w:p w:rsidR="001546A7" w:rsidRPr="00346E49" w:rsidRDefault="001546A7" w:rsidP="00D422A0">
      <w:pPr>
        <w:numPr>
          <w:ilvl w:val="0"/>
          <w:numId w:val="17"/>
        </w:numPr>
        <w:tabs>
          <w:tab w:val="left" w:pos="360"/>
        </w:tabs>
        <w:spacing w:after="60" w:line="276" w:lineRule="auto"/>
        <w:ind w:left="284" w:hanging="284"/>
        <w:jc w:val="both"/>
        <w:rPr>
          <w:rFonts w:ascii="Tahoma" w:hAnsi="Tahoma" w:cs="Tahoma"/>
          <w:sz w:val="20"/>
          <w:szCs w:val="20"/>
        </w:rPr>
      </w:pPr>
      <w:r w:rsidRPr="00346E49">
        <w:rPr>
          <w:rFonts w:ascii="Tahoma" w:hAnsi="Tahoma" w:cs="Tahoma"/>
          <w:sz w:val="20"/>
          <w:szCs w:val="20"/>
        </w:rPr>
        <w:t>Smluvní strany prohlašují, že údaje uvedené v čl. I této smlouvy jsou v souladu s právní skutečností v době uzavření smlouvy. Smluvní strany se zavazují, že změny dotčených údajů oznámí bez prodlení písemně druhé smluvní straně. V případě změny účtu prodávajícího je prodávající povinen rovněž doložit vlastnictví k novému účtu, a to kopií příslušné smlouvy nebo potvrzením peněžního ústavu. Při změně identifikačních údajů smluvních stran včetně změny účtu není nutné uzavírat ke smlouvě dodatek.</w:t>
      </w:r>
    </w:p>
    <w:p w:rsidR="001546A7" w:rsidRPr="00346E49" w:rsidRDefault="001546A7" w:rsidP="00D422A0">
      <w:pPr>
        <w:numPr>
          <w:ilvl w:val="0"/>
          <w:numId w:val="17"/>
        </w:numPr>
        <w:tabs>
          <w:tab w:val="left" w:pos="360"/>
        </w:tabs>
        <w:spacing w:after="60" w:line="276" w:lineRule="auto"/>
        <w:ind w:left="284" w:hanging="284"/>
        <w:jc w:val="both"/>
        <w:rPr>
          <w:rFonts w:ascii="Tahoma" w:hAnsi="Tahoma" w:cs="Tahoma"/>
          <w:sz w:val="20"/>
          <w:szCs w:val="20"/>
        </w:rPr>
      </w:pPr>
      <w:r w:rsidRPr="00346E49">
        <w:rPr>
          <w:rFonts w:ascii="Tahoma" w:hAnsi="Tahoma" w:cs="Tahoma"/>
          <w:sz w:val="20"/>
          <w:szCs w:val="20"/>
        </w:rPr>
        <w:t>Smluvní strany prohlašují, že osoby podepisující tuto smlouvu jsou k tomuto úkonu oprávněny.</w:t>
      </w:r>
    </w:p>
    <w:p w:rsidR="001546A7" w:rsidRDefault="001546A7" w:rsidP="00D422A0">
      <w:pPr>
        <w:numPr>
          <w:ilvl w:val="0"/>
          <w:numId w:val="17"/>
        </w:numPr>
        <w:tabs>
          <w:tab w:val="left" w:pos="360"/>
        </w:tabs>
        <w:spacing w:after="60" w:line="276" w:lineRule="auto"/>
        <w:ind w:left="284" w:hanging="284"/>
        <w:jc w:val="both"/>
        <w:rPr>
          <w:rFonts w:ascii="Tahoma" w:hAnsi="Tahoma" w:cs="Tahoma"/>
          <w:sz w:val="20"/>
          <w:szCs w:val="20"/>
        </w:rPr>
      </w:pPr>
      <w:r w:rsidRPr="00346E49">
        <w:rPr>
          <w:rFonts w:ascii="Tahoma" w:hAnsi="Tahoma" w:cs="Tahoma"/>
          <w:sz w:val="20"/>
          <w:szCs w:val="20"/>
        </w:rPr>
        <w:t>Prodávající prohlašuje, že je odborně způsobilý k zajištění předmětu plnění podle této smlouvy.</w:t>
      </w: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lastRenderedPageBreak/>
        <w:t>III.</w:t>
      </w: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t>Předmět smlouvy</w:t>
      </w:r>
    </w:p>
    <w:p w:rsidR="001546A7" w:rsidRPr="00346E49" w:rsidRDefault="001546A7" w:rsidP="00D422A0">
      <w:pPr>
        <w:spacing w:line="276" w:lineRule="auto"/>
        <w:ind w:hanging="357"/>
        <w:jc w:val="center"/>
        <w:rPr>
          <w:rFonts w:ascii="Tahoma" w:hAnsi="Tahoma" w:cs="Tahoma"/>
          <w:b/>
          <w:bCs/>
          <w:sz w:val="20"/>
          <w:szCs w:val="20"/>
        </w:rPr>
      </w:pPr>
    </w:p>
    <w:p w:rsidR="001546A7" w:rsidRPr="00346E49" w:rsidRDefault="001546A7" w:rsidP="00D422A0">
      <w:pPr>
        <w:pStyle w:val="Styl-normln-slo-odsazen"/>
        <w:numPr>
          <w:ilvl w:val="0"/>
          <w:numId w:val="19"/>
        </w:numPr>
        <w:spacing w:line="276" w:lineRule="auto"/>
        <w:ind w:left="284"/>
        <w:rPr>
          <w:rFonts w:ascii="Tahoma" w:hAnsi="Tahoma" w:cs="Tahoma"/>
          <w:sz w:val="20"/>
          <w:szCs w:val="20"/>
        </w:rPr>
      </w:pPr>
      <w:r w:rsidRPr="00346E49">
        <w:rPr>
          <w:rFonts w:ascii="Tahoma" w:hAnsi="Tahoma" w:cs="Tahoma"/>
          <w:sz w:val="20"/>
          <w:szCs w:val="20"/>
        </w:rPr>
        <w:t>Prodávající se zavazuje dodat kupujícímu</w:t>
      </w:r>
      <w:r w:rsidR="009A66A3">
        <w:rPr>
          <w:rFonts w:ascii="Tahoma" w:hAnsi="Tahoma" w:cs="Tahoma"/>
          <w:sz w:val="20"/>
          <w:szCs w:val="20"/>
        </w:rPr>
        <w:t xml:space="preserve"> zboží</w:t>
      </w:r>
      <w:r w:rsidR="00B5360B">
        <w:rPr>
          <w:rFonts w:ascii="Tahoma" w:hAnsi="Tahoma" w:cs="Tahoma"/>
          <w:sz w:val="20"/>
          <w:szCs w:val="20"/>
        </w:rPr>
        <w:t xml:space="preserve"> (dále také zařízení)</w:t>
      </w:r>
      <w:r w:rsidR="009A66A3">
        <w:rPr>
          <w:rFonts w:ascii="Tahoma" w:hAnsi="Tahoma" w:cs="Tahoma"/>
          <w:sz w:val="20"/>
          <w:szCs w:val="20"/>
        </w:rPr>
        <w:t xml:space="preserve"> </w:t>
      </w:r>
      <w:r w:rsidR="00F21B2A">
        <w:rPr>
          <w:rFonts w:ascii="Tahoma" w:hAnsi="Tahoma" w:cs="Tahoma"/>
          <w:sz w:val="20"/>
          <w:szCs w:val="20"/>
        </w:rPr>
        <w:t>–</w:t>
      </w:r>
      <w:r w:rsidR="009A66A3">
        <w:rPr>
          <w:rFonts w:ascii="Tahoma" w:hAnsi="Tahoma" w:cs="Tahoma"/>
          <w:sz w:val="20"/>
          <w:szCs w:val="20"/>
        </w:rPr>
        <w:t xml:space="preserve"> </w:t>
      </w:r>
      <w:r w:rsidR="004362AB">
        <w:rPr>
          <w:rFonts w:ascii="Tahoma" w:hAnsi="Tahoma" w:cs="Tahoma"/>
          <w:b/>
          <w:sz w:val="20"/>
          <w:szCs w:val="20"/>
        </w:rPr>
        <w:t>technologii do kuchyně</w:t>
      </w:r>
      <w:r w:rsidR="004362AB">
        <w:rPr>
          <w:rFonts w:ascii="Tahoma" w:hAnsi="Tahoma" w:cs="Tahoma"/>
          <w:sz w:val="20"/>
          <w:szCs w:val="20"/>
        </w:rPr>
        <w:t xml:space="preserve"> - </w:t>
      </w:r>
      <w:r w:rsidR="009A66A3" w:rsidRPr="004970FC">
        <w:rPr>
          <w:rFonts w:ascii="Tahoma" w:hAnsi="Tahoma" w:cs="Tahoma"/>
          <w:sz w:val="20"/>
          <w:szCs w:val="20"/>
        </w:rPr>
        <w:t xml:space="preserve"> </w:t>
      </w:r>
      <w:r w:rsidR="004362AB">
        <w:rPr>
          <w:rFonts w:ascii="Tahoma" w:hAnsi="Tahoma" w:cs="Tahoma"/>
          <w:sz w:val="20"/>
          <w:szCs w:val="20"/>
        </w:rPr>
        <w:t>jehož</w:t>
      </w:r>
      <w:r w:rsidRPr="00346E49">
        <w:rPr>
          <w:rFonts w:ascii="Tahoma" w:hAnsi="Tahoma" w:cs="Tahoma"/>
          <w:sz w:val="20"/>
          <w:szCs w:val="20"/>
        </w:rPr>
        <w:t xml:space="preserve"> specifikace je uved</w:t>
      </w:r>
      <w:r w:rsidR="00F21B2A">
        <w:rPr>
          <w:rFonts w:ascii="Tahoma" w:hAnsi="Tahoma" w:cs="Tahoma"/>
          <w:sz w:val="20"/>
          <w:szCs w:val="20"/>
        </w:rPr>
        <w:t>ena v příloze č. 1 této smlouvy</w:t>
      </w:r>
      <w:r w:rsidRPr="00346E49">
        <w:rPr>
          <w:rFonts w:ascii="Tahoma" w:hAnsi="Tahoma" w:cs="Tahoma"/>
          <w:sz w:val="20"/>
          <w:szCs w:val="20"/>
        </w:rPr>
        <w:t xml:space="preserve"> a převést na kupujícího vlastnické právo ke zboží. Kupující se zavazuje prodávajícímu za poskytnuté plnění z</w:t>
      </w:r>
      <w:r w:rsidR="001D3253">
        <w:rPr>
          <w:rFonts w:ascii="Tahoma" w:hAnsi="Tahoma" w:cs="Tahoma"/>
          <w:sz w:val="20"/>
          <w:szCs w:val="20"/>
        </w:rPr>
        <w:t>aplatit za podmínek uvedených v </w:t>
      </w:r>
      <w:r w:rsidRPr="00346E49">
        <w:rPr>
          <w:rFonts w:ascii="Tahoma" w:hAnsi="Tahoma" w:cs="Tahoma"/>
          <w:sz w:val="20"/>
          <w:szCs w:val="20"/>
        </w:rPr>
        <w:t xml:space="preserve">této smlouvě kupní cenu dle čl. V této smlouvy. </w:t>
      </w:r>
    </w:p>
    <w:p w:rsidR="001546A7" w:rsidRPr="00346E49" w:rsidRDefault="001546A7" w:rsidP="00D422A0">
      <w:pPr>
        <w:numPr>
          <w:ilvl w:val="0"/>
          <w:numId w:val="19"/>
        </w:numPr>
        <w:tabs>
          <w:tab w:val="left" w:pos="360"/>
        </w:tabs>
        <w:spacing w:after="60" w:line="276" w:lineRule="auto"/>
        <w:ind w:left="284" w:hanging="357"/>
        <w:jc w:val="both"/>
        <w:rPr>
          <w:rFonts w:ascii="Tahoma" w:hAnsi="Tahoma" w:cs="Tahoma"/>
          <w:sz w:val="20"/>
          <w:szCs w:val="20"/>
        </w:rPr>
      </w:pPr>
      <w:r w:rsidRPr="00346E49">
        <w:rPr>
          <w:rFonts w:ascii="Tahoma" w:hAnsi="Tahoma" w:cs="Tahoma"/>
          <w:sz w:val="20"/>
          <w:szCs w:val="20"/>
        </w:rPr>
        <w:t>Součástí předmětu plnění je doprava zboží do místa plnění, jeho instalace a seznámení zaměstnanců uživatele s jeho obsluhou tak, aby byli schopni zboží řádně užívat. Seznámení zaměstnanců uživatele s obsluhou zboží je prodávající povinen realizovat v rozsahu uvedeném v čl. VII odst. 2 této smlouvy.</w:t>
      </w:r>
    </w:p>
    <w:p w:rsidR="001546A7" w:rsidRPr="00346E49" w:rsidRDefault="001546A7" w:rsidP="00D422A0">
      <w:pPr>
        <w:numPr>
          <w:ilvl w:val="0"/>
          <w:numId w:val="19"/>
        </w:numPr>
        <w:tabs>
          <w:tab w:val="left" w:pos="360"/>
        </w:tabs>
        <w:spacing w:after="60" w:line="276" w:lineRule="auto"/>
        <w:ind w:left="284" w:hanging="357"/>
        <w:jc w:val="both"/>
        <w:rPr>
          <w:rFonts w:ascii="Tahoma" w:hAnsi="Tahoma" w:cs="Tahoma"/>
          <w:sz w:val="20"/>
          <w:szCs w:val="20"/>
        </w:rPr>
      </w:pPr>
      <w:r w:rsidRPr="00346E49">
        <w:rPr>
          <w:rFonts w:ascii="Tahoma" w:hAnsi="Tahoma" w:cs="Tahoma"/>
          <w:sz w:val="20"/>
          <w:szCs w:val="20"/>
        </w:rPr>
        <w:t>Dodávané zboží musí být nové a nepoužívané.</w:t>
      </w:r>
    </w:p>
    <w:p w:rsidR="001546A7" w:rsidRPr="004A4563" w:rsidRDefault="001546A7" w:rsidP="00D422A0">
      <w:pPr>
        <w:numPr>
          <w:ilvl w:val="0"/>
          <w:numId w:val="19"/>
        </w:numPr>
        <w:tabs>
          <w:tab w:val="left" w:pos="360"/>
        </w:tabs>
        <w:spacing w:after="60" w:line="276" w:lineRule="auto"/>
        <w:ind w:left="284" w:hanging="357"/>
        <w:jc w:val="both"/>
        <w:rPr>
          <w:rFonts w:ascii="Tahoma" w:hAnsi="Tahoma" w:cs="Tahoma"/>
          <w:sz w:val="20"/>
          <w:szCs w:val="20"/>
        </w:rPr>
      </w:pPr>
      <w:r w:rsidRPr="00AB18C4">
        <w:rPr>
          <w:rFonts w:ascii="Tahoma" w:hAnsi="Tahoma" w:cs="Tahoma"/>
          <w:sz w:val="20"/>
          <w:szCs w:val="20"/>
        </w:rPr>
        <w:t xml:space="preserve">Součástí dodávky je uživatelský manuál a dokumentace ke zboží v českém jazyce (tištěná i digitální podoba) a </w:t>
      </w:r>
      <w:r w:rsidR="00AB18C4" w:rsidRPr="00AB18C4">
        <w:rPr>
          <w:rFonts w:ascii="Tahoma" w:hAnsi="Tahoma" w:cs="Tahoma"/>
          <w:sz w:val="20"/>
          <w:szCs w:val="20"/>
        </w:rPr>
        <w:t xml:space="preserve">prohlášení o shodě. </w:t>
      </w:r>
      <w:r w:rsidRPr="00AB18C4">
        <w:rPr>
          <w:rFonts w:ascii="Tahoma" w:hAnsi="Tahoma" w:cs="Tahoma"/>
          <w:sz w:val="20"/>
          <w:szCs w:val="20"/>
        </w:rPr>
        <w:t>Prodávající</w:t>
      </w:r>
      <w:r w:rsidRPr="00346E49">
        <w:rPr>
          <w:rFonts w:ascii="Tahoma" w:hAnsi="Tahoma" w:cs="Tahoma"/>
          <w:sz w:val="20"/>
          <w:szCs w:val="20"/>
        </w:rPr>
        <w:t xml:space="preserve"> je povinen předat kupujícímu:</w:t>
      </w:r>
    </w:p>
    <w:p w:rsidR="001546A7" w:rsidRPr="005308CA" w:rsidRDefault="001546A7" w:rsidP="00D422A0">
      <w:pPr>
        <w:pStyle w:val="Odstavecseseznamem"/>
        <w:numPr>
          <w:ilvl w:val="0"/>
          <w:numId w:val="20"/>
        </w:numPr>
        <w:tabs>
          <w:tab w:val="left" w:pos="720"/>
        </w:tabs>
        <w:spacing w:after="60" w:line="276" w:lineRule="auto"/>
        <w:ind w:left="426" w:hanging="215"/>
        <w:jc w:val="both"/>
        <w:rPr>
          <w:rFonts w:ascii="Tahoma" w:hAnsi="Tahoma" w:cs="Tahoma"/>
          <w:color w:val="000000"/>
          <w:sz w:val="20"/>
          <w:szCs w:val="20"/>
        </w:rPr>
      </w:pPr>
      <w:r>
        <w:rPr>
          <w:rFonts w:ascii="Tahoma" w:hAnsi="Tahoma" w:cs="Tahoma"/>
          <w:sz w:val="20"/>
          <w:szCs w:val="20"/>
        </w:rPr>
        <w:t xml:space="preserve">uživatelskou dokumentaci, </w:t>
      </w:r>
      <w:r w:rsidRPr="00E52215">
        <w:rPr>
          <w:rFonts w:ascii="Tahoma" w:hAnsi="Tahoma" w:cs="Tahoma"/>
          <w:sz w:val="20"/>
          <w:szCs w:val="20"/>
        </w:rPr>
        <w:t>návod k použití a údržbě</w:t>
      </w:r>
      <w:r w:rsidRPr="00E52215">
        <w:rPr>
          <w:rFonts w:ascii="Tahoma" w:hAnsi="Tahoma" w:cs="Tahoma"/>
          <w:color w:val="000000"/>
          <w:sz w:val="20"/>
          <w:szCs w:val="20"/>
        </w:rPr>
        <w:t xml:space="preserve"> v česk</w:t>
      </w:r>
      <w:r w:rsidR="002972E6">
        <w:rPr>
          <w:rFonts w:ascii="Tahoma" w:hAnsi="Tahoma" w:cs="Tahoma"/>
          <w:color w:val="000000"/>
          <w:sz w:val="20"/>
          <w:szCs w:val="20"/>
        </w:rPr>
        <w:t>ém jazyce 1 x v tištěné a 1 x v </w:t>
      </w:r>
      <w:r w:rsidRPr="00E52215">
        <w:rPr>
          <w:rFonts w:ascii="Tahoma" w:hAnsi="Tahoma" w:cs="Tahoma"/>
          <w:color w:val="000000"/>
          <w:sz w:val="20"/>
          <w:szCs w:val="20"/>
        </w:rPr>
        <w:t>elektronické podobě</w:t>
      </w:r>
      <w:r>
        <w:rPr>
          <w:rFonts w:ascii="Tahoma" w:hAnsi="Tahoma" w:cs="Tahoma"/>
          <w:color w:val="000000"/>
          <w:sz w:val="20"/>
          <w:szCs w:val="20"/>
        </w:rPr>
        <w:t xml:space="preserve"> </w:t>
      </w:r>
      <w:r w:rsidRPr="005308CA">
        <w:rPr>
          <w:rFonts w:ascii="Tahoma" w:hAnsi="Tahoma" w:cs="Tahoma"/>
          <w:color w:val="000000"/>
          <w:sz w:val="20"/>
          <w:szCs w:val="20"/>
        </w:rPr>
        <w:t>(na DVD nebo CD ROM ve formátu MS Office verze 2003 nebo vyšší, .pdf, .jpg),</w:t>
      </w:r>
    </w:p>
    <w:p w:rsidR="001546A7" w:rsidRDefault="001546A7" w:rsidP="00D422A0">
      <w:pPr>
        <w:pStyle w:val="Odstavecseseznamem"/>
        <w:numPr>
          <w:ilvl w:val="0"/>
          <w:numId w:val="20"/>
        </w:numPr>
        <w:spacing w:after="60" w:line="276" w:lineRule="auto"/>
        <w:ind w:left="426" w:hanging="215"/>
        <w:jc w:val="both"/>
        <w:rPr>
          <w:rFonts w:ascii="Tahoma" w:hAnsi="Tahoma" w:cs="Tahoma"/>
          <w:sz w:val="20"/>
          <w:szCs w:val="20"/>
        </w:rPr>
      </w:pPr>
      <w:r>
        <w:rPr>
          <w:rFonts w:ascii="Tahoma" w:hAnsi="Tahoma" w:cs="Tahoma"/>
          <w:sz w:val="20"/>
          <w:szCs w:val="20"/>
        </w:rPr>
        <w:t>technickou dokumentaci</w:t>
      </w:r>
      <w:r w:rsidR="00AB18C4">
        <w:rPr>
          <w:rFonts w:ascii="Tahoma" w:hAnsi="Tahoma" w:cs="Tahoma"/>
          <w:sz w:val="20"/>
          <w:szCs w:val="20"/>
        </w:rPr>
        <w:t>,</w:t>
      </w:r>
    </w:p>
    <w:p w:rsidR="001546A7" w:rsidRPr="00AB18C4" w:rsidRDefault="001546A7" w:rsidP="00D422A0">
      <w:pPr>
        <w:pStyle w:val="Odstavecseseznamem"/>
        <w:numPr>
          <w:ilvl w:val="0"/>
          <w:numId w:val="20"/>
        </w:numPr>
        <w:spacing w:after="60" w:line="276" w:lineRule="auto"/>
        <w:ind w:left="426" w:hanging="215"/>
        <w:jc w:val="both"/>
        <w:rPr>
          <w:rFonts w:ascii="Tahoma" w:hAnsi="Tahoma" w:cs="Tahoma"/>
          <w:sz w:val="20"/>
          <w:szCs w:val="20"/>
        </w:rPr>
      </w:pPr>
      <w:r w:rsidRPr="00E52215">
        <w:rPr>
          <w:rFonts w:ascii="Tahoma" w:hAnsi="Tahoma" w:cs="Tahoma"/>
          <w:sz w:val="20"/>
          <w:szCs w:val="20"/>
        </w:rPr>
        <w:t xml:space="preserve">záruční </w:t>
      </w:r>
      <w:r w:rsidR="00AB18C4">
        <w:rPr>
          <w:rFonts w:ascii="Tahoma" w:hAnsi="Tahoma" w:cs="Tahoma"/>
          <w:sz w:val="20"/>
          <w:szCs w:val="20"/>
        </w:rPr>
        <w:t>list.</w:t>
      </w:r>
    </w:p>
    <w:p w:rsidR="001546A7" w:rsidRPr="00AB18C4" w:rsidRDefault="001546A7" w:rsidP="00D422A0">
      <w:pPr>
        <w:numPr>
          <w:ilvl w:val="0"/>
          <w:numId w:val="19"/>
        </w:numPr>
        <w:tabs>
          <w:tab w:val="left" w:pos="360"/>
        </w:tabs>
        <w:spacing w:after="60" w:line="276" w:lineRule="auto"/>
        <w:ind w:left="283" w:hanging="357"/>
        <w:jc w:val="both"/>
        <w:rPr>
          <w:rFonts w:ascii="Tahoma" w:hAnsi="Tahoma" w:cs="Tahoma"/>
          <w:sz w:val="20"/>
          <w:szCs w:val="20"/>
        </w:rPr>
      </w:pPr>
      <w:r w:rsidRPr="00AB18C4">
        <w:rPr>
          <w:rFonts w:ascii="Tahoma" w:hAnsi="Tahoma" w:cs="Tahoma"/>
          <w:sz w:val="20"/>
          <w:szCs w:val="20"/>
        </w:rPr>
        <w:t xml:space="preserve">Součástí předmětu plnění je také provádění všech zákonem </w:t>
      </w:r>
      <w:r w:rsidR="00B5360B" w:rsidRPr="00AB18C4">
        <w:rPr>
          <w:rFonts w:ascii="Tahoma" w:hAnsi="Tahoma" w:cs="Tahoma"/>
          <w:sz w:val="20"/>
          <w:szCs w:val="20"/>
        </w:rPr>
        <w:t xml:space="preserve">a výrobcem </w:t>
      </w:r>
      <w:r w:rsidRPr="00AB18C4">
        <w:rPr>
          <w:rFonts w:ascii="Tahoma" w:hAnsi="Tahoma" w:cs="Tahoma"/>
          <w:sz w:val="20"/>
          <w:szCs w:val="20"/>
        </w:rPr>
        <w:t>stanovených prohlídek, po dobu záruky.</w:t>
      </w:r>
    </w:p>
    <w:p w:rsidR="001546A7" w:rsidRPr="00C10FA0" w:rsidRDefault="001546A7" w:rsidP="00D422A0">
      <w:pPr>
        <w:numPr>
          <w:ilvl w:val="0"/>
          <w:numId w:val="19"/>
        </w:numPr>
        <w:tabs>
          <w:tab w:val="left" w:pos="360"/>
        </w:tabs>
        <w:spacing w:after="60" w:line="276" w:lineRule="auto"/>
        <w:ind w:left="283" w:hanging="357"/>
        <w:jc w:val="both"/>
        <w:rPr>
          <w:rFonts w:ascii="Tahoma" w:hAnsi="Tahoma" w:cs="Tahoma"/>
          <w:sz w:val="20"/>
          <w:szCs w:val="20"/>
        </w:rPr>
      </w:pPr>
      <w:r w:rsidRPr="00346E49">
        <w:rPr>
          <w:rFonts w:ascii="Tahoma" w:hAnsi="Tahoma" w:cs="Tahoma"/>
          <w:sz w:val="20"/>
          <w:szCs w:val="20"/>
        </w:rPr>
        <w:t xml:space="preserve">Prodávající prohlašuje, že na zboží neváznou žádné právní vady ve smyslu ustanovení </w:t>
      </w:r>
      <w:r w:rsidRPr="005308CA">
        <w:rPr>
          <w:rFonts w:ascii="Tahoma" w:hAnsi="Tahoma" w:cs="Tahoma"/>
          <w:sz w:val="20"/>
          <w:szCs w:val="20"/>
        </w:rPr>
        <w:t xml:space="preserve">§ </w:t>
      </w:r>
      <w:r>
        <w:rPr>
          <w:rFonts w:ascii="Tahoma" w:hAnsi="Tahoma" w:cs="Tahoma"/>
          <w:sz w:val="20"/>
          <w:szCs w:val="20"/>
        </w:rPr>
        <w:t>2113</w:t>
      </w:r>
      <w:r w:rsidRPr="005308CA">
        <w:rPr>
          <w:rFonts w:ascii="Tahoma" w:hAnsi="Tahoma" w:cs="Tahoma"/>
          <w:sz w:val="20"/>
          <w:szCs w:val="20"/>
        </w:rPr>
        <w:t xml:space="preserve"> ob</w:t>
      </w:r>
      <w:r>
        <w:rPr>
          <w:rFonts w:ascii="Tahoma" w:hAnsi="Tahoma" w:cs="Tahoma"/>
          <w:sz w:val="20"/>
          <w:szCs w:val="20"/>
        </w:rPr>
        <w:t xml:space="preserve">čanského </w:t>
      </w:r>
      <w:r w:rsidRPr="005308CA">
        <w:rPr>
          <w:rFonts w:ascii="Tahoma" w:hAnsi="Tahoma" w:cs="Tahoma"/>
          <w:sz w:val="20"/>
          <w:szCs w:val="20"/>
        </w:rPr>
        <w:t>zákoníku.</w:t>
      </w:r>
    </w:p>
    <w:p w:rsidR="001546A7" w:rsidRPr="00346E49" w:rsidRDefault="001546A7" w:rsidP="00F3222C">
      <w:pPr>
        <w:spacing w:before="120" w:line="276" w:lineRule="auto"/>
        <w:jc w:val="center"/>
        <w:rPr>
          <w:rFonts w:ascii="Tahoma" w:hAnsi="Tahoma" w:cs="Tahoma"/>
          <w:b/>
          <w:bCs/>
          <w:sz w:val="20"/>
          <w:szCs w:val="20"/>
        </w:rPr>
      </w:pPr>
      <w:r w:rsidRPr="00346E49">
        <w:rPr>
          <w:rFonts w:ascii="Tahoma" w:hAnsi="Tahoma" w:cs="Tahoma"/>
          <w:b/>
          <w:bCs/>
          <w:sz w:val="20"/>
          <w:szCs w:val="20"/>
        </w:rPr>
        <w:t>IV.</w:t>
      </w: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t>Doba a místo plnění</w:t>
      </w:r>
    </w:p>
    <w:p w:rsidR="001546A7" w:rsidRPr="00346E49" w:rsidRDefault="001546A7" w:rsidP="00D422A0">
      <w:pPr>
        <w:spacing w:line="276" w:lineRule="auto"/>
        <w:jc w:val="center"/>
        <w:rPr>
          <w:rFonts w:ascii="Tahoma" w:hAnsi="Tahoma" w:cs="Tahoma"/>
          <w:b/>
          <w:bCs/>
          <w:sz w:val="20"/>
          <w:szCs w:val="20"/>
        </w:rPr>
      </w:pPr>
    </w:p>
    <w:p w:rsidR="009A1C73" w:rsidRPr="00D422A0" w:rsidRDefault="009A1C73" w:rsidP="003223DB">
      <w:pPr>
        <w:pStyle w:val="Odstavecseseznamem"/>
        <w:numPr>
          <w:ilvl w:val="1"/>
          <w:numId w:val="27"/>
        </w:numPr>
        <w:spacing w:after="60" w:line="276" w:lineRule="auto"/>
        <w:ind w:left="284" w:hanging="357"/>
        <w:contextualSpacing w:val="0"/>
        <w:jc w:val="both"/>
        <w:rPr>
          <w:rFonts w:ascii="Tahoma" w:hAnsi="Tahoma" w:cs="Tahoma"/>
          <w:b/>
          <w:sz w:val="20"/>
          <w:szCs w:val="20"/>
        </w:rPr>
      </w:pPr>
      <w:r w:rsidRPr="009A1C73">
        <w:rPr>
          <w:rFonts w:ascii="Tahoma" w:hAnsi="Tahoma" w:cs="Tahoma"/>
          <w:sz w:val="20"/>
          <w:szCs w:val="20"/>
        </w:rPr>
        <w:t xml:space="preserve">Prodávající je povinen dodat kupujícímu </w:t>
      </w:r>
      <w:r w:rsidRPr="00D422A0">
        <w:rPr>
          <w:rFonts w:ascii="Tahoma" w:hAnsi="Tahoma" w:cs="Tahoma"/>
          <w:sz w:val="20"/>
          <w:szCs w:val="20"/>
        </w:rPr>
        <w:t xml:space="preserve">zboží do místa plnění, kterým je sídlo uživatele, tj. </w:t>
      </w:r>
      <w:r w:rsidRPr="00D422A0">
        <w:rPr>
          <w:rFonts w:ascii="Tahoma" w:hAnsi="Tahoma" w:cs="Tahoma"/>
          <w:bCs/>
          <w:sz w:val="20"/>
          <w:szCs w:val="20"/>
        </w:rPr>
        <w:t>Sdružené zdravotnické zařízení Krnov, příspěvková organizace</w:t>
      </w:r>
      <w:r w:rsidRPr="00D422A0">
        <w:rPr>
          <w:rFonts w:ascii="Tahoma" w:hAnsi="Tahoma" w:cs="Tahoma"/>
          <w:sz w:val="20"/>
          <w:szCs w:val="20"/>
        </w:rPr>
        <w:t>, I. P. Pavlova 552/9, 794 01 Krnov</w:t>
      </w:r>
      <w:r w:rsidRPr="00D422A0">
        <w:rPr>
          <w:rFonts w:ascii="Tahoma" w:hAnsi="Tahoma" w:cs="Tahoma"/>
          <w:sz w:val="20"/>
          <w:szCs w:val="20"/>
        </w:rPr>
        <w:br/>
        <w:t xml:space="preserve">IČ: 00844641 </w:t>
      </w:r>
      <w:r w:rsidR="00D42079" w:rsidRPr="00D422A0">
        <w:rPr>
          <w:rFonts w:ascii="Tahoma" w:hAnsi="Tahoma" w:cs="Tahoma"/>
          <w:sz w:val="20"/>
          <w:szCs w:val="20"/>
        </w:rPr>
        <w:t xml:space="preserve">(dále jen „uživatel“), </w:t>
      </w:r>
      <w:r w:rsidR="00D42079" w:rsidRPr="00D422A0">
        <w:rPr>
          <w:rFonts w:ascii="Tahoma" w:hAnsi="Tahoma" w:cs="Tahoma"/>
          <w:b/>
          <w:sz w:val="20"/>
          <w:szCs w:val="20"/>
        </w:rPr>
        <w:t xml:space="preserve">maximálně </w:t>
      </w:r>
      <w:r w:rsidR="00D42079" w:rsidRPr="007D40BB">
        <w:rPr>
          <w:rFonts w:ascii="Tahoma" w:hAnsi="Tahoma" w:cs="Tahoma"/>
          <w:b/>
          <w:sz w:val="20"/>
          <w:szCs w:val="20"/>
        </w:rPr>
        <w:t xml:space="preserve">do </w:t>
      </w:r>
      <w:r w:rsidR="00B5360B" w:rsidRPr="007D40BB">
        <w:rPr>
          <w:rFonts w:ascii="Tahoma" w:hAnsi="Tahoma" w:cs="Tahoma"/>
          <w:b/>
          <w:sz w:val="20"/>
          <w:szCs w:val="20"/>
        </w:rPr>
        <w:t>6</w:t>
      </w:r>
      <w:r w:rsidR="00D42079" w:rsidRPr="007D40BB">
        <w:rPr>
          <w:rFonts w:ascii="Tahoma" w:hAnsi="Tahoma" w:cs="Tahoma"/>
          <w:b/>
          <w:sz w:val="20"/>
          <w:szCs w:val="20"/>
        </w:rPr>
        <w:t xml:space="preserve"> týdnů od</w:t>
      </w:r>
      <w:r w:rsidR="00D422A0" w:rsidRPr="007D40BB">
        <w:rPr>
          <w:rFonts w:ascii="Tahoma" w:hAnsi="Tahoma" w:cs="Tahoma"/>
          <w:b/>
          <w:sz w:val="20"/>
          <w:szCs w:val="20"/>
        </w:rPr>
        <w:t>e dne</w:t>
      </w:r>
      <w:r w:rsidR="00D422A0" w:rsidRPr="00D422A0">
        <w:rPr>
          <w:rFonts w:ascii="Tahoma" w:hAnsi="Tahoma" w:cs="Tahoma"/>
          <w:b/>
          <w:sz w:val="20"/>
          <w:szCs w:val="20"/>
        </w:rPr>
        <w:t xml:space="preserve"> podpisu</w:t>
      </w:r>
      <w:r w:rsidR="00D42079" w:rsidRPr="00D422A0">
        <w:rPr>
          <w:rFonts w:ascii="Tahoma" w:hAnsi="Tahoma" w:cs="Tahoma"/>
          <w:b/>
          <w:sz w:val="20"/>
          <w:szCs w:val="20"/>
        </w:rPr>
        <w:t xml:space="preserve"> kupní smlouvy.</w:t>
      </w:r>
    </w:p>
    <w:p w:rsidR="000757E9" w:rsidRPr="00D422A0" w:rsidRDefault="009A1C73" w:rsidP="00D422A0">
      <w:pPr>
        <w:pStyle w:val="Odstavecseseznamem"/>
        <w:numPr>
          <w:ilvl w:val="1"/>
          <w:numId w:val="27"/>
        </w:numPr>
        <w:spacing w:after="60" w:line="276" w:lineRule="auto"/>
        <w:ind w:left="284" w:hanging="357"/>
        <w:contextualSpacing w:val="0"/>
        <w:jc w:val="both"/>
        <w:rPr>
          <w:rFonts w:ascii="Verdana" w:hAnsi="Verdana" w:cs="Tahoma"/>
          <w:sz w:val="18"/>
          <w:szCs w:val="18"/>
        </w:rPr>
      </w:pPr>
      <w:r w:rsidRPr="00D422A0">
        <w:rPr>
          <w:rFonts w:ascii="Tahoma" w:hAnsi="Tahoma" w:cs="Tahoma"/>
          <w:sz w:val="20"/>
          <w:szCs w:val="20"/>
        </w:rPr>
        <w:t xml:space="preserve">Prodávající bude informovat kupujícího o přesném termínu dodávky zboží, a to nejpozději 48 hodin před realizací dodávky. Kontaktní osoba: </w:t>
      </w:r>
      <w:proofErr w:type="spellStart"/>
      <w:r w:rsidR="000C2EA0">
        <w:rPr>
          <w:rFonts w:ascii="Tahoma" w:hAnsi="Tahoma" w:cs="Tahoma"/>
          <w:b/>
          <w:sz w:val="20"/>
          <w:szCs w:val="20"/>
        </w:rPr>
        <w:t>xxxxx</w:t>
      </w:r>
      <w:proofErr w:type="spellEnd"/>
      <w:r w:rsidR="000C2EA0">
        <w:rPr>
          <w:rFonts w:ascii="Tahoma" w:hAnsi="Tahoma" w:cs="Tahoma"/>
          <w:b/>
          <w:sz w:val="20"/>
          <w:szCs w:val="20"/>
        </w:rPr>
        <w:t xml:space="preserve"> </w:t>
      </w:r>
      <w:proofErr w:type="spellStart"/>
      <w:r w:rsidR="000C2EA0">
        <w:rPr>
          <w:rFonts w:ascii="Tahoma" w:hAnsi="Tahoma" w:cs="Tahoma"/>
          <w:b/>
          <w:sz w:val="20"/>
          <w:szCs w:val="20"/>
        </w:rPr>
        <w:t>xxxxx</w:t>
      </w:r>
      <w:proofErr w:type="spellEnd"/>
      <w:r w:rsidR="00602163" w:rsidRPr="00D422A0">
        <w:rPr>
          <w:rFonts w:ascii="Tahoma" w:hAnsi="Tahoma" w:cs="Tahoma"/>
          <w:sz w:val="20"/>
          <w:szCs w:val="20"/>
        </w:rPr>
        <w:t xml:space="preserve">, </w:t>
      </w:r>
      <w:r w:rsidR="00A32965" w:rsidRPr="00D422A0">
        <w:rPr>
          <w:rFonts w:ascii="Tahoma" w:hAnsi="Tahoma" w:cs="Tahoma"/>
          <w:sz w:val="20"/>
          <w:szCs w:val="20"/>
        </w:rPr>
        <w:t>vedoucí stravovacího provozu</w:t>
      </w:r>
      <w:r w:rsidR="00602163" w:rsidRPr="00D422A0">
        <w:rPr>
          <w:rFonts w:ascii="Tahoma" w:hAnsi="Tahoma" w:cs="Tahoma"/>
          <w:sz w:val="20"/>
          <w:szCs w:val="20"/>
        </w:rPr>
        <w:t xml:space="preserve">, </w:t>
      </w:r>
      <w:proofErr w:type="spellStart"/>
      <w:r w:rsidR="000C2EA0">
        <w:rPr>
          <w:rFonts w:ascii="Tahoma" w:hAnsi="Tahoma" w:cs="Tahoma"/>
          <w:sz w:val="20"/>
          <w:szCs w:val="20"/>
        </w:rPr>
        <w:t>xxx</w:t>
      </w:r>
      <w:proofErr w:type="spellEnd"/>
      <w:r w:rsidR="000C2EA0">
        <w:rPr>
          <w:rFonts w:ascii="Tahoma" w:hAnsi="Tahoma" w:cs="Tahoma"/>
          <w:sz w:val="20"/>
          <w:szCs w:val="20"/>
        </w:rPr>
        <w:t xml:space="preserve"> </w:t>
      </w:r>
      <w:proofErr w:type="spellStart"/>
      <w:r w:rsidR="000C2EA0">
        <w:rPr>
          <w:rFonts w:ascii="Tahoma" w:hAnsi="Tahoma" w:cs="Tahoma"/>
          <w:sz w:val="20"/>
          <w:szCs w:val="20"/>
        </w:rPr>
        <w:t>xxx</w:t>
      </w:r>
      <w:proofErr w:type="spellEnd"/>
      <w:r w:rsidR="000C2EA0">
        <w:rPr>
          <w:rFonts w:ascii="Tahoma" w:hAnsi="Tahoma" w:cs="Tahoma"/>
          <w:sz w:val="20"/>
          <w:szCs w:val="20"/>
        </w:rPr>
        <w:t xml:space="preserve"> </w:t>
      </w:r>
      <w:proofErr w:type="spellStart"/>
      <w:r w:rsidR="000C2EA0">
        <w:rPr>
          <w:rFonts w:ascii="Tahoma" w:hAnsi="Tahoma" w:cs="Tahoma"/>
          <w:sz w:val="20"/>
          <w:szCs w:val="20"/>
        </w:rPr>
        <w:t>xxx</w:t>
      </w:r>
      <w:proofErr w:type="spellEnd"/>
      <w:r w:rsidR="00602163" w:rsidRPr="00D422A0">
        <w:rPr>
          <w:rFonts w:ascii="Tahoma" w:hAnsi="Tahoma" w:cs="Tahoma"/>
          <w:sz w:val="20"/>
          <w:szCs w:val="20"/>
        </w:rPr>
        <w:t>.</w:t>
      </w:r>
      <w:r w:rsidRPr="00D422A0">
        <w:rPr>
          <w:rFonts w:ascii="Tahoma" w:hAnsi="Tahoma" w:cs="Tahoma"/>
          <w:sz w:val="20"/>
          <w:szCs w:val="20"/>
        </w:rPr>
        <w:t xml:space="preserve"> </w:t>
      </w:r>
    </w:p>
    <w:p w:rsidR="001546A7" w:rsidRPr="00346E49" w:rsidRDefault="001546A7" w:rsidP="00F3222C">
      <w:pPr>
        <w:spacing w:before="120" w:line="276" w:lineRule="auto"/>
        <w:jc w:val="center"/>
        <w:rPr>
          <w:rFonts w:ascii="Tahoma" w:hAnsi="Tahoma" w:cs="Tahoma"/>
          <w:b/>
          <w:bCs/>
          <w:sz w:val="20"/>
          <w:szCs w:val="20"/>
        </w:rPr>
      </w:pPr>
      <w:r w:rsidRPr="00346E49">
        <w:rPr>
          <w:rFonts w:ascii="Tahoma" w:hAnsi="Tahoma" w:cs="Tahoma"/>
          <w:b/>
          <w:bCs/>
          <w:sz w:val="20"/>
          <w:szCs w:val="20"/>
        </w:rPr>
        <w:t>V.</w:t>
      </w: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t>Kupní cena</w:t>
      </w:r>
    </w:p>
    <w:p w:rsidR="001546A7" w:rsidRPr="00346E49" w:rsidRDefault="001546A7" w:rsidP="00D422A0">
      <w:pPr>
        <w:spacing w:line="276" w:lineRule="auto"/>
        <w:jc w:val="center"/>
        <w:rPr>
          <w:rFonts w:ascii="Tahoma" w:hAnsi="Tahoma" w:cs="Tahoma"/>
          <w:b/>
          <w:bCs/>
          <w:sz w:val="20"/>
          <w:szCs w:val="20"/>
          <w:u w:val="single"/>
        </w:rPr>
      </w:pPr>
    </w:p>
    <w:p w:rsidR="001546A7" w:rsidRDefault="001546A7" w:rsidP="00D422A0">
      <w:pPr>
        <w:pStyle w:val="Styl-normln-slo-odsazen"/>
        <w:numPr>
          <w:ilvl w:val="0"/>
          <w:numId w:val="26"/>
        </w:numPr>
        <w:spacing w:line="276" w:lineRule="auto"/>
        <w:ind w:left="284"/>
        <w:rPr>
          <w:rFonts w:ascii="Tahoma" w:hAnsi="Tahoma" w:cs="Tahoma"/>
          <w:sz w:val="20"/>
          <w:szCs w:val="20"/>
        </w:rPr>
      </w:pPr>
      <w:r w:rsidRPr="0055482E">
        <w:rPr>
          <w:rFonts w:ascii="Tahoma" w:hAnsi="Tahoma" w:cs="Tahoma"/>
          <w:sz w:val="20"/>
          <w:szCs w:val="20"/>
        </w:rPr>
        <w:t xml:space="preserve">Kupní cena je stanovena dohodou smluvních stran a činí </w:t>
      </w:r>
      <w:r w:rsidR="004362AB">
        <w:rPr>
          <w:rFonts w:ascii="Tahoma" w:hAnsi="Tahoma" w:cs="Tahoma"/>
          <w:sz w:val="20"/>
          <w:szCs w:val="20"/>
        </w:rPr>
        <w:t>celkem</w:t>
      </w:r>
    </w:p>
    <w:tbl>
      <w:tblPr>
        <w:tblW w:w="0" w:type="auto"/>
        <w:jc w:val="center"/>
        <w:tblLayout w:type="fixed"/>
        <w:tblLook w:val="0000"/>
      </w:tblPr>
      <w:tblGrid>
        <w:gridCol w:w="3118"/>
        <w:gridCol w:w="2410"/>
      </w:tblGrid>
      <w:tr w:rsidR="004362AB" w:rsidRPr="00346E49" w:rsidTr="004362AB">
        <w:trPr>
          <w:trHeight w:val="454"/>
          <w:jc w:val="center"/>
        </w:trPr>
        <w:tc>
          <w:tcPr>
            <w:tcW w:w="3118" w:type="dxa"/>
            <w:tcBorders>
              <w:top w:val="single" w:sz="4" w:space="0" w:color="000000"/>
              <w:left w:val="single" w:sz="8" w:space="0" w:color="000000"/>
              <w:bottom w:val="single" w:sz="8" w:space="0" w:color="000000"/>
            </w:tcBorders>
            <w:shd w:val="clear" w:color="auto" w:fill="D9D9D9" w:themeFill="background1" w:themeFillShade="D9"/>
            <w:vAlign w:val="center"/>
          </w:tcPr>
          <w:p w:rsidR="004362AB" w:rsidRPr="00E84D29" w:rsidRDefault="004362AB" w:rsidP="00D422A0">
            <w:pPr>
              <w:snapToGrid w:val="0"/>
              <w:spacing w:line="276" w:lineRule="auto"/>
              <w:rPr>
                <w:rFonts w:ascii="Tahoma" w:hAnsi="Tahoma" w:cs="Tahoma"/>
                <w:b/>
                <w:sz w:val="20"/>
                <w:szCs w:val="20"/>
              </w:rPr>
            </w:pPr>
            <w:r w:rsidRPr="00E84D29">
              <w:rPr>
                <w:rFonts w:ascii="Tahoma" w:hAnsi="Tahoma" w:cs="Tahoma"/>
                <w:b/>
                <w:sz w:val="20"/>
                <w:szCs w:val="20"/>
              </w:rPr>
              <w:t>Cena bez DPH (v Kč)</w:t>
            </w:r>
          </w:p>
        </w:tc>
        <w:tc>
          <w:tcPr>
            <w:tcW w:w="2410" w:type="dxa"/>
            <w:tcBorders>
              <w:top w:val="single" w:sz="4" w:space="0" w:color="000000"/>
              <w:left w:val="single" w:sz="4" w:space="0" w:color="000000"/>
              <w:bottom w:val="single" w:sz="8" w:space="0" w:color="000000"/>
              <w:right w:val="single" w:sz="4" w:space="0" w:color="auto"/>
            </w:tcBorders>
            <w:shd w:val="clear" w:color="auto" w:fill="auto"/>
            <w:vAlign w:val="center"/>
          </w:tcPr>
          <w:p w:rsidR="004362AB" w:rsidRPr="00D35BB5" w:rsidRDefault="00D35BB5" w:rsidP="00D422A0">
            <w:pPr>
              <w:snapToGrid w:val="0"/>
              <w:spacing w:line="276" w:lineRule="auto"/>
              <w:jc w:val="center"/>
              <w:rPr>
                <w:rFonts w:ascii="Tahoma" w:hAnsi="Tahoma" w:cs="Tahoma"/>
                <w:b/>
                <w:sz w:val="20"/>
                <w:szCs w:val="20"/>
              </w:rPr>
            </w:pPr>
            <w:r w:rsidRPr="00D35BB5">
              <w:rPr>
                <w:rFonts w:ascii="Tahoma" w:hAnsi="Tahoma" w:cs="Tahoma"/>
                <w:b/>
                <w:sz w:val="20"/>
                <w:szCs w:val="20"/>
              </w:rPr>
              <w:t>566</w:t>
            </w:r>
            <w:r w:rsidR="00B33B81">
              <w:rPr>
                <w:rFonts w:ascii="Tahoma" w:hAnsi="Tahoma" w:cs="Tahoma"/>
                <w:b/>
                <w:sz w:val="20"/>
                <w:szCs w:val="20"/>
              </w:rPr>
              <w:t> </w:t>
            </w:r>
            <w:r w:rsidRPr="00D35BB5">
              <w:rPr>
                <w:rFonts w:ascii="Tahoma" w:hAnsi="Tahoma" w:cs="Tahoma"/>
                <w:b/>
                <w:sz w:val="20"/>
                <w:szCs w:val="20"/>
              </w:rPr>
              <w:t>460</w:t>
            </w:r>
            <w:r w:rsidR="00B33B81">
              <w:rPr>
                <w:rFonts w:ascii="Tahoma" w:hAnsi="Tahoma" w:cs="Tahoma"/>
                <w:b/>
                <w:sz w:val="20"/>
                <w:szCs w:val="20"/>
              </w:rPr>
              <w:t>,00</w:t>
            </w:r>
          </w:p>
        </w:tc>
      </w:tr>
      <w:tr w:rsidR="004362AB" w:rsidRPr="00346E49" w:rsidTr="004362AB">
        <w:trPr>
          <w:trHeight w:val="454"/>
          <w:jc w:val="center"/>
        </w:trPr>
        <w:tc>
          <w:tcPr>
            <w:tcW w:w="3118" w:type="dxa"/>
            <w:tcBorders>
              <w:top w:val="single" w:sz="8" w:space="0" w:color="000000"/>
              <w:left w:val="single" w:sz="8" w:space="0" w:color="000000"/>
              <w:bottom w:val="single" w:sz="8" w:space="0" w:color="000000"/>
            </w:tcBorders>
            <w:shd w:val="clear" w:color="auto" w:fill="D9D9D9" w:themeFill="background1" w:themeFillShade="D9"/>
            <w:vAlign w:val="center"/>
          </w:tcPr>
          <w:p w:rsidR="004362AB" w:rsidRPr="00E84D29" w:rsidRDefault="004362AB" w:rsidP="00D422A0">
            <w:pPr>
              <w:snapToGrid w:val="0"/>
              <w:spacing w:line="276" w:lineRule="auto"/>
              <w:rPr>
                <w:rFonts w:ascii="Tahoma" w:hAnsi="Tahoma" w:cs="Tahoma"/>
                <w:sz w:val="20"/>
                <w:szCs w:val="20"/>
              </w:rPr>
            </w:pPr>
            <w:r w:rsidRPr="00E84D29">
              <w:rPr>
                <w:rFonts w:ascii="Tahoma" w:hAnsi="Tahoma" w:cs="Tahoma"/>
                <w:b/>
                <w:sz w:val="20"/>
                <w:szCs w:val="20"/>
              </w:rPr>
              <w:t>DPH (v Kč)</w:t>
            </w:r>
          </w:p>
        </w:tc>
        <w:tc>
          <w:tcPr>
            <w:tcW w:w="2410" w:type="dxa"/>
            <w:tcBorders>
              <w:top w:val="single" w:sz="8" w:space="0" w:color="000000"/>
              <w:left w:val="single" w:sz="4" w:space="0" w:color="000000"/>
              <w:bottom w:val="single" w:sz="8" w:space="0" w:color="000000"/>
              <w:right w:val="single" w:sz="4" w:space="0" w:color="auto"/>
            </w:tcBorders>
            <w:shd w:val="clear" w:color="auto" w:fill="auto"/>
            <w:vAlign w:val="center"/>
          </w:tcPr>
          <w:p w:rsidR="004362AB" w:rsidRPr="00D35BB5" w:rsidRDefault="00D35BB5" w:rsidP="00D422A0">
            <w:pPr>
              <w:snapToGrid w:val="0"/>
              <w:spacing w:line="276" w:lineRule="auto"/>
              <w:jc w:val="center"/>
              <w:rPr>
                <w:rFonts w:ascii="Tahoma" w:hAnsi="Tahoma" w:cs="Tahoma"/>
                <w:sz w:val="20"/>
                <w:szCs w:val="20"/>
              </w:rPr>
            </w:pPr>
            <w:r w:rsidRPr="00D35BB5">
              <w:rPr>
                <w:rFonts w:ascii="Tahoma" w:hAnsi="Tahoma" w:cs="Tahoma"/>
                <w:sz w:val="20"/>
                <w:szCs w:val="20"/>
              </w:rPr>
              <w:t>118</w:t>
            </w:r>
            <w:r w:rsidR="00B33B81">
              <w:rPr>
                <w:rFonts w:ascii="Tahoma" w:hAnsi="Tahoma" w:cs="Tahoma"/>
                <w:sz w:val="20"/>
                <w:szCs w:val="20"/>
              </w:rPr>
              <w:t xml:space="preserve"> </w:t>
            </w:r>
            <w:r w:rsidRPr="00D35BB5">
              <w:rPr>
                <w:rFonts w:ascii="Tahoma" w:hAnsi="Tahoma" w:cs="Tahoma"/>
                <w:sz w:val="20"/>
                <w:szCs w:val="20"/>
              </w:rPr>
              <w:t>956,60</w:t>
            </w:r>
          </w:p>
        </w:tc>
      </w:tr>
      <w:tr w:rsidR="004362AB" w:rsidRPr="00346E49" w:rsidTr="004362AB">
        <w:trPr>
          <w:trHeight w:val="454"/>
          <w:jc w:val="center"/>
        </w:trPr>
        <w:tc>
          <w:tcPr>
            <w:tcW w:w="3118" w:type="dxa"/>
            <w:tcBorders>
              <w:top w:val="single" w:sz="8" w:space="0" w:color="000000"/>
              <w:left w:val="single" w:sz="8" w:space="0" w:color="000000"/>
              <w:bottom w:val="single" w:sz="8" w:space="0" w:color="000000"/>
            </w:tcBorders>
            <w:shd w:val="clear" w:color="auto" w:fill="D9D9D9" w:themeFill="background1" w:themeFillShade="D9"/>
            <w:vAlign w:val="center"/>
          </w:tcPr>
          <w:p w:rsidR="004362AB" w:rsidRPr="00E84D29" w:rsidRDefault="004362AB" w:rsidP="00D422A0">
            <w:pPr>
              <w:snapToGrid w:val="0"/>
              <w:spacing w:line="276" w:lineRule="auto"/>
              <w:rPr>
                <w:rFonts w:ascii="Tahoma" w:hAnsi="Tahoma" w:cs="Tahoma"/>
                <w:b/>
                <w:sz w:val="20"/>
                <w:szCs w:val="20"/>
              </w:rPr>
            </w:pPr>
            <w:r w:rsidRPr="00E84D29">
              <w:rPr>
                <w:rFonts w:ascii="Tahoma" w:hAnsi="Tahoma" w:cs="Tahoma"/>
                <w:b/>
                <w:sz w:val="20"/>
                <w:szCs w:val="20"/>
              </w:rPr>
              <w:t>DPH (v %)</w:t>
            </w:r>
          </w:p>
        </w:tc>
        <w:tc>
          <w:tcPr>
            <w:tcW w:w="2410" w:type="dxa"/>
            <w:tcBorders>
              <w:top w:val="single" w:sz="8" w:space="0" w:color="000000"/>
              <w:left w:val="single" w:sz="4" w:space="0" w:color="000000"/>
              <w:bottom w:val="single" w:sz="8" w:space="0" w:color="000000"/>
              <w:right w:val="single" w:sz="4" w:space="0" w:color="auto"/>
            </w:tcBorders>
            <w:shd w:val="clear" w:color="auto" w:fill="auto"/>
            <w:vAlign w:val="center"/>
          </w:tcPr>
          <w:p w:rsidR="004362AB" w:rsidRPr="00D35BB5" w:rsidRDefault="00D35BB5" w:rsidP="00D422A0">
            <w:pPr>
              <w:snapToGrid w:val="0"/>
              <w:spacing w:line="276" w:lineRule="auto"/>
              <w:jc w:val="center"/>
              <w:rPr>
                <w:rFonts w:ascii="Tahoma" w:hAnsi="Tahoma" w:cs="Tahoma"/>
                <w:sz w:val="20"/>
                <w:szCs w:val="20"/>
              </w:rPr>
            </w:pPr>
            <w:r w:rsidRPr="00D35BB5">
              <w:rPr>
                <w:rFonts w:ascii="Tahoma" w:hAnsi="Tahoma" w:cs="Tahoma"/>
                <w:sz w:val="20"/>
                <w:szCs w:val="20"/>
              </w:rPr>
              <w:t>21%</w:t>
            </w:r>
          </w:p>
        </w:tc>
      </w:tr>
      <w:tr w:rsidR="004362AB" w:rsidRPr="00346E49" w:rsidTr="004362AB">
        <w:trPr>
          <w:trHeight w:val="454"/>
          <w:jc w:val="center"/>
        </w:trPr>
        <w:tc>
          <w:tcPr>
            <w:tcW w:w="3118" w:type="dxa"/>
            <w:tcBorders>
              <w:top w:val="single" w:sz="8" w:space="0" w:color="000000"/>
              <w:left w:val="single" w:sz="8" w:space="0" w:color="000000"/>
              <w:bottom w:val="single" w:sz="4" w:space="0" w:color="000000"/>
            </w:tcBorders>
            <w:shd w:val="clear" w:color="auto" w:fill="D9D9D9" w:themeFill="background1" w:themeFillShade="D9"/>
            <w:vAlign w:val="center"/>
          </w:tcPr>
          <w:p w:rsidR="004362AB" w:rsidRPr="00E84D29" w:rsidRDefault="004362AB" w:rsidP="00D422A0">
            <w:pPr>
              <w:snapToGrid w:val="0"/>
              <w:spacing w:line="276" w:lineRule="auto"/>
              <w:rPr>
                <w:rFonts w:ascii="Tahoma" w:hAnsi="Tahoma" w:cs="Tahoma"/>
                <w:sz w:val="20"/>
                <w:szCs w:val="20"/>
              </w:rPr>
            </w:pPr>
            <w:r w:rsidRPr="00E84D29">
              <w:rPr>
                <w:rFonts w:ascii="Tahoma" w:hAnsi="Tahoma" w:cs="Tahoma"/>
                <w:b/>
                <w:sz w:val="20"/>
                <w:szCs w:val="20"/>
              </w:rPr>
              <w:t>Cena včetně DPH (v Kč)</w:t>
            </w:r>
          </w:p>
        </w:tc>
        <w:tc>
          <w:tcPr>
            <w:tcW w:w="2410" w:type="dxa"/>
            <w:tcBorders>
              <w:top w:val="single" w:sz="8" w:space="0" w:color="000000"/>
              <w:left w:val="single" w:sz="4" w:space="0" w:color="000000"/>
              <w:bottom w:val="single" w:sz="4" w:space="0" w:color="000000"/>
              <w:right w:val="single" w:sz="4" w:space="0" w:color="auto"/>
            </w:tcBorders>
            <w:shd w:val="clear" w:color="auto" w:fill="auto"/>
            <w:vAlign w:val="center"/>
          </w:tcPr>
          <w:p w:rsidR="004362AB" w:rsidRPr="00D35BB5" w:rsidRDefault="00D35BB5" w:rsidP="00D422A0">
            <w:pPr>
              <w:snapToGrid w:val="0"/>
              <w:spacing w:line="276" w:lineRule="auto"/>
              <w:jc w:val="center"/>
              <w:rPr>
                <w:rFonts w:ascii="Tahoma" w:hAnsi="Tahoma" w:cs="Tahoma"/>
                <w:b/>
                <w:sz w:val="20"/>
                <w:szCs w:val="20"/>
              </w:rPr>
            </w:pPr>
            <w:r w:rsidRPr="00D35BB5">
              <w:rPr>
                <w:rFonts w:ascii="Tahoma" w:hAnsi="Tahoma" w:cs="Tahoma"/>
                <w:b/>
                <w:sz w:val="20"/>
                <w:szCs w:val="20"/>
              </w:rPr>
              <w:t>685</w:t>
            </w:r>
            <w:r w:rsidR="00B33B81">
              <w:rPr>
                <w:rFonts w:ascii="Tahoma" w:hAnsi="Tahoma" w:cs="Tahoma"/>
                <w:b/>
                <w:sz w:val="20"/>
                <w:szCs w:val="20"/>
              </w:rPr>
              <w:t xml:space="preserve"> </w:t>
            </w:r>
            <w:r w:rsidRPr="00D35BB5">
              <w:rPr>
                <w:rFonts w:ascii="Tahoma" w:hAnsi="Tahoma" w:cs="Tahoma"/>
                <w:b/>
                <w:sz w:val="20"/>
                <w:szCs w:val="20"/>
              </w:rPr>
              <w:t>416,60</w:t>
            </w:r>
          </w:p>
        </w:tc>
      </w:tr>
    </w:tbl>
    <w:p w:rsidR="004362AB" w:rsidRDefault="004362AB" w:rsidP="004362AB">
      <w:pPr>
        <w:pStyle w:val="Odstavecseseznamem"/>
        <w:tabs>
          <w:tab w:val="left" w:pos="0"/>
          <w:tab w:val="left" w:pos="360"/>
        </w:tabs>
        <w:spacing w:after="60" w:line="276" w:lineRule="auto"/>
        <w:ind w:left="357"/>
        <w:contextualSpacing w:val="0"/>
        <w:jc w:val="both"/>
        <w:rPr>
          <w:rFonts w:ascii="Tahoma" w:hAnsi="Tahoma" w:cs="Tahoma"/>
          <w:sz w:val="20"/>
          <w:szCs w:val="20"/>
        </w:rPr>
      </w:pPr>
    </w:p>
    <w:p w:rsidR="001546A7" w:rsidRPr="0055482E" w:rsidRDefault="001546A7" w:rsidP="00D422A0">
      <w:pPr>
        <w:pStyle w:val="Odstavecseseznamem"/>
        <w:numPr>
          <w:ilvl w:val="0"/>
          <w:numId w:val="26"/>
        </w:numPr>
        <w:tabs>
          <w:tab w:val="left" w:pos="0"/>
          <w:tab w:val="left" w:pos="360"/>
        </w:tabs>
        <w:spacing w:after="60" w:line="276" w:lineRule="auto"/>
        <w:ind w:left="357" w:hanging="357"/>
        <w:contextualSpacing w:val="0"/>
        <w:jc w:val="both"/>
        <w:rPr>
          <w:rFonts w:ascii="Tahoma" w:hAnsi="Tahoma" w:cs="Tahoma"/>
          <w:sz w:val="20"/>
          <w:szCs w:val="20"/>
        </w:rPr>
      </w:pPr>
      <w:r w:rsidRPr="0055482E">
        <w:rPr>
          <w:rFonts w:ascii="Tahoma" w:hAnsi="Tahoma" w:cs="Tahoma"/>
          <w:sz w:val="20"/>
          <w:szCs w:val="20"/>
        </w:rPr>
        <w:t xml:space="preserve">Kupní cena je stanovena jako nejvýše přípustná a jsou v ní zahrnuty veškeré náklady prodávajícího spojené s plněním předmětu této smlouvy včetně nákladů na dopravu zboží </w:t>
      </w:r>
      <w:r w:rsidRPr="0055482E">
        <w:rPr>
          <w:rFonts w:ascii="Tahoma" w:hAnsi="Tahoma" w:cs="Tahoma"/>
          <w:sz w:val="20"/>
          <w:szCs w:val="20"/>
        </w:rPr>
        <w:br/>
        <w:t xml:space="preserve">do místa plnění dle čl. IV odst. 1 této smlouvy, prohlídky dle čl. III odst. 5 této smlouvy, veškeré </w:t>
      </w:r>
      <w:r w:rsidRPr="0055482E">
        <w:rPr>
          <w:rFonts w:ascii="Tahoma" w:hAnsi="Tahoma" w:cs="Tahoma"/>
          <w:sz w:val="20"/>
          <w:szCs w:val="20"/>
        </w:rPr>
        <w:lastRenderedPageBreak/>
        <w:t>poplatky, instalaci zboží a seznámení zaměstnanců uživatele s obsluhou.</w:t>
      </w:r>
    </w:p>
    <w:p w:rsidR="001546A7" w:rsidRPr="0055482E" w:rsidRDefault="001546A7" w:rsidP="00D422A0">
      <w:pPr>
        <w:pStyle w:val="Odstavecseseznamem"/>
        <w:numPr>
          <w:ilvl w:val="0"/>
          <w:numId w:val="26"/>
        </w:numPr>
        <w:tabs>
          <w:tab w:val="left" w:pos="0"/>
          <w:tab w:val="left" w:pos="360"/>
        </w:tabs>
        <w:spacing w:after="60" w:line="276" w:lineRule="auto"/>
        <w:ind w:left="357" w:hanging="357"/>
        <w:contextualSpacing w:val="0"/>
        <w:jc w:val="both"/>
        <w:rPr>
          <w:rFonts w:ascii="Tahoma" w:hAnsi="Tahoma" w:cs="Tahoma"/>
          <w:sz w:val="20"/>
          <w:szCs w:val="20"/>
        </w:rPr>
      </w:pPr>
      <w:r w:rsidRPr="0055482E">
        <w:rPr>
          <w:rFonts w:ascii="Tahoma" w:hAnsi="Tahoma" w:cs="Tahoma"/>
          <w:sz w:val="20"/>
          <w:szCs w:val="20"/>
        </w:rPr>
        <w:t xml:space="preserve">Prodávající odpovídá za to, že sazba daně z přidané hodnoty bude stanovena v souladu s platnými právními předpisy. V případě, že dojde ke změně zákonné sazby DPH, je prodávající ke kupní ceně bez DPH povinen účtovat DPH v platné výši. Smluvní strany se dohodly, že v případě změny kupní ceny v důsledku změny sazby DPH není nutno ke smlouvě uzavírat dodatek. </w:t>
      </w:r>
    </w:p>
    <w:p w:rsidR="001546A7" w:rsidRPr="00346E49" w:rsidRDefault="001546A7" w:rsidP="00F3222C">
      <w:pPr>
        <w:spacing w:before="120" w:line="276" w:lineRule="auto"/>
        <w:jc w:val="center"/>
        <w:rPr>
          <w:rFonts w:ascii="Tahoma" w:hAnsi="Tahoma" w:cs="Tahoma"/>
          <w:b/>
          <w:bCs/>
          <w:sz w:val="20"/>
          <w:szCs w:val="20"/>
        </w:rPr>
      </w:pPr>
      <w:r w:rsidRPr="00346E49">
        <w:rPr>
          <w:rFonts w:ascii="Tahoma" w:hAnsi="Tahoma" w:cs="Tahoma"/>
          <w:b/>
          <w:bCs/>
          <w:sz w:val="20"/>
          <w:szCs w:val="20"/>
        </w:rPr>
        <w:t>VI.</w:t>
      </w: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t>Platební podmínky</w:t>
      </w:r>
    </w:p>
    <w:p w:rsidR="001546A7" w:rsidRPr="00346E49" w:rsidRDefault="001546A7" w:rsidP="00D422A0">
      <w:pPr>
        <w:tabs>
          <w:tab w:val="left" w:pos="0"/>
        </w:tabs>
        <w:spacing w:after="60" w:line="276" w:lineRule="auto"/>
        <w:jc w:val="center"/>
        <w:rPr>
          <w:rFonts w:ascii="Tahoma" w:hAnsi="Tahoma" w:cs="Tahoma"/>
          <w:sz w:val="20"/>
          <w:szCs w:val="20"/>
        </w:rPr>
      </w:pPr>
    </w:p>
    <w:p w:rsidR="001546A7" w:rsidRPr="00346E49" w:rsidRDefault="001546A7" w:rsidP="00D422A0">
      <w:pPr>
        <w:numPr>
          <w:ilvl w:val="0"/>
          <w:numId w:val="21"/>
        </w:numPr>
        <w:tabs>
          <w:tab w:val="left" w:pos="0"/>
          <w:tab w:val="left" w:pos="360"/>
        </w:tabs>
        <w:spacing w:after="60" w:line="276" w:lineRule="auto"/>
        <w:ind w:left="357" w:hanging="357"/>
        <w:jc w:val="both"/>
        <w:rPr>
          <w:rFonts w:ascii="Tahoma" w:hAnsi="Tahoma" w:cs="Tahoma"/>
          <w:sz w:val="20"/>
          <w:szCs w:val="20"/>
        </w:rPr>
      </w:pPr>
      <w:r w:rsidRPr="00346E49">
        <w:rPr>
          <w:rFonts w:ascii="Tahoma" w:hAnsi="Tahoma" w:cs="Tahoma"/>
          <w:sz w:val="20"/>
          <w:szCs w:val="20"/>
        </w:rPr>
        <w:t xml:space="preserve">Kupní cena bude prodávajícímu uhrazena jednorázově po dodání zboží kupujícímu. Právo fakturovat dohodnutou cenu má prodávající po protokolárním předání zboží kupujícímu, provedení jeho instalace a uvedení do trvalého provozu a seznámení zaměstnanců uživatele s obsluhou. </w:t>
      </w:r>
    </w:p>
    <w:p w:rsidR="001546A7" w:rsidRPr="00346E49" w:rsidRDefault="00283333" w:rsidP="00D422A0">
      <w:pPr>
        <w:numPr>
          <w:ilvl w:val="0"/>
          <w:numId w:val="21"/>
        </w:numPr>
        <w:tabs>
          <w:tab w:val="left" w:pos="0"/>
          <w:tab w:val="left" w:pos="360"/>
        </w:tabs>
        <w:spacing w:after="60" w:line="276" w:lineRule="auto"/>
        <w:ind w:left="357" w:hanging="357"/>
        <w:jc w:val="both"/>
        <w:rPr>
          <w:rFonts w:ascii="Tahoma" w:hAnsi="Tahoma" w:cs="Tahoma"/>
          <w:sz w:val="20"/>
          <w:szCs w:val="20"/>
        </w:rPr>
      </w:pPr>
      <w:r>
        <w:rPr>
          <w:rFonts w:ascii="Tahoma" w:hAnsi="Tahoma" w:cs="Tahoma"/>
          <w:sz w:val="20"/>
          <w:szCs w:val="20"/>
        </w:rPr>
        <w:t xml:space="preserve">Splatnost faktury činí </w:t>
      </w:r>
      <w:r w:rsidRPr="00247F9B">
        <w:rPr>
          <w:rFonts w:ascii="Tahoma" w:hAnsi="Tahoma" w:cs="Tahoma"/>
          <w:b/>
          <w:sz w:val="20"/>
          <w:szCs w:val="20"/>
        </w:rPr>
        <w:t>6</w:t>
      </w:r>
      <w:r w:rsidR="001546A7" w:rsidRPr="00247F9B">
        <w:rPr>
          <w:rFonts w:ascii="Tahoma" w:hAnsi="Tahoma" w:cs="Tahoma"/>
          <w:b/>
          <w:sz w:val="20"/>
          <w:szCs w:val="20"/>
        </w:rPr>
        <w:t>0</w:t>
      </w:r>
      <w:r w:rsidR="001546A7" w:rsidRPr="00346E49">
        <w:rPr>
          <w:rFonts w:ascii="Tahoma" w:hAnsi="Tahoma" w:cs="Tahoma"/>
          <w:sz w:val="20"/>
          <w:szCs w:val="20"/>
        </w:rPr>
        <w:t xml:space="preserve"> dnů ode dne jejího doručení kupujícímu. Stejná lhůta splatnosti platí i při placení jiných plateb (smluvních pokut, úroků z prodlení, náhrady škody apod.). Doručení faktury se provede osobně oproti podpisu zmocněné osoby kupujícího nebo doručenkou prostřednictvím provozovatele poštovních služeb.</w:t>
      </w:r>
    </w:p>
    <w:p w:rsidR="001546A7" w:rsidRPr="00346E49" w:rsidRDefault="001546A7" w:rsidP="00D422A0">
      <w:pPr>
        <w:numPr>
          <w:ilvl w:val="0"/>
          <w:numId w:val="21"/>
        </w:numPr>
        <w:tabs>
          <w:tab w:val="left" w:pos="0"/>
          <w:tab w:val="left" w:pos="360"/>
        </w:tabs>
        <w:spacing w:after="60" w:line="276" w:lineRule="auto"/>
        <w:ind w:left="357" w:hanging="357"/>
        <w:jc w:val="both"/>
        <w:rPr>
          <w:rFonts w:ascii="Tahoma" w:hAnsi="Tahoma" w:cs="Tahoma"/>
          <w:sz w:val="20"/>
          <w:szCs w:val="20"/>
        </w:rPr>
      </w:pPr>
      <w:r w:rsidRPr="00346E49">
        <w:rPr>
          <w:rFonts w:ascii="Tahoma" w:hAnsi="Tahoma" w:cs="Tahoma"/>
          <w:sz w:val="20"/>
          <w:szCs w:val="20"/>
        </w:rPr>
        <w:t>Povinnost zaplatit kupní cenu je splněna dnem odepsání příslušné částky z účtu kupujícího.</w:t>
      </w:r>
    </w:p>
    <w:p w:rsidR="001546A7" w:rsidRDefault="001546A7" w:rsidP="00D422A0">
      <w:pPr>
        <w:numPr>
          <w:ilvl w:val="0"/>
          <w:numId w:val="21"/>
        </w:numPr>
        <w:tabs>
          <w:tab w:val="left" w:pos="0"/>
          <w:tab w:val="left" w:pos="360"/>
        </w:tabs>
        <w:spacing w:after="60" w:line="276" w:lineRule="auto"/>
        <w:ind w:left="357" w:hanging="357"/>
        <w:jc w:val="both"/>
        <w:rPr>
          <w:rFonts w:ascii="Tahoma" w:hAnsi="Tahoma" w:cs="Tahoma"/>
          <w:sz w:val="20"/>
          <w:szCs w:val="20"/>
        </w:rPr>
      </w:pPr>
      <w:r w:rsidRPr="00346E49">
        <w:rPr>
          <w:rFonts w:ascii="Tahoma" w:hAnsi="Tahoma" w:cs="Tahoma"/>
          <w:sz w:val="20"/>
          <w:szCs w:val="20"/>
        </w:rPr>
        <w:t xml:space="preserve">Faktura prodávajícího musí obsahovat pouze správné údaje a musí splňovat náležitosti daňového dokladu dle § 28 zákona č. 235/2004 Sb., o dani z přidané hodnoty, ve znění pozdějších předpisů, a náležitosti stanovené § </w:t>
      </w:r>
      <w:r>
        <w:rPr>
          <w:rFonts w:ascii="Tahoma" w:hAnsi="Tahoma" w:cs="Tahoma"/>
          <w:sz w:val="20"/>
          <w:szCs w:val="20"/>
        </w:rPr>
        <w:t xml:space="preserve">435 </w:t>
      </w:r>
      <w:r w:rsidRPr="00346E49">
        <w:rPr>
          <w:rFonts w:ascii="Tahoma" w:hAnsi="Tahoma" w:cs="Tahoma"/>
          <w:sz w:val="20"/>
          <w:szCs w:val="20"/>
        </w:rPr>
        <w:t>ob</w:t>
      </w:r>
      <w:r>
        <w:rPr>
          <w:rFonts w:ascii="Tahoma" w:hAnsi="Tahoma" w:cs="Tahoma"/>
          <w:sz w:val="20"/>
          <w:szCs w:val="20"/>
        </w:rPr>
        <w:t xml:space="preserve">čanského </w:t>
      </w:r>
      <w:r w:rsidRPr="00346E49">
        <w:rPr>
          <w:rFonts w:ascii="Tahoma" w:hAnsi="Tahoma" w:cs="Tahoma"/>
          <w:sz w:val="20"/>
          <w:szCs w:val="20"/>
        </w:rPr>
        <w:t xml:space="preserve">zákoníku. </w:t>
      </w:r>
    </w:p>
    <w:p w:rsidR="00A0748A" w:rsidRDefault="00A25642" w:rsidP="00D422A0">
      <w:pPr>
        <w:numPr>
          <w:ilvl w:val="0"/>
          <w:numId w:val="21"/>
        </w:numPr>
        <w:tabs>
          <w:tab w:val="left" w:pos="0"/>
          <w:tab w:val="left" w:pos="360"/>
        </w:tabs>
        <w:spacing w:after="60" w:line="276" w:lineRule="auto"/>
        <w:ind w:left="357" w:hanging="357"/>
        <w:jc w:val="both"/>
        <w:rPr>
          <w:rFonts w:ascii="Tahoma" w:hAnsi="Tahoma" w:cs="Tahoma"/>
          <w:sz w:val="20"/>
          <w:szCs w:val="20"/>
        </w:rPr>
      </w:pPr>
      <w:r>
        <w:rPr>
          <w:rFonts w:ascii="Tahoma" w:hAnsi="Tahoma" w:cs="Tahoma"/>
          <w:sz w:val="20"/>
          <w:szCs w:val="20"/>
        </w:rPr>
        <w:t>Faktura bude obsahovat</w:t>
      </w:r>
      <w:r w:rsidR="00A0748A">
        <w:rPr>
          <w:rFonts w:ascii="Tahoma" w:hAnsi="Tahoma" w:cs="Tahoma"/>
          <w:sz w:val="20"/>
          <w:szCs w:val="20"/>
        </w:rPr>
        <w:t xml:space="preserve"> údaj</w:t>
      </w:r>
      <w:r>
        <w:rPr>
          <w:rFonts w:ascii="Tahoma" w:hAnsi="Tahoma" w:cs="Tahoma"/>
          <w:sz w:val="20"/>
          <w:szCs w:val="20"/>
        </w:rPr>
        <w:t xml:space="preserve"> o související veřejné zakázce</w:t>
      </w:r>
      <w:r w:rsidR="00A0748A">
        <w:rPr>
          <w:rFonts w:ascii="Tahoma" w:hAnsi="Tahoma" w:cs="Tahoma"/>
          <w:sz w:val="20"/>
          <w:szCs w:val="20"/>
        </w:rPr>
        <w:t>:</w:t>
      </w:r>
    </w:p>
    <w:p w:rsidR="00E071C7" w:rsidRPr="00346E49" w:rsidRDefault="00C0665D" w:rsidP="00D422A0">
      <w:pPr>
        <w:tabs>
          <w:tab w:val="left" w:pos="0"/>
          <w:tab w:val="left" w:pos="709"/>
        </w:tabs>
        <w:spacing w:after="60" w:line="276" w:lineRule="auto"/>
        <w:ind w:left="709" w:hanging="142"/>
        <w:jc w:val="both"/>
        <w:rPr>
          <w:rFonts w:ascii="Tahoma" w:hAnsi="Tahoma" w:cs="Tahoma"/>
          <w:sz w:val="20"/>
          <w:szCs w:val="20"/>
        </w:rPr>
      </w:pPr>
      <w:r>
        <w:rPr>
          <w:rFonts w:ascii="Tahoma" w:hAnsi="Tahoma" w:cs="Tahoma"/>
          <w:sz w:val="20"/>
          <w:szCs w:val="20"/>
        </w:rPr>
        <w:tab/>
      </w:r>
      <w:r w:rsidR="00E071C7">
        <w:rPr>
          <w:rFonts w:ascii="Tahoma" w:hAnsi="Tahoma" w:cs="Tahoma"/>
          <w:sz w:val="20"/>
          <w:szCs w:val="20"/>
        </w:rPr>
        <w:t xml:space="preserve">Číslo spisu veřejné zakázky: </w:t>
      </w:r>
      <w:r w:rsidR="009A1C73">
        <w:rPr>
          <w:rFonts w:ascii="Tahoma" w:hAnsi="Tahoma" w:cs="Tahoma"/>
          <w:b/>
          <w:sz w:val="20"/>
          <w:szCs w:val="20"/>
        </w:rPr>
        <w:t>SZZ</w:t>
      </w:r>
      <w:r w:rsidR="00E071C7" w:rsidRPr="00E071C7">
        <w:rPr>
          <w:rFonts w:ascii="Tahoma" w:hAnsi="Tahoma" w:cs="Tahoma"/>
          <w:b/>
          <w:sz w:val="20"/>
          <w:szCs w:val="20"/>
        </w:rPr>
        <w:t>/O</w:t>
      </w:r>
      <w:r w:rsidR="00602163">
        <w:rPr>
          <w:rFonts w:ascii="Tahoma" w:hAnsi="Tahoma" w:cs="Tahoma"/>
          <w:b/>
          <w:sz w:val="20"/>
          <w:szCs w:val="20"/>
        </w:rPr>
        <w:t>tr/</w:t>
      </w:r>
      <w:r w:rsidR="00283333" w:rsidRPr="007D40BB">
        <w:rPr>
          <w:rFonts w:ascii="Tahoma" w:hAnsi="Tahoma" w:cs="Tahoma"/>
          <w:b/>
          <w:sz w:val="20"/>
          <w:szCs w:val="20"/>
        </w:rPr>
        <w:t>2018</w:t>
      </w:r>
      <w:r w:rsidR="00602163" w:rsidRPr="007D40BB">
        <w:rPr>
          <w:rFonts w:ascii="Tahoma" w:hAnsi="Tahoma" w:cs="Tahoma"/>
          <w:b/>
          <w:sz w:val="20"/>
          <w:szCs w:val="20"/>
        </w:rPr>
        <w:t>/</w:t>
      </w:r>
      <w:r w:rsidR="007D40BB" w:rsidRPr="007D40BB">
        <w:rPr>
          <w:rFonts w:ascii="Tahoma" w:hAnsi="Tahoma" w:cs="Tahoma"/>
          <w:b/>
          <w:sz w:val="20"/>
          <w:szCs w:val="20"/>
        </w:rPr>
        <w:t>06</w:t>
      </w:r>
      <w:r w:rsidR="00E071C7" w:rsidRPr="007D40BB">
        <w:rPr>
          <w:rFonts w:ascii="Tahoma" w:hAnsi="Tahoma" w:cs="Tahoma"/>
          <w:b/>
          <w:sz w:val="20"/>
          <w:szCs w:val="20"/>
        </w:rPr>
        <w:t>/</w:t>
      </w:r>
      <w:r w:rsidR="004362AB" w:rsidRPr="007D40BB">
        <w:rPr>
          <w:rFonts w:ascii="Tahoma" w:hAnsi="Tahoma" w:cs="Tahoma"/>
          <w:b/>
          <w:sz w:val="20"/>
          <w:szCs w:val="20"/>
        </w:rPr>
        <w:t>technologie</w:t>
      </w:r>
      <w:r w:rsidR="004362AB">
        <w:rPr>
          <w:rFonts w:ascii="Tahoma" w:hAnsi="Tahoma" w:cs="Tahoma"/>
          <w:b/>
          <w:sz w:val="20"/>
          <w:szCs w:val="20"/>
        </w:rPr>
        <w:t xml:space="preserve"> do kuchyně.</w:t>
      </w:r>
    </w:p>
    <w:p w:rsidR="001546A7" w:rsidRDefault="001546A7" w:rsidP="00D422A0">
      <w:pPr>
        <w:numPr>
          <w:ilvl w:val="0"/>
          <w:numId w:val="21"/>
        </w:numPr>
        <w:tabs>
          <w:tab w:val="left" w:pos="0"/>
          <w:tab w:val="left" w:pos="360"/>
        </w:tabs>
        <w:spacing w:after="60" w:line="276" w:lineRule="auto"/>
        <w:ind w:left="357" w:hanging="357"/>
        <w:jc w:val="both"/>
        <w:rPr>
          <w:rFonts w:ascii="Tahoma" w:hAnsi="Tahoma" w:cs="Tahoma"/>
          <w:sz w:val="20"/>
          <w:szCs w:val="20"/>
        </w:rPr>
      </w:pPr>
      <w:r w:rsidRPr="00346E49">
        <w:rPr>
          <w:rFonts w:ascii="Tahoma" w:hAnsi="Tahoma" w:cs="Tahoma"/>
          <w:sz w:val="20"/>
          <w:szCs w:val="20"/>
        </w:rPr>
        <w:t>V případě, že faktura nebude obsahovat stanovené náležitosti, je kupující oprávněn</w:t>
      </w:r>
      <w:r>
        <w:rPr>
          <w:rFonts w:ascii="Tahoma" w:hAnsi="Tahoma" w:cs="Tahoma"/>
          <w:sz w:val="20"/>
          <w:szCs w:val="20"/>
        </w:rPr>
        <w:t xml:space="preserve"> </w:t>
      </w:r>
      <w:r w:rsidRPr="00346E49">
        <w:rPr>
          <w:rFonts w:ascii="Tahoma" w:hAnsi="Tahoma" w:cs="Tahoma"/>
          <w:sz w:val="20"/>
          <w:szCs w:val="20"/>
        </w:rPr>
        <w:t>fakturu prodávajícímu vrátit k provedení opravy s vyznače</w:t>
      </w:r>
      <w:r>
        <w:rPr>
          <w:rFonts w:ascii="Tahoma" w:hAnsi="Tahoma" w:cs="Tahoma"/>
          <w:sz w:val="20"/>
          <w:szCs w:val="20"/>
        </w:rPr>
        <w:t xml:space="preserve">ním důvodu vrácení; lhůta </w:t>
      </w:r>
      <w:r w:rsidRPr="00346E49">
        <w:rPr>
          <w:rFonts w:ascii="Tahoma" w:hAnsi="Tahoma" w:cs="Tahoma"/>
          <w:sz w:val="20"/>
          <w:szCs w:val="20"/>
        </w:rPr>
        <w:t xml:space="preserve">splatnosti faktury přestává běžet jejím odesláním zpět </w:t>
      </w:r>
      <w:r>
        <w:rPr>
          <w:rFonts w:ascii="Tahoma" w:hAnsi="Tahoma" w:cs="Tahoma"/>
          <w:sz w:val="20"/>
          <w:szCs w:val="20"/>
        </w:rPr>
        <w:t xml:space="preserve">prodávajícímu. Nová lhůta </w:t>
      </w:r>
      <w:r w:rsidRPr="00346E49">
        <w:rPr>
          <w:rFonts w:ascii="Tahoma" w:hAnsi="Tahoma" w:cs="Tahoma"/>
          <w:sz w:val="20"/>
          <w:szCs w:val="20"/>
        </w:rPr>
        <w:t>splatnosti běží ode dne doručení nové faktury kupujícímu.</w:t>
      </w:r>
    </w:p>
    <w:p w:rsidR="001546A7" w:rsidRPr="00346E49" w:rsidRDefault="001546A7" w:rsidP="00F3222C">
      <w:pPr>
        <w:spacing w:before="120" w:line="276" w:lineRule="auto"/>
        <w:jc w:val="center"/>
        <w:rPr>
          <w:rFonts w:ascii="Tahoma" w:hAnsi="Tahoma" w:cs="Tahoma"/>
          <w:b/>
          <w:bCs/>
          <w:caps/>
          <w:sz w:val="20"/>
          <w:szCs w:val="20"/>
        </w:rPr>
      </w:pPr>
      <w:r w:rsidRPr="00346E49">
        <w:rPr>
          <w:rFonts w:ascii="Tahoma" w:hAnsi="Tahoma" w:cs="Tahoma"/>
          <w:b/>
          <w:bCs/>
          <w:caps/>
          <w:sz w:val="20"/>
          <w:szCs w:val="20"/>
        </w:rPr>
        <w:t>vII.</w:t>
      </w: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t xml:space="preserve">Dodání předmětu smlouvy </w:t>
      </w:r>
    </w:p>
    <w:p w:rsidR="001546A7" w:rsidRPr="00346E49" w:rsidRDefault="001546A7" w:rsidP="00D422A0">
      <w:pPr>
        <w:pStyle w:val="Normlnweb1"/>
        <w:suppressAutoHyphens w:val="0"/>
        <w:spacing w:line="276" w:lineRule="auto"/>
        <w:jc w:val="center"/>
        <w:rPr>
          <w:rFonts w:ascii="Tahoma" w:hAnsi="Tahoma" w:cs="Tahoma"/>
          <w:sz w:val="20"/>
          <w:szCs w:val="20"/>
          <w:lang w:val="cs-CZ"/>
        </w:rPr>
      </w:pPr>
    </w:p>
    <w:p w:rsidR="001546A7" w:rsidRPr="00346E49" w:rsidRDefault="001546A7" w:rsidP="00D422A0">
      <w:pPr>
        <w:numPr>
          <w:ilvl w:val="0"/>
          <w:numId w:val="22"/>
        </w:numPr>
        <w:tabs>
          <w:tab w:val="left" w:pos="360"/>
          <w:tab w:val="left" w:pos="1440"/>
        </w:tabs>
        <w:spacing w:after="60" w:line="276" w:lineRule="auto"/>
        <w:ind w:left="357" w:hanging="357"/>
        <w:jc w:val="both"/>
        <w:rPr>
          <w:rFonts w:ascii="Tahoma" w:hAnsi="Tahoma" w:cs="Tahoma"/>
          <w:sz w:val="20"/>
          <w:szCs w:val="20"/>
        </w:rPr>
      </w:pPr>
      <w:r w:rsidRPr="00346E49">
        <w:rPr>
          <w:rFonts w:ascii="Tahoma" w:hAnsi="Tahoma" w:cs="Tahoma"/>
          <w:sz w:val="20"/>
          <w:szCs w:val="20"/>
        </w:rPr>
        <w:t>Předmět smlouvy je dodán jeho protokolárním předáním v místě p</w:t>
      </w:r>
      <w:r w:rsidR="00602163">
        <w:rPr>
          <w:rFonts w:ascii="Tahoma" w:hAnsi="Tahoma" w:cs="Tahoma"/>
          <w:sz w:val="20"/>
          <w:szCs w:val="20"/>
        </w:rPr>
        <w:t>lnění ze strany prodávajícího a </w:t>
      </w:r>
      <w:r w:rsidRPr="00346E49">
        <w:rPr>
          <w:rFonts w:ascii="Tahoma" w:hAnsi="Tahoma" w:cs="Tahoma"/>
          <w:sz w:val="20"/>
          <w:szCs w:val="20"/>
        </w:rPr>
        <w:t>převzetím osobami pověřenými jeho převzetím ze strany kupujícího. Při předání předmětu této smlouvy je prodávající povinen předat kupujícímu doklady dle čl. III odst. 4 této smlouvy. Protokolární převzetí předmětu plnění bude provedeno až po dodání zboží, jeho instalaci a seznámení zaměstnanců uživatele s jeho obsluhou.</w:t>
      </w:r>
    </w:p>
    <w:p w:rsidR="001546A7" w:rsidRPr="00346E49" w:rsidRDefault="001546A7" w:rsidP="00D422A0">
      <w:pPr>
        <w:numPr>
          <w:ilvl w:val="0"/>
          <w:numId w:val="22"/>
        </w:numPr>
        <w:tabs>
          <w:tab w:val="left" w:pos="360"/>
          <w:tab w:val="left" w:pos="1440"/>
        </w:tabs>
        <w:spacing w:after="60" w:line="276" w:lineRule="auto"/>
        <w:ind w:left="357" w:hanging="357"/>
        <w:jc w:val="both"/>
        <w:rPr>
          <w:rFonts w:ascii="Tahoma" w:hAnsi="Tahoma" w:cs="Tahoma"/>
          <w:sz w:val="20"/>
          <w:szCs w:val="20"/>
        </w:rPr>
      </w:pPr>
      <w:r w:rsidRPr="00346E49">
        <w:rPr>
          <w:rFonts w:ascii="Tahoma" w:hAnsi="Tahoma" w:cs="Tahoma"/>
          <w:sz w:val="20"/>
          <w:szCs w:val="20"/>
        </w:rPr>
        <w:t>Seznámení zaměstnanc</w:t>
      </w:r>
      <w:r w:rsidR="00B5360B">
        <w:rPr>
          <w:rFonts w:ascii="Tahoma" w:hAnsi="Tahoma" w:cs="Tahoma"/>
          <w:sz w:val="20"/>
          <w:szCs w:val="20"/>
        </w:rPr>
        <w:t>ů uživatele s obsluhou zařízení</w:t>
      </w:r>
      <w:r w:rsidRPr="00346E49">
        <w:rPr>
          <w:rFonts w:ascii="Tahoma" w:hAnsi="Tahoma" w:cs="Tahoma"/>
          <w:sz w:val="20"/>
          <w:szCs w:val="20"/>
        </w:rPr>
        <w:t xml:space="preserve"> bude realizováno v prostorách poskytnutých uživatelem v délce nutné pro sp</w:t>
      </w:r>
      <w:r w:rsidR="00B5360B">
        <w:rPr>
          <w:rFonts w:ascii="Tahoma" w:hAnsi="Tahoma" w:cs="Tahoma"/>
          <w:sz w:val="20"/>
          <w:szCs w:val="20"/>
        </w:rPr>
        <w:t>rávné pochopení funkcí zařízení</w:t>
      </w:r>
      <w:r w:rsidRPr="00346E49">
        <w:rPr>
          <w:rFonts w:ascii="Tahoma" w:hAnsi="Tahoma" w:cs="Tahoma"/>
          <w:sz w:val="20"/>
          <w:szCs w:val="20"/>
        </w:rPr>
        <w:t xml:space="preserve">. </w:t>
      </w:r>
    </w:p>
    <w:p w:rsidR="001546A7" w:rsidRDefault="001546A7" w:rsidP="00D422A0">
      <w:pPr>
        <w:numPr>
          <w:ilvl w:val="0"/>
          <w:numId w:val="22"/>
        </w:numPr>
        <w:tabs>
          <w:tab w:val="left" w:pos="360"/>
        </w:tabs>
        <w:spacing w:after="60" w:line="276" w:lineRule="auto"/>
        <w:ind w:left="357" w:hanging="357"/>
        <w:jc w:val="both"/>
        <w:rPr>
          <w:rFonts w:ascii="Tahoma" w:hAnsi="Tahoma" w:cs="Tahoma"/>
          <w:sz w:val="20"/>
          <w:szCs w:val="20"/>
        </w:rPr>
      </w:pPr>
      <w:r w:rsidRPr="00346E49">
        <w:rPr>
          <w:rFonts w:ascii="Tahoma" w:hAnsi="Tahoma" w:cs="Tahoma"/>
          <w:sz w:val="20"/>
          <w:szCs w:val="20"/>
        </w:rPr>
        <w:t xml:space="preserve">Vlastnické právo ke zboží a nebezpečí škody na něm přechází na kupujícího okamžikem jeho předání a převzetí dle odst. 1 této smlouvy. </w:t>
      </w:r>
    </w:p>
    <w:p w:rsidR="001546A7" w:rsidRPr="00346E49" w:rsidRDefault="001546A7" w:rsidP="00F3222C">
      <w:pPr>
        <w:keepNext/>
        <w:spacing w:before="120" w:line="276" w:lineRule="auto"/>
        <w:jc w:val="center"/>
        <w:rPr>
          <w:rFonts w:ascii="Tahoma" w:hAnsi="Tahoma" w:cs="Tahoma"/>
          <w:b/>
          <w:bCs/>
          <w:sz w:val="20"/>
          <w:szCs w:val="20"/>
        </w:rPr>
      </w:pPr>
      <w:r w:rsidRPr="00346E49">
        <w:rPr>
          <w:rFonts w:ascii="Tahoma" w:hAnsi="Tahoma" w:cs="Tahoma"/>
          <w:b/>
          <w:bCs/>
          <w:sz w:val="20"/>
          <w:szCs w:val="20"/>
        </w:rPr>
        <w:t xml:space="preserve">VIII. </w:t>
      </w:r>
    </w:p>
    <w:p w:rsidR="001546A7" w:rsidRPr="00346E49" w:rsidRDefault="001546A7" w:rsidP="00D422A0">
      <w:pPr>
        <w:spacing w:line="276" w:lineRule="auto"/>
        <w:jc w:val="center"/>
        <w:rPr>
          <w:rFonts w:ascii="Tahoma" w:hAnsi="Tahoma" w:cs="Tahoma"/>
          <w:b/>
          <w:bCs/>
          <w:sz w:val="20"/>
          <w:szCs w:val="20"/>
          <w:shd w:val="clear" w:color="auto" w:fill="FFFF00"/>
        </w:rPr>
      </w:pPr>
      <w:r w:rsidRPr="00346E49">
        <w:rPr>
          <w:rFonts w:ascii="Tahoma" w:hAnsi="Tahoma" w:cs="Tahoma"/>
          <w:b/>
          <w:bCs/>
          <w:sz w:val="20"/>
          <w:szCs w:val="20"/>
        </w:rPr>
        <w:t>Záruka za jakost, záruční a pozáruční servis</w:t>
      </w:r>
    </w:p>
    <w:p w:rsidR="001546A7" w:rsidRPr="00346E49" w:rsidRDefault="001546A7" w:rsidP="00D422A0">
      <w:pPr>
        <w:spacing w:line="276" w:lineRule="auto"/>
        <w:jc w:val="center"/>
        <w:rPr>
          <w:rFonts w:ascii="Tahoma" w:hAnsi="Tahoma" w:cs="Tahoma"/>
          <w:b/>
          <w:bCs/>
          <w:sz w:val="20"/>
          <w:szCs w:val="20"/>
        </w:rPr>
      </w:pPr>
    </w:p>
    <w:p w:rsidR="001546A7" w:rsidRPr="00346E49" w:rsidRDefault="001546A7" w:rsidP="00D422A0">
      <w:pPr>
        <w:numPr>
          <w:ilvl w:val="0"/>
          <w:numId w:val="8"/>
        </w:numPr>
        <w:tabs>
          <w:tab w:val="left" w:pos="360"/>
        </w:tabs>
        <w:spacing w:after="60" w:line="276" w:lineRule="auto"/>
        <w:ind w:left="357" w:hanging="357"/>
        <w:jc w:val="both"/>
        <w:rPr>
          <w:rFonts w:ascii="Tahoma" w:hAnsi="Tahoma" w:cs="Tahoma"/>
          <w:sz w:val="20"/>
          <w:szCs w:val="20"/>
        </w:rPr>
      </w:pPr>
      <w:r w:rsidRPr="00346E49">
        <w:rPr>
          <w:rFonts w:ascii="Tahoma" w:hAnsi="Tahoma" w:cs="Tahoma"/>
          <w:sz w:val="20"/>
          <w:szCs w:val="20"/>
        </w:rPr>
        <w:t>Prodávající poskytuje na zboží záruku v </w:t>
      </w:r>
      <w:r w:rsidRPr="00B33B81">
        <w:rPr>
          <w:rFonts w:ascii="Tahoma" w:hAnsi="Tahoma" w:cs="Tahoma"/>
          <w:sz w:val="20"/>
          <w:szCs w:val="20"/>
        </w:rPr>
        <w:t xml:space="preserve">délce </w:t>
      </w:r>
      <w:r w:rsidR="00D35BB5" w:rsidRPr="00B33B81">
        <w:rPr>
          <w:rFonts w:ascii="Tahoma" w:hAnsi="Tahoma" w:cs="Tahoma"/>
          <w:b/>
          <w:sz w:val="20"/>
          <w:szCs w:val="20"/>
        </w:rPr>
        <w:t>24</w:t>
      </w:r>
      <w:r w:rsidRPr="003D1544">
        <w:rPr>
          <w:rFonts w:ascii="Tahoma" w:hAnsi="Tahoma" w:cs="Tahoma"/>
          <w:sz w:val="20"/>
          <w:szCs w:val="20"/>
        </w:rPr>
        <w:t xml:space="preserve"> </w:t>
      </w:r>
      <w:r w:rsidR="00DD611C">
        <w:rPr>
          <w:rFonts w:ascii="Tahoma" w:hAnsi="Tahoma" w:cs="Tahoma"/>
          <w:sz w:val="20"/>
          <w:szCs w:val="20"/>
        </w:rPr>
        <w:t>m</w:t>
      </w:r>
      <w:r w:rsidRPr="003D1544">
        <w:rPr>
          <w:rFonts w:ascii="Tahoma" w:hAnsi="Tahoma" w:cs="Tahoma"/>
          <w:sz w:val="20"/>
          <w:szCs w:val="20"/>
        </w:rPr>
        <w:t>ěsíců</w:t>
      </w:r>
      <w:r w:rsidR="00DD611C">
        <w:rPr>
          <w:rFonts w:ascii="Tahoma" w:hAnsi="Tahoma" w:cs="Tahoma"/>
          <w:sz w:val="20"/>
          <w:szCs w:val="20"/>
        </w:rPr>
        <w:t xml:space="preserve"> </w:t>
      </w:r>
      <w:r w:rsidRPr="00DD611C">
        <w:rPr>
          <w:rFonts w:ascii="Tahoma" w:hAnsi="Tahoma" w:cs="Tahoma"/>
          <w:sz w:val="20"/>
          <w:szCs w:val="20"/>
        </w:rPr>
        <w:t xml:space="preserve">(min. </w:t>
      </w:r>
      <w:r w:rsidR="00DD611C" w:rsidRPr="00DD611C">
        <w:rPr>
          <w:rFonts w:ascii="Tahoma" w:hAnsi="Tahoma" w:cs="Tahoma"/>
          <w:sz w:val="20"/>
          <w:szCs w:val="20"/>
        </w:rPr>
        <w:t>24</w:t>
      </w:r>
      <w:r w:rsidRPr="00DD611C">
        <w:rPr>
          <w:rFonts w:ascii="Tahoma" w:hAnsi="Tahoma" w:cs="Tahoma"/>
          <w:sz w:val="20"/>
          <w:szCs w:val="20"/>
        </w:rPr>
        <w:t xml:space="preserve"> měsíců),</w:t>
      </w:r>
      <w:r w:rsidRPr="008A372A">
        <w:rPr>
          <w:rFonts w:ascii="Tahoma" w:hAnsi="Tahoma" w:cs="Tahoma"/>
          <w:sz w:val="20"/>
          <w:szCs w:val="20"/>
        </w:rPr>
        <w:t xml:space="preserve"> plynoucí</w:t>
      </w:r>
      <w:r>
        <w:rPr>
          <w:rFonts w:ascii="Tahoma" w:hAnsi="Tahoma" w:cs="Tahoma"/>
          <w:sz w:val="20"/>
          <w:szCs w:val="20"/>
        </w:rPr>
        <w:t xml:space="preserve"> od data jeho protokolárního </w:t>
      </w:r>
      <w:r w:rsidRPr="00346E49">
        <w:rPr>
          <w:rFonts w:ascii="Tahoma" w:hAnsi="Tahoma" w:cs="Tahoma"/>
          <w:sz w:val="20"/>
          <w:szCs w:val="20"/>
        </w:rPr>
        <w:t>převzetí ze strany kupujícího (po instalaci a uvedení do provozu). Prodávající bude kupujícímu po dobu uvedenou v prvé větě tohoto odstavce bezplatně poskytovat záruční servis v</w:t>
      </w:r>
      <w:r>
        <w:rPr>
          <w:rFonts w:ascii="Tahoma" w:hAnsi="Tahoma" w:cs="Tahoma"/>
          <w:sz w:val="20"/>
          <w:szCs w:val="20"/>
        </w:rPr>
        <w:t> </w:t>
      </w:r>
      <w:r w:rsidRPr="00346E49">
        <w:rPr>
          <w:rFonts w:ascii="Tahoma" w:hAnsi="Tahoma" w:cs="Tahoma"/>
          <w:sz w:val="20"/>
          <w:szCs w:val="20"/>
        </w:rPr>
        <w:t>rozsahu</w:t>
      </w:r>
      <w:r>
        <w:rPr>
          <w:rFonts w:ascii="Tahoma" w:hAnsi="Tahoma" w:cs="Tahoma"/>
          <w:sz w:val="20"/>
          <w:szCs w:val="20"/>
        </w:rPr>
        <w:t>,</w:t>
      </w:r>
      <w:r w:rsidRPr="00346E49">
        <w:rPr>
          <w:rFonts w:ascii="Tahoma" w:hAnsi="Tahoma" w:cs="Tahoma"/>
          <w:sz w:val="20"/>
          <w:szCs w:val="20"/>
        </w:rPr>
        <w:t xml:space="preserve"> uvedeném v tomto článku smlouvy.</w:t>
      </w:r>
    </w:p>
    <w:p w:rsidR="001546A7" w:rsidRPr="00346E49" w:rsidRDefault="001546A7" w:rsidP="00D422A0">
      <w:pPr>
        <w:numPr>
          <w:ilvl w:val="0"/>
          <w:numId w:val="8"/>
        </w:numPr>
        <w:tabs>
          <w:tab w:val="left" w:pos="360"/>
        </w:tabs>
        <w:spacing w:after="60" w:line="276" w:lineRule="auto"/>
        <w:ind w:left="357" w:hanging="357"/>
        <w:jc w:val="both"/>
        <w:rPr>
          <w:rFonts w:ascii="Tahoma" w:hAnsi="Tahoma" w:cs="Tahoma"/>
          <w:sz w:val="20"/>
          <w:szCs w:val="20"/>
        </w:rPr>
      </w:pPr>
      <w:r w:rsidRPr="00346E49">
        <w:rPr>
          <w:rFonts w:ascii="Tahoma" w:hAnsi="Tahoma" w:cs="Tahoma"/>
          <w:sz w:val="20"/>
          <w:szCs w:val="20"/>
        </w:rPr>
        <w:t>Záruční servis podle této smlouvy zahrnuje:</w:t>
      </w:r>
    </w:p>
    <w:p w:rsidR="001546A7" w:rsidRPr="00B5360B" w:rsidRDefault="001546A7" w:rsidP="00D422A0">
      <w:pPr>
        <w:numPr>
          <w:ilvl w:val="0"/>
          <w:numId w:val="9"/>
        </w:numPr>
        <w:tabs>
          <w:tab w:val="left" w:pos="720"/>
          <w:tab w:val="left" w:pos="2520"/>
        </w:tabs>
        <w:spacing w:after="60" w:line="276" w:lineRule="auto"/>
        <w:ind w:left="714" w:hanging="357"/>
        <w:jc w:val="both"/>
        <w:rPr>
          <w:rFonts w:ascii="Tahoma" w:hAnsi="Tahoma" w:cs="Tahoma"/>
          <w:sz w:val="20"/>
          <w:szCs w:val="20"/>
        </w:rPr>
      </w:pPr>
      <w:r w:rsidRPr="00B5360B">
        <w:rPr>
          <w:rFonts w:ascii="Tahoma" w:hAnsi="Tahoma" w:cs="Tahoma"/>
          <w:sz w:val="20"/>
          <w:szCs w:val="20"/>
        </w:rPr>
        <w:t>preventivní servisní prohlídky dle doporučení výrobce,</w:t>
      </w:r>
    </w:p>
    <w:p w:rsidR="001546A7" w:rsidRPr="00B5360B" w:rsidRDefault="00B5360B" w:rsidP="00D422A0">
      <w:pPr>
        <w:numPr>
          <w:ilvl w:val="0"/>
          <w:numId w:val="9"/>
        </w:numPr>
        <w:tabs>
          <w:tab w:val="left" w:pos="720"/>
          <w:tab w:val="left" w:pos="2520"/>
        </w:tabs>
        <w:spacing w:after="60" w:line="276" w:lineRule="auto"/>
        <w:ind w:left="714" w:hanging="357"/>
        <w:jc w:val="both"/>
        <w:rPr>
          <w:rFonts w:ascii="Tahoma" w:hAnsi="Tahoma" w:cs="Tahoma"/>
          <w:sz w:val="20"/>
          <w:szCs w:val="20"/>
        </w:rPr>
      </w:pPr>
      <w:r>
        <w:rPr>
          <w:rFonts w:ascii="Tahoma" w:hAnsi="Tahoma" w:cs="Tahoma"/>
          <w:sz w:val="20"/>
          <w:szCs w:val="20"/>
        </w:rPr>
        <w:lastRenderedPageBreak/>
        <w:t>opravy poruch a závad zařízení, tj. uvedení zařízení</w:t>
      </w:r>
      <w:r w:rsidR="001546A7" w:rsidRPr="00B5360B">
        <w:rPr>
          <w:rFonts w:ascii="Tahoma" w:hAnsi="Tahoma" w:cs="Tahoma"/>
          <w:sz w:val="20"/>
          <w:szCs w:val="20"/>
        </w:rPr>
        <w:t xml:space="preserve"> do stavu plné využiteln</w:t>
      </w:r>
      <w:r w:rsidR="00AB18C4">
        <w:rPr>
          <w:rFonts w:ascii="Tahoma" w:hAnsi="Tahoma" w:cs="Tahoma"/>
          <w:sz w:val="20"/>
          <w:szCs w:val="20"/>
        </w:rPr>
        <w:t>osti jeho technických parametrů.</w:t>
      </w:r>
    </w:p>
    <w:p w:rsidR="001546A7" w:rsidRPr="007D40BB" w:rsidRDefault="001546A7" w:rsidP="00D422A0">
      <w:pPr>
        <w:numPr>
          <w:ilvl w:val="0"/>
          <w:numId w:val="8"/>
        </w:numPr>
        <w:tabs>
          <w:tab w:val="left" w:pos="360"/>
        </w:tabs>
        <w:spacing w:after="60" w:line="276" w:lineRule="auto"/>
        <w:ind w:left="360" w:hanging="360"/>
        <w:jc w:val="both"/>
        <w:rPr>
          <w:rFonts w:ascii="Tahoma" w:hAnsi="Tahoma" w:cs="Tahoma"/>
          <w:sz w:val="20"/>
          <w:szCs w:val="20"/>
        </w:rPr>
      </w:pPr>
      <w:r w:rsidRPr="007D40BB">
        <w:rPr>
          <w:rFonts w:ascii="Tahoma" w:hAnsi="Tahoma" w:cs="Tahoma"/>
          <w:sz w:val="20"/>
          <w:szCs w:val="20"/>
        </w:rPr>
        <w:t xml:space="preserve">V rámci záručního servisu bude prodávající pravidelně provádět </w:t>
      </w:r>
      <w:r w:rsidR="00602163" w:rsidRPr="007D40BB">
        <w:rPr>
          <w:rFonts w:ascii="Tahoma" w:hAnsi="Tahoma" w:cs="Tahoma"/>
          <w:sz w:val="20"/>
          <w:szCs w:val="20"/>
        </w:rPr>
        <w:t xml:space="preserve">bezplatně </w:t>
      </w:r>
      <w:r w:rsidR="00AB18C4" w:rsidRPr="007D40BB">
        <w:rPr>
          <w:rFonts w:ascii="Tahoma" w:hAnsi="Tahoma" w:cs="Tahoma"/>
          <w:sz w:val="20"/>
          <w:szCs w:val="20"/>
        </w:rPr>
        <w:t xml:space="preserve">profylaktickou </w:t>
      </w:r>
      <w:r w:rsidR="00602163" w:rsidRPr="007D40BB">
        <w:rPr>
          <w:rFonts w:ascii="Tahoma" w:hAnsi="Tahoma" w:cs="Tahoma"/>
          <w:sz w:val="20"/>
          <w:szCs w:val="20"/>
        </w:rPr>
        <w:t xml:space="preserve">prohlídku </w:t>
      </w:r>
      <w:r w:rsidR="000D7959" w:rsidRPr="007D40BB">
        <w:rPr>
          <w:rFonts w:ascii="Tahoma" w:hAnsi="Tahoma" w:cs="Tahoma"/>
          <w:sz w:val="20"/>
          <w:szCs w:val="20"/>
        </w:rPr>
        <w:t>a ze zákona potřebné revize nutné pro provoz zařízení</w:t>
      </w:r>
      <w:r w:rsidR="00602163" w:rsidRPr="007D40BB">
        <w:rPr>
          <w:rFonts w:ascii="Tahoma" w:hAnsi="Tahoma" w:cs="Tahoma"/>
          <w:sz w:val="20"/>
          <w:szCs w:val="20"/>
        </w:rPr>
        <w:t xml:space="preserve"> a </w:t>
      </w:r>
      <w:r w:rsidRPr="007D40BB">
        <w:rPr>
          <w:rFonts w:ascii="Tahoma" w:hAnsi="Tahoma" w:cs="Tahoma"/>
          <w:sz w:val="20"/>
          <w:szCs w:val="20"/>
        </w:rPr>
        <w:t>jejich údržbu (dále též „servisní kontrola“) dle doporučení výrobce, tak aby byla po celou dobu záruky za</w:t>
      </w:r>
      <w:r w:rsidR="00AB18C4" w:rsidRPr="007D40BB">
        <w:rPr>
          <w:rFonts w:ascii="Tahoma" w:hAnsi="Tahoma" w:cs="Tahoma"/>
          <w:sz w:val="20"/>
          <w:szCs w:val="20"/>
        </w:rPr>
        <w:t>jištěna plná funkčnost zařízení</w:t>
      </w:r>
      <w:r w:rsidRPr="007D40BB">
        <w:rPr>
          <w:rFonts w:ascii="Tahoma" w:hAnsi="Tahoma" w:cs="Tahoma"/>
          <w:sz w:val="20"/>
          <w:szCs w:val="20"/>
        </w:rPr>
        <w:t xml:space="preserve">. Servisní kontrola dle tohoto odstavce zahrnuje servisní úkony, zejména technickou </w:t>
      </w:r>
      <w:r w:rsidR="00AB18C4" w:rsidRPr="007D40BB">
        <w:rPr>
          <w:rFonts w:ascii="Tahoma" w:hAnsi="Tahoma" w:cs="Tahoma"/>
          <w:sz w:val="20"/>
          <w:szCs w:val="20"/>
        </w:rPr>
        <w:t xml:space="preserve">a materiální </w:t>
      </w:r>
      <w:r w:rsidRPr="007D40BB">
        <w:rPr>
          <w:rFonts w:ascii="Tahoma" w:hAnsi="Tahoma" w:cs="Tahoma"/>
          <w:sz w:val="20"/>
          <w:szCs w:val="20"/>
        </w:rPr>
        <w:t xml:space="preserve">podporu, práci a cestu technika, servisní prohlídky apod. </w:t>
      </w:r>
    </w:p>
    <w:p w:rsidR="001546A7" w:rsidRPr="00602163" w:rsidRDefault="00602163" w:rsidP="00D422A0">
      <w:pPr>
        <w:spacing w:before="240" w:after="60" w:line="276" w:lineRule="auto"/>
        <w:jc w:val="both"/>
        <w:rPr>
          <w:rFonts w:ascii="Tahoma" w:hAnsi="Tahoma" w:cs="Tahoma"/>
          <w:b/>
          <w:sz w:val="20"/>
          <w:szCs w:val="20"/>
          <w:u w:val="single"/>
        </w:rPr>
      </w:pPr>
      <w:r w:rsidRPr="00B5360B">
        <w:rPr>
          <w:rFonts w:ascii="Tahoma" w:hAnsi="Tahoma" w:cs="Tahoma"/>
          <w:b/>
          <w:sz w:val="20"/>
          <w:szCs w:val="20"/>
          <w:u w:val="single"/>
        </w:rPr>
        <w:t>Odstraňování vad</w:t>
      </w:r>
      <w:r w:rsidR="002972E6" w:rsidRPr="00B5360B">
        <w:rPr>
          <w:rFonts w:ascii="Tahoma" w:hAnsi="Tahoma" w:cs="Tahoma"/>
          <w:b/>
          <w:sz w:val="20"/>
          <w:szCs w:val="20"/>
          <w:u w:val="single"/>
        </w:rPr>
        <w:t>:</w:t>
      </w:r>
    </w:p>
    <w:p w:rsidR="001546A7" w:rsidRPr="00346E49" w:rsidRDefault="001546A7" w:rsidP="00D422A0">
      <w:pPr>
        <w:numPr>
          <w:ilvl w:val="0"/>
          <w:numId w:val="8"/>
        </w:numPr>
        <w:tabs>
          <w:tab w:val="left" w:pos="360"/>
        </w:tabs>
        <w:spacing w:after="60" w:line="276" w:lineRule="auto"/>
        <w:ind w:left="360" w:hanging="360"/>
        <w:jc w:val="both"/>
        <w:rPr>
          <w:rFonts w:ascii="Tahoma" w:hAnsi="Tahoma" w:cs="Tahoma"/>
          <w:sz w:val="20"/>
          <w:szCs w:val="20"/>
        </w:rPr>
      </w:pPr>
      <w:r w:rsidRPr="00346E49">
        <w:rPr>
          <w:rFonts w:ascii="Tahoma" w:hAnsi="Tahoma" w:cs="Tahoma"/>
          <w:sz w:val="20"/>
          <w:szCs w:val="20"/>
        </w:rPr>
        <w:t>Veškeré vady je kupující povinen uplatnit u prodávajícího bez zbytečného odkladu poté, kdy vadu zjistil, a to formou písemného oznámení (popř. faxem nebo e-mailem) obsahujícího co nejpodrobnější specifikaci zjištěné vady (dále též „reklamace“). Kupující bude vady zboží oznamovat na:</w:t>
      </w:r>
    </w:p>
    <w:p w:rsidR="001546A7" w:rsidRPr="00D35BB5" w:rsidRDefault="009F3183" w:rsidP="00D422A0">
      <w:pPr>
        <w:numPr>
          <w:ilvl w:val="0"/>
          <w:numId w:val="10"/>
        </w:numPr>
        <w:spacing w:after="60" w:line="276" w:lineRule="auto"/>
        <w:ind w:firstLine="0"/>
        <w:jc w:val="both"/>
        <w:rPr>
          <w:rFonts w:ascii="Tahoma" w:hAnsi="Tahoma" w:cs="Tahoma"/>
          <w:sz w:val="20"/>
          <w:szCs w:val="20"/>
        </w:rPr>
      </w:pPr>
      <w:r w:rsidRPr="004970FC">
        <w:rPr>
          <w:rFonts w:ascii="Tahoma" w:hAnsi="Tahoma" w:cs="Tahoma"/>
          <w:sz w:val="20"/>
          <w:szCs w:val="20"/>
        </w:rPr>
        <w:t xml:space="preserve">e-mail: </w:t>
      </w:r>
      <w:r w:rsidR="008547C8" w:rsidRPr="00D35BB5">
        <w:rPr>
          <w:rFonts w:ascii="Tahoma" w:hAnsi="Tahoma" w:cs="Tahoma"/>
          <w:sz w:val="20"/>
          <w:szCs w:val="20"/>
        </w:rPr>
        <w:t>servis@multi.cz</w:t>
      </w:r>
    </w:p>
    <w:p w:rsidR="001546A7" w:rsidRPr="00D35BB5" w:rsidRDefault="009F3183" w:rsidP="00D422A0">
      <w:pPr>
        <w:numPr>
          <w:ilvl w:val="0"/>
          <w:numId w:val="10"/>
        </w:numPr>
        <w:spacing w:after="60" w:line="276" w:lineRule="auto"/>
        <w:ind w:firstLine="0"/>
        <w:jc w:val="both"/>
        <w:rPr>
          <w:rFonts w:ascii="Tahoma" w:hAnsi="Tahoma" w:cs="Tahoma"/>
          <w:sz w:val="20"/>
          <w:szCs w:val="20"/>
        </w:rPr>
      </w:pPr>
      <w:r w:rsidRPr="00D35BB5">
        <w:rPr>
          <w:rFonts w:ascii="Tahoma" w:hAnsi="Tahoma" w:cs="Tahoma"/>
          <w:sz w:val="20"/>
          <w:szCs w:val="20"/>
        </w:rPr>
        <w:t xml:space="preserve">adresu: </w:t>
      </w:r>
      <w:r w:rsidR="008547C8" w:rsidRPr="00D35BB5">
        <w:rPr>
          <w:rFonts w:ascii="Tahoma" w:hAnsi="Tahoma" w:cs="Tahoma"/>
          <w:sz w:val="20"/>
          <w:szCs w:val="20"/>
        </w:rPr>
        <w:t>Anenská 1715, 53002 Pardubice</w:t>
      </w:r>
    </w:p>
    <w:p w:rsidR="001546A7" w:rsidRPr="00346E49" w:rsidRDefault="001546A7" w:rsidP="00D422A0">
      <w:pPr>
        <w:pStyle w:val="Smlouva-slo"/>
        <w:tabs>
          <w:tab w:val="left" w:pos="2410"/>
        </w:tabs>
        <w:spacing w:before="0" w:after="60" w:line="276" w:lineRule="auto"/>
        <w:ind w:left="426"/>
        <w:rPr>
          <w:rFonts w:ascii="Arial" w:hAnsi="Arial" w:cs="Tahoma"/>
          <w:sz w:val="20"/>
        </w:rPr>
      </w:pPr>
      <w:r w:rsidRPr="00346E49">
        <w:rPr>
          <w:rFonts w:ascii="Arial" w:hAnsi="Arial" w:cs="Tahoma"/>
          <w:sz w:val="20"/>
        </w:rPr>
        <w:t xml:space="preserve">Jakmile kupující odešle toto oznámení, bude se mít za to, že požaduje bezplatné odstranění vady, neuvede-li v oznámení jinak. </w:t>
      </w:r>
    </w:p>
    <w:p w:rsidR="001546A7" w:rsidRPr="00346E49" w:rsidRDefault="001546A7" w:rsidP="00D422A0">
      <w:pPr>
        <w:numPr>
          <w:ilvl w:val="0"/>
          <w:numId w:val="8"/>
        </w:numPr>
        <w:tabs>
          <w:tab w:val="left" w:pos="360"/>
        </w:tabs>
        <w:spacing w:after="60" w:line="276" w:lineRule="auto"/>
        <w:ind w:left="360" w:hanging="360"/>
        <w:jc w:val="both"/>
        <w:rPr>
          <w:rFonts w:ascii="Tahoma" w:hAnsi="Tahoma" w:cs="Tahoma"/>
          <w:sz w:val="20"/>
          <w:szCs w:val="20"/>
        </w:rPr>
      </w:pPr>
      <w:r w:rsidRPr="00346E49">
        <w:rPr>
          <w:rFonts w:ascii="Tahoma" w:hAnsi="Tahoma" w:cs="Tahoma"/>
          <w:sz w:val="20"/>
          <w:szCs w:val="20"/>
        </w:rPr>
        <w:t>K uplatňování vad je oprávněn kromě kupujícího také uživatel. Každé takovéto nahlášení vady uživatelem se považuje za řádné uplatnění vady kupujícím ve smyslu této smlouvy.</w:t>
      </w:r>
    </w:p>
    <w:p w:rsidR="001546A7" w:rsidRPr="00346E49" w:rsidRDefault="001546A7" w:rsidP="00D422A0">
      <w:pPr>
        <w:numPr>
          <w:ilvl w:val="0"/>
          <w:numId w:val="8"/>
        </w:numPr>
        <w:tabs>
          <w:tab w:val="left" w:pos="360"/>
        </w:tabs>
        <w:spacing w:after="60" w:line="276" w:lineRule="auto"/>
        <w:ind w:left="360" w:hanging="360"/>
        <w:jc w:val="both"/>
        <w:rPr>
          <w:rFonts w:ascii="Tahoma" w:hAnsi="Tahoma" w:cs="Tahoma"/>
          <w:sz w:val="20"/>
          <w:szCs w:val="20"/>
        </w:rPr>
      </w:pPr>
      <w:r w:rsidRPr="00346E49">
        <w:rPr>
          <w:rFonts w:ascii="Tahoma" w:hAnsi="Tahoma" w:cs="Tahoma"/>
          <w:sz w:val="20"/>
          <w:szCs w:val="20"/>
        </w:rPr>
        <w:t>Prodávající neodpovídá za vady, které byly způsobeny nesprávným užíváním uživatele nebo třetí osobou.</w:t>
      </w:r>
    </w:p>
    <w:p w:rsidR="001546A7" w:rsidRPr="00346E49" w:rsidRDefault="001546A7" w:rsidP="00D422A0">
      <w:pPr>
        <w:numPr>
          <w:ilvl w:val="0"/>
          <w:numId w:val="8"/>
        </w:numPr>
        <w:tabs>
          <w:tab w:val="left" w:pos="360"/>
        </w:tabs>
        <w:spacing w:after="60" w:line="276" w:lineRule="auto"/>
        <w:ind w:left="360" w:hanging="360"/>
        <w:jc w:val="both"/>
        <w:rPr>
          <w:rFonts w:ascii="Tahoma" w:hAnsi="Tahoma" w:cs="Tahoma"/>
          <w:sz w:val="20"/>
          <w:szCs w:val="20"/>
        </w:rPr>
      </w:pPr>
      <w:r w:rsidRPr="00346E49">
        <w:rPr>
          <w:rFonts w:ascii="Tahoma" w:hAnsi="Tahoma" w:cs="Tahoma"/>
          <w:sz w:val="20"/>
          <w:szCs w:val="20"/>
        </w:rPr>
        <w:t>Prodávající vždy musí kupujícímu písemně sdělit, v jakém termínu nastoupí k odstranění vad(y), s tím, že te</w:t>
      </w:r>
      <w:r w:rsidR="00AB18C4">
        <w:rPr>
          <w:rFonts w:ascii="Tahoma" w:hAnsi="Tahoma" w:cs="Tahoma"/>
          <w:sz w:val="20"/>
          <w:szCs w:val="20"/>
        </w:rPr>
        <w:t>nto termín nesmí být delší než 1</w:t>
      </w:r>
      <w:r w:rsidR="00DD611C">
        <w:rPr>
          <w:rFonts w:ascii="Tahoma" w:hAnsi="Tahoma" w:cs="Tahoma"/>
          <w:sz w:val="20"/>
          <w:szCs w:val="20"/>
        </w:rPr>
        <w:t>2</w:t>
      </w:r>
      <w:r w:rsidR="00AB18C4">
        <w:rPr>
          <w:rFonts w:ascii="Tahoma" w:hAnsi="Tahoma" w:cs="Tahoma"/>
          <w:sz w:val="20"/>
          <w:szCs w:val="20"/>
        </w:rPr>
        <w:t xml:space="preserve"> </w:t>
      </w:r>
      <w:r w:rsidR="00DD611C">
        <w:rPr>
          <w:rFonts w:ascii="Tahoma" w:hAnsi="Tahoma" w:cs="Tahoma"/>
          <w:sz w:val="20"/>
          <w:szCs w:val="20"/>
        </w:rPr>
        <w:t xml:space="preserve">hodin od </w:t>
      </w:r>
      <w:r w:rsidR="00AB18C4">
        <w:rPr>
          <w:rFonts w:ascii="Tahoma" w:hAnsi="Tahoma" w:cs="Tahoma"/>
          <w:sz w:val="20"/>
          <w:szCs w:val="20"/>
        </w:rPr>
        <w:t>nahláš</w:t>
      </w:r>
      <w:r w:rsidRPr="00346E49">
        <w:rPr>
          <w:rFonts w:ascii="Tahoma" w:hAnsi="Tahoma" w:cs="Tahoma"/>
          <w:sz w:val="20"/>
          <w:szCs w:val="20"/>
        </w:rPr>
        <w:t xml:space="preserve">ení reklamace. Nestanoví-li prodávající termín </w:t>
      </w:r>
      <w:r w:rsidR="00AB18C4">
        <w:rPr>
          <w:rFonts w:ascii="Tahoma" w:hAnsi="Tahoma" w:cs="Tahoma"/>
          <w:sz w:val="20"/>
          <w:szCs w:val="20"/>
        </w:rPr>
        <w:t>nástupu k opravě, platí termín 1</w:t>
      </w:r>
      <w:r w:rsidR="00DD611C">
        <w:rPr>
          <w:rFonts w:ascii="Tahoma" w:hAnsi="Tahoma" w:cs="Tahoma"/>
          <w:sz w:val="20"/>
          <w:szCs w:val="20"/>
        </w:rPr>
        <w:t>2 hodin od</w:t>
      </w:r>
      <w:r w:rsidRPr="00346E49">
        <w:rPr>
          <w:rFonts w:ascii="Tahoma" w:hAnsi="Tahoma" w:cs="Tahoma"/>
          <w:sz w:val="20"/>
          <w:szCs w:val="20"/>
        </w:rPr>
        <w:t xml:space="preserve"> </w:t>
      </w:r>
      <w:r w:rsidR="00AB18C4">
        <w:rPr>
          <w:rFonts w:ascii="Tahoma" w:hAnsi="Tahoma" w:cs="Tahoma"/>
          <w:sz w:val="20"/>
          <w:szCs w:val="20"/>
        </w:rPr>
        <w:t>nahlášení</w:t>
      </w:r>
      <w:r w:rsidRPr="00346E49">
        <w:rPr>
          <w:rFonts w:ascii="Tahoma" w:hAnsi="Tahoma" w:cs="Tahoma"/>
          <w:sz w:val="20"/>
          <w:szCs w:val="20"/>
        </w:rPr>
        <w:t xml:space="preserve"> reklamace. Nastoupit k odstranění vady v těchto termínech je prodávající povinen bez ohledu na to, zda reklamaci uznává či neuznává.</w:t>
      </w:r>
    </w:p>
    <w:p w:rsidR="001546A7" w:rsidRPr="00346E49" w:rsidRDefault="001546A7" w:rsidP="00D422A0">
      <w:pPr>
        <w:numPr>
          <w:ilvl w:val="0"/>
          <w:numId w:val="8"/>
        </w:numPr>
        <w:tabs>
          <w:tab w:val="left" w:pos="360"/>
        </w:tabs>
        <w:spacing w:after="60" w:line="276" w:lineRule="auto"/>
        <w:ind w:left="360" w:hanging="360"/>
        <w:jc w:val="both"/>
        <w:rPr>
          <w:rFonts w:ascii="Tahoma" w:hAnsi="Tahoma" w:cs="Tahoma"/>
          <w:sz w:val="20"/>
          <w:szCs w:val="20"/>
        </w:rPr>
      </w:pPr>
      <w:r w:rsidRPr="00346E49">
        <w:rPr>
          <w:rFonts w:ascii="Tahoma" w:hAnsi="Tahoma" w:cs="Tahoma"/>
          <w:sz w:val="20"/>
          <w:szCs w:val="20"/>
        </w:rPr>
        <w:t xml:space="preserve">Kupující (uživatel) je povinen umožnit pracovníkům prodávajícího přístup do prostor nezbytných pro odstranění vady. </w:t>
      </w:r>
    </w:p>
    <w:p w:rsidR="001546A7" w:rsidRPr="00346E49" w:rsidRDefault="001546A7" w:rsidP="00D422A0">
      <w:pPr>
        <w:numPr>
          <w:ilvl w:val="0"/>
          <w:numId w:val="8"/>
        </w:numPr>
        <w:tabs>
          <w:tab w:val="left" w:pos="360"/>
        </w:tabs>
        <w:spacing w:after="60" w:line="276" w:lineRule="auto"/>
        <w:ind w:left="360" w:hanging="360"/>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Nenastoupí-li pr</w:t>
      </w:r>
      <w:r w:rsidR="00AB18C4">
        <w:rPr>
          <w:rFonts w:ascii="Tahoma" w:hAnsi="Tahoma" w:cs="Tahoma"/>
          <w:sz w:val="20"/>
          <w:szCs w:val="20"/>
        </w:rPr>
        <w:t>odávající k odstranění vady do 5 kalendářníc</w:t>
      </w:r>
      <w:r w:rsidRPr="00346E49">
        <w:rPr>
          <w:rFonts w:ascii="Tahoma" w:hAnsi="Tahoma" w:cs="Tahoma"/>
          <w:sz w:val="20"/>
          <w:szCs w:val="20"/>
        </w:rPr>
        <w:t>h dn</w:t>
      </w:r>
      <w:r w:rsidR="00AB18C4">
        <w:rPr>
          <w:rFonts w:ascii="Tahoma" w:hAnsi="Tahoma" w:cs="Tahoma"/>
          <w:sz w:val="20"/>
          <w:szCs w:val="20"/>
        </w:rPr>
        <w:t>ů</w:t>
      </w:r>
      <w:r w:rsidRPr="00346E49">
        <w:rPr>
          <w:rFonts w:ascii="Tahoma" w:hAnsi="Tahoma" w:cs="Tahoma"/>
          <w:sz w:val="20"/>
          <w:szCs w:val="20"/>
        </w:rPr>
        <w:t xml:space="preserve"> od obdržení reklamace, považují to obě strany za podstatné porušení smlouvy a kupující (uživatel) </w:t>
      </w:r>
      <w:r w:rsidR="002972E6">
        <w:rPr>
          <w:rFonts w:ascii="Tahoma" w:hAnsi="Tahoma" w:cs="Tahoma"/>
          <w:sz w:val="20"/>
          <w:szCs w:val="20"/>
        </w:rPr>
        <w:t>může odstranění vady zajistit u </w:t>
      </w:r>
      <w:r w:rsidRPr="00346E49">
        <w:rPr>
          <w:rFonts w:ascii="Tahoma" w:hAnsi="Tahoma" w:cs="Tahoma"/>
          <w:sz w:val="20"/>
          <w:szCs w:val="20"/>
        </w:rPr>
        <w:t>jiné odborné osoby na náklady prodávajícího.</w:t>
      </w:r>
    </w:p>
    <w:p w:rsidR="001546A7" w:rsidRPr="00AB18C4" w:rsidRDefault="001546A7" w:rsidP="00D422A0">
      <w:pPr>
        <w:numPr>
          <w:ilvl w:val="0"/>
          <w:numId w:val="8"/>
        </w:numPr>
        <w:tabs>
          <w:tab w:val="left" w:pos="360"/>
        </w:tabs>
        <w:spacing w:after="60" w:line="276" w:lineRule="auto"/>
        <w:ind w:left="360" w:hanging="360"/>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 xml:space="preserve">Odstranění vady, popř. výměna vadného </w:t>
      </w:r>
      <w:r w:rsidR="00AB18C4">
        <w:rPr>
          <w:rFonts w:ascii="Tahoma" w:hAnsi="Tahoma" w:cs="Tahoma"/>
          <w:sz w:val="20"/>
          <w:szCs w:val="20"/>
        </w:rPr>
        <w:t>zařízení</w:t>
      </w:r>
      <w:r w:rsidRPr="00346E49">
        <w:rPr>
          <w:rFonts w:ascii="Tahoma" w:hAnsi="Tahoma" w:cs="Tahoma"/>
          <w:sz w:val="20"/>
          <w:szCs w:val="20"/>
        </w:rPr>
        <w:t>, bude provedena servisním technikem prodávajícího pokud možno ihned při první návštěvě, maximálně však do 3 kalendářních dnů od nahlášení vady, nedohodnou-li se smluvní strany písemně jinak.</w:t>
      </w:r>
    </w:p>
    <w:p w:rsidR="001546A7" w:rsidRPr="003223DB" w:rsidRDefault="001546A7" w:rsidP="00D422A0">
      <w:pPr>
        <w:numPr>
          <w:ilvl w:val="0"/>
          <w:numId w:val="8"/>
        </w:numPr>
        <w:tabs>
          <w:tab w:val="left" w:pos="360"/>
        </w:tabs>
        <w:spacing w:after="60" w:line="276" w:lineRule="auto"/>
        <w:ind w:left="357" w:hanging="357"/>
        <w:jc w:val="both"/>
        <w:rPr>
          <w:rFonts w:ascii="Tahoma" w:hAnsi="Tahoma" w:cs="Tahoma"/>
          <w:sz w:val="20"/>
          <w:szCs w:val="20"/>
        </w:rPr>
      </w:pPr>
      <w:r>
        <w:rPr>
          <w:rFonts w:ascii="Tahoma" w:hAnsi="Tahoma" w:cs="Tahoma"/>
          <w:sz w:val="20"/>
          <w:szCs w:val="20"/>
        </w:rPr>
        <w:t xml:space="preserve"> </w:t>
      </w:r>
      <w:r w:rsidRPr="003223DB">
        <w:rPr>
          <w:rFonts w:ascii="Tahoma" w:hAnsi="Tahoma" w:cs="Tahoma"/>
          <w:sz w:val="20"/>
          <w:szCs w:val="20"/>
        </w:rPr>
        <w:t xml:space="preserve">Pokud je uplatnění vady oprávněné, má kupující právo na opravu vadného </w:t>
      </w:r>
      <w:r w:rsidR="00AB18C4" w:rsidRPr="003223DB">
        <w:rPr>
          <w:rFonts w:ascii="Tahoma" w:hAnsi="Tahoma" w:cs="Tahoma"/>
          <w:sz w:val="20"/>
          <w:szCs w:val="20"/>
        </w:rPr>
        <w:t>zařízení</w:t>
      </w:r>
      <w:r w:rsidRPr="003223DB">
        <w:rPr>
          <w:rFonts w:ascii="Tahoma" w:hAnsi="Tahoma" w:cs="Tahoma"/>
          <w:sz w:val="20"/>
          <w:szCs w:val="20"/>
        </w:rPr>
        <w:t xml:space="preserve">. </w:t>
      </w:r>
      <w:r w:rsidRPr="003223DB">
        <w:rPr>
          <w:rFonts w:ascii="Tahoma" w:hAnsi="Tahoma" w:cs="Tahoma"/>
          <w:sz w:val="20"/>
          <w:szCs w:val="20"/>
        </w:rPr>
        <w:br/>
        <w:t xml:space="preserve">Ve výjimečném případě, kdy si oprava vyžádá delší dobu než </w:t>
      </w:r>
      <w:r w:rsidR="00DD611C" w:rsidRPr="003223DB">
        <w:rPr>
          <w:rFonts w:ascii="Tahoma" w:hAnsi="Tahoma" w:cs="Tahoma"/>
          <w:sz w:val="20"/>
          <w:szCs w:val="20"/>
        </w:rPr>
        <w:t>1</w:t>
      </w:r>
      <w:r w:rsidR="00AB18C4" w:rsidRPr="003223DB">
        <w:rPr>
          <w:rFonts w:ascii="Tahoma" w:hAnsi="Tahoma" w:cs="Tahoma"/>
          <w:sz w:val="20"/>
          <w:szCs w:val="20"/>
        </w:rPr>
        <w:t xml:space="preserve"> kalendářní d</w:t>
      </w:r>
      <w:r w:rsidR="00DD611C" w:rsidRPr="003223DB">
        <w:rPr>
          <w:rFonts w:ascii="Tahoma" w:hAnsi="Tahoma" w:cs="Tahoma"/>
          <w:sz w:val="20"/>
          <w:szCs w:val="20"/>
        </w:rPr>
        <w:t>en</w:t>
      </w:r>
      <w:r w:rsidRPr="003223DB">
        <w:rPr>
          <w:rFonts w:ascii="Tahoma" w:hAnsi="Tahoma" w:cs="Tahoma"/>
          <w:sz w:val="20"/>
          <w:szCs w:val="20"/>
        </w:rPr>
        <w:t>, je prodávající povinen poskytnout kupujícímu bezodkladně, n</w:t>
      </w:r>
      <w:r w:rsidR="00AB18C4" w:rsidRPr="003223DB">
        <w:rPr>
          <w:rFonts w:ascii="Tahoma" w:hAnsi="Tahoma" w:cs="Tahoma"/>
          <w:sz w:val="20"/>
          <w:szCs w:val="20"/>
        </w:rPr>
        <w:t>ejpozději však do 2 kalendářních dnů</w:t>
      </w:r>
      <w:r w:rsidRPr="003223DB">
        <w:rPr>
          <w:rFonts w:ascii="Tahoma" w:hAnsi="Tahoma" w:cs="Tahoma"/>
          <w:sz w:val="20"/>
          <w:szCs w:val="20"/>
        </w:rPr>
        <w:t xml:space="preserve"> od nahlášení vady, zdarma náhradní </w:t>
      </w:r>
      <w:r w:rsidR="00AB18C4" w:rsidRPr="003223DB">
        <w:rPr>
          <w:rFonts w:ascii="Tahoma" w:hAnsi="Tahoma" w:cs="Tahoma"/>
          <w:sz w:val="20"/>
          <w:szCs w:val="20"/>
        </w:rPr>
        <w:t>zařízení</w:t>
      </w:r>
      <w:r w:rsidRPr="003223DB">
        <w:rPr>
          <w:rFonts w:ascii="Tahoma" w:hAnsi="Tahoma" w:cs="Tahoma"/>
          <w:sz w:val="20"/>
          <w:szCs w:val="20"/>
        </w:rPr>
        <w:t xml:space="preserve"> nebo jeho část o stejných nebo vyššíc</w:t>
      </w:r>
      <w:r w:rsidR="002972E6" w:rsidRPr="003223DB">
        <w:rPr>
          <w:rFonts w:ascii="Tahoma" w:hAnsi="Tahoma" w:cs="Tahoma"/>
          <w:sz w:val="20"/>
          <w:szCs w:val="20"/>
        </w:rPr>
        <w:t>h technických parametrech, a </w:t>
      </w:r>
      <w:r w:rsidRPr="003223DB">
        <w:rPr>
          <w:rFonts w:ascii="Tahoma" w:hAnsi="Tahoma" w:cs="Tahoma"/>
          <w:sz w:val="20"/>
          <w:szCs w:val="20"/>
        </w:rPr>
        <w:t xml:space="preserve">to až do doby předání opraveného </w:t>
      </w:r>
      <w:r w:rsidR="00AB18C4" w:rsidRPr="003223DB">
        <w:rPr>
          <w:rFonts w:ascii="Tahoma" w:hAnsi="Tahoma" w:cs="Tahoma"/>
          <w:sz w:val="20"/>
          <w:szCs w:val="20"/>
        </w:rPr>
        <w:t>zařízení</w:t>
      </w:r>
      <w:r w:rsidRPr="003223DB">
        <w:rPr>
          <w:rFonts w:ascii="Tahoma" w:hAnsi="Tahoma" w:cs="Tahoma"/>
          <w:sz w:val="20"/>
          <w:szCs w:val="20"/>
        </w:rPr>
        <w:t xml:space="preserve"> nebo jeho části. </w:t>
      </w:r>
    </w:p>
    <w:p w:rsidR="001546A7" w:rsidRPr="00346E49" w:rsidRDefault="001546A7" w:rsidP="00D422A0">
      <w:pPr>
        <w:numPr>
          <w:ilvl w:val="0"/>
          <w:numId w:val="8"/>
        </w:numPr>
        <w:tabs>
          <w:tab w:val="left" w:pos="360"/>
        </w:tabs>
        <w:spacing w:after="60" w:line="276" w:lineRule="auto"/>
        <w:ind w:left="357" w:hanging="357"/>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 xml:space="preserve">Pokud vadnou </w:t>
      </w:r>
      <w:r w:rsidRPr="00B5360B">
        <w:rPr>
          <w:rFonts w:ascii="Tahoma" w:hAnsi="Tahoma" w:cs="Tahoma"/>
          <w:sz w:val="20"/>
          <w:szCs w:val="20"/>
        </w:rPr>
        <w:t xml:space="preserve">část </w:t>
      </w:r>
      <w:r w:rsidR="00AB18C4">
        <w:rPr>
          <w:rFonts w:ascii="Tahoma" w:hAnsi="Tahoma" w:cs="Tahoma"/>
          <w:sz w:val="20"/>
          <w:szCs w:val="20"/>
        </w:rPr>
        <w:t>zařízení</w:t>
      </w:r>
      <w:r w:rsidRPr="00B5360B">
        <w:rPr>
          <w:rFonts w:ascii="Tahoma" w:hAnsi="Tahoma" w:cs="Tahoma"/>
          <w:sz w:val="20"/>
          <w:szCs w:val="20"/>
        </w:rPr>
        <w:t xml:space="preserve"> nebo</w:t>
      </w:r>
      <w:r w:rsidRPr="00346E49">
        <w:rPr>
          <w:rFonts w:ascii="Tahoma" w:hAnsi="Tahoma" w:cs="Tahoma"/>
          <w:sz w:val="20"/>
          <w:szCs w:val="20"/>
        </w:rPr>
        <w:t xml:space="preserve"> </w:t>
      </w:r>
      <w:r w:rsidR="00AB18C4">
        <w:rPr>
          <w:rFonts w:ascii="Tahoma" w:hAnsi="Tahoma" w:cs="Tahoma"/>
          <w:sz w:val="20"/>
          <w:szCs w:val="20"/>
        </w:rPr>
        <w:t>zařízení</w:t>
      </w:r>
      <w:r w:rsidRPr="00346E49">
        <w:rPr>
          <w:rFonts w:ascii="Tahoma" w:hAnsi="Tahoma" w:cs="Tahoma"/>
          <w:sz w:val="20"/>
          <w:szCs w:val="20"/>
        </w:rPr>
        <w:t xml:space="preserve"> není možno opravit, má kupující právo na výměnu vadného </w:t>
      </w:r>
      <w:r w:rsidR="00AB18C4">
        <w:rPr>
          <w:rFonts w:ascii="Tahoma" w:hAnsi="Tahoma" w:cs="Tahoma"/>
          <w:sz w:val="20"/>
          <w:szCs w:val="20"/>
        </w:rPr>
        <w:t>zařízení</w:t>
      </w:r>
      <w:r w:rsidRPr="00346E49">
        <w:rPr>
          <w:rFonts w:ascii="Tahoma" w:hAnsi="Tahoma" w:cs="Tahoma"/>
          <w:sz w:val="20"/>
          <w:szCs w:val="20"/>
        </w:rPr>
        <w:t xml:space="preserve"> nebo jeho vadné části stejných či vyšších parametrů (včetně bezplatného zajištění konfigurace, je-li to u daného </w:t>
      </w:r>
      <w:r w:rsidR="00AB18C4">
        <w:rPr>
          <w:rFonts w:ascii="Tahoma" w:hAnsi="Tahoma" w:cs="Tahoma"/>
          <w:sz w:val="20"/>
          <w:szCs w:val="20"/>
        </w:rPr>
        <w:t>zařízení</w:t>
      </w:r>
      <w:r w:rsidRPr="00346E49">
        <w:rPr>
          <w:rFonts w:ascii="Tahoma" w:hAnsi="Tahoma" w:cs="Tahoma"/>
          <w:sz w:val="20"/>
          <w:szCs w:val="20"/>
        </w:rPr>
        <w:t xml:space="preserve"> třeba), případně právo od smlouvy v dané části odstoupit.</w:t>
      </w:r>
      <w:r w:rsidR="00665950">
        <w:rPr>
          <w:rFonts w:ascii="Tahoma" w:hAnsi="Tahoma" w:cs="Tahoma"/>
          <w:sz w:val="20"/>
          <w:szCs w:val="20"/>
        </w:rPr>
        <w:t xml:space="preserve"> Nebude-li vada odstraněna do</w:t>
      </w:r>
      <w:r w:rsidR="00665950" w:rsidRPr="00665950">
        <w:rPr>
          <w:rFonts w:ascii="Tahoma" w:hAnsi="Tahoma" w:cs="Tahoma"/>
          <w:color w:val="FF0000"/>
          <w:sz w:val="20"/>
          <w:szCs w:val="20"/>
        </w:rPr>
        <w:t xml:space="preserve"> </w:t>
      </w:r>
      <w:r w:rsidR="00665950" w:rsidRPr="00AB18C4">
        <w:rPr>
          <w:rFonts w:ascii="Tahoma" w:hAnsi="Tahoma" w:cs="Tahoma"/>
          <w:sz w:val="20"/>
          <w:szCs w:val="20"/>
        </w:rPr>
        <w:t>14</w:t>
      </w:r>
      <w:r w:rsidRPr="00AB18C4">
        <w:rPr>
          <w:rFonts w:ascii="Tahoma" w:hAnsi="Tahoma" w:cs="Tahoma"/>
          <w:sz w:val="20"/>
          <w:szCs w:val="20"/>
        </w:rPr>
        <w:t xml:space="preserve"> kalendářních</w:t>
      </w:r>
      <w:r w:rsidRPr="00346E49">
        <w:rPr>
          <w:rFonts w:ascii="Tahoma" w:hAnsi="Tahoma" w:cs="Tahoma"/>
          <w:sz w:val="20"/>
          <w:szCs w:val="20"/>
        </w:rPr>
        <w:t xml:space="preserve"> dnů od jejího oznámení, považuje se za neodstranitelnou a v téže lhůtě je prodávající povinen vadný </w:t>
      </w:r>
      <w:r w:rsidR="00AB18C4">
        <w:rPr>
          <w:rFonts w:ascii="Tahoma" w:hAnsi="Tahoma" w:cs="Tahoma"/>
          <w:sz w:val="20"/>
          <w:szCs w:val="20"/>
        </w:rPr>
        <w:t>zařízení</w:t>
      </w:r>
      <w:r w:rsidRPr="00346E49">
        <w:rPr>
          <w:rFonts w:ascii="Tahoma" w:hAnsi="Tahoma" w:cs="Tahoma"/>
          <w:sz w:val="20"/>
          <w:szCs w:val="20"/>
        </w:rPr>
        <w:t xml:space="preserve"> nebo jeho část vyměnit. Pokud dojde k výměně </w:t>
      </w:r>
      <w:r w:rsidR="00AB18C4">
        <w:rPr>
          <w:rFonts w:ascii="Tahoma" w:hAnsi="Tahoma" w:cs="Tahoma"/>
          <w:sz w:val="20"/>
          <w:szCs w:val="20"/>
        </w:rPr>
        <w:t>zařízení</w:t>
      </w:r>
      <w:r w:rsidRPr="00346E49">
        <w:rPr>
          <w:rFonts w:ascii="Tahoma" w:hAnsi="Tahoma" w:cs="Tahoma"/>
          <w:sz w:val="20"/>
          <w:szCs w:val="20"/>
        </w:rPr>
        <w:t xml:space="preserve"> nebo jeho části, počíná na tento </w:t>
      </w:r>
      <w:r w:rsidR="00AB18C4">
        <w:rPr>
          <w:rFonts w:ascii="Tahoma" w:hAnsi="Tahoma" w:cs="Tahoma"/>
          <w:sz w:val="20"/>
          <w:szCs w:val="20"/>
        </w:rPr>
        <w:t>zařízení</w:t>
      </w:r>
      <w:r w:rsidRPr="00346E49">
        <w:rPr>
          <w:rFonts w:ascii="Tahoma" w:hAnsi="Tahoma" w:cs="Tahoma"/>
          <w:sz w:val="20"/>
          <w:szCs w:val="20"/>
        </w:rPr>
        <w:t xml:space="preserve"> nebo jeho část běžet dnem výměny záruční doba v délce dle odst. 1 tohoto článku.</w:t>
      </w:r>
    </w:p>
    <w:p w:rsidR="001546A7" w:rsidRPr="00346E49" w:rsidRDefault="001546A7" w:rsidP="00D422A0">
      <w:pPr>
        <w:numPr>
          <w:ilvl w:val="0"/>
          <w:numId w:val="8"/>
        </w:numPr>
        <w:tabs>
          <w:tab w:val="left" w:pos="360"/>
        </w:tabs>
        <w:spacing w:after="60" w:line="276" w:lineRule="auto"/>
        <w:ind w:left="357" w:hanging="357"/>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 xml:space="preserve">Pokud dojde v průběhu záruční doby k výměně některého dílu </w:t>
      </w:r>
      <w:r w:rsidR="00AB18C4">
        <w:rPr>
          <w:rFonts w:ascii="Tahoma" w:hAnsi="Tahoma" w:cs="Tahoma"/>
          <w:sz w:val="20"/>
          <w:szCs w:val="20"/>
        </w:rPr>
        <w:t>zařízení</w:t>
      </w:r>
      <w:r w:rsidRPr="00346E49">
        <w:rPr>
          <w:rFonts w:ascii="Tahoma" w:hAnsi="Tahoma" w:cs="Tahoma"/>
          <w:sz w:val="20"/>
          <w:szCs w:val="20"/>
        </w:rPr>
        <w:t xml:space="preserve"> nebo jeho součásti, je </w:t>
      </w:r>
      <w:r w:rsidRPr="00346E49">
        <w:rPr>
          <w:rFonts w:ascii="Tahoma" w:hAnsi="Tahoma" w:cs="Tahoma"/>
          <w:sz w:val="20"/>
          <w:szCs w:val="20"/>
        </w:rPr>
        <w:lastRenderedPageBreak/>
        <w:t>kupující povinen prodávajícímu vydat vadnou součást, která byla vyměněna za účelem uplatnění reklamačních nároků prodávajícího vůči výrobci vadného dílu.</w:t>
      </w:r>
    </w:p>
    <w:p w:rsidR="001546A7" w:rsidRPr="00346E49" w:rsidRDefault="001546A7" w:rsidP="00D422A0">
      <w:pPr>
        <w:numPr>
          <w:ilvl w:val="0"/>
          <w:numId w:val="8"/>
        </w:numPr>
        <w:tabs>
          <w:tab w:val="left" w:pos="360"/>
        </w:tabs>
        <w:spacing w:after="60" w:line="276" w:lineRule="auto"/>
        <w:ind w:left="357" w:hanging="357"/>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 xml:space="preserve">Pokud se na </w:t>
      </w:r>
      <w:r w:rsidR="00AB18C4">
        <w:rPr>
          <w:rFonts w:ascii="Tahoma" w:hAnsi="Tahoma" w:cs="Tahoma"/>
          <w:sz w:val="20"/>
          <w:szCs w:val="20"/>
        </w:rPr>
        <w:t>zařízení</w:t>
      </w:r>
      <w:r w:rsidRPr="00346E49">
        <w:rPr>
          <w:rFonts w:ascii="Tahoma" w:hAnsi="Tahoma" w:cs="Tahoma"/>
          <w:sz w:val="20"/>
          <w:szCs w:val="20"/>
        </w:rPr>
        <w:t xml:space="preserve"> vyskytne třikrát během záruční doby stejná vada, je prodávající povinen dodat kupujícímu </w:t>
      </w:r>
      <w:r w:rsidR="00AB18C4">
        <w:rPr>
          <w:rFonts w:ascii="Tahoma" w:hAnsi="Tahoma" w:cs="Tahoma"/>
          <w:sz w:val="20"/>
          <w:szCs w:val="20"/>
        </w:rPr>
        <w:t>zařízení</w:t>
      </w:r>
      <w:r w:rsidRPr="00346E49">
        <w:rPr>
          <w:rFonts w:ascii="Tahoma" w:hAnsi="Tahoma" w:cs="Tahoma"/>
          <w:sz w:val="20"/>
          <w:szCs w:val="20"/>
        </w:rPr>
        <w:t xml:space="preserve"> nový, a to v konfiguraci minimálně stejné jako vadný </w:t>
      </w:r>
      <w:r w:rsidR="00AB18C4">
        <w:rPr>
          <w:rFonts w:ascii="Tahoma" w:hAnsi="Tahoma" w:cs="Tahoma"/>
          <w:sz w:val="20"/>
          <w:szCs w:val="20"/>
        </w:rPr>
        <w:t>zařízení</w:t>
      </w:r>
      <w:r w:rsidRPr="00346E49">
        <w:rPr>
          <w:rFonts w:ascii="Tahoma" w:hAnsi="Tahoma" w:cs="Tahoma"/>
          <w:sz w:val="20"/>
          <w:szCs w:val="20"/>
        </w:rPr>
        <w:t xml:space="preserve">. Na tento nový </w:t>
      </w:r>
      <w:r w:rsidR="00AB18C4">
        <w:rPr>
          <w:rFonts w:ascii="Tahoma" w:hAnsi="Tahoma" w:cs="Tahoma"/>
          <w:sz w:val="20"/>
          <w:szCs w:val="20"/>
        </w:rPr>
        <w:t>zařízení</w:t>
      </w:r>
      <w:r w:rsidRPr="00346E49">
        <w:rPr>
          <w:rFonts w:ascii="Tahoma" w:hAnsi="Tahoma" w:cs="Tahoma"/>
          <w:sz w:val="20"/>
          <w:szCs w:val="20"/>
        </w:rPr>
        <w:t xml:space="preserve"> bude poskytnuta nová záruka v délce uvedené v odst. 1 tohoto článku. </w:t>
      </w:r>
    </w:p>
    <w:p w:rsidR="001546A7" w:rsidRPr="00346E49" w:rsidRDefault="002F3C89" w:rsidP="00D422A0">
      <w:pPr>
        <w:numPr>
          <w:ilvl w:val="0"/>
          <w:numId w:val="8"/>
        </w:numPr>
        <w:tabs>
          <w:tab w:val="left" w:pos="360"/>
        </w:tabs>
        <w:spacing w:after="60" w:line="276" w:lineRule="auto"/>
        <w:ind w:left="357" w:hanging="357"/>
        <w:jc w:val="both"/>
        <w:rPr>
          <w:rFonts w:ascii="Tahoma" w:hAnsi="Tahoma" w:cs="Tahoma"/>
          <w:sz w:val="20"/>
          <w:szCs w:val="20"/>
        </w:rPr>
      </w:pPr>
      <w:r>
        <w:rPr>
          <w:rFonts w:ascii="Tahoma" w:hAnsi="Tahoma" w:cs="Tahoma"/>
          <w:sz w:val="20"/>
          <w:szCs w:val="20"/>
        </w:rPr>
        <w:t xml:space="preserve"> </w:t>
      </w:r>
      <w:r w:rsidR="001546A7" w:rsidRPr="00346E49">
        <w:rPr>
          <w:rFonts w:ascii="Tahoma" w:hAnsi="Tahoma" w:cs="Tahoma"/>
          <w:sz w:val="20"/>
          <w:szCs w:val="20"/>
        </w:rPr>
        <w:t>O odstranění reklamované vady sepíše prodávající protokol, ve kterém potvrdí odstranění vady nebo uvede důvody, pro které kupující odmítá opravu převzít. Protokol bude obsahovat zejména:</w:t>
      </w:r>
    </w:p>
    <w:p w:rsidR="001546A7" w:rsidRPr="00346E49" w:rsidRDefault="001546A7" w:rsidP="00D422A0">
      <w:pPr>
        <w:numPr>
          <w:ilvl w:val="1"/>
          <w:numId w:val="11"/>
        </w:numPr>
        <w:tabs>
          <w:tab w:val="left" w:pos="748"/>
          <w:tab w:val="left" w:pos="2520"/>
        </w:tabs>
        <w:spacing w:after="60" w:line="276" w:lineRule="auto"/>
        <w:ind w:left="714" w:hanging="357"/>
        <w:jc w:val="both"/>
        <w:rPr>
          <w:rFonts w:ascii="Tahoma" w:hAnsi="Tahoma" w:cs="Tahoma"/>
          <w:sz w:val="20"/>
          <w:szCs w:val="20"/>
        </w:rPr>
      </w:pPr>
      <w:r w:rsidRPr="00346E49">
        <w:rPr>
          <w:rFonts w:ascii="Tahoma" w:hAnsi="Tahoma" w:cs="Tahoma"/>
          <w:sz w:val="20"/>
          <w:szCs w:val="20"/>
        </w:rPr>
        <w:t xml:space="preserve">označení </w:t>
      </w:r>
      <w:r w:rsidR="00AB18C4">
        <w:rPr>
          <w:rFonts w:ascii="Tahoma" w:hAnsi="Tahoma" w:cs="Tahoma"/>
          <w:sz w:val="20"/>
          <w:szCs w:val="20"/>
        </w:rPr>
        <w:t>zařízení</w:t>
      </w:r>
      <w:r w:rsidRPr="00346E49">
        <w:rPr>
          <w:rFonts w:ascii="Tahoma" w:hAnsi="Tahoma" w:cs="Tahoma"/>
          <w:sz w:val="20"/>
          <w:szCs w:val="20"/>
        </w:rPr>
        <w:t>,</w:t>
      </w:r>
    </w:p>
    <w:p w:rsidR="001546A7" w:rsidRPr="00346E49" w:rsidRDefault="001546A7" w:rsidP="00D422A0">
      <w:pPr>
        <w:numPr>
          <w:ilvl w:val="1"/>
          <w:numId w:val="11"/>
        </w:numPr>
        <w:tabs>
          <w:tab w:val="left" w:pos="748"/>
          <w:tab w:val="left" w:pos="2520"/>
        </w:tabs>
        <w:spacing w:after="60" w:line="276" w:lineRule="auto"/>
        <w:ind w:left="714" w:hanging="357"/>
        <w:jc w:val="both"/>
        <w:rPr>
          <w:rFonts w:ascii="Tahoma" w:hAnsi="Tahoma" w:cs="Tahoma"/>
          <w:sz w:val="20"/>
          <w:szCs w:val="20"/>
        </w:rPr>
      </w:pPr>
      <w:r w:rsidRPr="00346E49">
        <w:rPr>
          <w:rFonts w:ascii="Tahoma" w:hAnsi="Tahoma" w:cs="Tahoma"/>
          <w:sz w:val="20"/>
          <w:szCs w:val="20"/>
        </w:rPr>
        <w:t>označení kupujícího resp. uživatele a prodávajícího,</w:t>
      </w:r>
    </w:p>
    <w:p w:rsidR="001546A7" w:rsidRPr="00346E49" w:rsidRDefault="001546A7" w:rsidP="00D422A0">
      <w:pPr>
        <w:numPr>
          <w:ilvl w:val="1"/>
          <w:numId w:val="11"/>
        </w:numPr>
        <w:tabs>
          <w:tab w:val="left" w:pos="720"/>
          <w:tab w:val="left" w:pos="748"/>
          <w:tab w:val="left" w:pos="2520"/>
        </w:tabs>
        <w:spacing w:after="60" w:line="276" w:lineRule="auto"/>
        <w:ind w:left="714" w:hanging="357"/>
        <w:jc w:val="both"/>
        <w:rPr>
          <w:rFonts w:ascii="Tahoma" w:hAnsi="Tahoma" w:cs="Tahoma"/>
          <w:sz w:val="20"/>
          <w:szCs w:val="20"/>
        </w:rPr>
      </w:pPr>
      <w:r w:rsidRPr="00346E49">
        <w:rPr>
          <w:rFonts w:ascii="Tahoma" w:hAnsi="Tahoma" w:cs="Tahoma"/>
          <w:sz w:val="20"/>
          <w:szCs w:val="20"/>
        </w:rPr>
        <w:t>číslo této smlouvy a datum jejího uzavření,</w:t>
      </w:r>
    </w:p>
    <w:p w:rsidR="001546A7" w:rsidRPr="00346E49" w:rsidRDefault="001546A7" w:rsidP="00D422A0">
      <w:pPr>
        <w:numPr>
          <w:ilvl w:val="1"/>
          <w:numId w:val="11"/>
        </w:numPr>
        <w:tabs>
          <w:tab w:val="left" w:pos="748"/>
          <w:tab w:val="left" w:pos="2520"/>
        </w:tabs>
        <w:spacing w:after="60" w:line="276" w:lineRule="auto"/>
        <w:ind w:left="714" w:hanging="357"/>
        <w:jc w:val="both"/>
        <w:rPr>
          <w:rFonts w:ascii="Tahoma" w:hAnsi="Tahoma" w:cs="Tahoma"/>
          <w:sz w:val="20"/>
          <w:szCs w:val="20"/>
        </w:rPr>
      </w:pPr>
      <w:r w:rsidRPr="00346E49">
        <w:rPr>
          <w:rFonts w:ascii="Tahoma" w:hAnsi="Tahoma" w:cs="Tahoma"/>
          <w:sz w:val="20"/>
          <w:szCs w:val="20"/>
        </w:rPr>
        <w:t>datum zahájení a dokončení prací,</w:t>
      </w:r>
    </w:p>
    <w:p w:rsidR="001546A7" w:rsidRPr="00346E49" w:rsidRDefault="001546A7" w:rsidP="00D422A0">
      <w:pPr>
        <w:numPr>
          <w:ilvl w:val="1"/>
          <w:numId w:val="11"/>
        </w:numPr>
        <w:tabs>
          <w:tab w:val="left" w:pos="748"/>
          <w:tab w:val="left" w:pos="2520"/>
        </w:tabs>
        <w:spacing w:after="60" w:line="276" w:lineRule="auto"/>
        <w:ind w:left="714" w:hanging="357"/>
        <w:jc w:val="both"/>
        <w:rPr>
          <w:rFonts w:ascii="Tahoma" w:hAnsi="Tahoma" w:cs="Tahoma"/>
          <w:sz w:val="20"/>
          <w:szCs w:val="20"/>
        </w:rPr>
      </w:pPr>
      <w:r w:rsidRPr="00346E49">
        <w:rPr>
          <w:rFonts w:ascii="Tahoma" w:hAnsi="Tahoma" w:cs="Tahoma"/>
          <w:sz w:val="20"/>
          <w:szCs w:val="20"/>
        </w:rPr>
        <w:t xml:space="preserve">prohlášení kupujícího, že došlo k odstranění vady nebo že vyměněný </w:t>
      </w:r>
      <w:r w:rsidR="00AB18C4">
        <w:rPr>
          <w:rFonts w:ascii="Tahoma" w:hAnsi="Tahoma" w:cs="Tahoma"/>
          <w:sz w:val="20"/>
          <w:szCs w:val="20"/>
        </w:rPr>
        <w:t>zařízení</w:t>
      </w:r>
      <w:r w:rsidRPr="00346E49">
        <w:rPr>
          <w:rFonts w:ascii="Tahoma" w:hAnsi="Tahoma" w:cs="Tahoma"/>
          <w:sz w:val="20"/>
          <w:szCs w:val="20"/>
        </w:rPr>
        <w:t xml:space="preserve"> či vyměněná část </w:t>
      </w:r>
      <w:r w:rsidR="00AB18C4">
        <w:rPr>
          <w:rFonts w:ascii="Tahoma" w:hAnsi="Tahoma" w:cs="Tahoma"/>
          <w:sz w:val="20"/>
          <w:szCs w:val="20"/>
        </w:rPr>
        <w:t>zařízení</w:t>
      </w:r>
      <w:r w:rsidRPr="00346E49">
        <w:rPr>
          <w:rFonts w:ascii="Tahoma" w:hAnsi="Tahoma" w:cs="Tahoma"/>
          <w:sz w:val="20"/>
          <w:szCs w:val="20"/>
        </w:rPr>
        <w:t xml:space="preserve"> přejímá (resp. nepřejímá, v tomto případě budou uvedeny důvody nepřevzetí),</w:t>
      </w:r>
    </w:p>
    <w:p w:rsidR="001546A7" w:rsidRPr="00346E49" w:rsidRDefault="001546A7" w:rsidP="00D422A0">
      <w:pPr>
        <w:numPr>
          <w:ilvl w:val="1"/>
          <w:numId w:val="11"/>
        </w:numPr>
        <w:tabs>
          <w:tab w:val="left" w:pos="748"/>
          <w:tab w:val="left" w:pos="2520"/>
        </w:tabs>
        <w:spacing w:after="60" w:line="276" w:lineRule="auto"/>
        <w:ind w:left="714" w:hanging="357"/>
        <w:jc w:val="both"/>
        <w:rPr>
          <w:rFonts w:ascii="Tahoma" w:hAnsi="Tahoma" w:cs="Tahoma"/>
          <w:sz w:val="20"/>
          <w:szCs w:val="20"/>
        </w:rPr>
      </w:pPr>
      <w:r w:rsidRPr="00346E49">
        <w:rPr>
          <w:rFonts w:ascii="Tahoma" w:hAnsi="Tahoma" w:cs="Tahoma"/>
          <w:sz w:val="20"/>
          <w:szCs w:val="20"/>
        </w:rPr>
        <w:t>datum a místo sepsání protokolu,</w:t>
      </w:r>
    </w:p>
    <w:p w:rsidR="001546A7" w:rsidRPr="00346E49" w:rsidRDefault="001546A7" w:rsidP="00D422A0">
      <w:pPr>
        <w:numPr>
          <w:ilvl w:val="1"/>
          <w:numId w:val="11"/>
        </w:numPr>
        <w:tabs>
          <w:tab w:val="left" w:pos="748"/>
          <w:tab w:val="left" w:pos="2520"/>
        </w:tabs>
        <w:spacing w:after="60" w:line="276" w:lineRule="auto"/>
        <w:ind w:left="714" w:hanging="357"/>
        <w:jc w:val="both"/>
        <w:rPr>
          <w:rFonts w:ascii="Tahoma" w:hAnsi="Tahoma" w:cs="Tahoma"/>
          <w:sz w:val="20"/>
          <w:szCs w:val="20"/>
        </w:rPr>
      </w:pPr>
      <w:r w:rsidRPr="00346E49">
        <w:rPr>
          <w:rFonts w:ascii="Tahoma" w:hAnsi="Tahoma" w:cs="Tahoma"/>
          <w:sz w:val="20"/>
          <w:szCs w:val="20"/>
        </w:rPr>
        <w:t>jména a podpisy zástupců kupujícího resp. uživatele a prodávajícího,</w:t>
      </w:r>
    </w:p>
    <w:p w:rsidR="001546A7" w:rsidRPr="00346E49" w:rsidRDefault="001546A7" w:rsidP="00D422A0">
      <w:pPr>
        <w:numPr>
          <w:ilvl w:val="1"/>
          <w:numId w:val="11"/>
        </w:numPr>
        <w:tabs>
          <w:tab w:val="left" w:pos="748"/>
          <w:tab w:val="left" w:pos="2520"/>
        </w:tabs>
        <w:spacing w:after="60" w:line="276" w:lineRule="auto"/>
        <w:ind w:left="714" w:hanging="357"/>
        <w:jc w:val="both"/>
        <w:rPr>
          <w:rFonts w:ascii="Tahoma" w:hAnsi="Tahoma" w:cs="Tahoma"/>
          <w:sz w:val="20"/>
          <w:szCs w:val="20"/>
        </w:rPr>
      </w:pPr>
      <w:r w:rsidRPr="00346E49">
        <w:rPr>
          <w:rFonts w:ascii="Tahoma" w:hAnsi="Tahoma" w:cs="Tahoma"/>
          <w:sz w:val="20"/>
          <w:szCs w:val="20"/>
        </w:rPr>
        <w:t xml:space="preserve">uvedení důvodu reklamace a specifikaci vyměněné části </w:t>
      </w:r>
      <w:r w:rsidR="00AB18C4">
        <w:rPr>
          <w:rFonts w:ascii="Tahoma" w:hAnsi="Tahoma" w:cs="Tahoma"/>
          <w:sz w:val="20"/>
          <w:szCs w:val="20"/>
        </w:rPr>
        <w:t>zařízení</w:t>
      </w:r>
      <w:r w:rsidRPr="00346E49">
        <w:rPr>
          <w:rFonts w:ascii="Tahoma" w:hAnsi="Tahoma" w:cs="Tahoma"/>
          <w:sz w:val="20"/>
          <w:szCs w:val="20"/>
        </w:rPr>
        <w:t xml:space="preserve"> nebo jeho celku.</w:t>
      </w:r>
    </w:p>
    <w:p w:rsidR="001546A7" w:rsidRPr="00346E49" w:rsidRDefault="001546A7" w:rsidP="00D422A0">
      <w:pPr>
        <w:numPr>
          <w:ilvl w:val="0"/>
          <w:numId w:val="8"/>
        </w:numPr>
        <w:tabs>
          <w:tab w:val="left" w:pos="360"/>
        </w:tabs>
        <w:spacing w:after="60" w:line="276" w:lineRule="auto"/>
        <w:ind w:left="360" w:hanging="360"/>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Neshodnou-li se smluvní strany v otázce uznatelnosti reklamace, nese náklady na odstranění reklamované vady v těchto sporných případech prodávající až do případného rozhodnutí soudu. Prokáže-li se, že kupující reklamoval neoprávněně, je kupující povinen uhradit prodávajícímu veškeré jemu v souvislosti s odstraněním vady vzniklé náklady.</w:t>
      </w:r>
    </w:p>
    <w:p w:rsidR="001546A7" w:rsidRDefault="001546A7" w:rsidP="00D422A0">
      <w:pPr>
        <w:numPr>
          <w:ilvl w:val="0"/>
          <w:numId w:val="8"/>
        </w:numPr>
        <w:tabs>
          <w:tab w:val="left" w:pos="360"/>
        </w:tabs>
        <w:spacing w:after="60" w:line="276" w:lineRule="auto"/>
        <w:ind w:left="360" w:hanging="360"/>
        <w:jc w:val="both"/>
        <w:rPr>
          <w:rFonts w:ascii="Tahoma" w:hAnsi="Tahoma" w:cs="Tahoma"/>
          <w:sz w:val="20"/>
          <w:szCs w:val="20"/>
        </w:rPr>
      </w:pPr>
      <w:r>
        <w:rPr>
          <w:rFonts w:ascii="Tahoma" w:hAnsi="Tahoma" w:cs="Tahoma"/>
          <w:sz w:val="20"/>
          <w:szCs w:val="20"/>
        </w:rPr>
        <w:t xml:space="preserve"> </w:t>
      </w:r>
      <w:r w:rsidRPr="00346E49">
        <w:rPr>
          <w:rFonts w:ascii="Tahoma" w:hAnsi="Tahoma" w:cs="Tahoma"/>
          <w:sz w:val="20"/>
          <w:szCs w:val="20"/>
        </w:rPr>
        <w:t xml:space="preserve">Prodávající je povinen uhradit kupujícímu škodu, která mu vznikla vadným plněním, a to v plné výši. Prodávající rovněž kupujícímu uhradí náklady vzniklé při uplatňování práv z odpovědnosti za vady.  </w:t>
      </w:r>
    </w:p>
    <w:p w:rsidR="009A66A3" w:rsidRDefault="00475397" w:rsidP="00D422A0">
      <w:pPr>
        <w:numPr>
          <w:ilvl w:val="0"/>
          <w:numId w:val="8"/>
        </w:numPr>
        <w:tabs>
          <w:tab w:val="left" w:pos="360"/>
        </w:tabs>
        <w:spacing w:after="60" w:line="276" w:lineRule="auto"/>
        <w:ind w:left="360" w:hanging="360"/>
        <w:jc w:val="both"/>
        <w:rPr>
          <w:rFonts w:ascii="Tahoma" w:hAnsi="Tahoma" w:cs="Tahoma"/>
          <w:sz w:val="20"/>
          <w:szCs w:val="20"/>
        </w:rPr>
      </w:pPr>
      <w:r>
        <w:rPr>
          <w:rFonts w:ascii="Tahoma" w:hAnsi="Tahoma" w:cs="Tahoma"/>
          <w:sz w:val="20"/>
          <w:szCs w:val="20"/>
        </w:rPr>
        <w:t>V případě výskytu 4</w:t>
      </w:r>
      <w:r w:rsidR="009A66A3">
        <w:rPr>
          <w:rFonts w:ascii="Tahoma" w:hAnsi="Tahoma" w:cs="Tahoma"/>
          <w:sz w:val="20"/>
          <w:szCs w:val="20"/>
        </w:rPr>
        <w:t xml:space="preserve"> různých závad soutěženého systému požaduje zadavatel dodávku nového systému dle platných ustanovení občanského zákoníku, zákon č. 89/2012 Sb., v tomto případě běží nová záruka dle čl. VIII odst. 1.</w:t>
      </w:r>
    </w:p>
    <w:p w:rsidR="004970FC" w:rsidRPr="004970FC" w:rsidRDefault="004970FC" w:rsidP="00D422A0">
      <w:pPr>
        <w:tabs>
          <w:tab w:val="left" w:pos="0"/>
        </w:tabs>
        <w:spacing w:after="60" w:line="276" w:lineRule="auto"/>
        <w:jc w:val="both"/>
        <w:rPr>
          <w:rFonts w:ascii="Tahoma" w:hAnsi="Tahoma" w:cs="Tahoma"/>
          <w:b/>
          <w:sz w:val="20"/>
          <w:szCs w:val="20"/>
          <w:u w:val="single"/>
        </w:rPr>
      </w:pPr>
      <w:r w:rsidRPr="004970FC">
        <w:rPr>
          <w:rFonts w:ascii="Tahoma" w:hAnsi="Tahoma" w:cs="Tahoma"/>
          <w:b/>
          <w:sz w:val="20"/>
          <w:szCs w:val="20"/>
          <w:u w:val="single"/>
        </w:rPr>
        <w:t>Pozáruční servis</w:t>
      </w:r>
    </w:p>
    <w:p w:rsidR="001546A7" w:rsidRPr="00346E49" w:rsidRDefault="002F3C89" w:rsidP="00D422A0">
      <w:pPr>
        <w:numPr>
          <w:ilvl w:val="0"/>
          <w:numId w:val="8"/>
        </w:numPr>
        <w:tabs>
          <w:tab w:val="clear" w:pos="283"/>
          <w:tab w:val="left" w:pos="284"/>
        </w:tabs>
        <w:spacing w:after="60" w:line="276" w:lineRule="auto"/>
        <w:ind w:left="357" w:hanging="357"/>
        <w:jc w:val="both"/>
        <w:rPr>
          <w:rFonts w:ascii="Tahoma" w:eastAsia="Times New Roman" w:hAnsi="Tahoma" w:cs="Tahoma"/>
          <w:sz w:val="20"/>
          <w:szCs w:val="20"/>
        </w:rPr>
      </w:pPr>
      <w:r>
        <w:rPr>
          <w:rFonts w:ascii="Tahoma" w:hAnsi="Tahoma" w:cs="Tahoma"/>
          <w:sz w:val="20"/>
          <w:szCs w:val="20"/>
        </w:rPr>
        <w:t xml:space="preserve"> </w:t>
      </w:r>
      <w:r w:rsidR="001546A7" w:rsidRPr="00346E49">
        <w:rPr>
          <w:rFonts w:ascii="Tahoma" w:hAnsi="Tahoma" w:cs="Tahoma"/>
          <w:sz w:val="20"/>
          <w:szCs w:val="20"/>
        </w:rPr>
        <w:t xml:space="preserve">Prodávající </w:t>
      </w:r>
      <w:r w:rsidR="001546A7" w:rsidRPr="00346E49">
        <w:rPr>
          <w:rFonts w:ascii="Tahoma" w:eastAsia="Times New Roman" w:hAnsi="Tahoma" w:cs="Tahoma"/>
          <w:sz w:val="20"/>
          <w:szCs w:val="20"/>
        </w:rPr>
        <w:t>poskytne kupujícímu (v případě jeho požadavku) pozáruční servis na zboží s těmito podmínkami:</w:t>
      </w:r>
    </w:p>
    <w:p w:rsidR="001546A7" w:rsidRDefault="001546A7" w:rsidP="00D422A0">
      <w:pPr>
        <w:numPr>
          <w:ilvl w:val="0"/>
          <w:numId w:val="12"/>
        </w:numPr>
        <w:tabs>
          <w:tab w:val="left" w:pos="426"/>
        </w:tabs>
        <w:spacing w:after="60" w:line="276" w:lineRule="auto"/>
        <w:ind w:left="641" w:hanging="357"/>
        <w:jc w:val="both"/>
        <w:rPr>
          <w:rFonts w:ascii="Tahoma" w:hAnsi="Tahoma" w:cs="Tahoma"/>
          <w:sz w:val="20"/>
          <w:szCs w:val="20"/>
        </w:rPr>
      </w:pPr>
      <w:r>
        <w:rPr>
          <w:rFonts w:ascii="Tahoma" w:hAnsi="Tahoma" w:cs="Tahoma"/>
          <w:sz w:val="20"/>
          <w:szCs w:val="20"/>
        </w:rPr>
        <w:t>d</w:t>
      </w:r>
      <w:r w:rsidRPr="00346E49">
        <w:rPr>
          <w:rFonts w:ascii="Tahoma" w:hAnsi="Tahoma" w:cs="Tahoma"/>
          <w:sz w:val="20"/>
          <w:szCs w:val="20"/>
        </w:rPr>
        <w:t>opravné v rámci pozáručního servisu nebude účtováno</w:t>
      </w:r>
    </w:p>
    <w:p w:rsidR="001546A7" w:rsidRDefault="001546A7" w:rsidP="00D422A0">
      <w:pPr>
        <w:numPr>
          <w:ilvl w:val="0"/>
          <w:numId w:val="12"/>
        </w:numPr>
        <w:tabs>
          <w:tab w:val="left" w:pos="426"/>
        </w:tabs>
        <w:spacing w:after="60" w:line="276" w:lineRule="auto"/>
        <w:ind w:left="641" w:hanging="357"/>
        <w:jc w:val="both"/>
        <w:rPr>
          <w:rFonts w:ascii="Tahoma" w:hAnsi="Tahoma" w:cs="Tahoma"/>
          <w:sz w:val="20"/>
          <w:szCs w:val="20"/>
        </w:rPr>
      </w:pPr>
      <w:r>
        <w:rPr>
          <w:rFonts w:ascii="Tahoma" w:hAnsi="Tahoma" w:cs="Tahoma"/>
          <w:sz w:val="20"/>
          <w:szCs w:val="20"/>
        </w:rPr>
        <w:t xml:space="preserve">servisní práce budou účtovány ve </w:t>
      </w:r>
      <w:r w:rsidRPr="00B33B81">
        <w:rPr>
          <w:rFonts w:ascii="Tahoma" w:hAnsi="Tahoma" w:cs="Tahoma"/>
          <w:sz w:val="20"/>
          <w:szCs w:val="20"/>
        </w:rPr>
        <w:t xml:space="preserve">výši </w:t>
      </w:r>
      <w:r w:rsidR="008547C8" w:rsidRPr="00B33B81">
        <w:rPr>
          <w:rFonts w:ascii="Tahoma" w:hAnsi="Tahoma" w:cs="Tahoma"/>
          <w:b/>
          <w:sz w:val="20"/>
          <w:szCs w:val="20"/>
        </w:rPr>
        <w:t>500</w:t>
      </w:r>
      <w:r w:rsidR="00B33B81" w:rsidRPr="00B33B81">
        <w:rPr>
          <w:rFonts w:ascii="Tahoma" w:hAnsi="Tahoma" w:cs="Tahoma"/>
          <w:b/>
          <w:sz w:val="20"/>
          <w:szCs w:val="20"/>
        </w:rPr>
        <w:t>,</w:t>
      </w:r>
      <w:r w:rsidR="00B33B81">
        <w:rPr>
          <w:rFonts w:ascii="Tahoma" w:hAnsi="Tahoma" w:cs="Tahoma"/>
          <w:b/>
          <w:sz w:val="20"/>
          <w:szCs w:val="20"/>
        </w:rPr>
        <w:t>00</w:t>
      </w:r>
      <w:r w:rsidR="002972E6" w:rsidRPr="004970FC">
        <w:rPr>
          <w:rFonts w:ascii="Tahoma" w:hAnsi="Tahoma" w:cs="Tahoma"/>
          <w:b/>
          <w:sz w:val="20"/>
          <w:szCs w:val="20"/>
        </w:rPr>
        <w:t xml:space="preserve"> </w:t>
      </w:r>
      <w:r w:rsidRPr="004970FC">
        <w:rPr>
          <w:rFonts w:ascii="Tahoma" w:hAnsi="Tahoma" w:cs="Tahoma"/>
          <w:sz w:val="20"/>
          <w:szCs w:val="20"/>
        </w:rPr>
        <w:t>Kč/ 1</w:t>
      </w:r>
      <w:r>
        <w:rPr>
          <w:rFonts w:ascii="Tahoma" w:hAnsi="Tahoma" w:cs="Tahoma"/>
          <w:sz w:val="20"/>
          <w:szCs w:val="20"/>
        </w:rPr>
        <w:t xml:space="preserve"> hod + platná DPH</w:t>
      </w:r>
      <w:r w:rsidR="00B5360B">
        <w:rPr>
          <w:rFonts w:ascii="Tahoma" w:hAnsi="Tahoma" w:cs="Tahoma"/>
          <w:sz w:val="20"/>
          <w:szCs w:val="20"/>
        </w:rPr>
        <w:t>.</w:t>
      </w:r>
    </w:p>
    <w:p w:rsidR="001546A7" w:rsidRPr="00346E49" w:rsidRDefault="001546A7" w:rsidP="00F3222C">
      <w:pPr>
        <w:spacing w:before="120" w:line="276" w:lineRule="auto"/>
        <w:jc w:val="center"/>
        <w:rPr>
          <w:rFonts w:ascii="Tahoma" w:hAnsi="Tahoma" w:cs="Tahoma"/>
          <w:b/>
          <w:bCs/>
          <w:sz w:val="20"/>
          <w:szCs w:val="20"/>
        </w:rPr>
      </w:pPr>
      <w:r w:rsidRPr="00346E49">
        <w:rPr>
          <w:rFonts w:ascii="Tahoma" w:hAnsi="Tahoma" w:cs="Tahoma"/>
          <w:b/>
          <w:bCs/>
          <w:sz w:val="20"/>
          <w:szCs w:val="20"/>
        </w:rPr>
        <w:t>IX.</w:t>
      </w:r>
    </w:p>
    <w:p w:rsidR="001546A7" w:rsidRPr="00346E49" w:rsidRDefault="001546A7" w:rsidP="00D422A0">
      <w:pPr>
        <w:tabs>
          <w:tab w:val="left" w:pos="426"/>
        </w:tabs>
        <w:spacing w:line="276" w:lineRule="auto"/>
        <w:jc w:val="center"/>
        <w:rPr>
          <w:rFonts w:ascii="Tahoma" w:hAnsi="Tahoma" w:cs="Tahoma"/>
          <w:b/>
          <w:bCs/>
          <w:sz w:val="20"/>
          <w:szCs w:val="20"/>
        </w:rPr>
      </w:pPr>
      <w:r w:rsidRPr="00346E49">
        <w:rPr>
          <w:rFonts w:ascii="Tahoma" w:hAnsi="Tahoma" w:cs="Tahoma"/>
          <w:b/>
          <w:bCs/>
          <w:sz w:val="20"/>
          <w:szCs w:val="20"/>
        </w:rPr>
        <w:t>Zvláštní ujednání</w:t>
      </w:r>
    </w:p>
    <w:p w:rsidR="001546A7" w:rsidRPr="00346E49" w:rsidRDefault="001546A7" w:rsidP="00D422A0">
      <w:pPr>
        <w:tabs>
          <w:tab w:val="left" w:pos="566"/>
        </w:tabs>
        <w:spacing w:line="276" w:lineRule="auto"/>
        <w:ind w:left="283"/>
        <w:jc w:val="both"/>
        <w:rPr>
          <w:rFonts w:ascii="Tahoma" w:hAnsi="Tahoma" w:cs="Tahoma"/>
          <w:sz w:val="20"/>
          <w:szCs w:val="20"/>
        </w:rPr>
      </w:pPr>
    </w:p>
    <w:p w:rsidR="001546A7" w:rsidRPr="00346E49" w:rsidRDefault="001546A7" w:rsidP="00D422A0">
      <w:pPr>
        <w:pStyle w:val="Odstavecseseznamem"/>
        <w:numPr>
          <w:ilvl w:val="1"/>
          <w:numId w:val="8"/>
        </w:numPr>
        <w:tabs>
          <w:tab w:val="left" w:pos="360"/>
        </w:tabs>
        <w:spacing w:after="120" w:line="276" w:lineRule="auto"/>
        <w:ind w:left="357" w:hanging="357"/>
        <w:jc w:val="both"/>
        <w:rPr>
          <w:rFonts w:ascii="Tahoma" w:hAnsi="Tahoma" w:cs="Tahoma"/>
          <w:sz w:val="20"/>
          <w:szCs w:val="20"/>
        </w:rPr>
      </w:pPr>
      <w:r w:rsidRPr="00346E49">
        <w:rPr>
          <w:rFonts w:ascii="Tahoma" w:hAnsi="Tahoma" w:cs="Tahoma"/>
          <w:sz w:val="20"/>
          <w:szCs w:val="20"/>
        </w:rPr>
        <w:t xml:space="preserve">Prodávající není oprávněn postoupit anebo převést jakákoliv svá práva anebo pohledávky vyplývající z této smlouvy anebo se smlouvou související na třetí osobu bez předchozího písemného souhlasu kupujícího, a to ani částečně. </w:t>
      </w:r>
    </w:p>
    <w:p w:rsidR="001546A7" w:rsidRPr="00346E49" w:rsidRDefault="001546A7" w:rsidP="00F3222C">
      <w:pPr>
        <w:spacing w:before="120" w:line="276" w:lineRule="auto"/>
        <w:jc w:val="center"/>
        <w:rPr>
          <w:rFonts w:ascii="Tahoma" w:hAnsi="Tahoma" w:cs="Tahoma"/>
          <w:b/>
          <w:bCs/>
          <w:sz w:val="20"/>
          <w:szCs w:val="20"/>
        </w:rPr>
      </w:pPr>
      <w:r w:rsidRPr="00346E49">
        <w:rPr>
          <w:rFonts w:ascii="Tahoma" w:hAnsi="Tahoma" w:cs="Tahoma"/>
          <w:b/>
          <w:bCs/>
          <w:sz w:val="20"/>
          <w:szCs w:val="20"/>
        </w:rPr>
        <w:t>X.</w:t>
      </w: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t xml:space="preserve"> Sankce</w:t>
      </w:r>
    </w:p>
    <w:p w:rsidR="002972E6" w:rsidRPr="00AB18C4" w:rsidRDefault="002972E6" w:rsidP="00D422A0">
      <w:pPr>
        <w:numPr>
          <w:ilvl w:val="0"/>
          <w:numId w:val="13"/>
        </w:numPr>
        <w:tabs>
          <w:tab w:val="clear" w:pos="283"/>
        </w:tabs>
        <w:spacing w:after="60" w:line="276" w:lineRule="auto"/>
        <w:ind w:left="357" w:hanging="357"/>
        <w:jc w:val="both"/>
        <w:rPr>
          <w:rFonts w:ascii="Tahoma" w:hAnsi="Tahoma" w:cs="Tahoma"/>
          <w:sz w:val="20"/>
          <w:szCs w:val="20"/>
        </w:rPr>
      </w:pPr>
      <w:r w:rsidRPr="00346E49">
        <w:rPr>
          <w:rFonts w:ascii="Tahoma" w:hAnsi="Tahoma" w:cs="Tahoma"/>
          <w:sz w:val="20"/>
          <w:szCs w:val="20"/>
        </w:rPr>
        <w:t xml:space="preserve">Pokud prodávající nedodá </w:t>
      </w:r>
      <w:r w:rsidRPr="00B818CD">
        <w:rPr>
          <w:rFonts w:ascii="Tahoma" w:hAnsi="Tahoma" w:cs="Tahoma"/>
          <w:sz w:val="20"/>
          <w:szCs w:val="20"/>
        </w:rPr>
        <w:t>kupujícímu zboží ve stanovené lhůtě,</w:t>
      </w:r>
      <w:r>
        <w:rPr>
          <w:rFonts w:ascii="Tahoma" w:hAnsi="Tahoma" w:cs="Tahoma"/>
          <w:sz w:val="20"/>
          <w:szCs w:val="20"/>
        </w:rPr>
        <w:t xml:space="preserve"> je povinen zaplatit kupujícímu </w:t>
      </w:r>
      <w:r w:rsidRPr="00B818CD">
        <w:rPr>
          <w:rFonts w:ascii="Tahoma" w:hAnsi="Tahoma" w:cs="Tahoma"/>
          <w:sz w:val="20"/>
          <w:szCs w:val="20"/>
        </w:rPr>
        <w:t xml:space="preserve">smluvní pokutu </w:t>
      </w:r>
      <w:r w:rsidRPr="00AB18C4">
        <w:rPr>
          <w:rFonts w:ascii="Tahoma" w:hAnsi="Tahoma" w:cs="Tahoma"/>
          <w:sz w:val="20"/>
          <w:szCs w:val="20"/>
        </w:rPr>
        <w:t xml:space="preserve">ve výši 1 000,- Kč za každý započatý den prodlení. </w:t>
      </w:r>
    </w:p>
    <w:p w:rsidR="001546A7" w:rsidRPr="00AB18C4" w:rsidRDefault="001546A7" w:rsidP="00D422A0">
      <w:pPr>
        <w:numPr>
          <w:ilvl w:val="0"/>
          <w:numId w:val="13"/>
        </w:numPr>
        <w:tabs>
          <w:tab w:val="clear" w:pos="283"/>
          <w:tab w:val="left" w:pos="-1985"/>
        </w:tabs>
        <w:spacing w:after="60" w:line="276" w:lineRule="auto"/>
        <w:ind w:left="357" w:hanging="357"/>
        <w:jc w:val="both"/>
        <w:rPr>
          <w:rFonts w:ascii="Tahoma" w:hAnsi="Tahoma" w:cs="Tahoma"/>
          <w:sz w:val="20"/>
          <w:szCs w:val="20"/>
        </w:rPr>
      </w:pPr>
      <w:r w:rsidRPr="00AB18C4">
        <w:rPr>
          <w:rFonts w:ascii="Tahoma" w:hAnsi="Tahoma" w:cs="Tahoma"/>
          <w:sz w:val="20"/>
          <w:szCs w:val="20"/>
        </w:rPr>
        <w:t>Pokud prodávající neodstraní vadu zboží ve stanovené lhůtě, je povi</w:t>
      </w:r>
      <w:r w:rsidR="002972E6" w:rsidRPr="00AB18C4">
        <w:rPr>
          <w:rFonts w:ascii="Tahoma" w:hAnsi="Tahoma" w:cs="Tahoma"/>
          <w:sz w:val="20"/>
          <w:szCs w:val="20"/>
        </w:rPr>
        <w:t xml:space="preserve">nen zaplatit kupujícímu smluvní </w:t>
      </w:r>
      <w:r w:rsidRPr="00AB18C4">
        <w:rPr>
          <w:rFonts w:ascii="Tahoma" w:hAnsi="Tahoma" w:cs="Tahoma"/>
          <w:sz w:val="20"/>
          <w:szCs w:val="20"/>
        </w:rPr>
        <w:t xml:space="preserve">pokutu ve výši </w:t>
      </w:r>
      <w:r w:rsidR="002972E6" w:rsidRPr="00AB18C4">
        <w:rPr>
          <w:rFonts w:ascii="Tahoma" w:hAnsi="Tahoma" w:cs="Tahoma"/>
          <w:sz w:val="20"/>
          <w:szCs w:val="20"/>
        </w:rPr>
        <w:t>5</w:t>
      </w:r>
      <w:r w:rsidRPr="00AB18C4">
        <w:rPr>
          <w:rFonts w:ascii="Tahoma" w:hAnsi="Tahoma" w:cs="Tahoma"/>
          <w:sz w:val="20"/>
          <w:szCs w:val="20"/>
        </w:rPr>
        <w:t xml:space="preserve">00 Kč, a to za každý započatý den prodlení. </w:t>
      </w:r>
    </w:p>
    <w:p w:rsidR="001546A7" w:rsidRPr="00346E49" w:rsidRDefault="001546A7" w:rsidP="00D422A0">
      <w:pPr>
        <w:numPr>
          <w:ilvl w:val="0"/>
          <w:numId w:val="13"/>
        </w:numPr>
        <w:tabs>
          <w:tab w:val="clear" w:pos="283"/>
          <w:tab w:val="left" w:pos="-1985"/>
        </w:tabs>
        <w:spacing w:after="60" w:line="276" w:lineRule="auto"/>
        <w:ind w:left="357" w:hanging="357"/>
        <w:jc w:val="both"/>
        <w:rPr>
          <w:rFonts w:ascii="Tahoma" w:hAnsi="Tahoma" w:cs="Tahoma"/>
          <w:sz w:val="20"/>
          <w:szCs w:val="20"/>
        </w:rPr>
      </w:pPr>
      <w:r w:rsidRPr="00AB18C4">
        <w:rPr>
          <w:rFonts w:ascii="Tahoma" w:hAnsi="Tahoma" w:cs="Tahoma"/>
          <w:sz w:val="20"/>
          <w:szCs w:val="20"/>
        </w:rPr>
        <w:t>Smluvní pokuty se nezapočítávají na</w:t>
      </w:r>
      <w:r w:rsidRPr="00346E49">
        <w:rPr>
          <w:rFonts w:ascii="Tahoma" w:hAnsi="Tahoma" w:cs="Tahoma"/>
          <w:sz w:val="20"/>
          <w:szCs w:val="20"/>
        </w:rPr>
        <w:t xml:space="preserve"> náhradu případně vzniklé škody, kterou lze vymáhat samostatně vedle smluvní pokuty, a to v plné výši.</w:t>
      </w:r>
    </w:p>
    <w:p w:rsidR="001546A7" w:rsidRPr="00346E49" w:rsidRDefault="001546A7" w:rsidP="00D422A0">
      <w:pPr>
        <w:numPr>
          <w:ilvl w:val="0"/>
          <w:numId w:val="13"/>
        </w:numPr>
        <w:tabs>
          <w:tab w:val="clear" w:pos="283"/>
          <w:tab w:val="num" w:pos="-1843"/>
        </w:tabs>
        <w:spacing w:after="60" w:line="276" w:lineRule="auto"/>
        <w:ind w:left="357" w:hanging="357"/>
        <w:jc w:val="both"/>
        <w:rPr>
          <w:rFonts w:ascii="Tahoma" w:hAnsi="Tahoma" w:cs="Tahoma"/>
          <w:sz w:val="20"/>
          <w:szCs w:val="20"/>
        </w:rPr>
      </w:pPr>
      <w:r w:rsidRPr="00346E49">
        <w:rPr>
          <w:rFonts w:ascii="Tahoma" w:hAnsi="Tahoma" w:cs="Tahoma"/>
          <w:sz w:val="20"/>
          <w:szCs w:val="20"/>
        </w:rPr>
        <w:lastRenderedPageBreak/>
        <w:t xml:space="preserve">V případě prodlení kupujícího s úhradou kupní ceny je prodávající oprávněn požadovat </w:t>
      </w:r>
      <w:r w:rsidRPr="00346E49">
        <w:rPr>
          <w:rFonts w:ascii="Tahoma" w:hAnsi="Tahoma" w:cs="Tahoma"/>
          <w:sz w:val="20"/>
          <w:szCs w:val="20"/>
        </w:rPr>
        <w:br/>
        <w:t>na kupujícím úrok z prodlení z dlužné částky ve výši stanovené občanskoprávními předpisy.</w:t>
      </w:r>
    </w:p>
    <w:p w:rsidR="001546A7" w:rsidRPr="00346E49" w:rsidRDefault="001546A7" w:rsidP="00F3222C">
      <w:pPr>
        <w:keepNext/>
        <w:spacing w:before="120" w:line="276" w:lineRule="auto"/>
        <w:jc w:val="center"/>
        <w:rPr>
          <w:rFonts w:ascii="Tahoma" w:hAnsi="Tahoma" w:cs="Tahoma"/>
          <w:b/>
          <w:bCs/>
          <w:sz w:val="20"/>
          <w:szCs w:val="20"/>
        </w:rPr>
      </w:pPr>
      <w:r w:rsidRPr="00346E49">
        <w:rPr>
          <w:rFonts w:ascii="Tahoma" w:hAnsi="Tahoma" w:cs="Tahoma"/>
          <w:b/>
          <w:bCs/>
          <w:sz w:val="20"/>
          <w:szCs w:val="20"/>
        </w:rPr>
        <w:t>XI.</w:t>
      </w: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t>Zánik smlouvy</w:t>
      </w:r>
    </w:p>
    <w:p w:rsidR="001546A7" w:rsidRPr="00283333" w:rsidRDefault="001546A7" w:rsidP="00D422A0">
      <w:pPr>
        <w:pStyle w:val="Odstavecseseznamem"/>
        <w:numPr>
          <w:ilvl w:val="1"/>
          <w:numId w:val="13"/>
        </w:numPr>
        <w:tabs>
          <w:tab w:val="left" w:pos="0"/>
          <w:tab w:val="left" w:pos="360"/>
        </w:tabs>
        <w:spacing w:after="60" w:line="276" w:lineRule="auto"/>
        <w:jc w:val="both"/>
        <w:rPr>
          <w:rFonts w:ascii="Tahoma" w:hAnsi="Tahoma" w:cs="Tahoma"/>
          <w:sz w:val="20"/>
          <w:szCs w:val="20"/>
        </w:rPr>
      </w:pPr>
      <w:r w:rsidRPr="00283333">
        <w:rPr>
          <w:rFonts w:ascii="Tahoma" w:hAnsi="Tahoma" w:cs="Tahoma"/>
          <w:sz w:val="20"/>
          <w:szCs w:val="20"/>
        </w:rPr>
        <w:t>Tato smlouva zaniká:</w:t>
      </w:r>
    </w:p>
    <w:p w:rsidR="001546A7" w:rsidRPr="00346E49" w:rsidRDefault="001546A7" w:rsidP="00D422A0">
      <w:pPr>
        <w:pStyle w:val="Import3"/>
        <w:numPr>
          <w:ilvl w:val="0"/>
          <w:numId w:val="23"/>
        </w:numPr>
        <w:tabs>
          <w:tab w:val="clear" w:pos="720"/>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900"/>
          <w:tab w:val="left" w:pos="1134"/>
        </w:tabs>
        <w:autoSpaceDE w:val="0"/>
        <w:spacing w:after="60" w:line="276" w:lineRule="auto"/>
        <w:jc w:val="both"/>
        <w:rPr>
          <w:rFonts w:ascii="Tahoma" w:eastAsia="Calibri" w:hAnsi="Tahoma" w:cs="Tahoma"/>
          <w:sz w:val="20"/>
          <w:szCs w:val="20"/>
        </w:rPr>
      </w:pPr>
      <w:r w:rsidRPr="00346E49">
        <w:rPr>
          <w:rFonts w:ascii="Tahoma" w:eastAsia="Calibri" w:hAnsi="Tahoma" w:cs="Tahoma"/>
          <w:sz w:val="20"/>
          <w:szCs w:val="20"/>
        </w:rPr>
        <w:t>písemnou dohodou smluvních stran,</w:t>
      </w:r>
    </w:p>
    <w:p w:rsidR="001546A7" w:rsidRPr="00346E49" w:rsidRDefault="001546A7" w:rsidP="00D422A0">
      <w:pPr>
        <w:pStyle w:val="Import5"/>
        <w:numPr>
          <w:ilvl w:val="0"/>
          <w:numId w:val="23"/>
        </w:numPr>
        <w:tabs>
          <w:tab w:val="clear" w:pos="720"/>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900"/>
          <w:tab w:val="left" w:pos="1134"/>
        </w:tabs>
        <w:autoSpaceDE w:val="0"/>
        <w:spacing w:after="60" w:line="276" w:lineRule="auto"/>
        <w:jc w:val="both"/>
        <w:rPr>
          <w:rFonts w:ascii="Tahoma" w:eastAsia="Calibri" w:hAnsi="Tahoma" w:cs="Tahoma"/>
          <w:sz w:val="20"/>
          <w:szCs w:val="20"/>
        </w:rPr>
      </w:pPr>
      <w:r w:rsidRPr="00346E49">
        <w:rPr>
          <w:rFonts w:ascii="Tahoma" w:eastAsia="Calibri" w:hAnsi="Tahoma" w:cs="Tahoma"/>
          <w:sz w:val="20"/>
          <w:szCs w:val="20"/>
        </w:rPr>
        <w:t>jednostranným odstoupením od smlouvy pro její podstatné porušení druhou smluvní stranou, s tím, že podstatným porušením smlouvy se rozumí zejména</w:t>
      </w:r>
    </w:p>
    <w:p w:rsidR="001546A7" w:rsidRPr="00346E49" w:rsidRDefault="001546A7" w:rsidP="00D422A0">
      <w:pPr>
        <w:pStyle w:val="Import5"/>
        <w:numPr>
          <w:ilvl w:val="1"/>
          <w:numId w:val="24"/>
        </w:numPr>
        <w:tabs>
          <w:tab w:val="clear" w:pos="720"/>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spacing w:after="60" w:line="276" w:lineRule="auto"/>
        <w:ind w:left="2268" w:hanging="1134"/>
        <w:jc w:val="both"/>
        <w:rPr>
          <w:rFonts w:ascii="Tahoma" w:eastAsia="Calibri" w:hAnsi="Tahoma" w:cs="Tahoma"/>
          <w:sz w:val="20"/>
          <w:szCs w:val="20"/>
        </w:rPr>
      </w:pPr>
      <w:r w:rsidRPr="00346E49">
        <w:rPr>
          <w:rFonts w:ascii="Tahoma" w:eastAsia="Calibri" w:hAnsi="Tahoma" w:cs="Tahoma"/>
          <w:sz w:val="20"/>
          <w:szCs w:val="20"/>
        </w:rPr>
        <w:t xml:space="preserve">nedodání předmětu plnění ve stanovené době plnění, </w:t>
      </w:r>
    </w:p>
    <w:p w:rsidR="001546A7" w:rsidRPr="00346E49" w:rsidRDefault="001546A7" w:rsidP="00D422A0">
      <w:pPr>
        <w:pStyle w:val="Import5"/>
        <w:numPr>
          <w:ilvl w:val="1"/>
          <w:numId w:val="24"/>
        </w:numPr>
        <w:tabs>
          <w:tab w:val="clear" w:pos="720"/>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spacing w:after="60" w:line="276" w:lineRule="auto"/>
        <w:ind w:left="1276" w:hanging="142"/>
        <w:jc w:val="both"/>
        <w:rPr>
          <w:rFonts w:ascii="Tahoma" w:eastAsia="Calibri" w:hAnsi="Tahoma" w:cs="Tahoma"/>
          <w:sz w:val="20"/>
          <w:szCs w:val="20"/>
        </w:rPr>
      </w:pPr>
      <w:r w:rsidRPr="00346E49">
        <w:rPr>
          <w:rFonts w:ascii="Tahoma" w:eastAsia="Calibri" w:hAnsi="Tahoma" w:cs="Tahoma"/>
          <w:sz w:val="20"/>
          <w:szCs w:val="20"/>
        </w:rPr>
        <w:t>pokud má předmět plnění vady, které jej činí neupotř</w:t>
      </w:r>
      <w:r>
        <w:rPr>
          <w:rFonts w:ascii="Tahoma" w:eastAsia="Calibri" w:hAnsi="Tahoma" w:cs="Tahoma"/>
          <w:sz w:val="20"/>
          <w:szCs w:val="20"/>
        </w:rPr>
        <w:t xml:space="preserve">ebitelným nebo nemá vlastnosti, </w:t>
      </w:r>
      <w:r w:rsidRPr="00346E49">
        <w:rPr>
          <w:rFonts w:ascii="Tahoma" w:eastAsia="Calibri" w:hAnsi="Tahoma" w:cs="Tahoma"/>
          <w:sz w:val="20"/>
          <w:szCs w:val="20"/>
        </w:rPr>
        <w:t xml:space="preserve">které si kupující vymínil nebo o kterých ho prodávající ujistil, </w:t>
      </w:r>
    </w:p>
    <w:p w:rsidR="001546A7" w:rsidRPr="00346E49" w:rsidRDefault="001546A7" w:rsidP="00D422A0">
      <w:pPr>
        <w:pStyle w:val="Import3"/>
        <w:numPr>
          <w:ilvl w:val="1"/>
          <w:numId w:val="24"/>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autoSpaceDE w:val="0"/>
        <w:spacing w:after="60" w:line="276" w:lineRule="auto"/>
        <w:ind w:left="2268" w:hanging="1134"/>
        <w:jc w:val="both"/>
        <w:rPr>
          <w:rFonts w:ascii="Tahoma" w:eastAsia="Calibri" w:hAnsi="Tahoma" w:cs="Tahoma"/>
          <w:sz w:val="20"/>
          <w:szCs w:val="20"/>
        </w:rPr>
      </w:pPr>
      <w:r w:rsidRPr="00346E49">
        <w:rPr>
          <w:rFonts w:ascii="Tahoma" w:eastAsia="Calibri" w:hAnsi="Tahoma" w:cs="Tahoma"/>
          <w:sz w:val="20"/>
          <w:szCs w:val="20"/>
        </w:rPr>
        <w:t>nedodržení smluvních ujednání o záruce za jakost,</w:t>
      </w:r>
    </w:p>
    <w:p w:rsidR="001546A7" w:rsidRPr="006218EE" w:rsidRDefault="001546A7" w:rsidP="00D422A0">
      <w:pPr>
        <w:pStyle w:val="Import5"/>
        <w:numPr>
          <w:ilvl w:val="1"/>
          <w:numId w:val="24"/>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autoSpaceDE w:val="0"/>
        <w:spacing w:after="60" w:line="276" w:lineRule="auto"/>
        <w:ind w:left="1276" w:hanging="142"/>
        <w:jc w:val="both"/>
        <w:rPr>
          <w:rFonts w:ascii="Tahoma" w:eastAsia="Calibri" w:hAnsi="Tahoma" w:cs="Tahoma"/>
          <w:sz w:val="20"/>
          <w:szCs w:val="20"/>
        </w:rPr>
      </w:pPr>
      <w:r w:rsidRPr="00346E49">
        <w:rPr>
          <w:rFonts w:ascii="Tahoma" w:eastAsia="Calibri" w:hAnsi="Tahoma" w:cs="Tahoma"/>
          <w:sz w:val="20"/>
          <w:szCs w:val="20"/>
        </w:rPr>
        <w:t>neuhrazení kupní ceny kupujícím po druhé výzvě prodávajícího k</w:t>
      </w:r>
      <w:r>
        <w:rPr>
          <w:rFonts w:ascii="Tahoma" w:eastAsia="Calibri" w:hAnsi="Tahoma" w:cs="Tahoma"/>
          <w:sz w:val="20"/>
          <w:szCs w:val="20"/>
        </w:rPr>
        <w:t> </w:t>
      </w:r>
      <w:r w:rsidRPr="00346E49">
        <w:rPr>
          <w:rFonts w:ascii="Tahoma" w:eastAsia="Calibri" w:hAnsi="Tahoma" w:cs="Tahoma"/>
          <w:sz w:val="20"/>
          <w:szCs w:val="20"/>
        </w:rPr>
        <w:t>uhrazení</w:t>
      </w:r>
      <w:r>
        <w:rPr>
          <w:rFonts w:ascii="Tahoma" w:eastAsia="Calibri" w:hAnsi="Tahoma" w:cs="Tahoma"/>
          <w:sz w:val="20"/>
          <w:szCs w:val="20"/>
        </w:rPr>
        <w:t xml:space="preserve"> </w:t>
      </w:r>
      <w:r w:rsidRPr="006218EE">
        <w:rPr>
          <w:rFonts w:ascii="Tahoma" w:eastAsia="Calibri" w:hAnsi="Tahoma" w:cs="Tahoma"/>
          <w:sz w:val="20"/>
          <w:szCs w:val="20"/>
        </w:rPr>
        <w:t>dlužné částky, přičemž druhá výzva nesmí následovat dříve než 30 dnů po doručení první výzvy.</w:t>
      </w:r>
    </w:p>
    <w:p w:rsidR="001546A7" w:rsidRPr="00346E49" w:rsidRDefault="001546A7" w:rsidP="00D422A0">
      <w:pPr>
        <w:pStyle w:val="Zkladntextodsazen"/>
        <w:numPr>
          <w:ilvl w:val="1"/>
          <w:numId w:val="13"/>
        </w:numPr>
        <w:tabs>
          <w:tab w:val="left" w:pos="360"/>
        </w:tabs>
        <w:spacing w:after="60" w:line="276" w:lineRule="auto"/>
        <w:ind w:left="357" w:right="74" w:hanging="357"/>
        <w:jc w:val="both"/>
        <w:rPr>
          <w:rFonts w:ascii="Tahoma" w:hAnsi="Tahoma" w:cs="Tahoma"/>
        </w:rPr>
      </w:pPr>
      <w:r w:rsidRPr="001546A7">
        <w:rPr>
          <w:rFonts w:ascii="Tahoma" w:hAnsi="Tahoma" w:cs="Tahoma"/>
          <w:sz w:val="20"/>
          <w:szCs w:val="20"/>
        </w:rPr>
        <w:t>Pro účely této smlouvy se pod pojmem „bez zbytečného odkladu“ uvedeným v § 2002 občanského zákoníku rozumí „nejpozději do 30-ti dnů“.</w:t>
      </w:r>
    </w:p>
    <w:p w:rsidR="00B5360B" w:rsidRPr="0063567C" w:rsidRDefault="00B5360B" w:rsidP="00F3222C">
      <w:pPr>
        <w:spacing w:before="120" w:line="276" w:lineRule="auto"/>
        <w:jc w:val="center"/>
        <w:rPr>
          <w:rFonts w:ascii="Tahoma" w:hAnsi="Tahoma" w:cs="Tahoma"/>
          <w:b/>
          <w:bCs/>
          <w:sz w:val="20"/>
          <w:szCs w:val="20"/>
        </w:rPr>
      </w:pPr>
      <w:r w:rsidRPr="0063567C">
        <w:rPr>
          <w:rFonts w:ascii="Tahoma" w:hAnsi="Tahoma" w:cs="Tahoma"/>
          <w:b/>
          <w:bCs/>
          <w:sz w:val="20"/>
          <w:szCs w:val="20"/>
        </w:rPr>
        <w:t>XII.</w:t>
      </w:r>
    </w:p>
    <w:p w:rsidR="00B5360B" w:rsidRPr="0063567C" w:rsidRDefault="00B5360B" w:rsidP="00D422A0">
      <w:pPr>
        <w:spacing w:line="276" w:lineRule="auto"/>
        <w:jc w:val="center"/>
        <w:rPr>
          <w:rFonts w:ascii="Tahoma" w:hAnsi="Tahoma" w:cs="Tahoma"/>
          <w:b/>
          <w:iCs/>
          <w:sz w:val="20"/>
          <w:szCs w:val="20"/>
        </w:rPr>
      </w:pPr>
      <w:r w:rsidRPr="0063567C">
        <w:rPr>
          <w:rFonts w:ascii="Tahoma" w:hAnsi="Tahoma" w:cs="Tahoma"/>
          <w:b/>
          <w:iCs/>
          <w:sz w:val="20"/>
          <w:szCs w:val="20"/>
        </w:rPr>
        <w:t>Registr smluv, - doložka</w:t>
      </w:r>
    </w:p>
    <w:p w:rsidR="00283333" w:rsidRPr="00283333" w:rsidRDefault="00283333" w:rsidP="00D422A0">
      <w:pPr>
        <w:pStyle w:val="Odstavecseseznamem"/>
        <w:numPr>
          <w:ilvl w:val="2"/>
          <w:numId w:val="13"/>
        </w:numPr>
        <w:tabs>
          <w:tab w:val="left" w:pos="0"/>
          <w:tab w:val="left" w:pos="360"/>
        </w:tabs>
        <w:spacing w:before="120" w:after="60" w:line="276" w:lineRule="auto"/>
        <w:ind w:left="357" w:hanging="357"/>
        <w:contextualSpacing w:val="0"/>
        <w:jc w:val="both"/>
        <w:rPr>
          <w:rFonts w:ascii="Tahoma" w:hAnsi="Tahoma" w:cs="Tahoma"/>
          <w:sz w:val="20"/>
          <w:szCs w:val="22"/>
        </w:rPr>
      </w:pPr>
      <w:r w:rsidRPr="00283333">
        <w:rPr>
          <w:rFonts w:ascii="Tahoma" w:hAnsi="Tahoma" w:cs="Tahoma"/>
          <w:sz w:val="20"/>
          <w:szCs w:val="22"/>
        </w:rPr>
        <w:t>V souvislosti s aplikací zákona č 240/2015 Sb., o zvláštních podmínkách účinnosti některých smluv, uveřejňování těchto smluv a o registru smluv (zákon o registru smluv), ve znění pozdějších předpisů, dále jen „zákon o registru smluv“, a za předpokladu, že podle zákona o registru smluv bude povinné tuto smlouvu podle uvedeného zákona publikovat, se strany dohodly následujícím způsobem:</w:t>
      </w:r>
    </w:p>
    <w:p w:rsidR="00283333" w:rsidRPr="00283333" w:rsidRDefault="00283333" w:rsidP="00D422A0">
      <w:pPr>
        <w:pStyle w:val="Odstavecseseznamem"/>
        <w:widowControl/>
        <w:numPr>
          <w:ilvl w:val="0"/>
          <w:numId w:val="30"/>
        </w:numPr>
        <w:suppressAutoHyphens w:val="0"/>
        <w:spacing w:before="120" w:line="276" w:lineRule="auto"/>
        <w:ind w:left="426" w:hanging="283"/>
        <w:jc w:val="both"/>
        <w:rPr>
          <w:rFonts w:ascii="Tahoma" w:hAnsi="Tahoma" w:cs="Tahoma"/>
          <w:sz w:val="20"/>
          <w:szCs w:val="22"/>
        </w:rPr>
      </w:pPr>
      <w:r w:rsidRPr="00283333">
        <w:rPr>
          <w:rFonts w:ascii="Tahoma" w:hAnsi="Tahoma" w:cs="Tahoma"/>
          <w:sz w:val="20"/>
          <w:szCs w:val="22"/>
        </w:rPr>
        <w:t>Strany pokládají informace obsažené v této smlouvě za obchodní tajemství každé jednotlivé strany, a to nejméně v rozsahu: definice služeb, ceny služeb.</w:t>
      </w:r>
    </w:p>
    <w:p w:rsidR="00283333" w:rsidRPr="00283333" w:rsidRDefault="00283333" w:rsidP="00D422A0">
      <w:pPr>
        <w:pStyle w:val="Odstavecseseznamem"/>
        <w:widowControl/>
        <w:numPr>
          <w:ilvl w:val="0"/>
          <w:numId w:val="30"/>
        </w:numPr>
        <w:suppressAutoHyphens w:val="0"/>
        <w:spacing w:before="120" w:line="276" w:lineRule="auto"/>
        <w:ind w:left="426" w:hanging="283"/>
        <w:jc w:val="both"/>
        <w:rPr>
          <w:rFonts w:ascii="Tahoma" w:hAnsi="Tahoma" w:cs="Tahoma"/>
          <w:sz w:val="20"/>
          <w:szCs w:val="22"/>
        </w:rPr>
      </w:pPr>
      <w:r w:rsidRPr="00283333">
        <w:rPr>
          <w:rFonts w:ascii="Tahoma" w:hAnsi="Tahoma" w:cs="Tahoma"/>
          <w:sz w:val="20"/>
          <w:szCs w:val="22"/>
        </w:rPr>
        <w:t>Strany souhlasí, že v souladu s ustanovením §5 odst. 2 zákona o registru smluv zašle správci registru smluv elektronický obraz této Smlouvy a metadata vyžadované zákonem o registru smluv žadatel, kterým je kupující, a to až poté, co v elektronickém obrazu této smlouvy znečitelní data uvedená v písm. a) v souladu s ustanovením §5 odst. 8 a příslušná metadata označí jako metadata vyloučená z uveřejnění podle ustanovené §5 odst. 5 a 6 zákona o registru smluv.</w:t>
      </w:r>
    </w:p>
    <w:p w:rsidR="00283333" w:rsidRPr="00283333" w:rsidRDefault="00283333" w:rsidP="00D422A0">
      <w:pPr>
        <w:pStyle w:val="Odstavecseseznamem"/>
        <w:widowControl/>
        <w:numPr>
          <w:ilvl w:val="0"/>
          <w:numId w:val="30"/>
        </w:numPr>
        <w:suppressAutoHyphens w:val="0"/>
        <w:spacing w:before="120" w:line="276" w:lineRule="auto"/>
        <w:ind w:left="426" w:hanging="283"/>
        <w:jc w:val="both"/>
        <w:rPr>
          <w:rFonts w:ascii="Tahoma" w:hAnsi="Tahoma" w:cs="Tahoma"/>
          <w:sz w:val="20"/>
          <w:szCs w:val="22"/>
        </w:rPr>
      </w:pPr>
      <w:r w:rsidRPr="00283333">
        <w:rPr>
          <w:rFonts w:ascii="Tahoma" w:hAnsi="Tahoma" w:cs="Tahoma"/>
          <w:sz w:val="20"/>
          <w:szCs w:val="22"/>
        </w:rPr>
        <w:t>Žadatel splní povinnost uvedenou v písm. b) ve lhůtě 14 dní od uzavření smlouvy a neprodleně předá druhé straně potvrzení správce registru podle §5 odst. 4 zákona o registru smluv.</w:t>
      </w:r>
    </w:p>
    <w:p w:rsidR="00283333" w:rsidRPr="00283333" w:rsidRDefault="00283333" w:rsidP="00D422A0">
      <w:pPr>
        <w:pStyle w:val="Odstavecseseznamem"/>
        <w:widowControl/>
        <w:numPr>
          <w:ilvl w:val="0"/>
          <w:numId w:val="30"/>
        </w:numPr>
        <w:suppressAutoHyphens w:val="0"/>
        <w:spacing w:before="120" w:line="276" w:lineRule="auto"/>
        <w:ind w:left="426" w:hanging="283"/>
        <w:jc w:val="both"/>
        <w:rPr>
          <w:rFonts w:ascii="Tahoma" w:hAnsi="Tahoma" w:cs="Tahoma"/>
          <w:sz w:val="20"/>
          <w:szCs w:val="22"/>
        </w:rPr>
      </w:pPr>
      <w:r w:rsidRPr="00283333">
        <w:rPr>
          <w:rFonts w:ascii="Tahoma" w:hAnsi="Tahoma" w:cs="Tahoma"/>
          <w:sz w:val="20"/>
          <w:szCs w:val="22"/>
        </w:rPr>
        <w:t>V případě nesplnění povinností podle písm. b) nebo c) ve lhůtách tam stanovených je oprávněna předat elektronický obraz Smlouvy a metadata po znečitelnění a označení metadat jako vyloučených z uveřejnění podle písm. b) druhá strana tak, aby smlouva byla poskytnuta správci registru smluv ve lhůtě uvedené v §5 odst. 2 zákona o registru smluv.</w:t>
      </w:r>
    </w:p>
    <w:p w:rsidR="00283333" w:rsidRPr="00283333" w:rsidRDefault="00283333" w:rsidP="00D422A0">
      <w:pPr>
        <w:pStyle w:val="Odstavecseseznamem"/>
        <w:widowControl/>
        <w:numPr>
          <w:ilvl w:val="0"/>
          <w:numId w:val="30"/>
        </w:numPr>
        <w:suppressAutoHyphens w:val="0"/>
        <w:spacing w:before="120" w:line="276" w:lineRule="auto"/>
        <w:ind w:left="426" w:hanging="283"/>
        <w:jc w:val="both"/>
        <w:rPr>
          <w:rFonts w:ascii="Tahoma" w:hAnsi="Tahoma" w:cs="Tahoma"/>
          <w:sz w:val="20"/>
          <w:szCs w:val="22"/>
        </w:rPr>
      </w:pPr>
      <w:r w:rsidRPr="00283333">
        <w:rPr>
          <w:rFonts w:ascii="Tahoma" w:hAnsi="Tahoma" w:cs="Tahoma"/>
          <w:sz w:val="20"/>
          <w:szCs w:val="22"/>
        </w:rPr>
        <w:t>Strany souhlasí, že poskytovatel je oprávněn publikovat v registru smluv, stejně jako zpřístupnit podle zákona č. 1106/1999 Sb., o svobodném přístupu k informacím, ve znění pozdějších předpisů, a pouze v případě, že bude předchozí postup považován pravomocným rozhodnutím příslušného soudu za nedostatečný.</w:t>
      </w:r>
    </w:p>
    <w:p w:rsidR="00283333" w:rsidRPr="00283333" w:rsidRDefault="00283333" w:rsidP="00D422A0">
      <w:pPr>
        <w:pStyle w:val="Odstavecseseznamem"/>
        <w:widowControl/>
        <w:numPr>
          <w:ilvl w:val="0"/>
          <w:numId w:val="30"/>
        </w:numPr>
        <w:suppressAutoHyphens w:val="0"/>
        <w:spacing w:after="60" w:line="276" w:lineRule="auto"/>
        <w:ind w:left="426" w:hanging="284"/>
        <w:contextualSpacing w:val="0"/>
        <w:jc w:val="both"/>
        <w:rPr>
          <w:rFonts w:ascii="Tahoma" w:hAnsi="Tahoma" w:cs="Tahoma"/>
          <w:sz w:val="20"/>
          <w:szCs w:val="22"/>
        </w:rPr>
      </w:pPr>
      <w:r w:rsidRPr="00283333">
        <w:rPr>
          <w:rFonts w:ascii="Tahoma" w:hAnsi="Tahoma" w:cs="Tahoma"/>
          <w:sz w:val="20"/>
          <w:szCs w:val="22"/>
        </w:rPr>
        <w:t>V případě, že kterákoliv strana poruší jakoukoliv povinnost uloženou v tomto odstavce, je druhá strana oprávněna vypovědět tuto smlouvu.</w:t>
      </w:r>
    </w:p>
    <w:p w:rsidR="00283333" w:rsidRPr="00283333" w:rsidRDefault="00283333" w:rsidP="00D422A0">
      <w:pPr>
        <w:pStyle w:val="Odstavecseseznamem"/>
        <w:numPr>
          <w:ilvl w:val="2"/>
          <w:numId w:val="13"/>
        </w:numPr>
        <w:tabs>
          <w:tab w:val="left" w:pos="360"/>
          <w:tab w:val="left" w:pos="426"/>
        </w:tabs>
        <w:spacing w:before="120" w:after="60" w:line="276" w:lineRule="auto"/>
        <w:ind w:left="426" w:hanging="426"/>
        <w:jc w:val="both"/>
        <w:rPr>
          <w:rFonts w:ascii="Tahoma" w:hAnsi="Tahoma" w:cs="Tahoma"/>
          <w:sz w:val="20"/>
          <w:szCs w:val="22"/>
        </w:rPr>
      </w:pPr>
      <w:r w:rsidRPr="00283333">
        <w:rPr>
          <w:rFonts w:ascii="Tahoma" w:hAnsi="Tahoma" w:cs="Tahoma"/>
          <w:sz w:val="20"/>
          <w:szCs w:val="22"/>
        </w:rPr>
        <w:t>Prodávající je povinen předat kupujícímu, jím podepsanou tuto kupní smlouvu, včetně všech příloh ve formě elektronického obrazu textového obsahu smlouvy v otevřeném a strojově čitelném formátu a to bez zbytečného odkladu.</w:t>
      </w:r>
    </w:p>
    <w:p w:rsidR="00283333" w:rsidRDefault="00283333" w:rsidP="00D422A0">
      <w:pPr>
        <w:pStyle w:val="Odstavecseseznamem"/>
        <w:widowControl/>
        <w:numPr>
          <w:ilvl w:val="1"/>
          <w:numId w:val="13"/>
        </w:numPr>
        <w:suppressAutoHyphens w:val="0"/>
        <w:spacing w:before="120" w:after="60" w:line="276" w:lineRule="auto"/>
        <w:ind w:left="425" w:hanging="357"/>
        <w:contextualSpacing w:val="0"/>
        <w:jc w:val="both"/>
        <w:rPr>
          <w:rFonts w:ascii="Tahoma" w:hAnsi="Tahoma" w:cs="Tahoma"/>
          <w:sz w:val="20"/>
          <w:szCs w:val="22"/>
        </w:rPr>
      </w:pPr>
      <w:r w:rsidRPr="00283333">
        <w:rPr>
          <w:rFonts w:ascii="Tahoma" w:hAnsi="Tahoma" w:cs="Tahoma"/>
          <w:sz w:val="20"/>
          <w:szCs w:val="22"/>
        </w:rPr>
        <w:lastRenderedPageBreak/>
        <w:t>V případě, že kterákoliv strana poruší jakoukoliv povinnost uloženou v tomto článku, je druhá strana oprávněna vypovědět tuto smlouvu a uhradit veškeré škody, které vzniknou druhé smluvní straně v důsledku nepublikování této smlouvy v registru smluv.</w:t>
      </w:r>
    </w:p>
    <w:p w:rsidR="00B5360B" w:rsidRDefault="00B5360B" w:rsidP="00F3222C">
      <w:pPr>
        <w:spacing w:before="120" w:line="276" w:lineRule="auto"/>
        <w:jc w:val="center"/>
        <w:rPr>
          <w:rFonts w:ascii="Tahoma" w:hAnsi="Tahoma" w:cs="Tahoma"/>
          <w:b/>
          <w:bCs/>
          <w:sz w:val="20"/>
          <w:szCs w:val="20"/>
        </w:rPr>
      </w:pPr>
      <w:r>
        <w:rPr>
          <w:rFonts w:ascii="Tahoma" w:hAnsi="Tahoma" w:cs="Tahoma"/>
          <w:b/>
          <w:bCs/>
          <w:sz w:val="20"/>
          <w:szCs w:val="20"/>
        </w:rPr>
        <w:t>XIII.</w:t>
      </w:r>
    </w:p>
    <w:p w:rsidR="001546A7" w:rsidRPr="00346E49" w:rsidRDefault="001546A7" w:rsidP="00D422A0">
      <w:pPr>
        <w:spacing w:line="276" w:lineRule="auto"/>
        <w:jc w:val="center"/>
        <w:rPr>
          <w:rFonts w:ascii="Tahoma" w:hAnsi="Tahoma" w:cs="Tahoma"/>
          <w:b/>
          <w:bCs/>
          <w:sz w:val="20"/>
          <w:szCs w:val="20"/>
        </w:rPr>
      </w:pPr>
      <w:r w:rsidRPr="00346E49">
        <w:rPr>
          <w:rFonts w:ascii="Tahoma" w:hAnsi="Tahoma" w:cs="Tahoma"/>
          <w:b/>
          <w:bCs/>
          <w:sz w:val="20"/>
          <w:szCs w:val="20"/>
        </w:rPr>
        <w:t>Závěrečná ustanovení</w:t>
      </w:r>
    </w:p>
    <w:p w:rsidR="001546A7" w:rsidRPr="00346E49" w:rsidRDefault="001546A7" w:rsidP="00D422A0">
      <w:pPr>
        <w:spacing w:line="276" w:lineRule="auto"/>
        <w:jc w:val="both"/>
        <w:rPr>
          <w:rFonts w:ascii="Tahoma" w:hAnsi="Tahoma" w:cs="Tahoma"/>
          <w:sz w:val="20"/>
          <w:szCs w:val="20"/>
        </w:rPr>
      </w:pPr>
    </w:p>
    <w:p w:rsidR="001546A7" w:rsidRPr="00346E49" w:rsidRDefault="001546A7" w:rsidP="00D422A0">
      <w:pPr>
        <w:numPr>
          <w:ilvl w:val="0"/>
          <w:numId w:val="14"/>
        </w:numPr>
        <w:tabs>
          <w:tab w:val="left" w:pos="566"/>
        </w:tabs>
        <w:spacing w:after="60" w:line="276" w:lineRule="auto"/>
        <w:ind w:left="357"/>
        <w:jc w:val="both"/>
        <w:rPr>
          <w:rFonts w:ascii="Tahoma" w:hAnsi="Tahoma" w:cs="Tahoma"/>
          <w:sz w:val="20"/>
          <w:szCs w:val="20"/>
        </w:rPr>
      </w:pPr>
      <w:r w:rsidRPr="00346E49">
        <w:rPr>
          <w:rFonts w:ascii="Tahoma" w:hAnsi="Tahoma" w:cs="Tahoma"/>
          <w:sz w:val="20"/>
          <w:szCs w:val="20"/>
        </w:rPr>
        <w:t>Tato smlouva nabývá platnosti dnem jejího podpisu oběma smluvními stranami a účinnosti dnem nabytí účinnosti smlouvy.</w:t>
      </w:r>
    </w:p>
    <w:p w:rsidR="001546A7" w:rsidRPr="00346E49" w:rsidRDefault="001546A7" w:rsidP="00D422A0">
      <w:pPr>
        <w:numPr>
          <w:ilvl w:val="0"/>
          <w:numId w:val="14"/>
        </w:numPr>
        <w:tabs>
          <w:tab w:val="left" w:pos="566"/>
        </w:tabs>
        <w:spacing w:after="60" w:line="276" w:lineRule="auto"/>
        <w:ind w:left="357"/>
        <w:jc w:val="both"/>
        <w:rPr>
          <w:rFonts w:ascii="Tahoma" w:hAnsi="Tahoma" w:cs="Tahoma"/>
          <w:sz w:val="20"/>
          <w:szCs w:val="20"/>
        </w:rPr>
      </w:pPr>
      <w:r w:rsidRPr="00346E49">
        <w:rPr>
          <w:rFonts w:ascii="Tahoma" w:hAnsi="Tahoma" w:cs="Tahoma"/>
          <w:sz w:val="20"/>
          <w:szCs w:val="20"/>
        </w:rPr>
        <w:t>Změnit nebo doplnit smlouvu mohou smluvní strany pouze formou písemných dodatků, které budou vzestupně číslovány, výslovně prohlášeny za dodatek této smlouvy a podepsány oprávněnými zástupci smluvních stran.</w:t>
      </w:r>
    </w:p>
    <w:p w:rsidR="001546A7" w:rsidRPr="00346E49" w:rsidRDefault="001546A7" w:rsidP="00D422A0">
      <w:pPr>
        <w:numPr>
          <w:ilvl w:val="0"/>
          <w:numId w:val="14"/>
        </w:numPr>
        <w:tabs>
          <w:tab w:val="left" w:pos="566"/>
        </w:tabs>
        <w:spacing w:after="60" w:line="276" w:lineRule="auto"/>
        <w:ind w:left="357"/>
        <w:jc w:val="both"/>
        <w:rPr>
          <w:rFonts w:ascii="Tahoma" w:hAnsi="Tahoma" w:cs="Tahoma"/>
          <w:sz w:val="20"/>
          <w:szCs w:val="20"/>
        </w:rPr>
      </w:pPr>
      <w:r w:rsidRPr="00346E49">
        <w:rPr>
          <w:rFonts w:ascii="Tahoma" w:hAnsi="Tahoma" w:cs="Tahoma"/>
          <w:sz w:val="20"/>
          <w:szCs w:val="20"/>
        </w:rPr>
        <w:t>Smluvní strany shodně prohlašují, že si smlouvu před jejím podpisem přečetly a že byla uzavřena po vzájemném projednání podle jejich pravé a svobodné vůle určitě, vážně a srozumitelně, nikoliv v tísni nebo za nápadně nevýhodných podmínek, a že se dohodly o celém jejím obsahu, což stvrzují svými podpisy.</w:t>
      </w:r>
    </w:p>
    <w:p w:rsidR="001546A7" w:rsidRPr="00346E49" w:rsidRDefault="001546A7" w:rsidP="00D422A0">
      <w:pPr>
        <w:numPr>
          <w:ilvl w:val="0"/>
          <w:numId w:val="14"/>
        </w:numPr>
        <w:tabs>
          <w:tab w:val="left" w:pos="566"/>
        </w:tabs>
        <w:spacing w:after="60" w:line="276" w:lineRule="auto"/>
        <w:ind w:left="357"/>
        <w:jc w:val="both"/>
        <w:rPr>
          <w:rFonts w:ascii="Tahoma" w:hAnsi="Tahoma" w:cs="Tahoma"/>
          <w:sz w:val="20"/>
          <w:szCs w:val="20"/>
        </w:rPr>
      </w:pPr>
      <w:r w:rsidRPr="00346E49">
        <w:rPr>
          <w:rFonts w:ascii="Tahoma" w:hAnsi="Tahoma" w:cs="Tahoma"/>
          <w:sz w:val="20"/>
          <w:szCs w:val="20"/>
        </w:rPr>
        <w:t>Tato smlouva je vyhotovena v 2 stejnopisech, z nichž po podpisu</w:t>
      </w:r>
      <w:r w:rsidR="002972E6">
        <w:rPr>
          <w:rFonts w:ascii="Tahoma" w:hAnsi="Tahoma" w:cs="Tahoma"/>
          <w:sz w:val="20"/>
          <w:szCs w:val="20"/>
        </w:rPr>
        <w:t xml:space="preserve"> kupující obdrží 1 vyhotovení a </w:t>
      </w:r>
      <w:r w:rsidRPr="00346E49">
        <w:rPr>
          <w:rFonts w:ascii="Tahoma" w:hAnsi="Tahoma" w:cs="Tahoma"/>
          <w:sz w:val="20"/>
          <w:szCs w:val="20"/>
        </w:rPr>
        <w:t>prodávající 1 vyhotovení.</w:t>
      </w:r>
    </w:p>
    <w:p w:rsidR="001546A7" w:rsidRPr="00346E49" w:rsidRDefault="001546A7" w:rsidP="00D422A0">
      <w:pPr>
        <w:numPr>
          <w:ilvl w:val="0"/>
          <w:numId w:val="14"/>
        </w:numPr>
        <w:tabs>
          <w:tab w:val="left" w:pos="566"/>
        </w:tabs>
        <w:spacing w:after="60" w:line="276" w:lineRule="auto"/>
        <w:ind w:left="357"/>
        <w:jc w:val="both"/>
        <w:rPr>
          <w:rFonts w:ascii="Tahoma" w:hAnsi="Tahoma" w:cs="Tahoma"/>
          <w:sz w:val="20"/>
          <w:szCs w:val="20"/>
        </w:rPr>
      </w:pPr>
      <w:r w:rsidRPr="00346E49">
        <w:rPr>
          <w:rFonts w:ascii="Tahoma" w:hAnsi="Tahoma" w:cs="Tahoma"/>
          <w:sz w:val="20"/>
          <w:szCs w:val="20"/>
        </w:rPr>
        <w:t>Součástí smlouvy jsou:</w:t>
      </w:r>
    </w:p>
    <w:p w:rsidR="001546A7" w:rsidRPr="00346E49" w:rsidRDefault="007D40BB" w:rsidP="00D422A0">
      <w:pPr>
        <w:tabs>
          <w:tab w:val="left" w:pos="360"/>
        </w:tabs>
        <w:spacing w:after="60" w:line="276" w:lineRule="auto"/>
        <w:ind w:left="357"/>
        <w:jc w:val="both"/>
        <w:rPr>
          <w:rFonts w:ascii="Tahoma" w:hAnsi="Tahoma" w:cs="Tahoma"/>
          <w:sz w:val="20"/>
          <w:szCs w:val="20"/>
        </w:rPr>
      </w:pPr>
      <w:r>
        <w:rPr>
          <w:rFonts w:ascii="Tahoma" w:hAnsi="Tahoma" w:cs="Tahoma"/>
          <w:sz w:val="20"/>
          <w:szCs w:val="20"/>
        </w:rPr>
        <w:t>Příloha č. 1: Specifikace zboží</w:t>
      </w:r>
    </w:p>
    <w:p w:rsidR="001546A7" w:rsidRDefault="001546A7" w:rsidP="00D422A0">
      <w:pPr>
        <w:tabs>
          <w:tab w:val="left" w:pos="360"/>
        </w:tabs>
        <w:spacing w:after="60" w:line="276" w:lineRule="auto"/>
        <w:ind w:left="357"/>
        <w:jc w:val="both"/>
        <w:rPr>
          <w:rFonts w:ascii="Arial" w:hAnsi="Arial"/>
          <w:sz w:val="20"/>
          <w:szCs w:val="20"/>
        </w:rPr>
      </w:pPr>
      <w:r w:rsidRPr="00346E49">
        <w:rPr>
          <w:rFonts w:ascii="Tahoma" w:hAnsi="Tahoma" w:cs="Tahoma"/>
          <w:sz w:val="20"/>
          <w:szCs w:val="20"/>
        </w:rPr>
        <w:t xml:space="preserve">Příloha č. 2: </w:t>
      </w:r>
      <w:r>
        <w:rPr>
          <w:rFonts w:ascii="Arial" w:hAnsi="Arial"/>
          <w:sz w:val="20"/>
          <w:szCs w:val="20"/>
        </w:rPr>
        <w:t xml:space="preserve">Seznam firem </w:t>
      </w:r>
      <w:r w:rsidRPr="00AB18C4">
        <w:rPr>
          <w:rFonts w:ascii="Arial" w:hAnsi="Arial"/>
          <w:sz w:val="20"/>
          <w:szCs w:val="20"/>
        </w:rPr>
        <w:t>oprávněných provádě</w:t>
      </w:r>
      <w:r w:rsidR="004970FC">
        <w:rPr>
          <w:rFonts w:ascii="Arial" w:hAnsi="Arial"/>
          <w:sz w:val="20"/>
          <w:szCs w:val="20"/>
        </w:rPr>
        <w:t>t záruční a</w:t>
      </w:r>
      <w:r w:rsidRPr="00AB18C4">
        <w:rPr>
          <w:rFonts w:ascii="Arial" w:hAnsi="Arial"/>
          <w:sz w:val="20"/>
          <w:szCs w:val="20"/>
        </w:rPr>
        <w:t xml:space="preserve"> pozáruční servis</w:t>
      </w:r>
    </w:p>
    <w:p w:rsidR="007D40BB" w:rsidRDefault="007D40BB" w:rsidP="007D40BB">
      <w:pPr>
        <w:tabs>
          <w:tab w:val="left" w:pos="360"/>
        </w:tabs>
        <w:spacing w:after="60" w:line="276" w:lineRule="auto"/>
        <w:ind w:left="357"/>
        <w:jc w:val="both"/>
        <w:rPr>
          <w:rFonts w:ascii="Arial" w:hAnsi="Arial"/>
          <w:sz w:val="20"/>
          <w:szCs w:val="20"/>
        </w:rPr>
      </w:pPr>
      <w:r>
        <w:rPr>
          <w:rFonts w:ascii="Tahoma" w:hAnsi="Tahoma" w:cs="Tahoma"/>
          <w:sz w:val="20"/>
          <w:szCs w:val="20"/>
        </w:rPr>
        <w:t>Příloha č. 3</w:t>
      </w:r>
      <w:r w:rsidRPr="00346E49">
        <w:rPr>
          <w:rFonts w:ascii="Tahoma" w:hAnsi="Tahoma" w:cs="Tahoma"/>
          <w:sz w:val="20"/>
          <w:szCs w:val="20"/>
        </w:rPr>
        <w:t xml:space="preserve">: </w:t>
      </w:r>
      <w:r>
        <w:rPr>
          <w:rFonts w:ascii="Tahoma" w:hAnsi="Tahoma" w:cs="Tahoma"/>
          <w:sz w:val="20"/>
          <w:szCs w:val="20"/>
        </w:rPr>
        <w:t>Cenová kalkulace</w:t>
      </w:r>
    </w:p>
    <w:p w:rsidR="001546A7" w:rsidRPr="00346E49" w:rsidRDefault="001546A7" w:rsidP="00D422A0">
      <w:pPr>
        <w:spacing w:line="276" w:lineRule="auto"/>
        <w:rPr>
          <w:rFonts w:ascii="Tahoma" w:hAnsi="Tahoma" w:cs="Tahoma"/>
          <w:sz w:val="20"/>
          <w:szCs w:val="20"/>
        </w:rPr>
      </w:pPr>
    </w:p>
    <w:p w:rsidR="001546A7" w:rsidRPr="00346E49" w:rsidRDefault="001546A7" w:rsidP="00D422A0">
      <w:pPr>
        <w:spacing w:line="276" w:lineRule="auto"/>
        <w:rPr>
          <w:rFonts w:ascii="Tahoma" w:hAnsi="Tahoma" w:cs="Tahoma"/>
          <w:sz w:val="20"/>
          <w:szCs w:val="20"/>
        </w:rPr>
      </w:pPr>
    </w:p>
    <w:p w:rsidR="001546A7" w:rsidRPr="00346E49" w:rsidRDefault="001546A7" w:rsidP="00D422A0">
      <w:pPr>
        <w:spacing w:line="276" w:lineRule="auto"/>
        <w:rPr>
          <w:rFonts w:ascii="Tahoma" w:hAnsi="Tahoma" w:cs="Tahoma"/>
          <w:sz w:val="20"/>
          <w:szCs w:val="20"/>
        </w:rPr>
      </w:pPr>
    </w:p>
    <w:tbl>
      <w:tblPr>
        <w:tblW w:w="0" w:type="auto"/>
        <w:tblInd w:w="70" w:type="dxa"/>
        <w:tblLayout w:type="fixed"/>
        <w:tblCellMar>
          <w:left w:w="70" w:type="dxa"/>
          <w:right w:w="70" w:type="dxa"/>
        </w:tblCellMar>
        <w:tblLook w:val="0000"/>
      </w:tblPr>
      <w:tblGrid>
        <w:gridCol w:w="3544"/>
        <w:gridCol w:w="1316"/>
        <w:gridCol w:w="4212"/>
      </w:tblGrid>
      <w:tr w:rsidR="001546A7" w:rsidRPr="00346E49" w:rsidTr="00D83DC3">
        <w:tc>
          <w:tcPr>
            <w:tcW w:w="3544" w:type="dxa"/>
            <w:shd w:val="clear" w:color="auto" w:fill="auto"/>
          </w:tcPr>
          <w:p w:rsidR="001546A7" w:rsidRPr="00346E49" w:rsidRDefault="002972E6" w:rsidP="00D422A0">
            <w:pPr>
              <w:snapToGrid w:val="0"/>
              <w:spacing w:line="276" w:lineRule="auto"/>
              <w:rPr>
                <w:rFonts w:ascii="Tahoma" w:hAnsi="Tahoma" w:cs="Tahoma"/>
                <w:sz w:val="20"/>
                <w:szCs w:val="20"/>
              </w:rPr>
            </w:pPr>
            <w:r>
              <w:rPr>
                <w:rFonts w:ascii="Tahoma" w:hAnsi="Tahoma" w:cs="Tahoma"/>
                <w:sz w:val="20"/>
                <w:szCs w:val="20"/>
              </w:rPr>
              <w:t>V Krnov</w:t>
            </w:r>
            <w:r w:rsidR="001546A7" w:rsidRPr="00346E49">
              <w:rPr>
                <w:rFonts w:ascii="Tahoma" w:hAnsi="Tahoma" w:cs="Tahoma"/>
                <w:sz w:val="20"/>
                <w:szCs w:val="20"/>
              </w:rPr>
              <w:t xml:space="preserve">ě dne </w:t>
            </w:r>
            <w:r>
              <w:rPr>
                <w:rFonts w:ascii="Tahoma" w:hAnsi="Tahoma" w:cs="Tahoma"/>
                <w:sz w:val="20"/>
                <w:szCs w:val="20"/>
              </w:rPr>
              <w:t>……………</w:t>
            </w:r>
          </w:p>
        </w:tc>
        <w:tc>
          <w:tcPr>
            <w:tcW w:w="1316" w:type="dxa"/>
            <w:shd w:val="clear" w:color="auto" w:fill="auto"/>
          </w:tcPr>
          <w:p w:rsidR="001546A7" w:rsidRPr="004970FC" w:rsidRDefault="001546A7" w:rsidP="00D422A0">
            <w:pPr>
              <w:snapToGrid w:val="0"/>
              <w:spacing w:line="276" w:lineRule="auto"/>
              <w:rPr>
                <w:rFonts w:ascii="Tahoma" w:hAnsi="Tahoma" w:cs="Tahoma"/>
                <w:sz w:val="20"/>
                <w:szCs w:val="20"/>
              </w:rPr>
            </w:pPr>
          </w:p>
        </w:tc>
        <w:tc>
          <w:tcPr>
            <w:tcW w:w="4212" w:type="dxa"/>
            <w:shd w:val="clear" w:color="auto" w:fill="auto"/>
          </w:tcPr>
          <w:p w:rsidR="001546A7" w:rsidRPr="004970FC" w:rsidRDefault="002A4702" w:rsidP="00B33B81">
            <w:pPr>
              <w:snapToGrid w:val="0"/>
              <w:spacing w:line="276" w:lineRule="auto"/>
              <w:rPr>
                <w:rFonts w:ascii="Tahoma" w:hAnsi="Tahoma" w:cs="Tahoma"/>
                <w:sz w:val="20"/>
                <w:szCs w:val="20"/>
              </w:rPr>
            </w:pPr>
            <w:r>
              <w:rPr>
                <w:rFonts w:ascii="Tahoma" w:hAnsi="Tahoma" w:cs="Tahoma"/>
                <w:sz w:val="20"/>
                <w:szCs w:val="20"/>
              </w:rPr>
              <w:t xml:space="preserve">V </w:t>
            </w:r>
            <w:r w:rsidR="009F3183" w:rsidRPr="004970FC">
              <w:rPr>
                <w:rFonts w:ascii="Tahoma" w:hAnsi="Tahoma" w:cs="Tahoma"/>
                <w:sz w:val="20"/>
                <w:szCs w:val="20"/>
              </w:rPr>
              <w:t>Pardubicích</w:t>
            </w:r>
            <w:r w:rsidR="001546A7" w:rsidRPr="004970FC">
              <w:rPr>
                <w:rFonts w:ascii="Tahoma" w:hAnsi="Tahoma" w:cs="Tahoma"/>
                <w:sz w:val="20"/>
                <w:szCs w:val="20"/>
              </w:rPr>
              <w:t xml:space="preserve"> dne </w:t>
            </w:r>
            <w:r w:rsidR="00B33B81">
              <w:rPr>
                <w:rFonts w:ascii="Tahoma" w:hAnsi="Tahoma" w:cs="Tahoma"/>
                <w:sz w:val="20"/>
                <w:szCs w:val="20"/>
              </w:rPr>
              <w:t>……………………</w:t>
            </w:r>
          </w:p>
        </w:tc>
      </w:tr>
      <w:tr w:rsidR="001546A7" w:rsidRPr="00346E49" w:rsidTr="00D83DC3">
        <w:trPr>
          <w:trHeight w:val="2361"/>
        </w:trPr>
        <w:tc>
          <w:tcPr>
            <w:tcW w:w="3544" w:type="dxa"/>
            <w:tcBorders>
              <w:bottom w:val="single" w:sz="4" w:space="0" w:color="000000"/>
            </w:tcBorders>
            <w:shd w:val="clear" w:color="auto" w:fill="auto"/>
            <w:vAlign w:val="center"/>
          </w:tcPr>
          <w:p w:rsidR="001546A7" w:rsidRPr="00346E49" w:rsidRDefault="001546A7" w:rsidP="00D422A0">
            <w:pPr>
              <w:snapToGrid w:val="0"/>
              <w:spacing w:line="276" w:lineRule="auto"/>
              <w:rPr>
                <w:rFonts w:ascii="Tahoma" w:hAnsi="Tahoma" w:cs="Tahoma"/>
                <w:sz w:val="20"/>
                <w:szCs w:val="20"/>
              </w:rPr>
            </w:pPr>
          </w:p>
        </w:tc>
        <w:tc>
          <w:tcPr>
            <w:tcW w:w="1316" w:type="dxa"/>
            <w:shd w:val="clear" w:color="auto" w:fill="auto"/>
            <w:vAlign w:val="center"/>
          </w:tcPr>
          <w:p w:rsidR="001546A7" w:rsidRPr="00346E49" w:rsidRDefault="001546A7" w:rsidP="00D422A0">
            <w:pPr>
              <w:snapToGrid w:val="0"/>
              <w:spacing w:line="276" w:lineRule="auto"/>
              <w:jc w:val="center"/>
              <w:rPr>
                <w:rFonts w:ascii="Tahoma" w:hAnsi="Tahoma" w:cs="Tahoma"/>
                <w:sz w:val="20"/>
                <w:szCs w:val="20"/>
              </w:rPr>
            </w:pPr>
          </w:p>
        </w:tc>
        <w:tc>
          <w:tcPr>
            <w:tcW w:w="4212" w:type="dxa"/>
            <w:tcBorders>
              <w:bottom w:val="single" w:sz="4" w:space="0" w:color="000000"/>
            </w:tcBorders>
            <w:shd w:val="clear" w:color="auto" w:fill="auto"/>
            <w:vAlign w:val="center"/>
          </w:tcPr>
          <w:p w:rsidR="001546A7" w:rsidRPr="00346E49" w:rsidRDefault="001546A7" w:rsidP="00D422A0">
            <w:pPr>
              <w:snapToGrid w:val="0"/>
              <w:spacing w:line="276" w:lineRule="auto"/>
              <w:rPr>
                <w:rFonts w:ascii="Tahoma" w:hAnsi="Tahoma" w:cs="Tahoma"/>
                <w:sz w:val="20"/>
                <w:szCs w:val="20"/>
                <w:highlight w:val="yellow"/>
              </w:rPr>
            </w:pPr>
          </w:p>
        </w:tc>
      </w:tr>
      <w:tr w:rsidR="001546A7" w:rsidRPr="00346E49" w:rsidTr="00D83DC3">
        <w:tc>
          <w:tcPr>
            <w:tcW w:w="3544" w:type="dxa"/>
            <w:tcBorders>
              <w:top w:val="single" w:sz="4" w:space="0" w:color="000000"/>
            </w:tcBorders>
            <w:shd w:val="clear" w:color="auto" w:fill="auto"/>
          </w:tcPr>
          <w:p w:rsidR="001546A7" w:rsidRPr="00346E49" w:rsidRDefault="001546A7" w:rsidP="00D422A0">
            <w:pPr>
              <w:snapToGrid w:val="0"/>
              <w:spacing w:line="276" w:lineRule="auto"/>
              <w:jc w:val="center"/>
              <w:rPr>
                <w:rFonts w:ascii="Tahoma" w:hAnsi="Tahoma" w:cs="Tahoma"/>
                <w:sz w:val="20"/>
                <w:szCs w:val="20"/>
              </w:rPr>
            </w:pPr>
            <w:r w:rsidRPr="00346E49">
              <w:rPr>
                <w:rFonts w:ascii="Tahoma" w:hAnsi="Tahoma" w:cs="Tahoma"/>
                <w:sz w:val="20"/>
                <w:szCs w:val="20"/>
              </w:rPr>
              <w:t>za kupujícího</w:t>
            </w:r>
          </w:p>
          <w:p w:rsidR="001546A7" w:rsidRPr="00346E49" w:rsidRDefault="001546A7" w:rsidP="00D422A0">
            <w:pPr>
              <w:spacing w:line="276" w:lineRule="auto"/>
              <w:jc w:val="center"/>
              <w:rPr>
                <w:rFonts w:ascii="Tahoma" w:hAnsi="Tahoma" w:cs="Tahoma"/>
                <w:sz w:val="20"/>
                <w:szCs w:val="20"/>
              </w:rPr>
            </w:pPr>
            <w:r w:rsidRPr="00346E49">
              <w:rPr>
                <w:rFonts w:ascii="Tahoma" w:hAnsi="Tahoma" w:cs="Tahoma"/>
                <w:sz w:val="20"/>
                <w:szCs w:val="20"/>
              </w:rPr>
              <w:t>MUDr. Ladislav Václavec, MBA, ředitel</w:t>
            </w:r>
          </w:p>
        </w:tc>
        <w:tc>
          <w:tcPr>
            <w:tcW w:w="1316" w:type="dxa"/>
            <w:shd w:val="clear" w:color="auto" w:fill="auto"/>
            <w:vAlign w:val="center"/>
          </w:tcPr>
          <w:p w:rsidR="001546A7" w:rsidRPr="00346E49" w:rsidRDefault="001546A7" w:rsidP="00D422A0">
            <w:pPr>
              <w:snapToGrid w:val="0"/>
              <w:spacing w:line="276" w:lineRule="auto"/>
              <w:jc w:val="center"/>
              <w:rPr>
                <w:rFonts w:ascii="Tahoma" w:hAnsi="Tahoma" w:cs="Tahoma"/>
                <w:sz w:val="20"/>
                <w:szCs w:val="20"/>
              </w:rPr>
            </w:pPr>
          </w:p>
        </w:tc>
        <w:tc>
          <w:tcPr>
            <w:tcW w:w="4212" w:type="dxa"/>
            <w:tcBorders>
              <w:top w:val="single" w:sz="4" w:space="0" w:color="000000"/>
            </w:tcBorders>
            <w:shd w:val="clear" w:color="auto" w:fill="auto"/>
          </w:tcPr>
          <w:p w:rsidR="001546A7" w:rsidRPr="004970FC" w:rsidRDefault="001546A7" w:rsidP="00D422A0">
            <w:pPr>
              <w:snapToGrid w:val="0"/>
              <w:spacing w:line="276" w:lineRule="auto"/>
              <w:jc w:val="center"/>
              <w:rPr>
                <w:rFonts w:ascii="Tahoma" w:hAnsi="Tahoma" w:cs="Tahoma"/>
                <w:sz w:val="20"/>
                <w:szCs w:val="20"/>
              </w:rPr>
            </w:pPr>
            <w:r w:rsidRPr="004970FC">
              <w:rPr>
                <w:rFonts w:ascii="Tahoma" w:hAnsi="Tahoma" w:cs="Tahoma"/>
                <w:sz w:val="20"/>
                <w:szCs w:val="20"/>
              </w:rPr>
              <w:t>za prodávajícího</w:t>
            </w:r>
          </w:p>
          <w:p w:rsidR="001546A7" w:rsidRPr="00346E49" w:rsidRDefault="008547C8" w:rsidP="00D422A0">
            <w:pPr>
              <w:spacing w:line="276" w:lineRule="auto"/>
              <w:jc w:val="center"/>
              <w:rPr>
                <w:rFonts w:ascii="Tahoma" w:hAnsi="Tahoma" w:cs="Tahoma"/>
                <w:sz w:val="20"/>
                <w:szCs w:val="20"/>
                <w:highlight w:val="yellow"/>
              </w:rPr>
            </w:pPr>
            <w:r w:rsidRPr="00B20DCB">
              <w:rPr>
                <w:rFonts w:ascii="Tahoma" w:hAnsi="Tahoma" w:cs="Tahoma"/>
                <w:sz w:val="20"/>
                <w:szCs w:val="20"/>
              </w:rPr>
              <w:t>Ing. Jan Vaško, MBA</w:t>
            </w:r>
          </w:p>
        </w:tc>
      </w:tr>
    </w:tbl>
    <w:p w:rsidR="006C5E6B" w:rsidRDefault="007D40BB" w:rsidP="00D422A0">
      <w:pPr>
        <w:pStyle w:val="Normlnweb1"/>
        <w:pageBreakBefore/>
        <w:suppressAutoHyphens w:val="0"/>
        <w:spacing w:line="276" w:lineRule="auto"/>
        <w:rPr>
          <w:rFonts w:ascii="Tahoma" w:hAnsi="Tahoma" w:cs="Tahoma"/>
          <w:b/>
          <w:sz w:val="20"/>
          <w:szCs w:val="20"/>
          <w:u w:val="single"/>
          <w:lang w:val="cs-CZ"/>
        </w:rPr>
      </w:pPr>
      <w:r>
        <w:rPr>
          <w:rFonts w:ascii="Tahoma" w:hAnsi="Tahoma" w:cs="Tahoma"/>
          <w:b/>
          <w:sz w:val="20"/>
          <w:szCs w:val="20"/>
          <w:u w:val="single"/>
          <w:lang w:val="cs-CZ"/>
        </w:rPr>
        <w:lastRenderedPageBreak/>
        <w:t xml:space="preserve">Příloha č. 1 </w:t>
      </w:r>
      <w:r w:rsidR="001546A7" w:rsidRPr="00346E49">
        <w:rPr>
          <w:rFonts w:ascii="Tahoma" w:hAnsi="Tahoma" w:cs="Tahoma"/>
          <w:b/>
          <w:sz w:val="20"/>
          <w:szCs w:val="20"/>
          <w:u w:val="single"/>
          <w:lang w:val="cs-CZ"/>
        </w:rPr>
        <w:t>Specifikace zboží</w:t>
      </w:r>
    </w:p>
    <w:p w:rsidR="006C5E6B" w:rsidRDefault="005859D8" w:rsidP="00D422A0">
      <w:pPr>
        <w:spacing w:line="276" w:lineRule="auto"/>
        <w:rPr>
          <w:rFonts w:cs="Times New Roman"/>
        </w:rPr>
      </w:pPr>
      <w:r>
        <w:rPr>
          <w:noProof/>
          <w:lang w:eastAsia="cs-CZ" w:bidi="ar-SA"/>
        </w:rPr>
        <w:drawing>
          <wp:inline distT="0" distB="0" distL="0" distR="0">
            <wp:extent cx="5760720" cy="70140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014035"/>
                    </a:xfrm>
                    <a:prstGeom prst="rect">
                      <a:avLst/>
                    </a:prstGeom>
                    <a:noFill/>
                    <a:ln>
                      <a:noFill/>
                    </a:ln>
                  </pic:spPr>
                </pic:pic>
              </a:graphicData>
            </a:graphic>
          </wp:inline>
        </w:drawing>
      </w:r>
    </w:p>
    <w:p w:rsidR="005859D8" w:rsidRDefault="005859D8" w:rsidP="00D422A0">
      <w:pPr>
        <w:spacing w:line="276" w:lineRule="auto"/>
        <w:rPr>
          <w:rFonts w:cs="Times New Roman"/>
        </w:rPr>
      </w:pPr>
      <w:r>
        <w:rPr>
          <w:noProof/>
          <w:lang w:eastAsia="cs-CZ" w:bidi="ar-SA"/>
        </w:rPr>
        <w:lastRenderedPageBreak/>
        <w:drawing>
          <wp:inline distT="0" distB="0" distL="0" distR="0">
            <wp:extent cx="5760720" cy="690570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6905708"/>
                    </a:xfrm>
                    <a:prstGeom prst="rect">
                      <a:avLst/>
                    </a:prstGeom>
                    <a:noFill/>
                    <a:ln>
                      <a:noFill/>
                    </a:ln>
                  </pic:spPr>
                </pic:pic>
              </a:graphicData>
            </a:graphic>
          </wp:inline>
        </w:drawing>
      </w:r>
    </w:p>
    <w:p w:rsidR="005859D8" w:rsidRDefault="005859D8" w:rsidP="00D422A0">
      <w:pPr>
        <w:spacing w:line="276" w:lineRule="auto"/>
        <w:rPr>
          <w:rFonts w:cs="Times New Roman"/>
        </w:rPr>
      </w:pPr>
      <w:r>
        <w:rPr>
          <w:noProof/>
          <w:lang w:eastAsia="cs-CZ" w:bidi="ar-SA"/>
        </w:rPr>
        <w:lastRenderedPageBreak/>
        <w:drawing>
          <wp:inline distT="0" distB="0" distL="0" distR="0">
            <wp:extent cx="5760720" cy="721457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214579"/>
                    </a:xfrm>
                    <a:prstGeom prst="rect">
                      <a:avLst/>
                    </a:prstGeom>
                    <a:noFill/>
                    <a:ln>
                      <a:noFill/>
                    </a:ln>
                  </pic:spPr>
                </pic:pic>
              </a:graphicData>
            </a:graphic>
          </wp:inline>
        </w:drawing>
      </w:r>
    </w:p>
    <w:p w:rsidR="005859D8" w:rsidRDefault="00201A07" w:rsidP="00D422A0">
      <w:pPr>
        <w:spacing w:line="276" w:lineRule="auto"/>
        <w:rPr>
          <w:rFonts w:cs="Times New Roman"/>
        </w:rPr>
      </w:pPr>
      <w:r w:rsidRPr="00201A07">
        <w:rPr>
          <w:rFonts w:cs="Times New Roman"/>
          <w:noProof/>
          <w:lang w:eastAsia="cs-CZ" w:bidi="ar-SA"/>
        </w:rPr>
        <w:lastRenderedPageBreak/>
        <w:drawing>
          <wp:inline distT="0" distB="0" distL="0" distR="0">
            <wp:extent cx="5760720" cy="811260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12606"/>
                    </a:xfrm>
                    <a:prstGeom prst="rect">
                      <a:avLst/>
                    </a:prstGeom>
                    <a:noFill/>
                    <a:ln>
                      <a:noFill/>
                    </a:ln>
                  </pic:spPr>
                </pic:pic>
              </a:graphicData>
            </a:graphic>
          </wp:inline>
        </w:drawing>
      </w:r>
      <w:bookmarkStart w:id="0" w:name="_GoBack"/>
      <w:bookmarkEnd w:id="0"/>
    </w:p>
    <w:p w:rsidR="005859D8" w:rsidRDefault="005859D8" w:rsidP="00D422A0">
      <w:pPr>
        <w:spacing w:line="276" w:lineRule="auto"/>
        <w:rPr>
          <w:rFonts w:cs="Times New Roman"/>
        </w:rPr>
      </w:pPr>
    </w:p>
    <w:p w:rsidR="005859D8" w:rsidRDefault="005859D8" w:rsidP="00D422A0">
      <w:pPr>
        <w:spacing w:line="276" w:lineRule="auto"/>
        <w:rPr>
          <w:rFonts w:cs="Times New Roman"/>
        </w:rPr>
      </w:pPr>
    </w:p>
    <w:p w:rsidR="007D40BB" w:rsidRDefault="007D40BB" w:rsidP="00D422A0">
      <w:pPr>
        <w:spacing w:line="276" w:lineRule="auto"/>
        <w:rPr>
          <w:rFonts w:cs="Times New Roman"/>
        </w:rPr>
      </w:pPr>
    </w:p>
    <w:p w:rsidR="001546A7" w:rsidRPr="00346E49" w:rsidRDefault="001546A7" w:rsidP="00D422A0">
      <w:pPr>
        <w:pStyle w:val="Normlnweb1"/>
        <w:suppressAutoHyphens w:val="0"/>
        <w:spacing w:line="276" w:lineRule="auto"/>
        <w:rPr>
          <w:rFonts w:ascii="Tahoma" w:hAnsi="Tahoma" w:cs="Tahoma"/>
          <w:b/>
          <w:sz w:val="20"/>
          <w:szCs w:val="20"/>
          <w:u w:val="single"/>
          <w:lang w:val="cs-CZ"/>
        </w:rPr>
      </w:pPr>
      <w:r>
        <w:rPr>
          <w:rFonts w:ascii="Tahoma" w:hAnsi="Tahoma" w:cs="Tahoma"/>
          <w:b/>
          <w:sz w:val="20"/>
          <w:szCs w:val="20"/>
          <w:u w:val="single"/>
          <w:lang w:val="cs-CZ"/>
        </w:rPr>
        <w:lastRenderedPageBreak/>
        <w:t>Příloha č. 2</w:t>
      </w:r>
      <w:r w:rsidR="007D40BB">
        <w:rPr>
          <w:rFonts w:ascii="Tahoma" w:hAnsi="Tahoma" w:cs="Tahoma"/>
          <w:b/>
          <w:sz w:val="20"/>
          <w:szCs w:val="20"/>
          <w:u w:val="single"/>
          <w:lang w:val="cs-CZ"/>
        </w:rPr>
        <w:t xml:space="preserve"> </w:t>
      </w:r>
      <w:r>
        <w:rPr>
          <w:rFonts w:ascii="Tahoma" w:hAnsi="Tahoma" w:cs="Tahoma"/>
          <w:b/>
          <w:sz w:val="20"/>
          <w:szCs w:val="20"/>
          <w:u w:val="single"/>
          <w:lang w:val="cs-CZ"/>
        </w:rPr>
        <w:t>Seznam firem oprávněných provádět pozáruční servis</w:t>
      </w:r>
    </w:p>
    <w:p w:rsidR="00B33B81" w:rsidRDefault="00B33B81" w:rsidP="00D422A0">
      <w:pPr>
        <w:spacing w:line="276" w:lineRule="auto"/>
      </w:pPr>
    </w:p>
    <w:p w:rsidR="00247F9B" w:rsidRPr="00B33B81" w:rsidRDefault="005859D8" w:rsidP="00D422A0">
      <w:pPr>
        <w:spacing w:line="276" w:lineRule="auto"/>
      </w:pPr>
      <w:r w:rsidRPr="00B33B81">
        <w:t>Multi-Invent s.r.o., Anenská 1715, 53002 Pardubice</w:t>
      </w:r>
    </w:p>
    <w:p w:rsidR="001546A7" w:rsidRDefault="001546A7" w:rsidP="00D422A0">
      <w:pPr>
        <w:pStyle w:val="Normlnweb1"/>
        <w:suppressAutoHyphens w:val="0"/>
        <w:spacing w:line="276" w:lineRule="auto"/>
        <w:rPr>
          <w:rFonts w:ascii="Tahoma" w:hAnsi="Tahoma" w:cs="Tahoma"/>
          <w:i/>
          <w:color w:val="FF0000"/>
          <w:sz w:val="20"/>
          <w:szCs w:val="20"/>
          <w:lang w:val="cs-CZ"/>
        </w:rPr>
      </w:pPr>
    </w:p>
    <w:p w:rsidR="007D40BB" w:rsidRPr="00346E49" w:rsidRDefault="007D40BB" w:rsidP="00D422A0">
      <w:pPr>
        <w:pStyle w:val="Normlnweb1"/>
        <w:suppressAutoHyphens w:val="0"/>
        <w:spacing w:line="276" w:lineRule="auto"/>
        <w:rPr>
          <w:rFonts w:ascii="Tahoma" w:hAnsi="Tahoma" w:cs="Tahoma"/>
          <w:i/>
          <w:color w:val="FF0000"/>
          <w:sz w:val="20"/>
          <w:szCs w:val="20"/>
          <w:lang w:val="cs-CZ"/>
        </w:rPr>
      </w:pPr>
    </w:p>
    <w:p w:rsidR="007D40BB" w:rsidRPr="005859D8" w:rsidRDefault="007D40BB" w:rsidP="00D422A0">
      <w:pPr>
        <w:pStyle w:val="Normlnweb1"/>
        <w:suppressAutoHyphens w:val="0"/>
        <w:spacing w:line="276" w:lineRule="auto"/>
        <w:rPr>
          <w:rFonts w:ascii="Tahoma" w:hAnsi="Tahoma" w:cs="Tahoma"/>
          <w:b/>
          <w:sz w:val="20"/>
          <w:szCs w:val="20"/>
          <w:u w:val="single"/>
          <w:lang w:val="cs-CZ"/>
        </w:rPr>
      </w:pPr>
      <w:r w:rsidRPr="007D40BB">
        <w:rPr>
          <w:rFonts w:ascii="Tahoma" w:hAnsi="Tahoma" w:cs="Tahoma"/>
          <w:b/>
          <w:sz w:val="20"/>
          <w:szCs w:val="20"/>
          <w:u w:val="single"/>
          <w:lang w:val="cs-CZ"/>
        </w:rPr>
        <w:t>Příloha č. 3 Cenová kalkulace</w:t>
      </w:r>
    </w:p>
    <w:p w:rsidR="001546A7" w:rsidRDefault="001546A7" w:rsidP="00D422A0">
      <w:pPr>
        <w:pStyle w:val="Normlnweb1"/>
        <w:suppressAutoHyphens w:val="0"/>
        <w:spacing w:line="276" w:lineRule="auto"/>
        <w:rPr>
          <w:rFonts w:ascii="Tahoma" w:hAnsi="Tahoma" w:cs="Tahoma"/>
          <w:sz w:val="20"/>
          <w:szCs w:val="20"/>
          <w:lang w:val="cs-CZ"/>
        </w:rPr>
      </w:pPr>
    </w:p>
    <w:tbl>
      <w:tblPr>
        <w:tblW w:w="10080" w:type="dxa"/>
        <w:tblInd w:w="55" w:type="dxa"/>
        <w:tblCellMar>
          <w:left w:w="70" w:type="dxa"/>
          <w:right w:w="70" w:type="dxa"/>
        </w:tblCellMar>
        <w:tblLook w:val="04A0"/>
      </w:tblPr>
      <w:tblGrid>
        <w:gridCol w:w="361"/>
        <w:gridCol w:w="1922"/>
        <w:gridCol w:w="1276"/>
        <w:gridCol w:w="567"/>
        <w:gridCol w:w="1134"/>
        <w:gridCol w:w="1276"/>
        <w:gridCol w:w="723"/>
        <w:gridCol w:w="1403"/>
        <w:gridCol w:w="1418"/>
      </w:tblGrid>
      <w:tr w:rsidR="007D40BB" w:rsidRPr="007D40BB" w:rsidTr="00B33B81">
        <w:trPr>
          <w:trHeight w:val="705"/>
        </w:trPr>
        <w:tc>
          <w:tcPr>
            <w:tcW w:w="361" w:type="dxa"/>
            <w:tcBorders>
              <w:top w:val="single" w:sz="4" w:space="0" w:color="auto"/>
              <w:left w:val="single" w:sz="4" w:space="0" w:color="auto"/>
              <w:bottom w:val="single" w:sz="4" w:space="0" w:color="auto"/>
              <w:right w:val="nil"/>
            </w:tcBorders>
            <w:shd w:val="clear" w:color="000000" w:fill="D8D8D8"/>
            <w:noWrap/>
            <w:vAlign w:val="bottom"/>
            <w:hideMark/>
          </w:tcPr>
          <w:p w:rsidR="007D40BB" w:rsidRPr="007D40BB" w:rsidRDefault="007D40BB"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 </w:t>
            </w:r>
          </w:p>
        </w:tc>
        <w:tc>
          <w:tcPr>
            <w:tcW w:w="1922" w:type="dxa"/>
            <w:tcBorders>
              <w:top w:val="single" w:sz="4" w:space="0" w:color="auto"/>
              <w:left w:val="nil"/>
              <w:bottom w:val="single" w:sz="4" w:space="0" w:color="auto"/>
              <w:right w:val="nil"/>
            </w:tcBorders>
            <w:shd w:val="clear" w:color="000000" w:fill="D8D8D8"/>
            <w:vAlign w:val="bottom"/>
            <w:hideMark/>
          </w:tcPr>
          <w:p w:rsidR="007D40BB" w:rsidRPr="007D40BB" w:rsidRDefault="007D40BB"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 </w:t>
            </w:r>
          </w:p>
        </w:tc>
        <w:tc>
          <w:tcPr>
            <w:tcW w:w="1276"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7D40BB" w:rsidRPr="007D40BB" w:rsidRDefault="007D40BB"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cena v Kč bez DPH/1ks</w:t>
            </w:r>
          </w:p>
        </w:tc>
        <w:tc>
          <w:tcPr>
            <w:tcW w:w="567" w:type="dxa"/>
            <w:tcBorders>
              <w:top w:val="single" w:sz="4" w:space="0" w:color="auto"/>
              <w:left w:val="nil"/>
              <w:bottom w:val="single" w:sz="4" w:space="0" w:color="auto"/>
              <w:right w:val="single" w:sz="4" w:space="0" w:color="auto"/>
            </w:tcBorders>
            <w:shd w:val="clear" w:color="000000" w:fill="D8D8D8"/>
            <w:vAlign w:val="bottom"/>
            <w:hideMark/>
          </w:tcPr>
          <w:p w:rsidR="00B33B81" w:rsidRDefault="007D40BB"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 xml:space="preserve">DPH </w:t>
            </w:r>
          </w:p>
          <w:p w:rsidR="007D40BB" w:rsidRPr="007D40BB" w:rsidRDefault="007D40BB"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v %</w:t>
            </w:r>
          </w:p>
        </w:tc>
        <w:tc>
          <w:tcPr>
            <w:tcW w:w="1134" w:type="dxa"/>
            <w:tcBorders>
              <w:top w:val="single" w:sz="4" w:space="0" w:color="auto"/>
              <w:left w:val="nil"/>
              <w:bottom w:val="single" w:sz="4" w:space="0" w:color="auto"/>
              <w:right w:val="single" w:sz="4" w:space="0" w:color="auto"/>
            </w:tcBorders>
            <w:shd w:val="clear" w:color="000000" w:fill="D8D8D8"/>
            <w:vAlign w:val="bottom"/>
            <w:hideMark/>
          </w:tcPr>
          <w:p w:rsidR="007D40BB" w:rsidRPr="007D40BB" w:rsidRDefault="007D40BB"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DPH v Kč</w:t>
            </w:r>
          </w:p>
        </w:tc>
        <w:tc>
          <w:tcPr>
            <w:tcW w:w="1276" w:type="dxa"/>
            <w:tcBorders>
              <w:top w:val="single" w:sz="4" w:space="0" w:color="auto"/>
              <w:left w:val="nil"/>
              <w:bottom w:val="single" w:sz="4" w:space="0" w:color="auto"/>
              <w:right w:val="single" w:sz="4" w:space="0" w:color="auto"/>
            </w:tcBorders>
            <w:shd w:val="clear" w:color="000000" w:fill="D8D8D8"/>
            <w:vAlign w:val="bottom"/>
            <w:hideMark/>
          </w:tcPr>
          <w:p w:rsidR="007D40BB" w:rsidRPr="007D40BB" w:rsidRDefault="007D40BB"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cena v Kč vč. DPH/1ks</w:t>
            </w:r>
          </w:p>
        </w:tc>
        <w:tc>
          <w:tcPr>
            <w:tcW w:w="723" w:type="dxa"/>
            <w:tcBorders>
              <w:top w:val="single" w:sz="4" w:space="0" w:color="auto"/>
              <w:left w:val="nil"/>
              <w:bottom w:val="single" w:sz="4" w:space="0" w:color="auto"/>
              <w:right w:val="single" w:sz="4" w:space="0" w:color="auto"/>
            </w:tcBorders>
            <w:shd w:val="clear" w:color="000000" w:fill="D8D8D8"/>
            <w:vAlign w:val="bottom"/>
            <w:hideMark/>
          </w:tcPr>
          <w:p w:rsidR="007D40BB" w:rsidRPr="007D40BB" w:rsidRDefault="007D40BB"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počet ks</w:t>
            </w:r>
          </w:p>
        </w:tc>
        <w:tc>
          <w:tcPr>
            <w:tcW w:w="1403" w:type="dxa"/>
            <w:tcBorders>
              <w:top w:val="single" w:sz="4" w:space="0" w:color="auto"/>
              <w:left w:val="nil"/>
              <w:bottom w:val="single" w:sz="4" w:space="0" w:color="auto"/>
              <w:right w:val="single" w:sz="4" w:space="0" w:color="auto"/>
            </w:tcBorders>
            <w:shd w:val="clear" w:color="000000" w:fill="D8D8D8"/>
            <w:vAlign w:val="bottom"/>
            <w:hideMark/>
          </w:tcPr>
          <w:p w:rsidR="007D40BB" w:rsidRPr="007D40BB" w:rsidRDefault="007D40BB"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cena v Kč bez DPH/všechny ks</w:t>
            </w:r>
          </w:p>
        </w:tc>
        <w:tc>
          <w:tcPr>
            <w:tcW w:w="1418" w:type="dxa"/>
            <w:tcBorders>
              <w:top w:val="single" w:sz="4" w:space="0" w:color="auto"/>
              <w:left w:val="nil"/>
              <w:bottom w:val="single" w:sz="4" w:space="0" w:color="auto"/>
              <w:right w:val="single" w:sz="4" w:space="0" w:color="auto"/>
            </w:tcBorders>
            <w:shd w:val="clear" w:color="000000" w:fill="D8D8D8"/>
            <w:vAlign w:val="bottom"/>
            <w:hideMark/>
          </w:tcPr>
          <w:p w:rsidR="007D40BB" w:rsidRPr="007D40BB" w:rsidRDefault="007D40BB"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cena v Kč vč. DPH/všechny ks</w:t>
            </w:r>
          </w:p>
        </w:tc>
      </w:tr>
      <w:tr w:rsidR="000C2EA0" w:rsidRPr="007D40BB" w:rsidTr="00D627AD">
        <w:trPr>
          <w:trHeight w:val="570"/>
        </w:trPr>
        <w:tc>
          <w:tcPr>
            <w:tcW w:w="361" w:type="dxa"/>
            <w:tcBorders>
              <w:top w:val="nil"/>
              <w:left w:val="single" w:sz="4" w:space="0" w:color="auto"/>
              <w:bottom w:val="single" w:sz="4" w:space="0" w:color="auto"/>
              <w:right w:val="single" w:sz="4" w:space="0" w:color="auto"/>
            </w:tcBorders>
            <w:shd w:val="clear" w:color="000000" w:fill="D8D8D8"/>
            <w:noWrap/>
            <w:vAlign w:val="bottom"/>
            <w:hideMark/>
          </w:tcPr>
          <w:p w:rsidR="000C2EA0" w:rsidRPr="007D40BB" w:rsidRDefault="000C2EA0"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A)</w:t>
            </w:r>
          </w:p>
        </w:tc>
        <w:tc>
          <w:tcPr>
            <w:tcW w:w="1922" w:type="dxa"/>
            <w:tcBorders>
              <w:top w:val="nil"/>
              <w:left w:val="nil"/>
              <w:bottom w:val="single" w:sz="4" w:space="0" w:color="auto"/>
              <w:right w:val="single" w:sz="4" w:space="0" w:color="auto"/>
            </w:tcBorders>
            <w:shd w:val="clear" w:color="000000" w:fill="D8D8D8"/>
            <w:vAlign w:val="bottom"/>
            <w:hideMark/>
          </w:tcPr>
          <w:p w:rsidR="000C2EA0" w:rsidRPr="007D40BB" w:rsidRDefault="000C2EA0"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el. varný kotel - objem 95l</w:t>
            </w:r>
          </w:p>
        </w:tc>
        <w:tc>
          <w:tcPr>
            <w:tcW w:w="1276" w:type="dxa"/>
            <w:tcBorders>
              <w:top w:val="nil"/>
              <w:left w:val="nil"/>
              <w:bottom w:val="single" w:sz="4" w:space="0" w:color="auto"/>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proofErr w:type="spellStart"/>
            <w:r>
              <w:rPr>
                <w:rFonts w:ascii="Tahoma" w:eastAsia="Times New Roman" w:hAnsi="Tahoma" w:cs="Tahoma"/>
                <w:color w:val="000000"/>
                <w:kern w:val="0"/>
                <w:sz w:val="20"/>
                <w:szCs w:val="20"/>
                <w:lang w:eastAsia="cs-CZ" w:bidi="ar-SA"/>
              </w:rPr>
              <w:t>xxxxxxxxx</w:t>
            </w:r>
            <w:proofErr w:type="spellEnd"/>
          </w:p>
        </w:tc>
        <w:tc>
          <w:tcPr>
            <w:tcW w:w="567" w:type="dxa"/>
            <w:tcBorders>
              <w:top w:val="nil"/>
              <w:left w:val="nil"/>
              <w:bottom w:val="single" w:sz="4" w:space="0" w:color="auto"/>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r>
              <w:rPr>
                <w:rFonts w:ascii="Tahoma" w:eastAsia="Times New Roman" w:hAnsi="Tahoma" w:cs="Tahoma"/>
                <w:color w:val="000000"/>
                <w:kern w:val="0"/>
                <w:sz w:val="20"/>
                <w:szCs w:val="20"/>
                <w:lang w:eastAsia="cs-CZ" w:bidi="ar-SA"/>
              </w:rPr>
              <w:t>21</w:t>
            </w:r>
          </w:p>
        </w:tc>
        <w:tc>
          <w:tcPr>
            <w:tcW w:w="1134" w:type="dxa"/>
            <w:tcBorders>
              <w:top w:val="nil"/>
              <w:left w:val="nil"/>
              <w:bottom w:val="single" w:sz="4" w:space="0" w:color="auto"/>
              <w:right w:val="single" w:sz="4" w:space="0" w:color="auto"/>
            </w:tcBorders>
            <w:shd w:val="clear" w:color="auto" w:fill="auto"/>
            <w:hideMark/>
          </w:tcPr>
          <w:p w:rsidR="000C2EA0" w:rsidRDefault="000C2EA0">
            <w:proofErr w:type="spellStart"/>
            <w:r w:rsidRPr="004255D7">
              <w:rPr>
                <w:rFonts w:ascii="Tahoma" w:eastAsia="Times New Roman" w:hAnsi="Tahoma" w:cs="Tahoma"/>
                <w:color w:val="000000"/>
                <w:kern w:val="0"/>
                <w:sz w:val="20"/>
                <w:szCs w:val="20"/>
                <w:lang w:eastAsia="cs-CZ" w:bidi="ar-SA"/>
              </w:rPr>
              <w:t>xxxxxxxxx</w:t>
            </w:r>
            <w:proofErr w:type="spellEnd"/>
          </w:p>
        </w:tc>
        <w:tc>
          <w:tcPr>
            <w:tcW w:w="1276" w:type="dxa"/>
            <w:tcBorders>
              <w:top w:val="nil"/>
              <w:left w:val="nil"/>
              <w:bottom w:val="single" w:sz="4" w:space="0" w:color="auto"/>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proofErr w:type="spellStart"/>
            <w:r w:rsidRPr="00FC28D3">
              <w:rPr>
                <w:rFonts w:ascii="Tahoma" w:eastAsia="Times New Roman" w:hAnsi="Tahoma" w:cs="Tahoma"/>
                <w:color w:val="000000"/>
                <w:kern w:val="0"/>
                <w:sz w:val="20"/>
                <w:szCs w:val="20"/>
                <w:lang w:eastAsia="cs-CZ" w:bidi="ar-SA"/>
              </w:rPr>
              <w:t>xxxxxxxxx</w:t>
            </w:r>
            <w:proofErr w:type="spellEnd"/>
          </w:p>
        </w:tc>
        <w:tc>
          <w:tcPr>
            <w:tcW w:w="723" w:type="dxa"/>
            <w:tcBorders>
              <w:top w:val="nil"/>
              <w:left w:val="nil"/>
              <w:bottom w:val="single" w:sz="4" w:space="0" w:color="auto"/>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1</w:t>
            </w:r>
          </w:p>
        </w:tc>
        <w:tc>
          <w:tcPr>
            <w:tcW w:w="1403" w:type="dxa"/>
            <w:tcBorders>
              <w:top w:val="nil"/>
              <w:left w:val="nil"/>
              <w:bottom w:val="single" w:sz="4" w:space="0" w:color="auto"/>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proofErr w:type="spellStart"/>
            <w:r w:rsidRPr="00FC28D3">
              <w:rPr>
                <w:rFonts w:ascii="Tahoma" w:eastAsia="Times New Roman" w:hAnsi="Tahoma" w:cs="Tahoma"/>
                <w:color w:val="000000"/>
                <w:kern w:val="0"/>
                <w:sz w:val="20"/>
                <w:szCs w:val="20"/>
                <w:lang w:eastAsia="cs-CZ" w:bidi="ar-SA"/>
              </w:rPr>
              <w:t>xxxxxxxxx</w:t>
            </w:r>
            <w:proofErr w:type="spellEnd"/>
          </w:p>
        </w:tc>
        <w:tc>
          <w:tcPr>
            <w:tcW w:w="1418" w:type="dxa"/>
            <w:tcBorders>
              <w:top w:val="nil"/>
              <w:left w:val="nil"/>
              <w:bottom w:val="single" w:sz="4" w:space="0" w:color="auto"/>
              <w:right w:val="single" w:sz="4" w:space="0" w:color="auto"/>
            </w:tcBorders>
            <w:shd w:val="clear" w:color="auto" w:fill="auto"/>
            <w:hideMark/>
          </w:tcPr>
          <w:p w:rsidR="000C2EA0" w:rsidRDefault="000C2EA0">
            <w:proofErr w:type="spellStart"/>
            <w:r w:rsidRPr="00CA6D2E">
              <w:rPr>
                <w:rFonts w:ascii="Tahoma" w:eastAsia="Times New Roman" w:hAnsi="Tahoma" w:cs="Tahoma"/>
                <w:color w:val="000000"/>
                <w:kern w:val="0"/>
                <w:sz w:val="20"/>
                <w:szCs w:val="20"/>
                <w:lang w:eastAsia="cs-CZ" w:bidi="ar-SA"/>
              </w:rPr>
              <w:t>xxxxxxxxx</w:t>
            </w:r>
            <w:proofErr w:type="spellEnd"/>
          </w:p>
        </w:tc>
      </w:tr>
      <w:tr w:rsidR="000C2EA0" w:rsidRPr="007D40BB" w:rsidTr="00D627AD">
        <w:trPr>
          <w:trHeight w:val="570"/>
        </w:trPr>
        <w:tc>
          <w:tcPr>
            <w:tcW w:w="361" w:type="dxa"/>
            <w:tcBorders>
              <w:top w:val="nil"/>
              <w:left w:val="single" w:sz="4" w:space="0" w:color="auto"/>
              <w:bottom w:val="single" w:sz="4" w:space="0" w:color="auto"/>
              <w:right w:val="single" w:sz="4" w:space="0" w:color="auto"/>
            </w:tcBorders>
            <w:shd w:val="clear" w:color="000000" w:fill="D8D8D8"/>
            <w:noWrap/>
            <w:vAlign w:val="bottom"/>
            <w:hideMark/>
          </w:tcPr>
          <w:p w:rsidR="000C2EA0" w:rsidRPr="007D40BB" w:rsidRDefault="000C2EA0"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B)</w:t>
            </w:r>
          </w:p>
        </w:tc>
        <w:tc>
          <w:tcPr>
            <w:tcW w:w="1922" w:type="dxa"/>
            <w:tcBorders>
              <w:top w:val="nil"/>
              <w:left w:val="nil"/>
              <w:bottom w:val="single" w:sz="4" w:space="0" w:color="auto"/>
              <w:right w:val="single" w:sz="4" w:space="0" w:color="auto"/>
            </w:tcBorders>
            <w:shd w:val="clear" w:color="000000" w:fill="D8D8D8"/>
            <w:vAlign w:val="bottom"/>
            <w:hideMark/>
          </w:tcPr>
          <w:p w:rsidR="000C2EA0" w:rsidRPr="007D40BB" w:rsidRDefault="000C2EA0"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el. varný kotel - objem 170l</w:t>
            </w:r>
          </w:p>
        </w:tc>
        <w:tc>
          <w:tcPr>
            <w:tcW w:w="1276" w:type="dxa"/>
            <w:tcBorders>
              <w:top w:val="nil"/>
              <w:left w:val="nil"/>
              <w:bottom w:val="single" w:sz="4" w:space="0" w:color="auto"/>
              <w:right w:val="single" w:sz="4" w:space="0" w:color="auto"/>
            </w:tcBorders>
            <w:shd w:val="clear" w:color="auto" w:fill="auto"/>
            <w:hideMark/>
          </w:tcPr>
          <w:p w:rsidR="000C2EA0" w:rsidRDefault="000C2EA0">
            <w:proofErr w:type="spellStart"/>
            <w:r w:rsidRPr="00FC28D3">
              <w:rPr>
                <w:rFonts w:ascii="Tahoma" w:eastAsia="Times New Roman" w:hAnsi="Tahoma" w:cs="Tahoma"/>
                <w:color w:val="000000"/>
                <w:kern w:val="0"/>
                <w:sz w:val="20"/>
                <w:szCs w:val="20"/>
                <w:lang w:eastAsia="cs-CZ" w:bidi="ar-SA"/>
              </w:rPr>
              <w:t>xxxxxxxxx</w:t>
            </w:r>
            <w:proofErr w:type="spellEnd"/>
          </w:p>
        </w:tc>
        <w:tc>
          <w:tcPr>
            <w:tcW w:w="567" w:type="dxa"/>
            <w:tcBorders>
              <w:top w:val="nil"/>
              <w:left w:val="nil"/>
              <w:bottom w:val="single" w:sz="4" w:space="0" w:color="auto"/>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 </w:t>
            </w:r>
            <w:r>
              <w:rPr>
                <w:rFonts w:ascii="Tahoma" w:eastAsia="Times New Roman" w:hAnsi="Tahoma" w:cs="Tahoma"/>
                <w:color w:val="000000"/>
                <w:kern w:val="0"/>
                <w:sz w:val="20"/>
                <w:szCs w:val="20"/>
                <w:lang w:eastAsia="cs-CZ" w:bidi="ar-SA"/>
              </w:rPr>
              <w:t>21</w:t>
            </w:r>
          </w:p>
        </w:tc>
        <w:tc>
          <w:tcPr>
            <w:tcW w:w="1134" w:type="dxa"/>
            <w:tcBorders>
              <w:top w:val="nil"/>
              <w:left w:val="nil"/>
              <w:bottom w:val="single" w:sz="4" w:space="0" w:color="auto"/>
              <w:right w:val="single" w:sz="4" w:space="0" w:color="auto"/>
            </w:tcBorders>
            <w:shd w:val="clear" w:color="auto" w:fill="auto"/>
            <w:hideMark/>
          </w:tcPr>
          <w:p w:rsidR="000C2EA0" w:rsidRDefault="000C2EA0">
            <w:proofErr w:type="spellStart"/>
            <w:r w:rsidRPr="004255D7">
              <w:rPr>
                <w:rFonts w:ascii="Tahoma" w:eastAsia="Times New Roman" w:hAnsi="Tahoma" w:cs="Tahoma"/>
                <w:color w:val="000000"/>
                <w:kern w:val="0"/>
                <w:sz w:val="20"/>
                <w:szCs w:val="20"/>
                <w:lang w:eastAsia="cs-CZ" w:bidi="ar-SA"/>
              </w:rPr>
              <w:t>xxxxxxxxx</w:t>
            </w:r>
            <w:proofErr w:type="spellEnd"/>
          </w:p>
        </w:tc>
        <w:tc>
          <w:tcPr>
            <w:tcW w:w="1276" w:type="dxa"/>
            <w:tcBorders>
              <w:top w:val="nil"/>
              <w:left w:val="nil"/>
              <w:bottom w:val="single" w:sz="4" w:space="0" w:color="auto"/>
              <w:right w:val="single" w:sz="4" w:space="0" w:color="auto"/>
            </w:tcBorders>
            <w:shd w:val="clear" w:color="auto" w:fill="auto"/>
            <w:hideMark/>
          </w:tcPr>
          <w:p w:rsidR="000C2EA0" w:rsidRDefault="000C2EA0">
            <w:proofErr w:type="spellStart"/>
            <w:r w:rsidRPr="001B5805">
              <w:rPr>
                <w:rFonts w:ascii="Tahoma" w:eastAsia="Times New Roman" w:hAnsi="Tahoma" w:cs="Tahoma"/>
                <w:color w:val="000000"/>
                <w:kern w:val="0"/>
                <w:sz w:val="20"/>
                <w:szCs w:val="20"/>
                <w:lang w:eastAsia="cs-CZ" w:bidi="ar-SA"/>
              </w:rPr>
              <w:t>xxxxxxxxx</w:t>
            </w:r>
            <w:proofErr w:type="spellEnd"/>
          </w:p>
        </w:tc>
        <w:tc>
          <w:tcPr>
            <w:tcW w:w="723" w:type="dxa"/>
            <w:tcBorders>
              <w:top w:val="nil"/>
              <w:left w:val="nil"/>
              <w:bottom w:val="single" w:sz="4" w:space="0" w:color="auto"/>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1</w:t>
            </w:r>
          </w:p>
        </w:tc>
        <w:tc>
          <w:tcPr>
            <w:tcW w:w="1403" w:type="dxa"/>
            <w:tcBorders>
              <w:top w:val="nil"/>
              <w:left w:val="nil"/>
              <w:bottom w:val="single" w:sz="4" w:space="0" w:color="auto"/>
              <w:right w:val="single" w:sz="4" w:space="0" w:color="auto"/>
            </w:tcBorders>
            <w:shd w:val="clear" w:color="auto" w:fill="auto"/>
            <w:hideMark/>
          </w:tcPr>
          <w:p w:rsidR="000C2EA0" w:rsidRDefault="000C2EA0">
            <w:proofErr w:type="spellStart"/>
            <w:r w:rsidRPr="008D1BC6">
              <w:rPr>
                <w:rFonts w:ascii="Tahoma" w:eastAsia="Times New Roman" w:hAnsi="Tahoma" w:cs="Tahoma"/>
                <w:color w:val="000000"/>
                <w:kern w:val="0"/>
                <w:sz w:val="20"/>
                <w:szCs w:val="20"/>
                <w:lang w:eastAsia="cs-CZ" w:bidi="ar-SA"/>
              </w:rPr>
              <w:t>xxxxxxxxx</w:t>
            </w:r>
            <w:proofErr w:type="spellEnd"/>
          </w:p>
        </w:tc>
        <w:tc>
          <w:tcPr>
            <w:tcW w:w="1418" w:type="dxa"/>
            <w:tcBorders>
              <w:top w:val="nil"/>
              <w:left w:val="nil"/>
              <w:bottom w:val="single" w:sz="4" w:space="0" w:color="auto"/>
              <w:right w:val="single" w:sz="4" w:space="0" w:color="auto"/>
            </w:tcBorders>
            <w:shd w:val="clear" w:color="auto" w:fill="auto"/>
            <w:hideMark/>
          </w:tcPr>
          <w:p w:rsidR="000C2EA0" w:rsidRDefault="000C2EA0">
            <w:proofErr w:type="spellStart"/>
            <w:r w:rsidRPr="00CA6D2E">
              <w:rPr>
                <w:rFonts w:ascii="Tahoma" w:eastAsia="Times New Roman" w:hAnsi="Tahoma" w:cs="Tahoma"/>
                <w:color w:val="000000"/>
                <w:kern w:val="0"/>
                <w:sz w:val="20"/>
                <w:szCs w:val="20"/>
                <w:lang w:eastAsia="cs-CZ" w:bidi="ar-SA"/>
              </w:rPr>
              <w:t>xxxxxxxxx</w:t>
            </w:r>
            <w:proofErr w:type="spellEnd"/>
          </w:p>
        </w:tc>
      </w:tr>
      <w:tr w:rsidR="000C2EA0" w:rsidRPr="007D40BB" w:rsidTr="00D627AD">
        <w:trPr>
          <w:trHeight w:val="570"/>
        </w:trPr>
        <w:tc>
          <w:tcPr>
            <w:tcW w:w="361" w:type="dxa"/>
            <w:tcBorders>
              <w:top w:val="nil"/>
              <w:left w:val="single" w:sz="4" w:space="0" w:color="auto"/>
              <w:bottom w:val="single" w:sz="4" w:space="0" w:color="auto"/>
              <w:right w:val="single" w:sz="4" w:space="0" w:color="auto"/>
            </w:tcBorders>
            <w:shd w:val="clear" w:color="000000" w:fill="D8D8D8"/>
            <w:noWrap/>
            <w:vAlign w:val="bottom"/>
            <w:hideMark/>
          </w:tcPr>
          <w:p w:rsidR="000C2EA0" w:rsidRPr="007D40BB" w:rsidRDefault="000C2EA0"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C)</w:t>
            </w:r>
          </w:p>
        </w:tc>
        <w:tc>
          <w:tcPr>
            <w:tcW w:w="1922" w:type="dxa"/>
            <w:tcBorders>
              <w:top w:val="nil"/>
              <w:left w:val="nil"/>
              <w:bottom w:val="single" w:sz="4" w:space="0" w:color="auto"/>
              <w:right w:val="single" w:sz="4" w:space="0" w:color="auto"/>
            </w:tcBorders>
            <w:shd w:val="clear" w:color="000000" w:fill="D8D8D8"/>
            <w:vAlign w:val="bottom"/>
            <w:hideMark/>
          </w:tcPr>
          <w:p w:rsidR="000C2EA0" w:rsidRPr="007D40BB" w:rsidRDefault="000C2EA0"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el. smažící pánev - objem 96l</w:t>
            </w:r>
          </w:p>
        </w:tc>
        <w:tc>
          <w:tcPr>
            <w:tcW w:w="1276" w:type="dxa"/>
            <w:tcBorders>
              <w:top w:val="nil"/>
              <w:left w:val="nil"/>
              <w:bottom w:val="single" w:sz="4" w:space="0" w:color="auto"/>
              <w:right w:val="single" w:sz="4" w:space="0" w:color="auto"/>
            </w:tcBorders>
            <w:shd w:val="clear" w:color="auto" w:fill="auto"/>
            <w:hideMark/>
          </w:tcPr>
          <w:p w:rsidR="000C2EA0" w:rsidRDefault="000C2EA0">
            <w:proofErr w:type="spellStart"/>
            <w:r w:rsidRPr="00FC28D3">
              <w:rPr>
                <w:rFonts w:ascii="Tahoma" w:eastAsia="Times New Roman" w:hAnsi="Tahoma" w:cs="Tahoma"/>
                <w:color w:val="000000"/>
                <w:kern w:val="0"/>
                <w:sz w:val="20"/>
                <w:szCs w:val="20"/>
                <w:lang w:eastAsia="cs-CZ" w:bidi="ar-SA"/>
              </w:rPr>
              <w:t>xxxxxxxxx</w:t>
            </w:r>
            <w:proofErr w:type="spellEnd"/>
          </w:p>
        </w:tc>
        <w:tc>
          <w:tcPr>
            <w:tcW w:w="567" w:type="dxa"/>
            <w:tcBorders>
              <w:top w:val="nil"/>
              <w:left w:val="nil"/>
              <w:bottom w:val="single" w:sz="4" w:space="0" w:color="auto"/>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 </w:t>
            </w:r>
            <w:r>
              <w:rPr>
                <w:rFonts w:ascii="Tahoma" w:eastAsia="Times New Roman" w:hAnsi="Tahoma" w:cs="Tahoma"/>
                <w:color w:val="000000"/>
                <w:kern w:val="0"/>
                <w:sz w:val="20"/>
                <w:szCs w:val="20"/>
                <w:lang w:eastAsia="cs-CZ" w:bidi="ar-SA"/>
              </w:rPr>
              <w:t>21</w:t>
            </w:r>
          </w:p>
        </w:tc>
        <w:tc>
          <w:tcPr>
            <w:tcW w:w="1134" w:type="dxa"/>
            <w:tcBorders>
              <w:top w:val="nil"/>
              <w:left w:val="nil"/>
              <w:bottom w:val="single" w:sz="4" w:space="0" w:color="auto"/>
              <w:right w:val="single" w:sz="4" w:space="0" w:color="auto"/>
            </w:tcBorders>
            <w:shd w:val="clear" w:color="auto" w:fill="auto"/>
            <w:hideMark/>
          </w:tcPr>
          <w:p w:rsidR="000C2EA0" w:rsidRDefault="000C2EA0">
            <w:proofErr w:type="spellStart"/>
            <w:r w:rsidRPr="004255D7">
              <w:rPr>
                <w:rFonts w:ascii="Tahoma" w:eastAsia="Times New Roman" w:hAnsi="Tahoma" w:cs="Tahoma"/>
                <w:color w:val="000000"/>
                <w:kern w:val="0"/>
                <w:sz w:val="20"/>
                <w:szCs w:val="20"/>
                <w:lang w:eastAsia="cs-CZ" w:bidi="ar-SA"/>
              </w:rPr>
              <w:t>xxxxxxxxx</w:t>
            </w:r>
            <w:proofErr w:type="spellEnd"/>
          </w:p>
        </w:tc>
        <w:tc>
          <w:tcPr>
            <w:tcW w:w="1276" w:type="dxa"/>
            <w:tcBorders>
              <w:top w:val="nil"/>
              <w:left w:val="nil"/>
              <w:bottom w:val="single" w:sz="4" w:space="0" w:color="auto"/>
              <w:right w:val="single" w:sz="4" w:space="0" w:color="auto"/>
            </w:tcBorders>
            <w:shd w:val="clear" w:color="auto" w:fill="auto"/>
            <w:hideMark/>
          </w:tcPr>
          <w:p w:rsidR="000C2EA0" w:rsidRDefault="000C2EA0">
            <w:proofErr w:type="spellStart"/>
            <w:r w:rsidRPr="001B5805">
              <w:rPr>
                <w:rFonts w:ascii="Tahoma" w:eastAsia="Times New Roman" w:hAnsi="Tahoma" w:cs="Tahoma"/>
                <w:color w:val="000000"/>
                <w:kern w:val="0"/>
                <w:sz w:val="20"/>
                <w:szCs w:val="20"/>
                <w:lang w:eastAsia="cs-CZ" w:bidi="ar-SA"/>
              </w:rPr>
              <w:t>xxxxxxxxx</w:t>
            </w:r>
            <w:proofErr w:type="spellEnd"/>
          </w:p>
        </w:tc>
        <w:tc>
          <w:tcPr>
            <w:tcW w:w="723" w:type="dxa"/>
            <w:tcBorders>
              <w:top w:val="nil"/>
              <w:left w:val="nil"/>
              <w:bottom w:val="single" w:sz="4" w:space="0" w:color="auto"/>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2</w:t>
            </w:r>
          </w:p>
        </w:tc>
        <w:tc>
          <w:tcPr>
            <w:tcW w:w="1403" w:type="dxa"/>
            <w:tcBorders>
              <w:top w:val="nil"/>
              <w:left w:val="nil"/>
              <w:bottom w:val="single" w:sz="4" w:space="0" w:color="auto"/>
              <w:right w:val="single" w:sz="4" w:space="0" w:color="auto"/>
            </w:tcBorders>
            <w:shd w:val="clear" w:color="auto" w:fill="auto"/>
            <w:hideMark/>
          </w:tcPr>
          <w:p w:rsidR="000C2EA0" w:rsidRDefault="000C2EA0">
            <w:proofErr w:type="spellStart"/>
            <w:r w:rsidRPr="008D1BC6">
              <w:rPr>
                <w:rFonts w:ascii="Tahoma" w:eastAsia="Times New Roman" w:hAnsi="Tahoma" w:cs="Tahoma"/>
                <w:color w:val="000000"/>
                <w:kern w:val="0"/>
                <w:sz w:val="20"/>
                <w:szCs w:val="20"/>
                <w:lang w:eastAsia="cs-CZ" w:bidi="ar-SA"/>
              </w:rPr>
              <w:t>xxxxxxxxx</w:t>
            </w:r>
            <w:proofErr w:type="spellEnd"/>
          </w:p>
        </w:tc>
        <w:tc>
          <w:tcPr>
            <w:tcW w:w="1418" w:type="dxa"/>
            <w:tcBorders>
              <w:top w:val="nil"/>
              <w:left w:val="nil"/>
              <w:bottom w:val="single" w:sz="4" w:space="0" w:color="auto"/>
              <w:right w:val="single" w:sz="4" w:space="0" w:color="auto"/>
            </w:tcBorders>
            <w:shd w:val="clear" w:color="auto" w:fill="auto"/>
            <w:hideMark/>
          </w:tcPr>
          <w:p w:rsidR="000C2EA0" w:rsidRDefault="000C2EA0">
            <w:proofErr w:type="spellStart"/>
            <w:r w:rsidRPr="00CA6D2E">
              <w:rPr>
                <w:rFonts w:ascii="Tahoma" w:eastAsia="Times New Roman" w:hAnsi="Tahoma" w:cs="Tahoma"/>
                <w:color w:val="000000"/>
                <w:kern w:val="0"/>
                <w:sz w:val="20"/>
                <w:szCs w:val="20"/>
                <w:lang w:eastAsia="cs-CZ" w:bidi="ar-SA"/>
              </w:rPr>
              <w:t>xxxxxxxxx</w:t>
            </w:r>
            <w:proofErr w:type="spellEnd"/>
          </w:p>
        </w:tc>
      </w:tr>
      <w:tr w:rsidR="000C2EA0" w:rsidRPr="007D40BB" w:rsidTr="00D627AD">
        <w:trPr>
          <w:trHeight w:val="570"/>
        </w:trPr>
        <w:tc>
          <w:tcPr>
            <w:tcW w:w="361" w:type="dxa"/>
            <w:tcBorders>
              <w:top w:val="nil"/>
              <w:left w:val="single" w:sz="4" w:space="0" w:color="auto"/>
              <w:bottom w:val="single" w:sz="4" w:space="0" w:color="auto"/>
              <w:right w:val="single" w:sz="4" w:space="0" w:color="auto"/>
            </w:tcBorders>
            <w:shd w:val="clear" w:color="000000" w:fill="D8D8D8"/>
            <w:noWrap/>
            <w:vAlign w:val="bottom"/>
            <w:hideMark/>
          </w:tcPr>
          <w:p w:rsidR="000C2EA0" w:rsidRPr="007D40BB" w:rsidRDefault="000C2EA0"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D)</w:t>
            </w:r>
          </w:p>
        </w:tc>
        <w:tc>
          <w:tcPr>
            <w:tcW w:w="1922" w:type="dxa"/>
            <w:tcBorders>
              <w:top w:val="nil"/>
              <w:left w:val="nil"/>
              <w:bottom w:val="single" w:sz="4" w:space="0" w:color="auto"/>
              <w:right w:val="single" w:sz="4" w:space="0" w:color="auto"/>
            </w:tcBorders>
            <w:shd w:val="clear" w:color="000000" w:fill="D8D8D8"/>
            <w:vAlign w:val="bottom"/>
            <w:hideMark/>
          </w:tcPr>
          <w:p w:rsidR="000C2EA0" w:rsidRPr="007D40BB" w:rsidRDefault="000C2EA0"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banketový vozík na 15GN 2/1 - 65</w:t>
            </w:r>
          </w:p>
        </w:tc>
        <w:tc>
          <w:tcPr>
            <w:tcW w:w="1276" w:type="dxa"/>
            <w:tcBorders>
              <w:top w:val="nil"/>
              <w:left w:val="nil"/>
              <w:bottom w:val="single" w:sz="4" w:space="0" w:color="auto"/>
              <w:right w:val="single" w:sz="4" w:space="0" w:color="auto"/>
            </w:tcBorders>
            <w:shd w:val="clear" w:color="auto" w:fill="auto"/>
            <w:hideMark/>
          </w:tcPr>
          <w:p w:rsidR="000C2EA0" w:rsidRDefault="000C2EA0">
            <w:proofErr w:type="spellStart"/>
            <w:r w:rsidRPr="00FC28D3">
              <w:rPr>
                <w:rFonts w:ascii="Tahoma" w:eastAsia="Times New Roman" w:hAnsi="Tahoma" w:cs="Tahoma"/>
                <w:color w:val="000000"/>
                <w:kern w:val="0"/>
                <w:sz w:val="20"/>
                <w:szCs w:val="20"/>
                <w:lang w:eastAsia="cs-CZ" w:bidi="ar-SA"/>
              </w:rPr>
              <w:t>xxxxxxxxx</w:t>
            </w:r>
            <w:proofErr w:type="spellEnd"/>
          </w:p>
        </w:tc>
        <w:tc>
          <w:tcPr>
            <w:tcW w:w="567" w:type="dxa"/>
            <w:tcBorders>
              <w:top w:val="nil"/>
              <w:left w:val="nil"/>
              <w:bottom w:val="single" w:sz="4" w:space="0" w:color="auto"/>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 </w:t>
            </w:r>
            <w:r>
              <w:rPr>
                <w:rFonts w:ascii="Tahoma" w:eastAsia="Times New Roman" w:hAnsi="Tahoma" w:cs="Tahoma"/>
                <w:color w:val="000000"/>
                <w:kern w:val="0"/>
                <w:sz w:val="20"/>
                <w:szCs w:val="20"/>
                <w:lang w:eastAsia="cs-CZ" w:bidi="ar-SA"/>
              </w:rPr>
              <w:t>21</w:t>
            </w:r>
          </w:p>
        </w:tc>
        <w:tc>
          <w:tcPr>
            <w:tcW w:w="1134" w:type="dxa"/>
            <w:tcBorders>
              <w:top w:val="nil"/>
              <w:left w:val="nil"/>
              <w:bottom w:val="single" w:sz="4" w:space="0" w:color="auto"/>
              <w:right w:val="single" w:sz="4" w:space="0" w:color="auto"/>
            </w:tcBorders>
            <w:shd w:val="clear" w:color="auto" w:fill="auto"/>
            <w:hideMark/>
          </w:tcPr>
          <w:p w:rsidR="000C2EA0" w:rsidRDefault="000C2EA0">
            <w:proofErr w:type="spellStart"/>
            <w:r w:rsidRPr="004255D7">
              <w:rPr>
                <w:rFonts w:ascii="Tahoma" w:eastAsia="Times New Roman" w:hAnsi="Tahoma" w:cs="Tahoma"/>
                <w:color w:val="000000"/>
                <w:kern w:val="0"/>
                <w:sz w:val="20"/>
                <w:szCs w:val="20"/>
                <w:lang w:eastAsia="cs-CZ" w:bidi="ar-SA"/>
              </w:rPr>
              <w:t>xxxxxxxxx</w:t>
            </w:r>
            <w:proofErr w:type="spellEnd"/>
          </w:p>
        </w:tc>
        <w:tc>
          <w:tcPr>
            <w:tcW w:w="1276" w:type="dxa"/>
            <w:tcBorders>
              <w:top w:val="nil"/>
              <w:left w:val="nil"/>
              <w:bottom w:val="single" w:sz="4" w:space="0" w:color="auto"/>
              <w:right w:val="single" w:sz="4" w:space="0" w:color="auto"/>
            </w:tcBorders>
            <w:shd w:val="clear" w:color="auto" w:fill="auto"/>
            <w:hideMark/>
          </w:tcPr>
          <w:p w:rsidR="000C2EA0" w:rsidRDefault="000C2EA0">
            <w:proofErr w:type="spellStart"/>
            <w:r w:rsidRPr="001B5805">
              <w:rPr>
                <w:rFonts w:ascii="Tahoma" w:eastAsia="Times New Roman" w:hAnsi="Tahoma" w:cs="Tahoma"/>
                <w:color w:val="000000"/>
                <w:kern w:val="0"/>
                <w:sz w:val="20"/>
                <w:szCs w:val="20"/>
                <w:lang w:eastAsia="cs-CZ" w:bidi="ar-SA"/>
              </w:rPr>
              <w:t>xxxxxxxxx</w:t>
            </w:r>
            <w:proofErr w:type="spellEnd"/>
          </w:p>
        </w:tc>
        <w:tc>
          <w:tcPr>
            <w:tcW w:w="723" w:type="dxa"/>
            <w:tcBorders>
              <w:top w:val="nil"/>
              <w:left w:val="nil"/>
              <w:bottom w:val="single" w:sz="4" w:space="0" w:color="auto"/>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1</w:t>
            </w:r>
          </w:p>
        </w:tc>
        <w:tc>
          <w:tcPr>
            <w:tcW w:w="1403" w:type="dxa"/>
            <w:tcBorders>
              <w:top w:val="nil"/>
              <w:left w:val="nil"/>
              <w:bottom w:val="single" w:sz="4" w:space="0" w:color="auto"/>
              <w:right w:val="single" w:sz="4" w:space="0" w:color="auto"/>
            </w:tcBorders>
            <w:shd w:val="clear" w:color="auto" w:fill="auto"/>
            <w:hideMark/>
          </w:tcPr>
          <w:p w:rsidR="000C2EA0" w:rsidRDefault="000C2EA0">
            <w:proofErr w:type="spellStart"/>
            <w:r w:rsidRPr="008D1BC6">
              <w:rPr>
                <w:rFonts w:ascii="Tahoma" w:eastAsia="Times New Roman" w:hAnsi="Tahoma" w:cs="Tahoma"/>
                <w:color w:val="000000"/>
                <w:kern w:val="0"/>
                <w:sz w:val="20"/>
                <w:szCs w:val="20"/>
                <w:lang w:eastAsia="cs-CZ" w:bidi="ar-SA"/>
              </w:rPr>
              <w:t>xxxxxxxxx</w:t>
            </w:r>
            <w:proofErr w:type="spellEnd"/>
          </w:p>
        </w:tc>
        <w:tc>
          <w:tcPr>
            <w:tcW w:w="1418" w:type="dxa"/>
            <w:tcBorders>
              <w:top w:val="nil"/>
              <w:left w:val="nil"/>
              <w:bottom w:val="single" w:sz="4" w:space="0" w:color="auto"/>
              <w:right w:val="single" w:sz="4" w:space="0" w:color="auto"/>
            </w:tcBorders>
            <w:shd w:val="clear" w:color="auto" w:fill="auto"/>
            <w:hideMark/>
          </w:tcPr>
          <w:p w:rsidR="000C2EA0" w:rsidRDefault="000C2EA0">
            <w:proofErr w:type="spellStart"/>
            <w:r w:rsidRPr="00CA6D2E">
              <w:rPr>
                <w:rFonts w:ascii="Tahoma" w:eastAsia="Times New Roman" w:hAnsi="Tahoma" w:cs="Tahoma"/>
                <w:color w:val="000000"/>
                <w:kern w:val="0"/>
                <w:sz w:val="20"/>
                <w:szCs w:val="20"/>
                <w:lang w:eastAsia="cs-CZ" w:bidi="ar-SA"/>
              </w:rPr>
              <w:t>xxxxxxxxx</w:t>
            </w:r>
            <w:proofErr w:type="spellEnd"/>
          </w:p>
        </w:tc>
      </w:tr>
      <w:tr w:rsidR="000C2EA0" w:rsidRPr="007D40BB" w:rsidTr="00D627AD">
        <w:trPr>
          <w:trHeight w:val="570"/>
        </w:trPr>
        <w:tc>
          <w:tcPr>
            <w:tcW w:w="361" w:type="dxa"/>
            <w:tcBorders>
              <w:top w:val="nil"/>
              <w:left w:val="single" w:sz="4" w:space="0" w:color="auto"/>
              <w:bottom w:val="nil"/>
              <w:right w:val="single" w:sz="4" w:space="0" w:color="auto"/>
            </w:tcBorders>
            <w:shd w:val="clear" w:color="000000" w:fill="D8D8D8"/>
            <w:noWrap/>
            <w:vAlign w:val="bottom"/>
            <w:hideMark/>
          </w:tcPr>
          <w:p w:rsidR="000C2EA0" w:rsidRPr="007D40BB" w:rsidRDefault="000C2EA0"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E)</w:t>
            </w:r>
          </w:p>
        </w:tc>
        <w:tc>
          <w:tcPr>
            <w:tcW w:w="1922" w:type="dxa"/>
            <w:tcBorders>
              <w:top w:val="nil"/>
              <w:left w:val="nil"/>
              <w:bottom w:val="nil"/>
              <w:right w:val="single" w:sz="4" w:space="0" w:color="auto"/>
            </w:tcBorders>
            <w:shd w:val="clear" w:color="000000" w:fill="D8D8D8"/>
            <w:vAlign w:val="bottom"/>
            <w:hideMark/>
          </w:tcPr>
          <w:p w:rsidR="000C2EA0" w:rsidRPr="007D40BB" w:rsidRDefault="000C2EA0" w:rsidP="007D40BB">
            <w:pPr>
              <w:widowControl/>
              <w:suppressAutoHyphens w:val="0"/>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banketový vozík na 15GN 1/1 - 65</w:t>
            </w:r>
          </w:p>
        </w:tc>
        <w:tc>
          <w:tcPr>
            <w:tcW w:w="1276" w:type="dxa"/>
            <w:tcBorders>
              <w:top w:val="nil"/>
              <w:left w:val="nil"/>
              <w:bottom w:val="nil"/>
              <w:right w:val="single" w:sz="4" w:space="0" w:color="auto"/>
            </w:tcBorders>
            <w:shd w:val="clear" w:color="auto" w:fill="auto"/>
            <w:hideMark/>
          </w:tcPr>
          <w:p w:rsidR="000C2EA0" w:rsidRDefault="000C2EA0">
            <w:proofErr w:type="spellStart"/>
            <w:r w:rsidRPr="00FC28D3">
              <w:rPr>
                <w:rFonts w:ascii="Tahoma" w:eastAsia="Times New Roman" w:hAnsi="Tahoma" w:cs="Tahoma"/>
                <w:color w:val="000000"/>
                <w:kern w:val="0"/>
                <w:sz w:val="20"/>
                <w:szCs w:val="20"/>
                <w:lang w:eastAsia="cs-CZ" w:bidi="ar-SA"/>
              </w:rPr>
              <w:t>xxxxxxxxx</w:t>
            </w:r>
            <w:proofErr w:type="spellEnd"/>
          </w:p>
        </w:tc>
        <w:tc>
          <w:tcPr>
            <w:tcW w:w="567" w:type="dxa"/>
            <w:tcBorders>
              <w:top w:val="nil"/>
              <w:left w:val="nil"/>
              <w:bottom w:val="nil"/>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 </w:t>
            </w:r>
            <w:r>
              <w:rPr>
                <w:rFonts w:ascii="Tahoma" w:eastAsia="Times New Roman" w:hAnsi="Tahoma" w:cs="Tahoma"/>
                <w:color w:val="000000"/>
                <w:kern w:val="0"/>
                <w:sz w:val="20"/>
                <w:szCs w:val="20"/>
                <w:lang w:eastAsia="cs-CZ" w:bidi="ar-SA"/>
              </w:rPr>
              <w:t>21</w:t>
            </w:r>
          </w:p>
        </w:tc>
        <w:tc>
          <w:tcPr>
            <w:tcW w:w="1134" w:type="dxa"/>
            <w:tcBorders>
              <w:top w:val="nil"/>
              <w:left w:val="nil"/>
              <w:bottom w:val="nil"/>
              <w:right w:val="single" w:sz="4" w:space="0" w:color="auto"/>
            </w:tcBorders>
            <w:shd w:val="clear" w:color="auto" w:fill="auto"/>
            <w:hideMark/>
          </w:tcPr>
          <w:p w:rsidR="000C2EA0" w:rsidRDefault="000C2EA0">
            <w:proofErr w:type="spellStart"/>
            <w:r w:rsidRPr="004255D7">
              <w:rPr>
                <w:rFonts w:ascii="Tahoma" w:eastAsia="Times New Roman" w:hAnsi="Tahoma" w:cs="Tahoma"/>
                <w:color w:val="000000"/>
                <w:kern w:val="0"/>
                <w:sz w:val="20"/>
                <w:szCs w:val="20"/>
                <w:lang w:eastAsia="cs-CZ" w:bidi="ar-SA"/>
              </w:rPr>
              <w:t>xxxxxxxxx</w:t>
            </w:r>
            <w:proofErr w:type="spellEnd"/>
          </w:p>
        </w:tc>
        <w:tc>
          <w:tcPr>
            <w:tcW w:w="1276" w:type="dxa"/>
            <w:tcBorders>
              <w:top w:val="nil"/>
              <w:left w:val="nil"/>
              <w:bottom w:val="nil"/>
              <w:right w:val="single" w:sz="4" w:space="0" w:color="auto"/>
            </w:tcBorders>
            <w:shd w:val="clear" w:color="auto" w:fill="auto"/>
            <w:hideMark/>
          </w:tcPr>
          <w:p w:rsidR="000C2EA0" w:rsidRDefault="000C2EA0">
            <w:proofErr w:type="spellStart"/>
            <w:r w:rsidRPr="001B5805">
              <w:rPr>
                <w:rFonts w:ascii="Tahoma" w:eastAsia="Times New Roman" w:hAnsi="Tahoma" w:cs="Tahoma"/>
                <w:color w:val="000000"/>
                <w:kern w:val="0"/>
                <w:sz w:val="20"/>
                <w:szCs w:val="20"/>
                <w:lang w:eastAsia="cs-CZ" w:bidi="ar-SA"/>
              </w:rPr>
              <w:t>xxxxxxxxx</w:t>
            </w:r>
            <w:proofErr w:type="spellEnd"/>
          </w:p>
        </w:tc>
        <w:tc>
          <w:tcPr>
            <w:tcW w:w="723" w:type="dxa"/>
            <w:tcBorders>
              <w:top w:val="nil"/>
              <w:left w:val="nil"/>
              <w:bottom w:val="nil"/>
              <w:right w:val="single" w:sz="4" w:space="0" w:color="auto"/>
            </w:tcBorders>
            <w:shd w:val="clear" w:color="auto" w:fill="auto"/>
            <w:vAlign w:val="bottom"/>
            <w:hideMark/>
          </w:tcPr>
          <w:p w:rsidR="000C2EA0" w:rsidRPr="007D40BB" w:rsidRDefault="000C2EA0"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3</w:t>
            </w:r>
          </w:p>
        </w:tc>
        <w:tc>
          <w:tcPr>
            <w:tcW w:w="1403" w:type="dxa"/>
            <w:tcBorders>
              <w:top w:val="nil"/>
              <w:left w:val="nil"/>
              <w:bottom w:val="nil"/>
              <w:right w:val="single" w:sz="4" w:space="0" w:color="auto"/>
            </w:tcBorders>
            <w:shd w:val="clear" w:color="auto" w:fill="auto"/>
            <w:hideMark/>
          </w:tcPr>
          <w:p w:rsidR="000C2EA0" w:rsidRDefault="000C2EA0">
            <w:proofErr w:type="spellStart"/>
            <w:r w:rsidRPr="008D1BC6">
              <w:rPr>
                <w:rFonts w:ascii="Tahoma" w:eastAsia="Times New Roman" w:hAnsi="Tahoma" w:cs="Tahoma"/>
                <w:color w:val="000000"/>
                <w:kern w:val="0"/>
                <w:sz w:val="20"/>
                <w:szCs w:val="20"/>
                <w:lang w:eastAsia="cs-CZ" w:bidi="ar-SA"/>
              </w:rPr>
              <w:t>xxxxxxxxx</w:t>
            </w:r>
            <w:proofErr w:type="spellEnd"/>
          </w:p>
        </w:tc>
        <w:tc>
          <w:tcPr>
            <w:tcW w:w="1418" w:type="dxa"/>
            <w:tcBorders>
              <w:top w:val="nil"/>
              <w:left w:val="nil"/>
              <w:bottom w:val="nil"/>
              <w:right w:val="single" w:sz="4" w:space="0" w:color="auto"/>
            </w:tcBorders>
            <w:shd w:val="clear" w:color="auto" w:fill="auto"/>
            <w:hideMark/>
          </w:tcPr>
          <w:p w:rsidR="000C2EA0" w:rsidRDefault="000C2EA0">
            <w:proofErr w:type="spellStart"/>
            <w:r w:rsidRPr="00CA6D2E">
              <w:rPr>
                <w:rFonts w:ascii="Tahoma" w:eastAsia="Times New Roman" w:hAnsi="Tahoma" w:cs="Tahoma"/>
                <w:color w:val="000000"/>
                <w:kern w:val="0"/>
                <w:sz w:val="20"/>
                <w:szCs w:val="20"/>
                <w:lang w:eastAsia="cs-CZ" w:bidi="ar-SA"/>
              </w:rPr>
              <w:t>xxxxxxxxx</w:t>
            </w:r>
            <w:proofErr w:type="spellEnd"/>
          </w:p>
        </w:tc>
      </w:tr>
      <w:tr w:rsidR="007D40BB" w:rsidRPr="007D40BB" w:rsidTr="00B33B81">
        <w:trPr>
          <w:trHeight w:val="510"/>
        </w:trPr>
        <w:tc>
          <w:tcPr>
            <w:tcW w:w="6536" w:type="dxa"/>
            <w:gridSpan w:val="6"/>
            <w:tcBorders>
              <w:top w:val="single" w:sz="8" w:space="0" w:color="auto"/>
              <w:left w:val="single" w:sz="8" w:space="0" w:color="auto"/>
              <w:bottom w:val="single" w:sz="8" w:space="0" w:color="auto"/>
              <w:right w:val="single" w:sz="4" w:space="0" w:color="000000"/>
            </w:tcBorders>
            <w:shd w:val="clear" w:color="000000" w:fill="D8D8D8"/>
            <w:noWrap/>
            <w:vAlign w:val="bottom"/>
            <w:hideMark/>
          </w:tcPr>
          <w:p w:rsidR="007D40BB" w:rsidRPr="007D40BB" w:rsidRDefault="007D40BB" w:rsidP="007D40BB">
            <w:pPr>
              <w:widowControl/>
              <w:suppressAutoHyphens w:val="0"/>
              <w:rPr>
                <w:rFonts w:ascii="Tahoma" w:eastAsia="Times New Roman" w:hAnsi="Tahoma" w:cs="Tahoma"/>
                <w:b/>
                <w:bCs/>
                <w:color w:val="000000"/>
                <w:kern w:val="0"/>
                <w:sz w:val="20"/>
                <w:szCs w:val="20"/>
                <w:lang w:eastAsia="cs-CZ" w:bidi="ar-SA"/>
              </w:rPr>
            </w:pPr>
            <w:r w:rsidRPr="007D40BB">
              <w:rPr>
                <w:rFonts w:ascii="Tahoma" w:eastAsia="Times New Roman" w:hAnsi="Tahoma" w:cs="Tahoma"/>
                <w:b/>
                <w:bCs/>
                <w:color w:val="000000"/>
                <w:kern w:val="0"/>
                <w:sz w:val="20"/>
                <w:szCs w:val="20"/>
                <w:lang w:eastAsia="cs-CZ" w:bidi="ar-SA"/>
              </w:rPr>
              <w:t>CELKEM</w:t>
            </w:r>
          </w:p>
        </w:tc>
        <w:tc>
          <w:tcPr>
            <w:tcW w:w="723" w:type="dxa"/>
            <w:tcBorders>
              <w:top w:val="single" w:sz="8" w:space="0" w:color="auto"/>
              <w:left w:val="nil"/>
              <w:bottom w:val="single" w:sz="8" w:space="0" w:color="auto"/>
              <w:right w:val="single" w:sz="4" w:space="0" w:color="auto"/>
            </w:tcBorders>
            <w:shd w:val="clear" w:color="auto" w:fill="auto"/>
            <w:noWrap/>
            <w:vAlign w:val="bottom"/>
            <w:hideMark/>
          </w:tcPr>
          <w:p w:rsidR="007D40BB" w:rsidRPr="007D40BB" w:rsidRDefault="007D40BB" w:rsidP="007D40BB">
            <w:pPr>
              <w:widowControl/>
              <w:suppressAutoHyphens w:val="0"/>
              <w:jc w:val="center"/>
              <w:rPr>
                <w:rFonts w:ascii="Tahoma" w:eastAsia="Times New Roman" w:hAnsi="Tahoma" w:cs="Tahoma"/>
                <w:color w:val="000000"/>
                <w:kern w:val="0"/>
                <w:sz w:val="20"/>
                <w:szCs w:val="20"/>
                <w:lang w:eastAsia="cs-CZ" w:bidi="ar-SA"/>
              </w:rPr>
            </w:pPr>
            <w:r w:rsidRPr="007D40BB">
              <w:rPr>
                <w:rFonts w:ascii="Tahoma" w:eastAsia="Times New Roman" w:hAnsi="Tahoma" w:cs="Tahoma"/>
                <w:color w:val="000000"/>
                <w:kern w:val="0"/>
                <w:sz w:val="20"/>
                <w:szCs w:val="20"/>
                <w:lang w:eastAsia="cs-CZ" w:bidi="ar-SA"/>
              </w:rPr>
              <w:t>8</w:t>
            </w:r>
          </w:p>
        </w:tc>
        <w:tc>
          <w:tcPr>
            <w:tcW w:w="1403" w:type="dxa"/>
            <w:tcBorders>
              <w:top w:val="single" w:sz="8" w:space="0" w:color="auto"/>
              <w:left w:val="nil"/>
              <w:bottom w:val="single" w:sz="8" w:space="0" w:color="auto"/>
              <w:right w:val="single" w:sz="4" w:space="0" w:color="auto"/>
            </w:tcBorders>
            <w:shd w:val="clear" w:color="auto" w:fill="auto"/>
            <w:noWrap/>
            <w:vAlign w:val="bottom"/>
            <w:hideMark/>
          </w:tcPr>
          <w:p w:rsidR="007D40BB" w:rsidRPr="00B33B81" w:rsidRDefault="007D40BB" w:rsidP="007D40BB">
            <w:pPr>
              <w:widowControl/>
              <w:suppressAutoHyphens w:val="0"/>
              <w:jc w:val="center"/>
              <w:rPr>
                <w:rFonts w:ascii="Tahoma" w:eastAsia="Times New Roman" w:hAnsi="Tahoma" w:cs="Tahoma"/>
                <w:b/>
                <w:color w:val="000000"/>
                <w:kern w:val="0"/>
                <w:sz w:val="20"/>
                <w:szCs w:val="20"/>
                <w:lang w:eastAsia="cs-CZ" w:bidi="ar-SA"/>
              </w:rPr>
            </w:pPr>
            <w:r w:rsidRPr="00B33B81">
              <w:rPr>
                <w:rFonts w:ascii="Tahoma" w:eastAsia="Times New Roman" w:hAnsi="Tahoma" w:cs="Tahoma"/>
                <w:b/>
                <w:color w:val="000000"/>
                <w:kern w:val="0"/>
                <w:sz w:val="20"/>
                <w:szCs w:val="20"/>
                <w:lang w:eastAsia="cs-CZ" w:bidi="ar-SA"/>
              </w:rPr>
              <w:t> </w:t>
            </w:r>
            <w:r w:rsidR="00F630EF" w:rsidRPr="00B33B81">
              <w:rPr>
                <w:rFonts w:ascii="Tahoma" w:eastAsia="Times New Roman" w:hAnsi="Tahoma" w:cs="Tahoma"/>
                <w:b/>
                <w:color w:val="000000"/>
                <w:kern w:val="0"/>
                <w:sz w:val="20"/>
                <w:szCs w:val="20"/>
                <w:lang w:eastAsia="cs-CZ" w:bidi="ar-SA"/>
              </w:rPr>
              <w:t>566</w:t>
            </w:r>
            <w:r w:rsidR="00B33B81" w:rsidRPr="00B33B81">
              <w:rPr>
                <w:rFonts w:ascii="Tahoma" w:eastAsia="Times New Roman" w:hAnsi="Tahoma" w:cs="Tahoma"/>
                <w:b/>
                <w:color w:val="000000"/>
                <w:kern w:val="0"/>
                <w:sz w:val="20"/>
                <w:szCs w:val="20"/>
                <w:lang w:eastAsia="cs-CZ" w:bidi="ar-SA"/>
              </w:rPr>
              <w:t> </w:t>
            </w:r>
            <w:r w:rsidR="00F630EF" w:rsidRPr="00B33B81">
              <w:rPr>
                <w:rFonts w:ascii="Tahoma" w:eastAsia="Times New Roman" w:hAnsi="Tahoma" w:cs="Tahoma"/>
                <w:b/>
                <w:color w:val="000000"/>
                <w:kern w:val="0"/>
                <w:sz w:val="20"/>
                <w:szCs w:val="20"/>
                <w:lang w:eastAsia="cs-CZ" w:bidi="ar-SA"/>
              </w:rPr>
              <w:t>460</w:t>
            </w:r>
            <w:r w:rsidR="00B33B81" w:rsidRPr="00B33B81">
              <w:rPr>
                <w:rFonts w:ascii="Tahoma" w:eastAsia="Times New Roman" w:hAnsi="Tahoma" w:cs="Tahoma"/>
                <w:b/>
                <w:color w:val="000000"/>
                <w:kern w:val="0"/>
                <w:sz w:val="20"/>
                <w:szCs w:val="20"/>
                <w:lang w:eastAsia="cs-CZ" w:bidi="ar-SA"/>
              </w:rPr>
              <w:t>,00</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7D40BB" w:rsidRPr="00B33B81" w:rsidRDefault="007D40BB" w:rsidP="007D40BB">
            <w:pPr>
              <w:widowControl/>
              <w:suppressAutoHyphens w:val="0"/>
              <w:jc w:val="center"/>
              <w:rPr>
                <w:rFonts w:ascii="Tahoma" w:eastAsia="Times New Roman" w:hAnsi="Tahoma" w:cs="Tahoma"/>
                <w:b/>
                <w:color w:val="000000"/>
                <w:kern w:val="0"/>
                <w:sz w:val="20"/>
                <w:szCs w:val="20"/>
                <w:lang w:eastAsia="cs-CZ" w:bidi="ar-SA"/>
              </w:rPr>
            </w:pPr>
            <w:r w:rsidRPr="00B33B81">
              <w:rPr>
                <w:rFonts w:ascii="Tahoma" w:eastAsia="Times New Roman" w:hAnsi="Tahoma" w:cs="Tahoma"/>
                <w:b/>
                <w:color w:val="000000"/>
                <w:kern w:val="0"/>
                <w:sz w:val="20"/>
                <w:szCs w:val="20"/>
                <w:lang w:eastAsia="cs-CZ" w:bidi="ar-SA"/>
              </w:rPr>
              <w:t> </w:t>
            </w:r>
            <w:r w:rsidR="00F630EF" w:rsidRPr="00B33B81">
              <w:rPr>
                <w:rFonts w:ascii="Tahoma" w:eastAsia="Times New Roman" w:hAnsi="Tahoma" w:cs="Tahoma"/>
                <w:b/>
                <w:color w:val="000000"/>
                <w:kern w:val="0"/>
                <w:sz w:val="20"/>
                <w:szCs w:val="20"/>
                <w:lang w:eastAsia="cs-CZ" w:bidi="ar-SA"/>
              </w:rPr>
              <w:t>685</w:t>
            </w:r>
            <w:r w:rsidR="00B33B81" w:rsidRPr="00B33B81">
              <w:rPr>
                <w:rFonts w:ascii="Tahoma" w:eastAsia="Times New Roman" w:hAnsi="Tahoma" w:cs="Tahoma"/>
                <w:b/>
                <w:color w:val="000000"/>
                <w:kern w:val="0"/>
                <w:sz w:val="20"/>
                <w:szCs w:val="20"/>
                <w:lang w:eastAsia="cs-CZ" w:bidi="ar-SA"/>
              </w:rPr>
              <w:t xml:space="preserve"> </w:t>
            </w:r>
            <w:r w:rsidR="00F630EF" w:rsidRPr="00B33B81">
              <w:rPr>
                <w:rFonts w:ascii="Tahoma" w:eastAsia="Times New Roman" w:hAnsi="Tahoma" w:cs="Tahoma"/>
                <w:b/>
                <w:color w:val="000000"/>
                <w:kern w:val="0"/>
                <w:sz w:val="20"/>
                <w:szCs w:val="20"/>
                <w:lang w:eastAsia="cs-CZ" w:bidi="ar-SA"/>
              </w:rPr>
              <w:t>416,6</w:t>
            </w:r>
            <w:r w:rsidR="00B33B81" w:rsidRPr="00B33B81">
              <w:rPr>
                <w:rFonts w:ascii="Tahoma" w:eastAsia="Times New Roman" w:hAnsi="Tahoma" w:cs="Tahoma"/>
                <w:b/>
                <w:color w:val="000000"/>
                <w:kern w:val="0"/>
                <w:sz w:val="20"/>
                <w:szCs w:val="20"/>
                <w:lang w:eastAsia="cs-CZ" w:bidi="ar-SA"/>
              </w:rPr>
              <w:t>0</w:t>
            </w:r>
          </w:p>
        </w:tc>
      </w:tr>
    </w:tbl>
    <w:p w:rsidR="003D5653" w:rsidRPr="001546A7" w:rsidRDefault="003D5653" w:rsidP="00D422A0">
      <w:pPr>
        <w:spacing w:line="276" w:lineRule="auto"/>
        <w:rPr>
          <w:szCs w:val="20"/>
        </w:rPr>
      </w:pPr>
    </w:p>
    <w:sectPr w:rsidR="003D5653" w:rsidRPr="001546A7" w:rsidSect="000027B3">
      <w:footerReference w:type="default" r:id="rId11"/>
      <w:pgSz w:w="11906" w:h="16838"/>
      <w:pgMar w:top="1417" w:right="1417" w:bottom="141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6E7" w:rsidRDefault="009116E7" w:rsidP="00273BC0">
      <w:r>
        <w:separator/>
      </w:r>
    </w:p>
  </w:endnote>
  <w:endnote w:type="continuationSeparator" w:id="0">
    <w:p w:rsidR="009116E7" w:rsidRDefault="009116E7" w:rsidP="00273B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ahoma" w:hAnsi="Tahoma" w:cs="Tahoma"/>
        <w:sz w:val="18"/>
        <w:szCs w:val="18"/>
      </w:rPr>
      <w:id w:val="19530941"/>
      <w:docPartObj>
        <w:docPartGallery w:val="Page Numbers (Bottom of Page)"/>
        <w:docPartUnique/>
      </w:docPartObj>
    </w:sdtPr>
    <w:sdtEndPr>
      <w:rPr>
        <w:sz w:val="16"/>
        <w:szCs w:val="16"/>
      </w:rPr>
    </w:sdtEndPr>
    <w:sdtContent>
      <w:sdt>
        <w:sdtPr>
          <w:rPr>
            <w:rFonts w:ascii="Tahoma" w:hAnsi="Tahoma" w:cs="Tahoma"/>
            <w:sz w:val="18"/>
            <w:szCs w:val="18"/>
          </w:rPr>
          <w:id w:val="37899295"/>
          <w:docPartObj>
            <w:docPartGallery w:val="Page Numbers (Top of Page)"/>
            <w:docPartUnique/>
          </w:docPartObj>
        </w:sdtPr>
        <w:sdtEndPr>
          <w:rPr>
            <w:sz w:val="16"/>
            <w:szCs w:val="16"/>
          </w:rPr>
        </w:sdtEndPr>
        <w:sdtContent>
          <w:p w:rsidR="00B3172F" w:rsidRPr="000B5857" w:rsidRDefault="009304BF">
            <w:pPr>
              <w:pStyle w:val="Zpat"/>
              <w:jc w:val="center"/>
              <w:rPr>
                <w:rFonts w:ascii="Tahoma" w:hAnsi="Tahoma" w:cs="Tahoma"/>
                <w:sz w:val="18"/>
                <w:szCs w:val="18"/>
              </w:rPr>
            </w:pPr>
            <w:r w:rsidRPr="009304BF">
              <w:rPr>
                <w:rFonts w:ascii="Tahoma" w:hAnsi="Tahoma" w:cs="Tahoma"/>
                <w:sz w:val="18"/>
                <w:szCs w:val="18"/>
              </w:rPr>
              <w:pict>
                <v:rect id="_x0000_i1025" style="width:0;height:1.5pt" o:hralign="center" o:hrstd="t" o:hr="t" fillcolor="#a0a0a0" stroked="f"/>
              </w:pict>
            </w:r>
          </w:p>
          <w:p w:rsidR="00D42079" w:rsidRDefault="00B3172F" w:rsidP="00D42079">
            <w:pPr>
              <w:pStyle w:val="Zpat"/>
              <w:jc w:val="center"/>
              <w:rPr>
                <w:rFonts w:ascii="Tahoma" w:hAnsi="Tahoma" w:cs="Tahoma"/>
                <w:b/>
                <w:sz w:val="18"/>
                <w:szCs w:val="18"/>
              </w:rPr>
            </w:pPr>
            <w:r w:rsidRPr="000B5857">
              <w:rPr>
                <w:rFonts w:ascii="Tahoma" w:hAnsi="Tahoma" w:cs="Tahoma"/>
                <w:sz w:val="18"/>
                <w:szCs w:val="18"/>
              </w:rPr>
              <w:t xml:space="preserve">Stránka </w:t>
            </w:r>
            <w:r w:rsidR="009304BF" w:rsidRPr="000B5857">
              <w:rPr>
                <w:rFonts w:ascii="Tahoma" w:hAnsi="Tahoma" w:cs="Tahoma"/>
                <w:b/>
                <w:sz w:val="18"/>
                <w:szCs w:val="18"/>
              </w:rPr>
              <w:fldChar w:fldCharType="begin"/>
            </w:r>
            <w:r w:rsidRPr="000B5857">
              <w:rPr>
                <w:rFonts w:ascii="Tahoma" w:hAnsi="Tahoma" w:cs="Tahoma"/>
                <w:b/>
                <w:sz w:val="18"/>
                <w:szCs w:val="18"/>
              </w:rPr>
              <w:instrText>PAGE</w:instrText>
            </w:r>
            <w:r w:rsidR="009304BF" w:rsidRPr="000B5857">
              <w:rPr>
                <w:rFonts w:ascii="Tahoma" w:hAnsi="Tahoma" w:cs="Tahoma"/>
                <w:b/>
                <w:sz w:val="18"/>
                <w:szCs w:val="18"/>
              </w:rPr>
              <w:fldChar w:fldCharType="separate"/>
            </w:r>
            <w:r w:rsidR="000C2EA0">
              <w:rPr>
                <w:rFonts w:ascii="Tahoma" w:hAnsi="Tahoma" w:cs="Tahoma"/>
                <w:b/>
                <w:noProof/>
                <w:sz w:val="18"/>
                <w:szCs w:val="18"/>
              </w:rPr>
              <w:t>12</w:t>
            </w:r>
            <w:r w:rsidR="009304BF" w:rsidRPr="000B5857">
              <w:rPr>
                <w:rFonts w:ascii="Tahoma" w:hAnsi="Tahoma" w:cs="Tahoma"/>
                <w:b/>
                <w:sz w:val="18"/>
                <w:szCs w:val="18"/>
              </w:rPr>
              <w:fldChar w:fldCharType="end"/>
            </w:r>
            <w:r w:rsidRPr="000B5857">
              <w:rPr>
                <w:rFonts w:ascii="Tahoma" w:hAnsi="Tahoma" w:cs="Tahoma"/>
                <w:sz w:val="18"/>
                <w:szCs w:val="18"/>
              </w:rPr>
              <w:t xml:space="preserve"> z </w:t>
            </w:r>
            <w:r w:rsidR="009304BF" w:rsidRPr="000B5857">
              <w:rPr>
                <w:rFonts w:ascii="Tahoma" w:hAnsi="Tahoma" w:cs="Tahoma"/>
                <w:b/>
                <w:sz w:val="18"/>
                <w:szCs w:val="18"/>
              </w:rPr>
              <w:fldChar w:fldCharType="begin"/>
            </w:r>
            <w:r w:rsidRPr="000B5857">
              <w:rPr>
                <w:rFonts w:ascii="Tahoma" w:hAnsi="Tahoma" w:cs="Tahoma"/>
                <w:b/>
                <w:sz w:val="18"/>
                <w:szCs w:val="18"/>
              </w:rPr>
              <w:instrText>NUMPAGES</w:instrText>
            </w:r>
            <w:r w:rsidR="009304BF" w:rsidRPr="000B5857">
              <w:rPr>
                <w:rFonts w:ascii="Tahoma" w:hAnsi="Tahoma" w:cs="Tahoma"/>
                <w:b/>
                <w:sz w:val="18"/>
                <w:szCs w:val="18"/>
              </w:rPr>
              <w:fldChar w:fldCharType="separate"/>
            </w:r>
            <w:r w:rsidR="000C2EA0">
              <w:rPr>
                <w:rFonts w:ascii="Tahoma" w:hAnsi="Tahoma" w:cs="Tahoma"/>
                <w:b/>
                <w:noProof/>
                <w:sz w:val="18"/>
                <w:szCs w:val="18"/>
              </w:rPr>
              <w:t>12</w:t>
            </w:r>
            <w:r w:rsidR="009304BF" w:rsidRPr="000B5857">
              <w:rPr>
                <w:rFonts w:ascii="Tahoma" w:hAnsi="Tahoma" w:cs="Tahoma"/>
                <w:b/>
                <w:sz w:val="18"/>
                <w:szCs w:val="18"/>
              </w:rPr>
              <w:fldChar w:fldCharType="end"/>
            </w:r>
          </w:p>
          <w:p w:rsidR="00B3172F" w:rsidRPr="000B5857" w:rsidRDefault="00B5360B" w:rsidP="000B5857">
            <w:pPr>
              <w:pStyle w:val="Zpat"/>
              <w:jc w:val="right"/>
              <w:rPr>
                <w:rFonts w:ascii="Tahoma" w:hAnsi="Tahoma" w:cs="Tahoma"/>
                <w:b/>
                <w:sz w:val="18"/>
                <w:szCs w:val="18"/>
              </w:rPr>
            </w:pPr>
            <w:r>
              <w:rPr>
                <w:rFonts w:ascii="Tahoma" w:hAnsi="Tahoma" w:cs="Tahoma"/>
                <w:color w:val="808080" w:themeColor="background1" w:themeShade="80"/>
                <w:sz w:val="18"/>
                <w:szCs w:val="18"/>
              </w:rPr>
              <w:t>KS k VZ SZZ</w:t>
            </w:r>
            <w:r w:rsidR="00283333">
              <w:rPr>
                <w:rFonts w:ascii="Tahoma" w:hAnsi="Tahoma" w:cs="Tahoma"/>
                <w:color w:val="808080" w:themeColor="background1" w:themeShade="80"/>
                <w:sz w:val="18"/>
                <w:szCs w:val="18"/>
              </w:rPr>
              <w:t>/Otr/</w:t>
            </w:r>
            <w:r w:rsidR="00283333" w:rsidRPr="007D40BB">
              <w:rPr>
                <w:rFonts w:ascii="Tahoma" w:hAnsi="Tahoma" w:cs="Tahoma"/>
                <w:color w:val="808080" w:themeColor="background1" w:themeShade="80"/>
                <w:sz w:val="18"/>
                <w:szCs w:val="18"/>
              </w:rPr>
              <w:t>2018</w:t>
            </w:r>
            <w:r w:rsidR="00D42079" w:rsidRPr="007D40BB">
              <w:rPr>
                <w:rFonts w:ascii="Tahoma" w:hAnsi="Tahoma" w:cs="Tahoma"/>
                <w:color w:val="808080" w:themeColor="background1" w:themeShade="80"/>
                <w:sz w:val="18"/>
                <w:szCs w:val="18"/>
              </w:rPr>
              <w:t>/</w:t>
            </w:r>
            <w:r w:rsidR="00E26002" w:rsidRPr="007D40BB">
              <w:rPr>
                <w:rFonts w:ascii="Tahoma" w:hAnsi="Tahoma" w:cs="Tahoma"/>
                <w:color w:val="808080" w:themeColor="background1" w:themeShade="80"/>
                <w:sz w:val="18"/>
                <w:szCs w:val="18"/>
              </w:rPr>
              <w:t>0</w:t>
            </w:r>
            <w:r w:rsidR="007D40BB" w:rsidRPr="007D40BB">
              <w:rPr>
                <w:rFonts w:ascii="Tahoma" w:hAnsi="Tahoma" w:cs="Tahoma"/>
                <w:color w:val="808080" w:themeColor="background1" w:themeShade="80"/>
                <w:sz w:val="18"/>
                <w:szCs w:val="18"/>
              </w:rPr>
              <w:t>6</w:t>
            </w:r>
            <w:r w:rsidR="00D42079" w:rsidRPr="007D40BB">
              <w:rPr>
                <w:rFonts w:ascii="Tahoma" w:hAnsi="Tahoma" w:cs="Tahoma"/>
                <w:color w:val="808080" w:themeColor="background1" w:themeShade="80"/>
                <w:sz w:val="18"/>
                <w:szCs w:val="18"/>
              </w:rPr>
              <w:t>/</w:t>
            </w:r>
            <w:r w:rsidR="004362AB" w:rsidRPr="007D40BB">
              <w:rPr>
                <w:rFonts w:ascii="Tahoma" w:hAnsi="Tahoma" w:cs="Tahoma"/>
                <w:color w:val="808080" w:themeColor="background1" w:themeShade="80"/>
                <w:sz w:val="18"/>
                <w:szCs w:val="18"/>
              </w:rPr>
              <w:t>technologie</w:t>
            </w:r>
            <w:r w:rsidR="004362AB">
              <w:rPr>
                <w:rFonts w:ascii="Tahoma" w:hAnsi="Tahoma" w:cs="Tahoma"/>
                <w:color w:val="808080" w:themeColor="background1" w:themeShade="80"/>
                <w:sz w:val="18"/>
                <w:szCs w:val="18"/>
              </w:rPr>
              <w:t xml:space="preserve"> do kuchyně</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6E7" w:rsidRDefault="009116E7" w:rsidP="00273BC0">
      <w:r>
        <w:separator/>
      </w:r>
    </w:p>
  </w:footnote>
  <w:footnote w:type="continuationSeparator" w:id="0">
    <w:p w:rsidR="009116E7" w:rsidRDefault="009116E7" w:rsidP="00273B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pStyle w:val="Styl-normln-slo-odsazen"/>
      <w:lvlText w:val="%1."/>
      <w:lvlJc w:val="left"/>
      <w:pPr>
        <w:tabs>
          <w:tab w:val="num" w:pos="720"/>
        </w:tabs>
        <w:ind w:left="720" w:hanging="360"/>
      </w:pPr>
    </w:lvl>
  </w:abstractNum>
  <w:abstractNum w:abstractNumId="2">
    <w:nsid w:val="00000005"/>
    <w:multiLevelType w:val="multilevel"/>
    <w:tmpl w:val="00000005"/>
    <w:name w:val="WW8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8"/>
    <w:multiLevelType w:val="multilevel"/>
    <w:tmpl w:val="00000008"/>
    <w:name w:val="WW8Num12"/>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4">
    <w:nsid w:val="00000009"/>
    <w:multiLevelType w:val="multilevel"/>
    <w:tmpl w:val="6698614A"/>
    <w:name w:val="WW8Num10"/>
    <w:lvl w:ilvl="0">
      <w:start w:val="1"/>
      <w:numFmt w:val="decimal"/>
      <w:lvlText w:val="%1."/>
      <w:lvlJc w:val="left"/>
      <w:pPr>
        <w:tabs>
          <w:tab w:val="num" w:pos="283"/>
        </w:tabs>
        <w:ind w:left="0" w:firstLine="0"/>
      </w:pPr>
      <w:rPr>
        <w:rFonts w:ascii="Tahoma" w:hAnsi="Tahoma" w:cs="Tahoma" w:hint="default"/>
        <w:color w:val="auto"/>
      </w:rPr>
    </w:lvl>
    <w:lvl w:ilvl="1">
      <w:start w:val="1"/>
      <w:numFmt w:val="decimal"/>
      <w:lvlText w:val="%2."/>
      <w:lvlJc w:val="left"/>
      <w:pPr>
        <w:tabs>
          <w:tab w:val="num" w:pos="1440"/>
        </w:tabs>
        <w:ind w:left="0" w:firstLine="0"/>
      </w:pPr>
      <w:rPr>
        <w:rFonts w:ascii="Symbol" w:hAnsi="Symbol"/>
        <w:color w:val="auto"/>
      </w:rPr>
    </w:lvl>
    <w:lvl w:ilvl="2">
      <w:start w:val="1"/>
      <w:numFmt w:val="decimal"/>
      <w:lvlText w:val="%3."/>
      <w:lvlJc w:val="left"/>
      <w:pPr>
        <w:tabs>
          <w:tab w:val="num" w:pos="1440"/>
        </w:tabs>
        <w:ind w:left="0" w:firstLine="0"/>
      </w:pPr>
      <w:rPr>
        <w:rFonts w:ascii="Symbol" w:hAnsi="Symbol"/>
        <w:color w:val="auto"/>
      </w:rPr>
    </w:lvl>
    <w:lvl w:ilvl="3">
      <w:start w:val="1"/>
      <w:numFmt w:val="decimal"/>
      <w:lvlText w:val="%4."/>
      <w:lvlJc w:val="left"/>
      <w:pPr>
        <w:tabs>
          <w:tab w:val="num" w:pos="1800"/>
        </w:tabs>
        <w:ind w:left="0" w:firstLine="0"/>
      </w:pPr>
      <w:rPr>
        <w:rFonts w:ascii="Symbol" w:hAnsi="Symbol"/>
        <w:color w:val="auto"/>
      </w:rPr>
    </w:lvl>
    <w:lvl w:ilvl="4">
      <w:start w:val="1"/>
      <w:numFmt w:val="decimal"/>
      <w:lvlText w:val="%5."/>
      <w:lvlJc w:val="left"/>
      <w:pPr>
        <w:tabs>
          <w:tab w:val="num" w:pos="2160"/>
        </w:tabs>
        <w:ind w:left="0" w:firstLine="0"/>
      </w:pPr>
      <w:rPr>
        <w:rFonts w:ascii="Symbol" w:hAnsi="Symbol"/>
        <w:color w:val="auto"/>
      </w:rPr>
    </w:lvl>
    <w:lvl w:ilvl="5">
      <w:start w:val="1"/>
      <w:numFmt w:val="decimal"/>
      <w:lvlText w:val="%6."/>
      <w:lvlJc w:val="left"/>
      <w:pPr>
        <w:tabs>
          <w:tab w:val="num" w:pos="2520"/>
        </w:tabs>
        <w:ind w:left="0" w:firstLine="0"/>
      </w:pPr>
      <w:rPr>
        <w:rFonts w:ascii="Symbol" w:hAnsi="Symbol"/>
        <w:color w:val="auto"/>
      </w:rPr>
    </w:lvl>
    <w:lvl w:ilvl="6">
      <w:start w:val="1"/>
      <w:numFmt w:val="decimal"/>
      <w:lvlText w:val="%7."/>
      <w:lvlJc w:val="left"/>
      <w:pPr>
        <w:tabs>
          <w:tab w:val="num" w:pos="2880"/>
        </w:tabs>
        <w:ind w:left="0" w:firstLine="0"/>
      </w:pPr>
      <w:rPr>
        <w:rFonts w:ascii="Symbol" w:hAnsi="Symbol"/>
        <w:color w:val="auto"/>
      </w:rPr>
    </w:lvl>
    <w:lvl w:ilvl="7">
      <w:start w:val="1"/>
      <w:numFmt w:val="decimal"/>
      <w:lvlText w:val="%8."/>
      <w:lvlJc w:val="left"/>
      <w:pPr>
        <w:tabs>
          <w:tab w:val="num" w:pos="3240"/>
        </w:tabs>
        <w:ind w:left="0" w:firstLine="0"/>
      </w:pPr>
      <w:rPr>
        <w:rFonts w:ascii="Symbol" w:hAnsi="Symbol"/>
        <w:color w:val="auto"/>
      </w:rPr>
    </w:lvl>
    <w:lvl w:ilvl="8">
      <w:start w:val="1"/>
      <w:numFmt w:val="decimal"/>
      <w:lvlText w:val="%9."/>
      <w:lvlJc w:val="left"/>
      <w:pPr>
        <w:tabs>
          <w:tab w:val="num" w:pos="3600"/>
        </w:tabs>
        <w:ind w:left="0" w:firstLine="0"/>
      </w:pPr>
      <w:rPr>
        <w:rFonts w:ascii="Symbol" w:hAnsi="Symbol"/>
        <w:color w:val="auto"/>
      </w:rPr>
    </w:lvl>
  </w:abstractNum>
  <w:abstractNum w:abstractNumId="5">
    <w:nsid w:val="0000000A"/>
    <w:multiLevelType w:val="multilevel"/>
    <w:tmpl w:val="0000000A"/>
    <w:name w:val="WW8Num14"/>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6">
    <w:nsid w:val="0000000B"/>
    <w:multiLevelType w:val="multilevel"/>
    <w:tmpl w:val="0000000B"/>
    <w:name w:val="WW8Num19"/>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7">
    <w:nsid w:val="0000000C"/>
    <w:multiLevelType w:val="multilevel"/>
    <w:tmpl w:val="0000000C"/>
    <w:name w:val="WW8Num8"/>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8">
    <w:nsid w:val="0000000D"/>
    <w:multiLevelType w:val="singleLevel"/>
    <w:tmpl w:val="0000000D"/>
    <w:name w:val="WW8Num17"/>
    <w:lvl w:ilvl="0">
      <w:start w:val="1"/>
      <w:numFmt w:val="lowerLetter"/>
      <w:lvlText w:val="%1)"/>
      <w:lvlJc w:val="left"/>
      <w:pPr>
        <w:tabs>
          <w:tab w:val="num" w:pos="1842"/>
        </w:tabs>
        <w:ind w:left="1842" w:hanging="360"/>
      </w:pPr>
    </w:lvl>
  </w:abstractNum>
  <w:abstractNum w:abstractNumId="9">
    <w:nsid w:val="0000000E"/>
    <w:multiLevelType w:val="multilevel"/>
    <w:tmpl w:val="0000000E"/>
    <w:name w:val="WW8Num9"/>
    <w:lvl w:ilvl="0">
      <w:start w:val="1"/>
      <w:numFmt w:val="bullet"/>
      <w:lvlText w:val=""/>
      <w:lvlJc w:val="left"/>
      <w:pPr>
        <w:tabs>
          <w:tab w:val="num" w:pos="360"/>
        </w:tabs>
        <w:ind w:left="360" w:hanging="360"/>
      </w:pPr>
      <w:rPr>
        <w:rFonts w:ascii="Symbol" w:hAnsi="Symbol" w:cs="Times New Roman"/>
        <w:b w:val="0"/>
        <w:i w:val="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10">
    <w:nsid w:val="0000000F"/>
    <w:multiLevelType w:val="multilevel"/>
    <w:tmpl w:val="0000000F"/>
    <w:name w:val="WW8Num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Times New Roman" w:eastAsia="Times New Roman" w:hAnsi="Times New Roman"/>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nsid w:val="00000010"/>
    <w:multiLevelType w:val="singleLevel"/>
    <w:tmpl w:val="00000010"/>
    <w:name w:val="WW8Num21"/>
    <w:lvl w:ilvl="0">
      <w:start w:val="1"/>
      <w:numFmt w:val="lowerLetter"/>
      <w:lvlText w:val="%1)"/>
      <w:lvlJc w:val="left"/>
      <w:pPr>
        <w:tabs>
          <w:tab w:val="num" w:pos="644"/>
        </w:tabs>
        <w:ind w:left="644" w:hanging="360"/>
      </w:pPr>
      <w:rPr>
        <w:rFonts w:cs="Times New Roman"/>
      </w:rPr>
    </w:lvl>
  </w:abstractNum>
  <w:abstractNum w:abstractNumId="12">
    <w:nsid w:val="00000011"/>
    <w:multiLevelType w:val="multilevel"/>
    <w:tmpl w:val="5734DF3E"/>
    <w:name w:val="WW8Num13"/>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sz w:val="20"/>
        <w:szCs w:val="20"/>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13">
    <w:nsid w:val="00000013"/>
    <w:multiLevelType w:val="singleLevel"/>
    <w:tmpl w:val="00000013"/>
    <w:name w:val="WW8Num16"/>
    <w:lvl w:ilvl="0">
      <w:start w:val="1"/>
      <w:numFmt w:val="decimal"/>
      <w:lvlText w:val="%1."/>
      <w:lvlJc w:val="left"/>
      <w:pPr>
        <w:tabs>
          <w:tab w:val="num" w:pos="360"/>
        </w:tabs>
        <w:ind w:left="360" w:hanging="360"/>
      </w:pPr>
    </w:lvl>
  </w:abstractNum>
  <w:abstractNum w:abstractNumId="14">
    <w:nsid w:val="29A37BBD"/>
    <w:multiLevelType w:val="multilevel"/>
    <w:tmpl w:val="B06CA1E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2A05351A"/>
    <w:multiLevelType w:val="hybridMultilevel"/>
    <w:tmpl w:val="ECD8CFA8"/>
    <w:lvl w:ilvl="0" w:tplc="0405000F">
      <w:start w:val="1"/>
      <w:numFmt w:val="decimal"/>
      <w:lvlText w:val="%1."/>
      <w:lvlJc w:val="left"/>
      <w:pPr>
        <w:ind w:left="4897" w:hanging="360"/>
      </w:pPr>
    </w:lvl>
    <w:lvl w:ilvl="1" w:tplc="04050019">
      <w:start w:val="1"/>
      <w:numFmt w:val="lowerLetter"/>
      <w:lvlText w:val="%2."/>
      <w:lvlJc w:val="left"/>
      <w:pPr>
        <w:ind w:left="5617" w:hanging="360"/>
      </w:pPr>
    </w:lvl>
    <w:lvl w:ilvl="2" w:tplc="0405001B" w:tentative="1">
      <w:start w:val="1"/>
      <w:numFmt w:val="lowerRoman"/>
      <w:lvlText w:val="%3."/>
      <w:lvlJc w:val="right"/>
      <w:pPr>
        <w:ind w:left="6337" w:hanging="180"/>
      </w:pPr>
    </w:lvl>
    <w:lvl w:ilvl="3" w:tplc="0405000F" w:tentative="1">
      <w:start w:val="1"/>
      <w:numFmt w:val="decimal"/>
      <w:lvlText w:val="%4."/>
      <w:lvlJc w:val="left"/>
      <w:pPr>
        <w:ind w:left="7057" w:hanging="360"/>
      </w:pPr>
    </w:lvl>
    <w:lvl w:ilvl="4" w:tplc="04050019" w:tentative="1">
      <w:start w:val="1"/>
      <w:numFmt w:val="lowerLetter"/>
      <w:lvlText w:val="%5."/>
      <w:lvlJc w:val="left"/>
      <w:pPr>
        <w:ind w:left="7777" w:hanging="360"/>
      </w:pPr>
    </w:lvl>
    <w:lvl w:ilvl="5" w:tplc="0405001B" w:tentative="1">
      <w:start w:val="1"/>
      <w:numFmt w:val="lowerRoman"/>
      <w:lvlText w:val="%6."/>
      <w:lvlJc w:val="right"/>
      <w:pPr>
        <w:ind w:left="8497" w:hanging="180"/>
      </w:pPr>
    </w:lvl>
    <w:lvl w:ilvl="6" w:tplc="0405000F" w:tentative="1">
      <w:start w:val="1"/>
      <w:numFmt w:val="decimal"/>
      <w:lvlText w:val="%7."/>
      <w:lvlJc w:val="left"/>
      <w:pPr>
        <w:ind w:left="9217" w:hanging="360"/>
      </w:pPr>
    </w:lvl>
    <w:lvl w:ilvl="7" w:tplc="04050019" w:tentative="1">
      <w:start w:val="1"/>
      <w:numFmt w:val="lowerLetter"/>
      <w:lvlText w:val="%8."/>
      <w:lvlJc w:val="left"/>
      <w:pPr>
        <w:ind w:left="9937" w:hanging="360"/>
      </w:pPr>
    </w:lvl>
    <w:lvl w:ilvl="8" w:tplc="0405001B" w:tentative="1">
      <w:start w:val="1"/>
      <w:numFmt w:val="lowerRoman"/>
      <w:lvlText w:val="%9."/>
      <w:lvlJc w:val="right"/>
      <w:pPr>
        <w:ind w:left="10657" w:hanging="180"/>
      </w:pPr>
    </w:lvl>
  </w:abstractNum>
  <w:abstractNum w:abstractNumId="16">
    <w:nsid w:val="33370FAB"/>
    <w:multiLevelType w:val="multilevel"/>
    <w:tmpl w:val="ADB47D1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3AE233FD"/>
    <w:multiLevelType w:val="hybridMultilevel"/>
    <w:tmpl w:val="B4803A64"/>
    <w:lvl w:ilvl="0" w:tplc="42B0DB96">
      <w:start w:val="1"/>
      <w:numFmt w:val="decimal"/>
      <w:lvlText w:val="%1."/>
      <w:lvlJc w:val="left"/>
      <w:pPr>
        <w:ind w:left="284" w:hanging="360"/>
      </w:pPr>
      <w:rPr>
        <w:rFonts w:hint="default"/>
      </w:rPr>
    </w:lvl>
    <w:lvl w:ilvl="1" w:tplc="04050019" w:tentative="1">
      <w:start w:val="1"/>
      <w:numFmt w:val="lowerLetter"/>
      <w:lvlText w:val="%2."/>
      <w:lvlJc w:val="left"/>
      <w:pPr>
        <w:ind w:left="1004" w:hanging="360"/>
      </w:pPr>
    </w:lvl>
    <w:lvl w:ilvl="2" w:tplc="0405001B" w:tentative="1">
      <w:start w:val="1"/>
      <w:numFmt w:val="lowerRoman"/>
      <w:lvlText w:val="%3."/>
      <w:lvlJc w:val="right"/>
      <w:pPr>
        <w:ind w:left="1724" w:hanging="180"/>
      </w:pPr>
    </w:lvl>
    <w:lvl w:ilvl="3" w:tplc="0405000F" w:tentative="1">
      <w:start w:val="1"/>
      <w:numFmt w:val="decimal"/>
      <w:lvlText w:val="%4."/>
      <w:lvlJc w:val="left"/>
      <w:pPr>
        <w:ind w:left="2444" w:hanging="360"/>
      </w:pPr>
    </w:lvl>
    <w:lvl w:ilvl="4" w:tplc="04050019" w:tentative="1">
      <w:start w:val="1"/>
      <w:numFmt w:val="lowerLetter"/>
      <w:lvlText w:val="%5."/>
      <w:lvlJc w:val="left"/>
      <w:pPr>
        <w:ind w:left="3164" w:hanging="360"/>
      </w:pPr>
    </w:lvl>
    <w:lvl w:ilvl="5" w:tplc="0405001B" w:tentative="1">
      <w:start w:val="1"/>
      <w:numFmt w:val="lowerRoman"/>
      <w:lvlText w:val="%6."/>
      <w:lvlJc w:val="right"/>
      <w:pPr>
        <w:ind w:left="3884" w:hanging="180"/>
      </w:pPr>
    </w:lvl>
    <w:lvl w:ilvl="6" w:tplc="0405000F" w:tentative="1">
      <w:start w:val="1"/>
      <w:numFmt w:val="decimal"/>
      <w:lvlText w:val="%7."/>
      <w:lvlJc w:val="left"/>
      <w:pPr>
        <w:ind w:left="4604" w:hanging="360"/>
      </w:pPr>
    </w:lvl>
    <w:lvl w:ilvl="7" w:tplc="04050019" w:tentative="1">
      <w:start w:val="1"/>
      <w:numFmt w:val="lowerLetter"/>
      <w:lvlText w:val="%8."/>
      <w:lvlJc w:val="left"/>
      <w:pPr>
        <w:ind w:left="5324" w:hanging="360"/>
      </w:pPr>
    </w:lvl>
    <w:lvl w:ilvl="8" w:tplc="0405001B" w:tentative="1">
      <w:start w:val="1"/>
      <w:numFmt w:val="lowerRoman"/>
      <w:lvlText w:val="%9."/>
      <w:lvlJc w:val="right"/>
      <w:pPr>
        <w:ind w:left="6044" w:hanging="180"/>
      </w:pPr>
    </w:lvl>
  </w:abstractNum>
  <w:abstractNum w:abstractNumId="18">
    <w:nsid w:val="3B8344F4"/>
    <w:multiLevelType w:val="hybridMultilevel"/>
    <w:tmpl w:val="3064D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FB00317"/>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3184342"/>
    <w:multiLevelType w:val="hybridMultilevel"/>
    <w:tmpl w:val="F954C776"/>
    <w:name w:val="WW8Num922"/>
    <w:lvl w:ilvl="0" w:tplc="04050017">
      <w:start w:val="1"/>
      <w:numFmt w:val="lowerLetter"/>
      <w:lvlText w:val="%1)"/>
      <w:lvlJc w:val="left"/>
      <w:pPr>
        <w:ind w:left="720" w:hanging="360"/>
      </w:pPr>
    </w:lvl>
    <w:lvl w:ilvl="1" w:tplc="6E507C56">
      <w:numFmt w:val="bullet"/>
      <w:lvlText w:val="-"/>
      <w:lvlJc w:val="left"/>
      <w:pPr>
        <w:ind w:left="1440" w:hanging="360"/>
      </w:pPr>
      <w:rPr>
        <w:rFonts w:ascii="Tahoma" w:eastAsia="Calibri"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3553643"/>
    <w:multiLevelType w:val="hybridMultilevel"/>
    <w:tmpl w:val="CCF8C3F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2">
    <w:nsid w:val="587D7DEE"/>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90137FE"/>
    <w:multiLevelType w:val="multilevel"/>
    <w:tmpl w:val="A75E50B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595E43E6"/>
    <w:multiLevelType w:val="hybridMultilevel"/>
    <w:tmpl w:val="2D00AA3C"/>
    <w:lvl w:ilvl="0" w:tplc="0405000F">
      <w:start w:val="1"/>
      <w:numFmt w:val="bullet"/>
      <w:lvlText w:val=""/>
      <w:lvlJc w:val="left"/>
      <w:pPr>
        <w:ind w:left="1155" w:hanging="360"/>
      </w:pPr>
      <w:rPr>
        <w:rFonts w:ascii="Symbol" w:hAnsi="Symbol" w:hint="default"/>
      </w:rPr>
    </w:lvl>
    <w:lvl w:ilvl="1" w:tplc="997A8E00">
      <w:numFmt w:val="bullet"/>
      <w:lvlText w:val="-"/>
      <w:lvlJc w:val="left"/>
      <w:pPr>
        <w:ind w:left="1875" w:hanging="360"/>
      </w:pPr>
      <w:rPr>
        <w:rFonts w:ascii="Tahoma" w:eastAsia="SimSun" w:hAnsi="Tahoma" w:cs="Tahoma" w:hint="default"/>
      </w:rPr>
    </w:lvl>
    <w:lvl w:ilvl="2" w:tplc="04050005" w:tentative="1">
      <w:start w:val="1"/>
      <w:numFmt w:val="bullet"/>
      <w:lvlText w:val=""/>
      <w:lvlJc w:val="left"/>
      <w:pPr>
        <w:ind w:left="2595" w:hanging="360"/>
      </w:pPr>
      <w:rPr>
        <w:rFonts w:ascii="Wingdings" w:hAnsi="Wingdings" w:hint="default"/>
      </w:rPr>
    </w:lvl>
    <w:lvl w:ilvl="3" w:tplc="04050001" w:tentative="1">
      <w:start w:val="1"/>
      <w:numFmt w:val="bullet"/>
      <w:lvlText w:val=""/>
      <w:lvlJc w:val="left"/>
      <w:pPr>
        <w:ind w:left="3315" w:hanging="360"/>
      </w:pPr>
      <w:rPr>
        <w:rFonts w:ascii="Symbol" w:hAnsi="Symbol" w:hint="default"/>
      </w:rPr>
    </w:lvl>
    <w:lvl w:ilvl="4" w:tplc="04050003" w:tentative="1">
      <w:start w:val="1"/>
      <w:numFmt w:val="bullet"/>
      <w:lvlText w:val="o"/>
      <w:lvlJc w:val="left"/>
      <w:pPr>
        <w:ind w:left="4035" w:hanging="360"/>
      </w:pPr>
      <w:rPr>
        <w:rFonts w:ascii="Courier New" w:hAnsi="Courier New" w:cs="Courier New" w:hint="default"/>
      </w:rPr>
    </w:lvl>
    <w:lvl w:ilvl="5" w:tplc="04050005" w:tentative="1">
      <w:start w:val="1"/>
      <w:numFmt w:val="bullet"/>
      <w:lvlText w:val=""/>
      <w:lvlJc w:val="left"/>
      <w:pPr>
        <w:ind w:left="4755" w:hanging="360"/>
      </w:pPr>
      <w:rPr>
        <w:rFonts w:ascii="Wingdings" w:hAnsi="Wingdings" w:hint="default"/>
      </w:rPr>
    </w:lvl>
    <w:lvl w:ilvl="6" w:tplc="04050001" w:tentative="1">
      <w:start w:val="1"/>
      <w:numFmt w:val="bullet"/>
      <w:lvlText w:val=""/>
      <w:lvlJc w:val="left"/>
      <w:pPr>
        <w:ind w:left="5475" w:hanging="360"/>
      </w:pPr>
      <w:rPr>
        <w:rFonts w:ascii="Symbol" w:hAnsi="Symbol" w:hint="default"/>
      </w:rPr>
    </w:lvl>
    <w:lvl w:ilvl="7" w:tplc="04050003" w:tentative="1">
      <w:start w:val="1"/>
      <w:numFmt w:val="bullet"/>
      <w:lvlText w:val="o"/>
      <w:lvlJc w:val="left"/>
      <w:pPr>
        <w:ind w:left="6195" w:hanging="360"/>
      </w:pPr>
      <w:rPr>
        <w:rFonts w:ascii="Courier New" w:hAnsi="Courier New" w:cs="Courier New" w:hint="default"/>
      </w:rPr>
    </w:lvl>
    <w:lvl w:ilvl="8" w:tplc="04050005" w:tentative="1">
      <w:start w:val="1"/>
      <w:numFmt w:val="bullet"/>
      <w:lvlText w:val=""/>
      <w:lvlJc w:val="left"/>
      <w:pPr>
        <w:ind w:left="6915" w:hanging="360"/>
      </w:pPr>
      <w:rPr>
        <w:rFonts w:ascii="Wingdings" w:hAnsi="Wingdings" w:hint="default"/>
      </w:rPr>
    </w:lvl>
  </w:abstractNum>
  <w:abstractNum w:abstractNumId="25">
    <w:nsid w:val="59F37EBA"/>
    <w:multiLevelType w:val="hybridMultilevel"/>
    <w:tmpl w:val="F246F38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9262B52"/>
    <w:multiLevelType w:val="multilevel"/>
    <w:tmpl w:val="6B62078E"/>
    <w:name w:val="WW8Num8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b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7">
    <w:nsid w:val="6CC80ADF"/>
    <w:multiLevelType w:val="hybridMultilevel"/>
    <w:tmpl w:val="82D238C2"/>
    <w:lvl w:ilvl="0" w:tplc="0405000B">
      <w:start w:val="1"/>
      <w:numFmt w:val="bullet"/>
      <w:lvlText w:val=""/>
      <w:lvlJc w:val="left"/>
      <w:pPr>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0720E19"/>
    <w:multiLevelType w:val="hybridMultilevel"/>
    <w:tmpl w:val="52004512"/>
    <w:name w:val="WW8Num9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3BF2EB1"/>
    <w:multiLevelType w:val="hybridMultilevel"/>
    <w:tmpl w:val="F0F470E4"/>
    <w:lvl w:ilvl="0" w:tplc="997A8E00">
      <w:numFmt w:val="bullet"/>
      <w:lvlText w:val="-"/>
      <w:lvlJc w:val="left"/>
      <w:pPr>
        <w:ind w:left="1429" w:hanging="360"/>
      </w:pPr>
      <w:rPr>
        <w:rFonts w:ascii="Tahoma" w:eastAsia="SimSun" w:hAnsi="Tahoma" w:cs="Tahoma"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nsid w:val="7DC25AB4"/>
    <w:multiLevelType w:val="hybridMultilevel"/>
    <w:tmpl w:val="2A08EAEE"/>
    <w:lvl w:ilvl="0" w:tplc="04050001">
      <w:start w:val="1"/>
      <w:numFmt w:val="bullet"/>
      <w:lvlText w:val=""/>
      <w:lvlJc w:val="left"/>
      <w:pPr>
        <w:ind w:left="1429" w:hanging="360"/>
      </w:pPr>
      <w:rPr>
        <w:rFonts w:ascii="Symbol" w:hAnsi="Symbol" w:hint="default"/>
      </w:rPr>
    </w:lvl>
    <w:lvl w:ilvl="1" w:tplc="5B8C738E">
      <w:numFmt w:val="bullet"/>
      <w:lvlText w:val="•"/>
      <w:lvlJc w:val="left"/>
      <w:pPr>
        <w:ind w:left="2494" w:hanging="705"/>
      </w:pPr>
      <w:rPr>
        <w:rFonts w:ascii="Tahoma" w:eastAsia="SimSun" w:hAnsi="Tahoma" w:cs="Tahoma"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24"/>
  </w:num>
  <w:num w:numId="16">
    <w:abstractNumId w:val="17"/>
  </w:num>
  <w:num w:numId="17">
    <w:abstractNumId w:val="15"/>
  </w:num>
  <w:num w:numId="18">
    <w:abstractNumId w:val="29"/>
  </w:num>
  <w:num w:numId="19">
    <w:abstractNumId w:val="18"/>
  </w:num>
  <w:num w:numId="20">
    <w:abstractNumId w:val="25"/>
  </w:num>
  <w:num w:numId="21">
    <w:abstractNumId w:val="28"/>
  </w:num>
  <w:num w:numId="22">
    <w:abstractNumId w:val="23"/>
  </w:num>
  <w:num w:numId="23">
    <w:abstractNumId w:val="20"/>
  </w:num>
  <w:num w:numId="24">
    <w:abstractNumId w:val="27"/>
  </w:num>
  <w:num w:numId="25">
    <w:abstractNumId w:val="19"/>
  </w:num>
  <w:num w:numId="26">
    <w:abstractNumId w:val="22"/>
  </w:num>
  <w:num w:numId="27">
    <w:abstractNumId w:val="26"/>
  </w:num>
  <w:num w:numId="28">
    <w:abstractNumId w:val="30"/>
  </w:num>
  <w:num w:numId="29">
    <w:abstractNumId w:val="14"/>
  </w:num>
  <w:num w:numId="30">
    <w:abstractNumId w:val="21"/>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B813A0"/>
    <w:rsid w:val="000027B3"/>
    <w:rsid w:val="00006642"/>
    <w:rsid w:val="00006675"/>
    <w:rsid w:val="000156C8"/>
    <w:rsid w:val="00016945"/>
    <w:rsid w:val="0002077C"/>
    <w:rsid w:val="00022262"/>
    <w:rsid w:val="00024BEB"/>
    <w:rsid w:val="00030557"/>
    <w:rsid w:val="000345E0"/>
    <w:rsid w:val="00042219"/>
    <w:rsid w:val="000425C6"/>
    <w:rsid w:val="00044F91"/>
    <w:rsid w:val="000519F4"/>
    <w:rsid w:val="00053C3C"/>
    <w:rsid w:val="00054676"/>
    <w:rsid w:val="0005473A"/>
    <w:rsid w:val="00055CEA"/>
    <w:rsid w:val="000725E7"/>
    <w:rsid w:val="00073687"/>
    <w:rsid w:val="000757E9"/>
    <w:rsid w:val="00075F18"/>
    <w:rsid w:val="00083EC4"/>
    <w:rsid w:val="0008498C"/>
    <w:rsid w:val="000875B8"/>
    <w:rsid w:val="00091568"/>
    <w:rsid w:val="00091571"/>
    <w:rsid w:val="000A6426"/>
    <w:rsid w:val="000B4A15"/>
    <w:rsid w:val="000B5857"/>
    <w:rsid w:val="000C2EA0"/>
    <w:rsid w:val="000C6388"/>
    <w:rsid w:val="000D16A0"/>
    <w:rsid w:val="000D7959"/>
    <w:rsid w:val="000E1C06"/>
    <w:rsid w:val="000E3897"/>
    <w:rsid w:val="000E3E3F"/>
    <w:rsid w:val="000E45CF"/>
    <w:rsid w:val="000E62A2"/>
    <w:rsid w:val="000F3241"/>
    <w:rsid w:val="000F60EF"/>
    <w:rsid w:val="00101470"/>
    <w:rsid w:val="00102895"/>
    <w:rsid w:val="0010532F"/>
    <w:rsid w:val="00106AC1"/>
    <w:rsid w:val="00112F17"/>
    <w:rsid w:val="00113C59"/>
    <w:rsid w:val="001146BB"/>
    <w:rsid w:val="001206CE"/>
    <w:rsid w:val="00125D86"/>
    <w:rsid w:val="00133F92"/>
    <w:rsid w:val="00137243"/>
    <w:rsid w:val="00145547"/>
    <w:rsid w:val="00145F77"/>
    <w:rsid w:val="00146528"/>
    <w:rsid w:val="001472AC"/>
    <w:rsid w:val="00147BBD"/>
    <w:rsid w:val="00151FB0"/>
    <w:rsid w:val="001546A7"/>
    <w:rsid w:val="0016115A"/>
    <w:rsid w:val="0016280A"/>
    <w:rsid w:val="00164360"/>
    <w:rsid w:val="00171CD9"/>
    <w:rsid w:val="00181BF5"/>
    <w:rsid w:val="0018418F"/>
    <w:rsid w:val="00187E64"/>
    <w:rsid w:val="001941F9"/>
    <w:rsid w:val="00196BEA"/>
    <w:rsid w:val="001A25B9"/>
    <w:rsid w:val="001A3A80"/>
    <w:rsid w:val="001B7859"/>
    <w:rsid w:val="001C21DD"/>
    <w:rsid w:val="001C22A6"/>
    <w:rsid w:val="001C251A"/>
    <w:rsid w:val="001C399C"/>
    <w:rsid w:val="001D3253"/>
    <w:rsid w:val="001D6161"/>
    <w:rsid w:val="001E1760"/>
    <w:rsid w:val="001E38F0"/>
    <w:rsid w:val="001E51D3"/>
    <w:rsid w:val="001E5225"/>
    <w:rsid w:val="001F25DF"/>
    <w:rsid w:val="001F4715"/>
    <w:rsid w:val="001F5594"/>
    <w:rsid w:val="001F6DAA"/>
    <w:rsid w:val="002012AB"/>
    <w:rsid w:val="00201A07"/>
    <w:rsid w:val="00207034"/>
    <w:rsid w:val="00216C4E"/>
    <w:rsid w:val="00217295"/>
    <w:rsid w:val="00217C15"/>
    <w:rsid w:val="00221C70"/>
    <w:rsid w:val="0022572A"/>
    <w:rsid w:val="00232068"/>
    <w:rsid w:val="002339AE"/>
    <w:rsid w:val="00233CF5"/>
    <w:rsid w:val="002340C8"/>
    <w:rsid w:val="0023653A"/>
    <w:rsid w:val="00236777"/>
    <w:rsid w:val="002442E7"/>
    <w:rsid w:val="00247F9B"/>
    <w:rsid w:val="00250077"/>
    <w:rsid w:val="00252CA4"/>
    <w:rsid w:val="0025518D"/>
    <w:rsid w:val="00270A3D"/>
    <w:rsid w:val="00272068"/>
    <w:rsid w:val="00273BC0"/>
    <w:rsid w:val="002756B2"/>
    <w:rsid w:val="00283333"/>
    <w:rsid w:val="00283F33"/>
    <w:rsid w:val="00284336"/>
    <w:rsid w:val="002972E6"/>
    <w:rsid w:val="002A179E"/>
    <w:rsid w:val="002A1F1C"/>
    <w:rsid w:val="002A2B9C"/>
    <w:rsid w:val="002A4702"/>
    <w:rsid w:val="002B0D87"/>
    <w:rsid w:val="002B2D78"/>
    <w:rsid w:val="002B6BFF"/>
    <w:rsid w:val="002B7B3D"/>
    <w:rsid w:val="002C2EA4"/>
    <w:rsid w:val="002C635B"/>
    <w:rsid w:val="002D0A44"/>
    <w:rsid w:val="002D1EFE"/>
    <w:rsid w:val="002D2D91"/>
    <w:rsid w:val="002D64EA"/>
    <w:rsid w:val="002D7D59"/>
    <w:rsid w:val="002E182C"/>
    <w:rsid w:val="002E1F5A"/>
    <w:rsid w:val="002E39B9"/>
    <w:rsid w:val="002E3B58"/>
    <w:rsid w:val="002F3C89"/>
    <w:rsid w:val="002F500D"/>
    <w:rsid w:val="00300FBF"/>
    <w:rsid w:val="00305ABB"/>
    <w:rsid w:val="00316691"/>
    <w:rsid w:val="003223DB"/>
    <w:rsid w:val="00325976"/>
    <w:rsid w:val="00331044"/>
    <w:rsid w:val="003352A7"/>
    <w:rsid w:val="0033726E"/>
    <w:rsid w:val="00342F57"/>
    <w:rsid w:val="00345779"/>
    <w:rsid w:val="00346E49"/>
    <w:rsid w:val="00347664"/>
    <w:rsid w:val="00347E0E"/>
    <w:rsid w:val="0035665A"/>
    <w:rsid w:val="00365449"/>
    <w:rsid w:val="0037578F"/>
    <w:rsid w:val="0037660F"/>
    <w:rsid w:val="00381C46"/>
    <w:rsid w:val="00385DFA"/>
    <w:rsid w:val="00386426"/>
    <w:rsid w:val="003929F1"/>
    <w:rsid w:val="003A2B58"/>
    <w:rsid w:val="003A5107"/>
    <w:rsid w:val="003B140B"/>
    <w:rsid w:val="003B2441"/>
    <w:rsid w:val="003C2BE8"/>
    <w:rsid w:val="003D1544"/>
    <w:rsid w:val="003D5653"/>
    <w:rsid w:val="003E096A"/>
    <w:rsid w:val="003E1692"/>
    <w:rsid w:val="003E3322"/>
    <w:rsid w:val="003E338E"/>
    <w:rsid w:val="003E3C8F"/>
    <w:rsid w:val="003E5D6C"/>
    <w:rsid w:val="003E61B6"/>
    <w:rsid w:val="003E7F27"/>
    <w:rsid w:val="003F16D8"/>
    <w:rsid w:val="003F4A80"/>
    <w:rsid w:val="003F7926"/>
    <w:rsid w:val="0040172F"/>
    <w:rsid w:val="004059F0"/>
    <w:rsid w:val="004062A8"/>
    <w:rsid w:val="00406395"/>
    <w:rsid w:val="00412158"/>
    <w:rsid w:val="004140F7"/>
    <w:rsid w:val="00416745"/>
    <w:rsid w:val="0042103E"/>
    <w:rsid w:val="004235BE"/>
    <w:rsid w:val="00423B44"/>
    <w:rsid w:val="00433B01"/>
    <w:rsid w:val="004362AB"/>
    <w:rsid w:val="00436FA2"/>
    <w:rsid w:val="004370D8"/>
    <w:rsid w:val="0044203C"/>
    <w:rsid w:val="00445889"/>
    <w:rsid w:val="0044715F"/>
    <w:rsid w:val="00451A42"/>
    <w:rsid w:val="00455A0A"/>
    <w:rsid w:val="0046053E"/>
    <w:rsid w:val="0046387E"/>
    <w:rsid w:val="00467528"/>
    <w:rsid w:val="0047049C"/>
    <w:rsid w:val="00475397"/>
    <w:rsid w:val="00480839"/>
    <w:rsid w:val="00482405"/>
    <w:rsid w:val="0048588D"/>
    <w:rsid w:val="00491958"/>
    <w:rsid w:val="0049408C"/>
    <w:rsid w:val="004970FC"/>
    <w:rsid w:val="004A4563"/>
    <w:rsid w:val="004B058D"/>
    <w:rsid w:val="004B2420"/>
    <w:rsid w:val="004B311C"/>
    <w:rsid w:val="004B553B"/>
    <w:rsid w:val="004B7F96"/>
    <w:rsid w:val="004D369D"/>
    <w:rsid w:val="004E1901"/>
    <w:rsid w:val="004E5A83"/>
    <w:rsid w:val="004E7E2B"/>
    <w:rsid w:val="004F58F5"/>
    <w:rsid w:val="004F5FCE"/>
    <w:rsid w:val="005034ED"/>
    <w:rsid w:val="0050400A"/>
    <w:rsid w:val="005150AD"/>
    <w:rsid w:val="00516924"/>
    <w:rsid w:val="0052025E"/>
    <w:rsid w:val="005308CA"/>
    <w:rsid w:val="005419FC"/>
    <w:rsid w:val="00543CFA"/>
    <w:rsid w:val="005465F4"/>
    <w:rsid w:val="005476BA"/>
    <w:rsid w:val="00554023"/>
    <w:rsid w:val="00560E8B"/>
    <w:rsid w:val="005669BD"/>
    <w:rsid w:val="00567161"/>
    <w:rsid w:val="00573609"/>
    <w:rsid w:val="00582877"/>
    <w:rsid w:val="00585972"/>
    <w:rsid w:val="005859D8"/>
    <w:rsid w:val="00590D01"/>
    <w:rsid w:val="00592008"/>
    <w:rsid w:val="005A4C33"/>
    <w:rsid w:val="005C2AC6"/>
    <w:rsid w:val="005C418A"/>
    <w:rsid w:val="005D04D4"/>
    <w:rsid w:val="005E382C"/>
    <w:rsid w:val="005F23BA"/>
    <w:rsid w:val="005F4968"/>
    <w:rsid w:val="00602163"/>
    <w:rsid w:val="00605E58"/>
    <w:rsid w:val="00610973"/>
    <w:rsid w:val="0061337D"/>
    <w:rsid w:val="006150C4"/>
    <w:rsid w:val="00622020"/>
    <w:rsid w:val="0062216D"/>
    <w:rsid w:val="00632C19"/>
    <w:rsid w:val="00642C8E"/>
    <w:rsid w:val="006504A3"/>
    <w:rsid w:val="006535C9"/>
    <w:rsid w:val="0065571E"/>
    <w:rsid w:val="00665950"/>
    <w:rsid w:val="006813B9"/>
    <w:rsid w:val="006A031C"/>
    <w:rsid w:val="006A1E76"/>
    <w:rsid w:val="006B0902"/>
    <w:rsid w:val="006C3F10"/>
    <w:rsid w:val="006C5E6B"/>
    <w:rsid w:val="006D1BA9"/>
    <w:rsid w:val="006D2102"/>
    <w:rsid w:val="006D676C"/>
    <w:rsid w:val="006E265C"/>
    <w:rsid w:val="006F16FB"/>
    <w:rsid w:val="006F46BC"/>
    <w:rsid w:val="006F7BA8"/>
    <w:rsid w:val="007101C6"/>
    <w:rsid w:val="00724554"/>
    <w:rsid w:val="00743770"/>
    <w:rsid w:val="00747289"/>
    <w:rsid w:val="00754C64"/>
    <w:rsid w:val="007556A1"/>
    <w:rsid w:val="007556CD"/>
    <w:rsid w:val="00764A42"/>
    <w:rsid w:val="00766F00"/>
    <w:rsid w:val="007679EA"/>
    <w:rsid w:val="007703E8"/>
    <w:rsid w:val="007772E6"/>
    <w:rsid w:val="007811A1"/>
    <w:rsid w:val="00781A96"/>
    <w:rsid w:val="00782BDE"/>
    <w:rsid w:val="0079009C"/>
    <w:rsid w:val="00791787"/>
    <w:rsid w:val="00791994"/>
    <w:rsid w:val="00794EFE"/>
    <w:rsid w:val="007B3CF1"/>
    <w:rsid w:val="007C0AB5"/>
    <w:rsid w:val="007C3BF5"/>
    <w:rsid w:val="007C754A"/>
    <w:rsid w:val="007C7DD1"/>
    <w:rsid w:val="007D40BB"/>
    <w:rsid w:val="007E0839"/>
    <w:rsid w:val="007E391E"/>
    <w:rsid w:val="007E7831"/>
    <w:rsid w:val="007F45C7"/>
    <w:rsid w:val="007F4632"/>
    <w:rsid w:val="0080287C"/>
    <w:rsid w:val="00803790"/>
    <w:rsid w:val="008140AD"/>
    <w:rsid w:val="00815E84"/>
    <w:rsid w:val="00835737"/>
    <w:rsid w:val="008361B3"/>
    <w:rsid w:val="00841B75"/>
    <w:rsid w:val="00850DFC"/>
    <w:rsid w:val="008547C8"/>
    <w:rsid w:val="00864D67"/>
    <w:rsid w:val="00865FDA"/>
    <w:rsid w:val="00881903"/>
    <w:rsid w:val="00884103"/>
    <w:rsid w:val="00892AE2"/>
    <w:rsid w:val="0089308B"/>
    <w:rsid w:val="00893956"/>
    <w:rsid w:val="008A372A"/>
    <w:rsid w:val="008A4116"/>
    <w:rsid w:val="008A4416"/>
    <w:rsid w:val="008C7573"/>
    <w:rsid w:val="008D4375"/>
    <w:rsid w:val="008D5D4E"/>
    <w:rsid w:val="008D6D2E"/>
    <w:rsid w:val="008F2300"/>
    <w:rsid w:val="00900384"/>
    <w:rsid w:val="00905424"/>
    <w:rsid w:val="009116E7"/>
    <w:rsid w:val="00913B23"/>
    <w:rsid w:val="0091410F"/>
    <w:rsid w:val="00914E96"/>
    <w:rsid w:val="009176C1"/>
    <w:rsid w:val="009304BF"/>
    <w:rsid w:val="0093255D"/>
    <w:rsid w:val="0093322A"/>
    <w:rsid w:val="00936A49"/>
    <w:rsid w:val="00943EFA"/>
    <w:rsid w:val="009471F4"/>
    <w:rsid w:val="009502F8"/>
    <w:rsid w:val="00951CF1"/>
    <w:rsid w:val="0095293A"/>
    <w:rsid w:val="00955037"/>
    <w:rsid w:val="009638EE"/>
    <w:rsid w:val="00964640"/>
    <w:rsid w:val="00973793"/>
    <w:rsid w:val="0097673A"/>
    <w:rsid w:val="00977D6F"/>
    <w:rsid w:val="00987F77"/>
    <w:rsid w:val="009901C4"/>
    <w:rsid w:val="00997413"/>
    <w:rsid w:val="009A1C73"/>
    <w:rsid w:val="009A576B"/>
    <w:rsid w:val="009A66A3"/>
    <w:rsid w:val="009A672E"/>
    <w:rsid w:val="009B4C95"/>
    <w:rsid w:val="009C634E"/>
    <w:rsid w:val="009D159D"/>
    <w:rsid w:val="009E0288"/>
    <w:rsid w:val="009E0A14"/>
    <w:rsid w:val="009E4BE0"/>
    <w:rsid w:val="009E5ACE"/>
    <w:rsid w:val="009F119F"/>
    <w:rsid w:val="009F3183"/>
    <w:rsid w:val="009F36D2"/>
    <w:rsid w:val="00A02DD9"/>
    <w:rsid w:val="00A07025"/>
    <w:rsid w:val="00A0748A"/>
    <w:rsid w:val="00A1377D"/>
    <w:rsid w:val="00A16600"/>
    <w:rsid w:val="00A2027F"/>
    <w:rsid w:val="00A25642"/>
    <w:rsid w:val="00A32965"/>
    <w:rsid w:val="00A368F9"/>
    <w:rsid w:val="00A43069"/>
    <w:rsid w:val="00A44A3F"/>
    <w:rsid w:val="00A45EE4"/>
    <w:rsid w:val="00A502D3"/>
    <w:rsid w:val="00A5031B"/>
    <w:rsid w:val="00A54527"/>
    <w:rsid w:val="00A62525"/>
    <w:rsid w:val="00A62DF2"/>
    <w:rsid w:val="00A64E36"/>
    <w:rsid w:val="00A65BFA"/>
    <w:rsid w:val="00A65DD2"/>
    <w:rsid w:val="00A8118F"/>
    <w:rsid w:val="00A82927"/>
    <w:rsid w:val="00A83252"/>
    <w:rsid w:val="00A83E9A"/>
    <w:rsid w:val="00A9037C"/>
    <w:rsid w:val="00A94087"/>
    <w:rsid w:val="00AA524A"/>
    <w:rsid w:val="00AA663D"/>
    <w:rsid w:val="00AA6FA9"/>
    <w:rsid w:val="00AB0779"/>
    <w:rsid w:val="00AB18C4"/>
    <w:rsid w:val="00AB5BE4"/>
    <w:rsid w:val="00AB6C3C"/>
    <w:rsid w:val="00AB738B"/>
    <w:rsid w:val="00AC63E4"/>
    <w:rsid w:val="00AC6C77"/>
    <w:rsid w:val="00AC7BB1"/>
    <w:rsid w:val="00AD19B4"/>
    <w:rsid w:val="00AD79F3"/>
    <w:rsid w:val="00AE0744"/>
    <w:rsid w:val="00AE21C0"/>
    <w:rsid w:val="00AF43B6"/>
    <w:rsid w:val="00B03694"/>
    <w:rsid w:val="00B04EC0"/>
    <w:rsid w:val="00B1406A"/>
    <w:rsid w:val="00B20DCB"/>
    <w:rsid w:val="00B24454"/>
    <w:rsid w:val="00B246D4"/>
    <w:rsid w:val="00B27009"/>
    <w:rsid w:val="00B3172F"/>
    <w:rsid w:val="00B33B81"/>
    <w:rsid w:val="00B5360B"/>
    <w:rsid w:val="00B53B9F"/>
    <w:rsid w:val="00B604BB"/>
    <w:rsid w:val="00B813A0"/>
    <w:rsid w:val="00B825A4"/>
    <w:rsid w:val="00BA0CB0"/>
    <w:rsid w:val="00BA281E"/>
    <w:rsid w:val="00BC6576"/>
    <w:rsid w:val="00BC66A5"/>
    <w:rsid w:val="00BC74CC"/>
    <w:rsid w:val="00BD58B7"/>
    <w:rsid w:val="00BD6D9F"/>
    <w:rsid w:val="00BE2FAC"/>
    <w:rsid w:val="00BF1C99"/>
    <w:rsid w:val="00BF2384"/>
    <w:rsid w:val="00BF4BB2"/>
    <w:rsid w:val="00C001BF"/>
    <w:rsid w:val="00C003A5"/>
    <w:rsid w:val="00C012ED"/>
    <w:rsid w:val="00C0665D"/>
    <w:rsid w:val="00C107AA"/>
    <w:rsid w:val="00C10E1C"/>
    <w:rsid w:val="00C10FA0"/>
    <w:rsid w:val="00C11697"/>
    <w:rsid w:val="00C1181F"/>
    <w:rsid w:val="00C141DE"/>
    <w:rsid w:val="00C207E4"/>
    <w:rsid w:val="00C24C01"/>
    <w:rsid w:val="00C33316"/>
    <w:rsid w:val="00C35DC0"/>
    <w:rsid w:val="00C41F26"/>
    <w:rsid w:val="00C436C7"/>
    <w:rsid w:val="00C45630"/>
    <w:rsid w:val="00C46E0A"/>
    <w:rsid w:val="00C53B2E"/>
    <w:rsid w:val="00C55C48"/>
    <w:rsid w:val="00C64DE7"/>
    <w:rsid w:val="00C7232F"/>
    <w:rsid w:val="00C73C97"/>
    <w:rsid w:val="00C773C8"/>
    <w:rsid w:val="00C81D96"/>
    <w:rsid w:val="00C82686"/>
    <w:rsid w:val="00C83A81"/>
    <w:rsid w:val="00C84910"/>
    <w:rsid w:val="00C901C5"/>
    <w:rsid w:val="00C90BE9"/>
    <w:rsid w:val="00C92E83"/>
    <w:rsid w:val="00CB3E62"/>
    <w:rsid w:val="00CB6991"/>
    <w:rsid w:val="00CD1B69"/>
    <w:rsid w:val="00CD5C7D"/>
    <w:rsid w:val="00CD6165"/>
    <w:rsid w:val="00CF6396"/>
    <w:rsid w:val="00D065EC"/>
    <w:rsid w:val="00D152FA"/>
    <w:rsid w:val="00D35BB5"/>
    <w:rsid w:val="00D3784D"/>
    <w:rsid w:val="00D37CF2"/>
    <w:rsid w:val="00D42079"/>
    <w:rsid w:val="00D422A0"/>
    <w:rsid w:val="00D4574D"/>
    <w:rsid w:val="00D52586"/>
    <w:rsid w:val="00D70E41"/>
    <w:rsid w:val="00D86BD3"/>
    <w:rsid w:val="00D9415E"/>
    <w:rsid w:val="00DA0A50"/>
    <w:rsid w:val="00DA2292"/>
    <w:rsid w:val="00DA356C"/>
    <w:rsid w:val="00DA388D"/>
    <w:rsid w:val="00DA397A"/>
    <w:rsid w:val="00DA4405"/>
    <w:rsid w:val="00DD1C58"/>
    <w:rsid w:val="00DD3935"/>
    <w:rsid w:val="00DD611C"/>
    <w:rsid w:val="00DF2EB8"/>
    <w:rsid w:val="00DF6DAD"/>
    <w:rsid w:val="00E00ED6"/>
    <w:rsid w:val="00E071C7"/>
    <w:rsid w:val="00E13EC2"/>
    <w:rsid w:val="00E15565"/>
    <w:rsid w:val="00E254B7"/>
    <w:rsid w:val="00E26002"/>
    <w:rsid w:val="00E262B7"/>
    <w:rsid w:val="00E27D03"/>
    <w:rsid w:val="00E43824"/>
    <w:rsid w:val="00E509AD"/>
    <w:rsid w:val="00E51413"/>
    <w:rsid w:val="00E52215"/>
    <w:rsid w:val="00E60802"/>
    <w:rsid w:val="00E64AD4"/>
    <w:rsid w:val="00E73EF4"/>
    <w:rsid w:val="00E77B32"/>
    <w:rsid w:val="00E84D29"/>
    <w:rsid w:val="00E93BE9"/>
    <w:rsid w:val="00E96AC5"/>
    <w:rsid w:val="00EA7B83"/>
    <w:rsid w:val="00EB4D30"/>
    <w:rsid w:val="00EB567D"/>
    <w:rsid w:val="00EB7F2B"/>
    <w:rsid w:val="00ED1D14"/>
    <w:rsid w:val="00ED3200"/>
    <w:rsid w:val="00ED7E77"/>
    <w:rsid w:val="00EE56A1"/>
    <w:rsid w:val="00EE68C8"/>
    <w:rsid w:val="00EF28DC"/>
    <w:rsid w:val="00EF4E03"/>
    <w:rsid w:val="00EF53E7"/>
    <w:rsid w:val="00F04C79"/>
    <w:rsid w:val="00F10988"/>
    <w:rsid w:val="00F13648"/>
    <w:rsid w:val="00F21B2A"/>
    <w:rsid w:val="00F23A5D"/>
    <w:rsid w:val="00F3222C"/>
    <w:rsid w:val="00F32E9F"/>
    <w:rsid w:val="00F3364E"/>
    <w:rsid w:val="00F36F7F"/>
    <w:rsid w:val="00F37B6D"/>
    <w:rsid w:val="00F4117C"/>
    <w:rsid w:val="00F53D76"/>
    <w:rsid w:val="00F620CC"/>
    <w:rsid w:val="00F630EF"/>
    <w:rsid w:val="00F633F2"/>
    <w:rsid w:val="00F65E70"/>
    <w:rsid w:val="00F71E66"/>
    <w:rsid w:val="00F76732"/>
    <w:rsid w:val="00F82E9E"/>
    <w:rsid w:val="00F8557B"/>
    <w:rsid w:val="00F93867"/>
    <w:rsid w:val="00F93A50"/>
    <w:rsid w:val="00FA10FC"/>
    <w:rsid w:val="00FA1F00"/>
    <w:rsid w:val="00FA33FF"/>
    <w:rsid w:val="00FA6AA9"/>
    <w:rsid w:val="00FB63A9"/>
    <w:rsid w:val="00FC102F"/>
    <w:rsid w:val="00FC7FB9"/>
    <w:rsid w:val="00FD184B"/>
    <w:rsid w:val="00FE68BA"/>
    <w:rsid w:val="00FE7C6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13A0"/>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Nadpis1">
    <w:name w:val="heading 1"/>
    <w:basedOn w:val="Normln"/>
    <w:next w:val="Zkladntext"/>
    <w:link w:val="Nadpis1Char"/>
    <w:qFormat/>
    <w:rsid w:val="00416745"/>
    <w:pPr>
      <w:keepNext/>
      <w:numPr>
        <w:numId w:val="1"/>
      </w:numPr>
      <w:spacing w:before="240" w:after="120"/>
      <w:outlineLvl w:val="0"/>
    </w:pPr>
    <w:rPr>
      <w:rFonts w:ascii="Arial" w:eastAsia="Microsoft YaHei" w:hAnsi="Arial"/>
      <w:b/>
      <w:bCs/>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oxananadpis">
    <w:name w:val="roxana nadpis"/>
    <w:basedOn w:val="Normln"/>
    <w:link w:val="roxananadpisChar"/>
    <w:qFormat/>
    <w:rsid w:val="00416745"/>
    <w:pPr>
      <w:shd w:val="clear" w:color="auto" w:fill="D9D9D9" w:themeFill="background1" w:themeFillShade="D9"/>
      <w:tabs>
        <w:tab w:val="center" w:pos="4536"/>
        <w:tab w:val="right" w:pos="9072"/>
      </w:tabs>
      <w:jc w:val="both"/>
    </w:pPr>
    <w:rPr>
      <w:rFonts w:ascii="Verdana" w:hAnsi="Verdana"/>
      <w:b/>
      <w:bCs/>
      <w:sz w:val="20"/>
      <w:szCs w:val="20"/>
    </w:rPr>
  </w:style>
  <w:style w:type="paragraph" w:styleId="Zhlav">
    <w:name w:val="header"/>
    <w:next w:val="roxananadpis"/>
    <w:link w:val="ZhlavChar"/>
    <w:uiPriority w:val="99"/>
    <w:semiHidden/>
    <w:unhideWhenUsed/>
    <w:rsid w:val="00F7673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76732"/>
  </w:style>
  <w:style w:type="character" w:customStyle="1" w:styleId="roxananadpisChar">
    <w:name w:val="roxana nadpis Char"/>
    <w:basedOn w:val="ZhlavChar"/>
    <w:link w:val="roxananadpis"/>
    <w:rsid w:val="00416745"/>
    <w:rPr>
      <w:rFonts w:ascii="Verdana" w:eastAsia="SimSun" w:hAnsi="Verdana" w:cs="Mangal"/>
      <w:b/>
      <w:bCs/>
      <w:kern w:val="1"/>
      <w:sz w:val="20"/>
      <w:szCs w:val="20"/>
      <w:shd w:val="clear" w:color="auto" w:fill="D9D9D9" w:themeFill="background1" w:themeFillShade="D9"/>
      <w:lang w:eastAsia="hi-IN" w:bidi="hi-IN"/>
    </w:rPr>
  </w:style>
  <w:style w:type="character" w:customStyle="1" w:styleId="Nadpis1Char">
    <w:name w:val="Nadpis 1 Char"/>
    <w:basedOn w:val="Standardnpsmoodstavce"/>
    <w:link w:val="Nadpis1"/>
    <w:rsid w:val="00416745"/>
    <w:rPr>
      <w:rFonts w:ascii="Arial" w:eastAsia="Microsoft YaHei" w:hAnsi="Arial" w:cs="Mangal"/>
      <w:b/>
      <w:bCs/>
      <w:kern w:val="1"/>
      <w:sz w:val="32"/>
      <w:szCs w:val="32"/>
      <w:lang w:eastAsia="hi-IN" w:bidi="hi-IN"/>
    </w:rPr>
  </w:style>
  <w:style w:type="paragraph" w:styleId="Zkladntext">
    <w:name w:val="Body Text"/>
    <w:basedOn w:val="Normln"/>
    <w:link w:val="ZkladntextChar"/>
    <w:uiPriority w:val="99"/>
    <w:semiHidden/>
    <w:unhideWhenUsed/>
    <w:rsid w:val="00416745"/>
    <w:pPr>
      <w:spacing w:after="120"/>
    </w:pPr>
    <w:rPr>
      <w:szCs w:val="21"/>
    </w:rPr>
  </w:style>
  <w:style w:type="character" w:customStyle="1" w:styleId="ZkladntextChar">
    <w:name w:val="Základní text Char"/>
    <w:basedOn w:val="Standardnpsmoodstavce"/>
    <w:link w:val="Zkladntext"/>
    <w:uiPriority w:val="99"/>
    <w:semiHidden/>
    <w:rsid w:val="00416745"/>
    <w:rPr>
      <w:rFonts w:ascii="Times New Roman" w:eastAsia="SimSun" w:hAnsi="Times New Roman" w:cs="Mangal"/>
      <w:kern w:val="1"/>
      <w:sz w:val="24"/>
      <w:szCs w:val="21"/>
      <w:lang w:eastAsia="hi-IN" w:bidi="hi-IN"/>
    </w:rPr>
  </w:style>
  <w:style w:type="paragraph" w:styleId="Odstavecseseznamem">
    <w:name w:val="List Paragraph"/>
    <w:basedOn w:val="Normln"/>
    <w:link w:val="OdstavecseseznamemChar"/>
    <w:uiPriority w:val="34"/>
    <w:qFormat/>
    <w:rsid w:val="00416745"/>
    <w:pPr>
      <w:ind w:left="720"/>
      <w:contextualSpacing/>
    </w:pPr>
    <w:rPr>
      <w:szCs w:val="21"/>
    </w:rPr>
  </w:style>
  <w:style w:type="paragraph" w:customStyle="1" w:styleId="Styl-normln-slo-odsazen">
    <w:name w:val="Styl-normální-číslo-odsazený"/>
    <w:basedOn w:val="Odstavecseseznamem"/>
    <w:rsid w:val="00B813A0"/>
    <w:pPr>
      <w:widowControl/>
      <w:numPr>
        <w:numId w:val="2"/>
      </w:numPr>
      <w:suppressAutoHyphens w:val="0"/>
      <w:spacing w:after="60"/>
      <w:ind w:left="-76" w:firstLine="0"/>
      <w:contextualSpacing w:val="0"/>
      <w:jc w:val="both"/>
    </w:pPr>
    <w:rPr>
      <w:rFonts w:ascii="Calibri" w:eastAsia="Calibri" w:hAnsi="Calibri"/>
      <w:sz w:val="22"/>
      <w:szCs w:val="22"/>
    </w:rPr>
  </w:style>
  <w:style w:type="paragraph" w:styleId="Nzev">
    <w:name w:val="Title"/>
    <w:basedOn w:val="Normln"/>
    <w:next w:val="Podtitul"/>
    <w:link w:val="NzevChar"/>
    <w:qFormat/>
    <w:rsid w:val="00B813A0"/>
    <w:pPr>
      <w:jc w:val="center"/>
    </w:pPr>
    <w:rPr>
      <w:rFonts w:ascii="Arial" w:hAnsi="Arial" w:cs="Arial"/>
      <w:b/>
      <w:bCs/>
      <w:sz w:val="28"/>
      <w:u w:val="single"/>
    </w:rPr>
  </w:style>
  <w:style w:type="character" w:customStyle="1" w:styleId="NzevChar">
    <w:name w:val="Název Char"/>
    <w:basedOn w:val="Standardnpsmoodstavce"/>
    <w:link w:val="Nzev"/>
    <w:rsid w:val="00B813A0"/>
    <w:rPr>
      <w:rFonts w:ascii="Arial" w:eastAsia="SimSun" w:hAnsi="Arial" w:cs="Arial"/>
      <w:b/>
      <w:bCs/>
      <w:kern w:val="1"/>
      <w:sz w:val="28"/>
      <w:szCs w:val="24"/>
      <w:u w:val="single"/>
      <w:lang w:eastAsia="hi-IN" w:bidi="hi-IN"/>
    </w:rPr>
  </w:style>
  <w:style w:type="paragraph" w:customStyle="1" w:styleId="Normlnweb1">
    <w:name w:val="Normální (web)1"/>
    <w:basedOn w:val="Normln"/>
    <w:rsid w:val="00B813A0"/>
    <w:rPr>
      <w:rFonts w:eastAsia="Times New Roman"/>
      <w:color w:val="000000"/>
      <w:lang w:val="en-US"/>
    </w:rPr>
  </w:style>
  <w:style w:type="paragraph" w:customStyle="1" w:styleId="Normlnweb2">
    <w:name w:val="Normální (web)2"/>
    <w:basedOn w:val="Normln"/>
    <w:rsid w:val="00B813A0"/>
    <w:rPr>
      <w:rFonts w:eastAsia="Lucida Sans Unicode" w:cs="Tahoma"/>
      <w:color w:val="000000"/>
      <w:lang w:val="en-US"/>
    </w:rPr>
  </w:style>
  <w:style w:type="paragraph" w:customStyle="1" w:styleId="Smlouva-slo">
    <w:name w:val="Smlouva-číslo"/>
    <w:basedOn w:val="Normln"/>
    <w:rsid w:val="00B813A0"/>
    <w:pPr>
      <w:spacing w:before="120" w:line="240" w:lineRule="atLeast"/>
      <w:jc w:val="both"/>
    </w:pPr>
    <w:rPr>
      <w:rFonts w:eastAsia="Times New Roman"/>
    </w:rPr>
  </w:style>
  <w:style w:type="paragraph" w:customStyle="1" w:styleId="Import3">
    <w:name w:val="Import 3"/>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eastAsia="Times New Roman" w:hAnsi="Courier New" w:cs="Courier New"/>
    </w:rPr>
  </w:style>
  <w:style w:type="paragraph" w:customStyle="1" w:styleId="Import5">
    <w:name w:val="Import 5"/>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eastAsia="Times New Roman" w:hAnsi="Courier New" w:cs="Courier New"/>
    </w:rPr>
  </w:style>
  <w:style w:type="paragraph" w:styleId="Zkladntextodsazen">
    <w:name w:val="Body Text Indent"/>
    <w:basedOn w:val="Normln"/>
    <w:link w:val="ZkladntextodsazenChar"/>
    <w:rsid w:val="00B813A0"/>
    <w:pPr>
      <w:spacing w:after="120"/>
      <w:ind w:left="283"/>
    </w:pPr>
  </w:style>
  <w:style w:type="character" w:customStyle="1" w:styleId="ZkladntextodsazenChar">
    <w:name w:val="Základní text odsazený Char"/>
    <w:basedOn w:val="Standardnpsmoodstavce"/>
    <w:link w:val="Zkladntextodsazen"/>
    <w:rsid w:val="00B813A0"/>
    <w:rPr>
      <w:rFonts w:ascii="Times New Roman" w:eastAsia="SimSun" w:hAnsi="Times New Roman" w:cs="Mangal"/>
      <w:kern w:val="1"/>
      <w:sz w:val="24"/>
      <w:szCs w:val="24"/>
      <w:lang w:eastAsia="hi-IN" w:bidi="hi-IN"/>
    </w:rPr>
  </w:style>
  <w:style w:type="paragraph" w:styleId="Podtitul">
    <w:name w:val="Subtitle"/>
    <w:basedOn w:val="Normln"/>
    <w:next w:val="Normln"/>
    <w:link w:val="PodtitulChar"/>
    <w:uiPriority w:val="11"/>
    <w:qFormat/>
    <w:rsid w:val="00B813A0"/>
    <w:pPr>
      <w:numPr>
        <w:ilvl w:val="1"/>
      </w:numPr>
    </w:pPr>
    <w:rPr>
      <w:rFonts w:asciiTheme="majorHAnsi" w:eastAsiaTheme="majorEastAsia" w:hAnsiTheme="majorHAnsi"/>
      <w:i/>
      <w:iCs/>
      <w:color w:val="4F81BD" w:themeColor="accent1"/>
      <w:spacing w:val="15"/>
      <w:szCs w:val="21"/>
    </w:rPr>
  </w:style>
  <w:style w:type="character" w:customStyle="1" w:styleId="PodtitulChar">
    <w:name w:val="Podtitul Char"/>
    <w:basedOn w:val="Standardnpsmoodstavce"/>
    <w:link w:val="Podtitul"/>
    <w:uiPriority w:val="11"/>
    <w:rsid w:val="00B813A0"/>
    <w:rPr>
      <w:rFonts w:asciiTheme="majorHAnsi" w:eastAsiaTheme="majorEastAsia" w:hAnsiTheme="majorHAnsi" w:cs="Mangal"/>
      <w:i/>
      <w:iCs/>
      <w:color w:val="4F81BD" w:themeColor="accent1"/>
      <w:spacing w:val="15"/>
      <w:kern w:val="1"/>
      <w:sz w:val="24"/>
      <w:szCs w:val="21"/>
      <w:lang w:eastAsia="hi-IN" w:bidi="hi-IN"/>
    </w:rPr>
  </w:style>
  <w:style w:type="paragraph" w:styleId="Zpat">
    <w:name w:val="footer"/>
    <w:basedOn w:val="Normln"/>
    <w:link w:val="ZpatChar"/>
    <w:uiPriority w:val="99"/>
    <w:unhideWhenUsed/>
    <w:rsid w:val="00273BC0"/>
    <w:pPr>
      <w:tabs>
        <w:tab w:val="center" w:pos="4536"/>
        <w:tab w:val="right" w:pos="9072"/>
      </w:tabs>
    </w:pPr>
    <w:rPr>
      <w:szCs w:val="21"/>
    </w:rPr>
  </w:style>
  <w:style w:type="character" w:customStyle="1" w:styleId="ZpatChar">
    <w:name w:val="Zápatí Char"/>
    <w:basedOn w:val="Standardnpsmoodstavce"/>
    <w:link w:val="Zpat"/>
    <w:uiPriority w:val="99"/>
    <w:rsid w:val="00273BC0"/>
    <w:rPr>
      <w:rFonts w:ascii="Times New Roman" w:eastAsia="SimSun" w:hAnsi="Times New Roman" w:cs="Mangal"/>
      <w:kern w:val="1"/>
      <w:sz w:val="24"/>
      <w:szCs w:val="21"/>
      <w:lang w:eastAsia="hi-IN" w:bidi="hi-IN"/>
    </w:rPr>
  </w:style>
  <w:style w:type="character" w:styleId="Odkaznakoment">
    <w:name w:val="annotation reference"/>
    <w:basedOn w:val="Standardnpsmoodstavce"/>
    <w:uiPriority w:val="99"/>
    <w:semiHidden/>
    <w:unhideWhenUsed/>
    <w:rsid w:val="00582877"/>
    <w:rPr>
      <w:sz w:val="16"/>
      <w:szCs w:val="16"/>
    </w:rPr>
  </w:style>
  <w:style w:type="paragraph" w:styleId="Textkomente">
    <w:name w:val="annotation text"/>
    <w:basedOn w:val="Normln"/>
    <w:link w:val="TextkomenteChar"/>
    <w:uiPriority w:val="99"/>
    <w:semiHidden/>
    <w:unhideWhenUsed/>
    <w:rsid w:val="00582877"/>
    <w:rPr>
      <w:sz w:val="20"/>
      <w:szCs w:val="18"/>
    </w:rPr>
  </w:style>
  <w:style w:type="character" w:customStyle="1" w:styleId="TextkomenteChar">
    <w:name w:val="Text komentáře Char"/>
    <w:basedOn w:val="Standardnpsmoodstavce"/>
    <w:link w:val="Textkomente"/>
    <w:uiPriority w:val="99"/>
    <w:semiHidden/>
    <w:rsid w:val="00582877"/>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582877"/>
    <w:rPr>
      <w:b/>
      <w:bCs/>
    </w:rPr>
  </w:style>
  <w:style w:type="character" w:customStyle="1" w:styleId="PedmtkomenteChar">
    <w:name w:val="Předmět komentáře Char"/>
    <w:basedOn w:val="TextkomenteChar"/>
    <w:link w:val="Pedmtkomente"/>
    <w:uiPriority w:val="99"/>
    <w:semiHidden/>
    <w:rsid w:val="00582877"/>
    <w:rPr>
      <w:rFonts w:ascii="Times New Roman" w:eastAsia="SimSun" w:hAnsi="Times New Roman" w:cs="Mangal"/>
      <w:b/>
      <w:bCs/>
      <w:kern w:val="1"/>
      <w:sz w:val="20"/>
      <w:szCs w:val="18"/>
      <w:lang w:eastAsia="hi-IN" w:bidi="hi-IN"/>
    </w:rPr>
  </w:style>
  <w:style w:type="paragraph" w:styleId="Textbubliny">
    <w:name w:val="Balloon Text"/>
    <w:basedOn w:val="Normln"/>
    <w:link w:val="TextbublinyChar"/>
    <w:uiPriority w:val="99"/>
    <w:semiHidden/>
    <w:unhideWhenUsed/>
    <w:rsid w:val="00582877"/>
    <w:rPr>
      <w:rFonts w:ascii="Tahoma" w:hAnsi="Tahoma"/>
      <w:sz w:val="16"/>
      <w:szCs w:val="14"/>
    </w:rPr>
  </w:style>
  <w:style w:type="character" w:customStyle="1" w:styleId="TextbublinyChar">
    <w:name w:val="Text bubliny Char"/>
    <w:basedOn w:val="Standardnpsmoodstavce"/>
    <w:link w:val="Textbubliny"/>
    <w:uiPriority w:val="99"/>
    <w:semiHidden/>
    <w:rsid w:val="00582877"/>
    <w:rPr>
      <w:rFonts w:ascii="Tahoma" w:eastAsia="SimSun" w:hAnsi="Tahoma" w:cs="Mangal"/>
      <w:kern w:val="1"/>
      <w:sz w:val="16"/>
      <w:szCs w:val="14"/>
      <w:lang w:eastAsia="hi-IN" w:bidi="hi-IN"/>
    </w:rPr>
  </w:style>
  <w:style w:type="character" w:customStyle="1" w:styleId="OdstavecseseznamemChar">
    <w:name w:val="Odstavec se seznamem Char"/>
    <w:link w:val="Odstavecseseznamem"/>
    <w:uiPriority w:val="34"/>
    <w:locked/>
    <w:rsid w:val="001546A7"/>
    <w:rPr>
      <w:rFonts w:ascii="Times New Roman" w:eastAsia="SimSun" w:hAnsi="Times New Roman" w:cs="Mangal"/>
      <w:kern w:val="1"/>
      <w:sz w:val="24"/>
      <w:szCs w:val="21"/>
      <w:lang w:eastAsia="hi-IN" w:bidi="hi-IN"/>
    </w:rPr>
  </w:style>
  <w:style w:type="table" w:styleId="Mkatabulky">
    <w:name w:val="Table Grid"/>
    <w:basedOn w:val="Normlntabulka"/>
    <w:uiPriority w:val="59"/>
    <w:rsid w:val="009A1C73"/>
    <w:pPr>
      <w:widowControl w:val="0"/>
      <w:suppressAutoHyphens/>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unhideWhenUsed/>
    <w:rsid w:val="00283333"/>
    <w:pPr>
      <w:widowControl/>
      <w:suppressAutoHyphens w:val="0"/>
      <w:spacing w:before="100" w:beforeAutospacing="1" w:after="100" w:afterAutospacing="1"/>
    </w:pPr>
    <w:rPr>
      <w:rFonts w:eastAsiaTheme="minorHAnsi" w:cs="Times New Roman"/>
      <w:kern w:val="0"/>
      <w:lang w:val="en-US" w:eastAsia="en-US" w:bidi="ar-SA"/>
    </w:rPr>
  </w:style>
</w:styles>
</file>

<file path=word/webSettings.xml><?xml version="1.0" encoding="utf-8"?>
<w:webSettings xmlns:r="http://schemas.openxmlformats.org/officeDocument/2006/relationships" xmlns:w="http://schemas.openxmlformats.org/wordprocessingml/2006/main">
  <w:divs>
    <w:div w:id="132319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2760</Words>
  <Characters>16287</Characters>
  <Application>Microsoft Office Word</Application>
  <DocSecurity>0</DocSecurity>
  <Lines>135</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Otrubová</dc:creator>
  <cp:lastModifiedBy>Gabriela Čepová</cp:lastModifiedBy>
  <cp:revision>3</cp:revision>
  <cp:lastPrinted>2018-04-23T08:48:00Z</cp:lastPrinted>
  <dcterms:created xsi:type="dcterms:W3CDTF">2018-05-10T12:16:00Z</dcterms:created>
  <dcterms:modified xsi:type="dcterms:W3CDTF">2018-05-10T12:19:00Z</dcterms:modified>
</cp:coreProperties>
</file>