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37BBE" w14:textId="715B568A" w:rsidR="00BE3E34" w:rsidRPr="00E40947" w:rsidRDefault="00DD0C3A" w:rsidP="00DA6627">
      <w:pPr>
        <w:pStyle w:val="Nzevsmlouvytitulnstrana"/>
        <w:spacing w:after="120"/>
        <w:rPr>
          <w:caps w:val="0"/>
          <w:sz w:val="32"/>
          <w:szCs w:val="32"/>
        </w:rPr>
      </w:pPr>
      <w:bookmarkStart w:id="0" w:name="_GoBack"/>
      <w:bookmarkEnd w:id="0"/>
      <w:r>
        <w:rPr>
          <w:caps w:val="0"/>
          <w:sz w:val="32"/>
          <w:szCs w:val="32"/>
        </w:rPr>
        <w:t>S</w:t>
      </w:r>
      <w:r w:rsidR="00EC0BDA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a</w:t>
      </w:r>
      <w:r w:rsidR="00070E4D" w:rsidRPr="00E40947">
        <w:rPr>
          <w:caps w:val="0"/>
          <w:sz w:val="32"/>
          <w:szCs w:val="32"/>
        </w:rPr>
        <w:t xml:space="preserve"> o dílo</w:t>
      </w:r>
    </w:p>
    <w:p w14:paraId="2F437BBF" w14:textId="77777777"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8D487A">
        <w:rPr>
          <w:i w:val="0"/>
          <w:caps w:val="0"/>
        </w:rPr>
        <w:t>0294/K3100/16/RS</w:t>
      </w:r>
      <w:r w:rsidRPr="001B40D1">
        <w:rPr>
          <w:i w:val="0"/>
          <w:caps w:val="0"/>
        </w:rPr>
        <w:t xml:space="preserve"> (objednatele)</w:t>
      </w:r>
    </w:p>
    <w:p w14:paraId="2F437BC0" w14:textId="5813F27A"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DD0C3A">
        <w:rPr>
          <w:caps w:val="0"/>
          <w:sz w:val="22"/>
          <w:szCs w:val="22"/>
        </w:rPr>
        <w:t>SO16V0180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14:paraId="2F437BC1" w14:textId="77777777"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14:paraId="2F437BC2" w14:textId="77777777"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8D487A" w:rsidRPr="008D487A">
        <w:rPr>
          <w:b/>
          <w:i w:val="0"/>
          <w:caps w:val="0"/>
        </w:rPr>
        <w:t>ÚČOV - obnova jeřábu a jeřábové dráhy u SHP</w:t>
      </w:r>
      <w:r w:rsidR="00E42B84" w:rsidRPr="0017301F">
        <w:rPr>
          <w:b/>
          <w:i w:val="0"/>
          <w:caps w:val="0"/>
        </w:rPr>
        <w:t>“</w:t>
      </w:r>
    </w:p>
    <w:p w14:paraId="2F437BC3" w14:textId="77777777"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14:paraId="2F437BC4" w14:textId="77777777"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14:paraId="2F437BC5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14:paraId="2F437BC6" w14:textId="77777777"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14:paraId="2F437BC7" w14:textId="77777777"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4F6665">
        <w:t>Ing. Petrem Žejdlíkem, MBA, předsedou představenstva, na základě plné moci</w:t>
      </w:r>
    </w:p>
    <w:p w14:paraId="2F437BC8" w14:textId="77777777"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</w:p>
    <w:p w14:paraId="2F437BC9" w14:textId="77777777"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14:paraId="2F437BCA" w14:textId="2754ABAE" w:rsidR="00EC0BDA" w:rsidRPr="009B1848" w:rsidRDefault="00EC0BDA" w:rsidP="00EC0BDA">
      <w:pPr>
        <w:tabs>
          <w:tab w:val="num" w:pos="567"/>
        </w:tabs>
        <w:spacing w:after="0"/>
        <w:ind w:left="567" w:hanging="567"/>
        <w:rPr>
          <w:lang w:eastAsia="en-US"/>
        </w:rPr>
      </w:pPr>
      <w:proofErr w:type="gramStart"/>
      <w:r w:rsidRPr="009B1848">
        <w:rPr>
          <w:b/>
          <w:lang w:eastAsia="en-US"/>
        </w:rPr>
        <w:t>(2)</w:t>
      </w:r>
      <w:r>
        <w:rPr>
          <w:b/>
          <w:lang w:eastAsia="en-US"/>
        </w:rPr>
        <w:t xml:space="preserve">    </w:t>
      </w:r>
      <w:r w:rsidRPr="00062971">
        <w:rPr>
          <w:b/>
          <w:lang w:eastAsia="en-US"/>
        </w:rPr>
        <w:t>Česká</w:t>
      </w:r>
      <w:proofErr w:type="gramEnd"/>
      <w:r w:rsidRPr="00062971">
        <w:rPr>
          <w:b/>
          <w:lang w:eastAsia="en-US"/>
        </w:rPr>
        <w:t xml:space="preserve"> voda – Czech </w:t>
      </w:r>
      <w:proofErr w:type="spellStart"/>
      <w:r w:rsidRPr="00062971">
        <w:rPr>
          <w:b/>
          <w:lang w:eastAsia="en-US"/>
        </w:rPr>
        <w:t>Water</w:t>
      </w:r>
      <w:proofErr w:type="spellEnd"/>
      <w:r w:rsidRPr="00062971">
        <w:rPr>
          <w:b/>
          <w:lang w:eastAsia="en-US"/>
        </w:rPr>
        <w:t>, a.s.,</w:t>
      </w:r>
      <w:r w:rsidR="00727230">
        <w:rPr>
          <w:b/>
          <w:lang w:eastAsia="en-US"/>
        </w:rPr>
        <w:t xml:space="preserve"> </w:t>
      </w:r>
      <w:r w:rsidRPr="009B1848">
        <w:rPr>
          <w:lang w:eastAsia="en-US"/>
        </w:rPr>
        <w:t>IČ: 25035070, DIČ: CZ25035070</w:t>
      </w:r>
    </w:p>
    <w:p w14:paraId="2F437BCB" w14:textId="77777777" w:rsidR="00EC0BDA" w:rsidRPr="009B1848" w:rsidRDefault="00EC0BDA" w:rsidP="00EC0BDA">
      <w:pPr>
        <w:spacing w:after="0"/>
        <w:ind w:left="567" w:firstLine="0"/>
        <w:rPr>
          <w:lang w:eastAsia="en-US"/>
        </w:rPr>
      </w:pPr>
      <w:r w:rsidRPr="009B1848">
        <w:rPr>
          <w:lang w:eastAsia="en-US"/>
        </w:rPr>
        <w:t xml:space="preserve">se sídlem Ke </w:t>
      </w:r>
      <w:proofErr w:type="spellStart"/>
      <w:r w:rsidRPr="009B1848">
        <w:rPr>
          <w:lang w:eastAsia="en-US"/>
        </w:rPr>
        <w:t>Kablu</w:t>
      </w:r>
      <w:proofErr w:type="spellEnd"/>
      <w:r w:rsidRPr="009B1848">
        <w:rPr>
          <w:lang w:eastAsia="en-US"/>
        </w:rPr>
        <w:t xml:space="preserve"> 971</w:t>
      </w:r>
      <w:r>
        <w:rPr>
          <w:lang w:eastAsia="en-US"/>
        </w:rPr>
        <w:t>/1</w:t>
      </w:r>
      <w:r w:rsidRPr="009B1848">
        <w:rPr>
          <w:lang w:eastAsia="en-US"/>
        </w:rPr>
        <w:t>,</w:t>
      </w:r>
      <w:r>
        <w:rPr>
          <w:lang w:eastAsia="en-US"/>
        </w:rPr>
        <w:t xml:space="preserve"> Hostivař,</w:t>
      </w:r>
      <w:r w:rsidRPr="009B1848">
        <w:rPr>
          <w:lang w:eastAsia="en-US"/>
        </w:rPr>
        <w:t xml:space="preserve"> 102 00 Praha 10</w:t>
      </w:r>
    </w:p>
    <w:p w14:paraId="2F437BCC" w14:textId="77777777" w:rsidR="00EC0BDA" w:rsidRPr="009B1848" w:rsidRDefault="00EC0BDA" w:rsidP="00EC0BDA">
      <w:pPr>
        <w:spacing w:after="0"/>
        <w:ind w:left="567" w:firstLine="0"/>
        <w:rPr>
          <w:lang w:eastAsia="en-US"/>
        </w:rPr>
      </w:pPr>
      <w:r w:rsidRPr="009B1848">
        <w:rPr>
          <w:lang w:eastAsia="en-US"/>
        </w:rPr>
        <w:t>zapsaná v obchodním rejstříku vedeném Městským soudem v Praze, oddíl </w:t>
      </w:r>
      <w:r w:rsidRPr="009B1848">
        <w:t>B, vložka 12115</w:t>
      </w:r>
    </w:p>
    <w:p w14:paraId="2F437BCD" w14:textId="77777777" w:rsidR="00EC0BDA" w:rsidRPr="009B1848" w:rsidRDefault="00EC0BDA" w:rsidP="00EC0BDA">
      <w:pPr>
        <w:spacing w:after="0"/>
        <w:ind w:left="567" w:firstLine="0"/>
        <w:rPr>
          <w:lang w:eastAsia="en-US"/>
        </w:rPr>
      </w:pPr>
      <w:r>
        <w:rPr>
          <w:lang w:eastAsia="en-US"/>
        </w:rPr>
        <w:t xml:space="preserve">zastoupená </w:t>
      </w:r>
      <w:r w:rsidRPr="009B1848">
        <w:rPr>
          <w:lang w:eastAsia="en-US"/>
        </w:rPr>
        <w:t>Ing. Petrem Mrkosem, předsedou představenstva</w:t>
      </w:r>
    </w:p>
    <w:p w14:paraId="2F437BD1" w14:textId="7B8A8C07" w:rsidR="00DD0CC1" w:rsidRDefault="00DD0CC1" w:rsidP="00EC0BDA">
      <w:pPr>
        <w:pStyle w:val="Smluvnstrany123"/>
        <w:numPr>
          <w:ilvl w:val="0"/>
          <w:numId w:val="0"/>
        </w:numPr>
        <w:ind w:left="567"/>
      </w:pPr>
      <w:r>
        <w:t>(dále jen „</w:t>
      </w:r>
      <w:r w:rsidR="003F11EB" w:rsidRPr="007E7C4B">
        <w:rPr>
          <w:b/>
        </w:rPr>
        <w:t>Zhotovitel</w:t>
      </w:r>
      <w:r>
        <w:t>“),</w:t>
      </w:r>
    </w:p>
    <w:p w14:paraId="2F437BD2" w14:textId="77777777"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14:paraId="2F437BD3" w14:textId="77777777"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14:paraId="2F437BD4" w14:textId="77777777"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5E34C9">
        <w:t xml:space="preserve"> </w:t>
      </w:r>
      <w:r w:rsidR="00F45592" w:rsidRPr="00F45592">
        <w:t>o Dílo</w:t>
      </w:r>
      <w:r w:rsidR="00F92821">
        <w:t>; a</w:t>
      </w:r>
    </w:p>
    <w:p w14:paraId="2F437BD5" w14:textId="77777777" w:rsidR="00B62354" w:rsidRDefault="00387DB4" w:rsidP="0026023A">
      <w:pPr>
        <w:pStyle w:val="PreambuleABC"/>
      </w:pPr>
      <w:r>
        <w:t>Zhotovitel je ochoten provést Dílo za podmínek stanovených</w:t>
      </w:r>
      <w:r w:rsidR="005E34C9">
        <w:t xml:space="preserve"> 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5E34C9">
        <w:t xml:space="preserve"> </w:t>
      </w:r>
      <w:r w:rsidR="00F45592" w:rsidRPr="00F45592">
        <w:t>o Dílo</w:t>
      </w:r>
      <w:r w:rsidR="00F92821">
        <w:t>;</w:t>
      </w:r>
    </w:p>
    <w:p w14:paraId="2F437BD6" w14:textId="77777777" w:rsidR="00B62354" w:rsidRDefault="00B62354" w:rsidP="00581D0C">
      <w:pPr>
        <w:pStyle w:val="Nadpis"/>
      </w:pPr>
      <w:r>
        <w:t>SE SMLUVNÍ STRANY DOHODLY NA NÁSLEDUJÍCÍM:</w:t>
      </w:r>
    </w:p>
    <w:p w14:paraId="2F437BD7" w14:textId="77777777" w:rsidR="00BC2077" w:rsidRDefault="00BC2077" w:rsidP="00F92821">
      <w:pPr>
        <w:pStyle w:val="PrvnrovesmlouvyNadpis"/>
      </w:pPr>
      <w:r>
        <w:t>definice</w:t>
      </w:r>
    </w:p>
    <w:p w14:paraId="2F437BD8" w14:textId="77777777"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5E34C9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5E34C9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5E34C9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5E34C9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14:paraId="2F437BD9" w14:textId="77777777" w:rsidR="0026023A" w:rsidRDefault="0026023A" w:rsidP="00F92821">
      <w:pPr>
        <w:pStyle w:val="PrvnrovesmlouvyNadpis"/>
      </w:pPr>
      <w:r>
        <w:lastRenderedPageBreak/>
        <w:t>předmět smlouvy</w:t>
      </w:r>
    </w:p>
    <w:p w14:paraId="2F437BDA" w14:textId="77777777" w:rsidR="00AE55A1" w:rsidRDefault="00AE55A1" w:rsidP="00EE7A08">
      <w:pPr>
        <w:pStyle w:val="Druhrovesmlouvy"/>
      </w:pPr>
      <w:r>
        <w:t>Předmětem této Smlouvy</w:t>
      </w:r>
      <w:r w:rsidR="005E34C9">
        <w:t xml:space="preserve"> </w:t>
      </w:r>
      <w:r w:rsidR="00F45592" w:rsidRPr="00F45592">
        <w:t>o Dílo</w:t>
      </w:r>
      <w:r>
        <w:t xml:space="preserve"> je </w:t>
      </w:r>
      <w:r w:rsidR="007C1FC7" w:rsidRPr="007C1FC7">
        <w:rPr>
          <w:bCs/>
          <w:szCs w:val="24"/>
        </w:rPr>
        <w:t>rekonstrukce</w:t>
      </w:r>
      <w:r w:rsidR="00A85A22" w:rsidRPr="007C1FC7">
        <w:rPr>
          <w:bCs/>
          <w:szCs w:val="24"/>
        </w:rPr>
        <w:t xml:space="preserve"> stávající železobetonové konstrukce jeřábové dráhy pro těžení štěrku z lapáků štěrku na nátoku do ÚČOV, tj. zejména sanace betonové konstrukce a instalace nových obslužných lávek a žebříků</w:t>
      </w:r>
      <w:r w:rsidRPr="007C1FC7">
        <w:t xml:space="preserve"> (dále jen „</w:t>
      </w:r>
      <w:r w:rsidRPr="00EE32D1">
        <w:rPr>
          <w:b/>
        </w:rPr>
        <w:t>Dílo</w:t>
      </w:r>
      <w:r w:rsidR="00BC2077">
        <w:t xml:space="preserve">“). V rámci Díla budou </w:t>
      </w:r>
      <w:r w:rsidR="00916970">
        <w:t>za podmínek Smlouvy</w:t>
      </w:r>
      <w:r w:rsidR="005E34C9">
        <w:t xml:space="preserve"> </w:t>
      </w:r>
      <w:r w:rsidR="00F45592" w:rsidRPr="00F45592">
        <w:t>o Dílo</w:t>
      </w:r>
      <w:r w:rsidR="005E34C9">
        <w:t xml:space="preserve"> </w:t>
      </w:r>
      <w:r w:rsidR="00BC2077">
        <w:t>provedeny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F66082">
        <w:t xml:space="preserve"> </w:t>
      </w:r>
      <w:r w:rsidR="00916970" w:rsidRPr="00C77B37">
        <w:t>přílohou č. 2</w:t>
      </w:r>
      <w:r w:rsidR="00F66082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14:paraId="2F437BDB" w14:textId="77777777"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5E34C9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5E34C9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5E34C9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5E34C9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F66082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14:paraId="2F437BDC" w14:textId="77777777" w:rsidR="00E35571" w:rsidRDefault="00E35571" w:rsidP="00A229CC">
      <w:pPr>
        <w:pStyle w:val="Tetrovesmlouvy"/>
        <w:spacing w:after="120"/>
      </w:pPr>
      <w:r>
        <w:t>převzetí Staveniště od Objednatele;</w:t>
      </w:r>
    </w:p>
    <w:p w14:paraId="2F437BDD" w14:textId="77777777"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</w:t>
      </w:r>
      <w:r w:rsidR="005E34C9">
        <w:t xml:space="preserve"> </w:t>
      </w:r>
      <w:r w:rsidR="00E35571" w:rsidRPr="000C7172">
        <w:t>oplocení a záborů;</w:t>
      </w:r>
    </w:p>
    <w:p w14:paraId="2F437BDE" w14:textId="77777777"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14:paraId="2F437BDF" w14:textId="77777777"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F66082">
        <w:t xml:space="preserve"> </w:t>
      </w:r>
      <w:r w:rsidR="007A64B5">
        <w:t>Vybavení</w:t>
      </w:r>
      <w:r>
        <w:t xml:space="preserve"> na místo stavby, popř. z místa stavby, </w:t>
      </w:r>
      <w:proofErr w:type="spellStart"/>
      <w:r>
        <w:t>vnitrostaveništní</w:t>
      </w:r>
      <w:proofErr w:type="spellEnd"/>
      <w:r>
        <w:t xml:space="preserve">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14:paraId="2F437BE0" w14:textId="77777777"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F66082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F66082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14:paraId="2F437BE1" w14:textId="77777777"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14:paraId="2F437BE2" w14:textId="77777777"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14:paraId="2F437BE3" w14:textId="77777777"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14:paraId="2F437BE4" w14:textId="77777777"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F66082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Technologickým zařízením</w:t>
      </w:r>
      <w:r w:rsidR="005E34C9">
        <w:rPr>
          <w:rFonts w:eastAsia="Arial Unicode MS"/>
        </w:rPr>
        <w:t xml:space="preserve"> </w:t>
      </w:r>
      <w:r w:rsidRPr="00450481">
        <w:rPr>
          <w:rFonts w:eastAsia="Arial Unicode MS"/>
        </w:rPr>
        <w:t>a pro jeho provoz nebo kterou vyžadují příslušné obecně závazné právní předpisy a české a evropské normy ČSN a EN, technická dokumentace apod.</w:t>
      </w:r>
    </w:p>
    <w:p w14:paraId="2F437BE5" w14:textId="77777777"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F66082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14:paraId="2F437BE6" w14:textId="77777777" w:rsidR="007A64B5" w:rsidRDefault="007A64B5" w:rsidP="007A64B5">
      <w:pPr>
        <w:pStyle w:val="Druhrovesmlouvy"/>
      </w:pPr>
      <w:r>
        <w:lastRenderedPageBreak/>
        <w:t>Zhotovitel výslovně prohlašuje, že se seznámil se stavem Staveniště k okamžiku podpisu této Smlouvy o Dílo, zejména s jeho případnými nedostatky, závadami či odchylkami od projektové dokumentace.</w:t>
      </w:r>
    </w:p>
    <w:p w14:paraId="2F437BE7" w14:textId="77777777"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14:paraId="2F437BE8" w14:textId="77777777"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5E34C9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F66082">
        <w:t xml:space="preserve"> </w:t>
      </w:r>
      <w:r>
        <w:t>vznikne Objednateli či třetím osobám jakákoliv škoda, odpovídá za ni Zhotovitel, a to bez ohledu na zavinění.</w:t>
      </w:r>
    </w:p>
    <w:p w14:paraId="2F437BE9" w14:textId="77777777"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8F386E" w:rsidRPr="005F2960">
        <w:rPr>
          <w:color w:val="000000" w:themeColor="text1"/>
        </w:rPr>
        <w:t>Sub</w:t>
      </w:r>
      <w:r w:rsidR="00891BF1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891BF1" w:rsidRPr="005F2960">
        <w:rPr>
          <w:color w:val="000000" w:themeColor="text1"/>
        </w:rPr>
        <w:t>Subdodavateli</w:t>
      </w:r>
      <w:r w:rsidRPr="005F2960">
        <w:rPr>
          <w:color w:val="000000" w:themeColor="text1"/>
        </w:rPr>
        <w:t xml:space="preserve"> 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891BF1" w:rsidRPr="005F2960">
        <w:rPr>
          <w:color w:val="000000" w:themeColor="text1"/>
        </w:rPr>
        <w:t>Subdodavatele</w:t>
      </w:r>
      <w:r w:rsidR="000A1562" w:rsidRPr="005F2960">
        <w:rPr>
          <w:color w:val="000000" w:themeColor="text1"/>
        </w:rPr>
        <w:t xml:space="preserve"> bez souhlasu Objednatele po dobu provádění Díla změnit. </w:t>
      </w:r>
    </w:p>
    <w:p w14:paraId="2F437BEA" w14:textId="77777777"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14:paraId="2F437BEB" w14:textId="77777777" w:rsidR="006F3238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>Seznam subdodavatelů:</w:t>
      </w:r>
      <w:r w:rsidR="00EC0BDA">
        <w:rPr>
          <w:color w:val="000000" w:themeColor="text1"/>
        </w:rPr>
        <w:t xml:space="preserve"> </w:t>
      </w:r>
    </w:p>
    <w:p w14:paraId="2F437BEC" w14:textId="4FCCE8A5" w:rsidR="00EC0BDA" w:rsidRPr="005F2960" w:rsidRDefault="00E66A93" w:rsidP="00EC0BDA">
      <w:pPr>
        <w:pStyle w:val="Druhrovesmlouvy"/>
        <w:numPr>
          <w:ilvl w:val="0"/>
          <w:numId w:val="0"/>
        </w:numPr>
        <w:ind w:left="1277"/>
        <w:rPr>
          <w:color w:val="000000" w:themeColor="text1"/>
        </w:rPr>
      </w:pPr>
      <w:r>
        <w:rPr>
          <w:color w:val="000000" w:themeColor="text1"/>
        </w:rPr>
        <w:t>Nejsou</w:t>
      </w:r>
    </w:p>
    <w:p w14:paraId="2F437BED" w14:textId="77777777" w:rsidR="00A97EFE" w:rsidRPr="000C7172" w:rsidRDefault="00A97EFE" w:rsidP="00A97EFE">
      <w:pPr>
        <w:pStyle w:val="Druhrovesmlouvy"/>
        <w:numPr>
          <w:ilvl w:val="1"/>
          <w:numId w:val="12"/>
        </w:numPr>
      </w:pPr>
      <w:r>
        <w:t>Objednatel nebude požadovat po zhotoviteli záruku na provedení díla a garanční záruku dle ustanovení čl. 23. VOP – dle bodů 23.1 – 23.5 a 23.9 – 23.16.</w:t>
      </w:r>
    </w:p>
    <w:p w14:paraId="2F437BEE" w14:textId="77777777" w:rsidR="00F7366F" w:rsidRDefault="00F7366F" w:rsidP="00F7366F">
      <w:pPr>
        <w:pStyle w:val="PrvnrovesmlouvyNadpis"/>
      </w:pPr>
      <w:r>
        <w:t>Termín a místo plnění</w:t>
      </w:r>
    </w:p>
    <w:p w14:paraId="2F437BEF" w14:textId="77777777" w:rsidR="00B13C03" w:rsidRPr="00581A81" w:rsidRDefault="00B13C03" w:rsidP="00B13C03">
      <w:pPr>
        <w:pStyle w:val="Druhrovesmlouvy"/>
      </w:pPr>
      <w:r w:rsidRPr="00581A81">
        <w:t>Zhotovitel zahájí práce do 15 pracovních dnů od předání Staveniště od Objednatele</w:t>
      </w:r>
      <w:r w:rsidR="00EE7A08" w:rsidRPr="00581A81">
        <w:t>.</w:t>
      </w:r>
    </w:p>
    <w:p w14:paraId="2F437BF0" w14:textId="77777777" w:rsidR="004566F1" w:rsidRPr="00581A81" w:rsidRDefault="00B13C03" w:rsidP="004566F1">
      <w:pPr>
        <w:pStyle w:val="Druhrovesmlouvy"/>
        <w:numPr>
          <w:ilvl w:val="1"/>
          <w:numId w:val="12"/>
        </w:numPr>
      </w:pPr>
      <w:r w:rsidRPr="00581A81">
        <w:t xml:space="preserve">Zhotovitel se zavazuje převzít Staveniště </w:t>
      </w:r>
      <w:r w:rsidR="008769EC" w:rsidRPr="00581A81">
        <w:t xml:space="preserve">do </w:t>
      </w:r>
      <w:proofErr w:type="gramStart"/>
      <w:r w:rsidR="008769EC" w:rsidRPr="00581A81">
        <w:t>10-ti</w:t>
      </w:r>
      <w:proofErr w:type="gramEnd"/>
      <w:r w:rsidR="008769EC" w:rsidRPr="00581A81">
        <w:t xml:space="preserve"> pracovních dní od doručení písemné výzvy Objednatele, nebude-li v této výzvě uvedeno jinak.</w:t>
      </w:r>
      <w:r w:rsidR="004566F1" w:rsidRPr="00581A81">
        <w:t xml:space="preserve"> </w:t>
      </w:r>
    </w:p>
    <w:p w14:paraId="2F437BF1" w14:textId="77777777" w:rsidR="00B13C03" w:rsidRDefault="00B13C03" w:rsidP="006A6990">
      <w:pPr>
        <w:pStyle w:val="Druhrovesmlouvy"/>
        <w:numPr>
          <w:ilvl w:val="1"/>
          <w:numId w:val="12"/>
        </w:numPr>
      </w:pPr>
      <w:r w:rsidRPr="00581A81">
        <w:t>V případě, že Objednatel nepředá Staveniště v dohodnutém termínu a tyto skutečnosti</w:t>
      </w:r>
      <w:r>
        <w:t xml:space="preserve"> budou mít přímý vliv na plnění termínů Zhotovitele, prodlouží se příslušný termín plnění Zhotovitele o dobu trvání takového prodlení Objednatele. </w:t>
      </w:r>
    </w:p>
    <w:p w14:paraId="2F437BF2" w14:textId="02BEF91D"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062971">
        <w:rPr>
          <w:b/>
        </w:rPr>
        <w:t>16</w:t>
      </w:r>
      <w:r w:rsidR="00D55D41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</w:t>
      </w:r>
      <w:r w:rsidR="00581A81" w:rsidRPr="00581A81">
        <w:rPr>
          <w:b/>
        </w:rPr>
        <w:t>P</w:t>
      </w:r>
      <w:r w:rsidR="00581A81" w:rsidRPr="00581A81">
        <w:rPr>
          <w:b/>
          <w:bCs/>
          <w:szCs w:val="24"/>
        </w:rPr>
        <w:t>ři provádění díla je třeba zachovat provoz alespoň poloviny dráhy, stavební práce tedy budou prováděny vždy jen na polovině konstrukce</w:t>
      </w:r>
      <w:r w:rsidR="00581A81">
        <w:rPr>
          <w:rFonts w:ascii="Arial" w:hAnsi="Arial" w:cs="Arial"/>
          <w:bCs/>
          <w:szCs w:val="24"/>
        </w:rPr>
        <w:t>.</w:t>
      </w:r>
      <w:r w:rsidR="00581A81">
        <w:t xml:space="preserve"> </w:t>
      </w:r>
      <w:r>
        <w:t xml:space="preserve">Dílo bude považováno za předané a převzaté sepsáním protokolu o předání a převzetí Díla </w:t>
      </w:r>
      <w:r w:rsidR="00DB537C">
        <w:t>dle článku 4. Smlouvy</w:t>
      </w:r>
      <w:r w:rsidR="005E34C9">
        <w:t xml:space="preserve"> </w:t>
      </w:r>
      <w:r w:rsidR="00A82E10" w:rsidRPr="00F45592">
        <w:t>o Dílo</w:t>
      </w:r>
      <w:r w:rsidR="005E34C9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</w:t>
      </w:r>
      <w:r w:rsidR="001C489C">
        <w:lastRenderedPageBreak/>
        <w:t>záznam nebo dílčí 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14:paraId="2F437BF3" w14:textId="77777777" w:rsidR="00F7366F" w:rsidRPr="00CB6AEF" w:rsidRDefault="00F7366F" w:rsidP="00581A81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581A81">
        <w:rPr>
          <w:rFonts w:eastAsia="Arial Unicode MS"/>
        </w:rPr>
        <w:t>ÚČOV Praha, ul. Papírenská 199/6, Praha 6, s</w:t>
      </w:r>
      <w:r w:rsidR="00581A81" w:rsidRPr="00581A81">
        <w:rPr>
          <w:rFonts w:eastAsia="Arial Unicode MS"/>
        </w:rPr>
        <w:t>taré hrubé předčištění ÚČOV</w:t>
      </w:r>
      <w:r w:rsidR="00581A81">
        <w:rPr>
          <w:rFonts w:eastAsia="Arial Unicode MS"/>
        </w:rPr>
        <w:t xml:space="preserve">. </w:t>
      </w:r>
      <w:r w:rsidR="00B21AE9">
        <w:rPr>
          <w:rFonts w:eastAsia="Arial Unicode MS"/>
        </w:rPr>
        <w:t xml:space="preserve">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14:paraId="2F437BF4" w14:textId="77777777" w:rsidR="00073C26" w:rsidRDefault="00073C26" w:rsidP="00073C26">
      <w:pPr>
        <w:pStyle w:val="PrvnrovesmlouvyNadpis"/>
      </w:pPr>
      <w:r>
        <w:t>Předání a převzetí díla</w:t>
      </w:r>
    </w:p>
    <w:p w14:paraId="2F437BF5" w14:textId="77777777"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14:paraId="2F437BF6" w14:textId="77777777"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14:paraId="2F437BF7" w14:textId="77777777"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14:paraId="2F437BF8" w14:textId="77777777"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14:paraId="2F437BF9" w14:textId="77777777"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14:paraId="2F437BFA" w14:textId="77777777"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14:paraId="2F437BFB" w14:textId="77777777"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F66082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F66082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14:paraId="2F437BFC" w14:textId="77777777"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F66082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F66082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14:paraId="2F437BFD" w14:textId="77777777"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14:paraId="2F437BFE" w14:textId="77777777"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14:paraId="2F437BFF" w14:textId="77777777"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14:paraId="2F437C00" w14:textId="77777777"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5E34C9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</w:t>
      </w:r>
      <w:r w:rsidR="00291A88">
        <w:lastRenderedPageBreak/>
        <w:t xml:space="preserve">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F66082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F66082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14:paraId="2F437C01" w14:textId="77777777"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F66082">
        <w:t xml:space="preserve"> </w:t>
      </w:r>
      <w:r w:rsidR="00CC19E6" w:rsidRPr="00F45592">
        <w:t>o Dílo</w:t>
      </w:r>
      <w:r w:rsidR="00F66082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14:paraId="2F437C02" w14:textId="77777777"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14:paraId="2F437C03" w14:textId="37B5EE22" w:rsidR="00904C31" w:rsidRPr="00446F30" w:rsidRDefault="00C77F7F" w:rsidP="00113342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001B91">
        <w:rPr>
          <w:b/>
        </w:rPr>
        <w:t xml:space="preserve"> </w:t>
      </w:r>
      <w:r w:rsidR="00ED1F6F">
        <w:rPr>
          <w:b/>
        </w:rPr>
        <w:t>5.405.248</w:t>
      </w:r>
      <w:r w:rsidR="00062971">
        <w:rPr>
          <w:b/>
        </w:rPr>
        <w:t>,</w:t>
      </w:r>
      <w:r w:rsidR="007F452F" w:rsidRPr="00DA6627">
        <w:rPr>
          <w:b/>
        </w:rPr>
        <w:t>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062971">
        <w:t>: pět</w:t>
      </w:r>
      <w:r w:rsidR="00ED1F6F">
        <w:t xml:space="preserve"> milionů</w:t>
      </w:r>
      <w:r w:rsidR="00062971">
        <w:t xml:space="preserve"> </w:t>
      </w:r>
      <w:r w:rsidR="00ED1F6F">
        <w:t xml:space="preserve">čtyři sta pět tisíc dvě stě čtyřicet osm </w:t>
      </w:r>
      <w:r w:rsidR="00062971">
        <w:t>Korun</w:t>
      </w:r>
      <w:r w:rsidR="007F452F">
        <w:t xml:space="preserve"> </w:t>
      </w:r>
      <w:r w:rsidR="003874B1" w:rsidRPr="00446F30">
        <w:t>česk</w:t>
      </w:r>
      <w:r w:rsidR="00062971">
        <w:t>ých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14:paraId="2F437C04" w14:textId="77777777"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F66082">
        <w:t xml:space="preserve"> </w:t>
      </w:r>
      <w:r w:rsidR="00C77F7F">
        <w:t>ke konci každé etapy provádění D</w:t>
      </w:r>
      <w:r>
        <w:t>íla</w:t>
      </w:r>
      <w:r w:rsidR="00F66082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14:paraId="2F437C05" w14:textId="77777777"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F66082">
        <w:t xml:space="preserve"> </w:t>
      </w:r>
      <w:r w:rsidR="00CC19E6" w:rsidRPr="00F45592">
        <w:t>o Dílo</w:t>
      </w:r>
      <w:r w:rsidR="00F66082">
        <w:t xml:space="preserve"> </w:t>
      </w:r>
      <w:r>
        <w:t>pouze v případě, pokud jsou splněny následující požadavky:</w:t>
      </w:r>
    </w:p>
    <w:p w14:paraId="2F437C06" w14:textId="77777777"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14:paraId="2F437C07" w14:textId="77777777"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14:paraId="2F437C08" w14:textId="77777777"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14:paraId="2F437C09" w14:textId="77777777"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14:paraId="2F437C0A" w14:textId="77777777"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14:paraId="2F437C0B" w14:textId="77777777"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F66082">
        <w:t xml:space="preserve"> 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14:paraId="2F437C0C" w14:textId="77777777"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F66082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 w:rsidR="00F66082">
        <w:t xml:space="preserve"> 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14:paraId="2F437C0D" w14:textId="77777777" w:rsidR="00D55D41" w:rsidRPr="00CE3E04" w:rsidRDefault="00D55D41" w:rsidP="00D55D41">
      <w:pPr>
        <w:pStyle w:val="Druhrovesmlouvy"/>
      </w:pPr>
      <w:r>
        <w:lastRenderedPageBreak/>
        <w:t>V souladu s § 2 písm. e) zákona č. 320/2001 Sb., o finanční kontrole je Zhotovitel povinen poskytnout kontrolním orgánům a Objednateli veškerou potřebnou součinnost při výkonu finanční kontroly a obdobně zavázat i své Subdodavatele.</w:t>
      </w:r>
    </w:p>
    <w:p w14:paraId="2F437C0E" w14:textId="77777777"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14:paraId="2F437C0F" w14:textId="77777777" w:rsidR="00AB53AC" w:rsidRDefault="00AB53AC" w:rsidP="00AB53AC">
      <w:pPr>
        <w:pStyle w:val="PrvnrovesmlouvyNadpis"/>
      </w:pPr>
      <w:r>
        <w:t>Záruka za jakost</w:t>
      </w:r>
    </w:p>
    <w:p w14:paraId="2F437C10" w14:textId="77777777" w:rsidR="00AB53AC" w:rsidRPr="00CE3E04" w:rsidRDefault="00AB53AC" w:rsidP="00AB53AC">
      <w:pPr>
        <w:pStyle w:val="Druhrovesmlouvy"/>
      </w:pPr>
      <w:r>
        <w:t>Zhotovitel poskytuje ve smyslu §</w:t>
      </w:r>
      <w:r w:rsidR="00F66082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F66082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4F6665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F66082">
        <w:t xml:space="preserve"> </w:t>
      </w:r>
      <w:r w:rsidR="002235BA">
        <w:t>Minimální z</w:t>
      </w:r>
      <w:r w:rsidRPr="00CE3E04">
        <w:t>áruční doba</w:t>
      </w:r>
      <w:r w:rsidR="00F66082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14:paraId="2F437C11" w14:textId="77777777" w:rsidR="001B40D1" w:rsidRDefault="001B40D1" w:rsidP="001B40D1">
      <w:pPr>
        <w:pStyle w:val="Druhrovesmlouvy"/>
      </w:pPr>
      <w:r w:rsidRPr="00CE3E04">
        <w:t xml:space="preserve">Reklamace </w:t>
      </w:r>
      <w:r>
        <w:t>vad může být</w:t>
      </w:r>
      <w:r w:rsidR="004F6665">
        <w:t xml:space="preserve"> </w:t>
      </w:r>
      <w:r>
        <w:t>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</w:t>
      </w:r>
      <w:r w:rsidRPr="00C77B37">
        <w:t>čl. 7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</w:t>
      </w:r>
      <w:r w:rsidR="00EC0BDA" w:rsidRPr="00CE3E04">
        <w:t xml:space="preserve">Hlášení vad, reklamací a havárií přijímá </w:t>
      </w:r>
      <w:r w:rsidR="00EC0BDA">
        <w:t xml:space="preserve">Zhotovitel rovněž </w:t>
      </w:r>
      <w:r w:rsidR="00EC0BDA" w:rsidRPr="00CE3E04">
        <w:t xml:space="preserve">na tel. č. </w:t>
      </w:r>
      <w:r w:rsidR="00EC0BDA" w:rsidRPr="00DA6BD8">
        <w:t>272 172</w:t>
      </w:r>
      <w:r w:rsidR="00EC0BDA">
        <w:t> </w:t>
      </w:r>
      <w:r w:rsidR="00EC0BDA" w:rsidRPr="00DA6BD8">
        <w:t xml:space="preserve">103 </w:t>
      </w:r>
      <w:r w:rsidR="00EC0BDA" w:rsidRPr="00CE3E04">
        <w:t xml:space="preserve">nebo e-mailové adrese </w:t>
      </w:r>
      <w:r w:rsidR="00EC0BDA" w:rsidRPr="00DA6BD8">
        <w:t>info@cvcw.cz</w:t>
      </w:r>
      <w:r w:rsidR="00EC0BDA" w:rsidRPr="00CE3E04">
        <w:t xml:space="preserve"> </w:t>
      </w:r>
      <w:r w:rsidR="00EC0BDA">
        <w:t>. Zhotovitel vždy předem oznámí Objednateli změnu tel. čísla nebo e-mailové adresy pro přijímání reklamací.</w:t>
      </w:r>
    </w:p>
    <w:p w14:paraId="2F437C12" w14:textId="77777777" w:rsidR="00AB53AC" w:rsidRPr="00727230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</w:t>
      </w:r>
      <w:r w:rsidRPr="00727230">
        <w:t>její opravy.</w:t>
      </w:r>
    </w:p>
    <w:p w14:paraId="2F437C13" w14:textId="21CFC466" w:rsidR="00AB53AC" w:rsidRPr="00727230" w:rsidRDefault="00AB53AC" w:rsidP="00AB53AC">
      <w:pPr>
        <w:pStyle w:val="Druhrovesmlouvy"/>
      </w:pPr>
      <w:r w:rsidRPr="00727230">
        <w:t xml:space="preserve">Zhotovitel prohlašuje, že je pojištěn proti škodám způsobeným jeho činností dle této </w:t>
      </w:r>
      <w:r w:rsidRPr="00B14CB6">
        <w:t>Smlouvy</w:t>
      </w:r>
      <w:r w:rsidR="00836602" w:rsidRPr="00B14CB6">
        <w:t xml:space="preserve"> </w:t>
      </w:r>
      <w:r w:rsidR="00CC19E6" w:rsidRPr="00B14CB6">
        <w:t>o Dílo</w:t>
      </w:r>
      <w:r w:rsidRPr="00B14CB6">
        <w:t xml:space="preserve">. </w:t>
      </w:r>
      <w:r w:rsidR="00EC0BDA" w:rsidRPr="00B14CB6">
        <w:t xml:space="preserve">Pojistnou smlouvu má Zhotovitel uzavřenu na pojistné plnění 50 000 000 Kč u </w:t>
      </w:r>
      <w:proofErr w:type="gramStart"/>
      <w:r w:rsidR="00EC0BDA" w:rsidRPr="00B14CB6">
        <w:t>Kooperativa</w:t>
      </w:r>
      <w:proofErr w:type="gramEnd"/>
      <w:r w:rsidR="00EC0BDA" w:rsidRPr="00B14CB6">
        <w:t xml:space="preserve"> pojišťovna, a.s., </w:t>
      </w:r>
      <w:proofErr w:type="spellStart"/>
      <w:r w:rsidR="00EC0BDA" w:rsidRPr="00B14CB6">
        <w:t>Vienna</w:t>
      </w:r>
      <w:proofErr w:type="spellEnd"/>
      <w:r w:rsidR="00EC0BDA" w:rsidRPr="00B14CB6">
        <w:t xml:space="preserve"> </w:t>
      </w:r>
      <w:proofErr w:type="spellStart"/>
      <w:r w:rsidR="00EC0BDA" w:rsidRPr="00B14CB6">
        <w:t>Insurance</w:t>
      </w:r>
      <w:proofErr w:type="spellEnd"/>
      <w:r w:rsidR="00EC0BDA" w:rsidRPr="00B14CB6">
        <w:t xml:space="preserve"> Group, Pobřežní </w:t>
      </w:r>
      <w:r w:rsidR="00EC0BDA" w:rsidRPr="00727230">
        <w:t>665/21, 186 00 Praha 8</w:t>
      </w:r>
      <w:r w:rsidR="00727230">
        <w:t>.</w:t>
      </w:r>
    </w:p>
    <w:p w14:paraId="2F437C14" w14:textId="77777777"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14:paraId="2F437C15" w14:textId="77777777"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4F6665">
        <w:t xml:space="preserve"> </w:t>
      </w:r>
      <w:r w:rsidR="00CC19E6" w:rsidRPr="00F45592">
        <w:t>o Dílo</w:t>
      </w:r>
      <w:r w:rsidR="007D215E">
        <w:t>.</w:t>
      </w:r>
    </w:p>
    <w:p w14:paraId="2F437C16" w14:textId="77777777"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F66082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14:paraId="2F437C17" w14:textId="77777777"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14:paraId="2F437C18" w14:textId="77777777"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4F6665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4F6665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14:paraId="2F437C19" w14:textId="77777777"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14:paraId="2F437C1A" w14:textId="77777777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lastRenderedPageBreak/>
        <w:t>9</w:t>
      </w:r>
      <w:r w:rsidR="001646CD" w:rsidRPr="005F2960">
        <w:rPr>
          <w:color w:val="000000" w:themeColor="text1"/>
        </w:rPr>
        <w:t xml:space="preserve">.1.   </w:t>
      </w:r>
      <w:r w:rsidR="001646CD" w:rsidRPr="005F2960">
        <w:rPr>
          <w:color w:val="000000" w:themeColor="text1"/>
          <w:szCs w:val="24"/>
        </w:rPr>
        <w:t xml:space="preserve">Smluvní strany berou na vědomí, že tato smlouva 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</w:t>
      </w:r>
      <w:r w:rsidR="00581A81">
        <w:rPr>
          <w:color w:val="000000" w:themeColor="text1"/>
          <w:szCs w:val="24"/>
        </w:rPr>
        <w:t xml:space="preserve"> </w:t>
      </w:r>
      <w:r w:rsidR="001646CD" w:rsidRPr="005F2960">
        <w:rPr>
          <w:color w:val="000000" w:themeColor="text1"/>
          <w:szCs w:val="24"/>
        </w:rPr>
        <w:t>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smlouvy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14:paraId="2F437C1B" w14:textId="77777777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smlouvy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>: identifikace smluvních stran, vymezení předmětu smlouvy, cena (případně hodnota předmětu smlouvy, lze-li ji určit), datum uzavření smlouvy.</w:t>
      </w:r>
    </w:p>
    <w:p w14:paraId="2F437C1C" w14:textId="77777777"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smlouvy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smlouvy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smlouvy.</w:t>
      </w:r>
    </w:p>
    <w:p w14:paraId="2F437C1D" w14:textId="77777777"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14:paraId="2F437C1E" w14:textId="77777777"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14:paraId="2F437C1F" w14:textId="77777777"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14:paraId="2F437C20" w14:textId="77777777"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14:paraId="2F437C21" w14:textId="77777777" w:rsidR="00836602" w:rsidRPr="00836602" w:rsidRDefault="00836602" w:rsidP="00836602">
      <w:pPr>
        <w:pStyle w:val="Odstavecseseznamem"/>
        <w:keepNext w:val="0"/>
        <w:numPr>
          <w:ilvl w:val="1"/>
          <w:numId w:val="13"/>
        </w:numPr>
        <w:spacing w:after="240"/>
        <w:rPr>
          <w:vanish/>
        </w:rPr>
      </w:pPr>
    </w:p>
    <w:p w14:paraId="2F437C22" w14:textId="77777777" w:rsidR="004725DC" w:rsidRDefault="004725DC" w:rsidP="0083660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14:paraId="2F437C23" w14:textId="77777777" w:rsidR="00E304E9" w:rsidRDefault="00E304E9" w:rsidP="00E304E9">
      <w:pPr>
        <w:pStyle w:val="Druhrovesmlouvy"/>
      </w:pPr>
      <w:r>
        <w:t>Podpisem této Smlouvy</w:t>
      </w:r>
      <w:r w:rsidR="004F6665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14:paraId="2F437C24" w14:textId="77777777" w:rsidR="004725DC" w:rsidRDefault="004725DC" w:rsidP="007A1A85">
      <w:pPr>
        <w:pStyle w:val="Druhrovesmlouvy"/>
      </w:pPr>
      <w:r>
        <w:t>Jakékoli změny této Smlouvy</w:t>
      </w:r>
      <w:r w:rsidR="00201483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14:paraId="2F437C25" w14:textId="77777777" w:rsidR="004725DC" w:rsidRDefault="004725DC" w:rsidP="007A1A85">
      <w:pPr>
        <w:pStyle w:val="Druhrovesmlouvy"/>
      </w:pPr>
      <w:r>
        <w:t>Tato Smlouva</w:t>
      </w:r>
      <w:r w:rsidR="004F6665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4F6665">
        <w:t xml:space="preserve"> </w:t>
      </w:r>
      <w:r w:rsidR="00CC19E6" w:rsidRPr="00F45592">
        <w:t>o Dílo</w:t>
      </w:r>
      <w:r>
        <w:t>. Pokud by se tato Smlouva</w:t>
      </w:r>
      <w:r w:rsidR="004F6665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4F6665">
        <w:t xml:space="preserve"> </w:t>
      </w:r>
      <w:r w:rsidR="00CC19E6" w:rsidRPr="00F45592">
        <w:t>o Dílo</w:t>
      </w:r>
      <w:r>
        <w:t>.</w:t>
      </w:r>
    </w:p>
    <w:p w14:paraId="2F437C26" w14:textId="77777777" w:rsidR="004725DC" w:rsidRPr="004725DC" w:rsidRDefault="004725DC" w:rsidP="007A1A85">
      <w:pPr>
        <w:pStyle w:val="Druhrovesmlouvy"/>
      </w:pPr>
      <w:r>
        <w:t>Tato Smlouva</w:t>
      </w:r>
      <w:r w:rsidR="004F6665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14:paraId="2F437C27" w14:textId="77777777" w:rsidR="00EC0BDA" w:rsidRDefault="00EC0BDA" w:rsidP="00F92821">
      <w:pPr>
        <w:pStyle w:val="Neodsazentext"/>
        <w:rPr>
          <w:b/>
          <w:bCs/>
        </w:rPr>
      </w:pPr>
    </w:p>
    <w:p w14:paraId="2F437C28" w14:textId="77777777" w:rsidR="00EC0BDA" w:rsidRDefault="00EC0BDA" w:rsidP="00F92821">
      <w:pPr>
        <w:pStyle w:val="Neodsazentext"/>
        <w:rPr>
          <w:b/>
          <w:bCs/>
        </w:rPr>
      </w:pPr>
    </w:p>
    <w:p w14:paraId="2F437C29" w14:textId="77777777" w:rsidR="00EC0BDA" w:rsidRDefault="00EC0BDA" w:rsidP="00F92821">
      <w:pPr>
        <w:pStyle w:val="Neodsazentext"/>
        <w:rPr>
          <w:b/>
          <w:bCs/>
        </w:rPr>
      </w:pPr>
    </w:p>
    <w:p w14:paraId="2F437C2A" w14:textId="77777777" w:rsidR="00EC0BDA" w:rsidRDefault="00EC0BDA" w:rsidP="00F92821">
      <w:pPr>
        <w:pStyle w:val="Neodsazentext"/>
        <w:rPr>
          <w:b/>
          <w:bCs/>
        </w:rPr>
      </w:pPr>
    </w:p>
    <w:p w14:paraId="2F437C2B" w14:textId="77777777" w:rsidR="00EC0BDA" w:rsidRDefault="00EC0BDA" w:rsidP="00F92821">
      <w:pPr>
        <w:pStyle w:val="Neodsazentext"/>
        <w:rPr>
          <w:b/>
          <w:bCs/>
        </w:rPr>
      </w:pPr>
    </w:p>
    <w:p w14:paraId="2F437C2D" w14:textId="77777777" w:rsidR="00EC0BDA" w:rsidRDefault="00EC0BDA" w:rsidP="00F92821">
      <w:pPr>
        <w:pStyle w:val="Neodsazentext"/>
        <w:rPr>
          <w:b/>
          <w:bCs/>
        </w:rPr>
      </w:pPr>
    </w:p>
    <w:p w14:paraId="2F437C2E" w14:textId="77777777"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4F666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4F666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4F666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14:paraId="2F437C44" w14:textId="77777777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4F6665" w14:paraId="2F437C41" w14:textId="77777777" w:rsidTr="009A299C">
              <w:trPr>
                <w:trHeight w:val="2060"/>
              </w:trPr>
              <w:tc>
                <w:tcPr>
                  <w:tcW w:w="4464" w:type="dxa"/>
                </w:tcPr>
                <w:p w14:paraId="2F437C2F" w14:textId="77777777" w:rsidR="004F6665" w:rsidRPr="00D476A1" w:rsidRDefault="004F6665" w:rsidP="009A299C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14:paraId="2F437C30" w14:textId="77777777" w:rsidR="004F6665" w:rsidRPr="00D476A1" w:rsidRDefault="004F6665" w:rsidP="009A299C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14:paraId="2F437C31" w14:textId="77777777" w:rsidR="004F6665" w:rsidRPr="00D476A1" w:rsidRDefault="004F6665" w:rsidP="009A299C">
                  <w:pPr>
                    <w:pStyle w:val="Zkladntext"/>
                    <w:ind w:firstLine="0"/>
                  </w:pPr>
                </w:p>
                <w:p w14:paraId="2F437C32" w14:textId="77777777"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3D84F9F7" w14:textId="77777777" w:rsidR="00062971" w:rsidRDefault="00062971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2F437C33" w14:textId="77777777"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477212E5" w14:textId="77777777" w:rsidR="00062971" w:rsidRDefault="00062971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14:paraId="2F437C34" w14:textId="77777777"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14:paraId="2F437C35" w14:textId="77777777" w:rsidR="004F6665" w:rsidRDefault="004F6665" w:rsidP="004F6665">
                  <w:pPr>
                    <w:pStyle w:val="Zkladntext"/>
                    <w:ind w:firstLine="0"/>
                  </w:pPr>
                  <w:r>
                    <w:t>Ing. Petr Žejdlík, MBA</w:t>
                  </w:r>
                </w:p>
                <w:p w14:paraId="2F437C36" w14:textId="77777777" w:rsidR="004F6665" w:rsidRDefault="004F6665" w:rsidP="004F6665">
                  <w:pPr>
                    <w:pStyle w:val="Zkladntext"/>
                    <w:ind w:firstLine="0"/>
                  </w:pPr>
                  <w:r>
                    <w:t>předseda představenstva</w:t>
                  </w:r>
                </w:p>
                <w:p w14:paraId="2F437C37" w14:textId="77777777" w:rsidR="004F6665" w:rsidRDefault="004F6665" w:rsidP="009A299C">
                  <w:pPr>
                    <w:pStyle w:val="Zkladntext"/>
                    <w:ind w:firstLine="0"/>
                  </w:pPr>
                </w:p>
                <w:p w14:paraId="2F437C38" w14:textId="77777777" w:rsidR="004F6665" w:rsidRPr="00D476A1" w:rsidRDefault="004F6665" w:rsidP="009A299C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14:paraId="2F437C39" w14:textId="77777777" w:rsidR="004F6665" w:rsidRDefault="004F6665" w:rsidP="009A299C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14:paraId="2F437C3A" w14:textId="597D5C0D" w:rsidR="00EC0BDA" w:rsidRDefault="004F6665" w:rsidP="009A299C">
                  <w:pPr>
                    <w:pStyle w:val="Zkladntext"/>
                    <w:ind w:firstLine="0"/>
                    <w:rPr>
                      <w:lang w:eastAsia="en-US"/>
                    </w:rPr>
                  </w:pPr>
                  <w:r>
                    <w:t>v </w:t>
                  </w:r>
                  <w:r w:rsidR="00EC0BDA">
                    <w:t>Praze</w:t>
                  </w:r>
                  <w:r>
                    <w:t xml:space="preserve"> dne </w:t>
                  </w:r>
                  <w:r w:rsidR="00DD0C3A" w:rsidRPr="00D476A1">
                    <w:rPr>
                      <w:lang w:eastAsia="en-US"/>
                    </w:rPr>
                    <w:t>___________</w:t>
                  </w:r>
                  <w:r w:rsidR="00DD0C3A" w:rsidRPr="00D476A1">
                    <w:t>,</w:t>
                  </w:r>
                </w:p>
                <w:p w14:paraId="2F437C3B" w14:textId="77777777" w:rsidR="004F6665" w:rsidRDefault="004F6665" w:rsidP="009A299C">
                  <w:pPr>
                    <w:pStyle w:val="Zkladntext"/>
                    <w:ind w:firstLine="0"/>
                  </w:pPr>
                </w:p>
                <w:p w14:paraId="2F437C3C" w14:textId="77777777"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2F437C3D" w14:textId="77777777"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2F437C3E" w14:textId="77777777" w:rsidR="004F6665" w:rsidRDefault="004F6665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6636EA60" w14:textId="77777777" w:rsidR="00062971" w:rsidRDefault="00062971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47103193" w14:textId="77777777" w:rsidR="00062971" w:rsidRDefault="00062971" w:rsidP="009A299C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14:paraId="2F437C3F" w14:textId="77777777" w:rsidR="00EC0BDA" w:rsidRDefault="00EC0BDA" w:rsidP="00EC0BDA">
                  <w:pPr>
                    <w:pStyle w:val="Zkladntext"/>
                    <w:ind w:firstLine="0"/>
                    <w:jc w:val="center"/>
                  </w:pPr>
                  <w:r>
                    <w:t>Ing. Petr Mrkos</w:t>
                  </w:r>
                </w:p>
                <w:p w14:paraId="2F437C40" w14:textId="77777777" w:rsidR="004F6665" w:rsidRDefault="00EC0BDA" w:rsidP="00EC0BDA">
                  <w:pPr>
                    <w:pStyle w:val="Zkladntext"/>
                    <w:ind w:firstLine="0"/>
                    <w:jc w:val="center"/>
                  </w:pPr>
                  <w:r>
                    <w:t xml:space="preserve"> předseda představenstva</w:t>
                  </w:r>
                </w:p>
              </w:tc>
            </w:tr>
          </w:tbl>
          <w:p w14:paraId="2F437C42" w14:textId="77777777"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14:paraId="2F437C43" w14:textId="77777777"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14:paraId="5087CDBD" w14:textId="77777777" w:rsidR="00062971" w:rsidRDefault="00062971" w:rsidP="002418B0">
      <w:pPr>
        <w:pStyle w:val="Neodsazentext"/>
        <w:spacing w:after="0"/>
        <w:rPr>
          <w:b/>
          <w:color w:val="000000" w:themeColor="text1"/>
        </w:rPr>
      </w:pPr>
    </w:p>
    <w:p w14:paraId="485B454E" w14:textId="77777777" w:rsidR="00062971" w:rsidRDefault="00062971" w:rsidP="002418B0">
      <w:pPr>
        <w:pStyle w:val="Neodsazentext"/>
        <w:spacing w:after="0"/>
        <w:rPr>
          <w:b/>
          <w:color w:val="000000" w:themeColor="text1"/>
        </w:rPr>
      </w:pPr>
    </w:p>
    <w:p w14:paraId="5F4451E9" w14:textId="77777777" w:rsidR="00062971" w:rsidRDefault="00062971" w:rsidP="002418B0">
      <w:pPr>
        <w:pStyle w:val="Neodsazentext"/>
        <w:spacing w:after="0"/>
        <w:rPr>
          <w:b/>
          <w:color w:val="000000" w:themeColor="text1"/>
        </w:rPr>
      </w:pPr>
    </w:p>
    <w:p w14:paraId="2F437C45" w14:textId="77777777"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t>Přílohy S</w:t>
      </w:r>
      <w:r w:rsidR="00AB321B" w:rsidRPr="005F2960">
        <w:rPr>
          <w:b/>
          <w:color w:val="000000" w:themeColor="text1"/>
        </w:rPr>
        <w:t>mlouvy</w:t>
      </w:r>
      <w:r w:rsidR="004F6665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14:paraId="2F437C46" w14:textId="77777777"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1: </w:t>
      </w:r>
      <w:r w:rsidR="007D215E" w:rsidRPr="005F2960">
        <w:rPr>
          <w:color w:val="000000" w:themeColor="text1"/>
        </w:rPr>
        <w:t>Všeobecné obchodní podmínky</w:t>
      </w:r>
      <w:r w:rsidR="00E40947" w:rsidRPr="005F2960">
        <w:rPr>
          <w:color w:val="000000" w:themeColor="text1"/>
        </w:rPr>
        <w:t xml:space="preserve"> pro stavby</w:t>
      </w:r>
      <w:r w:rsidR="008F386E" w:rsidRPr="005F2960">
        <w:rPr>
          <w:color w:val="000000" w:themeColor="text1"/>
        </w:rPr>
        <w:t xml:space="preserve"> ze dne </w:t>
      </w:r>
      <w:proofErr w:type="gramStart"/>
      <w:r w:rsidR="006A6990" w:rsidRPr="005F2960">
        <w:rPr>
          <w:color w:val="000000" w:themeColor="text1"/>
        </w:rPr>
        <w:t>1.1.2014</w:t>
      </w:r>
      <w:proofErr w:type="gramEnd"/>
    </w:p>
    <w:p w14:paraId="2F437C47" w14:textId="77777777"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14:paraId="2F437C48" w14:textId="77777777"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3: </w:t>
      </w:r>
      <w:r w:rsidR="00E7596F" w:rsidRPr="005F2960">
        <w:rPr>
          <w:color w:val="000000" w:themeColor="text1"/>
        </w:rPr>
        <w:t>Seznam Odpovědných osob a čísla účtů zveřejněných v registru plátců DPH</w:t>
      </w:r>
    </w:p>
    <w:p w14:paraId="2F437C49" w14:textId="77777777"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14:paraId="2F437C4A" w14:textId="77777777"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 w:rsidR="000142FC">
        <w:rPr>
          <w:color w:val="000000" w:themeColor="text1"/>
        </w:rPr>
        <w:t>5</w:t>
      </w:r>
      <w:r w:rsidRPr="005F2960">
        <w:rPr>
          <w:color w:val="000000" w:themeColor="text1"/>
        </w:rPr>
        <w:t>: Harmonogram</w:t>
      </w:r>
      <w:r w:rsidR="00D25617" w:rsidRPr="005F2960">
        <w:rPr>
          <w:color w:val="000000" w:themeColor="text1"/>
        </w:rPr>
        <w:t xml:space="preserve"> plnění </w:t>
      </w:r>
      <w:r w:rsidR="00855699" w:rsidRPr="005F2960">
        <w:rPr>
          <w:color w:val="000000" w:themeColor="text1"/>
        </w:rPr>
        <w:t>(technická předloha)</w:t>
      </w:r>
    </w:p>
    <w:p w14:paraId="2F437C4B" w14:textId="77777777" w:rsidR="002F04A5" w:rsidRDefault="002F04A5" w:rsidP="002F04A5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14:paraId="2F437C4C" w14:textId="77777777" w:rsidR="002F04A5" w:rsidRPr="005F2960" w:rsidRDefault="002F04A5" w:rsidP="002418B0">
      <w:pPr>
        <w:pStyle w:val="Neodsazentext"/>
        <w:spacing w:after="0"/>
        <w:rPr>
          <w:color w:val="000000" w:themeColor="text1"/>
        </w:rPr>
      </w:pPr>
    </w:p>
    <w:sectPr w:rsidR="002F04A5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F800A" w14:textId="77777777" w:rsidR="0090180D" w:rsidRDefault="0090180D" w:rsidP="00FA7B21">
      <w:pPr>
        <w:spacing w:after="0"/>
      </w:pPr>
      <w:r>
        <w:separator/>
      </w:r>
    </w:p>
  </w:endnote>
  <w:endnote w:type="continuationSeparator" w:id="0">
    <w:p w14:paraId="1033C98E" w14:textId="77777777" w:rsidR="0090180D" w:rsidRDefault="0090180D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7C53" w14:textId="77777777" w:rsidR="00DA31C3" w:rsidRDefault="0090180D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DD0C3A">
          <w:rPr>
            <w:noProof/>
          </w:rPr>
          <w:t>2</w:t>
        </w:r>
        <w:r w:rsidR="00DD441E">
          <w:rPr>
            <w:noProof/>
          </w:rPr>
          <w:fldChar w:fldCharType="end"/>
        </w:r>
        <w:r w:rsidR="00DA31C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DD0C3A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56AE2" w14:textId="77777777" w:rsidR="0090180D" w:rsidRDefault="0090180D" w:rsidP="00FA7B21">
      <w:pPr>
        <w:spacing w:after="0"/>
      </w:pPr>
      <w:r>
        <w:separator/>
      </w:r>
    </w:p>
  </w:footnote>
  <w:footnote w:type="continuationSeparator" w:id="0">
    <w:p w14:paraId="2CFAE796" w14:textId="77777777" w:rsidR="0090180D" w:rsidRDefault="0090180D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37C51" w14:textId="77777777" w:rsidR="00EC0BDA" w:rsidRDefault="00EC0BDA" w:rsidP="00EE7A08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 xml:space="preserve">Návrh </w:t>
    </w:r>
  </w:p>
  <w:p w14:paraId="2F437C52" w14:textId="77777777" w:rsidR="00DA31C3" w:rsidRPr="00EE7A08" w:rsidRDefault="008D487A" w:rsidP="00EE7A08">
    <w:pPr>
      <w:pStyle w:val="Zhlav"/>
      <w:ind w:firstLine="0"/>
      <w:rPr>
        <w:sz w:val="20"/>
        <w:szCs w:val="20"/>
      </w:rPr>
    </w:pPr>
    <w:r w:rsidRPr="008D487A">
      <w:rPr>
        <w:sz w:val="20"/>
        <w:szCs w:val="20"/>
      </w:rPr>
      <w:t>ÚČOV - obnova jeřábu a jeřábové dráhy u SHP</w:t>
    </w:r>
    <w:r w:rsidR="00DA31C3">
      <w:rPr>
        <w:sz w:val="20"/>
        <w:szCs w:val="20"/>
      </w:rPr>
      <w:tab/>
    </w:r>
    <w:r w:rsidR="00DA31C3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>
      <w:rPr>
        <w:sz w:val="20"/>
        <w:szCs w:val="20"/>
      </w:rPr>
      <w:t>1/2/K31/00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01B91"/>
    <w:rsid w:val="0001213E"/>
    <w:rsid w:val="000142FC"/>
    <w:rsid w:val="0001555E"/>
    <w:rsid w:val="00030BCF"/>
    <w:rsid w:val="00036FAC"/>
    <w:rsid w:val="00050C49"/>
    <w:rsid w:val="000519F4"/>
    <w:rsid w:val="000604FE"/>
    <w:rsid w:val="000628AB"/>
    <w:rsid w:val="00062971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2C85"/>
    <w:rsid w:val="00134B21"/>
    <w:rsid w:val="001358D7"/>
    <w:rsid w:val="001367F7"/>
    <w:rsid w:val="00140D77"/>
    <w:rsid w:val="00152D71"/>
    <w:rsid w:val="001646CD"/>
    <w:rsid w:val="001656FB"/>
    <w:rsid w:val="0017301F"/>
    <w:rsid w:val="00182A92"/>
    <w:rsid w:val="00190F16"/>
    <w:rsid w:val="001A395D"/>
    <w:rsid w:val="001A665A"/>
    <w:rsid w:val="001B40D1"/>
    <w:rsid w:val="001C489C"/>
    <w:rsid w:val="001C4914"/>
    <w:rsid w:val="001C7143"/>
    <w:rsid w:val="001D409B"/>
    <w:rsid w:val="001E41F6"/>
    <w:rsid w:val="001F3432"/>
    <w:rsid w:val="00201483"/>
    <w:rsid w:val="002149DC"/>
    <w:rsid w:val="002235BA"/>
    <w:rsid w:val="00226B39"/>
    <w:rsid w:val="002418B0"/>
    <w:rsid w:val="0026023A"/>
    <w:rsid w:val="00263959"/>
    <w:rsid w:val="0026709F"/>
    <w:rsid w:val="00271AA1"/>
    <w:rsid w:val="00272CC1"/>
    <w:rsid w:val="00291A88"/>
    <w:rsid w:val="00297CC2"/>
    <w:rsid w:val="002A51F8"/>
    <w:rsid w:val="002B06C0"/>
    <w:rsid w:val="002C10E0"/>
    <w:rsid w:val="002D6E2D"/>
    <w:rsid w:val="002F04A5"/>
    <w:rsid w:val="002F4B0D"/>
    <w:rsid w:val="00310A60"/>
    <w:rsid w:val="00310CA5"/>
    <w:rsid w:val="00317297"/>
    <w:rsid w:val="003266FA"/>
    <w:rsid w:val="00352DF0"/>
    <w:rsid w:val="00354767"/>
    <w:rsid w:val="00360806"/>
    <w:rsid w:val="00362E43"/>
    <w:rsid w:val="0037429A"/>
    <w:rsid w:val="00387404"/>
    <w:rsid w:val="003874B1"/>
    <w:rsid w:val="00387DB4"/>
    <w:rsid w:val="00395FE5"/>
    <w:rsid w:val="003A0F8B"/>
    <w:rsid w:val="003A22B6"/>
    <w:rsid w:val="003A7D29"/>
    <w:rsid w:val="003D2E2E"/>
    <w:rsid w:val="003D7124"/>
    <w:rsid w:val="003E0C92"/>
    <w:rsid w:val="003E144A"/>
    <w:rsid w:val="003E1854"/>
    <w:rsid w:val="003F0DE3"/>
    <w:rsid w:val="003F11EB"/>
    <w:rsid w:val="0041066B"/>
    <w:rsid w:val="00410C17"/>
    <w:rsid w:val="00420546"/>
    <w:rsid w:val="00422F71"/>
    <w:rsid w:val="00426500"/>
    <w:rsid w:val="004269D1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84DEC"/>
    <w:rsid w:val="004927DD"/>
    <w:rsid w:val="004A399F"/>
    <w:rsid w:val="004B083A"/>
    <w:rsid w:val="004B748E"/>
    <w:rsid w:val="004B79B2"/>
    <w:rsid w:val="004C1F3D"/>
    <w:rsid w:val="004C27DF"/>
    <w:rsid w:val="004D425F"/>
    <w:rsid w:val="004E295E"/>
    <w:rsid w:val="004F6665"/>
    <w:rsid w:val="00501CA8"/>
    <w:rsid w:val="00502F83"/>
    <w:rsid w:val="005069BF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81A81"/>
    <w:rsid w:val="00581D0C"/>
    <w:rsid w:val="00582E3F"/>
    <w:rsid w:val="00593488"/>
    <w:rsid w:val="00593D96"/>
    <w:rsid w:val="005A0B9B"/>
    <w:rsid w:val="005A6EF5"/>
    <w:rsid w:val="005A762B"/>
    <w:rsid w:val="005C283E"/>
    <w:rsid w:val="005D0885"/>
    <w:rsid w:val="005D3BB4"/>
    <w:rsid w:val="005D63A3"/>
    <w:rsid w:val="005D76F6"/>
    <w:rsid w:val="005E34C9"/>
    <w:rsid w:val="005F07B1"/>
    <w:rsid w:val="005F2960"/>
    <w:rsid w:val="0060337C"/>
    <w:rsid w:val="0061371C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B659F"/>
    <w:rsid w:val="006D16BA"/>
    <w:rsid w:val="006D3922"/>
    <w:rsid w:val="006E1CC0"/>
    <w:rsid w:val="006F222F"/>
    <w:rsid w:val="006F3238"/>
    <w:rsid w:val="006F495E"/>
    <w:rsid w:val="006F7DA8"/>
    <w:rsid w:val="0071300B"/>
    <w:rsid w:val="00723B70"/>
    <w:rsid w:val="00726E2A"/>
    <w:rsid w:val="00727230"/>
    <w:rsid w:val="0073000F"/>
    <w:rsid w:val="007454E5"/>
    <w:rsid w:val="00775C78"/>
    <w:rsid w:val="007857DD"/>
    <w:rsid w:val="0079604C"/>
    <w:rsid w:val="007A1A85"/>
    <w:rsid w:val="007A64B5"/>
    <w:rsid w:val="007A6A0E"/>
    <w:rsid w:val="007A6A14"/>
    <w:rsid w:val="007B1EB5"/>
    <w:rsid w:val="007B5774"/>
    <w:rsid w:val="007B69B2"/>
    <w:rsid w:val="007C1FC7"/>
    <w:rsid w:val="007C63D1"/>
    <w:rsid w:val="007D215E"/>
    <w:rsid w:val="007D38D1"/>
    <w:rsid w:val="007D63E5"/>
    <w:rsid w:val="007E34D4"/>
    <w:rsid w:val="007E7C4B"/>
    <w:rsid w:val="007F3A18"/>
    <w:rsid w:val="007F43BF"/>
    <w:rsid w:val="007F452F"/>
    <w:rsid w:val="0080760A"/>
    <w:rsid w:val="00821D4B"/>
    <w:rsid w:val="008257CB"/>
    <w:rsid w:val="00827D41"/>
    <w:rsid w:val="00836602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C553A"/>
    <w:rsid w:val="008D487A"/>
    <w:rsid w:val="008D73EF"/>
    <w:rsid w:val="008E19C1"/>
    <w:rsid w:val="008F13FF"/>
    <w:rsid w:val="008F1896"/>
    <w:rsid w:val="008F386E"/>
    <w:rsid w:val="008F7F3D"/>
    <w:rsid w:val="009004A4"/>
    <w:rsid w:val="0090180D"/>
    <w:rsid w:val="00901F60"/>
    <w:rsid w:val="00904C31"/>
    <w:rsid w:val="00914AFE"/>
    <w:rsid w:val="00915750"/>
    <w:rsid w:val="00916970"/>
    <w:rsid w:val="009230C0"/>
    <w:rsid w:val="009325C5"/>
    <w:rsid w:val="009352AC"/>
    <w:rsid w:val="0094278A"/>
    <w:rsid w:val="009433B1"/>
    <w:rsid w:val="00963B92"/>
    <w:rsid w:val="009672EA"/>
    <w:rsid w:val="00971345"/>
    <w:rsid w:val="009726DA"/>
    <w:rsid w:val="009777B7"/>
    <w:rsid w:val="00981C96"/>
    <w:rsid w:val="00987BFC"/>
    <w:rsid w:val="00990778"/>
    <w:rsid w:val="009B4537"/>
    <w:rsid w:val="009B52ED"/>
    <w:rsid w:val="009C2294"/>
    <w:rsid w:val="009C7C95"/>
    <w:rsid w:val="009D0536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7301C"/>
    <w:rsid w:val="00A73209"/>
    <w:rsid w:val="00A81FA8"/>
    <w:rsid w:val="00A82E10"/>
    <w:rsid w:val="00A840CA"/>
    <w:rsid w:val="00A85A22"/>
    <w:rsid w:val="00A92C09"/>
    <w:rsid w:val="00A97EFE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CB6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337B"/>
    <w:rsid w:val="00B55359"/>
    <w:rsid w:val="00B62354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12427"/>
    <w:rsid w:val="00C24903"/>
    <w:rsid w:val="00C47691"/>
    <w:rsid w:val="00C51F67"/>
    <w:rsid w:val="00C613BD"/>
    <w:rsid w:val="00C77B37"/>
    <w:rsid w:val="00C77F7F"/>
    <w:rsid w:val="00C97AB7"/>
    <w:rsid w:val="00CA4367"/>
    <w:rsid w:val="00CB0D8E"/>
    <w:rsid w:val="00CC06A9"/>
    <w:rsid w:val="00CC108A"/>
    <w:rsid w:val="00CC19E6"/>
    <w:rsid w:val="00CC6BE8"/>
    <w:rsid w:val="00CD292C"/>
    <w:rsid w:val="00CE3E04"/>
    <w:rsid w:val="00CE4221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1524"/>
    <w:rsid w:val="00D46C44"/>
    <w:rsid w:val="00D476A1"/>
    <w:rsid w:val="00D47BA8"/>
    <w:rsid w:val="00D51B0B"/>
    <w:rsid w:val="00D55D41"/>
    <w:rsid w:val="00D74315"/>
    <w:rsid w:val="00D97227"/>
    <w:rsid w:val="00DA1D5C"/>
    <w:rsid w:val="00DA1E95"/>
    <w:rsid w:val="00DA26DF"/>
    <w:rsid w:val="00DA31C3"/>
    <w:rsid w:val="00DA3FD4"/>
    <w:rsid w:val="00DA6627"/>
    <w:rsid w:val="00DB537C"/>
    <w:rsid w:val="00DB7CA2"/>
    <w:rsid w:val="00DC3390"/>
    <w:rsid w:val="00DC690D"/>
    <w:rsid w:val="00DD0C3A"/>
    <w:rsid w:val="00DD0CC1"/>
    <w:rsid w:val="00DD441E"/>
    <w:rsid w:val="00DD7327"/>
    <w:rsid w:val="00DE1B02"/>
    <w:rsid w:val="00DF38A2"/>
    <w:rsid w:val="00DF6CED"/>
    <w:rsid w:val="00E076D0"/>
    <w:rsid w:val="00E07C84"/>
    <w:rsid w:val="00E13159"/>
    <w:rsid w:val="00E202B8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66A93"/>
    <w:rsid w:val="00E7596F"/>
    <w:rsid w:val="00E91C48"/>
    <w:rsid w:val="00EB0858"/>
    <w:rsid w:val="00EB4A47"/>
    <w:rsid w:val="00EC0BDA"/>
    <w:rsid w:val="00EC29D3"/>
    <w:rsid w:val="00ED1F6F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3ADF"/>
    <w:rsid w:val="00F55E57"/>
    <w:rsid w:val="00F66082"/>
    <w:rsid w:val="00F7366F"/>
    <w:rsid w:val="00F74B99"/>
    <w:rsid w:val="00F807B9"/>
    <w:rsid w:val="00F83F82"/>
    <w:rsid w:val="00F91BFB"/>
    <w:rsid w:val="00F92821"/>
    <w:rsid w:val="00FA7B21"/>
    <w:rsid w:val="00FB1148"/>
    <w:rsid w:val="00FB4472"/>
    <w:rsid w:val="00FB6E19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37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NJE6N77EZ2J4-31-21825</_dlc_DocId>
    <_dlc_DocIdUrl xmlns="1bdf3a04-800d-4d93-9ce4-6fa103f5dead">
      <Url>https://intranet/weby/cvcw/po</Url>
      <Description>NJE6N77EZ2J4-31-21825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5E5D9D56-1C12-4427-8BAC-5AB3E770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2845</Words>
  <Characters>16791</Characters>
  <Application>Microsoft Office Word</Application>
  <DocSecurity>0</DocSecurity>
  <Lines>139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2</cp:revision>
  <cp:lastPrinted>2016-09-30T08:24:00Z</cp:lastPrinted>
  <dcterms:created xsi:type="dcterms:W3CDTF">2016-11-03T07:47:00Z</dcterms:created>
  <dcterms:modified xsi:type="dcterms:W3CDTF">2016-11-03T07:47:00Z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d946e072-5d2f-4a1c-a4d7-03197dff83cd</vt:lpwstr>
  </property>
  <property fmtid="{D5CDD505-2E9C-101B-9397-08002B2CF9AE}" pid="3" name="ContentTypeId">
    <vt:lpwstr>0x010100FDEC7ABA947D5B47848B43F554CD322C</vt:lpwstr>
  </property>
</Properties>
</file>