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RÁMCOVÁ SMLOUVA</w:t>
      </w:r>
    </w:p>
    <w:p w:rsidR="00095C31" w:rsidRPr="00BA2703" w:rsidRDefault="00095C31" w:rsidP="00095C31">
      <w:pPr>
        <w:suppressAutoHyphens/>
        <w:spacing w:after="0"/>
        <w:ind w:left="180"/>
        <w:jc w:val="center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>na dodávk</w:t>
      </w:r>
      <w:r w:rsidR="0035535B" w:rsidRPr="00BA2703">
        <w:rPr>
          <w:rFonts w:eastAsia="Times New Roman" w:cs="Calibri"/>
          <w:lang w:eastAsia="cs-CZ"/>
        </w:rPr>
        <w:t>y</w:t>
      </w:r>
      <w:r w:rsidR="00767CE5" w:rsidRPr="00BA2703">
        <w:rPr>
          <w:rFonts w:eastAsia="Times New Roman" w:cs="Calibri"/>
          <w:lang w:eastAsia="cs-CZ"/>
        </w:rPr>
        <w:t xml:space="preserve"> </w:t>
      </w:r>
      <w:r w:rsidRPr="00BA2703">
        <w:rPr>
          <w:rFonts w:eastAsia="Times New Roman" w:cs="Calibri"/>
          <w:lang w:eastAsia="cs-CZ"/>
        </w:rPr>
        <w:t>a nákup kancelářského nábytku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caps/>
          <w:lang w:eastAsia="ar-SA"/>
        </w:rPr>
      </w:pPr>
    </w:p>
    <w:p w:rsidR="00095C31" w:rsidRPr="00BA2703" w:rsidRDefault="00095C31" w:rsidP="00095C31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lang w:eastAsia="ar-SA"/>
        </w:rPr>
        <w:t>Smluvní strany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lang w:eastAsia="ar-SA"/>
        </w:rPr>
        <w:t>Centrální zadavatel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Česká republika – Český úřad zeměměřický a katastrální</w:t>
      </w:r>
      <w:r w:rsidRPr="00BA2703">
        <w:rPr>
          <w:rFonts w:eastAsia="Times New Roman" w:cs="Calibri"/>
          <w:b/>
          <w:bCs/>
          <w:lang w:eastAsia="ar-SA"/>
        </w:rPr>
        <w:t xml:space="preserve"> 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se sídlem</w:t>
      </w:r>
      <w:r w:rsidR="00541D5B">
        <w:rPr>
          <w:rFonts w:eastAsia="Times New Roman" w:cs="Calibri"/>
          <w:lang w:eastAsia="ar-SA"/>
        </w:rPr>
        <w:t>:</w:t>
      </w:r>
      <w:r w:rsidRPr="00BA2703">
        <w:rPr>
          <w:rFonts w:eastAsia="Times New Roman" w:cs="Calibri"/>
          <w:lang w:eastAsia="ar-SA"/>
        </w:rPr>
        <w:t xml:space="preserve"> Pod sídlištěm 9/1800, 182 11 Praha 8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IČ: 00025712</w:t>
      </w:r>
    </w:p>
    <w:p w:rsidR="00095C31" w:rsidRPr="00BA2703" w:rsidRDefault="00320662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za kterou</w:t>
      </w:r>
      <w:r w:rsidR="00095C31" w:rsidRPr="00BA2703">
        <w:rPr>
          <w:rFonts w:eastAsia="Times New Roman" w:cs="Calibri"/>
          <w:lang w:eastAsia="ar-SA"/>
        </w:rPr>
        <w:t xml:space="preserve"> jedná Ing. Karel Večeře, předseda</w:t>
      </w:r>
    </w:p>
    <w:p w:rsidR="00095C31" w:rsidRPr="00BA2703" w:rsidRDefault="00095C31" w:rsidP="00095C31">
      <w:pPr>
        <w:suppressAutoHyphens/>
        <w:spacing w:after="0"/>
        <w:ind w:hanging="3544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bankovní spojení: ČNB</w:t>
      </w:r>
      <w:r w:rsidRPr="00BA2703">
        <w:rPr>
          <w:rFonts w:eastAsia="Times New Roman" w:cs="Calibri"/>
          <w:lang w:eastAsia="ar-SA"/>
        </w:rPr>
        <w:tab/>
        <w:t xml:space="preserve">číslo účtu: </w:t>
      </w:r>
    </w:p>
    <w:p w:rsidR="00095C31" w:rsidRPr="00BA2703" w:rsidRDefault="00095C31" w:rsidP="00095C31">
      <w:pPr>
        <w:spacing w:after="0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b/>
          <w:bCs/>
          <w:lang w:eastAsia="ar-SA"/>
        </w:rPr>
      </w:pPr>
      <w:r w:rsidRPr="00BA2703">
        <w:rPr>
          <w:rFonts w:eastAsia="Times New Roman" w:cs="Calibri"/>
          <w:b/>
          <w:bCs/>
          <w:lang w:eastAsia="ar-SA"/>
        </w:rPr>
        <w:t>(dále též „centrální zadavatel“ nebo „kupující“)</w:t>
      </w: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>na straně jedné</w:t>
      </w:r>
    </w:p>
    <w:p w:rsidR="00095C31" w:rsidRPr="00BA2703" w:rsidRDefault="00095C31" w:rsidP="00095C31">
      <w:pPr>
        <w:spacing w:after="0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spacing w:after="0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lang w:eastAsia="cs-CZ"/>
        </w:rPr>
        <w:t>a</w:t>
      </w:r>
    </w:p>
    <w:p w:rsidR="00095C31" w:rsidRPr="00BA2703" w:rsidRDefault="00095C31" w:rsidP="00095C31">
      <w:pPr>
        <w:spacing w:after="0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spacing w:after="0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Dodavatel</w:t>
      </w:r>
    </w:p>
    <w:p w:rsidR="00095C31" w:rsidRPr="00BA2703" w:rsidRDefault="00575A6E" w:rsidP="00095C31">
      <w:pPr>
        <w:spacing w:after="0"/>
        <w:rPr>
          <w:rFonts w:eastAsia="Times New Roman" w:cs="Calibri"/>
          <w:bCs/>
          <w:lang w:eastAsia="cs-CZ"/>
        </w:rPr>
      </w:pPr>
      <w:r>
        <w:rPr>
          <w:rFonts w:eastAsia="Times New Roman" w:cs="Calibri"/>
          <w:bCs/>
          <w:lang w:eastAsia="cs-CZ"/>
        </w:rPr>
        <w:t>Č</w:t>
      </w:r>
      <w:r w:rsidR="00B16016">
        <w:rPr>
          <w:rFonts w:eastAsia="Times New Roman" w:cs="Calibri"/>
          <w:bCs/>
          <w:lang w:eastAsia="cs-CZ"/>
        </w:rPr>
        <w:t>eský nábytek a.s.</w:t>
      </w:r>
    </w:p>
    <w:p w:rsidR="00095C31" w:rsidRPr="00BA2703" w:rsidRDefault="00095C31" w:rsidP="00095C31">
      <w:pPr>
        <w:spacing w:after="0"/>
        <w:rPr>
          <w:rFonts w:eastAsia="Times New Roman" w:cs="Calibri"/>
          <w:bCs/>
          <w:lang w:eastAsia="cs-CZ"/>
        </w:rPr>
      </w:pPr>
      <w:r w:rsidRPr="00BA2703">
        <w:rPr>
          <w:rFonts w:eastAsia="Times New Roman" w:cs="Calibri"/>
          <w:bCs/>
          <w:lang w:eastAsia="cs-CZ"/>
        </w:rPr>
        <w:t>se sídlem</w:t>
      </w:r>
      <w:r w:rsidR="00541D5B">
        <w:rPr>
          <w:rFonts w:eastAsia="Times New Roman" w:cs="Calibri"/>
          <w:bCs/>
          <w:lang w:eastAsia="cs-CZ"/>
        </w:rPr>
        <w:t>:</w:t>
      </w:r>
      <w:r w:rsidRPr="00BA2703">
        <w:rPr>
          <w:rFonts w:eastAsia="Times New Roman" w:cs="Calibri"/>
          <w:bCs/>
          <w:lang w:eastAsia="cs-CZ"/>
        </w:rPr>
        <w:t xml:space="preserve"> </w:t>
      </w:r>
      <w:r w:rsidR="00B16016">
        <w:rPr>
          <w:rFonts w:eastAsia="Times New Roman" w:cs="Calibri"/>
          <w:bCs/>
          <w:lang w:eastAsia="cs-CZ"/>
        </w:rPr>
        <w:t>Chomutovická 1444/2, 149 00 Praha 4</w:t>
      </w:r>
    </w:p>
    <w:p w:rsidR="00095C31" w:rsidRPr="00B16016" w:rsidRDefault="00095C31" w:rsidP="00095C31">
      <w:pPr>
        <w:spacing w:after="0"/>
        <w:rPr>
          <w:rFonts w:eastAsia="Times New Roman" w:cs="Calibri"/>
          <w:bCs/>
          <w:lang w:eastAsia="cs-CZ"/>
        </w:rPr>
      </w:pPr>
      <w:r w:rsidRPr="00BA2703">
        <w:rPr>
          <w:rFonts w:eastAsia="Times New Roman" w:cs="Calibri"/>
          <w:bCs/>
          <w:lang w:eastAsia="cs-CZ"/>
        </w:rPr>
        <w:t xml:space="preserve">IČ: </w:t>
      </w:r>
      <w:r w:rsidR="00B16016" w:rsidRPr="00B16016">
        <w:rPr>
          <w:rFonts w:eastAsia="Times New Roman" w:cs="Calibri"/>
          <w:bCs/>
          <w:lang w:eastAsia="cs-CZ"/>
        </w:rPr>
        <w:t>26063395</w:t>
      </w:r>
      <w:r w:rsidRPr="00B16016">
        <w:rPr>
          <w:rFonts w:eastAsia="Times New Roman" w:cs="Calibri"/>
          <w:bCs/>
          <w:lang w:eastAsia="cs-CZ"/>
        </w:rPr>
        <w:t xml:space="preserve">, DIČ: </w:t>
      </w:r>
      <w:r w:rsidR="00B16016" w:rsidRPr="00B16016">
        <w:rPr>
          <w:rFonts w:eastAsia="Times New Roman" w:cs="Calibri"/>
          <w:bCs/>
          <w:lang w:eastAsia="cs-CZ"/>
        </w:rPr>
        <w:t>CZ26063695</w:t>
      </w:r>
    </w:p>
    <w:p w:rsidR="00095C31" w:rsidRPr="00B16016" w:rsidRDefault="00095C31" w:rsidP="00095C31">
      <w:pPr>
        <w:spacing w:after="0"/>
        <w:rPr>
          <w:rFonts w:eastAsia="Times New Roman" w:cs="Calibri"/>
          <w:bCs/>
          <w:lang w:eastAsia="cs-CZ"/>
        </w:rPr>
      </w:pPr>
      <w:r w:rsidRPr="00B16016">
        <w:rPr>
          <w:rFonts w:eastAsia="Times New Roman" w:cs="Calibri"/>
          <w:bCs/>
          <w:lang w:eastAsia="cs-CZ"/>
        </w:rPr>
        <w:t xml:space="preserve">zapsaná v obchodním rejstříku vedeném Městským soudem v </w:t>
      </w:r>
      <w:r w:rsidR="00B16016" w:rsidRPr="00B16016">
        <w:rPr>
          <w:rFonts w:eastAsia="Times New Roman" w:cs="Calibri"/>
          <w:bCs/>
          <w:lang w:eastAsia="cs-CZ"/>
        </w:rPr>
        <w:t xml:space="preserve">Praze, </w:t>
      </w:r>
      <w:r w:rsidRPr="00B16016">
        <w:rPr>
          <w:rFonts w:eastAsia="Times New Roman" w:cs="Calibri"/>
          <w:bCs/>
          <w:lang w:eastAsia="cs-CZ"/>
        </w:rPr>
        <w:t>oddíl</w:t>
      </w:r>
      <w:r w:rsidR="00B16016" w:rsidRPr="00B16016">
        <w:rPr>
          <w:rFonts w:eastAsia="Times New Roman" w:cs="Calibri"/>
          <w:bCs/>
          <w:lang w:eastAsia="cs-CZ"/>
        </w:rPr>
        <w:t xml:space="preserve"> B</w:t>
      </w:r>
      <w:r w:rsidRPr="00B16016">
        <w:rPr>
          <w:rFonts w:eastAsia="Times New Roman" w:cs="Calibri"/>
          <w:bCs/>
          <w:lang w:eastAsia="cs-CZ"/>
        </w:rPr>
        <w:t>, vložka</w:t>
      </w:r>
      <w:r w:rsidR="00B16016" w:rsidRPr="00B16016">
        <w:rPr>
          <w:rFonts w:eastAsia="Times New Roman" w:cs="Calibri"/>
          <w:bCs/>
          <w:lang w:eastAsia="cs-CZ"/>
        </w:rPr>
        <w:t xml:space="preserve"> 16899</w:t>
      </w:r>
      <w:r w:rsidRPr="00B16016">
        <w:rPr>
          <w:rFonts w:eastAsia="Times New Roman" w:cs="Calibri"/>
          <w:bCs/>
          <w:lang w:eastAsia="cs-CZ"/>
        </w:rPr>
        <w:t xml:space="preserve"> </w:t>
      </w:r>
    </w:p>
    <w:p w:rsidR="00095C31" w:rsidRPr="00B16016" w:rsidRDefault="00463E44" w:rsidP="00095C31">
      <w:pPr>
        <w:spacing w:after="0"/>
        <w:rPr>
          <w:rFonts w:eastAsia="Times New Roman" w:cs="Calibri"/>
          <w:bCs/>
          <w:lang w:eastAsia="cs-CZ"/>
        </w:rPr>
      </w:pPr>
      <w:r w:rsidRPr="00B16016">
        <w:rPr>
          <w:rFonts w:eastAsia="Times New Roman" w:cs="Calibri"/>
          <w:bCs/>
          <w:lang w:eastAsia="cs-CZ"/>
        </w:rPr>
        <w:t>za kterou</w:t>
      </w:r>
      <w:r w:rsidR="00095C31" w:rsidRPr="00B16016">
        <w:rPr>
          <w:rFonts w:eastAsia="Times New Roman" w:cs="Calibri"/>
          <w:bCs/>
          <w:lang w:eastAsia="cs-CZ"/>
        </w:rPr>
        <w:t xml:space="preserve"> jedná </w:t>
      </w:r>
      <w:r w:rsidR="00B16016" w:rsidRPr="00B16016">
        <w:rPr>
          <w:rFonts w:eastAsia="Times New Roman" w:cs="Calibri"/>
          <w:bCs/>
          <w:lang w:eastAsia="cs-CZ"/>
        </w:rPr>
        <w:t>Ondřej Kokeš, místopředseda představenstva</w:t>
      </w:r>
    </w:p>
    <w:p w:rsidR="00095C31" w:rsidRPr="00B16016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16016">
        <w:rPr>
          <w:rFonts w:eastAsia="Times New Roman" w:cs="Calibri"/>
          <w:bCs/>
          <w:lang w:eastAsia="ar-SA"/>
        </w:rPr>
        <w:t>bankovní spojení:</w:t>
      </w:r>
      <w:r w:rsidRPr="00B16016">
        <w:rPr>
          <w:rFonts w:eastAsia="Times New Roman" w:cs="Calibri"/>
          <w:lang w:eastAsia="ar-SA"/>
        </w:rPr>
        <w:t xml:space="preserve"> </w:t>
      </w:r>
      <w:r w:rsidR="00B16016" w:rsidRPr="00B16016">
        <w:rPr>
          <w:rFonts w:eastAsia="Times New Roman" w:cs="Calibri"/>
          <w:lang w:eastAsia="ar-SA"/>
        </w:rPr>
        <w:t>KB Pelhřimov</w:t>
      </w: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lang w:eastAsia="ar-SA"/>
        </w:rPr>
      </w:pPr>
      <w:r w:rsidRPr="00B16016">
        <w:rPr>
          <w:rFonts w:eastAsia="Times New Roman" w:cs="Calibri"/>
          <w:lang w:eastAsia="ar-SA"/>
        </w:rPr>
        <w:t xml:space="preserve">číslo účtu: </w:t>
      </w:r>
    </w:p>
    <w:p w:rsidR="00095C31" w:rsidRPr="00BA2703" w:rsidRDefault="00095C31" w:rsidP="00095C31">
      <w:pPr>
        <w:suppressAutoHyphens/>
        <w:spacing w:after="0" w:line="240" w:lineRule="auto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suppressAutoHyphens/>
        <w:spacing w:after="0"/>
        <w:rPr>
          <w:rFonts w:eastAsia="Times New Roman" w:cs="Calibri"/>
          <w:b/>
          <w:bCs/>
          <w:lang w:eastAsia="ar-SA"/>
        </w:rPr>
      </w:pPr>
      <w:r w:rsidRPr="00BA2703">
        <w:rPr>
          <w:rFonts w:eastAsia="Times New Roman" w:cs="Calibri"/>
          <w:b/>
          <w:bCs/>
          <w:lang w:eastAsia="ar-SA"/>
        </w:rPr>
        <w:t>(dále též „dodavatel“)</w:t>
      </w:r>
    </w:p>
    <w:p w:rsidR="00095C31" w:rsidRPr="00BA2703" w:rsidRDefault="00095C31" w:rsidP="00095C31">
      <w:pPr>
        <w:spacing w:after="0"/>
        <w:rPr>
          <w:rFonts w:eastAsia="Times New Roman" w:cs="Calibri"/>
          <w:bCs/>
          <w:lang w:eastAsia="cs-CZ"/>
        </w:rPr>
      </w:pPr>
      <w:r w:rsidRPr="00BA2703">
        <w:rPr>
          <w:rFonts w:eastAsia="Times New Roman" w:cs="Calibri"/>
          <w:bCs/>
          <w:lang w:eastAsia="cs-CZ"/>
        </w:rPr>
        <w:t>na straně druhé</w:t>
      </w:r>
    </w:p>
    <w:p w:rsidR="00095C31" w:rsidRPr="00BA2703" w:rsidRDefault="00095C31" w:rsidP="00095C31">
      <w:pPr>
        <w:spacing w:after="0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>uzavřely níže uvedeného dne, měsíce a roku podle § 11 odst. 1 zákona č. 137/2006 Sb. o veřejných zakázkách (dále jen „ZVZ“) a zákona č. 89/2012 Sb., občanský zákoník (dále jen „zákon</w:t>
      </w:r>
      <w:r w:rsidR="0035535B" w:rsidRPr="00BA2703">
        <w:rPr>
          <w:rFonts w:eastAsia="Times New Roman" w:cs="Calibri"/>
          <w:lang w:eastAsia="cs-CZ"/>
        </w:rPr>
        <w:t xml:space="preserve">ík“), tuto rámcovou smlouvu na </w:t>
      </w:r>
      <w:r w:rsidR="00767CE5" w:rsidRPr="00BA2703">
        <w:rPr>
          <w:rFonts w:eastAsia="Times New Roman" w:cs="Calibri"/>
          <w:lang w:eastAsia="cs-CZ"/>
        </w:rPr>
        <w:t>d</w:t>
      </w:r>
      <w:r w:rsidRPr="00BA2703">
        <w:rPr>
          <w:rFonts w:eastAsia="Times New Roman" w:cs="Calibri"/>
          <w:lang w:eastAsia="cs-CZ"/>
        </w:rPr>
        <w:t>odávky a nákup kancelářského nábytku (dále jen „rámcová smlouva“).</w:t>
      </w: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Český úřad zeměměřický a katastrální plní funkci centrálního zadavatele ve smyslu ustanovení § 3 odst. 1) písm. b) ZVZ pro organizace jemu podřízené na základě „Dohody o centralizovaném zadávání veřejných zakázek". Dalšími účastníky této rámcové smlouvy jsou organizace specifikované přílohou č. 1 této rámcové smlouvy - s</w:t>
      </w:r>
      <w:r w:rsidRPr="00BA2703">
        <w:rPr>
          <w:rFonts w:eastAsia="Times New Roman" w:cs="Calibri"/>
          <w:bCs/>
          <w:color w:val="000000"/>
          <w:lang w:eastAsia="cs-CZ"/>
        </w:rPr>
        <w:t>eznam kupujících v rámci centralizovaného zadávání</w:t>
      </w:r>
      <w:r w:rsidRPr="00BA2703">
        <w:rPr>
          <w:rFonts w:eastAsia="Times New Roman" w:cs="Calibri"/>
          <w:lang w:eastAsia="ar-SA"/>
        </w:rPr>
        <w:t xml:space="preserve"> (dále jen „kupující“). </w:t>
      </w:r>
    </w:p>
    <w:p w:rsidR="00095C31" w:rsidRPr="00BA2703" w:rsidRDefault="00095C31" w:rsidP="00095C31">
      <w:pPr>
        <w:spacing w:after="0"/>
        <w:jc w:val="right"/>
        <w:rPr>
          <w:rFonts w:eastAsia="Times New Roman" w:cs="Calibri"/>
          <w:iCs/>
          <w:lang w:eastAsia="cs-CZ"/>
        </w:rPr>
      </w:pPr>
    </w:p>
    <w:p w:rsidR="007708D8" w:rsidRPr="00BA2703" w:rsidRDefault="00095C31" w:rsidP="00095C31">
      <w:pPr>
        <w:spacing w:after="0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>Výzvou k poskytnutí plnění ve smyslu ZVZ se rozumí řádná písemná objednávka vyhotovená kupujícím, zaslaná elektronicky</w:t>
      </w:r>
      <w:r w:rsidR="00671660">
        <w:rPr>
          <w:rFonts w:eastAsia="Times New Roman" w:cs="Calibri"/>
          <w:lang w:eastAsia="cs-CZ"/>
        </w:rPr>
        <w:t xml:space="preserve"> nebo poštou</w:t>
      </w:r>
      <w:r w:rsidRPr="00BA2703">
        <w:rPr>
          <w:rFonts w:eastAsia="Times New Roman" w:cs="Calibri"/>
          <w:lang w:eastAsia="cs-CZ"/>
        </w:rPr>
        <w:t xml:space="preserve"> dodavateli a následně jím potvrzená, vše provedeno postupem dle § 92 odst. 1 písm. a) ZVZ a této rámcové smlouvy. Na základě těchto dokumentů vybraný dodavatel poskytne</w:t>
      </w:r>
      <w:r w:rsidRPr="00BA2703">
        <w:rPr>
          <w:rFonts w:eastAsia="Times New Roman" w:cs="Times New Roman"/>
          <w:lang w:eastAsia="cs-CZ"/>
        </w:rPr>
        <w:t xml:space="preserve"> </w:t>
      </w:r>
      <w:r w:rsidRPr="00BA2703">
        <w:rPr>
          <w:rFonts w:eastAsia="Times New Roman" w:cs="Calibri"/>
          <w:lang w:eastAsia="cs-CZ"/>
        </w:rPr>
        <w:t>dodávku zboží. Tato rámcová smlouva dále vymezuje základní smluvní podmínky objednávek</w:t>
      </w:r>
      <w:r w:rsidR="007708D8" w:rsidRPr="00BA2703">
        <w:rPr>
          <w:rFonts w:eastAsia="Times New Roman" w:cs="Calibri"/>
          <w:lang w:eastAsia="cs-CZ"/>
        </w:rPr>
        <w:t>, případně dílčích smluv.</w:t>
      </w:r>
    </w:p>
    <w:p w:rsidR="00095C31" w:rsidRPr="00BA2703" w:rsidRDefault="00095C31" w:rsidP="00095C31">
      <w:pPr>
        <w:spacing w:after="0"/>
        <w:jc w:val="both"/>
        <w:rPr>
          <w:rFonts w:eastAsia="Times New Roman" w:cs="Calibri"/>
          <w:lang w:eastAsia="cs-CZ"/>
        </w:rPr>
      </w:pPr>
    </w:p>
    <w:p w:rsidR="0035535B" w:rsidRPr="00BA2703" w:rsidRDefault="0035535B" w:rsidP="00095C31">
      <w:pPr>
        <w:spacing w:after="0"/>
        <w:jc w:val="both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lastRenderedPageBreak/>
        <w:t>Článek 1</w:t>
      </w:r>
    </w:p>
    <w:p w:rsidR="00095C31" w:rsidRPr="00BA2703" w:rsidRDefault="00095C31" w:rsidP="00095C31">
      <w:pPr>
        <w:autoSpaceDE w:val="0"/>
        <w:autoSpaceDN w:val="0"/>
        <w:adjustRightInd w:val="0"/>
        <w:spacing w:after="60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Účel rámcové smlouvy</w:t>
      </w:r>
    </w:p>
    <w:p w:rsidR="00095C31" w:rsidRPr="00372A7D" w:rsidRDefault="00095C31" w:rsidP="002B1A37">
      <w:pPr>
        <w:pStyle w:val="Odstavecseseznamem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72A7D">
        <w:rPr>
          <w:rFonts w:asciiTheme="minorHAnsi" w:hAnsiTheme="minorHAnsi" w:cs="Calibri"/>
          <w:sz w:val="22"/>
          <w:szCs w:val="22"/>
        </w:rPr>
        <w:t xml:space="preserve">Účelem této rámcové smlouvy je zabezpečit dodávky </w:t>
      </w:r>
      <w:r w:rsidR="00A2139A" w:rsidRPr="00372A7D">
        <w:rPr>
          <w:rFonts w:asciiTheme="minorHAnsi" w:hAnsiTheme="minorHAnsi" w:cs="Calibri"/>
          <w:sz w:val="22"/>
          <w:szCs w:val="22"/>
        </w:rPr>
        <w:t>kancelářského nábytku</w:t>
      </w:r>
      <w:r w:rsidRPr="00372A7D">
        <w:rPr>
          <w:rFonts w:asciiTheme="minorHAnsi" w:hAnsiTheme="minorHAnsi" w:cs="Calibri"/>
          <w:sz w:val="22"/>
          <w:szCs w:val="22"/>
        </w:rPr>
        <w:t xml:space="preserve">, včetně </w:t>
      </w:r>
      <w:r w:rsidR="00A2139A" w:rsidRPr="00372A7D">
        <w:rPr>
          <w:rFonts w:asciiTheme="minorHAnsi" w:hAnsiTheme="minorHAnsi" w:cs="Calibri"/>
          <w:sz w:val="22"/>
          <w:szCs w:val="22"/>
        </w:rPr>
        <w:t xml:space="preserve">jeho </w:t>
      </w:r>
      <w:r w:rsidR="00E954D8">
        <w:rPr>
          <w:rFonts w:asciiTheme="minorHAnsi" w:hAnsiTheme="minorHAnsi" w:cs="Calibri"/>
          <w:sz w:val="22"/>
          <w:szCs w:val="22"/>
        </w:rPr>
        <w:t>dodání na místo určení, montáž</w:t>
      </w:r>
      <w:r w:rsidR="00671660">
        <w:rPr>
          <w:rFonts w:asciiTheme="minorHAnsi" w:hAnsiTheme="minorHAnsi" w:cs="Calibri"/>
          <w:sz w:val="22"/>
          <w:szCs w:val="22"/>
        </w:rPr>
        <w:t xml:space="preserve"> nábytku</w:t>
      </w:r>
      <w:r w:rsidR="00E954D8">
        <w:rPr>
          <w:rFonts w:asciiTheme="minorHAnsi" w:hAnsiTheme="minorHAnsi" w:cs="Calibri"/>
          <w:sz w:val="22"/>
          <w:szCs w:val="22"/>
        </w:rPr>
        <w:t>,</w:t>
      </w:r>
      <w:r w:rsidR="00A2139A" w:rsidRPr="00372A7D">
        <w:rPr>
          <w:rFonts w:asciiTheme="minorHAnsi" w:hAnsiTheme="minorHAnsi" w:cs="Calibri"/>
          <w:sz w:val="22"/>
          <w:szCs w:val="22"/>
        </w:rPr>
        <w:t xml:space="preserve"> instalace</w:t>
      </w:r>
      <w:r w:rsidR="00E954D8">
        <w:rPr>
          <w:rFonts w:asciiTheme="minorHAnsi" w:hAnsiTheme="minorHAnsi" w:cs="Calibri"/>
          <w:sz w:val="22"/>
          <w:szCs w:val="22"/>
        </w:rPr>
        <w:t xml:space="preserve"> </w:t>
      </w:r>
      <w:r w:rsidR="00671660">
        <w:rPr>
          <w:rFonts w:asciiTheme="minorHAnsi" w:hAnsiTheme="minorHAnsi" w:cs="Calibri"/>
          <w:sz w:val="22"/>
          <w:szCs w:val="22"/>
        </w:rPr>
        <w:t xml:space="preserve">nábytku </w:t>
      </w:r>
      <w:r w:rsidR="00E954D8">
        <w:rPr>
          <w:rFonts w:asciiTheme="minorHAnsi" w:hAnsiTheme="minorHAnsi" w:cs="Calibri"/>
          <w:sz w:val="22"/>
          <w:szCs w:val="22"/>
        </w:rPr>
        <w:t>a likvidace obalů</w:t>
      </w:r>
      <w:r w:rsidR="00A2139A" w:rsidRPr="00372A7D">
        <w:rPr>
          <w:rFonts w:asciiTheme="minorHAnsi" w:hAnsiTheme="minorHAnsi" w:cs="Calibri"/>
          <w:sz w:val="22"/>
          <w:szCs w:val="22"/>
        </w:rPr>
        <w:t xml:space="preserve"> v místě plnění </w:t>
      </w:r>
      <w:r w:rsidRPr="00372A7D">
        <w:rPr>
          <w:rFonts w:asciiTheme="minorHAnsi" w:hAnsiTheme="minorHAnsi" w:cs="Calibri"/>
          <w:sz w:val="22"/>
          <w:szCs w:val="22"/>
        </w:rPr>
        <w:t>kupujícího v souladu s je</w:t>
      </w:r>
      <w:r w:rsidR="00671660">
        <w:rPr>
          <w:rFonts w:asciiTheme="minorHAnsi" w:hAnsiTheme="minorHAnsi" w:cs="Calibri"/>
          <w:sz w:val="22"/>
          <w:szCs w:val="22"/>
        </w:rPr>
        <w:t>ho</w:t>
      </w:r>
      <w:r w:rsidRPr="00372A7D">
        <w:rPr>
          <w:rFonts w:asciiTheme="minorHAnsi" w:hAnsiTheme="minorHAnsi" w:cs="Calibri"/>
          <w:sz w:val="22"/>
          <w:szCs w:val="22"/>
        </w:rPr>
        <w:t xml:space="preserve"> potřebami.</w:t>
      </w:r>
    </w:p>
    <w:p w:rsidR="00095C31" w:rsidRPr="00372A7D" w:rsidRDefault="00095C31" w:rsidP="002B1A37">
      <w:pPr>
        <w:pStyle w:val="Odstavecseseznamem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72A7D">
        <w:rPr>
          <w:rFonts w:asciiTheme="minorHAnsi" w:hAnsiTheme="minorHAnsi" w:cs="Calibri"/>
          <w:sz w:val="22"/>
          <w:szCs w:val="22"/>
        </w:rPr>
        <w:t>Kupujícími jsou resortní organizace Českého úřadu zeměměřického a katastrálního uvedené v příloze č. 1 této rámcové smlouvy - seznam kupujících v rámci centralizovaného zadávání.</w:t>
      </w:r>
    </w:p>
    <w:p w:rsidR="00095C31" w:rsidRPr="00372A7D" w:rsidRDefault="00095C31" w:rsidP="002B1A37">
      <w:pPr>
        <w:pStyle w:val="Odstavecseseznamem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372A7D">
        <w:rPr>
          <w:rFonts w:asciiTheme="minorHAnsi" w:hAnsiTheme="minorHAnsi" w:cs="Calibri"/>
          <w:sz w:val="22"/>
          <w:szCs w:val="22"/>
        </w:rPr>
        <w:t xml:space="preserve">Podkladem pro uzavření této rámcové smlouvy je nabídka dodavatele, který se umístil v otevřeném zadávacím řízení (dále jen „zadávací řízení“) na prvním místě </w:t>
      </w:r>
      <w:r w:rsidRPr="00372A7D">
        <w:rPr>
          <w:rFonts w:asciiTheme="minorHAnsi" w:hAnsiTheme="minorHAnsi" w:cs="Calibri"/>
          <w:sz w:val="22"/>
          <w:szCs w:val="22"/>
          <w:lang w:eastAsia="ar-SA"/>
        </w:rPr>
        <w:t>z hodnocených nabídek.</w:t>
      </w: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2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Předmět rámcové smlouvy</w:t>
      </w:r>
    </w:p>
    <w:p w:rsidR="00095C31" w:rsidRPr="00BA2703" w:rsidRDefault="00095C31" w:rsidP="002B1A37">
      <w:pPr>
        <w:pStyle w:val="Odstavecseseznamem"/>
        <w:numPr>
          <w:ilvl w:val="1"/>
          <w:numId w:val="20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Předmětem této rámcové smlouvy jsou dodávky </w:t>
      </w:r>
      <w:r w:rsidR="00A2139A" w:rsidRPr="00BA2703">
        <w:rPr>
          <w:rFonts w:asciiTheme="minorHAnsi" w:hAnsiTheme="minorHAnsi" w:cs="Calibri"/>
          <w:sz w:val="22"/>
          <w:szCs w:val="22"/>
          <w:lang w:eastAsia="ar-SA"/>
        </w:rPr>
        <w:t xml:space="preserve">a nákup kancelářského nábytku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pro resortní organizace, dle potřeb </w:t>
      </w:r>
      <w:r w:rsidR="00671660">
        <w:rPr>
          <w:rFonts w:asciiTheme="minorHAnsi" w:hAnsiTheme="minorHAnsi" w:cs="Calibri"/>
          <w:sz w:val="22"/>
          <w:szCs w:val="22"/>
          <w:lang w:eastAsia="ar-SA"/>
        </w:rPr>
        <w:t>jednotlivých kupujících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>.</w:t>
      </w:r>
    </w:p>
    <w:p w:rsidR="00A2139A" w:rsidRPr="00BA2703" w:rsidRDefault="00A2139A" w:rsidP="002B1A37">
      <w:pPr>
        <w:pStyle w:val="Odstavecseseznamem"/>
        <w:numPr>
          <w:ilvl w:val="1"/>
          <w:numId w:val="20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>Kancelářský nábytek, jehož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dodávky budou realizovány ve formě opakujících se dílčích dodávek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>včetně jeho dodání na místo určení, montáže a instalace v místě určených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kupujícím, </w:t>
      </w:r>
      <w:r w:rsidR="003C756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likvidace odpadů vzniklých v souvislosti s dodávkou a montáží 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>jsou uvedeny v příloze č. </w:t>
      </w:r>
      <w:r w:rsidR="001B54AE" w:rsidRPr="00BA2703">
        <w:rPr>
          <w:rFonts w:asciiTheme="minorHAnsi" w:hAnsiTheme="minorHAnsi" w:cs="Calibri"/>
          <w:sz w:val="22"/>
          <w:szCs w:val="22"/>
          <w:lang w:eastAsia="ar-SA"/>
        </w:rPr>
        <w:t>3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této rámcové smlouvy - technická specifikace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. 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Pro účely této rámcové smlouvy se pro předmět této rámcové smlouvy vymezený v tomto odstavci užije též označení „zboží“.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Příloha č. </w:t>
      </w:r>
      <w:r w:rsidR="001B54AE" w:rsidRPr="00BA2703">
        <w:rPr>
          <w:rFonts w:asciiTheme="minorHAnsi" w:hAnsiTheme="minorHAnsi" w:cs="Calibri"/>
          <w:sz w:val="22"/>
          <w:szCs w:val="22"/>
          <w:lang w:eastAsia="ar-SA"/>
        </w:rPr>
        <w:t>3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této rámcové smlouvy obsahuje také závaznou technickou specifikaci zboží, materiálové složení a provedení, designové (tvarové) řešení, včetně rozměrů jednotlivých položek.</w:t>
      </w:r>
    </w:p>
    <w:p w:rsidR="00E94D94" w:rsidRPr="00BA2703" w:rsidRDefault="004B1A78" w:rsidP="002B1A37">
      <w:pPr>
        <w:pStyle w:val="Odstavecseseznamem"/>
        <w:numPr>
          <w:ilvl w:val="1"/>
          <w:numId w:val="20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Do celých nově vybavovaných kanceláří </w:t>
      </w:r>
      <w:r w:rsidR="00E94D94" w:rsidRPr="00BA2703">
        <w:rPr>
          <w:rFonts w:asciiTheme="minorHAnsi" w:hAnsiTheme="minorHAnsi" w:cs="Calibri"/>
          <w:sz w:val="22"/>
          <w:szCs w:val="22"/>
          <w:lang w:eastAsia="ar-SA"/>
        </w:rPr>
        <w:t xml:space="preserve">je </w:t>
      </w:r>
      <w:r w:rsidR="00606476" w:rsidRPr="00BA2703">
        <w:rPr>
          <w:rFonts w:asciiTheme="minorHAnsi" w:hAnsiTheme="minorHAnsi" w:cs="Calibri"/>
          <w:sz w:val="22"/>
          <w:szCs w:val="22"/>
          <w:lang w:eastAsia="ar-SA"/>
        </w:rPr>
        <w:t xml:space="preserve">v případě zájmu kupujících 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součástí plnění i </w:t>
      </w:r>
      <w:r w:rsidR="00E94D94" w:rsidRPr="00BA2703">
        <w:rPr>
          <w:rFonts w:asciiTheme="minorHAnsi" w:hAnsiTheme="minorHAnsi" w:cs="Calibri"/>
          <w:sz w:val="22"/>
          <w:szCs w:val="22"/>
          <w:lang w:eastAsia="ar-SA"/>
        </w:rPr>
        <w:t xml:space="preserve">zaměření kancelářských prostor, do nichž bude zboží dodáváno a vypracování návrhu dispozičního půdorysného řešení upřesňující rozmístění dodávaného nábytku, které se po schválení </w:t>
      </w:r>
      <w:r w:rsidR="00606476" w:rsidRPr="00BA2703">
        <w:rPr>
          <w:rFonts w:asciiTheme="minorHAnsi" w:hAnsiTheme="minorHAnsi" w:cs="Calibri"/>
          <w:sz w:val="22"/>
          <w:szCs w:val="22"/>
          <w:lang w:eastAsia="ar-SA"/>
        </w:rPr>
        <w:t>k</w:t>
      </w:r>
      <w:r w:rsidR="00E94D94" w:rsidRPr="00BA2703">
        <w:rPr>
          <w:rFonts w:asciiTheme="minorHAnsi" w:hAnsiTheme="minorHAnsi" w:cs="Calibri"/>
          <w:sz w:val="22"/>
          <w:szCs w:val="22"/>
          <w:lang w:eastAsia="ar-SA"/>
        </w:rPr>
        <w:t>upujícím stane pro </w:t>
      </w:r>
      <w:r w:rsidR="00606476" w:rsidRPr="00BA2703">
        <w:rPr>
          <w:rFonts w:asciiTheme="minorHAnsi" w:hAnsiTheme="minorHAnsi" w:cs="Calibri"/>
          <w:sz w:val="22"/>
          <w:szCs w:val="22"/>
          <w:lang w:eastAsia="ar-SA"/>
        </w:rPr>
        <w:t>dodavatele</w:t>
      </w:r>
      <w:r w:rsidR="00E94D94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závazným.</w:t>
      </w:r>
    </w:p>
    <w:p w:rsidR="00095C31" w:rsidRPr="00BA2703" w:rsidRDefault="00095C31" w:rsidP="002B1A37">
      <w:pPr>
        <w:pStyle w:val="Odstavecseseznamem"/>
        <w:numPr>
          <w:ilvl w:val="1"/>
          <w:numId w:val="20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bookmarkStart w:id="0" w:name="_Ref286396990"/>
      <w:r w:rsidRPr="00BA2703">
        <w:rPr>
          <w:rFonts w:asciiTheme="minorHAnsi" w:hAnsiTheme="minorHAnsi" w:cs="Calibri"/>
          <w:sz w:val="22"/>
          <w:szCs w:val="22"/>
          <w:lang w:eastAsia="ar-SA"/>
        </w:rPr>
        <w:t>Dodavatel se zavazuje dodávat kupujícímu zboží za podmínek uvedených v této rámcové smlouvě, ve sjednaném množství, parametrech, čase a převádět na kupujícího vlastnické právo ke zboží.</w:t>
      </w:r>
      <w:bookmarkStart w:id="1" w:name="_Ref286397119"/>
      <w:bookmarkEnd w:id="0"/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</w:p>
    <w:p w:rsidR="00095C31" w:rsidRPr="00BA2703" w:rsidRDefault="00095C31" w:rsidP="002B1A37">
      <w:pPr>
        <w:pStyle w:val="Odstavecseseznamem"/>
        <w:numPr>
          <w:ilvl w:val="1"/>
          <w:numId w:val="20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>Kupující se zavazuje zaplatit sjednanou cenu za zboží dodané v souladu s touto rámcovou smlouvou a objednávkou.</w:t>
      </w:r>
      <w:bookmarkEnd w:id="1"/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</w:p>
    <w:p w:rsidR="00606476" w:rsidRPr="00BA2703" w:rsidRDefault="00606476" w:rsidP="002B1A37">
      <w:pPr>
        <w:tabs>
          <w:tab w:val="left" w:pos="567"/>
        </w:tabs>
        <w:spacing w:after="0"/>
        <w:ind w:left="567" w:hanging="567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2.8.</w:t>
      </w:r>
      <w:r w:rsidRPr="00BA2703">
        <w:t xml:space="preserve"> </w:t>
      </w:r>
      <w:r w:rsidRPr="00BA2703">
        <w:tab/>
        <w:t xml:space="preserve">Dodavatel </w:t>
      </w:r>
      <w:r w:rsidRPr="00BA2703">
        <w:rPr>
          <w:rFonts w:eastAsia="Times New Roman" w:cs="Calibri"/>
          <w:lang w:eastAsia="ar-SA"/>
        </w:rPr>
        <w:t>tímto výslovně prohlašuje, že dodávané zboží v technické specifikaci uvedené v</w:t>
      </w:r>
      <w:r w:rsidR="00EA162E" w:rsidRPr="00BA2703">
        <w:rPr>
          <w:rFonts w:eastAsia="Times New Roman" w:cs="Calibri"/>
          <w:lang w:eastAsia="ar-SA"/>
        </w:rPr>
        <w:t> p</w:t>
      </w:r>
      <w:r w:rsidRPr="00BA2703">
        <w:rPr>
          <w:rFonts w:eastAsia="Times New Roman" w:cs="Calibri"/>
          <w:lang w:eastAsia="ar-SA"/>
        </w:rPr>
        <w:t xml:space="preserve">říloze č. </w:t>
      </w:r>
      <w:r w:rsidR="001B54AE" w:rsidRPr="00BA2703">
        <w:rPr>
          <w:rFonts w:eastAsia="Times New Roman" w:cs="Calibri"/>
          <w:lang w:eastAsia="ar-SA"/>
        </w:rPr>
        <w:t>3</w:t>
      </w:r>
      <w:r w:rsidRPr="00BA2703">
        <w:rPr>
          <w:rFonts w:eastAsia="Times New Roman" w:cs="Calibri"/>
          <w:lang w:eastAsia="ar-SA"/>
        </w:rPr>
        <w:t xml:space="preserve"> této rámcové smlouvy s ohledem na účel jeho využití splňuje všechny nezbytné všeobecné technické požadavky, technické normy a podmínky environmentálního charakteru při zadávání veřejných zakázek a nákupech státní správy a samosprávy vyhlášených usnesením vlády č. 465/2010  ze dne 14. června 2010.</w:t>
      </w:r>
    </w:p>
    <w:p w:rsidR="00095C31" w:rsidRPr="00BA2703" w:rsidRDefault="00095C31" w:rsidP="00606476">
      <w:pPr>
        <w:tabs>
          <w:tab w:val="left" w:pos="567"/>
        </w:tabs>
        <w:suppressAutoHyphens/>
        <w:spacing w:after="0"/>
        <w:ind w:left="567" w:hanging="567"/>
        <w:jc w:val="both"/>
        <w:rPr>
          <w:rFonts w:eastAsia="Times New Roman" w:cs="Calibri"/>
          <w:b/>
          <w:bCs/>
          <w:lang w:eastAsia="ar-SA"/>
        </w:rPr>
      </w:pPr>
      <w:r w:rsidRPr="00BA2703">
        <w:rPr>
          <w:rFonts w:eastAsia="Times New Roman" w:cs="Calibri"/>
          <w:lang w:eastAsia="ar-SA"/>
        </w:rPr>
        <w:t>2.</w:t>
      </w:r>
      <w:r w:rsidR="0006004E" w:rsidRPr="00BA2703">
        <w:rPr>
          <w:rFonts w:eastAsia="Times New Roman" w:cs="Calibri"/>
          <w:lang w:eastAsia="ar-SA"/>
        </w:rPr>
        <w:t>9</w:t>
      </w:r>
      <w:r w:rsidRPr="00BA2703">
        <w:rPr>
          <w:rFonts w:eastAsia="Times New Roman" w:cs="Calibri"/>
          <w:lang w:eastAsia="ar-SA"/>
        </w:rPr>
        <w:t xml:space="preserve">. </w:t>
      </w:r>
      <w:r w:rsidRPr="00BA2703">
        <w:rPr>
          <w:rFonts w:eastAsia="Times New Roman" w:cs="Calibri"/>
          <w:lang w:eastAsia="ar-SA"/>
        </w:rPr>
        <w:tab/>
        <w:t>Dodavatel a kupující prohlašují, že jsou oprávněni uzavřít tuto rámcovou smlouvu a že jim nejsou známy žádné právní a věcné překážky, které by bránily uzavření této rámcové smlouvy.</w:t>
      </w:r>
    </w:p>
    <w:p w:rsidR="00B16016" w:rsidRDefault="00B16016" w:rsidP="00095C31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eastAsia="Times New Roman" w:cs="Calibri"/>
          <w:b/>
          <w:lang w:eastAsia="cs-CZ"/>
        </w:rPr>
      </w:pPr>
    </w:p>
    <w:p w:rsidR="00B16016" w:rsidRDefault="00B16016" w:rsidP="00095C31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eastAsia="Times New Roman" w:cs="Calibri"/>
          <w:b/>
          <w:lang w:eastAsia="cs-CZ"/>
        </w:rPr>
      </w:pPr>
    </w:p>
    <w:p w:rsidR="00095C31" w:rsidRPr="00BA2703" w:rsidRDefault="00095C31" w:rsidP="00095C31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center"/>
        <w:rPr>
          <w:rFonts w:eastAsia="Times New Roman" w:cs="Calibri"/>
          <w:b/>
          <w:lang w:eastAsia="cs-CZ"/>
        </w:rPr>
      </w:pPr>
      <w:r w:rsidRPr="00BA2703">
        <w:rPr>
          <w:rFonts w:eastAsia="Times New Roman" w:cs="Calibri"/>
          <w:b/>
          <w:lang w:eastAsia="cs-CZ"/>
        </w:rPr>
        <w:t>Článek 3</w:t>
      </w:r>
    </w:p>
    <w:p w:rsidR="00095C31" w:rsidRPr="00BA2703" w:rsidRDefault="00095C31" w:rsidP="00095C31">
      <w:pPr>
        <w:suppressAutoHyphens/>
        <w:spacing w:after="60" w:line="288" w:lineRule="auto"/>
        <w:jc w:val="center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lang w:eastAsia="ar-SA"/>
        </w:rPr>
        <w:t>Objednávky a postup jejich uzavírání</w:t>
      </w:r>
    </w:p>
    <w:p w:rsidR="00D81E22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bookmarkStart w:id="2" w:name="_Ref283987995"/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Místem plnění této rámcové smlouvy jsou jednotlivá pracoviště ČÚZK (tzn. jednotlivé Katastrální úřady a 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 xml:space="preserve">katastrální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pracoviště, Zeměměřický úřad, </w:t>
      </w:r>
      <w:r w:rsidR="00AC6727">
        <w:rPr>
          <w:rFonts w:asciiTheme="minorHAnsi" w:hAnsiTheme="minorHAnsi" w:cs="Calibri"/>
          <w:sz w:val="22"/>
          <w:szCs w:val="22"/>
          <w:lang w:eastAsia="ar-SA"/>
        </w:rPr>
        <w:t>z</w:t>
      </w:r>
      <w:r w:rsidR="00EA162E" w:rsidRPr="00BA2703">
        <w:rPr>
          <w:rFonts w:asciiTheme="minorHAnsi" w:hAnsiTheme="minorHAnsi" w:cs="Calibri"/>
          <w:sz w:val="22"/>
          <w:szCs w:val="22"/>
          <w:lang w:eastAsia="ar-SA"/>
        </w:rPr>
        <w:t>eměměřické a katastrální inspektoráty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, ČÚZK a VÚGTK). Konkrétní místa dodání budou uvedena na zaslané objednávce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lastRenderedPageBreak/>
        <w:t xml:space="preserve">včetně kontaktních jmen osob, které zboží objednali a kterým osobám bude 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>zboží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doručen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>o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(příloha č. </w:t>
      </w:r>
      <w:r w:rsidR="001B54AE" w:rsidRPr="00BA2703">
        <w:rPr>
          <w:rFonts w:asciiTheme="minorHAnsi" w:hAnsiTheme="minorHAnsi" w:cs="Calibri"/>
          <w:sz w:val="22"/>
          <w:szCs w:val="22"/>
          <w:lang w:eastAsia="ar-SA"/>
        </w:rPr>
        <w:t>2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této rámcové smlouvy - zástupci kupujícího).</w:t>
      </w:r>
    </w:p>
    <w:p w:rsidR="00D81E22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Na základě objednávky (výzva na realizaci veřejné zakázky ve smyslu ustanovení § 92 odst. 1 písm. a) ZVZ poskytuje dodavatel dílčí plnění z rámce sjednaného touto rámcovou smlouvou. Počet objednávek je neomezený.</w:t>
      </w:r>
    </w:p>
    <w:p w:rsidR="00D81E22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 xml:space="preserve">Plnění zadávaná dle objednávek jsou veřejnou zakázkou ve smyslu </w:t>
      </w:r>
      <w:r w:rsidR="00C50F78" w:rsidRPr="00BA2703">
        <w:rPr>
          <w:rFonts w:asciiTheme="minorHAnsi" w:eastAsia="Calibri" w:hAnsiTheme="minorHAnsi" w:cs="Calibri"/>
          <w:sz w:val="22"/>
          <w:szCs w:val="22"/>
        </w:rPr>
        <w:t>ZVZ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 a budou v souladu s ustanovením § 89 odst. 6 písm. a) ZVZ uzavírán</w:t>
      </w:r>
      <w:r w:rsidR="00EA5B42" w:rsidRPr="00BA2703">
        <w:rPr>
          <w:rFonts w:asciiTheme="minorHAnsi" w:eastAsia="Calibri" w:hAnsiTheme="minorHAnsi" w:cs="Calibri"/>
          <w:sz w:val="22"/>
          <w:szCs w:val="22"/>
        </w:rPr>
        <w:t>a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 postupem podle ustanovení § 92 ZVZ.</w:t>
      </w:r>
      <w:bookmarkEnd w:id="2"/>
    </w:p>
    <w:p w:rsidR="00095C31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Postup vedoucí k plnění smlouvy na realizaci veřejné zakázky je zahájen odesláním objednávky dodavateli. Objednávka bude obsahovat alespoň:</w:t>
      </w:r>
    </w:p>
    <w:p w:rsidR="00095C31" w:rsidRPr="00BA2703" w:rsidRDefault="00BD26F1" w:rsidP="002B1A37">
      <w:pPr>
        <w:numPr>
          <w:ilvl w:val="1"/>
          <w:numId w:val="7"/>
        </w:numPr>
        <w:tabs>
          <w:tab w:val="num" w:pos="1276"/>
        </w:tabs>
        <w:suppressAutoHyphens/>
        <w:spacing w:after="0"/>
        <w:ind w:firstLine="66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>název rámcové smlouvy – dodávky a nákup kancelářského nábytku</w:t>
      </w:r>
    </w:p>
    <w:p w:rsidR="00095C31" w:rsidRPr="00BA2703" w:rsidRDefault="00095C31" w:rsidP="002B1A37">
      <w:pPr>
        <w:numPr>
          <w:ilvl w:val="1"/>
          <w:numId w:val="7"/>
        </w:numPr>
        <w:tabs>
          <w:tab w:val="num" w:pos="1276"/>
        </w:tabs>
        <w:suppressAutoHyphens/>
        <w:spacing w:after="0"/>
        <w:ind w:left="1276" w:hanging="283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>identifikační údaje kupujícího,</w:t>
      </w:r>
    </w:p>
    <w:p w:rsidR="00095C31" w:rsidRPr="00BA2703" w:rsidRDefault="00095C31" w:rsidP="002B1A37">
      <w:pPr>
        <w:numPr>
          <w:ilvl w:val="1"/>
          <w:numId w:val="7"/>
        </w:numPr>
        <w:tabs>
          <w:tab w:val="num" w:pos="1276"/>
        </w:tabs>
        <w:suppressAutoHyphens/>
        <w:spacing w:after="0"/>
        <w:ind w:left="1276" w:hanging="283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>identifikační údaje dodavatele,</w:t>
      </w:r>
    </w:p>
    <w:p w:rsidR="00095C31" w:rsidRPr="00BA2703" w:rsidRDefault="00095C31" w:rsidP="002B1A37">
      <w:pPr>
        <w:tabs>
          <w:tab w:val="left" w:pos="709"/>
          <w:tab w:val="num" w:pos="1276"/>
        </w:tabs>
        <w:spacing w:after="0"/>
        <w:ind w:left="1276" w:hanging="283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 xml:space="preserve">d) </w:t>
      </w:r>
      <w:r w:rsidRPr="00BA2703">
        <w:rPr>
          <w:rFonts w:eastAsia="Calibri" w:cs="Calibri"/>
          <w:lang w:eastAsia="cs-CZ"/>
        </w:rPr>
        <w:tab/>
        <w:t>podrobnou specifikaci požadovaného plnění (předmět veřejné zakázky</w:t>
      </w:r>
      <w:r w:rsidR="00300378" w:rsidRPr="00BA2703">
        <w:rPr>
          <w:rFonts w:eastAsia="Calibri" w:cs="Calibri"/>
          <w:lang w:eastAsia="cs-CZ"/>
        </w:rPr>
        <w:t>/položky</w:t>
      </w:r>
      <w:r w:rsidRPr="00BA2703">
        <w:rPr>
          <w:rFonts w:eastAsia="Calibri" w:cs="Calibri"/>
          <w:lang w:eastAsia="cs-CZ"/>
        </w:rPr>
        <w:t>), požadované množství</w:t>
      </w:r>
      <w:r w:rsidR="00300378" w:rsidRPr="00BA2703">
        <w:rPr>
          <w:rFonts w:eastAsia="Calibri" w:cs="Calibri"/>
          <w:lang w:eastAsia="cs-CZ"/>
        </w:rPr>
        <w:t xml:space="preserve"> (počet kusů)</w:t>
      </w:r>
      <w:r w:rsidRPr="00BA2703">
        <w:rPr>
          <w:rFonts w:eastAsia="Calibri" w:cs="Calibri"/>
          <w:lang w:eastAsia="cs-CZ"/>
        </w:rPr>
        <w:t>,</w:t>
      </w:r>
    </w:p>
    <w:p w:rsidR="00095C31" w:rsidRPr="00BA2703" w:rsidRDefault="00095C31" w:rsidP="002B1A37">
      <w:pPr>
        <w:tabs>
          <w:tab w:val="num" w:pos="1276"/>
        </w:tabs>
        <w:spacing w:after="0"/>
        <w:ind w:left="1276" w:hanging="283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>e)</w:t>
      </w:r>
      <w:r w:rsidRPr="00BA2703">
        <w:rPr>
          <w:rFonts w:eastAsia="Calibri" w:cs="Calibri"/>
          <w:lang w:eastAsia="cs-CZ"/>
        </w:rPr>
        <w:tab/>
        <w:t>lhůtu a místo pro dodání zboží,</w:t>
      </w:r>
    </w:p>
    <w:p w:rsidR="00095C31" w:rsidRPr="00BA2703" w:rsidRDefault="00095C31" w:rsidP="002B1A37">
      <w:pPr>
        <w:tabs>
          <w:tab w:val="num" w:pos="1276"/>
        </w:tabs>
        <w:spacing w:after="0"/>
        <w:ind w:left="1276" w:hanging="283"/>
        <w:jc w:val="both"/>
        <w:rPr>
          <w:rFonts w:eastAsia="Calibri" w:cs="Calibri"/>
          <w:lang w:eastAsia="cs-CZ"/>
        </w:rPr>
      </w:pPr>
      <w:r w:rsidRPr="00BA2703">
        <w:rPr>
          <w:rFonts w:eastAsia="Calibri" w:cs="Calibri"/>
          <w:lang w:eastAsia="cs-CZ"/>
        </w:rPr>
        <w:t xml:space="preserve">f)  </w:t>
      </w:r>
      <w:r w:rsidR="00D36401">
        <w:rPr>
          <w:rFonts w:eastAsia="Calibri" w:cs="Calibri"/>
          <w:lang w:eastAsia="cs-CZ"/>
        </w:rPr>
        <w:t xml:space="preserve"> </w:t>
      </w:r>
      <w:r w:rsidRPr="00BA2703">
        <w:rPr>
          <w:rFonts w:eastAsia="Calibri" w:cs="Calibri"/>
          <w:lang w:eastAsia="cs-CZ"/>
        </w:rPr>
        <w:t>kontaktní osobu kupujícího.</w:t>
      </w:r>
    </w:p>
    <w:p w:rsidR="00D81E22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Po obdržení objednávky od kupujícího je dodavatel povinen písemně např. e-mailem potvrdit přijetí objednávky a to nejpozději</w:t>
      </w:r>
      <w:r w:rsidRPr="00BA2703">
        <w:rPr>
          <w:rFonts w:asciiTheme="minorHAnsi" w:eastAsia="Calibri" w:hAnsiTheme="minorHAnsi"/>
          <w:sz w:val="22"/>
          <w:szCs w:val="22"/>
        </w:rPr>
        <w:t xml:space="preserve"> </w:t>
      </w:r>
      <w:r w:rsidR="00866BDF" w:rsidRPr="00BA2703">
        <w:rPr>
          <w:rFonts w:asciiTheme="minorHAnsi" w:eastAsia="Calibri" w:hAnsiTheme="minorHAnsi" w:cs="Calibri"/>
          <w:sz w:val="22"/>
          <w:szCs w:val="22"/>
        </w:rPr>
        <w:t>do 5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 pracovních dnů od jejího doručení. V případě, že dodavatel v této lhůtě zaslanou objednávku písemně nepotvrdí, má se za to, že zaslanou objednávku potvrdil prvním dnem následujícím po uplynutí této lhůty.</w:t>
      </w:r>
    </w:p>
    <w:p w:rsidR="00D81E22" w:rsidRPr="00BA2703" w:rsidRDefault="00D81E22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D</w:t>
      </w:r>
      <w:r w:rsidR="00095C31" w:rsidRPr="00BA2703">
        <w:rPr>
          <w:rFonts w:asciiTheme="minorHAnsi" w:eastAsia="Calibri" w:hAnsiTheme="minorHAnsi" w:cs="Calibri"/>
          <w:sz w:val="22"/>
          <w:szCs w:val="22"/>
        </w:rPr>
        <w:t>odavatel není oprávněn odmítnout objednávku, pokud je objednávka provedena v souladu s touto rámcovou smlouvou.</w:t>
      </w:r>
    </w:p>
    <w:p w:rsidR="00D81E22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>Kupující je oprávněn zrušit svou objednávku a to až do písemného potvrzení objednávky dodavatelem. Dodavatel nemá nárok na náhradu nákladů, které v souvislosti se zrušenou objednávkou vynaložil.</w:t>
      </w:r>
    </w:p>
    <w:p w:rsidR="00095C31" w:rsidRPr="00BA2703" w:rsidRDefault="00095C31" w:rsidP="002B1A37">
      <w:pPr>
        <w:pStyle w:val="Odstavecseseznamem"/>
        <w:numPr>
          <w:ilvl w:val="1"/>
          <w:numId w:val="21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>V případě, že objednávka nebude obsahovat výše uvedené náležitosti, dodavatel objednávku nepotvrdí, neodkladně upozorní kupujícího na nedostatky objednávky a poskytne kupujícímu součinnost nezbytnou pro odstranění závad objednávky.</w:t>
      </w: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lang w:eastAsia="cs-CZ"/>
        </w:rPr>
      </w:pPr>
    </w:p>
    <w:p w:rsidR="002B1A37" w:rsidRDefault="002B1A37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4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Povinnosti smluvních stran</w:t>
      </w:r>
    </w:p>
    <w:p w:rsidR="002C27A2" w:rsidRPr="008B42FC" w:rsidRDefault="00095C31" w:rsidP="002B1A37">
      <w:pPr>
        <w:pStyle w:val="Odstavecseseznamem"/>
        <w:numPr>
          <w:ilvl w:val="1"/>
          <w:numId w:val="19"/>
        </w:numPr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 xml:space="preserve">Dodavatel je povinen dodat zboží v termínu, množství, parametrech a provedení stanoveném rámcovou smlouvou na základě závazné objednávky. Dále je povinen opatřit zboží pro </w:t>
      </w:r>
      <w:r w:rsidRPr="008B42FC">
        <w:rPr>
          <w:rFonts w:asciiTheme="minorHAnsi" w:eastAsia="Calibri" w:hAnsiTheme="minorHAnsi" w:cs="Calibri"/>
          <w:sz w:val="22"/>
          <w:szCs w:val="22"/>
        </w:rPr>
        <w:t>přepravu způsobem vyhovujícím druhu zboží.</w:t>
      </w:r>
    </w:p>
    <w:p w:rsidR="002C27A2" w:rsidRDefault="009C41FF" w:rsidP="009C41FF">
      <w:pPr>
        <w:pStyle w:val="Odstavecseseznamem"/>
        <w:numPr>
          <w:ilvl w:val="1"/>
          <w:numId w:val="19"/>
        </w:numPr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9C41FF">
        <w:rPr>
          <w:rFonts w:asciiTheme="minorHAnsi" w:eastAsia="Calibri" w:hAnsiTheme="minorHAnsi" w:cs="Calibri"/>
          <w:sz w:val="22"/>
          <w:szCs w:val="22"/>
        </w:rPr>
        <w:t>Do celých nově vybavovaných kanceláří je dodavatel povinen v rámci dílčí objednávky při plnění této rám</w:t>
      </w:r>
      <w:r w:rsidR="000B110F">
        <w:rPr>
          <w:rFonts w:asciiTheme="minorHAnsi" w:eastAsia="Calibri" w:hAnsiTheme="minorHAnsi" w:cs="Calibri"/>
          <w:sz w:val="22"/>
          <w:szCs w:val="22"/>
        </w:rPr>
        <w:t>cové smlouvy na žádost kupující</w:t>
      </w:r>
      <w:r w:rsidRPr="009C41FF">
        <w:rPr>
          <w:rFonts w:asciiTheme="minorHAnsi" w:eastAsia="Calibri" w:hAnsiTheme="minorHAnsi" w:cs="Calibri"/>
          <w:sz w:val="22"/>
          <w:szCs w:val="22"/>
        </w:rPr>
        <w:t xml:space="preserve">ho provést </w:t>
      </w:r>
      <w:r>
        <w:rPr>
          <w:rFonts w:asciiTheme="minorHAnsi" w:eastAsia="Calibri" w:hAnsiTheme="minorHAnsi" w:cs="Calibri"/>
          <w:sz w:val="22"/>
          <w:szCs w:val="22"/>
        </w:rPr>
        <w:t xml:space="preserve">zaměření </w:t>
      </w:r>
      <w:r w:rsidRPr="009C41FF">
        <w:rPr>
          <w:rFonts w:asciiTheme="minorHAnsi" w:eastAsia="Calibri" w:hAnsiTheme="minorHAnsi" w:cs="Calibri"/>
          <w:sz w:val="22"/>
          <w:szCs w:val="22"/>
        </w:rPr>
        <w:t xml:space="preserve">kancelářských prostor do kterých </w:t>
      </w:r>
      <w:r w:rsidR="002C3B2B" w:rsidRPr="008B42FC">
        <w:rPr>
          <w:rFonts w:asciiTheme="minorHAnsi" w:eastAsia="Calibri" w:hAnsiTheme="minorHAnsi" w:cs="Calibri"/>
          <w:sz w:val="22"/>
          <w:szCs w:val="22"/>
        </w:rPr>
        <w:t>bude zboží dle dílčí objednávky dodáváno a na základě tohoto zaměření je povinen vypracovat dispoziční půdorysné řešení upřesňující rozmístění dodávaného zboží.</w:t>
      </w:r>
    </w:p>
    <w:p w:rsidR="002C27A2" w:rsidRPr="00BA2703" w:rsidRDefault="002C3B2B" w:rsidP="002B1A37">
      <w:pPr>
        <w:pStyle w:val="Odstavecseseznamem"/>
        <w:numPr>
          <w:ilvl w:val="1"/>
          <w:numId w:val="19"/>
        </w:numPr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Dodavatel je povinen řídit se při montáži zboží příkazy kupujícího</w:t>
      </w:r>
      <w:r w:rsidR="00407E3C" w:rsidRPr="00BA2703">
        <w:rPr>
          <w:rFonts w:asciiTheme="minorHAnsi" w:eastAsia="Calibri" w:hAnsiTheme="minorHAnsi" w:cs="Calibri"/>
          <w:sz w:val="22"/>
          <w:szCs w:val="22"/>
        </w:rPr>
        <w:t xml:space="preserve"> a udržovat pořádek</w:t>
      </w:r>
      <w:r w:rsidR="00B57891">
        <w:rPr>
          <w:rFonts w:asciiTheme="minorHAnsi" w:eastAsia="Calibri" w:hAnsiTheme="minorHAnsi" w:cs="Calibri"/>
          <w:sz w:val="22"/>
          <w:szCs w:val="22"/>
        </w:rPr>
        <w:t xml:space="preserve"> v místě plnění</w:t>
      </w:r>
      <w:r w:rsidR="00407E3C" w:rsidRPr="00BA2703">
        <w:rPr>
          <w:rFonts w:asciiTheme="minorHAnsi" w:eastAsia="Calibri" w:hAnsiTheme="minorHAnsi" w:cs="Calibri"/>
          <w:sz w:val="22"/>
          <w:szCs w:val="22"/>
        </w:rPr>
        <w:t>, včetně odvozu odpadu a úklidu "do čista".</w:t>
      </w:r>
    </w:p>
    <w:p w:rsidR="002C27A2" w:rsidRPr="00BA2703" w:rsidRDefault="00095C31" w:rsidP="002B1A37">
      <w:pPr>
        <w:pStyle w:val="Odstavecseseznamem"/>
        <w:numPr>
          <w:ilvl w:val="1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Dodavatel se zavazuje poskytovat kupujícímu součinnost potřebnou k dosažení účelu této smlouvy a naopak.</w:t>
      </w:r>
    </w:p>
    <w:p w:rsidR="002C27A2" w:rsidRPr="00BA2703" w:rsidRDefault="00095C31" w:rsidP="002B1A37">
      <w:pPr>
        <w:pStyle w:val="Odstavecseseznamem"/>
        <w:keepNext/>
        <w:numPr>
          <w:ilvl w:val="1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Dodavatel garantuje schopnost dodání zboží po celou dobu trvání rámcové smlouvy. V případě, že dodavatel v průběhu trvání rámcové smlouvy nebude schopen zajistit 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 xml:space="preserve">dodání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>požadované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>ho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zboží uvedené</w:t>
      </w:r>
      <w:r w:rsidR="00B57891">
        <w:rPr>
          <w:rFonts w:asciiTheme="minorHAnsi" w:hAnsiTheme="minorHAnsi" w:cs="Calibri"/>
          <w:sz w:val="22"/>
          <w:szCs w:val="22"/>
          <w:lang w:eastAsia="ar-SA"/>
        </w:rPr>
        <w:t>ho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v </w:t>
      </w:r>
      <w:r w:rsidR="001B54AE" w:rsidRPr="00BA2703">
        <w:rPr>
          <w:rFonts w:asciiTheme="minorHAnsi" w:hAnsiTheme="minorHAnsi" w:cs="Calibri"/>
          <w:sz w:val="22"/>
          <w:szCs w:val="22"/>
          <w:lang w:eastAsia="ar-SA"/>
        </w:rPr>
        <w:t>příloze č. 3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rámcové smlouvy – technická specifikace je povinen zajistit dodání zboží stejné nebo vyšší kvality za stejných cenových podmínek, jež jsou uvedeny u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lastRenderedPageBreak/>
        <w:t>konkrétního zboží v příloze č. 4 rámcové smlouvy – položkový rozpočet. Tato náhrada podléhá předchozímu schválení ze strany kupujícího.</w:t>
      </w:r>
    </w:p>
    <w:p w:rsidR="002C27A2" w:rsidRPr="00BA2703" w:rsidRDefault="002C3B2B" w:rsidP="002B1A37">
      <w:pPr>
        <w:pStyle w:val="Odstavecseseznamem"/>
        <w:keepNext/>
        <w:numPr>
          <w:ilvl w:val="1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Dodavatel se zavazuje předložit kupujícímu seznam subdodavatelů podle § 147a odst. 4 a 5 </w:t>
      </w:r>
      <w:r w:rsidR="00F94AE4" w:rsidRPr="00BA2703">
        <w:rPr>
          <w:rFonts w:asciiTheme="minorHAnsi" w:hAnsiTheme="minorHAnsi" w:cs="Arial"/>
          <w:sz w:val="22"/>
          <w:szCs w:val="22"/>
          <w:lang w:eastAsia="x-none"/>
        </w:rPr>
        <w:t>ZVZ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 </w:t>
      </w:r>
      <w:r w:rsidR="00EA5B42" w:rsidRPr="00BA2703">
        <w:rPr>
          <w:rFonts w:asciiTheme="minorHAnsi" w:hAnsiTheme="minorHAnsi" w:cs="Arial"/>
          <w:sz w:val="22"/>
          <w:szCs w:val="22"/>
          <w:lang w:eastAsia="x-none"/>
        </w:rPr>
        <w:t xml:space="preserve">a 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>v souladu s § 147 a </w:t>
      </w:r>
      <w:r w:rsidR="00F94AE4" w:rsidRPr="00BA2703">
        <w:rPr>
          <w:rFonts w:asciiTheme="minorHAnsi" w:hAnsiTheme="minorHAnsi" w:cs="Arial"/>
          <w:sz w:val="22"/>
          <w:szCs w:val="22"/>
          <w:lang w:eastAsia="x-none"/>
        </w:rPr>
        <w:t>odst. 8 tohoto zákona tak, aby k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upující mohl řádně plnit své zákonné povinnosti podle § 147a odst. 6 </w:t>
      </w:r>
      <w:r w:rsidR="00F94AE4" w:rsidRPr="00BA2703">
        <w:rPr>
          <w:rFonts w:asciiTheme="minorHAnsi" w:hAnsiTheme="minorHAnsi" w:cs="Arial"/>
          <w:sz w:val="22"/>
          <w:szCs w:val="22"/>
          <w:lang w:eastAsia="x-none"/>
        </w:rPr>
        <w:t>ZVZ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>.</w:t>
      </w:r>
    </w:p>
    <w:p w:rsidR="002C27A2" w:rsidRPr="00BA2703" w:rsidRDefault="00A00753" w:rsidP="002B1A37">
      <w:pPr>
        <w:pStyle w:val="Odstavecseseznamem"/>
        <w:keepNext/>
        <w:numPr>
          <w:ilvl w:val="1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Kupující zajistí pověřeným pracovníkům dodavatele přístup do objektů kupujícího po dobu a v</w:t>
      </w:r>
      <w:r w:rsidR="00EA5B42" w:rsidRPr="00BA2703">
        <w:rPr>
          <w:rFonts w:asciiTheme="minorHAnsi" w:eastAsia="Calibri" w:hAnsiTheme="minorHAnsi" w:cs="Calibri"/>
          <w:sz w:val="22"/>
          <w:szCs w:val="22"/>
        </w:rPr>
        <w:t> 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rozsahu nezbytném pro řádné plnění předmětu každé </w:t>
      </w:r>
      <w:r w:rsidR="00B57891">
        <w:rPr>
          <w:rFonts w:asciiTheme="minorHAnsi" w:eastAsia="Calibri" w:hAnsiTheme="minorHAnsi" w:cs="Calibri"/>
          <w:sz w:val="22"/>
          <w:szCs w:val="22"/>
        </w:rPr>
        <w:t>objednávky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 uzavřené na základě této rámcové smlouvy.</w:t>
      </w:r>
    </w:p>
    <w:p w:rsidR="00095C31" w:rsidRPr="00BA2703" w:rsidRDefault="002C27A2" w:rsidP="002B1A37">
      <w:pPr>
        <w:pStyle w:val="Odstavecseseznamem"/>
        <w:keepNext/>
        <w:numPr>
          <w:ilvl w:val="1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K</w:t>
      </w:r>
      <w:r w:rsidR="00095C31" w:rsidRPr="00BA2703">
        <w:rPr>
          <w:rFonts w:asciiTheme="minorHAnsi" w:eastAsia="Calibri" w:hAnsiTheme="minorHAnsi" w:cs="Calibri"/>
          <w:sz w:val="22"/>
          <w:szCs w:val="22"/>
        </w:rPr>
        <w:t xml:space="preserve">upující se zavazuje řádně a včas dodané zboží odebrat a za zboží zaplatit. </w:t>
      </w: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5</w:t>
      </w:r>
    </w:p>
    <w:p w:rsidR="00095C31" w:rsidRPr="00BA2703" w:rsidRDefault="00095C31" w:rsidP="00095C31">
      <w:pPr>
        <w:autoSpaceDE w:val="0"/>
        <w:autoSpaceDN w:val="0"/>
        <w:adjustRightInd w:val="0"/>
        <w:spacing w:after="60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Termín a místo plnění, dodací podmínky</w:t>
      </w:r>
    </w:p>
    <w:p w:rsidR="00DE2DEE" w:rsidRPr="00BA2703" w:rsidRDefault="00095C31" w:rsidP="002B1A37">
      <w:pPr>
        <w:pStyle w:val="Odstavecseseznamem"/>
        <w:numPr>
          <w:ilvl w:val="1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Dodavatel se zavazuje dodat kupujícímu požadované </w:t>
      </w:r>
      <w:r w:rsidR="00B57891">
        <w:rPr>
          <w:rFonts w:asciiTheme="minorHAnsi" w:hAnsiTheme="minorHAnsi" w:cs="Calibri"/>
          <w:sz w:val="22"/>
          <w:szCs w:val="22"/>
        </w:rPr>
        <w:t>zboží</w:t>
      </w:r>
      <w:r w:rsidR="003B29EA" w:rsidRPr="00BA2703">
        <w:rPr>
          <w:rFonts w:asciiTheme="minorHAnsi" w:hAnsiTheme="minorHAnsi" w:cs="Calibri"/>
          <w:sz w:val="22"/>
          <w:szCs w:val="22"/>
        </w:rPr>
        <w:t xml:space="preserve"> vždy nejpozději do </w:t>
      </w:r>
      <w:r w:rsidR="00EA5B42" w:rsidRPr="00BA2703">
        <w:rPr>
          <w:rFonts w:asciiTheme="minorHAnsi" w:hAnsiTheme="minorHAnsi" w:cs="Calibri"/>
          <w:sz w:val="22"/>
          <w:szCs w:val="22"/>
        </w:rPr>
        <w:t>30</w:t>
      </w:r>
      <w:r w:rsidRPr="00BA2703">
        <w:rPr>
          <w:rFonts w:asciiTheme="minorHAnsi" w:hAnsiTheme="minorHAnsi" w:cs="Calibri"/>
          <w:sz w:val="22"/>
          <w:szCs w:val="22"/>
        </w:rPr>
        <w:t xml:space="preserve"> pracovních dnů od potvrzení objednávky dodavatelem. Konkrétní den a hodinu dodání zboží je dodavatel povinen avizovat a potvrdit nejméně 2 pracovní dny předem e-mailem kontaktní osobě kupujícího uvedeného v objednávce. Nesplní-li dodavatel tuto povinnost, není kupující povinen dodávku převzít (není v takovém případě v prodlení s převzetím zboží). Kupující není povinen převzít částečné plnění (pokud dodavatel dodá se souboru zboží jen část) a není v takovém případě v prodlení s převzetím zboží. </w:t>
      </w:r>
      <w:r w:rsidRPr="00BA2703">
        <w:rPr>
          <w:rFonts w:asciiTheme="minorHAnsi" w:eastAsia="Calibri" w:hAnsiTheme="minorHAnsi" w:cs="Calibri"/>
          <w:sz w:val="22"/>
          <w:szCs w:val="22"/>
        </w:rPr>
        <w:t>Kupující má možnost zvolit si individuální pozdější termín dodání</w:t>
      </w:r>
      <w:r w:rsidR="00507899" w:rsidRPr="00BA2703">
        <w:rPr>
          <w:rFonts w:asciiTheme="minorHAnsi" w:eastAsia="Calibri" w:hAnsiTheme="minorHAnsi" w:cs="Calibri"/>
          <w:sz w:val="22"/>
          <w:szCs w:val="22"/>
        </w:rPr>
        <w:t xml:space="preserve"> zboží</w:t>
      </w:r>
      <w:r w:rsidRPr="00BA2703">
        <w:rPr>
          <w:rFonts w:asciiTheme="minorHAnsi" w:eastAsia="Calibri" w:hAnsiTheme="minorHAnsi" w:cs="Calibri"/>
          <w:sz w:val="22"/>
          <w:szCs w:val="22"/>
        </w:rPr>
        <w:t>.</w:t>
      </w:r>
    </w:p>
    <w:p w:rsidR="00DE2DEE" w:rsidRPr="00E954D8" w:rsidRDefault="00095C31" w:rsidP="002B1A37">
      <w:pPr>
        <w:pStyle w:val="Odstavecseseznamem"/>
        <w:numPr>
          <w:ilvl w:val="1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 xml:space="preserve">Dodavatel je povinen kupujícímu dodat zboží na konkrétní </w:t>
      </w:r>
      <w:r w:rsidR="00E7052D" w:rsidRPr="00BA2703">
        <w:rPr>
          <w:rFonts w:asciiTheme="minorHAnsi" w:eastAsia="Calibri" w:hAnsiTheme="minorHAnsi" w:cs="Calibri"/>
          <w:sz w:val="22"/>
          <w:szCs w:val="22"/>
        </w:rPr>
        <w:t xml:space="preserve">místo dodání určené objednávkou, včetně provedení plnění souvisejícího s dodáním zboží dle čl. 2.2. této rámcové smlouvy </w:t>
      </w:r>
      <w:r w:rsidRPr="00BA2703">
        <w:rPr>
          <w:rFonts w:asciiTheme="minorHAnsi" w:eastAsia="Calibri" w:hAnsiTheme="minorHAnsi" w:cs="Calibri"/>
          <w:sz w:val="22"/>
          <w:szCs w:val="22"/>
        </w:rPr>
        <w:t>a předat doklady potřebné pro převzetí a užívání předmětu koupě v pracovní době od 8:00 do 15:00 hodin, nebo dle dohody s kupujícím.</w:t>
      </w:r>
    </w:p>
    <w:p w:rsidR="00E954D8" w:rsidRPr="00E954D8" w:rsidRDefault="00E954D8" w:rsidP="002B1A37">
      <w:pPr>
        <w:pStyle w:val="Odstavecseseznamem"/>
        <w:numPr>
          <w:ilvl w:val="1"/>
          <w:numId w:val="18"/>
        </w:numPr>
        <w:spacing w:line="276" w:lineRule="auto"/>
        <w:ind w:left="567" w:hanging="567"/>
        <w:rPr>
          <w:rFonts w:asciiTheme="minorHAnsi" w:hAnsiTheme="minorHAnsi" w:cs="Calibri"/>
          <w:sz w:val="22"/>
          <w:szCs w:val="22"/>
        </w:rPr>
      </w:pPr>
      <w:r w:rsidRPr="00E954D8">
        <w:rPr>
          <w:rFonts w:asciiTheme="minorHAnsi" w:hAnsiTheme="minorHAnsi" w:cs="Calibri"/>
          <w:sz w:val="22"/>
          <w:szCs w:val="22"/>
        </w:rPr>
        <w:t xml:space="preserve">Dodavatel se zavazuje dodat kupujícímu </w:t>
      </w:r>
      <w:r>
        <w:rPr>
          <w:rFonts w:asciiTheme="minorHAnsi" w:hAnsiTheme="minorHAnsi" w:cs="Calibri"/>
          <w:sz w:val="22"/>
          <w:szCs w:val="22"/>
        </w:rPr>
        <w:t>zboží požadované v objednávce</w:t>
      </w:r>
      <w:r w:rsidRPr="00E954D8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vždy najednou, jako celek.</w:t>
      </w:r>
      <w:r w:rsidRPr="00E954D8">
        <w:rPr>
          <w:rFonts w:asciiTheme="minorHAnsi" w:hAnsiTheme="minorHAnsi" w:cs="Calibri"/>
          <w:sz w:val="22"/>
          <w:szCs w:val="22"/>
        </w:rPr>
        <w:t xml:space="preserve"> </w:t>
      </w:r>
    </w:p>
    <w:p w:rsidR="00DE2DEE" w:rsidRPr="00BA2703" w:rsidRDefault="00095C31" w:rsidP="002B1A37">
      <w:pPr>
        <w:pStyle w:val="Odstavecseseznamem"/>
        <w:numPr>
          <w:ilvl w:val="1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O předání a převzetí dodávky </w:t>
      </w:r>
      <w:r w:rsidR="0060094E" w:rsidRPr="00BA2703">
        <w:rPr>
          <w:rFonts w:asciiTheme="minorHAnsi" w:hAnsiTheme="minorHAnsi" w:cs="Calibri"/>
          <w:sz w:val="22"/>
          <w:szCs w:val="22"/>
        </w:rPr>
        <w:t xml:space="preserve">včetně řádně provedené montáže zboží </w:t>
      </w:r>
      <w:r w:rsidRPr="00BA2703">
        <w:rPr>
          <w:rFonts w:asciiTheme="minorHAnsi" w:hAnsiTheme="minorHAnsi" w:cs="Calibri"/>
          <w:sz w:val="22"/>
          <w:szCs w:val="22"/>
        </w:rPr>
        <w:t xml:space="preserve">sepíší smluvní strany písemný předávací protokol v místě plnění. Jedno vyhotovení protokolu o předání a převzetí </w:t>
      </w:r>
      <w:r w:rsidR="00AC6727">
        <w:rPr>
          <w:rFonts w:asciiTheme="minorHAnsi" w:hAnsiTheme="minorHAnsi" w:cs="Calibri"/>
          <w:sz w:val="22"/>
          <w:szCs w:val="22"/>
        </w:rPr>
        <w:t xml:space="preserve">zboží </w:t>
      </w:r>
      <w:r w:rsidRPr="00BA2703">
        <w:rPr>
          <w:rFonts w:asciiTheme="minorHAnsi" w:hAnsiTheme="minorHAnsi" w:cs="Calibri"/>
          <w:sz w:val="22"/>
          <w:szCs w:val="22"/>
        </w:rPr>
        <w:t>zůstane kupujícímu a druhé vyhotovení bude předáno dodavateli.</w:t>
      </w:r>
    </w:p>
    <w:p w:rsidR="00DE2DEE" w:rsidRPr="00BA2703" w:rsidRDefault="0060094E" w:rsidP="002B1A37">
      <w:pPr>
        <w:pStyle w:val="Odstavecseseznamem"/>
        <w:numPr>
          <w:ilvl w:val="1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Vlastnické právo k řádně dodanému zboží nabývá kupující podepsáním předávacího protokolu.</w:t>
      </w:r>
    </w:p>
    <w:p w:rsidR="002B1A37" w:rsidRDefault="002B1A37" w:rsidP="002B1A37">
      <w:pPr>
        <w:pStyle w:val="Odstavecseseznamem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2B1A37" w:rsidRPr="00BA2703" w:rsidRDefault="002B1A37" w:rsidP="002B1A37">
      <w:pPr>
        <w:pStyle w:val="Odstavecseseznamem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6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Vady</w:t>
      </w:r>
    </w:p>
    <w:p w:rsidR="005E5B56" w:rsidRPr="00BA2703" w:rsidRDefault="005E5B56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Dodavatel je povinen dodat zboží v množství a technické specifikaci dle objednávky a při dodržení obchodních podmínek sjednaných v této rámcové smlouvě.</w:t>
      </w:r>
    </w:p>
    <w:p w:rsidR="004862B0" w:rsidRPr="00BA2703" w:rsidRDefault="000379FD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Dodavatel poskytuje kupujícímu na veškeré dodané zboží ve stanovených technických specifikacích záruku, že bude způsobilé pro použití ke smluvenému účelu, jinak k obvyklému účelu a že si zboží zachová smluvené, jinak obvyklé vlastnosti po dobu </w:t>
      </w:r>
      <w:r w:rsidR="00B16016">
        <w:rPr>
          <w:rFonts w:asciiTheme="minorHAnsi" w:hAnsiTheme="minorHAnsi" w:cs="Calibri"/>
          <w:sz w:val="22"/>
          <w:szCs w:val="22"/>
        </w:rPr>
        <w:t>24</w:t>
      </w:r>
      <w:r w:rsidRPr="00BA2703">
        <w:rPr>
          <w:rFonts w:asciiTheme="minorHAnsi" w:hAnsiTheme="minorHAnsi" w:cs="Calibri"/>
          <w:sz w:val="22"/>
          <w:szCs w:val="22"/>
        </w:rPr>
        <w:t xml:space="preserve"> měsíců od předání a převzetí zboží bez vad. </w:t>
      </w:r>
    </w:p>
    <w:p w:rsidR="004862B0" w:rsidRPr="00BA2703" w:rsidRDefault="00095C3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Odpovědnost za vady se bude řídit příslušnými ustanoveními zákoníku, zejména ustanovením</w:t>
      </w:r>
      <w:r w:rsidR="004862B0" w:rsidRPr="00BA2703">
        <w:rPr>
          <w:rFonts w:asciiTheme="minorHAnsi" w:hAnsiTheme="minorHAnsi" w:cs="Calibri"/>
          <w:sz w:val="22"/>
          <w:szCs w:val="22"/>
        </w:rPr>
        <w:t xml:space="preserve"> </w:t>
      </w:r>
      <w:r w:rsidRPr="00BA2703">
        <w:rPr>
          <w:rFonts w:asciiTheme="minorHAnsi" w:hAnsiTheme="minorHAnsi" w:cs="Calibri"/>
          <w:sz w:val="22"/>
          <w:szCs w:val="22"/>
        </w:rPr>
        <w:t>§ 2099 a následujícími.</w:t>
      </w:r>
    </w:p>
    <w:p w:rsidR="004862B0" w:rsidRPr="00BA2703" w:rsidRDefault="00095C3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Poruší-li dodavatel povinnosti stanovené v bodu 6.1. jedná se o vady plnění. Kupující je povinen reklamovat vady bezodkladně po jejich zjištění.</w:t>
      </w:r>
    </w:p>
    <w:p w:rsidR="004862B0" w:rsidRPr="00BA2703" w:rsidRDefault="00095C3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lastRenderedPageBreak/>
        <w:t xml:space="preserve">Zjistí-li kupující vady týkající se </w:t>
      </w:r>
      <w:r w:rsidRPr="00BA2703">
        <w:rPr>
          <w:rFonts w:asciiTheme="minorHAnsi" w:hAnsiTheme="minorHAnsi"/>
          <w:sz w:val="22"/>
          <w:szCs w:val="22"/>
          <w:lang w:eastAsia="ar-SA"/>
        </w:rPr>
        <w:t>nekompletní dodávky, poškozeného zboží, nebo zboží</w:t>
      </w:r>
      <w:r w:rsidRPr="00BA2703">
        <w:rPr>
          <w:rFonts w:asciiTheme="minorHAnsi" w:hAnsiTheme="minorHAnsi" w:cs="Calibri"/>
          <w:sz w:val="22"/>
          <w:szCs w:val="22"/>
        </w:rPr>
        <w:t>, které neodpoví</w:t>
      </w:r>
      <w:r w:rsidR="000379FD" w:rsidRPr="00BA2703">
        <w:rPr>
          <w:rFonts w:asciiTheme="minorHAnsi" w:hAnsiTheme="minorHAnsi" w:cs="Calibri"/>
          <w:sz w:val="22"/>
          <w:szCs w:val="22"/>
        </w:rPr>
        <w:t>dá typu a technickým parametrům</w:t>
      </w:r>
      <w:r w:rsidRPr="00BA2703">
        <w:rPr>
          <w:rFonts w:asciiTheme="minorHAnsi" w:hAnsiTheme="minorHAnsi" w:cs="Calibri"/>
          <w:sz w:val="22"/>
          <w:szCs w:val="22"/>
        </w:rPr>
        <w:t xml:space="preserve"> již při dodání, je oprávněn odmítnout jejich převzetí a od objednávky odstoupit. Odstoupení od objednávky kupující bezodkladně písemně oznámí dodavateli.</w:t>
      </w:r>
    </w:p>
    <w:p w:rsidR="004862B0" w:rsidRPr="00BA2703" w:rsidRDefault="00095C3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Vady, které kupující zjistí až po převzetí dodávky, je dodavatel povinen odstranit nejpozději do 14 kalendářních dnů od doručení reklamace.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Jestliže se ukáže, že vady zboží jsou neopravitelné nebo že s jejich oprav</w:t>
      </w:r>
      <w:r w:rsidR="00AC6727">
        <w:rPr>
          <w:rFonts w:asciiTheme="minorHAnsi" w:hAnsiTheme="minorHAnsi" w:cs="Arial"/>
          <w:sz w:val="22"/>
          <w:szCs w:val="22"/>
          <w:lang w:eastAsia="x-none"/>
        </w:rPr>
        <w:t>ou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 xml:space="preserve"> by byly spojeny nepřiměřené náklady, může kupující požadovat výměnu vadného zboží</w:t>
      </w:r>
      <w:r w:rsidR="00AC6727">
        <w:rPr>
          <w:rFonts w:asciiTheme="minorHAnsi" w:hAnsiTheme="minorHAnsi" w:cs="Arial"/>
          <w:sz w:val="22"/>
          <w:szCs w:val="22"/>
          <w:lang w:eastAsia="x-none"/>
        </w:rPr>
        <w:t xml:space="preserve"> za nové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.</w:t>
      </w:r>
      <w:r w:rsidR="00935F57" w:rsidRPr="00BA2703">
        <w:rPr>
          <w:rFonts w:asciiTheme="minorHAnsi" w:hAnsiTheme="minorHAnsi" w:cs="Calibri"/>
          <w:sz w:val="22"/>
          <w:szCs w:val="22"/>
        </w:rPr>
        <w:t xml:space="preserve"> </w:t>
      </w:r>
      <w:r w:rsidRPr="00BA2703">
        <w:rPr>
          <w:rFonts w:asciiTheme="minorHAnsi" w:hAnsiTheme="minorHAnsi" w:cs="Calibri"/>
          <w:sz w:val="22"/>
          <w:szCs w:val="22"/>
        </w:rPr>
        <w:t xml:space="preserve">Veškeré náklady spojené s odstraněním vad, včetně případných nákladů na dopravu nese dodavatel. </w:t>
      </w:r>
    </w:p>
    <w:p w:rsidR="004862B0" w:rsidRPr="00BA2703" w:rsidRDefault="0045137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Jestliže je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dodavatel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 v prodlení s ods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traňováním oznámené vady, může k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upující takovou vadu odstranit sám nebo třetí osobou a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dodavatel je povinen zaplatit k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upujícímu náklady s tím spojené.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K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upující je na takový postup povinen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dodavatele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 podle možností upozornit předem. Odstraněním vady na náklady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dodavatele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 xml:space="preserve"> nezaniká jeho odpovědnost za vady či záruka za jakost, ani se neomezuje jejich rozsah a není ani dotčeno právo 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k</w:t>
      </w:r>
      <w:r w:rsidRPr="00BA2703">
        <w:rPr>
          <w:rFonts w:asciiTheme="minorHAnsi" w:hAnsiTheme="minorHAnsi" w:cs="Arial"/>
          <w:sz w:val="22"/>
          <w:szCs w:val="22"/>
          <w:lang w:eastAsia="x-none"/>
        </w:rPr>
        <w:t>upujícího na smluvní pokutu za prodlení s odstraněním dotčených vad</w:t>
      </w:r>
      <w:r w:rsidR="00935F57" w:rsidRPr="00BA2703">
        <w:rPr>
          <w:rFonts w:asciiTheme="minorHAnsi" w:hAnsiTheme="minorHAnsi" w:cs="Arial"/>
          <w:sz w:val="22"/>
          <w:szCs w:val="22"/>
          <w:lang w:eastAsia="x-none"/>
        </w:rPr>
        <w:t>.</w:t>
      </w:r>
    </w:p>
    <w:p w:rsidR="004862B0" w:rsidRPr="00BA2703" w:rsidRDefault="00D265C4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BA2703">
        <w:rPr>
          <w:rFonts w:asciiTheme="minorHAnsi" w:hAnsiTheme="minorHAnsi" w:cs="Arial"/>
          <w:sz w:val="22"/>
          <w:szCs w:val="22"/>
          <w:lang w:eastAsia="x-none"/>
        </w:rPr>
        <w:t>Záruka se nevztahuje na vady způsobené nevhodným používáním či nevhodnou manipulací kupujícím.</w:t>
      </w:r>
    </w:p>
    <w:p w:rsidR="00095C31" w:rsidRPr="00BA2703" w:rsidRDefault="00095C31" w:rsidP="002B1A37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Centrální zadavatel nebo kupující si vyhrazuje právo kdykoliv po dobu účinnosti této rámcové smlouvy provést kontrolu jakosti </w:t>
      </w:r>
      <w:r w:rsidR="00180C65" w:rsidRPr="00BA2703">
        <w:rPr>
          <w:rFonts w:asciiTheme="minorHAnsi" w:hAnsiTheme="minorHAnsi" w:cs="Calibri"/>
          <w:sz w:val="22"/>
          <w:szCs w:val="22"/>
        </w:rPr>
        <w:t>(technické specifikace) dodávaného kancelářského nábytku</w:t>
      </w:r>
      <w:r w:rsidRPr="00BA2703">
        <w:rPr>
          <w:rFonts w:asciiTheme="minorHAnsi" w:hAnsiTheme="minorHAnsi" w:cs="Calibri"/>
          <w:sz w:val="22"/>
          <w:szCs w:val="22"/>
        </w:rPr>
        <w:t xml:space="preserve"> od dodavatele.</w:t>
      </w:r>
    </w:p>
    <w:p w:rsidR="00095C31" w:rsidRPr="00BA2703" w:rsidRDefault="00095C31" w:rsidP="00095C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7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Cena a platební podmínky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Kupní cena položek, bude odpovídat maximálně cenám nabídnutým dodavatelem v zadávacím řízení (viz Příloha č. 4 této rámcové smlouvy – položkový rozpočet).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Dodavatel odpovídá za to, že sazba daně z přidané hodnoty bude stanovena v souladu s platnými právními předpisy.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  <w:lang w:val="x-none"/>
        </w:rPr>
        <w:t xml:space="preserve">Okamžikem převzetí zboží přechází nebezpečí škody na </w:t>
      </w:r>
      <w:r w:rsidRPr="00BA2703">
        <w:rPr>
          <w:rFonts w:asciiTheme="minorHAnsi" w:eastAsia="Calibri" w:hAnsiTheme="minorHAnsi" w:cs="Calibri"/>
          <w:sz w:val="22"/>
          <w:szCs w:val="22"/>
        </w:rPr>
        <w:t>zboží na kupujícího.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="Calibri"/>
          <w:iCs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Nabídnuté jednotkové ceny </w:t>
      </w:r>
      <w:r w:rsidR="00BE2DD7" w:rsidRPr="00BA2703">
        <w:rPr>
          <w:rFonts w:asciiTheme="minorHAnsi" w:hAnsiTheme="minorHAnsi" w:cs="Calibri"/>
          <w:sz w:val="22"/>
          <w:szCs w:val="22"/>
        </w:rPr>
        <w:t xml:space="preserve">zboží, které zahrnují současně jeho dopravu na místo určení, instalaci (montáž), likvidací odpadů souvisejících s dodávkou a montáží a zaměření </w:t>
      </w:r>
      <w:r w:rsidR="00CB19E9">
        <w:rPr>
          <w:rFonts w:asciiTheme="minorHAnsi" w:hAnsiTheme="minorHAnsi" w:cs="Calibri"/>
          <w:sz w:val="22"/>
          <w:szCs w:val="22"/>
        </w:rPr>
        <w:t xml:space="preserve">nově vybavovaných </w:t>
      </w:r>
      <w:r w:rsidR="00BE2DD7" w:rsidRPr="00BA2703">
        <w:rPr>
          <w:rFonts w:asciiTheme="minorHAnsi" w:hAnsiTheme="minorHAnsi" w:cs="Calibri"/>
          <w:sz w:val="22"/>
          <w:szCs w:val="22"/>
        </w:rPr>
        <w:t xml:space="preserve">kancelářských prostor kupujícího </w:t>
      </w:r>
      <w:r w:rsidRPr="00BA2703">
        <w:rPr>
          <w:rFonts w:asciiTheme="minorHAnsi" w:hAnsiTheme="minorHAnsi" w:cs="Calibri"/>
          <w:sz w:val="22"/>
          <w:szCs w:val="22"/>
        </w:rPr>
        <w:t>uvedené v příloze č. 4 této rámcové smlouvy – položkový rozpočet jsou považovány za ceny nejvýše přípustné a nepřekročitelné, zahrnující veškeré související náklady dodavatele, včetně dalších nákladů souvisejících s dodávkou předmětu plnění v této rámcové smlouvě výslovně neuvedených.</w:t>
      </w:r>
    </w:p>
    <w:p w:rsidR="002031A3" w:rsidRPr="00BA2703" w:rsidRDefault="002031A3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K</w:t>
      </w:r>
      <w:r w:rsidR="00095C31" w:rsidRPr="00BA2703">
        <w:rPr>
          <w:rFonts w:asciiTheme="minorHAnsi" w:eastAsia="Calibri" w:hAnsiTheme="minorHAnsi" w:cs="Calibri"/>
          <w:sz w:val="22"/>
          <w:szCs w:val="22"/>
        </w:rPr>
        <w:t>upní cena za řádně a včas dodané zboží, jehož převzetí bylo smluvními stranami potvrzeno oboustranně podepsaným předávacím protokolem</w:t>
      </w:r>
      <w:r w:rsidR="00404584" w:rsidRPr="00BA2703">
        <w:rPr>
          <w:rFonts w:asciiTheme="minorHAnsi" w:eastAsia="Calibri" w:hAnsiTheme="minorHAnsi" w:cs="Calibri"/>
          <w:sz w:val="22"/>
          <w:szCs w:val="22"/>
        </w:rPr>
        <w:t>,</w:t>
      </w:r>
      <w:r w:rsidR="00095C31" w:rsidRPr="00BA2703">
        <w:rPr>
          <w:rFonts w:asciiTheme="minorHAnsi" w:eastAsia="Calibri" w:hAnsiTheme="minorHAnsi" w:cs="Calibri"/>
          <w:sz w:val="22"/>
          <w:szCs w:val="22"/>
        </w:rPr>
        <w:t xml:space="preserve"> bude kupujícím uhrazena na základě faktury. Dodavatel je povinen vystavit a doručit kupujícímu fakturu ve lhůtě nejpozději do 5</w:t>
      </w:r>
      <w:r w:rsidR="00095C31" w:rsidRPr="00BA2703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095C31" w:rsidRPr="00BA2703">
        <w:rPr>
          <w:rFonts w:asciiTheme="minorHAnsi" w:eastAsia="Calibri" w:hAnsiTheme="minorHAnsi" w:cs="Calibri"/>
          <w:sz w:val="22"/>
          <w:szCs w:val="22"/>
        </w:rPr>
        <w:t>pracovních dnů ode dne dodání zboží.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Platby se budou uskutečňovat v Kč na základě </w:t>
      </w:r>
      <w:r w:rsidR="00AC6727">
        <w:rPr>
          <w:rFonts w:asciiTheme="minorHAnsi" w:hAnsiTheme="minorHAnsi" w:cs="Calibri"/>
          <w:sz w:val="22"/>
          <w:szCs w:val="22"/>
        </w:rPr>
        <w:t xml:space="preserve">vystavené </w:t>
      </w:r>
      <w:r w:rsidRPr="00BA2703">
        <w:rPr>
          <w:rFonts w:asciiTheme="minorHAnsi" w:hAnsiTheme="minorHAnsi" w:cs="Calibri"/>
          <w:sz w:val="22"/>
          <w:szCs w:val="22"/>
        </w:rPr>
        <w:t>faktury.</w:t>
      </w:r>
    </w:p>
    <w:p w:rsidR="002031A3" w:rsidRPr="00CE3C00" w:rsidRDefault="00095C31" w:rsidP="00CE3C00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CE3C00">
        <w:rPr>
          <w:rFonts w:asciiTheme="minorHAnsi" w:hAnsiTheme="minorHAnsi" w:cs="Calibri"/>
          <w:sz w:val="22"/>
          <w:szCs w:val="22"/>
        </w:rPr>
        <w:t>Po vzniku práva fakturovat je dodavatel povinen vystavit a příslušnému kupujícímu předat fakturu s rozepsáním</w:t>
      </w:r>
      <w:r w:rsidR="00CE3C00">
        <w:rPr>
          <w:rFonts w:asciiTheme="minorHAnsi" w:hAnsiTheme="minorHAnsi" w:cs="Calibri"/>
          <w:sz w:val="22"/>
          <w:szCs w:val="22"/>
        </w:rPr>
        <w:t xml:space="preserve"> </w:t>
      </w:r>
      <w:r w:rsidRPr="00CE3C00">
        <w:rPr>
          <w:rFonts w:asciiTheme="minorHAnsi" w:hAnsiTheme="minorHAnsi" w:cs="Calibri"/>
          <w:sz w:val="22"/>
          <w:szCs w:val="22"/>
        </w:rPr>
        <w:t>jednotlivých položek dle předmětu smlouvy.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Faktury musí obsahovat číslo objednávky, číslo rámcové smlouvy a všechny údaje uvedené v § 28 zákona č. 235/2004 Sb., o dani z přidané hodnoty, ve znění pozdějších předpisů.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 xml:space="preserve">Doba splatnosti </w:t>
      </w:r>
      <w:r w:rsidR="00AC6727">
        <w:rPr>
          <w:rFonts w:asciiTheme="minorHAnsi" w:eastAsia="Calibri" w:hAnsiTheme="minorHAnsi" w:cs="Calibri"/>
          <w:sz w:val="22"/>
          <w:szCs w:val="22"/>
        </w:rPr>
        <w:t xml:space="preserve">faktury </w:t>
      </w:r>
      <w:r w:rsidRPr="00BA2703">
        <w:rPr>
          <w:rFonts w:asciiTheme="minorHAnsi" w:eastAsia="Calibri" w:hAnsiTheme="minorHAnsi" w:cs="Calibri"/>
          <w:sz w:val="22"/>
          <w:szCs w:val="22"/>
        </w:rPr>
        <w:t>počíná běžet od doručení faktury</w:t>
      </w:r>
      <w:r w:rsidR="00AC6727">
        <w:rPr>
          <w:rFonts w:asciiTheme="minorHAnsi" w:eastAsia="Calibri" w:hAnsiTheme="minorHAnsi" w:cs="Calibri"/>
          <w:sz w:val="22"/>
          <w:szCs w:val="22"/>
        </w:rPr>
        <w:t xml:space="preserve"> kupujícímu</w:t>
      </w:r>
      <w:r w:rsidRPr="00BA2703">
        <w:rPr>
          <w:rFonts w:asciiTheme="minorHAnsi" w:eastAsia="Calibri" w:hAnsiTheme="minorHAnsi" w:cs="Calibri"/>
          <w:sz w:val="22"/>
          <w:szCs w:val="22"/>
        </w:rPr>
        <w:t xml:space="preserve"> a činí 21 dnů. Za den úhrady je považován den odepsání kupní ceny z účtu kupujícího.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V případě podání reklamace na konkrétní fakturaci se splatnost prodlužuje o dobu řešení reklamace. Dále se splatnost dané 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lastRenderedPageBreak/>
        <w:t>faktury prodlužuje v</w:t>
      </w:r>
      <w:r w:rsidR="0079628E" w:rsidRPr="00BA2703">
        <w:rPr>
          <w:rFonts w:asciiTheme="minorHAnsi" w:hAnsiTheme="minorHAnsi" w:cs="Calibri"/>
          <w:sz w:val="22"/>
          <w:szCs w:val="22"/>
          <w:lang w:eastAsia="ar-SA"/>
        </w:rPr>
        <w:t> 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>případě, že kupující nebude akceptovat výsledek reklamačního řízení, a to až do rozhodnutí učiněného soudem.</w:t>
      </w:r>
    </w:p>
    <w:p w:rsidR="002031A3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V případě, že faktura neobsahuje náležitosti daňového dokladu dle zákona č. 235/2004 Sb., o</w:t>
      </w:r>
      <w:r w:rsidR="0079628E" w:rsidRPr="00BA2703">
        <w:rPr>
          <w:rFonts w:asciiTheme="minorHAnsi" w:eastAsia="Calibri" w:hAnsiTheme="minorHAnsi" w:cs="Calibri"/>
          <w:sz w:val="22"/>
          <w:szCs w:val="22"/>
        </w:rPr>
        <w:t> </w:t>
      </w:r>
      <w:r w:rsidRPr="00BA2703">
        <w:rPr>
          <w:rFonts w:asciiTheme="minorHAnsi" w:eastAsia="Calibri" w:hAnsiTheme="minorHAnsi" w:cs="Calibri"/>
          <w:sz w:val="22"/>
          <w:szCs w:val="22"/>
        </w:rPr>
        <w:t>dani z přidané hodnoty, ve znění pozdějších předpisů, případně dle jiného platného obecně závazného právního předpisu, je oprávněn kupující tuto fakturu vrátit dodavateli zpět a požadovat odstranění těchto nedostatků. Do doby odstranění nedostatků faktury není kupující v prodlení s úhradou faktury. Po odstranění těchto nedostatků a opětovného doručení faktury kupujícímu běží nová 21 denní lhůta splatnosti faktury.</w:t>
      </w:r>
    </w:p>
    <w:p w:rsidR="002031A3" w:rsidRPr="00BA2703" w:rsidRDefault="002031A3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K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>upující požaduje, aby příslušné platby za dodané zboží byly kupujícím samostatně účtovány a příslušné faktury byly doručovány na kontaktní adresy jednotlivých kupujících uvedené v </w:t>
      </w:r>
      <w:r w:rsidR="00EA162E" w:rsidRPr="00BA2703">
        <w:rPr>
          <w:rFonts w:asciiTheme="minorHAnsi" w:hAnsiTheme="minorHAnsi" w:cs="Calibri"/>
          <w:sz w:val="22"/>
          <w:szCs w:val="22"/>
          <w:lang w:eastAsia="ar-SA"/>
        </w:rPr>
        <w:t>p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>říloze č. 1 rámcové smlouvy - seznam kupujících v rámci centralizovaného zadávání. Kupující může požadovat a dodavatel se pro tento případ zavazuje zasílat veškeré vyúčtování a fakturaci v tištěné listinné (papírové) podobě, případně formou elektronických prostředků a to bez poplatku.</w:t>
      </w:r>
    </w:p>
    <w:p w:rsidR="002031A3" w:rsidRPr="00877568" w:rsidRDefault="00095C31" w:rsidP="00522282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22282">
        <w:rPr>
          <w:rFonts w:asciiTheme="minorHAnsi" w:hAnsiTheme="minorHAnsi" w:cs="Calibri"/>
          <w:sz w:val="22"/>
          <w:szCs w:val="22"/>
          <w:lang w:eastAsia="ar-SA"/>
        </w:rPr>
        <w:t>Dodavatel není oprávněn n</w:t>
      </w:r>
      <w:r w:rsidR="00522282" w:rsidRPr="00522282">
        <w:rPr>
          <w:rFonts w:asciiTheme="minorHAnsi" w:hAnsiTheme="minorHAnsi" w:cs="Calibri"/>
          <w:sz w:val="22"/>
          <w:szCs w:val="22"/>
          <w:lang w:eastAsia="ar-SA"/>
        </w:rPr>
        <w:t>a</w:t>
      </w:r>
      <w:r w:rsidR="00522282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r w:rsidRPr="00522282">
        <w:rPr>
          <w:rFonts w:asciiTheme="minorHAnsi" w:hAnsiTheme="minorHAnsi" w:cs="Calibri"/>
          <w:sz w:val="22"/>
          <w:szCs w:val="22"/>
          <w:lang w:eastAsia="ar-SA"/>
        </w:rPr>
        <w:t>základě objednávky požadovat po kupujícím žádné zálohové platby.</w:t>
      </w:r>
    </w:p>
    <w:p w:rsidR="00095C31" w:rsidRPr="00BA2703" w:rsidRDefault="00095C31" w:rsidP="002B1A37">
      <w:pPr>
        <w:pStyle w:val="Odstavecseseznamem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A2703">
        <w:rPr>
          <w:rFonts w:asciiTheme="minorHAnsi" w:eastAsia="Calibri" w:hAnsiTheme="minorHAnsi" w:cs="Arial"/>
          <w:sz w:val="22"/>
          <w:szCs w:val="22"/>
        </w:rPr>
        <w:t>Ceny uvedené v příloze č. 4 této rámcové smlouvy – položkový rozpočet můžou být změněny pouze změnou sazby DPH.</w:t>
      </w:r>
    </w:p>
    <w:p w:rsidR="00095C31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2D63EF" w:rsidRDefault="002D63EF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2D63EF" w:rsidRDefault="002D63EF" w:rsidP="002D63E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8</w:t>
      </w:r>
    </w:p>
    <w:p w:rsidR="00E745A5" w:rsidRDefault="002D63EF" w:rsidP="00E745A5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  <w:r w:rsidRPr="00BA2703">
        <w:rPr>
          <w:rFonts w:eastAsia="Times New Roman" w:cs="Calibri"/>
          <w:b/>
          <w:bCs/>
          <w:lang w:eastAsia="cs-CZ"/>
        </w:rPr>
        <w:t>Podstatné porušení</w:t>
      </w:r>
    </w:p>
    <w:p w:rsidR="00E745A5" w:rsidRPr="00B34970" w:rsidRDefault="002D63EF" w:rsidP="00B34970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34970">
        <w:rPr>
          <w:rFonts w:asciiTheme="minorHAnsi" w:hAnsiTheme="minorHAnsi" w:cs="Calibri"/>
          <w:sz w:val="22"/>
          <w:szCs w:val="22"/>
          <w:lang w:eastAsia="ar-SA"/>
        </w:rPr>
        <w:t>Dodavatel je oprávněn požadovat na kupujícím úrok z prodlení za nedodržení termínu splatnosti faktury ve výši 0,05 % z oprávněně fakturované částky za každý i započatý den prodlení.</w:t>
      </w:r>
    </w:p>
    <w:p w:rsidR="00E745A5" w:rsidRPr="00B34970" w:rsidRDefault="002D63EF" w:rsidP="00B34970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34970">
        <w:rPr>
          <w:rFonts w:asciiTheme="minorHAnsi" w:hAnsiTheme="minorHAnsi" w:cs="Calibri"/>
          <w:sz w:val="22"/>
          <w:szCs w:val="22"/>
          <w:lang w:eastAsia="ar-SA"/>
        </w:rPr>
        <w:t>Kupující je oprávněn požadovat po dodavateli slevu z ceny za nedodržení termínu plnění, nebo nedodání požadovaného množství, které bude stanoveno v objednávce, a to ve výši 0,2 % z ceny zboží za každý i započatý den prodlení. V případě delšího prodlení jak 14 kalendářních dnů je kupující oprávněn od smlouvy, objednávky odstoupit.</w:t>
      </w:r>
    </w:p>
    <w:p w:rsidR="00E745A5" w:rsidRPr="00B34970" w:rsidRDefault="002D63EF" w:rsidP="00B34970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34970">
        <w:rPr>
          <w:rFonts w:asciiTheme="minorHAnsi" w:hAnsiTheme="minorHAnsi" w:cs="Calibri"/>
          <w:sz w:val="22"/>
          <w:szCs w:val="22"/>
          <w:lang w:eastAsia="ar-SA"/>
        </w:rPr>
        <w:t>V případě dodání zboží v rozporu s jeho technickou specifikací uvedenou v příloze č. 3 této rámcové smlouvy se dodavatel zavazuje snížit fakturovanou cenu tohoto zboží minimálně o 3 % z ceny zboží uvedené v příloze č. 4. Tím není dotčeno právo kupujícího postupovat podle článku 6 nebo od této rámcové smlouvy odstoupit. Tato sleva z ceny zboží se nevztahuje na případy, kdy je dodáno zboží ve vyšší kvalitě nebo po dohodě s kupujícím.</w:t>
      </w:r>
    </w:p>
    <w:p w:rsidR="00E745A5" w:rsidRPr="00B34970" w:rsidRDefault="002D63EF" w:rsidP="00B34970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34970">
        <w:rPr>
          <w:rFonts w:asciiTheme="minorHAnsi" w:hAnsiTheme="minorHAnsi" w:cs="Calibri"/>
          <w:sz w:val="22"/>
          <w:szCs w:val="22"/>
          <w:lang w:eastAsia="ar-SA"/>
        </w:rPr>
        <w:t>Při nedodržení termínu odstranění vad zjištěných v záruční době se dodavatel zavazuje uhradit kupujícímu částku ve výši 200,- Kč za každý kalendářní den prodlení.</w:t>
      </w:r>
    </w:p>
    <w:p w:rsidR="002B1A37" w:rsidRPr="00B34970" w:rsidRDefault="00E41E1A" w:rsidP="00B34970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34970">
        <w:rPr>
          <w:rFonts w:asciiTheme="minorHAnsi" w:hAnsiTheme="minorHAnsi" w:cs="Calibri"/>
          <w:sz w:val="22"/>
          <w:szCs w:val="22"/>
          <w:lang w:eastAsia="ar-SA"/>
        </w:rPr>
        <w:t>Ustanovením o smluvní pokutě není dotčeno právo oprávněné strany na náhradu škody v plné výši. Dodavatel odpovídá kupujícímu za své případné subdodavatele jako za plnění své, včetně odpovědnosti za způsobenou škodu.</w:t>
      </w:r>
    </w:p>
    <w:p w:rsidR="00B16016" w:rsidRDefault="00B16016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B16016" w:rsidRDefault="00B16016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9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Komunikace smluvních stran</w:t>
      </w:r>
    </w:p>
    <w:p w:rsidR="002031A3" w:rsidRPr="00BA2703" w:rsidRDefault="00095C31" w:rsidP="002B1A37">
      <w:pPr>
        <w:pStyle w:val="Odstavecseseznamem"/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/>
          <w:sz w:val="22"/>
          <w:szCs w:val="22"/>
        </w:rPr>
        <w:t>Veškeré úkony mezi kupujícím a dodavatelem se uskutečňují písemně v listinné nebo elektronické podobě.</w:t>
      </w:r>
    </w:p>
    <w:p w:rsidR="002031A3" w:rsidRPr="00BA2703" w:rsidRDefault="00095C31" w:rsidP="002B1A37">
      <w:pPr>
        <w:pStyle w:val="Odstavecseseznamem"/>
        <w:numPr>
          <w:ilvl w:val="1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</w:rPr>
        <w:lastRenderedPageBreak/>
        <w:t>Písemnosti lze doručit osobně, prostřednictvím osoby, která provádí přepravu zásilek (kurýrní služba), prostřednictvím držitele poštovní licence podle zvláštního právního předpisu, elektronickými prostředky, nebo prostřednictvím datové schránky.</w:t>
      </w:r>
    </w:p>
    <w:p w:rsidR="002031A3" w:rsidRPr="00BA2703" w:rsidRDefault="00095C31" w:rsidP="002B1A37">
      <w:pPr>
        <w:pStyle w:val="Odstavecseseznamem"/>
        <w:numPr>
          <w:ilvl w:val="1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</w:rPr>
        <w:t>A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dresy a telefonní čísla kontaktních osob smluvních stran pro účely komunikace dle předchozího odstavce tohoto článku rámcové smlouvy jsou uvedeny v příloze č. </w:t>
      </w:r>
      <w:r w:rsidR="001B54AE" w:rsidRPr="00BA2703">
        <w:rPr>
          <w:rFonts w:asciiTheme="minorHAnsi" w:hAnsiTheme="minorHAnsi" w:cs="Calibri"/>
          <w:sz w:val="22"/>
          <w:szCs w:val="22"/>
          <w:lang w:eastAsia="ar-SA"/>
        </w:rPr>
        <w:t>2</w:t>
      </w: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 této rámcové smlouvy – zástupci kupujícího.</w:t>
      </w:r>
    </w:p>
    <w:p w:rsidR="00095C31" w:rsidRPr="00BA2703" w:rsidRDefault="00095C31" w:rsidP="002B1A37">
      <w:pPr>
        <w:pStyle w:val="Odstavecseseznamem"/>
        <w:numPr>
          <w:ilvl w:val="1"/>
          <w:numId w:val="15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V případě změny osoby uvedené v příloze č. 3 rámcové smlouvy - zástupci kupujícího jsou smluvní strany povinny se navzájem písemně informovat bez zbytečného odkladu poté, co k takovým změnám dojde. </w:t>
      </w: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10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Doba trvání rámcové smlouvy</w:t>
      </w:r>
    </w:p>
    <w:p w:rsidR="00095C31" w:rsidRPr="00BA2703" w:rsidRDefault="00095C31" w:rsidP="00095C31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 xml:space="preserve">10.1.  </w:t>
      </w:r>
      <w:r w:rsidRPr="00BA2703">
        <w:rPr>
          <w:rFonts w:eastAsia="Times New Roman" w:cs="Calibri"/>
          <w:lang w:eastAsia="cs-CZ"/>
        </w:rPr>
        <w:tab/>
        <w:t>Tato Rámcová smlouva se uzavírá na dobu určitou v trvání 24 měsíců ode dne podpisu smlouvy oběma smluvními stranami.</w:t>
      </w:r>
    </w:p>
    <w:p w:rsidR="00BE56C1" w:rsidRPr="00BA2703" w:rsidRDefault="00BE56C1" w:rsidP="00095C31">
      <w:pPr>
        <w:tabs>
          <w:tab w:val="left" w:pos="567"/>
        </w:tabs>
        <w:suppressAutoHyphens/>
        <w:spacing w:after="0" w:line="240" w:lineRule="auto"/>
        <w:ind w:left="567" w:hanging="567"/>
        <w:jc w:val="center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tabs>
          <w:tab w:val="left" w:pos="567"/>
        </w:tabs>
        <w:suppressAutoHyphens/>
        <w:spacing w:after="0" w:line="240" w:lineRule="auto"/>
        <w:ind w:left="567" w:hanging="567"/>
        <w:jc w:val="center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11</w:t>
      </w:r>
    </w:p>
    <w:p w:rsidR="00095C31" w:rsidRPr="00BA2703" w:rsidRDefault="00095C31" w:rsidP="00095C31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Zánik rámcové smlouvy, odstoupení</w:t>
      </w:r>
    </w:p>
    <w:p w:rsidR="00297856" w:rsidRPr="00BA2703" w:rsidRDefault="00095C31" w:rsidP="00297856">
      <w:pPr>
        <w:pStyle w:val="cislovani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rFonts w:asciiTheme="minorHAnsi" w:hAnsiTheme="minorHAnsi" w:cs="Tahoma"/>
          <w:b/>
          <w:sz w:val="22"/>
          <w:szCs w:val="22"/>
        </w:rPr>
      </w:pPr>
      <w:r w:rsidRPr="00BA2703">
        <w:rPr>
          <w:rFonts w:asciiTheme="minorHAnsi" w:hAnsiTheme="minorHAnsi"/>
          <w:sz w:val="22"/>
          <w:szCs w:val="22"/>
        </w:rPr>
        <w:t>Rámcová smlouva může zaniknout vzájemnou dohodou smluvních stran. Tato dohoda musí být písemná a podepsaná jak dodavatelem, tak centrálním zadavatelem, jinak je neplatná.</w:t>
      </w:r>
    </w:p>
    <w:p w:rsidR="00095C31" w:rsidRPr="00BA2703" w:rsidRDefault="00095C31" w:rsidP="00297856">
      <w:pPr>
        <w:pStyle w:val="cislovani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rFonts w:asciiTheme="minorHAnsi" w:hAnsiTheme="minorHAnsi" w:cs="Tahoma"/>
          <w:b/>
          <w:sz w:val="22"/>
          <w:szCs w:val="22"/>
        </w:rPr>
      </w:pPr>
      <w:r w:rsidRPr="00BA2703">
        <w:rPr>
          <w:rFonts w:asciiTheme="minorHAnsi" w:hAnsiTheme="minorHAnsi" w:cs="Calibri"/>
          <w:bCs/>
          <w:sz w:val="22"/>
          <w:szCs w:val="22"/>
        </w:rPr>
        <w:t xml:space="preserve">Rámcová </w:t>
      </w:r>
      <w:r w:rsidRPr="00BA2703">
        <w:rPr>
          <w:rFonts w:asciiTheme="minorHAnsi" w:hAnsiTheme="minorHAnsi" w:cs="Tahoma"/>
          <w:bCs/>
          <w:sz w:val="22"/>
          <w:szCs w:val="22"/>
        </w:rPr>
        <w:t>smlouva může dále zaniknout písemnou výpovědí, přičemž</w:t>
      </w:r>
    </w:p>
    <w:p w:rsidR="00095C31" w:rsidRPr="00BA2703" w:rsidRDefault="00095C31" w:rsidP="003D2153">
      <w:pPr>
        <w:numPr>
          <w:ilvl w:val="1"/>
          <w:numId w:val="8"/>
        </w:numPr>
        <w:suppressAutoHyphens/>
        <w:spacing w:after="0"/>
        <w:jc w:val="both"/>
        <w:rPr>
          <w:rFonts w:eastAsia="Times New Roman" w:cs="Tahoma"/>
          <w:bCs/>
        </w:rPr>
      </w:pPr>
      <w:r w:rsidRPr="00BA2703">
        <w:rPr>
          <w:rFonts w:eastAsia="Times New Roman" w:cs="Tahoma"/>
          <w:bCs/>
        </w:rPr>
        <w:t xml:space="preserve">ze strany centrálního zadavatele může být dána i bez uvedení důvodu. </w:t>
      </w:r>
    </w:p>
    <w:p w:rsidR="00095C31" w:rsidRPr="00BA2703" w:rsidRDefault="00095C31" w:rsidP="003D2153">
      <w:pPr>
        <w:numPr>
          <w:ilvl w:val="1"/>
          <w:numId w:val="8"/>
        </w:numPr>
        <w:suppressAutoHyphens/>
        <w:spacing w:after="0"/>
        <w:jc w:val="both"/>
        <w:rPr>
          <w:rFonts w:eastAsia="Times New Roman" w:cs="Tahoma"/>
          <w:b/>
          <w:lang w:eastAsia="cs-CZ"/>
        </w:rPr>
      </w:pPr>
      <w:r w:rsidRPr="00BA2703">
        <w:rPr>
          <w:rFonts w:eastAsia="Times New Roman" w:cs="Tahoma"/>
          <w:bCs/>
        </w:rPr>
        <w:t xml:space="preserve">ze strany dodavatele může být dána v případě nejméně </w:t>
      </w:r>
      <w:r w:rsidR="00705CF4">
        <w:rPr>
          <w:rFonts w:eastAsia="Times New Roman" w:cs="Tahoma"/>
          <w:bCs/>
        </w:rPr>
        <w:t>trojí</w:t>
      </w:r>
      <w:r w:rsidRPr="00BA2703">
        <w:rPr>
          <w:rFonts w:eastAsia="Times New Roman" w:cs="Tahoma"/>
          <w:bCs/>
        </w:rPr>
        <w:t xml:space="preserve"> pozdní úhrady oprávněně účtované ceny za dílčí plnění v rámci 6 po sobě jdoucích kalendářních měsíců. </w:t>
      </w:r>
    </w:p>
    <w:p w:rsidR="00095C31" w:rsidRPr="00BA2703" w:rsidRDefault="00095C31" w:rsidP="00F273A6">
      <w:pPr>
        <w:tabs>
          <w:tab w:val="left" w:pos="1309"/>
        </w:tabs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ab/>
        <w:t>Podmínkou výpovědi je, že dotčená smluvní strana na výpověď z rámcové smlouvy předem písemně druhou smluvní stranu upozorní, případně ji vyzve k odstranění nedostatků, avšak druhá smluvní strana své povinnosti dále ve sjednaném rozsahu neplní. Výpovědní doba činí tři měsíce a počíná běžet prvním dnem měsíce následujícího po měsíci, v němž došlo k doručení písemné výpovědi druhé smluvní straně.</w:t>
      </w:r>
    </w:p>
    <w:p w:rsidR="00095C31" w:rsidRPr="00BA2703" w:rsidRDefault="00095C31" w:rsidP="00297856">
      <w:pPr>
        <w:pStyle w:val="cislovani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rFonts w:asciiTheme="minorHAnsi" w:hAnsiTheme="minorHAnsi" w:cs="Tahoma"/>
          <w:b/>
          <w:sz w:val="22"/>
          <w:szCs w:val="22"/>
        </w:rPr>
      </w:pPr>
      <w:r w:rsidRPr="00BA2703">
        <w:rPr>
          <w:rFonts w:asciiTheme="minorHAnsi" w:hAnsiTheme="minorHAnsi" w:cs="Calibri"/>
          <w:bCs/>
          <w:sz w:val="22"/>
          <w:szCs w:val="22"/>
        </w:rPr>
        <w:t>Kupující je oprávněn od této rámcové smlouvy odstoupit v souladu s § 2002 a násl. zákoníku v případě podstatného porušení této rámcové smlouvy ze strany dodavatele. Podstatným porušením</w:t>
      </w:r>
      <w:r w:rsidRPr="00BA2703">
        <w:rPr>
          <w:rFonts w:asciiTheme="minorHAnsi" w:hAnsiTheme="minorHAnsi" w:cs="Calibri"/>
          <w:sz w:val="22"/>
          <w:szCs w:val="22"/>
        </w:rPr>
        <w:t xml:space="preserve"> této rámcové smlouvy ze strany dodavatele je:</w:t>
      </w:r>
    </w:p>
    <w:p w:rsidR="00095C31" w:rsidRPr="00BA2703" w:rsidRDefault="00095C31" w:rsidP="00095C31">
      <w:pPr>
        <w:suppressAutoHyphens/>
        <w:spacing w:after="0"/>
        <w:ind w:left="993" w:hanging="284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- </w:t>
      </w:r>
      <w:r w:rsidRPr="00BA2703">
        <w:rPr>
          <w:rFonts w:eastAsia="Times New Roman" w:cs="Calibri"/>
          <w:lang w:eastAsia="ar-SA"/>
        </w:rPr>
        <w:tab/>
        <w:t xml:space="preserve">dodavatel bude </w:t>
      </w:r>
      <w:r w:rsidR="00972ABA" w:rsidRPr="00BA2703">
        <w:rPr>
          <w:rFonts w:eastAsia="Times New Roman" w:cs="Calibri"/>
          <w:lang w:eastAsia="ar-SA"/>
        </w:rPr>
        <w:t xml:space="preserve">opakovaně, tj. nejméně 2 krát, </w:t>
      </w:r>
      <w:r w:rsidRPr="00BA2703">
        <w:rPr>
          <w:rFonts w:eastAsia="Times New Roman" w:cs="Calibri"/>
          <w:lang w:eastAsia="ar-SA"/>
        </w:rPr>
        <w:t>déle než 14 dnů v prodlení s předáním zboží dle této rámcové smlouvy nebo objednávky nebo nějakým jiným způsobem poruší tuto rámcovou smlouvu nebo objednávku,</w:t>
      </w:r>
    </w:p>
    <w:p w:rsidR="00095C31" w:rsidRPr="00BA2703" w:rsidRDefault="00095C31" w:rsidP="00095C31">
      <w:pPr>
        <w:suppressAutoHyphens/>
        <w:spacing w:after="0"/>
        <w:ind w:left="993" w:hanging="284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-  </w:t>
      </w:r>
      <w:r w:rsidRPr="00BA2703">
        <w:rPr>
          <w:rFonts w:eastAsia="Times New Roman" w:cs="Calibri"/>
          <w:lang w:eastAsia="ar-SA"/>
        </w:rPr>
        <w:tab/>
        <w:t xml:space="preserve">kvalita či jakost dodaného zboží od dodavatele opakovaně, tj. nejméně 2 krát, vykáže nižší než smluvenou kvalitu či jakost, </w:t>
      </w:r>
      <w:r w:rsidR="00522282">
        <w:rPr>
          <w:rFonts w:eastAsia="Times New Roman" w:cs="Calibri"/>
          <w:lang w:eastAsia="ar-SA"/>
        </w:rPr>
        <w:t xml:space="preserve">nebo </w:t>
      </w:r>
      <w:r w:rsidR="00522282" w:rsidRPr="00522282">
        <w:rPr>
          <w:rFonts w:eastAsia="Times New Roman" w:cs="Calibri"/>
          <w:lang w:eastAsia="ar-SA"/>
        </w:rPr>
        <w:t xml:space="preserve">nebude nejméně 2 krát </w:t>
      </w:r>
      <w:r w:rsidR="00522282">
        <w:rPr>
          <w:rFonts w:eastAsia="Times New Roman" w:cs="Calibri"/>
          <w:lang w:eastAsia="ar-SA"/>
        </w:rPr>
        <w:t xml:space="preserve">dodavatel </w:t>
      </w:r>
      <w:r w:rsidR="00522282" w:rsidRPr="00522282">
        <w:rPr>
          <w:rFonts w:eastAsia="Times New Roman" w:cs="Calibri"/>
          <w:lang w:eastAsia="ar-SA"/>
        </w:rPr>
        <w:t>schopen zajistit dodání požadovaného zboží</w:t>
      </w:r>
      <w:r w:rsidR="00522282">
        <w:rPr>
          <w:rFonts w:eastAsia="Times New Roman" w:cs="Calibri"/>
          <w:lang w:eastAsia="ar-SA"/>
        </w:rPr>
        <w:t>,</w:t>
      </w:r>
    </w:p>
    <w:p w:rsidR="00095C31" w:rsidRPr="00BA2703" w:rsidRDefault="00095C31" w:rsidP="00095C31">
      <w:pPr>
        <w:suppressAutoHyphens/>
        <w:spacing w:after="0"/>
        <w:ind w:left="993" w:hanging="284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- </w:t>
      </w:r>
      <w:r w:rsidRPr="00BA2703">
        <w:rPr>
          <w:rFonts w:eastAsia="Times New Roman" w:cs="Calibri"/>
          <w:lang w:eastAsia="ar-SA"/>
        </w:rPr>
        <w:tab/>
        <w:t>dodavatel opakovaně, tj. nejméně 2 krát, poruší jinou svou povinnost dle této rámcové smlouvy nebo objednávky,</w:t>
      </w:r>
    </w:p>
    <w:p w:rsidR="00095C31" w:rsidRPr="00BA2703" w:rsidRDefault="00095C31" w:rsidP="00095C31">
      <w:pPr>
        <w:suppressAutoHyphens/>
        <w:spacing w:after="0"/>
        <w:ind w:left="993" w:hanging="284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- </w:t>
      </w:r>
      <w:r w:rsidRPr="00BA2703">
        <w:rPr>
          <w:rFonts w:eastAsia="Times New Roman" w:cs="Calibri"/>
          <w:lang w:eastAsia="ar-SA"/>
        </w:rPr>
        <w:tab/>
        <w:t>je příslušný dodavatel v likvidaci nebo vůči jeho majetku probíhá insolvenční řízení, ve kterém bylo vydáno rozhodnutí o úpadku nebo insolvenční návrh byl zamítnut proto, že majetek nepostačuje k úhradě nákladů insolvenčního řízení nebo byl konkurs zrušen proto, že majetek byl zcela nepostačující nebo byla zavedena nucená správa podle zvláštních právních předpisů.</w:t>
      </w:r>
    </w:p>
    <w:p w:rsidR="00297856" w:rsidRPr="00BA2703" w:rsidRDefault="00095C31" w:rsidP="00297856">
      <w:pPr>
        <w:pStyle w:val="cislovani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</w:rPr>
        <w:lastRenderedPageBreak/>
        <w:t>Předpokladem platného odstoupení od rámcové smlouvy ze strany centrálního zadavatele je odstoupení od rámcové smlouvy písemným oznámením dodavateli bez zbytečného odkladu poté, kdy se o tomto opětovném porušení rámcové smlouvy dověděl.</w:t>
      </w:r>
    </w:p>
    <w:p w:rsidR="00095C31" w:rsidRPr="00BA2703" w:rsidRDefault="00095C31" w:rsidP="00297856">
      <w:pPr>
        <w:pStyle w:val="cislovani"/>
        <w:numPr>
          <w:ilvl w:val="1"/>
          <w:numId w:val="6"/>
        </w:numPr>
        <w:tabs>
          <w:tab w:val="left" w:pos="567"/>
        </w:tabs>
        <w:spacing w:after="0"/>
        <w:ind w:left="567" w:hanging="567"/>
        <w:rPr>
          <w:rFonts w:asciiTheme="minorHAnsi" w:hAnsiTheme="minorHAnsi" w:cs="Calibri"/>
          <w:sz w:val="22"/>
          <w:szCs w:val="22"/>
          <w:lang w:eastAsia="ar-SA"/>
        </w:rPr>
      </w:pPr>
      <w:r w:rsidRPr="00BA2703">
        <w:rPr>
          <w:rFonts w:asciiTheme="minorHAnsi" w:hAnsiTheme="minorHAnsi" w:cs="Calibri"/>
          <w:sz w:val="22"/>
          <w:szCs w:val="22"/>
          <w:lang w:eastAsia="ar-SA"/>
        </w:rPr>
        <w:t xml:space="preserve">Kupující má právo odstoupit od této rámcové smlouvy i jen od příslušné jednotlivé objednávky ve výše uvedených případech. Odstoupení je účinné od okamžiku, kdy je doručeno písemné prohlášení kupujícího o odstoupení od této rámcové smlouvy nebo příslušné jednotlivé objednávky dodavateli. </w:t>
      </w:r>
    </w:p>
    <w:p w:rsidR="00095C31" w:rsidRPr="00BA2703" w:rsidRDefault="00095C31" w:rsidP="00095C31">
      <w:pPr>
        <w:spacing w:after="0" w:line="240" w:lineRule="auto"/>
        <w:ind w:left="567" w:hanging="567"/>
        <w:jc w:val="center"/>
        <w:rPr>
          <w:rFonts w:eastAsia="Times New Roman" w:cs="Calibri"/>
          <w:lang w:eastAsia="ar-SA"/>
        </w:rPr>
      </w:pPr>
    </w:p>
    <w:p w:rsidR="00095C31" w:rsidRPr="00BA2703" w:rsidRDefault="00095C31" w:rsidP="00095C31">
      <w:pPr>
        <w:tabs>
          <w:tab w:val="left" w:pos="3918"/>
        </w:tabs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eastAsia="Times New Roman" w:cs="Calibri"/>
          <w:lang w:eastAsia="cs-CZ"/>
        </w:rPr>
      </w:pPr>
    </w:p>
    <w:p w:rsidR="00095C31" w:rsidRPr="00BA2703" w:rsidRDefault="00095C31" w:rsidP="00095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BA2703">
        <w:rPr>
          <w:rFonts w:eastAsia="Times New Roman" w:cs="Calibri"/>
          <w:b/>
          <w:bCs/>
          <w:lang w:eastAsia="cs-CZ"/>
        </w:rPr>
        <w:t>Článek 12</w:t>
      </w:r>
    </w:p>
    <w:p w:rsidR="00095C31" w:rsidRPr="00BA2703" w:rsidRDefault="00095C31" w:rsidP="00095C31">
      <w:pPr>
        <w:tabs>
          <w:tab w:val="left" w:pos="284"/>
        </w:tabs>
        <w:autoSpaceDE w:val="0"/>
        <w:autoSpaceDN w:val="0"/>
        <w:adjustRightInd w:val="0"/>
        <w:spacing w:after="60"/>
        <w:jc w:val="center"/>
        <w:rPr>
          <w:rFonts w:eastAsia="Times New Roman" w:cs="Calibri"/>
          <w:b/>
          <w:lang w:eastAsia="cs-CZ"/>
        </w:rPr>
      </w:pPr>
      <w:r w:rsidRPr="00BA2703">
        <w:rPr>
          <w:rFonts w:eastAsia="Times New Roman" w:cs="Calibri"/>
          <w:b/>
          <w:lang w:eastAsia="cs-CZ"/>
        </w:rPr>
        <w:t>Závěrečná ustanovení</w:t>
      </w:r>
    </w:p>
    <w:p w:rsidR="00972ABA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 xml:space="preserve">Tato rámcová smlouva se řídí právním řádem České republiky, zejména příslušnými ustanoveními zákoníku a </w:t>
      </w:r>
      <w:r w:rsidR="00C50F78" w:rsidRPr="00BA2703">
        <w:rPr>
          <w:rFonts w:asciiTheme="minorHAnsi" w:hAnsiTheme="minorHAnsi" w:cs="Calibri"/>
          <w:sz w:val="22"/>
          <w:szCs w:val="22"/>
        </w:rPr>
        <w:t>ZVZ</w:t>
      </w:r>
      <w:r w:rsidRPr="00BA2703">
        <w:rPr>
          <w:rFonts w:asciiTheme="minorHAnsi" w:hAnsiTheme="minorHAnsi" w:cs="Calibri"/>
          <w:sz w:val="22"/>
          <w:szCs w:val="22"/>
        </w:rPr>
        <w:t>. Veškeré spory mezi smluvními stranami vzniklé z této rámcové smlouvy, objednávky nebo v souvislosti s nimi, budou řešeny pokud možno nejprve smírně. Nebude-li smírného řešení dosaženo, budou spory vyřešeny v soudním řízení před obecnými soudy České republiky.</w:t>
      </w:r>
    </w:p>
    <w:p w:rsidR="00972ABA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eastAsia="Calibri" w:hAnsiTheme="minorHAnsi" w:cs="Calibri"/>
          <w:sz w:val="22"/>
          <w:szCs w:val="22"/>
        </w:rPr>
        <w:t>Smluvní strany se dohodly, že místně příslušným soudem pro řešení případných sporů bude soud příslušný dle místa sídla centrálního zadavatele.</w:t>
      </w:r>
    </w:p>
    <w:p w:rsidR="00972ABA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Tuto rámcovou smlouvu lze měnit pouze písemně formou dodatku k této smlouvě, pořadově očíslovaným a podepsaným oběma smluvními stranami.</w:t>
      </w:r>
    </w:p>
    <w:p w:rsidR="00972ABA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Dodavatel bez jakýchkoliv výhrad souhlasí se zveřejněním svých identifikačních údajů a dalších údajů uvedených v této rámcové smlouvě, včetně ceny za předmět plnění.</w:t>
      </w:r>
    </w:p>
    <w:p w:rsidR="00095C31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Dodavatel bez jakýchkoliv výhrad výslovně uvádí, že všechny informace, které poskytne centrálnímu zadavateli nebo kupujícímu v souvislosti s touto rámcovou smlouvou nebo objednávkami, nejsou informace důvěrné</w:t>
      </w:r>
      <w:r w:rsidR="00972ABA" w:rsidRPr="00BA2703">
        <w:rPr>
          <w:rFonts w:asciiTheme="minorHAnsi" w:hAnsiTheme="minorHAnsi" w:cs="Calibri"/>
          <w:sz w:val="22"/>
          <w:szCs w:val="22"/>
        </w:rPr>
        <w:t xml:space="preserve"> ani nejsou obchodním tajemstvím</w:t>
      </w:r>
      <w:r w:rsidRPr="00BA2703">
        <w:rPr>
          <w:rFonts w:asciiTheme="minorHAnsi" w:hAnsiTheme="minorHAnsi" w:cs="Calibri"/>
          <w:sz w:val="22"/>
          <w:szCs w:val="22"/>
        </w:rPr>
        <w:t>.</w:t>
      </w:r>
    </w:p>
    <w:p w:rsidR="00095C31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Centrální zadavatel a kupující nenesou odpovědnost za jakoukoliv škodu vzniklou v souvislosti s uveřejněním či použitím informací, které byly poskytnuty dodavatelem v souvislosti s touto rámcovou smlouvou nebo příslušnými objednávkami.</w:t>
      </w:r>
    </w:p>
    <w:p w:rsidR="00095C31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Dodavatel prohlašuje, že nabízené produkty nejsou zatíženy jakýmikoliv právy třetích osob ani jinými právními nebo faktickými vadami.</w:t>
      </w:r>
    </w:p>
    <w:p w:rsidR="00095C31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Rámcová smlouva je vypracována ve 4 vyhotoveních, z nichž centrální zadavatel obdrží 2 vyhotovení a dodavatel 2 vyhotovení. Každé vyhotovení má platnost originálu.</w:t>
      </w:r>
    </w:p>
    <w:p w:rsidR="00095C31" w:rsidRPr="00BA2703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Na důkaz toho, že smluvní strany s obsahem této rámcové smlouvy souhlasí, rozumí jí a zavazují se k jejímu plnění, připojují své podpisy a prohlašují, že tato rámcová smlouva byla uzavřena podle jejich svobodné a vážné vůle prosté tísně.</w:t>
      </w:r>
    </w:p>
    <w:p w:rsidR="00095C31" w:rsidRDefault="00095C31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Dodavatel si je vědom, že v souladu s § 2 písm. e) zákona č. 320/2001 Sb., o finanční kontrole, je osobou povinnou spolupracovat při výkonu finanční kontroly.</w:t>
      </w:r>
    </w:p>
    <w:p w:rsidR="00877568" w:rsidRPr="00BA2703" w:rsidRDefault="00877568" w:rsidP="009C48AD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77568">
        <w:rPr>
          <w:rFonts w:asciiTheme="minorHAnsi" w:hAnsiTheme="minorHAnsi" w:cs="Calibri"/>
          <w:sz w:val="22"/>
          <w:szCs w:val="22"/>
        </w:rPr>
        <w:t xml:space="preserve">Ode dne 1. 7. 2017 bude uveřejňování dílčích smluv a objednávek v objemu nad 50 000 Kč bez DPH prováděno dle zákona </w:t>
      </w:r>
      <w:r w:rsidR="00016135">
        <w:rPr>
          <w:rFonts w:asciiTheme="minorHAnsi" w:hAnsiTheme="minorHAnsi" w:cs="Calibri"/>
          <w:sz w:val="22"/>
          <w:szCs w:val="22"/>
        </w:rPr>
        <w:t xml:space="preserve">č. </w:t>
      </w:r>
      <w:r w:rsidR="00016135" w:rsidRPr="00016135">
        <w:rPr>
          <w:rFonts w:asciiTheme="minorHAnsi" w:hAnsiTheme="minorHAnsi" w:cs="Calibri"/>
          <w:sz w:val="22"/>
          <w:szCs w:val="22"/>
        </w:rPr>
        <w:t>340/2015 Sb.</w:t>
      </w:r>
      <w:r w:rsidR="00016135">
        <w:rPr>
          <w:rFonts w:asciiTheme="minorHAnsi" w:hAnsiTheme="minorHAnsi" w:cs="Calibri"/>
          <w:sz w:val="22"/>
          <w:szCs w:val="22"/>
        </w:rPr>
        <w:t>,</w:t>
      </w:r>
      <w:r w:rsidR="00016135" w:rsidRPr="00016135">
        <w:rPr>
          <w:rFonts w:asciiTheme="minorHAnsi" w:hAnsiTheme="minorHAnsi" w:cs="Calibri"/>
          <w:sz w:val="22"/>
          <w:szCs w:val="22"/>
        </w:rPr>
        <w:t xml:space="preserve"> </w:t>
      </w:r>
      <w:r w:rsidRPr="00877568">
        <w:rPr>
          <w:rFonts w:asciiTheme="minorHAnsi" w:hAnsiTheme="minorHAnsi" w:cs="Calibri"/>
          <w:sz w:val="22"/>
          <w:szCs w:val="22"/>
        </w:rPr>
        <w:t>o zvláštních podmínkách účinnosti některých smluv, uveřejňování těchto smluv a o registru smluv (dále jen „zákon o registru smluv“).</w:t>
      </w:r>
    </w:p>
    <w:p w:rsidR="00095C31" w:rsidRPr="00BA2703" w:rsidRDefault="00972ABA" w:rsidP="002B1A37">
      <w:pPr>
        <w:pStyle w:val="Odstavecseseznamem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BA2703">
        <w:rPr>
          <w:rFonts w:asciiTheme="minorHAnsi" w:hAnsiTheme="minorHAnsi" w:cs="Calibri"/>
          <w:sz w:val="22"/>
          <w:szCs w:val="22"/>
        </w:rPr>
        <w:t>N</w:t>
      </w:r>
      <w:r w:rsidR="00095C31" w:rsidRPr="00BA2703">
        <w:rPr>
          <w:rFonts w:asciiTheme="minorHAnsi" w:hAnsiTheme="minorHAnsi" w:cs="Calibri"/>
          <w:sz w:val="22"/>
          <w:szCs w:val="22"/>
        </w:rPr>
        <w:t>edílnou</w:t>
      </w:r>
      <w:r w:rsidR="00095C31" w:rsidRPr="00BA2703">
        <w:rPr>
          <w:rFonts w:asciiTheme="minorHAnsi" w:hAnsiTheme="minorHAnsi" w:cs="Calibri"/>
          <w:sz w:val="22"/>
          <w:szCs w:val="22"/>
          <w:lang w:eastAsia="ar-SA"/>
        </w:rPr>
        <w:t xml:space="preserve"> součástí této rámcové smlouvy jsou následující přílohy:   </w:t>
      </w:r>
    </w:p>
    <w:p w:rsidR="00095C31" w:rsidRPr="00BA2703" w:rsidRDefault="00095C31" w:rsidP="002B1A37">
      <w:p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 xml:space="preserve">č. 1 – </w:t>
      </w:r>
      <w:r w:rsidRPr="00BA2703">
        <w:rPr>
          <w:rFonts w:eastAsia="Times New Roman" w:cs="Calibri"/>
          <w:bCs/>
          <w:color w:val="000000"/>
          <w:lang w:eastAsia="cs-CZ"/>
        </w:rPr>
        <w:t>Seznam kupujících v rámci centralizovaného zadávání</w:t>
      </w:r>
    </w:p>
    <w:p w:rsidR="00095C31" w:rsidRPr="00BA2703" w:rsidRDefault="00095C31" w:rsidP="002B1A37">
      <w:p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 xml:space="preserve">č. 2 – </w:t>
      </w:r>
      <w:r w:rsidR="004E6BF5" w:rsidRPr="00BA2703">
        <w:rPr>
          <w:rFonts w:eastAsia="Times New Roman" w:cs="Calibri"/>
          <w:lang w:eastAsia="cs-CZ"/>
        </w:rPr>
        <w:t>Zástupci kupujícího</w:t>
      </w:r>
    </w:p>
    <w:p w:rsidR="00095C31" w:rsidRPr="00BA2703" w:rsidRDefault="00095C31" w:rsidP="002B1A37">
      <w:p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 xml:space="preserve">č. 3 – </w:t>
      </w:r>
      <w:r w:rsidR="004E6BF5" w:rsidRPr="00BA2703">
        <w:rPr>
          <w:rFonts w:eastAsia="Times New Roman" w:cs="Calibri"/>
          <w:lang w:eastAsia="cs-CZ"/>
        </w:rPr>
        <w:t>Technická specifikace</w:t>
      </w:r>
      <w:r w:rsidRPr="00BA2703">
        <w:rPr>
          <w:rFonts w:eastAsia="Times New Roman" w:cs="Calibri"/>
          <w:lang w:eastAsia="cs-CZ"/>
        </w:rPr>
        <w:t xml:space="preserve"> </w:t>
      </w:r>
      <w:r w:rsidR="00705CF4">
        <w:rPr>
          <w:rFonts w:eastAsia="Times New Roman" w:cs="Calibri"/>
          <w:lang w:eastAsia="cs-CZ"/>
        </w:rPr>
        <w:t>zboží</w:t>
      </w:r>
    </w:p>
    <w:p w:rsidR="00095C31" w:rsidRPr="00BA2703" w:rsidRDefault="00095C31" w:rsidP="002B1A37">
      <w:p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lang w:eastAsia="cs-CZ"/>
        </w:rPr>
        <w:t>č. 4 – Položkový rozpočet</w:t>
      </w:r>
    </w:p>
    <w:p w:rsidR="00095C31" w:rsidRPr="00BA2703" w:rsidRDefault="00095C31" w:rsidP="00095C31">
      <w:pPr>
        <w:tabs>
          <w:tab w:val="left" w:pos="4820"/>
        </w:tabs>
        <w:suppressAutoHyphens/>
        <w:spacing w:after="0"/>
        <w:jc w:val="both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tabs>
          <w:tab w:val="left" w:pos="4820"/>
        </w:tabs>
        <w:suppressAutoHyphens/>
        <w:spacing w:after="0"/>
        <w:jc w:val="both"/>
        <w:rPr>
          <w:rFonts w:eastAsia="Times New Roman" w:cs="Calibri"/>
          <w:iCs/>
          <w:lang w:eastAsia="cs-CZ"/>
        </w:rPr>
      </w:pPr>
    </w:p>
    <w:p w:rsidR="00095C31" w:rsidRPr="00BA2703" w:rsidRDefault="00095C31" w:rsidP="00095C31">
      <w:pPr>
        <w:tabs>
          <w:tab w:val="left" w:pos="4820"/>
        </w:tabs>
        <w:suppressAutoHyphens/>
        <w:spacing w:after="0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V </w:t>
      </w:r>
      <w:r w:rsidR="006A7F5A" w:rsidRPr="00BA2703">
        <w:rPr>
          <w:rFonts w:eastAsia="Times New Roman" w:cs="Calibri"/>
          <w:lang w:eastAsia="ar-SA"/>
        </w:rPr>
        <w:t>………………………….</w:t>
      </w:r>
      <w:r w:rsidRPr="00BA2703">
        <w:rPr>
          <w:rFonts w:eastAsia="Times New Roman" w:cs="Calibri"/>
          <w:lang w:eastAsia="ar-SA"/>
        </w:rPr>
        <w:t xml:space="preserve"> dne ……….…………</w:t>
      </w:r>
      <w:r w:rsidRPr="00BA2703">
        <w:rPr>
          <w:rFonts w:eastAsia="Times New Roman" w:cs="Calibri"/>
          <w:lang w:eastAsia="ar-SA"/>
        </w:rPr>
        <w:tab/>
        <w:t>V …………….………… dne ……….…………</w:t>
      </w:r>
    </w:p>
    <w:p w:rsidR="00095C31" w:rsidRPr="00BA2703" w:rsidRDefault="00095C31" w:rsidP="00095C31">
      <w:pPr>
        <w:tabs>
          <w:tab w:val="left" w:pos="4820"/>
        </w:tabs>
        <w:suppressAutoHyphens/>
        <w:spacing w:after="0"/>
        <w:jc w:val="both"/>
        <w:rPr>
          <w:rFonts w:eastAsia="Times New Roman" w:cs="Calibri"/>
          <w:iCs/>
          <w:lang w:eastAsia="cs-CZ"/>
        </w:rPr>
      </w:pPr>
    </w:p>
    <w:p w:rsidR="00904819" w:rsidRPr="00BA2703" w:rsidRDefault="00904819" w:rsidP="00095C31">
      <w:pPr>
        <w:tabs>
          <w:tab w:val="left" w:pos="4820"/>
        </w:tabs>
        <w:suppressAutoHyphens/>
        <w:spacing w:after="0"/>
        <w:jc w:val="both"/>
        <w:rPr>
          <w:rFonts w:eastAsia="Times New Roman" w:cs="Calibri"/>
          <w:iCs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4819" w:rsidRPr="00BA2703" w:rsidTr="00EA162E">
        <w:tc>
          <w:tcPr>
            <w:tcW w:w="4606" w:type="dxa"/>
            <w:shd w:val="clear" w:color="auto" w:fill="auto"/>
          </w:tcPr>
          <w:p w:rsidR="00904819" w:rsidRPr="00BA2703" w:rsidRDefault="00904819" w:rsidP="00EA162E">
            <w:pPr>
              <w:tabs>
                <w:tab w:val="left" w:pos="4820"/>
              </w:tabs>
              <w:jc w:val="both"/>
              <w:rPr>
                <w:rFonts w:cs="Arial"/>
              </w:rPr>
            </w:pPr>
            <w:r w:rsidRPr="00BA2703">
              <w:rPr>
                <w:rFonts w:cs="Arial"/>
              </w:rPr>
              <w:t>Za dodavatele:</w:t>
            </w:r>
          </w:p>
        </w:tc>
        <w:tc>
          <w:tcPr>
            <w:tcW w:w="4606" w:type="dxa"/>
            <w:shd w:val="clear" w:color="auto" w:fill="auto"/>
          </w:tcPr>
          <w:p w:rsidR="00904819" w:rsidRPr="00BA2703" w:rsidRDefault="00904819" w:rsidP="00EA162E">
            <w:pPr>
              <w:tabs>
                <w:tab w:val="left" w:pos="4820"/>
              </w:tabs>
              <w:jc w:val="both"/>
              <w:rPr>
                <w:rFonts w:cs="Arial"/>
              </w:rPr>
            </w:pPr>
            <w:r w:rsidRPr="00BA2703">
              <w:rPr>
                <w:rFonts w:cs="Arial"/>
              </w:rPr>
              <w:t>Za centrálního zadavatele:</w:t>
            </w:r>
          </w:p>
        </w:tc>
      </w:tr>
      <w:tr w:rsidR="00904819" w:rsidRPr="00BA2703" w:rsidTr="00EA162E">
        <w:trPr>
          <w:trHeight w:val="1418"/>
        </w:trPr>
        <w:tc>
          <w:tcPr>
            <w:tcW w:w="4606" w:type="dxa"/>
            <w:shd w:val="clear" w:color="auto" w:fill="auto"/>
            <w:vAlign w:val="bottom"/>
          </w:tcPr>
          <w:p w:rsidR="00904819" w:rsidRPr="00BA2703" w:rsidRDefault="00904819" w:rsidP="00EA162E">
            <w:pPr>
              <w:tabs>
                <w:tab w:val="left" w:pos="4820"/>
              </w:tabs>
              <w:jc w:val="center"/>
              <w:rPr>
                <w:rFonts w:cs="Arial"/>
              </w:rPr>
            </w:pPr>
            <w:r w:rsidRPr="00BA2703">
              <w:rPr>
                <w:rFonts w:cs="Arial"/>
              </w:rPr>
              <w:t>.................................................................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04819" w:rsidRPr="00BA2703" w:rsidRDefault="00904819" w:rsidP="00EA162E">
            <w:pPr>
              <w:tabs>
                <w:tab w:val="left" w:pos="4820"/>
              </w:tabs>
              <w:jc w:val="center"/>
              <w:rPr>
                <w:rFonts w:cs="Arial"/>
              </w:rPr>
            </w:pPr>
            <w:r w:rsidRPr="00BA2703">
              <w:rPr>
                <w:rFonts w:cs="Arial"/>
              </w:rPr>
              <w:t>.................................................................</w:t>
            </w:r>
          </w:p>
        </w:tc>
      </w:tr>
      <w:tr w:rsidR="00904819" w:rsidRPr="00BA2703" w:rsidTr="00EA162E">
        <w:tc>
          <w:tcPr>
            <w:tcW w:w="4606" w:type="dxa"/>
            <w:shd w:val="clear" w:color="auto" w:fill="auto"/>
          </w:tcPr>
          <w:p w:rsidR="00904819" w:rsidRPr="00BA2703" w:rsidRDefault="00904819" w:rsidP="00904819">
            <w:pPr>
              <w:tabs>
                <w:tab w:val="left" w:pos="4820"/>
              </w:tabs>
              <w:spacing w:after="0"/>
              <w:jc w:val="center"/>
              <w:rPr>
                <w:rFonts w:cs="Arial"/>
              </w:rPr>
            </w:pPr>
            <w:r w:rsidRPr="00BA2703">
              <w:rPr>
                <w:rFonts w:cs="Arial"/>
              </w:rPr>
              <w:t>podpis zástupce dodavatele</w:t>
            </w:r>
          </w:p>
        </w:tc>
        <w:tc>
          <w:tcPr>
            <w:tcW w:w="4606" w:type="dxa"/>
            <w:shd w:val="clear" w:color="auto" w:fill="auto"/>
          </w:tcPr>
          <w:p w:rsidR="00904819" w:rsidRPr="00BA2703" w:rsidRDefault="00904819" w:rsidP="00904819">
            <w:pPr>
              <w:tabs>
                <w:tab w:val="left" w:pos="4820"/>
              </w:tabs>
              <w:spacing w:after="0"/>
              <w:jc w:val="center"/>
              <w:rPr>
                <w:rFonts w:cs="Arial"/>
              </w:rPr>
            </w:pPr>
            <w:r w:rsidRPr="00BA2703">
              <w:rPr>
                <w:rFonts w:cs="Arial"/>
              </w:rPr>
              <w:t>podpis zástupce centrálního zadavatele</w:t>
            </w:r>
          </w:p>
        </w:tc>
      </w:tr>
      <w:tr w:rsidR="00904819" w:rsidRPr="00BA2703" w:rsidTr="00EA162E">
        <w:tc>
          <w:tcPr>
            <w:tcW w:w="4606" w:type="dxa"/>
            <w:shd w:val="clear" w:color="auto" w:fill="auto"/>
          </w:tcPr>
          <w:p w:rsidR="00904819" w:rsidRPr="00BA2703" w:rsidRDefault="00904819" w:rsidP="00EA162E">
            <w:pPr>
              <w:tabs>
                <w:tab w:val="left" w:pos="4820"/>
              </w:tabs>
              <w:jc w:val="center"/>
              <w:rPr>
                <w:rFonts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904819" w:rsidRPr="00BA2703" w:rsidRDefault="00904819" w:rsidP="00904819">
            <w:pPr>
              <w:tabs>
                <w:tab w:val="left" w:pos="4820"/>
              </w:tabs>
              <w:spacing w:after="0"/>
              <w:jc w:val="center"/>
              <w:rPr>
                <w:rFonts w:cs="Arial"/>
              </w:rPr>
            </w:pPr>
            <w:r w:rsidRPr="00BA2703">
              <w:rPr>
                <w:rFonts w:cs="Arial"/>
              </w:rPr>
              <w:t>Ing. Karel Večeře</w:t>
            </w:r>
          </w:p>
          <w:p w:rsidR="00904819" w:rsidRPr="00BA2703" w:rsidRDefault="00904819" w:rsidP="00904819">
            <w:pPr>
              <w:tabs>
                <w:tab w:val="left" w:pos="4820"/>
              </w:tabs>
              <w:spacing w:after="0"/>
              <w:jc w:val="center"/>
              <w:rPr>
                <w:rFonts w:cs="Arial"/>
              </w:rPr>
            </w:pPr>
            <w:r w:rsidRPr="00BA2703">
              <w:t xml:space="preserve"> předseda ČÚZK</w:t>
            </w:r>
          </w:p>
        </w:tc>
      </w:tr>
    </w:tbl>
    <w:p w:rsidR="00F3428A" w:rsidRDefault="00F3428A" w:rsidP="00F3428A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F3428A" w:rsidRDefault="00F3428A" w:rsidP="00F3428A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F3428A" w:rsidRDefault="00F3428A" w:rsidP="00F3428A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877568" w:rsidRDefault="00877568" w:rsidP="00877568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rFonts w:eastAsia="Times New Roman" w:cs="Calibri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877568" w:rsidRDefault="00877568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283F24" w:rsidRDefault="00283F24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283F24" w:rsidRDefault="00283F24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3901BC" w:rsidRDefault="003901BC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3901BC" w:rsidRDefault="003901BC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B16016" w:rsidRDefault="00B16016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iCs/>
          <w:sz w:val="18"/>
          <w:szCs w:val="18"/>
          <w:lang w:eastAsia="cs-CZ"/>
        </w:rPr>
      </w:pPr>
    </w:p>
    <w:p w:rsidR="00C12114" w:rsidRPr="0010406E" w:rsidRDefault="00C12114" w:rsidP="00C12114">
      <w:pPr>
        <w:autoSpaceDE w:val="0"/>
        <w:autoSpaceDN w:val="0"/>
        <w:adjustRightInd w:val="0"/>
        <w:spacing w:after="120" w:line="240" w:lineRule="auto"/>
        <w:jc w:val="right"/>
        <w:rPr>
          <w:rFonts w:eastAsia="Times New Roman" w:cs="Calibri"/>
          <w:sz w:val="18"/>
          <w:szCs w:val="18"/>
          <w:lang w:eastAsia="ar-SA"/>
        </w:rPr>
      </w:pPr>
      <w:r w:rsidRPr="0010406E">
        <w:rPr>
          <w:rFonts w:eastAsia="Times New Roman" w:cs="Calibri"/>
          <w:iCs/>
          <w:sz w:val="18"/>
          <w:szCs w:val="18"/>
          <w:lang w:eastAsia="cs-CZ"/>
        </w:rPr>
        <w:lastRenderedPageBreak/>
        <w:t>Příloha č. 1</w:t>
      </w:r>
      <w:r w:rsidR="00247219" w:rsidRPr="0010406E">
        <w:rPr>
          <w:rFonts w:eastAsia="Times New Roman" w:cs="Calibri"/>
          <w:iCs/>
          <w:sz w:val="18"/>
          <w:szCs w:val="18"/>
          <w:lang w:eastAsia="cs-CZ"/>
        </w:rPr>
        <w:t xml:space="preserve"> rámcové smlouvy </w:t>
      </w:r>
      <w:r w:rsidRPr="0010406E">
        <w:rPr>
          <w:rFonts w:eastAsia="Times New Roman" w:cs="Calibri"/>
          <w:sz w:val="18"/>
          <w:szCs w:val="18"/>
          <w:lang w:eastAsia="ar-SA"/>
        </w:rPr>
        <w:t>- Seznam kupujících v rámci centralizovaného zadávání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3901BC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 w:rsidR="00FD6F29"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DF2A0D">
              <w:rPr>
                <w:rFonts w:eastAsia="Times New Roman" w:cs="Times New Roman"/>
                <w:b/>
                <w:lang w:eastAsia="cs-CZ"/>
              </w:rPr>
              <w:t xml:space="preserve"> PRO </w:t>
            </w:r>
          </w:p>
          <w:p w:rsidR="00C12114" w:rsidRPr="00BA2703" w:rsidRDefault="00DF2A0D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HLAVNÍ MĚSTO PRAHU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Katastrální úřad pro hlavní město Prahu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Pod sídlištěm 1800/9, 182 14 Praha 8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katastrální pracoviště (KP):</w:t>
            </w:r>
          </w:p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Praha</w:t>
            </w: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Pod sídlištěm 1800/9, 182 14 Praha 8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DF2A0D">
              <w:rPr>
                <w:rFonts w:eastAsia="Times New Roman" w:cs="Times New Roman"/>
                <w:b/>
                <w:lang w:eastAsia="cs-CZ"/>
              </w:rPr>
              <w:t xml:space="preserve"> PRO JIHOČESKÝ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Jihočeský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color w:val="000000"/>
                <w:lang w:eastAsia="cs-CZ"/>
              </w:rPr>
              <w:t>Lidická</w:t>
            </w:r>
            <w:r w:rsidR="00C1403E">
              <w:rPr>
                <w:rFonts w:eastAsia="Times New Roman" w:cs="Arial"/>
                <w:bCs/>
                <w:color w:val="000000"/>
                <w:lang w:eastAsia="cs-CZ"/>
              </w:rPr>
              <w:t xml:space="preserve"> tř.</w:t>
            </w:r>
            <w:r w:rsidRPr="00BA2703">
              <w:rPr>
                <w:rFonts w:eastAsia="Times New Roman" w:cs="Arial"/>
                <w:bCs/>
                <w:color w:val="000000"/>
                <w:lang w:eastAsia="cs-CZ"/>
              </w:rPr>
              <w:t xml:space="preserve"> 124/11, 370 86 České Budějovice</w:t>
            </w:r>
          </w:p>
        </w:tc>
      </w:tr>
      <w:tr w:rsidR="00C12114" w:rsidRPr="00BA2703" w:rsidTr="00EA162E">
        <w:trPr>
          <w:trHeight w:val="301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 xml:space="preserve">KP </w:t>
            </w:r>
            <w:r w:rsidRPr="00BA2703">
              <w:rPr>
                <w:rFonts w:eastAsia="Times New Roman" w:cs="Arial"/>
                <w:color w:val="000000"/>
                <w:lang w:eastAsia="cs-CZ"/>
              </w:rPr>
              <w:t>České Budějovice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color w:val="000000"/>
                <w:lang w:eastAsia="cs-CZ"/>
              </w:rPr>
              <w:t>Lidická</w:t>
            </w:r>
            <w:r w:rsidR="00C1403E">
              <w:rPr>
                <w:rFonts w:eastAsia="Times New Roman" w:cs="Arial"/>
                <w:color w:val="000000"/>
                <w:lang w:eastAsia="cs-CZ"/>
              </w:rPr>
              <w:t xml:space="preserve"> tř.</w:t>
            </w:r>
            <w:r w:rsidRPr="00BA2703">
              <w:rPr>
                <w:rFonts w:eastAsia="Times New Roman" w:cs="Arial"/>
                <w:color w:val="000000"/>
                <w:lang w:eastAsia="cs-CZ"/>
              </w:rPr>
              <w:t xml:space="preserve"> 124/11, 370 86 České Budějovice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Český Krumlov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Za soudem 285, 381 11 Český Krumlov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Jindřichův Hradec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Scheinerova 1114, 377 11 Jindřichův Hradec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Písek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Nádražní 1988, 397 01 Písek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Prachatice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Za Baštou 232, 383 11 Prachatice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Strakonice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1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Krále Jiřího z Poděbrad 406, 386 41 Strakonice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Tábor</w:t>
            </w: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Štítného 2598, 390 02 Tábor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DF2A0D">
              <w:rPr>
                <w:rFonts w:eastAsia="Times New Roman" w:cs="Times New Roman"/>
                <w:b/>
                <w:lang w:eastAsia="cs-CZ"/>
              </w:rPr>
              <w:t xml:space="preserve"> 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Jihomoravský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Jihomoravský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Moravské nám. 1/1, 601 51 Brno</w:t>
            </w:r>
          </w:p>
        </w:tc>
      </w:tr>
      <w:tr w:rsidR="00C12114" w:rsidRPr="00BA2703" w:rsidTr="00EA162E">
        <w:trPr>
          <w:trHeight w:val="24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Blansko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tabs>
                <w:tab w:val="right" w:pos="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Seifertova 1336/6, 678 11 Blansko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Boskovice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Hybešova 1007/5, 680 11 Boskovice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Brno-město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Moravské nám. 1/1, 601 51 Brno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Brno-venkov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Úzká 471/6, 656 77 Brno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Břeclav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Sady 28. října 720/16, 690 02 Břeclav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Hodonín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Dobrovolského 255/1, 695 01 Hodonín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Hustopeče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Nádražní 1169/35, 693 01 Hustopeče u Brna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Kyjov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Masarykovo nám. 57/31, 697 01 Kyjov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Vyškov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II. odboje 401/1, 682 01 Vyškov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Znojmo</w:t>
            </w:r>
          </w:p>
        </w:tc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Pražská 2734/63a, 669 52 Znojmo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aps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 xml:space="preserve">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Karlovarský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Karlovarský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Sokolovská 875/167, 360 05 Karlovy Vary</w:t>
            </w:r>
          </w:p>
        </w:tc>
      </w:tr>
      <w:tr w:rsidR="00C12114" w:rsidRPr="00BA2703" w:rsidTr="00EA162E">
        <w:trPr>
          <w:trHeight w:val="332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Cheb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Nová ul. 1452/2, 350 02 Cheb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Karlovy Vary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Sokolovská 875/167, 360 05 Karlovy Vary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Sokolov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Boženy Němcové 1932, 356 01 Sokolov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Královéhradecký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rPr>
          <w:trHeight w:val="214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 xml:space="preserve">Katastrální úřad pro Královéhradecký kraj 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Collinova 481, 502 00 Hradec Králové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Hradec Králové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Collinova 481, 502 00 Hradec Králové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Jičín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Šafaříkova 842, 506 01 Jičín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Náchod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Hrašeho 11, 547 01 Náchod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Rychnov n. Kněžnou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Zborovská 17, 516 01 Rychnov n. K.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Trutnov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Horská 822, 541 01 Trutnov</w:t>
            </w:r>
          </w:p>
        </w:tc>
      </w:tr>
    </w:tbl>
    <w:p w:rsidR="00D413BA" w:rsidRDefault="00D413BA" w:rsidP="00C121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cs-CZ"/>
        </w:rPr>
        <w:sectPr w:rsidR="00D413BA" w:rsidSect="00B160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47" w:right="1558" w:bottom="1418" w:left="1276" w:header="708" w:footer="405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lastRenderedPageBreak/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Liberecký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Liberecký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Rumjancevova 149/10, 460 65 Liberec 1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Česká Lípa</w:t>
            </w:r>
          </w:p>
        </w:tc>
        <w:tc>
          <w:tcPr>
            <w:tcW w:w="52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Střelnice 2956, 470 05 Česká Lípa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Frýdlant</w:t>
            </w:r>
          </w:p>
        </w:tc>
        <w:tc>
          <w:tcPr>
            <w:tcW w:w="52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ul. Míru 163, 464 01 Frýdlant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Jablonec nad Nisou</w:t>
            </w:r>
          </w:p>
        </w:tc>
        <w:tc>
          <w:tcPr>
            <w:tcW w:w="52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Podzimní 3697/26, 466 21 Jablonec nad Nisou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Liberec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Rumjancevova 149/10, 460 65 Liberec 1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Semily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Pekárenská 34, 513 01 Semily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Moravskoslezský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Moravskoslezský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Praskova 194/11, 746 55 Opava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Bruntál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Družební 717/2, 792 01 Bruntál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Frýdek-Místek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T. G. Masaryka 453, 738 01 Frýdek-Místek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Karviná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Slámova 183/1, 733 01 Karviná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Krnov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U požárníků 37/2, 794 01 Krnov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Nový Jičín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Slovanská 232/5, 741 01 Nový Jičín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Opava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Praskova 194/11, 746 55 Opava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Ostrava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bCs/>
                <w:color w:val="000000"/>
                <w:lang w:eastAsia="cs-CZ"/>
              </w:rPr>
              <w:t xml:space="preserve">Vítkovická 2, </w:t>
            </w:r>
            <w:r w:rsidRPr="00BA2703">
              <w:rPr>
                <w:rFonts w:eastAsia="Times New Roman" w:cs="Times New Roman"/>
                <w:color w:val="000000"/>
                <w:lang w:eastAsia="cs-CZ"/>
              </w:rPr>
              <w:t>702 00 Ostrava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Třinec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Oldřichovice 869, 739 61 Třinec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aps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 xml:space="preserve">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Olomoucký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Olomoucký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Jeremenkova 110/15, 772 11 Olomouc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Hranice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Čechova 183, 753 01 Hranice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Jeseník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Husova 10/1, 790 01 Jeseník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Olomouc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Vejdovského 1148/2a, 772 00 Olomouc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Prostějov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Komenského 82/14, 796 01 Prostějov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Přerově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Husova 2846/2, 751 63  Přerov I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Šumperk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Americká 479/2, 787 91 Šumperk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432"/>
        <w:gridCol w:w="71"/>
        <w:gridCol w:w="1047"/>
        <w:gridCol w:w="1118"/>
        <w:gridCol w:w="1949"/>
        <w:gridCol w:w="1097"/>
      </w:tblGrid>
      <w:tr w:rsidR="00C12114" w:rsidRPr="00BA2703" w:rsidTr="00EA162E">
        <w:tc>
          <w:tcPr>
            <w:tcW w:w="4077" w:type="dxa"/>
            <w:gridSpan w:val="3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aps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 xml:space="preserve">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Pardubický kraj</w:t>
            </w:r>
          </w:p>
        </w:tc>
        <w:tc>
          <w:tcPr>
            <w:tcW w:w="5211" w:type="dxa"/>
            <w:gridSpan w:val="4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Pardubický kraj</w:t>
            </w:r>
          </w:p>
        </w:tc>
        <w:tc>
          <w:tcPr>
            <w:tcW w:w="52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Čechovo nábř. 1791, 530 86 Pardubice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Chrudim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Novoměstská 172, 537 46 Chrudim</w:t>
            </w:r>
          </w:p>
        </w:tc>
      </w:tr>
      <w:tr w:rsidR="00C12114" w:rsidRPr="00BA2703" w:rsidTr="00EA162E">
        <w:trPr>
          <w:trHeight w:val="228"/>
        </w:trPr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Pardubice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Čechovo nábř. 1791, 530 86 Pardubice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Svitavy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Lanškrounská 1900/2a, 568 02 Svitavy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Ústí nad Orlicí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Mírové náměstí 1389, 562 01 Ústí nad Orlicí</w:t>
            </w:r>
          </w:p>
        </w:tc>
      </w:tr>
      <w:tr w:rsidR="00C12114" w:rsidRPr="00BA2703" w:rsidTr="00EA1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2574" w:type="dxa"/>
          </w:tcPr>
          <w:p w:rsidR="00C12114" w:rsidRPr="00BA2703" w:rsidRDefault="00C12114" w:rsidP="00C121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32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18" w:type="dxa"/>
            <w:gridSpan w:val="2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18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49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aps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 xml:space="preserve">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Plzeňský kraj</w:t>
            </w:r>
          </w:p>
        </w:tc>
        <w:tc>
          <w:tcPr>
            <w:tcW w:w="5211" w:type="dxa"/>
            <w:gridSpan w:val="4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Plzeňský kraj</w:t>
            </w:r>
          </w:p>
        </w:tc>
        <w:tc>
          <w:tcPr>
            <w:tcW w:w="52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Radobyčická 2465/12, 301 00 Plzeň</w:t>
            </w:r>
          </w:p>
        </w:tc>
      </w:tr>
      <w:tr w:rsidR="00C12114" w:rsidRPr="00BA2703" w:rsidTr="00EA162E">
        <w:trPr>
          <w:trHeight w:val="301"/>
        </w:trPr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Domažlice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Benešova 377, 344 01 Domažlice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Klatovy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Kollárova 528, 339 01 Klatovy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Kralovice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Masarykovo nám. 1, 331 41 Kralovice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Plzeň-jih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 xml:space="preserve">Radobyčická 2465/12, </w:t>
            </w: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301 00 Plzeň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Plzeň-město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Radobyčická 2465/12, 301 00 Plzeň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lastRenderedPageBreak/>
              <w:t>KP Plzeň-sever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 xml:space="preserve">Radobyčická </w:t>
            </w:r>
            <w:r w:rsidR="00450084">
              <w:rPr>
                <w:rFonts w:eastAsia="Times New Roman" w:cs="Times New Roman"/>
                <w:color w:val="000000"/>
                <w:lang w:eastAsia="cs-CZ"/>
              </w:rPr>
              <w:t>2465/</w:t>
            </w:r>
            <w:r w:rsidRPr="00BA2703">
              <w:rPr>
                <w:rFonts w:eastAsia="Times New Roman" w:cs="Times New Roman"/>
                <w:color w:val="000000"/>
                <w:lang w:eastAsia="cs-CZ"/>
              </w:rPr>
              <w:t xml:space="preserve">12, </w:t>
            </w: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301 00 Plzeň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Rokycany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Srbova 79, 337 01 Rokycany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Tachov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Zámecká 1551, 347 01 Tachov</w:t>
            </w:r>
          </w:p>
        </w:tc>
      </w:tr>
      <w:tr w:rsidR="003901BC" w:rsidRPr="00BA2703" w:rsidTr="003901BC">
        <w:tc>
          <w:tcPr>
            <w:tcW w:w="9288" w:type="dxa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901BC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shd w:val="clear" w:color="auto" w:fill="89E0FF"/>
          </w:tcPr>
          <w:p w:rsidR="003901BC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aps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 xml:space="preserve">pro </w:t>
            </w:r>
          </w:p>
          <w:p w:rsidR="00C12114" w:rsidRPr="00BA2703" w:rsidRDefault="003901BC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9C48AD">
              <w:rPr>
                <w:rFonts w:eastAsia="Times New Roman" w:cs="Times New Roman"/>
                <w:b/>
                <w:caps/>
                <w:lang w:eastAsia="cs-CZ"/>
              </w:rPr>
              <w:t>Středočeský kraj</w:t>
            </w:r>
          </w:p>
        </w:tc>
        <w:tc>
          <w:tcPr>
            <w:tcW w:w="5211" w:type="dxa"/>
            <w:gridSpan w:val="4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rPr>
          <w:trHeight w:val="302"/>
        </w:trPr>
        <w:tc>
          <w:tcPr>
            <w:tcW w:w="407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Katastrální úřad pro Středočeský kraj</w:t>
            </w:r>
          </w:p>
        </w:tc>
        <w:tc>
          <w:tcPr>
            <w:tcW w:w="52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Pod sídlištěm 1800/9, 182 12 Praha 8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Benešov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Tyršova 1902, 256 16 Benešov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Beroun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Politických vězňů 198/16, 266 01 Beroun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Kladno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Ctiborova 3091, 272 01 Kladno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Kolín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Rorejcova 8, 280 02 Kolín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Kutná Hora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Rudní 432/4, 284 34 Kutná Hora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Mělník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Mladoboleslavská 3671, 276 01 Mělník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Mladá Boleslav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Lukášova 55, 293 01 Mladá Boleslav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Nymburk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Palackého třída 255/54, 288 37 Nymburk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KP Praha-východ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bCs/>
                <w:color w:val="000000"/>
                <w:lang w:eastAsia="cs-CZ"/>
              </w:rPr>
              <w:t>Pod sídlištěm 1800/9, 182 12 Praha 8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Praha-západ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Pod sídlištěm 1800/9, 182 13 Praha 8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Příbram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Pod Šachtami 353, 261 01 Příbram IV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Rakovník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Na Sekyře 2123, 269 01 Rakovník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Slaný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 xml:space="preserve">Netovická 376, 274 01 Slaný </w:t>
            </w:r>
          </w:p>
        </w:tc>
      </w:tr>
      <w:tr w:rsidR="00C12114" w:rsidRPr="00BA2703" w:rsidTr="00EA1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2574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432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18" w:type="dxa"/>
            <w:gridSpan w:val="2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18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949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Ústecký kraj</w:t>
            </w:r>
          </w:p>
        </w:tc>
        <w:tc>
          <w:tcPr>
            <w:tcW w:w="5211" w:type="dxa"/>
            <w:gridSpan w:val="4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Ústecký kraj</w:t>
            </w:r>
          </w:p>
        </w:tc>
        <w:tc>
          <w:tcPr>
            <w:tcW w:w="52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Krčínova 797/2, 400 07 Ústí nad Labem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Arial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color w:val="000000"/>
                <w:lang w:eastAsia="cs-CZ"/>
              </w:rPr>
              <w:t>KP Děčín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color w:val="333333"/>
                <w:lang w:eastAsia="cs-CZ"/>
              </w:rPr>
              <w:t>Tržní 1906/24, 405 90 Děčín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Chomutov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Školní 5335, 430 11 Chomutov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Litoměřice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Žitenická 1218/3, 412 01 Litoměřice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Louny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Pod Nemocnicí 2504, 440 17 Louny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Most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Jana Kubelíka 223</w:t>
            </w:r>
            <w:r w:rsidR="0065178C">
              <w:rPr>
                <w:rFonts w:eastAsia="Times New Roman" w:cs="Times New Roman"/>
                <w:color w:val="000000"/>
                <w:lang w:eastAsia="cs-CZ"/>
              </w:rPr>
              <w:t>/4</w:t>
            </w:r>
            <w:r w:rsidRPr="00BA2703">
              <w:rPr>
                <w:rFonts w:eastAsia="Times New Roman" w:cs="Times New Roman"/>
                <w:color w:val="000000"/>
                <w:lang w:eastAsia="cs-CZ"/>
              </w:rPr>
              <w:t>, 434 01 Most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Rumburk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Vrchlického 282/19, 408 01 Rumburk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Teplice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J.V.Sládka 1151/10, 415 01 Teplice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Ústí nad Labem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Krčínova 797/2, 400 07 Ústí nad Labem</w:t>
            </w:r>
          </w:p>
        </w:tc>
      </w:tr>
      <w:tr w:rsidR="00C12114" w:rsidRPr="00BA2703" w:rsidTr="00EA162E">
        <w:tc>
          <w:tcPr>
            <w:tcW w:w="4077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Žatec</w:t>
            </w:r>
          </w:p>
        </w:tc>
        <w:tc>
          <w:tcPr>
            <w:tcW w:w="5211" w:type="dxa"/>
            <w:gridSpan w:val="4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Smetanovo nám. 1018, 438 01 Žatec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Vysočinu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rPr>
          <w:trHeight w:val="316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Vysočinu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Fibichova 4666/6, 586 01 Jihlava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Havlíčkův Brod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Na Písku 1346, 580 02 Havlíčkův Brod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Jihlava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Fibichova 4666/6, 586 01 Jihlava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Moravské Budějovice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náměstí ČSA 43, 676 02 Mor. Budějovice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Pelhřimov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U Stínadel 1316, 393 33 Pelhřimov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Třebíč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Jungmannova 178/2, 674 01 Třebíč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Velké Meziříčí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Třebíčská 1540/70, 594 01 Velké Meziříčí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Žďár nad Sázavou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Strojírenská 1276/8, 591 27 Žďár nad Sázavou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12114" w:rsidRPr="00BA2703" w:rsidTr="00EA162E">
        <w:tc>
          <w:tcPr>
            <w:tcW w:w="4077" w:type="dxa"/>
            <w:shd w:val="clear" w:color="auto" w:fill="89E0FF"/>
          </w:tcPr>
          <w:p w:rsidR="00C12114" w:rsidRPr="00BA2703" w:rsidRDefault="00FD6F29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KAT</w:t>
            </w:r>
            <w:r>
              <w:rPr>
                <w:rFonts w:eastAsia="Times New Roman" w:cs="Times New Roman"/>
                <w:b/>
                <w:lang w:eastAsia="cs-CZ"/>
              </w:rPr>
              <w:t>A</w:t>
            </w:r>
            <w:r w:rsidRPr="00BA2703">
              <w:rPr>
                <w:rFonts w:eastAsia="Times New Roman" w:cs="Times New Roman"/>
                <w:b/>
                <w:lang w:eastAsia="cs-CZ"/>
              </w:rPr>
              <w:t>STRÁLNÍ ÚŘAD</w:t>
            </w:r>
            <w:r w:rsidR="003901BC">
              <w:t xml:space="preserve"> </w:t>
            </w:r>
            <w:r w:rsidR="003901BC" w:rsidRPr="009C48AD">
              <w:rPr>
                <w:rFonts w:eastAsia="Times New Roman" w:cs="Times New Roman"/>
                <w:b/>
                <w:caps/>
                <w:lang w:eastAsia="cs-CZ"/>
              </w:rPr>
              <w:t>pro Zlínský kraj</w:t>
            </w:r>
          </w:p>
        </w:tc>
        <w:tc>
          <w:tcPr>
            <w:tcW w:w="5211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Arial"/>
                <w:bCs/>
                <w:lang w:eastAsia="cs-CZ"/>
              </w:rPr>
              <w:t>Katastrální úřad pro Zlínský kraj</w:t>
            </w:r>
          </w:p>
        </w:tc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Třída Tomáše Bati 1565, 760 96 Zlín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katastrální pracoviště (KP):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Holešov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nám. Dr. E. Beneše 49, 769 01 Holešov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Kroměříž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Oskol 3183/41, 767 01 Kroměříž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lastRenderedPageBreak/>
              <w:t>KP Uherské Hradiště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Svatováclavská 568, 686 11 Uherské Hradiště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Uherský Brod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Svatopluka Čecha 1365, 688 01 Uherský Brod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Valašské Klobouky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Československé armády 259, 766 01 Valašské Klobouky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Valašské Meziříčí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40. pluku 1351, 757 01 Valašské Meziříčí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Vsetín</w:t>
            </w:r>
          </w:p>
        </w:tc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Smetanova 810, 755 11 Vsetín</w:t>
            </w:r>
          </w:p>
        </w:tc>
      </w:tr>
      <w:tr w:rsidR="00C12114" w:rsidRPr="00BA2703" w:rsidTr="00EA162E">
        <w:tc>
          <w:tcPr>
            <w:tcW w:w="407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KP Zlín</w:t>
            </w:r>
          </w:p>
        </w:tc>
        <w:tc>
          <w:tcPr>
            <w:tcW w:w="5211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Times New Roman"/>
                <w:color w:val="000000"/>
                <w:lang w:eastAsia="cs-CZ"/>
              </w:rPr>
              <w:t>Třída Tomáše Bati 1565, 760 96 Zlín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124"/>
      </w:tblGrid>
      <w:tr w:rsidR="00C12114" w:rsidRPr="00BA2703" w:rsidTr="00EA162E">
        <w:tc>
          <w:tcPr>
            <w:tcW w:w="5778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ZEMĚMĚŘICKÝ A KATASTRÁLNÍ INSPEKTORÁT</w:t>
            </w:r>
          </w:p>
        </w:tc>
        <w:tc>
          <w:tcPr>
            <w:tcW w:w="4568" w:type="dxa"/>
            <w:shd w:val="clear" w:color="auto" w:fill="89E0FF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BA2703">
              <w:rPr>
                <w:rFonts w:eastAsia="Times New Roman" w:cs="Times New Roman"/>
                <w:b/>
                <w:lang w:eastAsia="cs-CZ"/>
              </w:rPr>
              <w:t>ADRESA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Praze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Pod sídlištěm 1800/9, 182 11, Praha 8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Českých Budějovicích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Lidická 124/11, 370 86, České Budějovice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Plzni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Radobyčická 2465/12, 301 00, Plzeň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Liberci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Rumjancevova 149/10, 460 01, Liberec 1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Pardubicích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Čechovo nábř. 1791, 530 86, Pardubice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Brně</w:t>
            </w:r>
          </w:p>
        </w:tc>
        <w:tc>
          <w:tcPr>
            <w:tcW w:w="4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Moravské nám. 1/1, 602 00, Brno</w:t>
            </w:r>
          </w:p>
        </w:tc>
      </w:tr>
      <w:tr w:rsidR="00C12114" w:rsidRPr="00BA2703" w:rsidTr="00EA162E">
        <w:tc>
          <w:tcPr>
            <w:tcW w:w="577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eastAsia="Times New Roman" w:cs="Calibri"/>
                <w:lang w:eastAsia="cs-CZ"/>
              </w:rPr>
            </w:pPr>
            <w:r w:rsidRPr="00BA2703">
              <w:rPr>
                <w:rFonts w:eastAsia="Times New Roman" w:cs="Calibri"/>
                <w:lang w:eastAsia="cs-CZ"/>
              </w:rPr>
              <w:t>Zeměměřický a katastrální inspektorát v Opavě</w:t>
            </w:r>
          </w:p>
        </w:tc>
        <w:tc>
          <w:tcPr>
            <w:tcW w:w="456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lang w:eastAsia="cs-CZ"/>
              </w:rPr>
            </w:pPr>
            <w:r w:rsidRPr="00BA2703">
              <w:rPr>
                <w:rFonts w:eastAsia="Times New Roman" w:cs="Arial"/>
                <w:lang w:eastAsia="cs-CZ"/>
              </w:rPr>
              <w:t>Praskova 194/11, 746 01, Opava</w:t>
            </w:r>
          </w:p>
        </w:tc>
      </w:tr>
    </w:tbl>
    <w:p w:rsidR="00C12114" w:rsidRPr="00BA2703" w:rsidRDefault="00C12114" w:rsidP="00C121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tbl>
      <w:tblPr>
        <w:tblW w:w="9326" w:type="dxa"/>
        <w:tblInd w:w="-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7"/>
        <w:gridCol w:w="3969"/>
      </w:tblGrid>
      <w:tr w:rsidR="00C12114" w:rsidRPr="00BA2703" w:rsidTr="00EA162E">
        <w:trPr>
          <w:trHeight w:val="348"/>
        </w:trPr>
        <w:tc>
          <w:tcPr>
            <w:tcW w:w="5357" w:type="dxa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Výzkumný ústav geodetický, topografický a kartografický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Ústecká 98, 250 66, Zdiby</w:t>
            </w:r>
          </w:p>
        </w:tc>
      </w:tr>
      <w:tr w:rsidR="00C12114" w:rsidRPr="00BA2703" w:rsidTr="00EA162E">
        <w:trPr>
          <w:trHeight w:val="399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Zeměměřický úřad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Pod sídlištěm 1800/9, 182 11, Praha 8</w:t>
            </w:r>
          </w:p>
        </w:tc>
      </w:tr>
      <w:tr w:rsidR="00C12114" w:rsidRPr="00BA2703" w:rsidTr="00EA162E">
        <w:trPr>
          <w:trHeight w:val="372"/>
        </w:trPr>
        <w:tc>
          <w:tcPr>
            <w:tcW w:w="53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Český úřad zeměměřický a katastrální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2114" w:rsidRPr="00BA2703" w:rsidRDefault="00C12114" w:rsidP="00C1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lang w:eastAsia="cs-CZ"/>
              </w:rPr>
            </w:pPr>
            <w:r w:rsidRPr="00BA2703">
              <w:rPr>
                <w:rFonts w:eastAsia="Times New Roman" w:cs="Times New Roman"/>
                <w:lang w:eastAsia="cs-CZ"/>
              </w:rPr>
              <w:t>Pod sídlištěm 1800/9, 182 11, Praha 8</w:t>
            </w:r>
          </w:p>
        </w:tc>
      </w:tr>
    </w:tbl>
    <w:p w:rsidR="006A7F5A" w:rsidRPr="00BA2703" w:rsidRDefault="006A7F5A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p w:rsidR="00D413BA" w:rsidRDefault="00D413BA" w:rsidP="00247219">
      <w:pPr>
        <w:spacing w:after="0"/>
        <w:ind w:left="3544" w:hanging="3119"/>
        <w:jc w:val="right"/>
        <w:rPr>
          <w:rFonts w:eastAsia="Calibri" w:cs="Calibri"/>
          <w:sz w:val="18"/>
          <w:szCs w:val="18"/>
        </w:rPr>
      </w:pPr>
    </w:p>
    <w:p w:rsidR="00D413BA" w:rsidRDefault="00D413BA" w:rsidP="00247219">
      <w:pPr>
        <w:spacing w:after="0"/>
        <w:ind w:left="3544" w:hanging="3119"/>
        <w:jc w:val="right"/>
        <w:rPr>
          <w:rFonts w:eastAsia="Calibri" w:cs="Calibri"/>
          <w:sz w:val="18"/>
          <w:szCs w:val="18"/>
        </w:rPr>
      </w:pPr>
    </w:p>
    <w:p w:rsidR="00D413BA" w:rsidRDefault="00D413BA" w:rsidP="00247219">
      <w:pPr>
        <w:spacing w:after="0"/>
        <w:ind w:left="3544" w:hanging="3119"/>
        <w:jc w:val="right"/>
        <w:rPr>
          <w:rFonts w:eastAsia="Calibri" w:cs="Calibri"/>
          <w:sz w:val="18"/>
          <w:szCs w:val="18"/>
        </w:rPr>
      </w:pPr>
    </w:p>
    <w:p w:rsidR="00247219" w:rsidRPr="0010406E" w:rsidRDefault="00247219" w:rsidP="00247219">
      <w:pPr>
        <w:spacing w:after="0"/>
        <w:ind w:left="3544" w:hanging="3119"/>
        <w:jc w:val="right"/>
        <w:rPr>
          <w:rFonts w:eastAsia="Calibri" w:cs="Calibri"/>
          <w:sz w:val="18"/>
          <w:szCs w:val="18"/>
        </w:rPr>
      </w:pPr>
      <w:r w:rsidRPr="0010406E">
        <w:rPr>
          <w:rFonts w:eastAsia="Calibri" w:cs="Calibri"/>
          <w:sz w:val="18"/>
          <w:szCs w:val="18"/>
        </w:rPr>
        <w:lastRenderedPageBreak/>
        <w:t>Příloha č. 2 rámcové smlouvy  - Zástupci kupujícího</w:t>
      </w:r>
    </w:p>
    <w:p w:rsidR="00247219" w:rsidRPr="00BA2703" w:rsidRDefault="00247219" w:rsidP="00247219">
      <w:pPr>
        <w:spacing w:after="0"/>
        <w:ind w:left="3544" w:hanging="3119"/>
        <w:jc w:val="both"/>
        <w:rPr>
          <w:rFonts w:eastAsia="Calibri" w:cs="Calibri"/>
          <w:b/>
          <w:u w:val="single"/>
        </w:rPr>
      </w:pPr>
      <w:r w:rsidRPr="00BA2703">
        <w:rPr>
          <w:rFonts w:eastAsia="Calibri" w:cs="Calibri"/>
          <w:b/>
          <w:u w:val="single"/>
        </w:rPr>
        <w:t>Kontaktní osoba za dodavatele č. 1</w:t>
      </w:r>
    </w:p>
    <w:p w:rsidR="00EA3394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D413BA">
        <w:rPr>
          <w:rFonts w:eastAsia="Calibri" w:cs="Calibri"/>
        </w:rPr>
        <w:t xml:space="preserve">Jméno: </w:t>
      </w:r>
    </w:p>
    <w:p w:rsidR="00247219" w:rsidRPr="00D413BA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D413BA">
        <w:rPr>
          <w:rFonts w:eastAsia="Calibri" w:cs="Calibri"/>
        </w:rPr>
        <w:t xml:space="preserve">Funkce (pracovní zařazení): </w:t>
      </w:r>
    </w:p>
    <w:p w:rsidR="00EA3394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D413BA">
        <w:rPr>
          <w:rFonts w:eastAsia="Calibri" w:cs="Calibri"/>
        </w:rPr>
        <w:t xml:space="preserve">Adresa: </w:t>
      </w:r>
    </w:p>
    <w:p w:rsidR="00247219" w:rsidRPr="00D413BA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D413BA">
        <w:rPr>
          <w:rFonts w:eastAsia="Calibri" w:cs="Calibri"/>
        </w:rPr>
        <w:t xml:space="preserve">Telefon: </w:t>
      </w:r>
    </w:p>
    <w:p w:rsidR="00247219" w:rsidRPr="00BA2703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D413BA">
        <w:rPr>
          <w:rFonts w:eastAsia="Calibri" w:cs="Calibri"/>
        </w:rPr>
        <w:t xml:space="preserve">Mobil: </w:t>
      </w:r>
    </w:p>
    <w:p w:rsidR="00247219" w:rsidRDefault="00247219" w:rsidP="00247219">
      <w:pPr>
        <w:spacing w:after="0"/>
        <w:ind w:left="3544" w:hanging="3119"/>
        <w:jc w:val="both"/>
        <w:rPr>
          <w:rFonts w:eastAsia="Calibri" w:cs="Calibri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uppressAutoHyphens/>
        <w:spacing w:after="0"/>
        <w:ind w:left="3544" w:hanging="3119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tabs>
          <w:tab w:val="left" w:pos="3525"/>
        </w:tabs>
        <w:suppressAutoHyphens/>
        <w:spacing w:after="0"/>
        <w:ind w:left="3544" w:hanging="3118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tabs>
          <w:tab w:val="left" w:pos="3525"/>
        </w:tabs>
        <w:suppressAutoHyphens/>
        <w:spacing w:after="0"/>
        <w:ind w:left="3544" w:hanging="3118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spacing w:after="0"/>
        <w:ind w:left="3544" w:hanging="3118"/>
        <w:jc w:val="both"/>
        <w:rPr>
          <w:rFonts w:eastAsia="Calibri" w:cs="Calibri"/>
        </w:rPr>
      </w:pPr>
      <w:r w:rsidRPr="00BA2703">
        <w:rPr>
          <w:rFonts w:eastAsia="Calibri" w:cs="Calibri"/>
          <w:b/>
          <w:u w:val="single"/>
        </w:rPr>
        <w:t>Kontaktní osoba kupujícího</w:t>
      </w:r>
      <w:r w:rsidRPr="00BA2703">
        <w:rPr>
          <w:rFonts w:eastAsia="Calibri" w:cs="Calibri"/>
          <w:b/>
        </w:rPr>
        <w:tab/>
        <w:t xml:space="preserve">         </w:t>
      </w:r>
      <w:r w:rsidRPr="00BA2703">
        <w:rPr>
          <w:rFonts w:eastAsia="Calibri" w:cs="Calibri"/>
          <w:b/>
        </w:rPr>
        <w:tab/>
      </w:r>
      <w:r w:rsidRPr="00BA2703">
        <w:rPr>
          <w:rFonts w:eastAsia="Calibri" w:cs="Calibri"/>
          <w:b/>
        </w:rPr>
        <w:tab/>
        <w:t xml:space="preserve">              </w:t>
      </w:r>
      <w:r w:rsidRPr="00BA2703">
        <w:rPr>
          <w:rFonts w:eastAsia="Calibri" w:cs="Calibri"/>
        </w:rPr>
        <w:t>Český úřad zeměměřický a katastrální</w:t>
      </w:r>
    </w:p>
    <w:p w:rsidR="00EA61D5" w:rsidRPr="00EA61D5" w:rsidRDefault="00EA61D5" w:rsidP="00EA61D5">
      <w:pPr>
        <w:spacing w:after="0"/>
        <w:ind w:left="3544" w:hanging="3118"/>
        <w:jc w:val="both"/>
        <w:rPr>
          <w:rFonts w:eastAsia="Calibri" w:cs="Calibri"/>
        </w:rPr>
      </w:pPr>
      <w:r w:rsidRPr="00EA61D5">
        <w:rPr>
          <w:rFonts w:eastAsia="Calibri" w:cs="Calibri"/>
        </w:rPr>
        <w:t xml:space="preserve">Jméno: </w:t>
      </w:r>
    </w:p>
    <w:p w:rsidR="00EA61D5" w:rsidRPr="00EA61D5" w:rsidRDefault="00EA61D5" w:rsidP="00EA61D5">
      <w:pPr>
        <w:spacing w:after="0"/>
        <w:ind w:left="3544" w:hanging="3118"/>
        <w:jc w:val="both"/>
        <w:rPr>
          <w:rFonts w:eastAsia="Calibri" w:cs="Calibri"/>
        </w:rPr>
      </w:pPr>
      <w:r w:rsidRPr="00EA61D5">
        <w:rPr>
          <w:rFonts w:eastAsia="Calibri" w:cs="Calibri"/>
        </w:rPr>
        <w:t xml:space="preserve">Funkce (pracovní zařazení): </w:t>
      </w:r>
    </w:p>
    <w:p w:rsidR="00EA61D5" w:rsidRPr="00EA61D5" w:rsidRDefault="00EA61D5" w:rsidP="00EA61D5">
      <w:pPr>
        <w:spacing w:after="0"/>
        <w:ind w:left="3544" w:hanging="3118"/>
        <w:jc w:val="both"/>
        <w:rPr>
          <w:rFonts w:eastAsia="Calibri" w:cs="Calibri"/>
        </w:rPr>
      </w:pPr>
      <w:r w:rsidRPr="00EA61D5">
        <w:rPr>
          <w:rFonts w:eastAsia="Calibri" w:cs="Calibri"/>
        </w:rPr>
        <w:t>Adresa:</w:t>
      </w:r>
      <w:r w:rsidRPr="00EA61D5">
        <w:rPr>
          <w:rFonts w:eastAsia="Calibri" w:cs="Calibri"/>
        </w:rPr>
        <w:tab/>
      </w:r>
      <w:r w:rsidRPr="00EA61D5">
        <w:rPr>
          <w:rFonts w:eastAsia="Calibri" w:cs="Calibri"/>
        </w:rPr>
        <w:tab/>
      </w:r>
      <w:r w:rsidRPr="00EA61D5">
        <w:rPr>
          <w:rFonts w:eastAsia="Calibri" w:cs="Calibri"/>
        </w:rPr>
        <w:tab/>
      </w:r>
      <w:r w:rsidRPr="00EA61D5">
        <w:rPr>
          <w:rFonts w:eastAsia="Calibri" w:cs="Calibri"/>
        </w:rPr>
        <w:tab/>
      </w:r>
    </w:p>
    <w:p w:rsidR="00EA61D5" w:rsidRPr="00EA61D5" w:rsidRDefault="00EA61D5" w:rsidP="00EA61D5">
      <w:pPr>
        <w:spacing w:after="0"/>
        <w:ind w:left="3544" w:hanging="3118"/>
        <w:jc w:val="both"/>
        <w:rPr>
          <w:rFonts w:eastAsia="Calibri" w:cs="Calibri"/>
        </w:rPr>
      </w:pPr>
      <w:r w:rsidRPr="00EA61D5">
        <w:rPr>
          <w:rFonts w:eastAsia="Calibri" w:cs="Calibri"/>
        </w:rPr>
        <w:t>Telefon:</w:t>
      </w:r>
      <w:r w:rsidRPr="00EA61D5">
        <w:rPr>
          <w:rFonts w:eastAsia="Calibri" w:cs="Calibri"/>
        </w:rPr>
        <w:tab/>
      </w:r>
    </w:p>
    <w:p w:rsidR="00247219" w:rsidRDefault="00EA61D5" w:rsidP="00EA61D5">
      <w:pPr>
        <w:spacing w:after="0"/>
        <w:ind w:left="3544" w:hanging="3118"/>
        <w:jc w:val="both"/>
        <w:rPr>
          <w:rFonts w:eastAsia="Calibri" w:cs="Calibri"/>
        </w:rPr>
      </w:pPr>
      <w:r w:rsidRPr="00EA61D5">
        <w:rPr>
          <w:rFonts w:eastAsia="Calibri" w:cs="Calibri"/>
        </w:rPr>
        <w:t xml:space="preserve">E-mail: </w:t>
      </w:r>
    </w:p>
    <w:p w:rsidR="00247219" w:rsidRPr="00BA2703" w:rsidRDefault="00247219" w:rsidP="00247219">
      <w:pPr>
        <w:tabs>
          <w:tab w:val="left" w:pos="3525"/>
        </w:tabs>
        <w:suppressAutoHyphens/>
        <w:spacing w:after="0"/>
        <w:ind w:left="3544" w:hanging="3119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    </w:t>
      </w:r>
      <w:r w:rsidRPr="00BA2703">
        <w:rPr>
          <w:rFonts w:eastAsia="Times New Roman" w:cs="Calibri"/>
          <w:bCs/>
          <w:lang w:eastAsia="ar-SA"/>
        </w:rPr>
        <w:t>Katastrální úřad pro hlavní město Prahu</w:t>
      </w:r>
    </w:p>
    <w:p w:rsidR="003E372E" w:rsidRPr="003E372E" w:rsidRDefault="003E372E" w:rsidP="003E372E">
      <w:pPr>
        <w:tabs>
          <w:tab w:val="left" w:pos="1276"/>
        </w:tabs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3E372E">
        <w:rPr>
          <w:rFonts w:eastAsia="Times New Roman" w:cs="Calibri"/>
          <w:lang w:eastAsia="ar-SA"/>
        </w:rPr>
        <w:t xml:space="preserve">Jméno: </w:t>
      </w:r>
    </w:p>
    <w:p w:rsidR="003E372E" w:rsidRPr="00BA2703" w:rsidRDefault="003E372E" w:rsidP="003E372E">
      <w:pPr>
        <w:tabs>
          <w:tab w:val="left" w:pos="1276"/>
        </w:tabs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Funkce</w:t>
      </w:r>
      <w:r w:rsidR="00EA3394">
        <w:rPr>
          <w:rFonts w:eastAsia="Times New Roman" w:cs="Calibri"/>
          <w:lang w:eastAsia="ar-SA"/>
        </w:rPr>
        <w:t>:</w:t>
      </w:r>
    </w:p>
    <w:p w:rsidR="00EA3394" w:rsidRDefault="003E372E" w:rsidP="003E372E">
      <w:pPr>
        <w:tabs>
          <w:tab w:val="left" w:pos="1276"/>
        </w:tabs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3E372E" w:rsidRPr="00BA2703" w:rsidRDefault="003E372E" w:rsidP="003E372E">
      <w:pPr>
        <w:tabs>
          <w:tab w:val="left" w:pos="1276"/>
        </w:tabs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3E372E" w:rsidRDefault="003E372E" w:rsidP="003E372E">
      <w:pPr>
        <w:tabs>
          <w:tab w:val="left" w:pos="1276"/>
        </w:tabs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pacing w:after="0"/>
        <w:ind w:left="425"/>
        <w:rPr>
          <w:rFonts w:eastAsia="Calibri" w:cs="Calibri"/>
        </w:rPr>
      </w:pP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  <w:t xml:space="preserve"> </w:t>
      </w:r>
      <w:r w:rsidRPr="00BA2703">
        <w:rPr>
          <w:rFonts w:eastAsia="Times New Roman" w:cs="Calibri"/>
          <w:b/>
          <w:lang w:eastAsia="ar-SA"/>
        </w:rPr>
        <w:tab/>
        <w:t xml:space="preserve">       </w:t>
      </w:r>
      <w:r w:rsidRPr="00BA2703">
        <w:rPr>
          <w:rFonts w:eastAsia="Times New Roman" w:cs="Calibri"/>
          <w:lang w:eastAsia="ar-SA"/>
        </w:rPr>
        <w:t>Katastrální úřad pro Jihočeský kraj</w:t>
      </w:r>
    </w:p>
    <w:p w:rsidR="00EA3394" w:rsidRDefault="00997817" w:rsidP="00997817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Jméno:  </w:t>
      </w:r>
    </w:p>
    <w:p w:rsidR="00EA3394" w:rsidRDefault="00997817" w:rsidP="00997817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Funkce (pracovní zařazení): </w:t>
      </w:r>
    </w:p>
    <w:p w:rsidR="00997817" w:rsidRPr="00BA2703" w:rsidRDefault="00997817" w:rsidP="00997817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>Adresa:</w:t>
      </w:r>
      <w:r w:rsidRPr="00BA2703">
        <w:rPr>
          <w:rFonts w:eastAsia="Calibri" w:cs="Calibri"/>
        </w:rPr>
        <w:tab/>
      </w:r>
      <w:r w:rsidRPr="00BA2703">
        <w:rPr>
          <w:rFonts w:eastAsia="Calibri" w:cs="Calibri"/>
        </w:rPr>
        <w:tab/>
      </w:r>
      <w:r w:rsidRPr="00BA2703">
        <w:rPr>
          <w:rFonts w:eastAsia="Calibri" w:cs="Calibri"/>
        </w:rPr>
        <w:tab/>
      </w:r>
    </w:p>
    <w:p w:rsidR="00997817" w:rsidRPr="00BA2703" w:rsidRDefault="00997817" w:rsidP="00997817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Telefon: </w:t>
      </w:r>
    </w:p>
    <w:p w:rsidR="00997817" w:rsidRDefault="00997817" w:rsidP="00997817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E-mail: </w:t>
      </w:r>
    </w:p>
    <w:p w:rsidR="00247219" w:rsidRPr="00BA2703" w:rsidRDefault="00247219" w:rsidP="00247219">
      <w:pPr>
        <w:suppressAutoHyphens/>
        <w:spacing w:after="0"/>
        <w:ind w:left="425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u w:val="single"/>
          <w:lang w:eastAsia="ar-SA"/>
        </w:rPr>
        <w:t>Kontaktní osoba kupujícího</w:t>
      </w:r>
      <w:r w:rsidRPr="00BA2703">
        <w:rPr>
          <w:rFonts w:eastAsia="Times New Roman" w:cs="Calibri"/>
          <w:lang w:eastAsia="ar-SA"/>
        </w:rPr>
        <w:tab/>
      </w:r>
      <w:r w:rsidRPr="00BA2703">
        <w:rPr>
          <w:rFonts w:eastAsia="Times New Roman" w:cs="Calibri"/>
          <w:lang w:eastAsia="ar-SA"/>
        </w:rPr>
        <w:tab/>
      </w:r>
      <w:r w:rsidRPr="00BA2703">
        <w:rPr>
          <w:rFonts w:eastAsia="Times New Roman" w:cs="Calibri"/>
          <w:lang w:eastAsia="ar-SA"/>
        </w:rPr>
        <w:tab/>
        <w:t xml:space="preserve">             Katastrální úřad pro Jihomoravský kraj</w:t>
      </w:r>
    </w:p>
    <w:p w:rsidR="00485AE6" w:rsidRPr="00BA2703" w:rsidRDefault="00485AE6" w:rsidP="00485AE6">
      <w:pPr>
        <w:suppressAutoHyphens/>
        <w:spacing w:after="0"/>
        <w:ind w:left="426"/>
        <w:jc w:val="both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Jméno: </w:t>
      </w:r>
    </w:p>
    <w:p w:rsidR="00485AE6" w:rsidRPr="00BA2703" w:rsidRDefault="00485AE6" w:rsidP="00485AE6">
      <w:pPr>
        <w:suppressAutoHyphens/>
        <w:spacing w:after="0"/>
        <w:ind w:left="426"/>
        <w:jc w:val="both"/>
        <w:rPr>
          <w:rFonts w:eastAsia="Calibri" w:cs="Calibri"/>
          <w:bCs/>
        </w:rPr>
      </w:pPr>
      <w:r w:rsidRPr="00BA2703">
        <w:rPr>
          <w:rFonts w:eastAsia="Calibri" w:cs="Calibri"/>
          <w:bCs/>
        </w:rPr>
        <w:t xml:space="preserve">Funkce (pracovní zařazení): </w:t>
      </w:r>
    </w:p>
    <w:p w:rsidR="00485AE6" w:rsidRPr="00BA2703" w:rsidRDefault="00485AE6" w:rsidP="00485AE6">
      <w:pPr>
        <w:suppressAutoHyphens/>
        <w:spacing w:after="0"/>
        <w:ind w:left="426"/>
        <w:jc w:val="both"/>
        <w:rPr>
          <w:rFonts w:eastAsia="Calibri" w:cs="Calibri"/>
          <w:bCs/>
        </w:rPr>
      </w:pPr>
      <w:r w:rsidRPr="00BA2703">
        <w:rPr>
          <w:rFonts w:eastAsia="Calibri" w:cs="Calibri"/>
          <w:bCs/>
        </w:rPr>
        <w:t xml:space="preserve">Adresa: </w:t>
      </w:r>
    </w:p>
    <w:p w:rsidR="00485AE6" w:rsidRPr="00BA2703" w:rsidRDefault="00485AE6" w:rsidP="00485AE6">
      <w:pPr>
        <w:suppressAutoHyphens/>
        <w:spacing w:after="0"/>
        <w:ind w:left="426"/>
        <w:jc w:val="both"/>
        <w:rPr>
          <w:rFonts w:eastAsia="Calibri" w:cs="Calibri"/>
          <w:bCs/>
        </w:rPr>
      </w:pPr>
      <w:r w:rsidRPr="00BA2703">
        <w:rPr>
          <w:rFonts w:eastAsia="Calibri" w:cs="Calibri"/>
          <w:bCs/>
        </w:rPr>
        <w:t xml:space="preserve">Telefon: </w:t>
      </w:r>
    </w:p>
    <w:p w:rsidR="00485AE6" w:rsidRPr="00BA2703" w:rsidRDefault="00485AE6" w:rsidP="00485AE6">
      <w:pPr>
        <w:suppressAutoHyphens/>
        <w:spacing w:after="0"/>
        <w:ind w:left="425"/>
        <w:rPr>
          <w:rFonts w:eastAsia="Calibri" w:cs="Calibri"/>
        </w:rPr>
      </w:pPr>
      <w:r>
        <w:rPr>
          <w:rFonts w:eastAsia="Calibri" w:cs="Calibri"/>
          <w:bCs/>
        </w:rPr>
        <w:t xml:space="preserve">E-mail: </w:t>
      </w:r>
    </w:p>
    <w:p w:rsidR="00247219" w:rsidRPr="00BA2703" w:rsidRDefault="00247219" w:rsidP="00086CDC">
      <w:pPr>
        <w:suppressAutoHyphens/>
        <w:spacing w:after="0"/>
        <w:ind w:left="425"/>
        <w:rPr>
          <w:rFonts w:eastAsia="Times New Roman" w:cs="Calibri"/>
          <w:lang w:eastAsia="cs-CZ"/>
        </w:rPr>
      </w:pPr>
      <w:r w:rsidRPr="00BA2703">
        <w:rPr>
          <w:rFonts w:eastAsia="Calibri" w:cs="Calibri"/>
          <w:bCs/>
        </w:rPr>
        <w:t xml:space="preserve"> </w:t>
      </w: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</w:t>
      </w:r>
      <w:r w:rsidRPr="00BA2703">
        <w:rPr>
          <w:rFonts w:eastAsia="Times New Roman" w:cs="Calibri"/>
          <w:bCs/>
          <w:lang w:eastAsia="ar-SA"/>
        </w:rPr>
        <w:t>Katastrální úřad pro Karlovarský kraj</w:t>
      </w:r>
    </w:p>
    <w:p w:rsidR="00CF6643" w:rsidRPr="00CF6643" w:rsidRDefault="00CF6643" w:rsidP="00CF6643">
      <w:pPr>
        <w:suppressAutoHyphens/>
        <w:spacing w:after="0"/>
        <w:ind w:left="426"/>
        <w:rPr>
          <w:rFonts w:eastAsia="Calibri" w:cs="Calibri"/>
        </w:rPr>
      </w:pPr>
      <w:r w:rsidRPr="00CF6643">
        <w:rPr>
          <w:rFonts w:eastAsia="Calibri" w:cs="Calibri"/>
        </w:rPr>
        <w:t xml:space="preserve">Jméno: </w:t>
      </w:r>
    </w:p>
    <w:p w:rsidR="00CF6643" w:rsidRPr="00CF6643" w:rsidRDefault="00CF6643" w:rsidP="00CF6643">
      <w:pPr>
        <w:suppressAutoHyphens/>
        <w:spacing w:after="0"/>
        <w:ind w:left="426"/>
        <w:rPr>
          <w:rFonts w:eastAsia="Calibri" w:cs="Calibri"/>
          <w:bCs/>
        </w:rPr>
      </w:pPr>
      <w:r w:rsidRPr="00CF6643">
        <w:rPr>
          <w:rFonts w:eastAsia="Calibri" w:cs="Calibri"/>
        </w:rPr>
        <w:t xml:space="preserve">Funkce (pracovní zařazení): </w:t>
      </w:r>
    </w:p>
    <w:p w:rsidR="00CF6643" w:rsidRPr="00CF6643" w:rsidRDefault="00CF6643" w:rsidP="00CF6643">
      <w:pPr>
        <w:suppressAutoHyphens/>
        <w:spacing w:after="0"/>
        <w:ind w:left="426"/>
        <w:rPr>
          <w:rFonts w:eastAsia="Calibri" w:cs="Calibri"/>
          <w:bCs/>
        </w:rPr>
      </w:pPr>
      <w:r w:rsidRPr="00CF6643">
        <w:rPr>
          <w:rFonts w:eastAsia="Calibri" w:cs="Calibri"/>
        </w:rPr>
        <w:t xml:space="preserve">Adresa: </w:t>
      </w:r>
    </w:p>
    <w:p w:rsidR="00CF6643" w:rsidRPr="00CF6643" w:rsidRDefault="00CF6643" w:rsidP="00CF6643">
      <w:pPr>
        <w:suppressAutoHyphens/>
        <w:spacing w:after="0"/>
        <w:ind w:left="426"/>
        <w:rPr>
          <w:rFonts w:eastAsia="Calibri" w:cs="Calibri"/>
          <w:bCs/>
        </w:rPr>
      </w:pPr>
      <w:r w:rsidRPr="00CF6643">
        <w:rPr>
          <w:rFonts w:eastAsia="Calibri" w:cs="Calibri"/>
        </w:rPr>
        <w:t xml:space="preserve">Telefon: </w:t>
      </w:r>
    </w:p>
    <w:p w:rsidR="00CF6643" w:rsidRPr="00CF6643" w:rsidRDefault="00CF6643" w:rsidP="00CF6643">
      <w:pPr>
        <w:tabs>
          <w:tab w:val="left" w:pos="3525"/>
        </w:tabs>
        <w:suppressAutoHyphens/>
        <w:spacing w:after="120"/>
        <w:ind w:left="3544" w:hanging="3119"/>
        <w:rPr>
          <w:rFonts w:eastAsia="Calibri" w:cs="Calibri"/>
        </w:rPr>
      </w:pPr>
      <w:r w:rsidRPr="00CF6643">
        <w:rPr>
          <w:rFonts w:eastAsia="Calibri" w:cs="Calibri"/>
        </w:rPr>
        <w:t xml:space="preserve">E-mail: </w:t>
      </w:r>
    </w:p>
    <w:p w:rsidR="00086CDC" w:rsidRDefault="00086CDC" w:rsidP="00247219">
      <w:pPr>
        <w:tabs>
          <w:tab w:val="left" w:pos="7049"/>
        </w:tabs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</w:p>
    <w:p w:rsidR="00247219" w:rsidRPr="0010406E" w:rsidRDefault="00247219" w:rsidP="00247219">
      <w:pPr>
        <w:tabs>
          <w:tab w:val="left" w:pos="7049"/>
        </w:tabs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  <w:r w:rsidRPr="0010406E">
        <w:rPr>
          <w:rFonts w:eastAsia="Times New Roman" w:cs="Calibri"/>
          <w:sz w:val="18"/>
          <w:szCs w:val="18"/>
          <w:lang w:eastAsia="cs-CZ"/>
        </w:rPr>
        <w:lastRenderedPageBreak/>
        <w:t xml:space="preserve">Příloha č. </w:t>
      </w:r>
      <w:r w:rsidR="007D326A" w:rsidRPr="0010406E">
        <w:rPr>
          <w:rFonts w:eastAsia="Times New Roman" w:cs="Calibri"/>
          <w:sz w:val="18"/>
          <w:szCs w:val="18"/>
          <w:lang w:eastAsia="cs-CZ"/>
        </w:rPr>
        <w:t>2</w:t>
      </w:r>
      <w:r w:rsidRPr="0010406E">
        <w:rPr>
          <w:rFonts w:eastAsia="Times New Roman" w:cs="Calibri"/>
          <w:sz w:val="18"/>
          <w:szCs w:val="18"/>
          <w:lang w:eastAsia="cs-CZ"/>
        </w:rPr>
        <w:t xml:space="preserve"> rámcové smlouvy – Zástupci kupujícího</w:t>
      </w: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 xml:space="preserve">kupujícího   </w:t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  <w:t xml:space="preserve">        </w:t>
      </w:r>
      <w:r w:rsidRPr="00BA2703">
        <w:rPr>
          <w:rFonts w:eastAsia="Times New Roman" w:cs="Calibri"/>
          <w:lang w:eastAsia="ar-SA"/>
        </w:rPr>
        <w:t>Katastrální úřad pro Královéhradecký kraj</w:t>
      </w:r>
    </w:p>
    <w:p w:rsidR="00EC7178" w:rsidRPr="00BA2703" w:rsidRDefault="00EC7178" w:rsidP="00EC7178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  </w:t>
      </w:r>
    </w:p>
    <w:p w:rsidR="00EC7178" w:rsidRPr="00BA2703" w:rsidRDefault="00EC7178" w:rsidP="00EC7178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EC7178" w:rsidRPr="00BA2703" w:rsidRDefault="00EC7178" w:rsidP="00EC7178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EC7178" w:rsidRPr="00BA2703" w:rsidRDefault="00EC7178" w:rsidP="00EC7178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247219" w:rsidRDefault="00EC7178" w:rsidP="00EC7178">
      <w:pPr>
        <w:suppressAutoHyphens/>
        <w:spacing w:after="120"/>
        <w:ind w:left="425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tabs>
          <w:tab w:val="left" w:pos="426"/>
          <w:tab w:val="left" w:pos="4253"/>
        </w:tabs>
        <w:suppressAutoHyphens/>
        <w:spacing w:after="0" w:line="240" w:lineRule="auto"/>
        <w:ind w:left="425"/>
        <w:jc w:val="both"/>
        <w:rPr>
          <w:rFonts w:eastAsia="Times New Roman" w:cs="Calibri"/>
          <w:b/>
          <w:bCs/>
          <w:u w:val="single"/>
          <w:lang w:eastAsia="ar-SA"/>
        </w:rPr>
      </w:pPr>
    </w:p>
    <w:p w:rsidR="00247219" w:rsidRPr="00BA2703" w:rsidRDefault="00247219" w:rsidP="00247219">
      <w:pPr>
        <w:tabs>
          <w:tab w:val="left" w:pos="426"/>
          <w:tab w:val="left" w:pos="4253"/>
        </w:tabs>
        <w:suppressAutoHyphens/>
        <w:spacing w:after="0" w:line="240" w:lineRule="auto"/>
        <w:ind w:left="425"/>
        <w:jc w:val="both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</w:r>
      <w:r w:rsidRPr="00BA2703">
        <w:rPr>
          <w:rFonts w:eastAsia="Times New Roman" w:cs="Calibri"/>
          <w:b/>
          <w:lang w:eastAsia="ar-SA"/>
        </w:rPr>
        <w:tab/>
        <w:t xml:space="preserve">       </w:t>
      </w:r>
      <w:r w:rsidRPr="00BA2703">
        <w:rPr>
          <w:rFonts w:eastAsia="Times New Roman" w:cs="Calibri"/>
          <w:lang w:eastAsia="ar-SA"/>
        </w:rPr>
        <w:t>Katastrální úřad pro Liberecký kraj</w:t>
      </w:r>
    </w:p>
    <w:p w:rsidR="00EA3394" w:rsidRDefault="002F45F4" w:rsidP="002F45F4">
      <w:pPr>
        <w:tabs>
          <w:tab w:val="left" w:pos="426"/>
          <w:tab w:val="left" w:pos="4253"/>
        </w:tabs>
        <w:suppressAutoHyphens/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Jméno: </w:t>
      </w:r>
    </w:p>
    <w:p w:rsidR="002F45F4" w:rsidRPr="00BA2703" w:rsidRDefault="002F45F4" w:rsidP="002F45F4">
      <w:pPr>
        <w:tabs>
          <w:tab w:val="left" w:pos="426"/>
          <w:tab w:val="left" w:pos="4253"/>
        </w:tabs>
        <w:suppressAutoHyphens/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Funkce (pracovní zařazení):  </w:t>
      </w:r>
    </w:p>
    <w:p w:rsidR="00EA3394" w:rsidRDefault="002F45F4" w:rsidP="002F45F4">
      <w:pPr>
        <w:tabs>
          <w:tab w:val="left" w:pos="426"/>
          <w:tab w:val="left" w:pos="4253"/>
        </w:tabs>
        <w:suppressAutoHyphens/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Adresa:  </w:t>
      </w:r>
    </w:p>
    <w:p w:rsidR="00EA3394" w:rsidRDefault="002F45F4" w:rsidP="002F45F4">
      <w:pPr>
        <w:tabs>
          <w:tab w:val="left" w:pos="426"/>
          <w:tab w:val="left" w:pos="4253"/>
        </w:tabs>
        <w:suppressAutoHyphens/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Telefon:  </w:t>
      </w:r>
    </w:p>
    <w:p w:rsidR="002F45F4" w:rsidRDefault="002F45F4" w:rsidP="002F45F4">
      <w:pPr>
        <w:tabs>
          <w:tab w:val="left" w:pos="426"/>
          <w:tab w:val="left" w:pos="4253"/>
        </w:tabs>
        <w:suppressAutoHyphens/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E-mail: </w:t>
      </w:r>
    </w:p>
    <w:p w:rsidR="00247219" w:rsidRPr="00BA2703" w:rsidRDefault="00247219" w:rsidP="00247219">
      <w:pPr>
        <w:tabs>
          <w:tab w:val="left" w:pos="426"/>
          <w:tab w:val="left" w:pos="4253"/>
        </w:tabs>
        <w:suppressAutoHyphens/>
        <w:spacing w:after="120" w:line="240" w:lineRule="auto"/>
        <w:ind w:left="425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firstLine="426"/>
        <w:rPr>
          <w:rFonts w:eastAsia="Times New Roman" w:cs="Calibri"/>
          <w:b/>
          <w:bCs/>
          <w:u w:val="single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</w:t>
      </w:r>
      <w:r w:rsidRPr="00BA2703">
        <w:rPr>
          <w:rFonts w:eastAsia="Times New Roman" w:cs="Calibri"/>
          <w:bCs/>
          <w:lang w:eastAsia="ar-SA"/>
        </w:rPr>
        <w:t>Katastrální úřad pro Moravskoslezský kraj</w:t>
      </w:r>
    </w:p>
    <w:p w:rsidR="00CE4E89" w:rsidRPr="00BA2703" w:rsidRDefault="00CE4E89" w:rsidP="00CE4E89">
      <w:pPr>
        <w:suppressAutoHyphens/>
        <w:spacing w:after="0"/>
        <w:ind w:firstLine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 </w:t>
      </w:r>
    </w:p>
    <w:p w:rsidR="00EA3394" w:rsidRDefault="00CE4E89" w:rsidP="00CE4E89">
      <w:pPr>
        <w:suppressAutoHyphens/>
        <w:spacing w:after="0"/>
        <w:ind w:firstLine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CE4E89" w:rsidRPr="00BA2703" w:rsidRDefault="00CE4E89" w:rsidP="00CE4E89">
      <w:pPr>
        <w:suppressAutoHyphens/>
        <w:spacing w:after="0"/>
        <w:ind w:firstLine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CE4E89" w:rsidRPr="00BA2703" w:rsidRDefault="00CE4E89" w:rsidP="00CE4E89">
      <w:pPr>
        <w:suppressAutoHyphens/>
        <w:spacing w:after="0"/>
        <w:ind w:firstLine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CE4E89" w:rsidRDefault="00CE4E89" w:rsidP="00CE4E89">
      <w:pPr>
        <w:suppressAutoHyphens/>
        <w:spacing w:after="120"/>
        <w:ind w:firstLine="425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tabs>
          <w:tab w:val="left" w:pos="3525"/>
        </w:tabs>
        <w:suppressAutoHyphens/>
        <w:spacing w:after="0" w:line="240" w:lineRule="auto"/>
        <w:ind w:left="3544" w:hanging="3118"/>
        <w:rPr>
          <w:rFonts w:eastAsia="Times New Roman" w:cs="Calibri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firstLine="426"/>
        <w:jc w:val="both"/>
        <w:rPr>
          <w:rFonts w:eastAsia="Times New Roman" w:cs="Calibri"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  <w:t xml:space="preserve">   Katastrální úřad pro Olomoucký kraj</w:t>
      </w:r>
    </w:p>
    <w:p w:rsidR="009238C6" w:rsidRPr="009238C6" w:rsidRDefault="009238C6" w:rsidP="00B21C14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9238C6">
        <w:rPr>
          <w:rFonts w:ascii="Calibri" w:eastAsia="Calibri" w:hAnsi="Calibri" w:cs="Times New Roman"/>
          <w:lang w:eastAsia="cs-CZ"/>
        </w:rPr>
        <w:t>Jméno:  </w:t>
      </w:r>
    </w:p>
    <w:p w:rsidR="009238C6" w:rsidRPr="009238C6" w:rsidRDefault="009238C6" w:rsidP="00B21C14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9238C6">
        <w:rPr>
          <w:rFonts w:ascii="Calibri" w:eastAsia="Calibri" w:hAnsi="Calibri" w:cs="Times New Roman"/>
          <w:lang w:eastAsia="cs-CZ"/>
        </w:rPr>
        <w:t>Funkce (pracovní zařazení):  </w:t>
      </w:r>
    </w:p>
    <w:p w:rsidR="009238C6" w:rsidRPr="009238C6" w:rsidRDefault="009238C6" w:rsidP="00B21C14">
      <w:pPr>
        <w:spacing w:after="0"/>
        <w:ind w:left="426"/>
        <w:rPr>
          <w:rFonts w:ascii="Calibri" w:eastAsia="Calibri" w:hAnsi="Calibri" w:cs="Times New Roman"/>
          <w:lang w:eastAsia="cs-CZ"/>
        </w:rPr>
      </w:pPr>
      <w:r w:rsidRPr="009238C6">
        <w:rPr>
          <w:rFonts w:ascii="Calibri" w:eastAsia="Calibri" w:hAnsi="Calibri" w:cs="Times New Roman"/>
          <w:lang w:eastAsia="cs-CZ"/>
        </w:rPr>
        <w:t xml:space="preserve">Adresa: </w:t>
      </w:r>
    </w:p>
    <w:p w:rsidR="009238C6" w:rsidRPr="009238C6" w:rsidRDefault="009238C6" w:rsidP="00B21C14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9238C6">
        <w:rPr>
          <w:rFonts w:ascii="Calibri" w:eastAsia="Calibri" w:hAnsi="Calibri" w:cs="Times New Roman"/>
          <w:lang w:eastAsia="cs-CZ"/>
        </w:rPr>
        <w:t>Telefon:  </w:t>
      </w:r>
    </w:p>
    <w:p w:rsidR="009238C6" w:rsidRPr="009238C6" w:rsidRDefault="009238C6" w:rsidP="00B21C14">
      <w:pPr>
        <w:spacing w:after="120"/>
        <w:ind w:left="425"/>
        <w:jc w:val="both"/>
        <w:rPr>
          <w:rFonts w:ascii="Calibri" w:eastAsia="Calibri" w:hAnsi="Calibri" w:cs="Times New Roman"/>
          <w:lang w:eastAsia="cs-CZ"/>
        </w:rPr>
      </w:pPr>
      <w:r w:rsidRPr="009238C6">
        <w:rPr>
          <w:rFonts w:ascii="Calibri" w:eastAsia="Calibri" w:hAnsi="Calibri" w:cs="Times New Roman"/>
          <w:lang w:eastAsia="cs-CZ"/>
        </w:rPr>
        <w:t>E-mail:  </w:t>
      </w:r>
      <w:r w:rsidR="00EA3394" w:rsidDel="00EA3394">
        <w:t xml:space="preserve"> </w:t>
      </w:r>
    </w:p>
    <w:p w:rsidR="00247219" w:rsidRPr="00BA2703" w:rsidRDefault="00247219" w:rsidP="00EA3394">
      <w:pPr>
        <w:spacing w:after="120"/>
        <w:ind w:left="425"/>
        <w:jc w:val="both"/>
        <w:rPr>
          <w:rFonts w:eastAsia="Times New Roman" w:cs="Calibri"/>
          <w:lang w:eastAsia="cs-CZ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  <w:t xml:space="preserve">   </w:t>
      </w:r>
      <w:r w:rsidRPr="00BA2703">
        <w:rPr>
          <w:rFonts w:eastAsia="Times New Roman" w:cs="Calibri"/>
          <w:lang w:eastAsia="ar-SA"/>
        </w:rPr>
        <w:t>Katastrální úřad pro Pardubický kraj</w:t>
      </w:r>
    </w:p>
    <w:p w:rsidR="0002700C" w:rsidRPr="0002700C" w:rsidRDefault="0002700C" w:rsidP="0002700C">
      <w:pPr>
        <w:suppressAutoHyphens/>
        <w:spacing w:after="0"/>
        <w:ind w:left="426"/>
        <w:rPr>
          <w:rFonts w:eastAsia="Calibri" w:cs="Calibri"/>
        </w:rPr>
      </w:pPr>
      <w:r w:rsidRPr="0002700C">
        <w:rPr>
          <w:rFonts w:eastAsia="Calibri" w:cs="Calibri"/>
        </w:rPr>
        <w:t xml:space="preserve">Jméno:  </w:t>
      </w:r>
    </w:p>
    <w:p w:rsidR="00EA3394" w:rsidRDefault="0002700C" w:rsidP="0002700C">
      <w:pPr>
        <w:suppressAutoHyphens/>
        <w:spacing w:after="0"/>
        <w:ind w:left="426"/>
        <w:rPr>
          <w:rFonts w:eastAsia="Calibri" w:cs="Calibri"/>
        </w:rPr>
      </w:pPr>
      <w:r w:rsidRPr="0002700C">
        <w:rPr>
          <w:rFonts w:eastAsia="Calibri" w:cs="Calibri"/>
        </w:rPr>
        <w:t xml:space="preserve">Funkce (pracovní zařazení): </w:t>
      </w:r>
    </w:p>
    <w:p w:rsidR="0002700C" w:rsidRPr="0002700C" w:rsidRDefault="0002700C" w:rsidP="0002700C">
      <w:pPr>
        <w:suppressAutoHyphens/>
        <w:spacing w:after="0"/>
        <w:ind w:left="426"/>
        <w:rPr>
          <w:rFonts w:eastAsia="Calibri" w:cs="Calibri"/>
        </w:rPr>
      </w:pPr>
      <w:r w:rsidRPr="0002700C">
        <w:rPr>
          <w:rFonts w:eastAsia="Calibri" w:cs="Calibri"/>
        </w:rPr>
        <w:t xml:space="preserve">Adresa: </w:t>
      </w:r>
    </w:p>
    <w:p w:rsidR="0002700C" w:rsidRPr="0002700C" w:rsidRDefault="0002700C" w:rsidP="0002700C">
      <w:pPr>
        <w:suppressAutoHyphens/>
        <w:spacing w:after="0"/>
        <w:ind w:left="426"/>
        <w:rPr>
          <w:rFonts w:eastAsia="Calibri" w:cs="Calibri"/>
        </w:rPr>
      </w:pPr>
      <w:r w:rsidRPr="0002700C">
        <w:rPr>
          <w:rFonts w:eastAsia="Calibri" w:cs="Calibri"/>
        </w:rPr>
        <w:t xml:space="preserve">Telefon:  </w:t>
      </w:r>
    </w:p>
    <w:p w:rsidR="00247219" w:rsidRDefault="0002700C" w:rsidP="0002700C">
      <w:pPr>
        <w:suppressAutoHyphens/>
        <w:spacing w:after="0"/>
        <w:ind w:left="426"/>
        <w:rPr>
          <w:rFonts w:eastAsia="Calibri" w:cs="Calibri"/>
        </w:rPr>
      </w:pPr>
      <w:r w:rsidRPr="0002700C">
        <w:rPr>
          <w:rFonts w:eastAsia="Calibri" w:cs="Calibri"/>
        </w:rPr>
        <w:t>E-mail</w:t>
      </w:r>
      <w:r w:rsidR="00EA3394">
        <w:rPr>
          <w:rFonts w:eastAsia="Calibri" w:cs="Calibri"/>
        </w:rPr>
        <w:t>:</w:t>
      </w:r>
      <w:r w:rsidR="00EA3394" w:rsidRPr="0002700C" w:rsidDel="00EA3394">
        <w:rPr>
          <w:rFonts w:eastAsia="Calibri" w:cs="Calibri"/>
        </w:rPr>
        <w:t xml:space="preserve"> </w:t>
      </w:r>
    </w:p>
    <w:p w:rsidR="00247219" w:rsidRPr="00BA2703" w:rsidRDefault="00247219" w:rsidP="00EA3394">
      <w:pPr>
        <w:suppressAutoHyphens/>
        <w:spacing w:after="0"/>
        <w:ind w:left="426"/>
        <w:rPr>
          <w:rFonts w:eastAsia="Times New Roman" w:cs="Calibri"/>
          <w:b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 </w:t>
      </w:r>
      <w:r w:rsidRPr="00BA2703">
        <w:rPr>
          <w:rFonts w:eastAsia="Times New Roman" w:cs="Calibri"/>
          <w:lang w:eastAsia="ar-SA"/>
        </w:rPr>
        <w:t>Katastrální úřad pro Plzeňský kraj</w:t>
      </w:r>
    </w:p>
    <w:p w:rsidR="00671AC9" w:rsidRPr="00BA2703" w:rsidRDefault="00671AC9" w:rsidP="00671AC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 </w:t>
      </w:r>
    </w:p>
    <w:p w:rsidR="00EA3394" w:rsidRDefault="00671AC9" w:rsidP="00671AC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671AC9" w:rsidRPr="00BA2703" w:rsidRDefault="00671AC9" w:rsidP="00671AC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671AC9" w:rsidRPr="00BA2703" w:rsidRDefault="00671AC9" w:rsidP="00671AC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671AC9" w:rsidRDefault="00671AC9" w:rsidP="00671AC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pacing w:after="120"/>
        <w:ind w:left="425"/>
        <w:rPr>
          <w:rFonts w:eastAsia="Calibri" w:cs="Calibri"/>
          <w:b/>
          <w:bCs/>
          <w:u w:val="single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/>
          <w:bCs/>
          <w:color w:val="000000"/>
          <w:u w:val="single"/>
          <w:lang w:eastAsia="ar-SA"/>
        </w:rPr>
      </w:pPr>
    </w:p>
    <w:p w:rsidR="00EF6994" w:rsidRDefault="00EF6994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</w:p>
    <w:p w:rsidR="00247219" w:rsidRPr="0010406E" w:rsidRDefault="007D326A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  <w:r w:rsidRPr="0010406E">
        <w:rPr>
          <w:rFonts w:eastAsia="Times New Roman" w:cs="Calibri"/>
          <w:sz w:val="18"/>
          <w:szCs w:val="18"/>
          <w:lang w:eastAsia="cs-CZ"/>
        </w:rPr>
        <w:lastRenderedPageBreak/>
        <w:t>Příloha č. 2</w:t>
      </w:r>
      <w:r w:rsidR="00247219" w:rsidRPr="0010406E">
        <w:rPr>
          <w:rFonts w:eastAsia="Times New Roman" w:cs="Calibri"/>
          <w:sz w:val="18"/>
          <w:szCs w:val="18"/>
          <w:lang w:eastAsia="cs-CZ"/>
        </w:rPr>
        <w:t xml:space="preserve"> rámcové smlouvy – Zástupci kupujícího</w:t>
      </w: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Cs/>
          <w:color w:val="000000"/>
          <w:lang w:eastAsia="ar-SA"/>
        </w:rPr>
      </w:pPr>
      <w:r w:rsidRPr="00BA2703">
        <w:rPr>
          <w:rFonts w:eastAsia="Times New Roman" w:cs="Calibri"/>
          <w:b/>
          <w:bCs/>
          <w:color w:val="000000"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color w:val="000000"/>
          <w:lang w:eastAsia="ar-SA"/>
        </w:rPr>
        <w:tab/>
      </w:r>
      <w:r w:rsidRPr="00BA2703">
        <w:rPr>
          <w:rFonts w:eastAsia="Times New Roman" w:cs="Calibri"/>
          <w:b/>
          <w:bCs/>
          <w:color w:val="000000"/>
          <w:lang w:eastAsia="ar-SA"/>
        </w:rPr>
        <w:tab/>
      </w:r>
      <w:r w:rsidRPr="00BA2703">
        <w:rPr>
          <w:rFonts w:eastAsia="Times New Roman" w:cs="Calibri"/>
          <w:b/>
          <w:bCs/>
          <w:color w:val="000000"/>
          <w:lang w:eastAsia="ar-SA"/>
        </w:rPr>
        <w:tab/>
      </w:r>
      <w:r w:rsidRPr="00BA2703">
        <w:rPr>
          <w:rFonts w:eastAsia="Times New Roman" w:cs="Calibri"/>
          <w:b/>
          <w:bCs/>
          <w:color w:val="000000"/>
          <w:lang w:eastAsia="ar-SA"/>
        </w:rPr>
        <w:tab/>
        <w:t xml:space="preserve">  </w:t>
      </w:r>
      <w:r w:rsidRPr="00BA2703">
        <w:rPr>
          <w:rFonts w:eastAsia="Times New Roman" w:cs="Calibri"/>
          <w:bCs/>
          <w:color w:val="000000"/>
          <w:lang w:eastAsia="ar-SA"/>
        </w:rPr>
        <w:t>Katastrální úřad pro Středočeský kraj</w:t>
      </w:r>
    </w:p>
    <w:p w:rsidR="00EA3394" w:rsidRDefault="00247219" w:rsidP="00247219">
      <w:pPr>
        <w:suppressAutoHyphens/>
        <w:spacing w:after="0"/>
        <w:ind w:left="426"/>
        <w:jc w:val="both"/>
        <w:rPr>
          <w:rFonts w:eastAsia="Calibri" w:cs="Calibri"/>
          <w:color w:val="000000"/>
        </w:rPr>
      </w:pPr>
      <w:r w:rsidRPr="00BA2703">
        <w:rPr>
          <w:rFonts w:eastAsia="Calibri" w:cs="Calibri"/>
          <w:color w:val="000000"/>
        </w:rPr>
        <w:t>Jméno: </w:t>
      </w:r>
      <w:r w:rsidR="00EA3394" w:rsidRPr="008226BC" w:rsidDel="00EA3394">
        <w:rPr>
          <w:rFonts w:eastAsia="Calibri" w:cs="Calibri"/>
          <w:color w:val="000000"/>
        </w:rPr>
        <w:t xml:space="preserve"> </w:t>
      </w:r>
    </w:p>
    <w:p w:rsidR="00EA3394" w:rsidRDefault="00247219" w:rsidP="00247219">
      <w:pPr>
        <w:suppressAutoHyphens/>
        <w:spacing w:after="0"/>
        <w:ind w:left="426"/>
        <w:jc w:val="both"/>
        <w:rPr>
          <w:rFonts w:eastAsia="Calibri" w:cs="Calibri"/>
          <w:color w:val="000000"/>
        </w:rPr>
      </w:pPr>
      <w:r w:rsidRPr="00BA2703">
        <w:rPr>
          <w:rFonts w:eastAsia="Calibri" w:cs="Calibri"/>
          <w:color w:val="000000"/>
        </w:rPr>
        <w:t xml:space="preserve">Funkce (pracovní zařazení): </w:t>
      </w:r>
    </w:p>
    <w:p w:rsidR="00EA3394" w:rsidRDefault="00247219" w:rsidP="00247219">
      <w:pPr>
        <w:suppressAutoHyphens/>
        <w:spacing w:after="0"/>
        <w:ind w:left="426"/>
        <w:jc w:val="both"/>
        <w:rPr>
          <w:rFonts w:eastAsia="Calibri" w:cs="Calibri"/>
          <w:color w:val="000000"/>
        </w:rPr>
      </w:pPr>
      <w:r w:rsidRPr="00BA2703">
        <w:rPr>
          <w:rFonts w:eastAsia="Calibri" w:cs="Calibri"/>
          <w:color w:val="000000"/>
        </w:rPr>
        <w:t xml:space="preserve">Adresa: </w:t>
      </w: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Calibri" w:cs="Calibri"/>
          <w:color w:val="000000"/>
        </w:rPr>
      </w:pPr>
      <w:r w:rsidRPr="00BA2703">
        <w:rPr>
          <w:rFonts w:eastAsia="Calibri" w:cs="Calibri"/>
          <w:color w:val="000000"/>
        </w:rPr>
        <w:t xml:space="preserve">Telefon: </w:t>
      </w:r>
    </w:p>
    <w:p w:rsidR="00247219" w:rsidRDefault="00247219" w:rsidP="00247219">
      <w:pPr>
        <w:suppressAutoHyphens/>
        <w:spacing w:after="120"/>
        <w:ind w:left="425"/>
        <w:jc w:val="both"/>
        <w:rPr>
          <w:rFonts w:eastAsia="Calibri" w:cs="Calibri"/>
          <w:color w:val="000000"/>
        </w:rPr>
      </w:pPr>
      <w:r w:rsidRPr="00BA2703">
        <w:rPr>
          <w:rFonts w:eastAsia="Calibri" w:cs="Calibri"/>
          <w:color w:val="000000"/>
        </w:rPr>
        <w:t xml:space="preserve">E-mail: </w:t>
      </w: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/>
          <w:bCs/>
          <w:u w:val="single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  </w:t>
      </w:r>
      <w:r w:rsidRPr="00BA2703">
        <w:rPr>
          <w:rFonts w:eastAsia="Times New Roman" w:cs="Calibri"/>
          <w:bCs/>
          <w:lang w:eastAsia="ar-SA"/>
        </w:rPr>
        <w:t>Katastrální úřad pro Ústecký kraj</w:t>
      </w:r>
    </w:p>
    <w:p w:rsidR="00EA3394" w:rsidRDefault="0065178C" w:rsidP="0065178C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65178C">
        <w:rPr>
          <w:rFonts w:eastAsia="Times New Roman" w:cs="Calibri"/>
          <w:lang w:eastAsia="ar-SA"/>
        </w:rPr>
        <w:t xml:space="preserve">Jméno:  </w:t>
      </w:r>
    </w:p>
    <w:p w:rsidR="0065178C" w:rsidRPr="0065178C" w:rsidRDefault="0065178C" w:rsidP="0065178C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65178C">
        <w:rPr>
          <w:rFonts w:eastAsia="Times New Roman" w:cs="Calibri"/>
          <w:lang w:eastAsia="ar-SA"/>
        </w:rPr>
        <w:t xml:space="preserve">Funkce (pracovní zařazení): </w:t>
      </w:r>
    </w:p>
    <w:p w:rsidR="0065178C" w:rsidRPr="0065178C" w:rsidRDefault="0065178C" w:rsidP="0065178C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65178C">
        <w:rPr>
          <w:rFonts w:eastAsia="Times New Roman" w:cs="Calibri"/>
          <w:lang w:eastAsia="ar-SA"/>
        </w:rPr>
        <w:t xml:space="preserve">Adresa: </w:t>
      </w:r>
    </w:p>
    <w:p w:rsidR="0065178C" w:rsidRPr="0065178C" w:rsidRDefault="0065178C" w:rsidP="0065178C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65178C">
        <w:rPr>
          <w:rFonts w:eastAsia="Times New Roman" w:cs="Calibri"/>
          <w:lang w:eastAsia="ar-SA"/>
        </w:rPr>
        <w:t xml:space="preserve">Telefon: </w:t>
      </w:r>
    </w:p>
    <w:p w:rsidR="0065178C" w:rsidRDefault="0065178C" w:rsidP="0065178C">
      <w:pPr>
        <w:suppressAutoHyphens/>
        <w:spacing w:after="120"/>
        <w:ind w:left="425"/>
        <w:jc w:val="both"/>
        <w:rPr>
          <w:rFonts w:eastAsia="Times New Roman" w:cs="Calibri"/>
          <w:lang w:eastAsia="ar-SA"/>
        </w:rPr>
      </w:pPr>
      <w:r w:rsidRPr="0065178C">
        <w:rPr>
          <w:rFonts w:eastAsia="Times New Roman" w:cs="Calibri"/>
          <w:lang w:eastAsia="ar-SA"/>
        </w:rPr>
        <w:t xml:space="preserve">E-mail:  </w:t>
      </w:r>
    </w:p>
    <w:p w:rsidR="00247219" w:rsidRPr="00BA2703" w:rsidRDefault="00247219" w:rsidP="00247219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BA2703">
        <w:rPr>
          <w:rFonts w:eastAsia="Times New Roman" w:cs="Times New Roman"/>
          <w:color w:val="1F497D"/>
          <w:lang w:eastAsia="ar-SA"/>
        </w:rPr>
        <w:t>   </w:t>
      </w:r>
      <w:r w:rsidRPr="00BA2703">
        <w:rPr>
          <w:rFonts w:eastAsia="Times New Roman" w:cs="Calibri"/>
          <w:lang w:eastAsia="ar-SA"/>
        </w:rPr>
        <w:t xml:space="preserve"> </w:t>
      </w: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  <w:t xml:space="preserve"> Katastrální úřad pro Vysočinu</w:t>
      </w:r>
    </w:p>
    <w:p w:rsidR="00EA3394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  </w:t>
      </w: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247219" w:rsidRDefault="00247219" w:rsidP="00247219">
      <w:pPr>
        <w:suppressAutoHyphens/>
        <w:spacing w:after="120"/>
        <w:ind w:left="425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pacing w:after="0"/>
        <w:ind w:left="425"/>
        <w:jc w:val="both"/>
        <w:rPr>
          <w:rFonts w:eastAsia="Calibri" w:cs="Calibri"/>
        </w:rPr>
      </w:pPr>
    </w:p>
    <w:p w:rsidR="00247219" w:rsidRPr="00BA2703" w:rsidRDefault="00247219" w:rsidP="00247219">
      <w:pPr>
        <w:suppressAutoHyphens/>
        <w:spacing w:after="0" w:line="240" w:lineRule="auto"/>
        <w:ind w:left="425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lang w:eastAsia="ar-SA"/>
        </w:rPr>
        <w:tab/>
      </w:r>
      <w:r w:rsidRPr="00BA2703">
        <w:rPr>
          <w:rFonts w:eastAsia="Times New Roman" w:cs="Calibri"/>
          <w:lang w:eastAsia="ar-SA"/>
        </w:rPr>
        <w:tab/>
      </w:r>
      <w:r w:rsidRPr="00BA2703">
        <w:rPr>
          <w:rFonts w:eastAsia="Times New Roman" w:cs="Calibri"/>
          <w:lang w:eastAsia="ar-SA"/>
        </w:rPr>
        <w:tab/>
      </w:r>
      <w:r w:rsidRPr="00BA2703">
        <w:rPr>
          <w:rFonts w:eastAsia="Times New Roman" w:cs="Calibri"/>
          <w:lang w:eastAsia="ar-SA"/>
        </w:rPr>
        <w:tab/>
        <w:t xml:space="preserve">           Katastrální úřad pro Zlínský kraj</w:t>
      </w:r>
    </w:p>
    <w:p w:rsidR="00266160" w:rsidRPr="00BA2703" w:rsidRDefault="00266160" w:rsidP="00266160">
      <w:pPr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Jméno: </w:t>
      </w:r>
    </w:p>
    <w:p w:rsidR="00266160" w:rsidRPr="00BA2703" w:rsidRDefault="00266160" w:rsidP="00266160">
      <w:pPr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Funkce (pracovní zařazení): </w:t>
      </w:r>
    </w:p>
    <w:p w:rsidR="00266160" w:rsidRPr="00BA2703" w:rsidRDefault="00266160" w:rsidP="00266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Adresa: </w:t>
      </w:r>
    </w:p>
    <w:p w:rsidR="00266160" w:rsidRPr="00BA2703" w:rsidRDefault="00266160" w:rsidP="00266160">
      <w:pPr>
        <w:spacing w:after="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Telefon: </w:t>
      </w:r>
    </w:p>
    <w:p w:rsidR="00266160" w:rsidRPr="00BA2703" w:rsidRDefault="00266160" w:rsidP="00266160">
      <w:pPr>
        <w:suppressAutoHyphens/>
        <w:spacing w:after="120" w:line="240" w:lineRule="auto"/>
        <w:ind w:left="425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uppressAutoHyphens/>
        <w:spacing w:after="120"/>
        <w:ind w:left="425"/>
        <w:jc w:val="right"/>
        <w:rPr>
          <w:rFonts w:eastAsia="Times New Roman" w:cs="Calibri"/>
          <w:lang w:eastAsia="cs-CZ"/>
        </w:rPr>
      </w:pPr>
    </w:p>
    <w:p w:rsidR="00247219" w:rsidRPr="00BA2703" w:rsidRDefault="00247219" w:rsidP="00247219">
      <w:pPr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lang w:eastAsia="ar-SA"/>
        </w:rPr>
        <w:t>Zeměměřický a katastrální inspektorát v Praze</w:t>
      </w:r>
    </w:p>
    <w:p w:rsidR="00566645" w:rsidRPr="00BA2703" w:rsidRDefault="00566645" w:rsidP="00566645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Jméno:  </w:t>
      </w:r>
    </w:p>
    <w:p w:rsidR="00566645" w:rsidRPr="00BA2703" w:rsidRDefault="00566645" w:rsidP="00566645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 xml:space="preserve">Funkce (pracovní zařazení): </w:t>
      </w:r>
    </w:p>
    <w:p w:rsidR="00EA3394" w:rsidRDefault="00566645" w:rsidP="00566645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>Adresa:  </w:t>
      </w:r>
      <w:r w:rsidR="00EA3394" w:rsidRPr="00BA2703" w:rsidDel="00EA3394">
        <w:rPr>
          <w:rFonts w:eastAsia="Calibri" w:cs="Calibri"/>
        </w:rPr>
        <w:t xml:space="preserve"> </w:t>
      </w:r>
    </w:p>
    <w:p w:rsidR="00566645" w:rsidRPr="00BA2703" w:rsidRDefault="00566645" w:rsidP="00566645">
      <w:pPr>
        <w:suppressAutoHyphens/>
        <w:spacing w:after="0"/>
        <w:ind w:left="426"/>
        <w:jc w:val="both"/>
        <w:rPr>
          <w:rFonts w:eastAsia="Calibri" w:cs="Calibri"/>
        </w:rPr>
      </w:pPr>
      <w:r w:rsidRPr="00BA2703">
        <w:rPr>
          <w:rFonts w:eastAsia="Calibri" w:cs="Calibri"/>
        </w:rPr>
        <w:t>Telefon:  </w:t>
      </w:r>
    </w:p>
    <w:p w:rsidR="00566645" w:rsidRDefault="00566645" w:rsidP="00566645">
      <w:pPr>
        <w:suppressAutoHyphens/>
        <w:spacing w:after="120"/>
        <w:ind w:left="425"/>
        <w:jc w:val="both"/>
        <w:rPr>
          <w:rFonts w:eastAsia="Calibri" w:cs="Calibri"/>
        </w:rPr>
      </w:pPr>
      <w:r w:rsidRPr="00BA2703">
        <w:rPr>
          <w:rFonts w:eastAsia="Calibri" w:cs="Calibri"/>
        </w:rPr>
        <w:t>E-mail:  </w:t>
      </w:r>
      <w:r w:rsidR="00EA3394" w:rsidDel="00EA3394">
        <w:t xml:space="preserve"> </w:t>
      </w:r>
    </w:p>
    <w:p w:rsidR="007D326A" w:rsidRPr="00BA2703" w:rsidRDefault="007D326A" w:rsidP="007D326A">
      <w:pPr>
        <w:suppressAutoHyphens/>
        <w:spacing w:after="120"/>
        <w:ind w:left="425"/>
        <w:jc w:val="both"/>
        <w:rPr>
          <w:rFonts w:eastAsia="Times New Roman" w:cs="Calibri"/>
          <w:b/>
          <w:bCs/>
          <w:u w:val="single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lang w:eastAsia="ar-SA"/>
        </w:rPr>
        <w:t>Zeměměřický a katastrální inspektorát v Českých Budějovicích</w:t>
      </w:r>
    </w:p>
    <w:p w:rsidR="00CA3BB3" w:rsidRPr="00CA3BB3" w:rsidRDefault="00CA3BB3" w:rsidP="00CA3BB3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CA3BB3">
        <w:rPr>
          <w:rFonts w:ascii="Calibri" w:eastAsia="Calibri" w:hAnsi="Calibri" w:cs="Times New Roman"/>
          <w:lang w:eastAsia="cs-CZ"/>
        </w:rPr>
        <w:t xml:space="preserve">Jméno:  </w:t>
      </w:r>
    </w:p>
    <w:p w:rsidR="00EA3394" w:rsidRDefault="00CA3BB3" w:rsidP="00CA3BB3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CA3BB3">
        <w:rPr>
          <w:rFonts w:ascii="Calibri" w:eastAsia="Calibri" w:hAnsi="Calibri" w:cs="Times New Roman"/>
          <w:lang w:eastAsia="cs-CZ"/>
        </w:rPr>
        <w:t xml:space="preserve">Funkce (pracovní zařazení): </w:t>
      </w:r>
    </w:p>
    <w:p w:rsidR="00CA3BB3" w:rsidRPr="00CA3BB3" w:rsidRDefault="00CA3BB3" w:rsidP="00CA3BB3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CA3BB3">
        <w:rPr>
          <w:rFonts w:ascii="Calibri" w:eastAsia="Calibri" w:hAnsi="Calibri" w:cs="Times New Roman"/>
          <w:lang w:eastAsia="cs-CZ"/>
        </w:rPr>
        <w:t>Adresa:  </w:t>
      </w:r>
    </w:p>
    <w:p w:rsidR="00CA3BB3" w:rsidRPr="00CA3BB3" w:rsidRDefault="00CA3BB3" w:rsidP="00CA3BB3">
      <w:pPr>
        <w:spacing w:after="0"/>
        <w:ind w:left="426"/>
        <w:jc w:val="both"/>
        <w:rPr>
          <w:rFonts w:ascii="Calibri" w:eastAsia="Calibri" w:hAnsi="Calibri" w:cs="Times New Roman"/>
          <w:lang w:eastAsia="cs-CZ"/>
        </w:rPr>
      </w:pPr>
      <w:r w:rsidRPr="00CA3BB3">
        <w:rPr>
          <w:rFonts w:ascii="Calibri" w:eastAsia="Calibri" w:hAnsi="Calibri" w:cs="Times New Roman"/>
          <w:lang w:eastAsia="cs-CZ"/>
        </w:rPr>
        <w:t xml:space="preserve">Telefon: </w:t>
      </w:r>
    </w:p>
    <w:p w:rsidR="00CA3BB3" w:rsidRDefault="00CA3BB3" w:rsidP="00CA3BB3">
      <w:pPr>
        <w:spacing w:after="120"/>
        <w:ind w:left="425"/>
        <w:jc w:val="both"/>
        <w:rPr>
          <w:rFonts w:ascii="Calibri" w:eastAsia="Calibri" w:hAnsi="Calibri" w:cs="Times New Roman"/>
          <w:lang w:eastAsia="cs-CZ"/>
        </w:rPr>
      </w:pPr>
      <w:r w:rsidRPr="00CA3BB3">
        <w:rPr>
          <w:rFonts w:ascii="Calibri" w:eastAsia="Calibri" w:hAnsi="Calibri" w:cs="Times New Roman"/>
          <w:lang w:eastAsia="cs-CZ"/>
        </w:rPr>
        <w:t xml:space="preserve">E-mail: </w:t>
      </w:r>
    </w:p>
    <w:p w:rsidR="00306D1F" w:rsidRPr="00CA3BB3" w:rsidRDefault="00306D1F" w:rsidP="00CA3BB3">
      <w:pPr>
        <w:spacing w:after="120"/>
        <w:ind w:left="425"/>
        <w:jc w:val="both"/>
        <w:rPr>
          <w:rFonts w:ascii="Calibri" w:eastAsia="Calibri" w:hAnsi="Calibri" w:cs="Times New Roman"/>
          <w:lang w:eastAsia="cs-CZ"/>
        </w:rPr>
      </w:pPr>
    </w:p>
    <w:p w:rsidR="00EF6994" w:rsidRDefault="00EF6994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</w:p>
    <w:p w:rsidR="00247219" w:rsidRPr="0010406E" w:rsidRDefault="00247219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  <w:r w:rsidRPr="0010406E">
        <w:rPr>
          <w:rFonts w:eastAsia="Times New Roman" w:cs="Calibri"/>
          <w:sz w:val="18"/>
          <w:szCs w:val="18"/>
          <w:lang w:eastAsia="cs-CZ"/>
        </w:rPr>
        <w:lastRenderedPageBreak/>
        <w:t xml:space="preserve">Příloha č. </w:t>
      </w:r>
      <w:r w:rsidR="007D326A" w:rsidRPr="0010406E">
        <w:rPr>
          <w:rFonts w:eastAsia="Times New Roman" w:cs="Calibri"/>
          <w:sz w:val="18"/>
          <w:szCs w:val="18"/>
          <w:lang w:eastAsia="cs-CZ"/>
        </w:rPr>
        <w:t>2</w:t>
      </w:r>
      <w:r w:rsidRPr="0010406E">
        <w:rPr>
          <w:rFonts w:eastAsia="Times New Roman" w:cs="Calibri"/>
          <w:sz w:val="18"/>
          <w:szCs w:val="18"/>
          <w:lang w:eastAsia="cs-CZ"/>
        </w:rPr>
        <w:t xml:space="preserve"> rámcové smlouvy – Zástupci kupujícího</w:t>
      </w: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bCs/>
          <w:u w:val="single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</w:r>
      <w:r w:rsidRPr="00BA2703">
        <w:rPr>
          <w:rFonts w:eastAsia="Times New Roman" w:cs="Calibri"/>
          <w:bCs/>
          <w:lang w:eastAsia="ar-SA"/>
        </w:rPr>
        <w:tab/>
        <w:t xml:space="preserve"> </w:t>
      </w:r>
      <w:r w:rsidRPr="00BA2703">
        <w:rPr>
          <w:rFonts w:eastAsia="Times New Roman" w:cs="Calibri"/>
          <w:lang w:eastAsia="ar-SA"/>
        </w:rPr>
        <w:t>Zeměměřický a katastrální inspektorát v Plzni</w:t>
      </w:r>
    </w:p>
    <w:p w:rsidR="00EA3394" w:rsidRDefault="00F33E91" w:rsidP="00F33E91">
      <w:pPr>
        <w:spacing w:after="0"/>
        <w:ind w:left="426"/>
        <w:jc w:val="both"/>
        <w:rPr>
          <w:rFonts w:eastAsia="Calibri" w:cs="Calibri"/>
        </w:rPr>
      </w:pPr>
      <w:r w:rsidRPr="00F33E91">
        <w:rPr>
          <w:rFonts w:eastAsia="Calibri" w:cs="Calibri"/>
        </w:rPr>
        <w:t xml:space="preserve">Jméno: </w:t>
      </w:r>
    </w:p>
    <w:p w:rsidR="00F33E91" w:rsidRPr="00F33E91" w:rsidRDefault="00F33E91" w:rsidP="00F33E91">
      <w:pPr>
        <w:spacing w:after="0"/>
        <w:ind w:left="426"/>
        <w:jc w:val="both"/>
        <w:rPr>
          <w:rFonts w:eastAsia="Calibri" w:cs="Calibri"/>
        </w:rPr>
      </w:pPr>
      <w:r w:rsidRPr="00F33E91">
        <w:rPr>
          <w:rFonts w:eastAsia="Calibri" w:cs="Calibri"/>
        </w:rPr>
        <w:t xml:space="preserve">Funkce (pracovní zařazení): </w:t>
      </w:r>
    </w:p>
    <w:p w:rsidR="00F33E91" w:rsidRPr="00F33E91" w:rsidRDefault="00F33E91" w:rsidP="00F33E91">
      <w:pPr>
        <w:spacing w:after="0"/>
        <w:ind w:left="426"/>
        <w:jc w:val="both"/>
        <w:rPr>
          <w:rFonts w:eastAsia="Calibri" w:cs="Calibri"/>
        </w:rPr>
      </w:pPr>
      <w:r w:rsidRPr="00F33E91">
        <w:rPr>
          <w:rFonts w:eastAsia="Calibri" w:cs="Calibri"/>
        </w:rPr>
        <w:t xml:space="preserve">Adresa: </w:t>
      </w:r>
    </w:p>
    <w:p w:rsidR="00F33E91" w:rsidRPr="00F33E91" w:rsidRDefault="00F33E91" w:rsidP="00F33E91">
      <w:pPr>
        <w:spacing w:after="0"/>
        <w:ind w:left="426"/>
        <w:jc w:val="both"/>
        <w:rPr>
          <w:rFonts w:eastAsia="Calibri" w:cs="Calibri"/>
        </w:rPr>
      </w:pPr>
      <w:r w:rsidRPr="00F33E91">
        <w:rPr>
          <w:rFonts w:eastAsia="Calibri" w:cs="Calibri"/>
        </w:rPr>
        <w:t xml:space="preserve">Telefon: </w:t>
      </w:r>
    </w:p>
    <w:p w:rsidR="00F33E91" w:rsidRDefault="00F33E91" w:rsidP="00F33E91">
      <w:pPr>
        <w:spacing w:after="120"/>
        <w:ind w:left="425"/>
        <w:jc w:val="both"/>
        <w:rPr>
          <w:rFonts w:eastAsia="Times New Roman" w:cs="Calibri"/>
          <w:lang w:eastAsia="ar-SA"/>
        </w:rPr>
      </w:pPr>
      <w:r w:rsidRPr="00F33E91">
        <w:rPr>
          <w:rFonts w:eastAsia="Calibri" w:cs="Calibri"/>
        </w:rPr>
        <w:t>E-mail</w:t>
      </w:r>
      <w:r w:rsidRPr="00F33E91">
        <w:rPr>
          <w:rFonts w:eastAsia="Times New Roman" w:cs="Calibri"/>
          <w:lang w:eastAsia="ar-SA"/>
        </w:rPr>
        <w:t>: </w:t>
      </w:r>
      <w:r w:rsidR="00EA3394" w:rsidDel="00EA3394">
        <w:t xml:space="preserve"> </w:t>
      </w:r>
    </w:p>
    <w:p w:rsidR="00247219" w:rsidRPr="00BA2703" w:rsidRDefault="00247219" w:rsidP="00EA3394">
      <w:pPr>
        <w:spacing w:after="120"/>
        <w:ind w:left="425"/>
        <w:jc w:val="both"/>
        <w:rPr>
          <w:rFonts w:eastAsia="Times New Roman" w:cs="Calibri"/>
          <w:lang w:eastAsia="cs-CZ"/>
        </w:rPr>
      </w:pPr>
    </w:p>
    <w:p w:rsidR="00247219" w:rsidRPr="00BA2703" w:rsidRDefault="00247219" w:rsidP="00247219">
      <w:pPr>
        <w:suppressAutoHyphens/>
        <w:spacing w:after="0" w:line="240" w:lineRule="auto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     </w:t>
      </w:r>
      <w:r w:rsidRPr="00BA2703">
        <w:rPr>
          <w:rFonts w:eastAsia="Times New Roman" w:cs="Calibri"/>
          <w:lang w:eastAsia="ar-SA"/>
        </w:rPr>
        <w:t>Zeměměřický a katastrální inspektorát v Liberci</w:t>
      </w:r>
    </w:p>
    <w:p w:rsidR="00247219" w:rsidRPr="00BA2703" w:rsidRDefault="00247219" w:rsidP="0024721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Jméno:</w:t>
      </w:r>
      <w:r w:rsidR="00793F8E" w:rsidRPr="00793F8E">
        <w:rPr>
          <w:rFonts w:eastAsia="Times New Roman" w:cs="Calibri"/>
          <w:lang w:eastAsia="ar-SA"/>
        </w:rPr>
        <w:t xml:space="preserve">  </w:t>
      </w:r>
    </w:p>
    <w:p w:rsidR="00247219" w:rsidRPr="00BA2703" w:rsidRDefault="00247219" w:rsidP="0024721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247219" w:rsidRPr="00BA2703" w:rsidRDefault="00247219" w:rsidP="0024721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  </w:t>
      </w:r>
    </w:p>
    <w:p w:rsidR="00247219" w:rsidRPr="00BA2703" w:rsidRDefault="00247219" w:rsidP="00247219">
      <w:pPr>
        <w:suppressAutoHyphens/>
        <w:spacing w:after="0"/>
        <w:ind w:firstLine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247219" w:rsidRPr="00BA2703" w:rsidRDefault="00247219" w:rsidP="00247219">
      <w:pPr>
        <w:tabs>
          <w:tab w:val="left" w:pos="3525"/>
        </w:tabs>
        <w:suppressAutoHyphens/>
        <w:spacing w:after="120"/>
        <w:ind w:firstLine="425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          </w:t>
      </w:r>
    </w:p>
    <w:p w:rsidR="00EA3394" w:rsidRDefault="00EA3394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/>
          <w:bCs/>
          <w:u w:val="single"/>
          <w:lang w:eastAsia="ar-SA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</w:t>
      </w:r>
      <w:r w:rsidRPr="00BA2703">
        <w:rPr>
          <w:rFonts w:eastAsia="Times New Roman" w:cs="Calibri"/>
          <w:lang w:eastAsia="ar-SA"/>
        </w:rPr>
        <w:t>Zeměměřický a katastrální inspektorát v Pardubicích</w:t>
      </w:r>
    </w:p>
    <w:p w:rsidR="00247219" w:rsidRPr="008C4870" w:rsidRDefault="00247219" w:rsidP="00247219">
      <w:pPr>
        <w:spacing w:after="0"/>
        <w:ind w:left="426"/>
        <w:jc w:val="both"/>
        <w:rPr>
          <w:rFonts w:eastAsia="Calibri" w:cs="Calibri"/>
        </w:rPr>
      </w:pPr>
      <w:r w:rsidRPr="008C4870">
        <w:rPr>
          <w:rFonts w:eastAsia="Calibri" w:cs="Calibri"/>
        </w:rPr>
        <w:t xml:space="preserve">Jméno: </w:t>
      </w:r>
    </w:p>
    <w:p w:rsidR="00EA3394" w:rsidRDefault="00247219" w:rsidP="00247219">
      <w:pPr>
        <w:spacing w:after="0"/>
        <w:ind w:left="426"/>
        <w:jc w:val="both"/>
        <w:rPr>
          <w:rFonts w:eastAsia="Calibri" w:cs="Calibri"/>
        </w:rPr>
      </w:pPr>
      <w:r w:rsidRPr="008C4870">
        <w:rPr>
          <w:rFonts w:eastAsia="Calibri" w:cs="Calibri"/>
        </w:rPr>
        <w:t xml:space="preserve">Funkce (pracovní zařazení): </w:t>
      </w:r>
    </w:p>
    <w:p w:rsidR="00247219" w:rsidRPr="008C4870" w:rsidRDefault="00247219" w:rsidP="00247219">
      <w:pPr>
        <w:spacing w:after="0"/>
        <w:ind w:left="426"/>
        <w:jc w:val="both"/>
        <w:rPr>
          <w:rFonts w:eastAsia="Calibri" w:cs="Calibri"/>
        </w:rPr>
      </w:pPr>
      <w:r w:rsidRPr="008C4870">
        <w:rPr>
          <w:rFonts w:eastAsia="Calibri" w:cs="Calibri"/>
        </w:rPr>
        <w:t xml:space="preserve">Adresa:  </w:t>
      </w:r>
    </w:p>
    <w:p w:rsidR="00247219" w:rsidRPr="008C4870" w:rsidRDefault="00247219" w:rsidP="00247219">
      <w:pPr>
        <w:spacing w:after="0"/>
        <w:ind w:left="426"/>
        <w:jc w:val="both"/>
        <w:rPr>
          <w:rFonts w:eastAsia="Calibri" w:cs="Calibri"/>
        </w:rPr>
      </w:pPr>
      <w:r w:rsidRPr="008C4870">
        <w:rPr>
          <w:rFonts w:eastAsia="Calibri" w:cs="Calibri"/>
        </w:rPr>
        <w:t xml:space="preserve">Telefon: </w:t>
      </w:r>
    </w:p>
    <w:p w:rsidR="00247219" w:rsidRPr="008C4870" w:rsidRDefault="00247219" w:rsidP="00247219">
      <w:pPr>
        <w:spacing w:after="120"/>
        <w:ind w:left="425"/>
        <w:jc w:val="both"/>
        <w:rPr>
          <w:rFonts w:eastAsia="Calibri" w:cs="Calibri"/>
        </w:rPr>
      </w:pPr>
      <w:r w:rsidRPr="008C4870">
        <w:rPr>
          <w:rFonts w:eastAsia="Calibri" w:cs="Calibri"/>
        </w:rPr>
        <w:t xml:space="preserve">E-mail: </w:t>
      </w:r>
    </w:p>
    <w:p w:rsidR="00247219" w:rsidRPr="00BA2703" w:rsidRDefault="00247219" w:rsidP="00247219">
      <w:pPr>
        <w:spacing w:after="0"/>
        <w:ind w:left="425"/>
        <w:jc w:val="both"/>
        <w:rPr>
          <w:rFonts w:eastAsia="Calibri" w:cs="Calibri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jc w:val="both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lang w:eastAsia="ar-SA"/>
        </w:rPr>
        <w:t>Zeměměřický a katastrální inspektorát v Brně</w:t>
      </w:r>
    </w:p>
    <w:p w:rsidR="00EA3394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  <w:r w:rsidRPr="003A2A4E">
        <w:rPr>
          <w:rFonts w:eastAsia="Calibri" w:cs="Calibri"/>
        </w:rPr>
        <w:t xml:space="preserve">Jméno:  </w:t>
      </w:r>
    </w:p>
    <w:p w:rsidR="003A2A4E" w:rsidRPr="003A2A4E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  <w:r w:rsidRPr="003A2A4E">
        <w:rPr>
          <w:rFonts w:eastAsia="Calibri" w:cs="Calibri"/>
        </w:rPr>
        <w:t xml:space="preserve">Funkce (pracovní zařazení): </w:t>
      </w:r>
    </w:p>
    <w:p w:rsidR="00EA3394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  <w:r w:rsidRPr="003A2A4E">
        <w:rPr>
          <w:rFonts w:eastAsia="Calibri" w:cs="Calibri"/>
        </w:rPr>
        <w:t xml:space="preserve">Adresa: </w:t>
      </w:r>
    </w:p>
    <w:p w:rsidR="00EA3394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  <w:r w:rsidRPr="003A2A4E">
        <w:rPr>
          <w:rFonts w:eastAsia="Calibri" w:cs="Calibri"/>
        </w:rPr>
        <w:t xml:space="preserve">Telefon:  </w:t>
      </w:r>
    </w:p>
    <w:p w:rsidR="003A2A4E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  <w:r w:rsidRPr="003A2A4E">
        <w:rPr>
          <w:rFonts w:eastAsia="Calibri" w:cs="Calibri"/>
        </w:rPr>
        <w:t xml:space="preserve">E-mail:   </w:t>
      </w:r>
    </w:p>
    <w:p w:rsidR="003A2A4E" w:rsidRDefault="003A2A4E" w:rsidP="003A2A4E">
      <w:pPr>
        <w:suppressAutoHyphens/>
        <w:spacing w:after="0" w:line="240" w:lineRule="auto"/>
        <w:ind w:left="425"/>
        <w:jc w:val="both"/>
        <w:rPr>
          <w:rFonts w:eastAsia="Calibri" w:cs="Calibri"/>
        </w:rPr>
      </w:pPr>
    </w:p>
    <w:p w:rsidR="00247219" w:rsidRPr="00BA2703" w:rsidRDefault="00247219" w:rsidP="003A2A4E">
      <w:pPr>
        <w:suppressAutoHyphens/>
        <w:spacing w:after="0" w:line="240" w:lineRule="auto"/>
        <w:ind w:left="425"/>
        <w:jc w:val="both"/>
        <w:rPr>
          <w:rFonts w:eastAsia="Times New Roman" w:cs="Calibri"/>
          <w:lang w:eastAsia="cs-CZ"/>
        </w:rPr>
      </w:pPr>
      <w:r w:rsidRPr="00BA2703">
        <w:rPr>
          <w:rFonts w:eastAsia="Times New Roman" w:cs="Calibri"/>
          <w:b/>
          <w:bCs/>
          <w:lang w:eastAsia="ar-SA"/>
        </w:rPr>
        <w:tab/>
      </w:r>
    </w:p>
    <w:p w:rsidR="00247219" w:rsidRPr="00BA2703" w:rsidRDefault="00247219" w:rsidP="00247219">
      <w:pPr>
        <w:tabs>
          <w:tab w:val="left" w:pos="4253"/>
        </w:tabs>
        <w:suppressAutoHyphens/>
        <w:spacing w:after="0" w:line="240" w:lineRule="auto"/>
        <w:ind w:left="426"/>
        <w:jc w:val="both"/>
        <w:rPr>
          <w:rFonts w:eastAsia="Times New Roman" w:cs="Calibri"/>
          <w:b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  <w:t xml:space="preserve">            </w:t>
      </w:r>
      <w:r w:rsidRPr="00BA2703">
        <w:rPr>
          <w:rFonts w:eastAsia="Times New Roman" w:cs="Calibri"/>
          <w:lang w:eastAsia="ar-SA"/>
        </w:rPr>
        <w:t>Zeměměřický a katastrální inspektorát v Opavě</w:t>
      </w:r>
    </w:p>
    <w:p w:rsidR="00EA3394" w:rsidRDefault="00247219" w:rsidP="00247219">
      <w:pPr>
        <w:tabs>
          <w:tab w:val="left" w:pos="4253"/>
        </w:tabs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  </w:t>
      </w:r>
    </w:p>
    <w:p w:rsidR="00EA3394" w:rsidRDefault="00247219" w:rsidP="00247219">
      <w:pPr>
        <w:tabs>
          <w:tab w:val="left" w:pos="4253"/>
        </w:tabs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Funkce (pracovní zařazení):</w:t>
      </w:r>
      <w:r w:rsidR="000A643D" w:rsidRPr="000A643D">
        <w:t xml:space="preserve"> </w:t>
      </w:r>
    </w:p>
    <w:p w:rsidR="00EA3394" w:rsidRDefault="00247219" w:rsidP="00247219">
      <w:pPr>
        <w:tabs>
          <w:tab w:val="left" w:pos="4253"/>
        </w:tabs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247219" w:rsidRPr="00BA2703" w:rsidRDefault="00247219" w:rsidP="00247219">
      <w:pPr>
        <w:tabs>
          <w:tab w:val="left" w:pos="4253"/>
        </w:tabs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Telefon: </w:t>
      </w:r>
    </w:p>
    <w:p w:rsidR="00247219" w:rsidRDefault="00247219" w:rsidP="00247219">
      <w:pPr>
        <w:tabs>
          <w:tab w:val="left" w:pos="4253"/>
        </w:tabs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pacing w:after="120"/>
        <w:ind w:left="426"/>
        <w:jc w:val="both"/>
        <w:rPr>
          <w:rFonts w:eastAsia="Calibri" w:cs="Calibri"/>
        </w:rPr>
      </w:pP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bCs/>
          <w:lang w:eastAsia="ar-SA"/>
        </w:rPr>
      </w:pPr>
      <w:r w:rsidRPr="00BA2703">
        <w:rPr>
          <w:rFonts w:eastAsia="Times New Roman" w:cs="Calibri"/>
          <w:b/>
          <w:u w:val="single"/>
          <w:lang w:eastAsia="ar-SA"/>
        </w:rPr>
        <w:t>Kontaktní osoba kupujícího</w:t>
      </w:r>
      <w:r w:rsidRPr="00BA2703">
        <w:rPr>
          <w:rFonts w:eastAsia="Times New Roman" w:cs="Calibri"/>
          <w:bCs/>
          <w:lang w:eastAsia="ar-SA"/>
        </w:rPr>
        <w:t xml:space="preserve">       Výzkumný ústav geodetický, topografický a kartografický, v. v. i.</w:t>
      </w:r>
    </w:p>
    <w:p w:rsidR="00247219" w:rsidRPr="00BA2703" w:rsidRDefault="00247219" w:rsidP="00247219">
      <w:pPr>
        <w:suppressAutoHyphens/>
        <w:spacing w:after="0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Jméno: </w:t>
      </w:r>
    </w:p>
    <w:p w:rsidR="00EA3394" w:rsidRDefault="00247219" w:rsidP="00247219">
      <w:pPr>
        <w:suppressAutoHyphens/>
        <w:spacing w:after="0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Funkce (pracovní zařazení): </w:t>
      </w:r>
    </w:p>
    <w:p w:rsidR="00EA3394" w:rsidRDefault="00247219" w:rsidP="00247219">
      <w:pPr>
        <w:suppressAutoHyphens/>
        <w:spacing w:after="0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Adresa: </w:t>
      </w:r>
    </w:p>
    <w:p w:rsidR="00247219" w:rsidRPr="00BA2703" w:rsidRDefault="00247219" w:rsidP="00247219">
      <w:pPr>
        <w:suppressAutoHyphens/>
        <w:spacing w:after="0"/>
        <w:ind w:left="426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>Tel</w:t>
      </w:r>
      <w:r w:rsidR="00DF2A0D">
        <w:rPr>
          <w:rFonts w:eastAsia="Times New Roman" w:cs="Calibri"/>
          <w:lang w:eastAsia="ar-SA"/>
        </w:rPr>
        <w:t>efon</w:t>
      </w:r>
      <w:r w:rsidRPr="00BA2703">
        <w:rPr>
          <w:rFonts w:eastAsia="Times New Roman" w:cs="Calibri"/>
          <w:lang w:eastAsia="ar-SA"/>
        </w:rPr>
        <w:t xml:space="preserve">: </w:t>
      </w:r>
    </w:p>
    <w:p w:rsidR="00247219" w:rsidRDefault="00247219" w:rsidP="00247219">
      <w:pPr>
        <w:suppressAutoHyphens/>
        <w:spacing w:after="120"/>
        <w:ind w:left="425"/>
        <w:rPr>
          <w:rFonts w:eastAsia="Times New Roman" w:cs="Calibri"/>
          <w:lang w:eastAsia="ar-SA"/>
        </w:rPr>
      </w:pPr>
      <w:r w:rsidRPr="00BA2703">
        <w:rPr>
          <w:rFonts w:eastAsia="Times New Roman" w:cs="Calibri"/>
          <w:lang w:eastAsia="ar-SA"/>
        </w:rPr>
        <w:t xml:space="preserve">E-mail: </w:t>
      </w:r>
    </w:p>
    <w:p w:rsidR="00247219" w:rsidRPr="00BA2703" w:rsidRDefault="00247219" w:rsidP="00247219">
      <w:pPr>
        <w:suppressAutoHyphens/>
        <w:spacing w:after="120"/>
        <w:ind w:left="425"/>
        <w:rPr>
          <w:rFonts w:eastAsia="Times New Roman" w:cs="Calibri"/>
          <w:lang w:eastAsia="ar-SA"/>
        </w:rPr>
      </w:pPr>
    </w:p>
    <w:p w:rsidR="003A2A4E" w:rsidRDefault="003A2A4E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</w:p>
    <w:p w:rsidR="00247219" w:rsidRPr="0010406E" w:rsidRDefault="00247219" w:rsidP="00247219">
      <w:pPr>
        <w:suppressAutoHyphens/>
        <w:spacing w:after="120"/>
        <w:ind w:left="425"/>
        <w:jc w:val="right"/>
        <w:rPr>
          <w:rFonts w:eastAsia="Times New Roman" w:cs="Calibri"/>
          <w:sz w:val="18"/>
          <w:szCs w:val="18"/>
          <w:lang w:eastAsia="cs-CZ"/>
        </w:rPr>
      </w:pPr>
      <w:r w:rsidRPr="0010406E">
        <w:rPr>
          <w:rFonts w:eastAsia="Times New Roman" w:cs="Calibri"/>
          <w:sz w:val="18"/>
          <w:szCs w:val="18"/>
          <w:lang w:eastAsia="cs-CZ"/>
        </w:rPr>
        <w:lastRenderedPageBreak/>
        <w:t xml:space="preserve">Příloha č. </w:t>
      </w:r>
      <w:r w:rsidR="007D326A" w:rsidRPr="0010406E">
        <w:rPr>
          <w:rFonts w:eastAsia="Times New Roman" w:cs="Calibri"/>
          <w:sz w:val="18"/>
          <w:szCs w:val="18"/>
          <w:lang w:eastAsia="cs-CZ"/>
        </w:rPr>
        <w:t>2</w:t>
      </w:r>
      <w:r w:rsidRPr="0010406E">
        <w:rPr>
          <w:rFonts w:eastAsia="Times New Roman" w:cs="Calibri"/>
          <w:sz w:val="18"/>
          <w:szCs w:val="18"/>
          <w:lang w:eastAsia="cs-CZ"/>
        </w:rPr>
        <w:t xml:space="preserve"> rámcové smlouvy – Zástupci kupujícího</w:t>
      </w:r>
    </w:p>
    <w:p w:rsidR="00247219" w:rsidRPr="00BA2703" w:rsidRDefault="00247219" w:rsidP="00247219">
      <w:pPr>
        <w:suppressAutoHyphens/>
        <w:spacing w:after="0" w:line="240" w:lineRule="auto"/>
        <w:ind w:left="426"/>
        <w:rPr>
          <w:rFonts w:eastAsia="Times New Roman" w:cs="Calibri"/>
          <w:b/>
          <w:bCs/>
          <w:lang w:eastAsia="ar-SA"/>
        </w:rPr>
      </w:pPr>
      <w:r w:rsidRPr="00BA2703">
        <w:rPr>
          <w:rFonts w:eastAsia="Times New Roman" w:cs="Calibri"/>
          <w:b/>
          <w:bCs/>
          <w:u w:val="single"/>
          <w:lang w:eastAsia="ar-SA"/>
        </w:rPr>
        <w:t xml:space="preserve">Kontaktní osoba </w:t>
      </w:r>
      <w:r w:rsidRPr="00BA2703">
        <w:rPr>
          <w:rFonts w:eastAsia="Times New Roman" w:cs="Calibri"/>
          <w:b/>
          <w:u w:val="single"/>
          <w:lang w:eastAsia="ar-SA"/>
        </w:rPr>
        <w:t>kupujícího</w:t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</w:r>
      <w:r w:rsidRPr="00BA2703">
        <w:rPr>
          <w:rFonts w:eastAsia="Times New Roman" w:cs="Calibri"/>
          <w:b/>
          <w:bCs/>
          <w:lang w:eastAsia="ar-SA"/>
        </w:rPr>
        <w:tab/>
        <w:t xml:space="preserve">     </w:t>
      </w:r>
      <w:r w:rsidRPr="00BA2703">
        <w:rPr>
          <w:rFonts w:eastAsia="Times New Roman" w:cs="Calibri"/>
          <w:bCs/>
          <w:lang w:eastAsia="ar-SA"/>
        </w:rPr>
        <w:t>Zeměměřický úřad</w:t>
      </w:r>
    </w:p>
    <w:p w:rsidR="00EB10A3" w:rsidRPr="00EB10A3" w:rsidRDefault="00EB10A3" w:rsidP="00EB10A3">
      <w:pPr>
        <w:suppressAutoHyphens/>
        <w:spacing w:after="0"/>
        <w:ind w:left="426"/>
        <w:rPr>
          <w:rFonts w:eastAsia="Calibri" w:cs="Calibri"/>
        </w:rPr>
      </w:pPr>
      <w:r w:rsidRPr="00EB10A3">
        <w:rPr>
          <w:rFonts w:eastAsia="Calibri" w:cs="Calibri"/>
        </w:rPr>
        <w:t xml:space="preserve">Jméno: </w:t>
      </w:r>
    </w:p>
    <w:p w:rsidR="00EB10A3" w:rsidRPr="00EB10A3" w:rsidRDefault="00EB10A3" w:rsidP="00EB10A3">
      <w:pPr>
        <w:suppressAutoHyphens/>
        <w:spacing w:after="0"/>
        <w:ind w:left="426"/>
        <w:rPr>
          <w:rFonts w:eastAsia="Calibri" w:cs="Calibri"/>
        </w:rPr>
      </w:pPr>
      <w:r w:rsidRPr="00EB10A3">
        <w:rPr>
          <w:rFonts w:eastAsia="Calibri" w:cs="Calibri"/>
        </w:rPr>
        <w:t xml:space="preserve">Funkce: </w:t>
      </w:r>
    </w:p>
    <w:p w:rsidR="00EA3394" w:rsidRDefault="00EB10A3" w:rsidP="00EB10A3">
      <w:pPr>
        <w:suppressAutoHyphens/>
        <w:spacing w:after="0"/>
        <w:ind w:left="426"/>
        <w:rPr>
          <w:rFonts w:eastAsia="Calibri" w:cs="Calibri"/>
        </w:rPr>
      </w:pPr>
      <w:r w:rsidRPr="00EB10A3">
        <w:rPr>
          <w:rFonts w:eastAsia="Calibri" w:cs="Calibri"/>
        </w:rPr>
        <w:t xml:space="preserve">Adresa: </w:t>
      </w:r>
    </w:p>
    <w:p w:rsidR="00EA3394" w:rsidRDefault="00EB10A3" w:rsidP="00EB10A3">
      <w:pPr>
        <w:suppressAutoHyphens/>
        <w:spacing w:after="0"/>
        <w:ind w:left="426"/>
        <w:rPr>
          <w:rFonts w:eastAsia="Calibri" w:cs="Calibri"/>
        </w:rPr>
      </w:pPr>
      <w:r w:rsidRPr="00EB10A3">
        <w:rPr>
          <w:rFonts w:eastAsia="Calibri" w:cs="Calibri"/>
        </w:rPr>
        <w:t xml:space="preserve">Telefon: </w:t>
      </w:r>
    </w:p>
    <w:p w:rsidR="00EB10A3" w:rsidRPr="00BA2703" w:rsidRDefault="00EB10A3" w:rsidP="00EB10A3">
      <w:pPr>
        <w:suppressAutoHyphens/>
        <w:spacing w:after="0"/>
        <w:ind w:left="426"/>
        <w:rPr>
          <w:rFonts w:eastAsia="Calibri" w:cs="Calibri"/>
        </w:rPr>
      </w:pPr>
      <w:r w:rsidRPr="00EB10A3">
        <w:rPr>
          <w:rFonts w:eastAsia="Calibri" w:cs="Calibri"/>
        </w:rPr>
        <w:t xml:space="preserve">E-mail: </w:t>
      </w:r>
      <w:bookmarkStart w:id="3" w:name="_GoBack"/>
      <w:bookmarkEnd w:id="3"/>
    </w:p>
    <w:p w:rsidR="00247219" w:rsidRPr="00BA2703" w:rsidRDefault="00247219" w:rsidP="00095C31">
      <w:pPr>
        <w:tabs>
          <w:tab w:val="left" w:pos="851"/>
        </w:tabs>
        <w:autoSpaceDE w:val="0"/>
        <w:autoSpaceDN w:val="0"/>
        <w:adjustRightInd w:val="0"/>
        <w:spacing w:after="120"/>
        <w:ind w:left="851" w:hanging="284"/>
        <w:jc w:val="right"/>
        <w:rPr>
          <w:rFonts w:eastAsia="Times New Roman" w:cs="Calibri"/>
          <w:lang w:eastAsia="cs-CZ"/>
        </w:rPr>
      </w:pPr>
    </w:p>
    <w:sectPr w:rsidR="00247219" w:rsidRPr="00BA2703" w:rsidSect="00B16016">
      <w:pgSz w:w="11906" w:h="16838"/>
      <w:pgMar w:top="947" w:right="1558" w:bottom="1418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43" w:rsidRDefault="00E53743" w:rsidP="006A7F5A">
      <w:pPr>
        <w:spacing w:after="0" w:line="240" w:lineRule="auto"/>
      </w:pPr>
      <w:r>
        <w:separator/>
      </w:r>
    </w:p>
  </w:endnote>
  <w:endnote w:type="continuationSeparator" w:id="0">
    <w:p w:rsidR="00E53743" w:rsidRDefault="00E53743" w:rsidP="006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F" w:rsidRDefault="003531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8346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35316F" w:rsidRPr="0035316F" w:rsidRDefault="0035316F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35316F">
          <w:rPr>
            <w:rFonts w:asciiTheme="minorHAnsi" w:hAnsiTheme="minorHAnsi"/>
            <w:sz w:val="18"/>
            <w:szCs w:val="18"/>
          </w:rPr>
          <w:fldChar w:fldCharType="begin"/>
        </w:r>
        <w:r w:rsidRPr="0035316F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35316F">
          <w:rPr>
            <w:rFonts w:asciiTheme="minorHAnsi" w:hAnsiTheme="minorHAnsi"/>
            <w:sz w:val="18"/>
            <w:szCs w:val="18"/>
          </w:rPr>
          <w:fldChar w:fldCharType="separate"/>
        </w:r>
        <w:r w:rsidR="00EA3394">
          <w:rPr>
            <w:rFonts w:asciiTheme="minorHAnsi" w:hAnsiTheme="minorHAnsi"/>
            <w:noProof/>
            <w:sz w:val="18"/>
            <w:szCs w:val="18"/>
          </w:rPr>
          <w:t>9</w:t>
        </w:r>
        <w:r w:rsidRPr="0035316F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35316F" w:rsidRPr="0035316F" w:rsidRDefault="0035316F">
    <w:pPr>
      <w:pStyle w:val="Zpat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F" w:rsidRDefault="003531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43" w:rsidRDefault="00E53743" w:rsidP="006A7F5A">
      <w:pPr>
        <w:spacing w:after="0" w:line="240" w:lineRule="auto"/>
      </w:pPr>
      <w:r>
        <w:separator/>
      </w:r>
    </w:p>
  </w:footnote>
  <w:footnote w:type="continuationSeparator" w:id="0">
    <w:p w:rsidR="00E53743" w:rsidRDefault="00E53743" w:rsidP="006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F" w:rsidRDefault="003531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FF" w:rsidRPr="007E073B" w:rsidRDefault="009C41FF" w:rsidP="007E073B">
    <w:pPr>
      <w:pBdr>
        <w:bottom w:val="single" w:sz="4" w:space="1" w:color="auto"/>
      </w:pBdr>
      <w:tabs>
        <w:tab w:val="left" w:pos="5387"/>
      </w:tabs>
      <w:suppressAutoHyphens/>
      <w:spacing w:after="0"/>
      <w:rPr>
        <w:rFonts w:ascii="Calibri" w:eastAsia="Times New Roman" w:hAnsi="Calibri" w:cs="Calibri"/>
        <w:sz w:val="18"/>
        <w:szCs w:val="18"/>
        <w:lang w:eastAsia="ar-SA"/>
      </w:rPr>
    </w:pPr>
    <w:r w:rsidRPr="00186187">
      <w:rPr>
        <w:rFonts w:ascii="Calibri" w:eastAsia="Times New Roman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323B9668" wp14:editId="3305F4AA">
          <wp:simplePos x="0" y="0"/>
          <wp:positionH relativeFrom="column">
            <wp:posOffset>5224780</wp:posOffset>
          </wp:positionH>
          <wp:positionV relativeFrom="paragraph">
            <wp:posOffset>-26670</wp:posOffset>
          </wp:positionV>
          <wp:extent cx="537210" cy="190500"/>
          <wp:effectExtent l="0" t="0" r="0" b="0"/>
          <wp:wrapSquare wrapText="bothSides"/>
          <wp:docPr id="1" name="Obrázek 1" descr="C:\Users\rihovaj3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j3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187" w:rsidRPr="00186187">
      <w:rPr>
        <w:rFonts w:ascii="Calibri" w:eastAsia="Times New Roman" w:hAnsi="Calibri" w:cs="Calibri"/>
        <w:noProof/>
        <w:sz w:val="18"/>
        <w:szCs w:val="18"/>
        <w:lang w:eastAsia="cs-CZ"/>
      </w:rPr>
      <w:t>ČÚZK-11165/2016</w:t>
    </w:r>
    <w:r w:rsidRPr="00186187">
      <w:rPr>
        <w:rFonts w:ascii="Calibri" w:eastAsia="Times New Roman" w:hAnsi="Calibri" w:cs="Calibri"/>
        <w:sz w:val="18"/>
        <w:szCs w:val="18"/>
        <w:lang w:eastAsia="ar-SA"/>
      </w:rPr>
      <w:t>-13</w:t>
    </w:r>
  </w:p>
  <w:p w:rsidR="009C41FF" w:rsidRPr="00B16016" w:rsidRDefault="009C41FF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F" w:rsidRDefault="003531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>
    <w:nsid w:val="01DA4054"/>
    <w:multiLevelType w:val="multilevel"/>
    <w:tmpl w:val="CFC09C24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3.%2."/>
      <w:lvlJc w:val="left"/>
      <w:pPr>
        <w:ind w:left="1000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1917C8"/>
    <w:multiLevelType w:val="multilevel"/>
    <w:tmpl w:val="03866A7C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>
    <w:nsid w:val="0C8860C9"/>
    <w:multiLevelType w:val="multilevel"/>
    <w:tmpl w:val="C882B3A6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1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544BB4"/>
    <w:multiLevelType w:val="multilevel"/>
    <w:tmpl w:val="5C8E3ABC"/>
    <w:styleLink w:val="Styl1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865B26"/>
    <w:multiLevelType w:val="multilevel"/>
    <w:tmpl w:val="0764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BF6679A"/>
    <w:multiLevelType w:val="hybridMultilevel"/>
    <w:tmpl w:val="15C2F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CB1320D"/>
    <w:multiLevelType w:val="multilevel"/>
    <w:tmpl w:val="C882B3A6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1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C10E41"/>
    <w:multiLevelType w:val="multilevel"/>
    <w:tmpl w:val="FE861A0C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FD00CD"/>
    <w:multiLevelType w:val="multilevel"/>
    <w:tmpl w:val="72A80216"/>
    <w:lvl w:ilvl="0">
      <w:start w:val="2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976121"/>
    <w:multiLevelType w:val="multilevel"/>
    <w:tmpl w:val="EC8AF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DB1BFA"/>
    <w:multiLevelType w:val="multilevel"/>
    <w:tmpl w:val="BEA41352"/>
    <w:lvl w:ilvl="0">
      <w:start w:val="1"/>
      <w:numFmt w:val="upperRoman"/>
      <w:pStyle w:val="CZslolnku"/>
      <w:suff w:val="nothing"/>
      <w:lvlText w:val="%1."/>
      <w:lvlJc w:val="center"/>
      <w:pPr>
        <w:ind w:left="403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4">
    <w:nsid w:val="3B724C5C"/>
    <w:multiLevelType w:val="multilevel"/>
    <w:tmpl w:val="99DAE0EA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580FC9"/>
    <w:multiLevelType w:val="multilevel"/>
    <w:tmpl w:val="89F85EA6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7663A8"/>
    <w:multiLevelType w:val="multilevel"/>
    <w:tmpl w:val="904E6FC2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2.%2."/>
      <w:lvlJc w:val="left"/>
      <w:pPr>
        <w:ind w:left="114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7206AD"/>
    <w:multiLevelType w:val="multilevel"/>
    <w:tmpl w:val="8E944750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8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0">
    <w:nsid w:val="48BB7DC4"/>
    <w:multiLevelType w:val="multilevel"/>
    <w:tmpl w:val="ACA6C91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F72ED1"/>
    <w:multiLevelType w:val="multilevel"/>
    <w:tmpl w:val="08505EEA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277E41"/>
    <w:multiLevelType w:val="multilevel"/>
    <w:tmpl w:val="707EEB9E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436099"/>
    <w:multiLevelType w:val="multilevel"/>
    <w:tmpl w:val="5C8E3ABC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7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4C27B6"/>
    <w:multiLevelType w:val="multilevel"/>
    <w:tmpl w:val="B532CA4E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F74951"/>
    <w:multiLevelType w:val="multilevel"/>
    <w:tmpl w:val="86D06484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EE21A1"/>
    <w:multiLevelType w:val="multilevel"/>
    <w:tmpl w:val="141A6C9C"/>
    <w:lvl w:ilvl="0">
      <w:start w:val="1"/>
      <w:numFmt w:val="none"/>
      <w:lvlText w:val="6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6"/>
  </w:num>
  <w:num w:numId="9">
    <w:abstractNumId w:val="13"/>
  </w:num>
  <w:num w:numId="10">
    <w:abstractNumId w:val="20"/>
  </w:num>
  <w:num w:numId="11">
    <w:abstractNumId w:val="14"/>
  </w:num>
  <w:num w:numId="12">
    <w:abstractNumId w:val="22"/>
  </w:num>
  <w:num w:numId="13">
    <w:abstractNumId w:val="4"/>
  </w:num>
  <w:num w:numId="14">
    <w:abstractNumId w:val="26"/>
  </w:num>
  <w:num w:numId="15">
    <w:abstractNumId w:val="21"/>
  </w:num>
  <w:num w:numId="16">
    <w:abstractNumId w:val="24"/>
  </w:num>
  <w:num w:numId="17">
    <w:abstractNumId w:val="23"/>
  </w:num>
  <w:num w:numId="18">
    <w:abstractNumId w:val="15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2"/>
  </w:num>
  <w:num w:numId="24">
    <w:abstractNumId w:val="7"/>
  </w:num>
  <w:num w:numId="25">
    <w:abstractNumId w:val="23"/>
    <w:lvlOverride w:ilvl="0">
      <w:lvl w:ilvl="0">
        <w:start w:val="1"/>
        <w:numFmt w:val="none"/>
        <w:lvlText w:val="6."/>
        <w:lvlJc w:val="left"/>
        <w:pPr>
          <w:ind w:left="360" w:hanging="360"/>
        </w:pPr>
        <w:rPr>
          <w:rFonts w:asciiTheme="minorHAnsi" w:hAnsiTheme="minorHAnsi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18.1."/>
        <w:lvlJc w:val="left"/>
        <w:pPr>
          <w:ind w:left="432" w:hanging="432"/>
        </w:pPr>
        <w:rPr>
          <w:rFonts w:asciiTheme="minorHAnsi" w:hAnsiTheme="minorHAnsi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31"/>
    <w:rsid w:val="00015ECE"/>
    <w:rsid w:val="00016135"/>
    <w:rsid w:val="0002628E"/>
    <w:rsid w:val="0002700C"/>
    <w:rsid w:val="000379FD"/>
    <w:rsid w:val="0006004E"/>
    <w:rsid w:val="00066251"/>
    <w:rsid w:val="00086CDC"/>
    <w:rsid w:val="00095B02"/>
    <w:rsid w:val="00095C31"/>
    <w:rsid w:val="000A281C"/>
    <w:rsid w:val="000A4890"/>
    <w:rsid w:val="000A4F76"/>
    <w:rsid w:val="000A5FB9"/>
    <w:rsid w:val="000A643D"/>
    <w:rsid w:val="000B110F"/>
    <w:rsid w:val="000B1116"/>
    <w:rsid w:val="000B3B1D"/>
    <w:rsid w:val="000C65D8"/>
    <w:rsid w:val="000F7DEA"/>
    <w:rsid w:val="0010406E"/>
    <w:rsid w:val="00125D93"/>
    <w:rsid w:val="00180C65"/>
    <w:rsid w:val="00186187"/>
    <w:rsid w:val="001A164F"/>
    <w:rsid w:val="001B54AE"/>
    <w:rsid w:val="001D23E9"/>
    <w:rsid w:val="001F6C3B"/>
    <w:rsid w:val="002031A3"/>
    <w:rsid w:val="002150DD"/>
    <w:rsid w:val="00215C62"/>
    <w:rsid w:val="00247219"/>
    <w:rsid w:val="0026384F"/>
    <w:rsid w:val="00263CE8"/>
    <w:rsid w:val="0026404A"/>
    <w:rsid w:val="00266160"/>
    <w:rsid w:val="00283F24"/>
    <w:rsid w:val="00285466"/>
    <w:rsid w:val="00296042"/>
    <w:rsid w:val="00297856"/>
    <w:rsid w:val="002B1A37"/>
    <w:rsid w:val="002C27A2"/>
    <w:rsid w:val="002C2FCA"/>
    <w:rsid w:val="002C3B2B"/>
    <w:rsid w:val="002C7E04"/>
    <w:rsid w:val="002D63EF"/>
    <w:rsid w:val="002F3091"/>
    <w:rsid w:val="002F45F4"/>
    <w:rsid w:val="00300378"/>
    <w:rsid w:val="00301466"/>
    <w:rsid w:val="00306D1F"/>
    <w:rsid w:val="00320662"/>
    <w:rsid w:val="003509F4"/>
    <w:rsid w:val="0035316F"/>
    <w:rsid w:val="0035535B"/>
    <w:rsid w:val="00372A7D"/>
    <w:rsid w:val="0038605E"/>
    <w:rsid w:val="003901BC"/>
    <w:rsid w:val="003923DE"/>
    <w:rsid w:val="00396BAA"/>
    <w:rsid w:val="003A2A4E"/>
    <w:rsid w:val="003B1C13"/>
    <w:rsid w:val="003B29EA"/>
    <w:rsid w:val="003C3D1E"/>
    <w:rsid w:val="003C7561"/>
    <w:rsid w:val="003D2153"/>
    <w:rsid w:val="003E372E"/>
    <w:rsid w:val="003E7FEB"/>
    <w:rsid w:val="00404584"/>
    <w:rsid w:val="00407E3C"/>
    <w:rsid w:val="00410007"/>
    <w:rsid w:val="0041569D"/>
    <w:rsid w:val="00436F9F"/>
    <w:rsid w:val="00441E69"/>
    <w:rsid w:val="00444E2F"/>
    <w:rsid w:val="0044761E"/>
    <w:rsid w:val="00450084"/>
    <w:rsid w:val="00451371"/>
    <w:rsid w:val="00456102"/>
    <w:rsid w:val="00463B2A"/>
    <w:rsid w:val="00463E44"/>
    <w:rsid w:val="00485AE6"/>
    <w:rsid w:val="004862B0"/>
    <w:rsid w:val="004B1A78"/>
    <w:rsid w:val="004E6BF5"/>
    <w:rsid w:val="00502B70"/>
    <w:rsid w:val="00507899"/>
    <w:rsid w:val="00522282"/>
    <w:rsid w:val="00541D5B"/>
    <w:rsid w:val="00553A8E"/>
    <w:rsid w:val="00566645"/>
    <w:rsid w:val="00575A6E"/>
    <w:rsid w:val="0058281C"/>
    <w:rsid w:val="005B4371"/>
    <w:rsid w:val="005C00A9"/>
    <w:rsid w:val="005E5B56"/>
    <w:rsid w:val="0060094E"/>
    <w:rsid w:val="00606476"/>
    <w:rsid w:val="00614DB0"/>
    <w:rsid w:val="0062762B"/>
    <w:rsid w:val="006366A5"/>
    <w:rsid w:val="0065178C"/>
    <w:rsid w:val="00671660"/>
    <w:rsid w:val="00671AC9"/>
    <w:rsid w:val="006A2CC0"/>
    <w:rsid w:val="006A7F5A"/>
    <w:rsid w:val="006C7094"/>
    <w:rsid w:val="00705CF4"/>
    <w:rsid w:val="00762900"/>
    <w:rsid w:val="007642CF"/>
    <w:rsid w:val="00767194"/>
    <w:rsid w:val="00767CE5"/>
    <w:rsid w:val="007708D8"/>
    <w:rsid w:val="00793F8E"/>
    <w:rsid w:val="0079628E"/>
    <w:rsid w:val="007C52F6"/>
    <w:rsid w:val="007D326A"/>
    <w:rsid w:val="007E073B"/>
    <w:rsid w:val="008226BC"/>
    <w:rsid w:val="00824088"/>
    <w:rsid w:val="00827273"/>
    <w:rsid w:val="00851B21"/>
    <w:rsid w:val="00866BDF"/>
    <w:rsid w:val="008704F7"/>
    <w:rsid w:val="00872C6F"/>
    <w:rsid w:val="00877568"/>
    <w:rsid w:val="008B42FC"/>
    <w:rsid w:val="008C4870"/>
    <w:rsid w:val="00904819"/>
    <w:rsid w:val="00910C6D"/>
    <w:rsid w:val="009204DC"/>
    <w:rsid w:val="009238C6"/>
    <w:rsid w:val="00931832"/>
    <w:rsid w:val="00935F57"/>
    <w:rsid w:val="00947C30"/>
    <w:rsid w:val="00972ABA"/>
    <w:rsid w:val="00997817"/>
    <w:rsid w:val="009C41FF"/>
    <w:rsid w:val="009C48AD"/>
    <w:rsid w:val="009D3204"/>
    <w:rsid w:val="00A00753"/>
    <w:rsid w:val="00A02EBB"/>
    <w:rsid w:val="00A2139A"/>
    <w:rsid w:val="00AC33EA"/>
    <w:rsid w:val="00AC6727"/>
    <w:rsid w:val="00AE4DDF"/>
    <w:rsid w:val="00B16016"/>
    <w:rsid w:val="00B21C14"/>
    <w:rsid w:val="00B34970"/>
    <w:rsid w:val="00B5691C"/>
    <w:rsid w:val="00B57891"/>
    <w:rsid w:val="00B57E39"/>
    <w:rsid w:val="00B83B06"/>
    <w:rsid w:val="00BA2703"/>
    <w:rsid w:val="00BA462F"/>
    <w:rsid w:val="00BB716D"/>
    <w:rsid w:val="00BD26F1"/>
    <w:rsid w:val="00BE2DD7"/>
    <w:rsid w:val="00BE56C1"/>
    <w:rsid w:val="00BF703D"/>
    <w:rsid w:val="00C12114"/>
    <w:rsid w:val="00C1403E"/>
    <w:rsid w:val="00C3151E"/>
    <w:rsid w:val="00C50F78"/>
    <w:rsid w:val="00C5655B"/>
    <w:rsid w:val="00CA3BB3"/>
    <w:rsid w:val="00CB19E9"/>
    <w:rsid w:val="00CB367D"/>
    <w:rsid w:val="00CC0EF8"/>
    <w:rsid w:val="00CC43AE"/>
    <w:rsid w:val="00CE3C00"/>
    <w:rsid w:val="00CE4E89"/>
    <w:rsid w:val="00CF6643"/>
    <w:rsid w:val="00D265C4"/>
    <w:rsid w:val="00D307E6"/>
    <w:rsid w:val="00D36401"/>
    <w:rsid w:val="00D413BA"/>
    <w:rsid w:val="00D64168"/>
    <w:rsid w:val="00D81E22"/>
    <w:rsid w:val="00D84053"/>
    <w:rsid w:val="00DA6F02"/>
    <w:rsid w:val="00DC5188"/>
    <w:rsid w:val="00DE2DEE"/>
    <w:rsid w:val="00DF2A0D"/>
    <w:rsid w:val="00E0069F"/>
    <w:rsid w:val="00E16F32"/>
    <w:rsid w:val="00E41E1A"/>
    <w:rsid w:val="00E501B1"/>
    <w:rsid w:val="00E53743"/>
    <w:rsid w:val="00E54E6B"/>
    <w:rsid w:val="00E7052D"/>
    <w:rsid w:val="00E745A5"/>
    <w:rsid w:val="00E85F23"/>
    <w:rsid w:val="00E94D94"/>
    <w:rsid w:val="00E954D8"/>
    <w:rsid w:val="00EA162E"/>
    <w:rsid w:val="00EA3394"/>
    <w:rsid w:val="00EA5B42"/>
    <w:rsid w:val="00EA61D5"/>
    <w:rsid w:val="00EB10A3"/>
    <w:rsid w:val="00EB56D3"/>
    <w:rsid w:val="00EC7178"/>
    <w:rsid w:val="00EE5754"/>
    <w:rsid w:val="00EF0BA3"/>
    <w:rsid w:val="00EF67E3"/>
    <w:rsid w:val="00EF6994"/>
    <w:rsid w:val="00F26DAE"/>
    <w:rsid w:val="00F273A6"/>
    <w:rsid w:val="00F33E91"/>
    <w:rsid w:val="00F3428A"/>
    <w:rsid w:val="00F46D81"/>
    <w:rsid w:val="00F52320"/>
    <w:rsid w:val="00F57484"/>
    <w:rsid w:val="00F7104B"/>
    <w:rsid w:val="00F94AE4"/>
    <w:rsid w:val="00FA7A8E"/>
    <w:rsid w:val="00FD507D"/>
    <w:rsid w:val="00FD6F29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095C31"/>
    <w:pPr>
      <w:numPr>
        <w:numId w:val="2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095C31"/>
    <w:pPr>
      <w:keepNext/>
      <w:suppressAutoHyphens/>
      <w:spacing w:after="120"/>
      <w:ind w:left="5540" w:hanging="5540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095C31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95C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C31"/>
    <w:rPr>
      <w:rFonts w:ascii="Calibri" w:eastAsia="Times New Roman" w:hAnsi="Calibri" w:cs="Calibri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095C31"/>
    <w:rPr>
      <w:rFonts w:ascii="Calibri" w:eastAsia="Times New Roman" w:hAnsi="Calibri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095C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95C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095C31"/>
  </w:style>
  <w:style w:type="character" w:customStyle="1" w:styleId="WW8Num3z0">
    <w:name w:val="WW8Num3z0"/>
    <w:rsid w:val="00095C31"/>
    <w:rPr>
      <w:rFonts w:ascii="Times New Roman" w:hAnsi="Times New Roman" w:cs="Times New Roman"/>
    </w:rPr>
  </w:style>
  <w:style w:type="character" w:customStyle="1" w:styleId="WW8Num4z0">
    <w:name w:val="WW8Num4z0"/>
    <w:rsid w:val="00095C31"/>
    <w:rPr>
      <w:b/>
    </w:rPr>
  </w:style>
  <w:style w:type="character" w:customStyle="1" w:styleId="WW8Num5z0">
    <w:name w:val="WW8Num5z0"/>
    <w:rsid w:val="00095C31"/>
    <w:rPr>
      <w:rFonts w:ascii="Symbol" w:hAnsi="Symbol"/>
    </w:rPr>
  </w:style>
  <w:style w:type="character" w:customStyle="1" w:styleId="WW8Num7z0">
    <w:name w:val="WW8Num7z0"/>
    <w:rsid w:val="00095C31"/>
    <w:rPr>
      <w:rFonts w:ascii="Symbol" w:hAnsi="Symbol"/>
    </w:rPr>
  </w:style>
  <w:style w:type="character" w:customStyle="1" w:styleId="WW8Num9z1">
    <w:name w:val="WW8Num9z1"/>
    <w:rsid w:val="00095C31"/>
    <w:rPr>
      <w:rFonts w:ascii="Symbol" w:hAnsi="Symbol"/>
    </w:rPr>
  </w:style>
  <w:style w:type="character" w:customStyle="1" w:styleId="WW8Num10z0">
    <w:name w:val="WW8Num10z0"/>
    <w:rsid w:val="00095C31"/>
    <w:rPr>
      <w:rFonts w:ascii="Symbol" w:hAnsi="Symbol"/>
    </w:rPr>
  </w:style>
  <w:style w:type="character" w:customStyle="1" w:styleId="WW8Num11z0">
    <w:name w:val="WW8Num11z0"/>
    <w:rsid w:val="00095C31"/>
    <w:rPr>
      <w:rFonts w:ascii="Symbol" w:hAnsi="Symbol"/>
    </w:rPr>
  </w:style>
  <w:style w:type="character" w:customStyle="1" w:styleId="WW8Num12z0">
    <w:name w:val="WW8Num12z0"/>
    <w:rsid w:val="00095C31"/>
    <w:rPr>
      <w:rFonts w:ascii="Symbol" w:hAnsi="Symbol"/>
    </w:rPr>
  </w:style>
  <w:style w:type="character" w:customStyle="1" w:styleId="WW8Num13z0">
    <w:name w:val="WW8Num13z0"/>
    <w:rsid w:val="00095C31"/>
    <w:rPr>
      <w:b/>
    </w:rPr>
  </w:style>
  <w:style w:type="character" w:customStyle="1" w:styleId="WW8Num14z0">
    <w:name w:val="WW8Num14z0"/>
    <w:rsid w:val="00095C31"/>
    <w:rPr>
      <w:b w:val="0"/>
    </w:rPr>
  </w:style>
  <w:style w:type="character" w:customStyle="1" w:styleId="WW8Num15z0">
    <w:name w:val="WW8Num15z0"/>
    <w:rsid w:val="00095C31"/>
    <w:rPr>
      <w:rFonts w:ascii="Symbol" w:hAnsi="Symbol"/>
    </w:rPr>
  </w:style>
  <w:style w:type="character" w:customStyle="1" w:styleId="WW8Num16z0">
    <w:name w:val="WW8Num16z0"/>
    <w:rsid w:val="00095C31"/>
    <w:rPr>
      <w:rFonts w:ascii="Symbol" w:hAnsi="Symbol"/>
    </w:rPr>
  </w:style>
  <w:style w:type="character" w:customStyle="1" w:styleId="WW8Num17z2">
    <w:name w:val="WW8Num17z2"/>
    <w:rsid w:val="00095C31"/>
    <w:rPr>
      <w:b w:val="0"/>
    </w:rPr>
  </w:style>
  <w:style w:type="character" w:customStyle="1" w:styleId="WW8Num17z7">
    <w:name w:val="WW8Num17z7"/>
    <w:rsid w:val="00095C3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95C3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95C31"/>
    <w:rPr>
      <w:rFonts w:ascii="Times New Roman" w:hAnsi="Times New Roman" w:cs="Times New Roman"/>
    </w:rPr>
  </w:style>
  <w:style w:type="character" w:customStyle="1" w:styleId="WW8Num20z0">
    <w:name w:val="WW8Num20z0"/>
    <w:rsid w:val="00095C31"/>
    <w:rPr>
      <w:rFonts w:ascii="Symbol" w:hAnsi="Symbol"/>
    </w:rPr>
  </w:style>
  <w:style w:type="character" w:customStyle="1" w:styleId="WW8Num21z0">
    <w:name w:val="WW8Num21z0"/>
    <w:rsid w:val="00095C31"/>
    <w:rPr>
      <w:rFonts w:ascii="Symbol" w:hAnsi="Symbol"/>
    </w:rPr>
  </w:style>
  <w:style w:type="character" w:customStyle="1" w:styleId="WW8Num22z0">
    <w:name w:val="WW8Num22z0"/>
    <w:rsid w:val="00095C31"/>
    <w:rPr>
      <w:rFonts w:ascii="Symbol" w:hAnsi="Symbol"/>
    </w:rPr>
  </w:style>
  <w:style w:type="character" w:customStyle="1" w:styleId="WW8Num23z0">
    <w:name w:val="WW8Num23z0"/>
    <w:rsid w:val="00095C31"/>
    <w:rPr>
      <w:rFonts w:ascii="Symbol" w:hAnsi="Symbol"/>
    </w:rPr>
  </w:style>
  <w:style w:type="character" w:customStyle="1" w:styleId="WW8Num24z0">
    <w:name w:val="WW8Num24z0"/>
    <w:rsid w:val="00095C3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95C31"/>
    <w:rPr>
      <w:rFonts w:ascii="Courier New" w:hAnsi="Courier New" w:cs="Courier New"/>
    </w:rPr>
  </w:style>
  <w:style w:type="character" w:customStyle="1" w:styleId="WW8Num26z0">
    <w:name w:val="WW8Num26z0"/>
    <w:rsid w:val="00095C31"/>
    <w:rPr>
      <w:rFonts w:ascii="Symbol" w:hAnsi="Symbol"/>
    </w:rPr>
  </w:style>
  <w:style w:type="character" w:customStyle="1" w:styleId="WW8Num26z2">
    <w:name w:val="WW8Num26z2"/>
    <w:rsid w:val="00095C31"/>
    <w:rPr>
      <w:rFonts w:ascii="Wingdings" w:hAnsi="Wingdings"/>
    </w:rPr>
  </w:style>
  <w:style w:type="character" w:customStyle="1" w:styleId="WW8Num26z3">
    <w:name w:val="WW8Num26z3"/>
    <w:rsid w:val="00095C31"/>
    <w:rPr>
      <w:rFonts w:ascii="Symbol" w:hAnsi="Symbol"/>
    </w:rPr>
  </w:style>
  <w:style w:type="character" w:customStyle="1" w:styleId="WW8Num26z4">
    <w:name w:val="WW8Num26z4"/>
    <w:rsid w:val="00095C31"/>
    <w:rPr>
      <w:rFonts w:ascii="Courier New" w:hAnsi="Courier New" w:cs="Courier New"/>
    </w:rPr>
  </w:style>
  <w:style w:type="character" w:customStyle="1" w:styleId="WW8Num27z0">
    <w:name w:val="WW8Num27z0"/>
    <w:rsid w:val="00095C31"/>
    <w:rPr>
      <w:rFonts w:ascii="Symbol" w:hAnsi="Symbol"/>
    </w:rPr>
  </w:style>
  <w:style w:type="character" w:customStyle="1" w:styleId="WW8Num28z0">
    <w:name w:val="WW8Num28z0"/>
    <w:rsid w:val="00095C31"/>
    <w:rPr>
      <w:rFonts w:ascii="Symbol" w:hAnsi="Symbol"/>
    </w:rPr>
  </w:style>
  <w:style w:type="character" w:customStyle="1" w:styleId="Absatz-Standardschriftart">
    <w:name w:val="Absatz-Standardschriftart"/>
    <w:rsid w:val="00095C31"/>
  </w:style>
  <w:style w:type="character" w:customStyle="1" w:styleId="WW8Num2z0">
    <w:name w:val="WW8Num2z0"/>
    <w:rsid w:val="00095C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C31"/>
    <w:rPr>
      <w:rFonts w:ascii="Courier New" w:hAnsi="Courier New" w:cs="Courier New"/>
    </w:rPr>
  </w:style>
  <w:style w:type="character" w:customStyle="1" w:styleId="WW8Num2z2">
    <w:name w:val="WW8Num2z2"/>
    <w:rsid w:val="00095C31"/>
    <w:rPr>
      <w:rFonts w:ascii="Wingdings" w:hAnsi="Wingdings"/>
    </w:rPr>
  </w:style>
  <w:style w:type="character" w:customStyle="1" w:styleId="WW8Num2z3">
    <w:name w:val="WW8Num2z3"/>
    <w:rsid w:val="00095C31"/>
    <w:rPr>
      <w:rFonts w:ascii="Symbol" w:hAnsi="Symbol"/>
    </w:rPr>
  </w:style>
  <w:style w:type="character" w:customStyle="1" w:styleId="WW8Num5z1">
    <w:name w:val="WW8Num5z1"/>
    <w:rsid w:val="00095C31"/>
    <w:rPr>
      <w:rFonts w:ascii="Courier New" w:hAnsi="Courier New" w:cs="Courier New"/>
    </w:rPr>
  </w:style>
  <w:style w:type="character" w:customStyle="1" w:styleId="WW8Num5z2">
    <w:name w:val="WW8Num5z2"/>
    <w:rsid w:val="00095C31"/>
    <w:rPr>
      <w:rFonts w:ascii="Wingdings" w:hAnsi="Wingdings"/>
    </w:rPr>
  </w:style>
  <w:style w:type="character" w:customStyle="1" w:styleId="WW8Num7z1">
    <w:name w:val="WW8Num7z1"/>
    <w:rsid w:val="00095C31"/>
    <w:rPr>
      <w:rFonts w:ascii="Courier New" w:hAnsi="Courier New" w:cs="Courier New"/>
    </w:rPr>
  </w:style>
  <w:style w:type="character" w:customStyle="1" w:styleId="WW8Num7z2">
    <w:name w:val="WW8Num7z2"/>
    <w:rsid w:val="00095C31"/>
    <w:rPr>
      <w:rFonts w:ascii="Wingdings" w:hAnsi="Wingdings"/>
    </w:rPr>
  </w:style>
  <w:style w:type="character" w:customStyle="1" w:styleId="WW8Num10z1">
    <w:name w:val="WW8Num10z1"/>
    <w:rsid w:val="00095C31"/>
    <w:rPr>
      <w:rFonts w:ascii="Courier New" w:hAnsi="Courier New" w:cs="Courier New"/>
    </w:rPr>
  </w:style>
  <w:style w:type="character" w:customStyle="1" w:styleId="WW8Num10z2">
    <w:name w:val="WW8Num10z2"/>
    <w:rsid w:val="00095C31"/>
    <w:rPr>
      <w:rFonts w:ascii="Wingdings" w:hAnsi="Wingdings"/>
    </w:rPr>
  </w:style>
  <w:style w:type="character" w:customStyle="1" w:styleId="WW8Num11z1">
    <w:name w:val="WW8Num11z1"/>
    <w:rsid w:val="00095C31"/>
    <w:rPr>
      <w:rFonts w:ascii="Courier New" w:hAnsi="Courier New" w:cs="Courier New"/>
    </w:rPr>
  </w:style>
  <w:style w:type="character" w:customStyle="1" w:styleId="WW8Num11z2">
    <w:name w:val="WW8Num11z2"/>
    <w:rsid w:val="00095C31"/>
    <w:rPr>
      <w:rFonts w:ascii="Wingdings" w:hAnsi="Wingdings"/>
    </w:rPr>
  </w:style>
  <w:style w:type="character" w:customStyle="1" w:styleId="WW8Num12z1">
    <w:name w:val="WW8Num12z1"/>
    <w:rsid w:val="00095C31"/>
    <w:rPr>
      <w:rFonts w:ascii="Courier New" w:hAnsi="Courier New" w:cs="Courier New"/>
    </w:rPr>
  </w:style>
  <w:style w:type="character" w:customStyle="1" w:styleId="WW8Num12z2">
    <w:name w:val="WW8Num12z2"/>
    <w:rsid w:val="00095C31"/>
    <w:rPr>
      <w:rFonts w:ascii="Wingdings" w:hAnsi="Wingdings"/>
    </w:rPr>
  </w:style>
  <w:style w:type="character" w:customStyle="1" w:styleId="WW8Num15z1">
    <w:name w:val="WW8Num15z1"/>
    <w:rsid w:val="00095C31"/>
    <w:rPr>
      <w:rFonts w:ascii="Courier New" w:hAnsi="Courier New" w:cs="Courier New"/>
    </w:rPr>
  </w:style>
  <w:style w:type="character" w:customStyle="1" w:styleId="WW8Num15z2">
    <w:name w:val="WW8Num15z2"/>
    <w:rsid w:val="00095C31"/>
    <w:rPr>
      <w:rFonts w:ascii="Wingdings" w:hAnsi="Wingdings"/>
    </w:rPr>
  </w:style>
  <w:style w:type="character" w:customStyle="1" w:styleId="WW8Num16z1">
    <w:name w:val="WW8Num16z1"/>
    <w:rsid w:val="00095C31"/>
    <w:rPr>
      <w:rFonts w:ascii="Courier New" w:hAnsi="Courier New" w:cs="Courier New"/>
    </w:rPr>
  </w:style>
  <w:style w:type="character" w:customStyle="1" w:styleId="WW8Num16z2">
    <w:name w:val="WW8Num16z2"/>
    <w:rsid w:val="00095C31"/>
    <w:rPr>
      <w:rFonts w:ascii="Wingdings" w:hAnsi="Wingdings"/>
    </w:rPr>
  </w:style>
  <w:style w:type="character" w:customStyle="1" w:styleId="WW8Num18z1">
    <w:name w:val="WW8Num18z1"/>
    <w:rsid w:val="00095C31"/>
    <w:rPr>
      <w:rFonts w:ascii="Courier New" w:hAnsi="Courier New" w:cs="Courier New"/>
    </w:rPr>
  </w:style>
  <w:style w:type="character" w:customStyle="1" w:styleId="WW8Num18z2">
    <w:name w:val="WW8Num18z2"/>
    <w:rsid w:val="00095C31"/>
    <w:rPr>
      <w:rFonts w:ascii="Wingdings" w:hAnsi="Wingdings"/>
    </w:rPr>
  </w:style>
  <w:style w:type="character" w:customStyle="1" w:styleId="WW8Num18z3">
    <w:name w:val="WW8Num18z3"/>
    <w:rsid w:val="00095C31"/>
    <w:rPr>
      <w:rFonts w:ascii="Symbol" w:hAnsi="Symbol"/>
    </w:rPr>
  </w:style>
  <w:style w:type="character" w:customStyle="1" w:styleId="WW8Num20z1">
    <w:name w:val="WW8Num20z1"/>
    <w:rsid w:val="00095C31"/>
    <w:rPr>
      <w:rFonts w:ascii="Courier New" w:hAnsi="Courier New" w:cs="Courier New"/>
    </w:rPr>
  </w:style>
  <w:style w:type="character" w:customStyle="1" w:styleId="WW8Num20z2">
    <w:name w:val="WW8Num20z2"/>
    <w:rsid w:val="00095C31"/>
    <w:rPr>
      <w:rFonts w:ascii="Wingdings" w:hAnsi="Wingdings"/>
    </w:rPr>
  </w:style>
  <w:style w:type="character" w:customStyle="1" w:styleId="WW8Num21z1">
    <w:name w:val="WW8Num21z1"/>
    <w:rsid w:val="00095C31"/>
    <w:rPr>
      <w:rFonts w:ascii="Courier New" w:hAnsi="Courier New" w:cs="Courier New"/>
    </w:rPr>
  </w:style>
  <w:style w:type="character" w:customStyle="1" w:styleId="WW8Num21z2">
    <w:name w:val="WW8Num21z2"/>
    <w:rsid w:val="00095C31"/>
    <w:rPr>
      <w:rFonts w:ascii="Wingdings" w:hAnsi="Wingdings"/>
    </w:rPr>
  </w:style>
  <w:style w:type="character" w:customStyle="1" w:styleId="WW8Num22z2">
    <w:name w:val="WW8Num22z2"/>
    <w:rsid w:val="00095C31"/>
    <w:rPr>
      <w:b w:val="0"/>
    </w:rPr>
  </w:style>
  <w:style w:type="character" w:customStyle="1" w:styleId="WW8Num22z7">
    <w:name w:val="WW8Num22z7"/>
    <w:rsid w:val="00095C3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95C31"/>
    <w:rPr>
      <w:rFonts w:ascii="Courier New" w:hAnsi="Courier New" w:cs="Courier New"/>
    </w:rPr>
  </w:style>
  <w:style w:type="character" w:customStyle="1" w:styleId="WW8Num23z2">
    <w:name w:val="WW8Num23z2"/>
    <w:rsid w:val="00095C31"/>
    <w:rPr>
      <w:rFonts w:ascii="Wingdings" w:hAnsi="Wingdings"/>
    </w:rPr>
  </w:style>
  <w:style w:type="character" w:customStyle="1" w:styleId="WW8Num24z2">
    <w:name w:val="WW8Num24z2"/>
    <w:rsid w:val="00095C31"/>
    <w:rPr>
      <w:rFonts w:ascii="Wingdings" w:hAnsi="Wingdings"/>
    </w:rPr>
  </w:style>
  <w:style w:type="character" w:customStyle="1" w:styleId="WW8Num24z3">
    <w:name w:val="WW8Num24z3"/>
    <w:rsid w:val="00095C31"/>
    <w:rPr>
      <w:rFonts w:ascii="Symbol" w:hAnsi="Symbol"/>
    </w:rPr>
  </w:style>
  <w:style w:type="character" w:customStyle="1" w:styleId="WW8Num24z4">
    <w:name w:val="WW8Num24z4"/>
    <w:rsid w:val="00095C31"/>
    <w:rPr>
      <w:rFonts w:ascii="Courier New" w:hAnsi="Courier New" w:cs="Courier New"/>
    </w:rPr>
  </w:style>
  <w:style w:type="character" w:customStyle="1" w:styleId="WW8Num25z2">
    <w:name w:val="WW8Num25z2"/>
    <w:rsid w:val="00095C31"/>
    <w:rPr>
      <w:rFonts w:ascii="Wingdings" w:hAnsi="Wingdings"/>
    </w:rPr>
  </w:style>
  <w:style w:type="character" w:customStyle="1" w:styleId="WW8Num25z3">
    <w:name w:val="WW8Num25z3"/>
    <w:rsid w:val="00095C31"/>
    <w:rPr>
      <w:rFonts w:ascii="Symbol" w:hAnsi="Symbol"/>
    </w:rPr>
  </w:style>
  <w:style w:type="character" w:customStyle="1" w:styleId="WW8Num26z1">
    <w:name w:val="WW8Num26z1"/>
    <w:rsid w:val="00095C31"/>
    <w:rPr>
      <w:rFonts w:ascii="Courier New" w:hAnsi="Courier New" w:cs="Courier New"/>
    </w:rPr>
  </w:style>
  <w:style w:type="character" w:customStyle="1" w:styleId="WW8Num27z1">
    <w:name w:val="WW8Num27z1"/>
    <w:rsid w:val="00095C31"/>
    <w:rPr>
      <w:rFonts w:ascii="Courier New" w:hAnsi="Courier New" w:cs="Courier New"/>
    </w:rPr>
  </w:style>
  <w:style w:type="character" w:customStyle="1" w:styleId="WW8Num27z2">
    <w:name w:val="WW8Num27z2"/>
    <w:rsid w:val="00095C31"/>
    <w:rPr>
      <w:rFonts w:ascii="Wingdings" w:hAnsi="Wingdings"/>
    </w:rPr>
  </w:style>
  <w:style w:type="character" w:customStyle="1" w:styleId="WW8Num28z1">
    <w:name w:val="WW8Num28z1"/>
    <w:rsid w:val="00095C31"/>
    <w:rPr>
      <w:rFonts w:ascii="Courier New" w:hAnsi="Courier New" w:cs="Courier New"/>
    </w:rPr>
  </w:style>
  <w:style w:type="character" w:customStyle="1" w:styleId="WW8Num28z2">
    <w:name w:val="WW8Num28z2"/>
    <w:rsid w:val="00095C31"/>
    <w:rPr>
      <w:rFonts w:ascii="Wingdings" w:hAnsi="Wingdings"/>
    </w:rPr>
  </w:style>
  <w:style w:type="character" w:customStyle="1" w:styleId="WW8Num29z0">
    <w:name w:val="WW8Num29z0"/>
    <w:rsid w:val="00095C31"/>
    <w:rPr>
      <w:rFonts w:ascii="Symbol" w:hAnsi="Symbol"/>
    </w:rPr>
  </w:style>
  <w:style w:type="character" w:customStyle="1" w:styleId="WW8Num29z1">
    <w:name w:val="WW8Num29z1"/>
    <w:rsid w:val="00095C31"/>
    <w:rPr>
      <w:rFonts w:ascii="Courier New" w:hAnsi="Courier New" w:cs="Courier New"/>
    </w:rPr>
  </w:style>
  <w:style w:type="character" w:customStyle="1" w:styleId="WW8Num29z2">
    <w:name w:val="WW8Num29z2"/>
    <w:rsid w:val="00095C31"/>
    <w:rPr>
      <w:rFonts w:ascii="Wingdings" w:hAnsi="Wingdings"/>
    </w:rPr>
  </w:style>
  <w:style w:type="character" w:customStyle="1" w:styleId="WW8Num30z0">
    <w:name w:val="WW8Num30z0"/>
    <w:rsid w:val="00095C31"/>
    <w:rPr>
      <w:rFonts w:ascii="Symbol" w:hAnsi="Symbol"/>
    </w:rPr>
  </w:style>
  <w:style w:type="character" w:customStyle="1" w:styleId="WW8Num30z1">
    <w:name w:val="WW8Num30z1"/>
    <w:rsid w:val="00095C31"/>
    <w:rPr>
      <w:rFonts w:ascii="Courier New" w:hAnsi="Courier New" w:cs="Courier New"/>
    </w:rPr>
  </w:style>
  <w:style w:type="character" w:customStyle="1" w:styleId="WW8Num30z2">
    <w:name w:val="WW8Num30z2"/>
    <w:rsid w:val="00095C31"/>
    <w:rPr>
      <w:rFonts w:ascii="Wingdings" w:hAnsi="Wingdings"/>
    </w:rPr>
  </w:style>
  <w:style w:type="character" w:customStyle="1" w:styleId="WW8Num31z0">
    <w:name w:val="WW8Num31z0"/>
    <w:rsid w:val="00095C31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95C31"/>
    <w:rPr>
      <w:rFonts w:ascii="Wingdings" w:hAnsi="Wingdings"/>
    </w:rPr>
  </w:style>
  <w:style w:type="character" w:customStyle="1" w:styleId="WW8Num31z3">
    <w:name w:val="WW8Num31z3"/>
    <w:rsid w:val="00095C31"/>
    <w:rPr>
      <w:rFonts w:ascii="Symbol" w:hAnsi="Symbol"/>
    </w:rPr>
  </w:style>
  <w:style w:type="character" w:customStyle="1" w:styleId="WW8Num31z4">
    <w:name w:val="WW8Num31z4"/>
    <w:rsid w:val="00095C31"/>
    <w:rPr>
      <w:rFonts w:ascii="Courier New" w:hAnsi="Courier New" w:cs="Courier New"/>
    </w:rPr>
  </w:style>
  <w:style w:type="character" w:customStyle="1" w:styleId="WW8Num32z0">
    <w:name w:val="WW8Num32z0"/>
    <w:rsid w:val="00095C31"/>
    <w:rPr>
      <w:rFonts w:ascii="Wingdings" w:hAnsi="Wingdings"/>
    </w:rPr>
  </w:style>
  <w:style w:type="character" w:customStyle="1" w:styleId="WW8Num32z1">
    <w:name w:val="WW8Num32z1"/>
    <w:rsid w:val="00095C31"/>
    <w:rPr>
      <w:rFonts w:ascii="Courier New" w:hAnsi="Courier New" w:cs="Courier New"/>
    </w:rPr>
  </w:style>
  <w:style w:type="character" w:customStyle="1" w:styleId="WW8Num32z3">
    <w:name w:val="WW8Num32z3"/>
    <w:rsid w:val="00095C31"/>
    <w:rPr>
      <w:rFonts w:ascii="Symbol" w:hAnsi="Symbol"/>
    </w:rPr>
  </w:style>
  <w:style w:type="character" w:customStyle="1" w:styleId="WW8Num33z0">
    <w:name w:val="WW8Num33z0"/>
    <w:rsid w:val="00095C31"/>
    <w:rPr>
      <w:rFonts w:ascii="Symbol" w:hAnsi="Symbol"/>
    </w:rPr>
  </w:style>
  <w:style w:type="character" w:customStyle="1" w:styleId="WW8Num33z1">
    <w:name w:val="WW8Num33z1"/>
    <w:rsid w:val="00095C31"/>
    <w:rPr>
      <w:rFonts w:ascii="Courier New" w:hAnsi="Courier New" w:cs="Courier New"/>
    </w:rPr>
  </w:style>
  <w:style w:type="character" w:customStyle="1" w:styleId="WW8Num33z2">
    <w:name w:val="WW8Num33z2"/>
    <w:rsid w:val="00095C31"/>
    <w:rPr>
      <w:rFonts w:ascii="Wingdings" w:hAnsi="Wingdings"/>
    </w:rPr>
  </w:style>
  <w:style w:type="character" w:customStyle="1" w:styleId="Standardnpsmoodstavce1">
    <w:name w:val="Standardní písmo odstavce1"/>
    <w:rsid w:val="00095C31"/>
  </w:style>
  <w:style w:type="character" w:styleId="Hypertextovodkaz">
    <w:name w:val="Hyperlink"/>
    <w:rsid w:val="00095C31"/>
    <w:rPr>
      <w:color w:val="0000FF"/>
      <w:u w:val="single"/>
    </w:rPr>
  </w:style>
  <w:style w:type="character" w:styleId="slostrnky">
    <w:name w:val="page number"/>
    <w:basedOn w:val="Standardnpsmoodstavce1"/>
    <w:rsid w:val="00095C31"/>
  </w:style>
  <w:style w:type="character" w:styleId="Siln">
    <w:name w:val="Strong"/>
    <w:uiPriority w:val="22"/>
    <w:qFormat/>
    <w:rsid w:val="00095C31"/>
    <w:rPr>
      <w:b/>
      <w:bCs/>
    </w:rPr>
  </w:style>
  <w:style w:type="character" w:customStyle="1" w:styleId="Odkaznakoment1">
    <w:name w:val="Odkaz na komentář1"/>
    <w:rsid w:val="00095C31"/>
    <w:rPr>
      <w:sz w:val="16"/>
      <w:szCs w:val="16"/>
    </w:rPr>
  </w:style>
  <w:style w:type="paragraph" w:customStyle="1" w:styleId="Nadpis">
    <w:name w:val="Nadpis"/>
    <w:basedOn w:val="Normln"/>
    <w:next w:val="Zkladntext"/>
    <w:rsid w:val="00095C3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095C3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95C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Zkladntext"/>
    <w:rsid w:val="00095C31"/>
    <w:rPr>
      <w:rFonts w:cs="Tahoma"/>
    </w:rPr>
  </w:style>
  <w:style w:type="paragraph" w:customStyle="1" w:styleId="Popisek">
    <w:name w:val="Popisek"/>
    <w:basedOn w:val="Normln"/>
    <w:rsid w:val="00095C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095C3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095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5C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095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095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095C31"/>
    <w:pPr>
      <w:numPr>
        <w:numId w:val="1"/>
      </w:numPr>
      <w:tabs>
        <w:tab w:val="left" w:pos="851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095C31"/>
    <w:pPr>
      <w:tabs>
        <w:tab w:val="num" w:pos="782"/>
      </w:tabs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smene">
    <w:name w:val="Text písmene"/>
    <w:basedOn w:val="Normln"/>
    <w:rsid w:val="00095C31"/>
    <w:pPr>
      <w:tabs>
        <w:tab w:val="num" w:pos="782"/>
      </w:tabs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rsid w:val="0009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095C3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095C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095C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rsid w:val="00095C3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095C31"/>
    <w:rPr>
      <w:rFonts w:ascii="Tahoma" w:eastAsia="Times New Roman" w:hAnsi="Tahoma" w:cs="Tahoma"/>
      <w:sz w:val="16"/>
      <w:szCs w:val="16"/>
      <w:lang w:eastAsia="ar-SA"/>
    </w:rPr>
  </w:style>
  <w:style w:type="paragraph" w:styleId="Obsah2">
    <w:name w:val="toc 2"/>
    <w:basedOn w:val="Normln"/>
    <w:next w:val="Normln"/>
    <w:uiPriority w:val="39"/>
    <w:rsid w:val="00095C31"/>
    <w:pPr>
      <w:tabs>
        <w:tab w:val="left" w:pos="720"/>
        <w:tab w:val="right" w:leader="dot" w:pos="10206"/>
      </w:tabs>
      <w:suppressAutoHyphens/>
      <w:spacing w:after="0" w:line="240" w:lineRule="auto"/>
      <w:ind w:left="240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39"/>
    <w:rsid w:val="00095C31"/>
    <w:pPr>
      <w:tabs>
        <w:tab w:val="left" w:pos="1200"/>
        <w:tab w:val="right" w:leader="dot" w:pos="9733"/>
      </w:tabs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vrendokumentu1">
    <w:name w:val="Rozvržení dokumentu1"/>
    <w:basedOn w:val="Normln"/>
    <w:rsid w:val="00095C3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095C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095C31"/>
    <w:pPr>
      <w:tabs>
        <w:tab w:val="left" w:pos="480"/>
        <w:tab w:val="right" w:leader="dot" w:pos="1025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customStyle="1" w:styleId="text">
    <w:name w:val="text"/>
    <w:rsid w:val="00095C31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09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095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5C31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sid w:val="00095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C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bsah4">
    <w:name w:val="toc 4"/>
    <w:basedOn w:val="Rejstk"/>
    <w:uiPriority w:val="39"/>
    <w:rsid w:val="00095C31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095C31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095C31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095C31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095C31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095C31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095C31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095C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095C31"/>
    <w:pPr>
      <w:jc w:val="center"/>
    </w:pPr>
    <w:rPr>
      <w:b/>
      <w:bCs/>
    </w:rPr>
  </w:style>
  <w:style w:type="character" w:customStyle="1" w:styleId="nadpis11">
    <w:name w:val="nadpis11"/>
    <w:rsid w:val="00095C31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5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9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95C31"/>
    <w:rPr>
      <w:vertAlign w:val="superscript"/>
    </w:rPr>
  </w:style>
  <w:style w:type="paragraph" w:customStyle="1" w:styleId="titre4">
    <w:name w:val="titre4"/>
    <w:basedOn w:val="Normln"/>
    <w:autoRedefine/>
    <w:semiHidden/>
    <w:rsid w:val="00095C31"/>
    <w:pPr>
      <w:numPr>
        <w:ilvl w:val="1"/>
        <w:numId w:val="3"/>
      </w:numPr>
      <w:spacing w:before="120" w:after="0" w:line="240" w:lineRule="auto"/>
      <w:jc w:val="both"/>
    </w:pPr>
    <w:rPr>
      <w:rFonts w:ascii="Calibri" w:eastAsia="Times New Roman" w:hAnsi="Calibri" w:cs="Arial"/>
      <w:snapToGrid w:val="0"/>
      <w:color w:val="000000"/>
      <w:lang w:eastAsia="cs-CZ"/>
    </w:rPr>
  </w:style>
  <w:style w:type="paragraph" w:styleId="Seznamsodrkami2">
    <w:name w:val="List Bullet 2"/>
    <w:basedOn w:val="Normln"/>
    <w:rsid w:val="00095C31"/>
    <w:pPr>
      <w:numPr>
        <w:ilvl w:val="1"/>
        <w:numId w:val="4"/>
      </w:numPr>
      <w:tabs>
        <w:tab w:val="clear" w:pos="1134"/>
      </w:tabs>
      <w:spacing w:before="120" w:after="60" w:line="240" w:lineRule="auto"/>
      <w:ind w:left="680" w:hanging="340"/>
      <w:contextualSpacing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bno">
    <w:name w:val="_bno"/>
    <w:basedOn w:val="Normln"/>
    <w:link w:val="bnoChar1"/>
    <w:rsid w:val="00095C3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095C3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link w:val="DefaultChar"/>
    <w:rsid w:val="00095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095C31"/>
    <w:pPr>
      <w:keepNext/>
      <w:numPr>
        <w:numId w:val="5"/>
      </w:numPr>
      <w:spacing w:before="480" w:after="0" w:line="288" w:lineRule="auto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095C31"/>
    <w:pPr>
      <w:numPr>
        <w:ilvl w:val="1"/>
        <w:numId w:val="5"/>
      </w:numPr>
      <w:tabs>
        <w:tab w:val="left" w:pos="567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locked/>
    <w:rsid w:val="00095C31"/>
    <w:rPr>
      <w:rFonts w:ascii="JohnSans Text Pro" w:eastAsia="Times New Roman" w:hAnsi="JohnSans Text Pro" w:cs="Times New Roman"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095C31"/>
    <w:pPr>
      <w:numPr>
        <w:ilvl w:val="2"/>
        <w:numId w:val="5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095C31"/>
    <w:pPr>
      <w:numPr>
        <w:ilvl w:val="3"/>
        <w:numId w:val="5"/>
      </w:numPr>
      <w:tabs>
        <w:tab w:val="left" w:pos="851"/>
      </w:tabs>
      <w:spacing w:before="120" w:after="0" w:line="288" w:lineRule="auto"/>
      <w:ind w:left="0" w:firstLine="0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095C31"/>
    <w:pPr>
      <w:numPr>
        <w:ilvl w:val="4"/>
        <w:numId w:val="5"/>
      </w:numPr>
      <w:tabs>
        <w:tab w:val="left" w:pos="851"/>
      </w:tabs>
      <w:spacing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">
    <w:name w:val="cislovani"/>
    <w:basedOn w:val="Normln"/>
    <w:qFormat/>
    <w:rsid w:val="00095C31"/>
    <w:pPr>
      <w:spacing w:after="12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1PRED24ZA12">
    <w:name w:val="CISLOVANI 1 + PRED: 24 ZA: 12"/>
    <w:basedOn w:val="cislovani1"/>
    <w:qFormat/>
    <w:rsid w:val="00095C3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095C31"/>
    <w:pPr>
      <w:widowControl w:val="0"/>
      <w:tabs>
        <w:tab w:val="num" w:pos="432"/>
      </w:tabs>
      <w:spacing w:after="0"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095C31"/>
    <w:pPr>
      <w:spacing w:after="0" w:line="240" w:lineRule="auto"/>
      <w:ind w:left="426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st1">
    <w:name w:val="st1"/>
    <w:basedOn w:val="Standardnpsmoodstavce"/>
    <w:rsid w:val="00095C31"/>
  </w:style>
  <w:style w:type="table" w:styleId="Mkatabulky">
    <w:name w:val="Table Grid"/>
    <w:basedOn w:val="Normlntabulka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95C31"/>
    <w:rPr>
      <w:sz w:val="16"/>
      <w:szCs w:val="16"/>
    </w:rPr>
  </w:style>
  <w:style w:type="character" w:styleId="Zvraznn">
    <w:name w:val="Emphasis"/>
    <w:uiPriority w:val="20"/>
    <w:qFormat/>
    <w:rsid w:val="00095C31"/>
    <w:rPr>
      <w:b/>
      <w:bCs/>
      <w:i w:val="0"/>
      <w:iCs w:val="0"/>
    </w:rPr>
  </w:style>
  <w:style w:type="character" w:customStyle="1" w:styleId="detail">
    <w:name w:val="detail"/>
    <w:rsid w:val="00095C31"/>
  </w:style>
  <w:style w:type="paragraph" w:styleId="Revize">
    <w:name w:val="Revision"/>
    <w:hidden/>
    <w:uiPriority w:val="99"/>
    <w:semiHidden/>
    <w:rsid w:val="0009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edovanodkaz">
    <w:name w:val="FollowedHyperlink"/>
    <w:rsid w:val="00095C31"/>
    <w:rPr>
      <w:color w:val="800080"/>
      <w:u w:val="single"/>
    </w:rPr>
  </w:style>
  <w:style w:type="paragraph" w:customStyle="1" w:styleId="CZodstavec">
    <w:name w:val="CZ odstavec"/>
    <w:rsid w:val="00095C31"/>
    <w:pPr>
      <w:numPr>
        <w:numId w:val="7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95C31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095C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095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0">
    <w:name w:val="Normální~"/>
    <w:basedOn w:val="Normln"/>
    <w:rsid w:val="00095C3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kancel">
    <w:name w:val="kancelář"/>
    <w:basedOn w:val="Normln"/>
    <w:rsid w:val="00095C31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">
    <w:name w:val="body"/>
    <w:basedOn w:val="Zkladntext"/>
    <w:qFormat/>
    <w:rsid w:val="00095C31"/>
    <w:pPr>
      <w:widowControl/>
      <w:suppressAutoHyphens w:val="0"/>
      <w:spacing w:before="120"/>
      <w:ind w:left="567" w:hanging="567"/>
    </w:pPr>
    <w:rPr>
      <w:rFonts w:ascii="Arial" w:hAnsi="Arial" w:cs="Arial"/>
      <w:sz w:val="20"/>
      <w:szCs w:val="24"/>
      <w:lang w:eastAsia="cs-CZ"/>
    </w:rPr>
  </w:style>
  <w:style w:type="paragraph" w:customStyle="1" w:styleId="Zkladntext20">
    <w:name w:val="Základní text2"/>
    <w:basedOn w:val="Normln"/>
    <w:rsid w:val="00095C31"/>
    <w:pPr>
      <w:shd w:val="clear" w:color="auto" w:fill="FFFFFF"/>
      <w:spacing w:before="300" w:after="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CZslolnku">
    <w:name w:val="CZ číslo článku"/>
    <w:next w:val="Normln"/>
    <w:rsid w:val="00095C31"/>
    <w:pPr>
      <w:numPr>
        <w:numId w:val="9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95C31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st">
    <w:name w:val="st"/>
    <w:rsid w:val="00095C31"/>
  </w:style>
  <w:style w:type="numbering" w:customStyle="1" w:styleId="Bezseznamu11">
    <w:name w:val="Bez seznamu11"/>
    <w:next w:val="Bezseznamu"/>
    <w:uiPriority w:val="99"/>
    <w:semiHidden/>
    <w:unhideWhenUsed/>
    <w:rsid w:val="00095C31"/>
  </w:style>
  <w:style w:type="numbering" w:customStyle="1" w:styleId="Bezseznamu111">
    <w:name w:val="Bez seznamu111"/>
    <w:next w:val="Bezseznamu"/>
    <w:uiPriority w:val="99"/>
    <w:semiHidden/>
    <w:rsid w:val="00095C31"/>
  </w:style>
  <w:style w:type="table" w:customStyle="1" w:styleId="Mkatabulky1">
    <w:name w:val="Mřížka tabulky1"/>
    <w:basedOn w:val="Normlntabulka"/>
    <w:next w:val="Mkatabulky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095C31"/>
    <w:rPr>
      <w:rFonts w:ascii="Arial" w:eastAsia="Times New Roman" w:hAnsi="Arial" w:cs="Arial"/>
      <w:color w:val="000000"/>
      <w:sz w:val="24"/>
      <w:szCs w:val="24"/>
      <w:lang w:eastAsia="cs-CZ"/>
    </w:rPr>
  </w:style>
  <w:style w:type="numbering" w:customStyle="1" w:styleId="Styl1">
    <w:name w:val="Styl1"/>
    <w:uiPriority w:val="99"/>
    <w:rsid w:val="00B34970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095C31"/>
    <w:pPr>
      <w:numPr>
        <w:numId w:val="2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095C31"/>
    <w:pPr>
      <w:keepNext/>
      <w:suppressAutoHyphens/>
      <w:spacing w:after="120"/>
      <w:ind w:left="5540" w:hanging="5540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095C31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95C3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C31"/>
    <w:rPr>
      <w:rFonts w:ascii="Calibri" w:eastAsia="Times New Roman" w:hAnsi="Calibri" w:cs="Calibri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095C31"/>
    <w:rPr>
      <w:rFonts w:ascii="Calibri" w:eastAsia="Times New Roman" w:hAnsi="Calibri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095C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95C3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095C31"/>
  </w:style>
  <w:style w:type="character" w:customStyle="1" w:styleId="WW8Num3z0">
    <w:name w:val="WW8Num3z0"/>
    <w:rsid w:val="00095C31"/>
    <w:rPr>
      <w:rFonts w:ascii="Times New Roman" w:hAnsi="Times New Roman" w:cs="Times New Roman"/>
    </w:rPr>
  </w:style>
  <w:style w:type="character" w:customStyle="1" w:styleId="WW8Num4z0">
    <w:name w:val="WW8Num4z0"/>
    <w:rsid w:val="00095C31"/>
    <w:rPr>
      <w:b/>
    </w:rPr>
  </w:style>
  <w:style w:type="character" w:customStyle="1" w:styleId="WW8Num5z0">
    <w:name w:val="WW8Num5z0"/>
    <w:rsid w:val="00095C31"/>
    <w:rPr>
      <w:rFonts w:ascii="Symbol" w:hAnsi="Symbol"/>
    </w:rPr>
  </w:style>
  <w:style w:type="character" w:customStyle="1" w:styleId="WW8Num7z0">
    <w:name w:val="WW8Num7z0"/>
    <w:rsid w:val="00095C31"/>
    <w:rPr>
      <w:rFonts w:ascii="Symbol" w:hAnsi="Symbol"/>
    </w:rPr>
  </w:style>
  <w:style w:type="character" w:customStyle="1" w:styleId="WW8Num9z1">
    <w:name w:val="WW8Num9z1"/>
    <w:rsid w:val="00095C31"/>
    <w:rPr>
      <w:rFonts w:ascii="Symbol" w:hAnsi="Symbol"/>
    </w:rPr>
  </w:style>
  <w:style w:type="character" w:customStyle="1" w:styleId="WW8Num10z0">
    <w:name w:val="WW8Num10z0"/>
    <w:rsid w:val="00095C31"/>
    <w:rPr>
      <w:rFonts w:ascii="Symbol" w:hAnsi="Symbol"/>
    </w:rPr>
  </w:style>
  <w:style w:type="character" w:customStyle="1" w:styleId="WW8Num11z0">
    <w:name w:val="WW8Num11z0"/>
    <w:rsid w:val="00095C31"/>
    <w:rPr>
      <w:rFonts w:ascii="Symbol" w:hAnsi="Symbol"/>
    </w:rPr>
  </w:style>
  <w:style w:type="character" w:customStyle="1" w:styleId="WW8Num12z0">
    <w:name w:val="WW8Num12z0"/>
    <w:rsid w:val="00095C31"/>
    <w:rPr>
      <w:rFonts w:ascii="Symbol" w:hAnsi="Symbol"/>
    </w:rPr>
  </w:style>
  <w:style w:type="character" w:customStyle="1" w:styleId="WW8Num13z0">
    <w:name w:val="WW8Num13z0"/>
    <w:rsid w:val="00095C31"/>
    <w:rPr>
      <w:b/>
    </w:rPr>
  </w:style>
  <w:style w:type="character" w:customStyle="1" w:styleId="WW8Num14z0">
    <w:name w:val="WW8Num14z0"/>
    <w:rsid w:val="00095C31"/>
    <w:rPr>
      <w:b w:val="0"/>
    </w:rPr>
  </w:style>
  <w:style w:type="character" w:customStyle="1" w:styleId="WW8Num15z0">
    <w:name w:val="WW8Num15z0"/>
    <w:rsid w:val="00095C31"/>
    <w:rPr>
      <w:rFonts w:ascii="Symbol" w:hAnsi="Symbol"/>
    </w:rPr>
  </w:style>
  <w:style w:type="character" w:customStyle="1" w:styleId="WW8Num16z0">
    <w:name w:val="WW8Num16z0"/>
    <w:rsid w:val="00095C31"/>
    <w:rPr>
      <w:rFonts w:ascii="Symbol" w:hAnsi="Symbol"/>
    </w:rPr>
  </w:style>
  <w:style w:type="character" w:customStyle="1" w:styleId="WW8Num17z2">
    <w:name w:val="WW8Num17z2"/>
    <w:rsid w:val="00095C31"/>
    <w:rPr>
      <w:b w:val="0"/>
    </w:rPr>
  </w:style>
  <w:style w:type="character" w:customStyle="1" w:styleId="WW8Num17z7">
    <w:name w:val="WW8Num17z7"/>
    <w:rsid w:val="00095C3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95C3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95C31"/>
    <w:rPr>
      <w:rFonts w:ascii="Times New Roman" w:hAnsi="Times New Roman" w:cs="Times New Roman"/>
    </w:rPr>
  </w:style>
  <w:style w:type="character" w:customStyle="1" w:styleId="WW8Num20z0">
    <w:name w:val="WW8Num20z0"/>
    <w:rsid w:val="00095C31"/>
    <w:rPr>
      <w:rFonts w:ascii="Symbol" w:hAnsi="Symbol"/>
    </w:rPr>
  </w:style>
  <w:style w:type="character" w:customStyle="1" w:styleId="WW8Num21z0">
    <w:name w:val="WW8Num21z0"/>
    <w:rsid w:val="00095C31"/>
    <w:rPr>
      <w:rFonts w:ascii="Symbol" w:hAnsi="Symbol"/>
    </w:rPr>
  </w:style>
  <w:style w:type="character" w:customStyle="1" w:styleId="WW8Num22z0">
    <w:name w:val="WW8Num22z0"/>
    <w:rsid w:val="00095C31"/>
    <w:rPr>
      <w:rFonts w:ascii="Symbol" w:hAnsi="Symbol"/>
    </w:rPr>
  </w:style>
  <w:style w:type="character" w:customStyle="1" w:styleId="WW8Num23z0">
    <w:name w:val="WW8Num23z0"/>
    <w:rsid w:val="00095C31"/>
    <w:rPr>
      <w:rFonts w:ascii="Symbol" w:hAnsi="Symbol"/>
    </w:rPr>
  </w:style>
  <w:style w:type="character" w:customStyle="1" w:styleId="WW8Num24z0">
    <w:name w:val="WW8Num24z0"/>
    <w:rsid w:val="00095C3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95C31"/>
    <w:rPr>
      <w:rFonts w:ascii="Courier New" w:hAnsi="Courier New" w:cs="Courier New"/>
    </w:rPr>
  </w:style>
  <w:style w:type="character" w:customStyle="1" w:styleId="WW8Num26z0">
    <w:name w:val="WW8Num26z0"/>
    <w:rsid w:val="00095C31"/>
    <w:rPr>
      <w:rFonts w:ascii="Symbol" w:hAnsi="Symbol"/>
    </w:rPr>
  </w:style>
  <w:style w:type="character" w:customStyle="1" w:styleId="WW8Num26z2">
    <w:name w:val="WW8Num26z2"/>
    <w:rsid w:val="00095C31"/>
    <w:rPr>
      <w:rFonts w:ascii="Wingdings" w:hAnsi="Wingdings"/>
    </w:rPr>
  </w:style>
  <w:style w:type="character" w:customStyle="1" w:styleId="WW8Num26z3">
    <w:name w:val="WW8Num26z3"/>
    <w:rsid w:val="00095C31"/>
    <w:rPr>
      <w:rFonts w:ascii="Symbol" w:hAnsi="Symbol"/>
    </w:rPr>
  </w:style>
  <w:style w:type="character" w:customStyle="1" w:styleId="WW8Num26z4">
    <w:name w:val="WW8Num26z4"/>
    <w:rsid w:val="00095C31"/>
    <w:rPr>
      <w:rFonts w:ascii="Courier New" w:hAnsi="Courier New" w:cs="Courier New"/>
    </w:rPr>
  </w:style>
  <w:style w:type="character" w:customStyle="1" w:styleId="WW8Num27z0">
    <w:name w:val="WW8Num27z0"/>
    <w:rsid w:val="00095C31"/>
    <w:rPr>
      <w:rFonts w:ascii="Symbol" w:hAnsi="Symbol"/>
    </w:rPr>
  </w:style>
  <w:style w:type="character" w:customStyle="1" w:styleId="WW8Num28z0">
    <w:name w:val="WW8Num28z0"/>
    <w:rsid w:val="00095C31"/>
    <w:rPr>
      <w:rFonts w:ascii="Symbol" w:hAnsi="Symbol"/>
    </w:rPr>
  </w:style>
  <w:style w:type="character" w:customStyle="1" w:styleId="Absatz-Standardschriftart">
    <w:name w:val="Absatz-Standardschriftart"/>
    <w:rsid w:val="00095C31"/>
  </w:style>
  <w:style w:type="character" w:customStyle="1" w:styleId="WW8Num2z0">
    <w:name w:val="WW8Num2z0"/>
    <w:rsid w:val="00095C3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5C31"/>
    <w:rPr>
      <w:rFonts w:ascii="Courier New" w:hAnsi="Courier New" w:cs="Courier New"/>
    </w:rPr>
  </w:style>
  <w:style w:type="character" w:customStyle="1" w:styleId="WW8Num2z2">
    <w:name w:val="WW8Num2z2"/>
    <w:rsid w:val="00095C31"/>
    <w:rPr>
      <w:rFonts w:ascii="Wingdings" w:hAnsi="Wingdings"/>
    </w:rPr>
  </w:style>
  <w:style w:type="character" w:customStyle="1" w:styleId="WW8Num2z3">
    <w:name w:val="WW8Num2z3"/>
    <w:rsid w:val="00095C31"/>
    <w:rPr>
      <w:rFonts w:ascii="Symbol" w:hAnsi="Symbol"/>
    </w:rPr>
  </w:style>
  <w:style w:type="character" w:customStyle="1" w:styleId="WW8Num5z1">
    <w:name w:val="WW8Num5z1"/>
    <w:rsid w:val="00095C31"/>
    <w:rPr>
      <w:rFonts w:ascii="Courier New" w:hAnsi="Courier New" w:cs="Courier New"/>
    </w:rPr>
  </w:style>
  <w:style w:type="character" w:customStyle="1" w:styleId="WW8Num5z2">
    <w:name w:val="WW8Num5z2"/>
    <w:rsid w:val="00095C31"/>
    <w:rPr>
      <w:rFonts w:ascii="Wingdings" w:hAnsi="Wingdings"/>
    </w:rPr>
  </w:style>
  <w:style w:type="character" w:customStyle="1" w:styleId="WW8Num7z1">
    <w:name w:val="WW8Num7z1"/>
    <w:rsid w:val="00095C31"/>
    <w:rPr>
      <w:rFonts w:ascii="Courier New" w:hAnsi="Courier New" w:cs="Courier New"/>
    </w:rPr>
  </w:style>
  <w:style w:type="character" w:customStyle="1" w:styleId="WW8Num7z2">
    <w:name w:val="WW8Num7z2"/>
    <w:rsid w:val="00095C31"/>
    <w:rPr>
      <w:rFonts w:ascii="Wingdings" w:hAnsi="Wingdings"/>
    </w:rPr>
  </w:style>
  <w:style w:type="character" w:customStyle="1" w:styleId="WW8Num10z1">
    <w:name w:val="WW8Num10z1"/>
    <w:rsid w:val="00095C31"/>
    <w:rPr>
      <w:rFonts w:ascii="Courier New" w:hAnsi="Courier New" w:cs="Courier New"/>
    </w:rPr>
  </w:style>
  <w:style w:type="character" w:customStyle="1" w:styleId="WW8Num10z2">
    <w:name w:val="WW8Num10z2"/>
    <w:rsid w:val="00095C31"/>
    <w:rPr>
      <w:rFonts w:ascii="Wingdings" w:hAnsi="Wingdings"/>
    </w:rPr>
  </w:style>
  <w:style w:type="character" w:customStyle="1" w:styleId="WW8Num11z1">
    <w:name w:val="WW8Num11z1"/>
    <w:rsid w:val="00095C31"/>
    <w:rPr>
      <w:rFonts w:ascii="Courier New" w:hAnsi="Courier New" w:cs="Courier New"/>
    </w:rPr>
  </w:style>
  <w:style w:type="character" w:customStyle="1" w:styleId="WW8Num11z2">
    <w:name w:val="WW8Num11z2"/>
    <w:rsid w:val="00095C31"/>
    <w:rPr>
      <w:rFonts w:ascii="Wingdings" w:hAnsi="Wingdings"/>
    </w:rPr>
  </w:style>
  <w:style w:type="character" w:customStyle="1" w:styleId="WW8Num12z1">
    <w:name w:val="WW8Num12z1"/>
    <w:rsid w:val="00095C31"/>
    <w:rPr>
      <w:rFonts w:ascii="Courier New" w:hAnsi="Courier New" w:cs="Courier New"/>
    </w:rPr>
  </w:style>
  <w:style w:type="character" w:customStyle="1" w:styleId="WW8Num12z2">
    <w:name w:val="WW8Num12z2"/>
    <w:rsid w:val="00095C31"/>
    <w:rPr>
      <w:rFonts w:ascii="Wingdings" w:hAnsi="Wingdings"/>
    </w:rPr>
  </w:style>
  <w:style w:type="character" w:customStyle="1" w:styleId="WW8Num15z1">
    <w:name w:val="WW8Num15z1"/>
    <w:rsid w:val="00095C31"/>
    <w:rPr>
      <w:rFonts w:ascii="Courier New" w:hAnsi="Courier New" w:cs="Courier New"/>
    </w:rPr>
  </w:style>
  <w:style w:type="character" w:customStyle="1" w:styleId="WW8Num15z2">
    <w:name w:val="WW8Num15z2"/>
    <w:rsid w:val="00095C31"/>
    <w:rPr>
      <w:rFonts w:ascii="Wingdings" w:hAnsi="Wingdings"/>
    </w:rPr>
  </w:style>
  <w:style w:type="character" w:customStyle="1" w:styleId="WW8Num16z1">
    <w:name w:val="WW8Num16z1"/>
    <w:rsid w:val="00095C31"/>
    <w:rPr>
      <w:rFonts w:ascii="Courier New" w:hAnsi="Courier New" w:cs="Courier New"/>
    </w:rPr>
  </w:style>
  <w:style w:type="character" w:customStyle="1" w:styleId="WW8Num16z2">
    <w:name w:val="WW8Num16z2"/>
    <w:rsid w:val="00095C31"/>
    <w:rPr>
      <w:rFonts w:ascii="Wingdings" w:hAnsi="Wingdings"/>
    </w:rPr>
  </w:style>
  <w:style w:type="character" w:customStyle="1" w:styleId="WW8Num18z1">
    <w:name w:val="WW8Num18z1"/>
    <w:rsid w:val="00095C31"/>
    <w:rPr>
      <w:rFonts w:ascii="Courier New" w:hAnsi="Courier New" w:cs="Courier New"/>
    </w:rPr>
  </w:style>
  <w:style w:type="character" w:customStyle="1" w:styleId="WW8Num18z2">
    <w:name w:val="WW8Num18z2"/>
    <w:rsid w:val="00095C31"/>
    <w:rPr>
      <w:rFonts w:ascii="Wingdings" w:hAnsi="Wingdings"/>
    </w:rPr>
  </w:style>
  <w:style w:type="character" w:customStyle="1" w:styleId="WW8Num18z3">
    <w:name w:val="WW8Num18z3"/>
    <w:rsid w:val="00095C31"/>
    <w:rPr>
      <w:rFonts w:ascii="Symbol" w:hAnsi="Symbol"/>
    </w:rPr>
  </w:style>
  <w:style w:type="character" w:customStyle="1" w:styleId="WW8Num20z1">
    <w:name w:val="WW8Num20z1"/>
    <w:rsid w:val="00095C31"/>
    <w:rPr>
      <w:rFonts w:ascii="Courier New" w:hAnsi="Courier New" w:cs="Courier New"/>
    </w:rPr>
  </w:style>
  <w:style w:type="character" w:customStyle="1" w:styleId="WW8Num20z2">
    <w:name w:val="WW8Num20z2"/>
    <w:rsid w:val="00095C31"/>
    <w:rPr>
      <w:rFonts w:ascii="Wingdings" w:hAnsi="Wingdings"/>
    </w:rPr>
  </w:style>
  <w:style w:type="character" w:customStyle="1" w:styleId="WW8Num21z1">
    <w:name w:val="WW8Num21z1"/>
    <w:rsid w:val="00095C31"/>
    <w:rPr>
      <w:rFonts w:ascii="Courier New" w:hAnsi="Courier New" w:cs="Courier New"/>
    </w:rPr>
  </w:style>
  <w:style w:type="character" w:customStyle="1" w:styleId="WW8Num21z2">
    <w:name w:val="WW8Num21z2"/>
    <w:rsid w:val="00095C31"/>
    <w:rPr>
      <w:rFonts w:ascii="Wingdings" w:hAnsi="Wingdings"/>
    </w:rPr>
  </w:style>
  <w:style w:type="character" w:customStyle="1" w:styleId="WW8Num22z2">
    <w:name w:val="WW8Num22z2"/>
    <w:rsid w:val="00095C31"/>
    <w:rPr>
      <w:b w:val="0"/>
    </w:rPr>
  </w:style>
  <w:style w:type="character" w:customStyle="1" w:styleId="WW8Num22z7">
    <w:name w:val="WW8Num22z7"/>
    <w:rsid w:val="00095C3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95C31"/>
    <w:rPr>
      <w:rFonts w:ascii="Courier New" w:hAnsi="Courier New" w:cs="Courier New"/>
    </w:rPr>
  </w:style>
  <w:style w:type="character" w:customStyle="1" w:styleId="WW8Num23z2">
    <w:name w:val="WW8Num23z2"/>
    <w:rsid w:val="00095C31"/>
    <w:rPr>
      <w:rFonts w:ascii="Wingdings" w:hAnsi="Wingdings"/>
    </w:rPr>
  </w:style>
  <w:style w:type="character" w:customStyle="1" w:styleId="WW8Num24z2">
    <w:name w:val="WW8Num24z2"/>
    <w:rsid w:val="00095C31"/>
    <w:rPr>
      <w:rFonts w:ascii="Wingdings" w:hAnsi="Wingdings"/>
    </w:rPr>
  </w:style>
  <w:style w:type="character" w:customStyle="1" w:styleId="WW8Num24z3">
    <w:name w:val="WW8Num24z3"/>
    <w:rsid w:val="00095C31"/>
    <w:rPr>
      <w:rFonts w:ascii="Symbol" w:hAnsi="Symbol"/>
    </w:rPr>
  </w:style>
  <w:style w:type="character" w:customStyle="1" w:styleId="WW8Num24z4">
    <w:name w:val="WW8Num24z4"/>
    <w:rsid w:val="00095C31"/>
    <w:rPr>
      <w:rFonts w:ascii="Courier New" w:hAnsi="Courier New" w:cs="Courier New"/>
    </w:rPr>
  </w:style>
  <w:style w:type="character" w:customStyle="1" w:styleId="WW8Num25z2">
    <w:name w:val="WW8Num25z2"/>
    <w:rsid w:val="00095C31"/>
    <w:rPr>
      <w:rFonts w:ascii="Wingdings" w:hAnsi="Wingdings"/>
    </w:rPr>
  </w:style>
  <w:style w:type="character" w:customStyle="1" w:styleId="WW8Num25z3">
    <w:name w:val="WW8Num25z3"/>
    <w:rsid w:val="00095C31"/>
    <w:rPr>
      <w:rFonts w:ascii="Symbol" w:hAnsi="Symbol"/>
    </w:rPr>
  </w:style>
  <w:style w:type="character" w:customStyle="1" w:styleId="WW8Num26z1">
    <w:name w:val="WW8Num26z1"/>
    <w:rsid w:val="00095C31"/>
    <w:rPr>
      <w:rFonts w:ascii="Courier New" w:hAnsi="Courier New" w:cs="Courier New"/>
    </w:rPr>
  </w:style>
  <w:style w:type="character" w:customStyle="1" w:styleId="WW8Num27z1">
    <w:name w:val="WW8Num27z1"/>
    <w:rsid w:val="00095C31"/>
    <w:rPr>
      <w:rFonts w:ascii="Courier New" w:hAnsi="Courier New" w:cs="Courier New"/>
    </w:rPr>
  </w:style>
  <w:style w:type="character" w:customStyle="1" w:styleId="WW8Num27z2">
    <w:name w:val="WW8Num27z2"/>
    <w:rsid w:val="00095C31"/>
    <w:rPr>
      <w:rFonts w:ascii="Wingdings" w:hAnsi="Wingdings"/>
    </w:rPr>
  </w:style>
  <w:style w:type="character" w:customStyle="1" w:styleId="WW8Num28z1">
    <w:name w:val="WW8Num28z1"/>
    <w:rsid w:val="00095C31"/>
    <w:rPr>
      <w:rFonts w:ascii="Courier New" w:hAnsi="Courier New" w:cs="Courier New"/>
    </w:rPr>
  </w:style>
  <w:style w:type="character" w:customStyle="1" w:styleId="WW8Num28z2">
    <w:name w:val="WW8Num28z2"/>
    <w:rsid w:val="00095C31"/>
    <w:rPr>
      <w:rFonts w:ascii="Wingdings" w:hAnsi="Wingdings"/>
    </w:rPr>
  </w:style>
  <w:style w:type="character" w:customStyle="1" w:styleId="WW8Num29z0">
    <w:name w:val="WW8Num29z0"/>
    <w:rsid w:val="00095C31"/>
    <w:rPr>
      <w:rFonts w:ascii="Symbol" w:hAnsi="Symbol"/>
    </w:rPr>
  </w:style>
  <w:style w:type="character" w:customStyle="1" w:styleId="WW8Num29z1">
    <w:name w:val="WW8Num29z1"/>
    <w:rsid w:val="00095C31"/>
    <w:rPr>
      <w:rFonts w:ascii="Courier New" w:hAnsi="Courier New" w:cs="Courier New"/>
    </w:rPr>
  </w:style>
  <w:style w:type="character" w:customStyle="1" w:styleId="WW8Num29z2">
    <w:name w:val="WW8Num29z2"/>
    <w:rsid w:val="00095C31"/>
    <w:rPr>
      <w:rFonts w:ascii="Wingdings" w:hAnsi="Wingdings"/>
    </w:rPr>
  </w:style>
  <w:style w:type="character" w:customStyle="1" w:styleId="WW8Num30z0">
    <w:name w:val="WW8Num30z0"/>
    <w:rsid w:val="00095C31"/>
    <w:rPr>
      <w:rFonts w:ascii="Symbol" w:hAnsi="Symbol"/>
    </w:rPr>
  </w:style>
  <w:style w:type="character" w:customStyle="1" w:styleId="WW8Num30z1">
    <w:name w:val="WW8Num30z1"/>
    <w:rsid w:val="00095C31"/>
    <w:rPr>
      <w:rFonts w:ascii="Courier New" w:hAnsi="Courier New" w:cs="Courier New"/>
    </w:rPr>
  </w:style>
  <w:style w:type="character" w:customStyle="1" w:styleId="WW8Num30z2">
    <w:name w:val="WW8Num30z2"/>
    <w:rsid w:val="00095C31"/>
    <w:rPr>
      <w:rFonts w:ascii="Wingdings" w:hAnsi="Wingdings"/>
    </w:rPr>
  </w:style>
  <w:style w:type="character" w:customStyle="1" w:styleId="WW8Num31z0">
    <w:name w:val="WW8Num31z0"/>
    <w:rsid w:val="00095C31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95C31"/>
    <w:rPr>
      <w:rFonts w:ascii="Wingdings" w:hAnsi="Wingdings"/>
    </w:rPr>
  </w:style>
  <w:style w:type="character" w:customStyle="1" w:styleId="WW8Num31z3">
    <w:name w:val="WW8Num31z3"/>
    <w:rsid w:val="00095C31"/>
    <w:rPr>
      <w:rFonts w:ascii="Symbol" w:hAnsi="Symbol"/>
    </w:rPr>
  </w:style>
  <w:style w:type="character" w:customStyle="1" w:styleId="WW8Num31z4">
    <w:name w:val="WW8Num31z4"/>
    <w:rsid w:val="00095C31"/>
    <w:rPr>
      <w:rFonts w:ascii="Courier New" w:hAnsi="Courier New" w:cs="Courier New"/>
    </w:rPr>
  </w:style>
  <w:style w:type="character" w:customStyle="1" w:styleId="WW8Num32z0">
    <w:name w:val="WW8Num32z0"/>
    <w:rsid w:val="00095C31"/>
    <w:rPr>
      <w:rFonts w:ascii="Wingdings" w:hAnsi="Wingdings"/>
    </w:rPr>
  </w:style>
  <w:style w:type="character" w:customStyle="1" w:styleId="WW8Num32z1">
    <w:name w:val="WW8Num32z1"/>
    <w:rsid w:val="00095C31"/>
    <w:rPr>
      <w:rFonts w:ascii="Courier New" w:hAnsi="Courier New" w:cs="Courier New"/>
    </w:rPr>
  </w:style>
  <w:style w:type="character" w:customStyle="1" w:styleId="WW8Num32z3">
    <w:name w:val="WW8Num32z3"/>
    <w:rsid w:val="00095C31"/>
    <w:rPr>
      <w:rFonts w:ascii="Symbol" w:hAnsi="Symbol"/>
    </w:rPr>
  </w:style>
  <w:style w:type="character" w:customStyle="1" w:styleId="WW8Num33z0">
    <w:name w:val="WW8Num33z0"/>
    <w:rsid w:val="00095C31"/>
    <w:rPr>
      <w:rFonts w:ascii="Symbol" w:hAnsi="Symbol"/>
    </w:rPr>
  </w:style>
  <w:style w:type="character" w:customStyle="1" w:styleId="WW8Num33z1">
    <w:name w:val="WW8Num33z1"/>
    <w:rsid w:val="00095C31"/>
    <w:rPr>
      <w:rFonts w:ascii="Courier New" w:hAnsi="Courier New" w:cs="Courier New"/>
    </w:rPr>
  </w:style>
  <w:style w:type="character" w:customStyle="1" w:styleId="WW8Num33z2">
    <w:name w:val="WW8Num33z2"/>
    <w:rsid w:val="00095C31"/>
    <w:rPr>
      <w:rFonts w:ascii="Wingdings" w:hAnsi="Wingdings"/>
    </w:rPr>
  </w:style>
  <w:style w:type="character" w:customStyle="1" w:styleId="Standardnpsmoodstavce1">
    <w:name w:val="Standardní písmo odstavce1"/>
    <w:rsid w:val="00095C31"/>
  </w:style>
  <w:style w:type="character" w:styleId="Hypertextovodkaz">
    <w:name w:val="Hyperlink"/>
    <w:rsid w:val="00095C31"/>
    <w:rPr>
      <w:color w:val="0000FF"/>
      <w:u w:val="single"/>
    </w:rPr>
  </w:style>
  <w:style w:type="character" w:styleId="slostrnky">
    <w:name w:val="page number"/>
    <w:basedOn w:val="Standardnpsmoodstavce1"/>
    <w:rsid w:val="00095C31"/>
  </w:style>
  <w:style w:type="character" w:styleId="Siln">
    <w:name w:val="Strong"/>
    <w:uiPriority w:val="22"/>
    <w:qFormat/>
    <w:rsid w:val="00095C31"/>
    <w:rPr>
      <w:b/>
      <w:bCs/>
    </w:rPr>
  </w:style>
  <w:style w:type="character" w:customStyle="1" w:styleId="Odkaznakoment1">
    <w:name w:val="Odkaz na komentář1"/>
    <w:rsid w:val="00095C31"/>
    <w:rPr>
      <w:sz w:val="16"/>
      <w:szCs w:val="16"/>
    </w:rPr>
  </w:style>
  <w:style w:type="paragraph" w:customStyle="1" w:styleId="Nadpis">
    <w:name w:val="Nadpis"/>
    <w:basedOn w:val="Normln"/>
    <w:next w:val="Zkladntext"/>
    <w:rsid w:val="00095C31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095C3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95C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Zkladntext"/>
    <w:rsid w:val="00095C31"/>
    <w:rPr>
      <w:rFonts w:cs="Tahoma"/>
    </w:rPr>
  </w:style>
  <w:style w:type="paragraph" w:customStyle="1" w:styleId="Popisek">
    <w:name w:val="Popisek"/>
    <w:basedOn w:val="Normln"/>
    <w:rsid w:val="00095C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095C3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095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5C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pat">
    <w:name w:val="footer"/>
    <w:basedOn w:val="Normln"/>
    <w:link w:val="ZpatChar"/>
    <w:uiPriority w:val="99"/>
    <w:rsid w:val="00095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095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095C31"/>
    <w:pPr>
      <w:numPr>
        <w:numId w:val="1"/>
      </w:numPr>
      <w:tabs>
        <w:tab w:val="left" w:pos="851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095C31"/>
    <w:pPr>
      <w:tabs>
        <w:tab w:val="num" w:pos="782"/>
      </w:tabs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psmene">
    <w:name w:val="Text písmene"/>
    <w:basedOn w:val="Normln"/>
    <w:rsid w:val="00095C31"/>
    <w:pPr>
      <w:tabs>
        <w:tab w:val="num" w:pos="782"/>
      </w:tabs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rsid w:val="0009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095C3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095C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rsid w:val="00095C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rsid w:val="00095C3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095C31"/>
    <w:rPr>
      <w:rFonts w:ascii="Tahoma" w:eastAsia="Times New Roman" w:hAnsi="Tahoma" w:cs="Tahoma"/>
      <w:sz w:val="16"/>
      <w:szCs w:val="16"/>
      <w:lang w:eastAsia="ar-SA"/>
    </w:rPr>
  </w:style>
  <w:style w:type="paragraph" w:styleId="Obsah2">
    <w:name w:val="toc 2"/>
    <w:basedOn w:val="Normln"/>
    <w:next w:val="Normln"/>
    <w:uiPriority w:val="39"/>
    <w:rsid w:val="00095C31"/>
    <w:pPr>
      <w:tabs>
        <w:tab w:val="left" w:pos="720"/>
        <w:tab w:val="right" w:leader="dot" w:pos="10206"/>
      </w:tabs>
      <w:suppressAutoHyphens/>
      <w:spacing w:after="0" w:line="240" w:lineRule="auto"/>
      <w:ind w:left="240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39"/>
    <w:rsid w:val="00095C31"/>
    <w:pPr>
      <w:tabs>
        <w:tab w:val="left" w:pos="1200"/>
        <w:tab w:val="right" w:leader="dot" w:pos="9733"/>
      </w:tabs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vrendokumentu1">
    <w:name w:val="Rozvržení dokumentu1"/>
    <w:basedOn w:val="Normln"/>
    <w:rsid w:val="00095C3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095C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095C31"/>
    <w:pPr>
      <w:tabs>
        <w:tab w:val="left" w:pos="480"/>
        <w:tab w:val="right" w:leader="dot" w:pos="1025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customStyle="1" w:styleId="text">
    <w:name w:val="text"/>
    <w:rsid w:val="00095C31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09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095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5C31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sid w:val="00095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C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bsah4">
    <w:name w:val="toc 4"/>
    <w:basedOn w:val="Rejstk"/>
    <w:uiPriority w:val="39"/>
    <w:rsid w:val="00095C31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095C31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095C31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095C31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095C31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095C31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095C31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095C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095C31"/>
    <w:pPr>
      <w:jc w:val="center"/>
    </w:pPr>
    <w:rPr>
      <w:b/>
      <w:bCs/>
    </w:rPr>
  </w:style>
  <w:style w:type="character" w:customStyle="1" w:styleId="nadpis11">
    <w:name w:val="nadpis11"/>
    <w:rsid w:val="00095C31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5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9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95C31"/>
    <w:rPr>
      <w:vertAlign w:val="superscript"/>
    </w:rPr>
  </w:style>
  <w:style w:type="paragraph" w:customStyle="1" w:styleId="titre4">
    <w:name w:val="titre4"/>
    <w:basedOn w:val="Normln"/>
    <w:autoRedefine/>
    <w:semiHidden/>
    <w:rsid w:val="00095C31"/>
    <w:pPr>
      <w:numPr>
        <w:ilvl w:val="1"/>
        <w:numId w:val="3"/>
      </w:numPr>
      <w:spacing w:before="120" w:after="0" w:line="240" w:lineRule="auto"/>
      <w:jc w:val="both"/>
    </w:pPr>
    <w:rPr>
      <w:rFonts w:ascii="Calibri" w:eastAsia="Times New Roman" w:hAnsi="Calibri" w:cs="Arial"/>
      <w:snapToGrid w:val="0"/>
      <w:color w:val="000000"/>
      <w:lang w:eastAsia="cs-CZ"/>
    </w:rPr>
  </w:style>
  <w:style w:type="paragraph" w:styleId="Seznamsodrkami2">
    <w:name w:val="List Bullet 2"/>
    <w:basedOn w:val="Normln"/>
    <w:rsid w:val="00095C31"/>
    <w:pPr>
      <w:numPr>
        <w:ilvl w:val="1"/>
        <w:numId w:val="4"/>
      </w:numPr>
      <w:tabs>
        <w:tab w:val="clear" w:pos="1134"/>
      </w:tabs>
      <w:spacing w:before="120" w:after="60" w:line="240" w:lineRule="auto"/>
      <w:ind w:left="680" w:hanging="340"/>
      <w:contextualSpacing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bno">
    <w:name w:val="_bno"/>
    <w:basedOn w:val="Normln"/>
    <w:link w:val="bnoChar1"/>
    <w:rsid w:val="00095C3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095C3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link w:val="DefaultChar"/>
    <w:rsid w:val="00095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095C31"/>
    <w:pPr>
      <w:keepNext/>
      <w:numPr>
        <w:numId w:val="5"/>
      </w:numPr>
      <w:spacing w:before="480" w:after="0" w:line="288" w:lineRule="auto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rsid w:val="00095C31"/>
    <w:pPr>
      <w:numPr>
        <w:ilvl w:val="1"/>
        <w:numId w:val="5"/>
      </w:numPr>
      <w:tabs>
        <w:tab w:val="left" w:pos="567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locked/>
    <w:rsid w:val="00095C31"/>
    <w:rPr>
      <w:rFonts w:ascii="JohnSans Text Pro" w:eastAsia="Times New Roman" w:hAnsi="JohnSans Text Pro" w:cs="Times New Roman"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095C31"/>
    <w:pPr>
      <w:numPr>
        <w:ilvl w:val="2"/>
        <w:numId w:val="5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095C31"/>
    <w:pPr>
      <w:numPr>
        <w:ilvl w:val="3"/>
        <w:numId w:val="5"/>
      </w:numPr>
      <w:tabs>
        <w:tab w:val="left" w:pos="851"/>
      </w:tabs>
      <w:spacing w:before="120" w:after="0" w:line="288" w:lineRule="auto"/>
      <w:ind w:left="0" w:firstLine="0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095C31"/>
    <w:pPr>
      <w:numPr>
        <w:ilvl w:val="4"/>
        <w:numId w:val="5"/>
      </w:numPr>
      <w:tabs>
        <w:tab w:val="left" w:pos="851"/>
      </w:tabs>
      <w:spacing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">
    <w:name w:val="cislovani"/>
    <w:basedOn w:val="Normln"/>
    <w:qFormat/>
    <w:rsid w:val="00095C31"/>
    <w:pPr>
      <w:spacing w:after="12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1PRED24ZA12">
    <w:name w:val="CISLOVANI 1 + PRED: 24 ZA: 12"/>
    <w:basedOn w:val="cislovani1"/>
    <w:qFormat/>
    <w:rsid w:val="00095C3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095C31"/>
    <w:pPr>
      <w:widowControl w:val="0"/>
      <w:tabs>
        <w:tab w:val="num" w:pos="432"/>
      </w:tabs>
      <w:spacing w:after="0"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095C31"/>
    <w:pPr>
      <w:spacing w:after="0" w:line="240" w:lineRule="auto"/>
      <w:ind w:left="426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st1">
    <w:name w:val="st1"/>
    <w:basedOn w:val="Standardnpsmoodstavce"/>
    <w:rsid w:val="00095C31"/>
  </w:style>
  <w:style w:type="table" w:styleId="Mkatabulky">
    <w:name w:val="Table Grid"/>
    <w:basedOn w:val="Normlntabulka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95C31"/>
    <w:rPr>
      <w:sz w:val="16"/>
      <w:szCs w:val="16"/>
    </w:rPr>
  </w:style>
  <w:style w:type="character" w:styleId="Zvraznn">
    <w:name w:val="Emphasis"/>
    <w:uiPriority w:val="20"/>
    <w:qFormat/>
    <w:rsid w:val="00095C31"/>
    <w:rPr>
      <w:b/>
      <w:bCs/>
      <w:i w:val="0"/>
      <w:iCs w:val="0"/>
    </w:rPr>
  </w:style>
  <w:style w:type="character" w:customStyle="1" w:styleId="detail">
    <w:name w:val="detail"/>
    <w:rsid w:val="00095C31"/>
  </w:style>
  <w:style w:type="paragraph" w:styleId="Revize">
    <w:name w:val="Revision"/>
    <w:hidden/>
    <w:uiPriority w:val="99"/>
    <w:semiHidden/>
    <w:rsid w:val="0009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edovanodkaz">
    <w:name w:val="FollowedHyperlink"/>
    <w:rsid w:val="00095C31"/>
    <w:rPr>
      <w:color w:val="800080"/>
      <w:u w:val="single"/>
    </w:rPr>
  </w:style>
  <w:style w:type="paragraph" w:customStyle="1" w:styleId="CZodstavec">
    <w:name w:val="CZ odstavec"/>
    <w:rsid w:val="00095C31"/>
    <w:pPr>
      <w:numPr>
        <w:numId w:val="7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95C31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095C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095C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0">
    <w:name w:val="Normální~"/>
    <w:basedOn w:val="Normln"/>
    <w:rsid w:val="00095C3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kancel">
    <w:name w:val="kancelář"/>
    <w:basedOn w:val="Normln"/>
    <w:rsid w:val="00095C31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">
    <w:name w:val="body"/>
    <w:basedOn w:val="Zkladntext"/>
    <w:qFormat/>
    <w:rsid w:val="00095C31"/>
    <w:pPr>
      <w:widowControl/>
      <w:suppressAutoHyphens w:val="0"/>
      <w:spacing w:before="120"/>
      <w:ind w:left="567" w:hanging="567"/>
    </w:pPr>
    <w:rPr>
      <w:rFonts w:ascii="Arial" w:hAnsi="Arial" w:cs="Arial"/>
      <w:sz w:val="20"/>
      <w:szCs w:val="24"/>
      <w:lang w:eastAsia="cs-CZ"/>
    </w:rPr>
  </w:style>
  <w:style w:type="paragraph" w:customStyle="1" w:styleId="Zkladntext20">
    <w:name w:val="Základní text2"/>
    <w:basedOn w:val="Normln"/>
    <w:rsid w:val="00095C31"/>
    <w:pPr>
      <w:shd w:val="clear" w:color="auto" w:fill="FFFFFF"/>
      <w:spacing w:before="300" w:after="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CZslolnku">
    <w:name w:val="CZ číslo článku"/>
    <w:next w:val="Normln"/>
    <w:rsid w:val="00095C31"/>
    <w:pPr>
      <w:numPr>
        <w:numId w:val="9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95C31"/>
    <w:pPr>
      <w:spacing w:after="240" w:line="288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character" w:customStyle="1" w:styleId="st">
    <w:name w:val="st"/>
    <w:rsid w:val="00095C31"/>
  </w:style>
  <w:style w:type="numbering" w:customStyle="1" w:styleId="Bezseznamu11">
    <w:name w:val="Bez seznamu11"/>
    <w:next w:val="Bezseznamu"/>
    <w:uiPriority w:val="99"/>
    <w:semiHidden/>
    <w:unhideWhenUsed/>
    <w:rsid w:val="00095C31"/>
  </w:style>
  <w:style w:type="numbering" w:customStyle="1" w:styleId="Bezseznamu111">
    <w:name w:val="Bez seznamu111"/>
    <w:next w:val="Bezseznamu"/>
    <w:uiPriority w:val="99"/>
    <w:semiHidden/>
    <w:rsid w:val="00095C31"/>
  </w:style>
  <w:style w:type="table" w:customStyle="1" w:styleId="Mkatabulky1">
    <w:name w:val="Mřížka tabulky1"/>
    <w:basedOn w:val="Normlntabulka"/>
    <w:next w:val="Mkatabulky"/>
    <w:rsid w:val="0009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095C31"/>
    <w:rPr>
      <w:rFonts w:ascii="Arial" w:eastAsia="Times New Roman" w:hAnsi="Arial" w:cs="Arial"/>
      <w:color w:val="000000"/>
      <w:sz w:val="24"/>
      <w:szCs w:val="24"/>
      <w:lang w:eastAsia="cs-CZ"/>
    </w:rPr>
  </w:style>
  <w:style w:type="numbering" w:customStyle="1" w:styleId="Styl1">
    <w:name w:val="Styl1"/>
    <w:uiPriority w:val="99"/>
    <w:rsid w:val="00B34970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37F0-0638-4CCA-8A1D-6E923F31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18</Pages>
  <Words>4985</Words>
  <Characters>29413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Říhová Mgr.</dc:creator>
  <cp:lastModifiedBy>Jitka Říhová Mgr.</cp:lastModifiedBy>
  <cp:revision>28</cp:revision>
  <dcterms:created xsi:type="dcterms:W3CDTF">2016-02-16T17:07:00Z</dcterms:created>
  <dcterms:modified xsi:type="dcterms:W3CDTF">2016-08-03T07:37:00Z</dcterms:modified>
</cp:coreProperties>
</file>