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C5" w:rsidRDefault="007B3EC5" w:rsidP="007B3EC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F052A">
        <w:rPr>
          <w:rFonts w:asciiTheme="minorHAnsi" w:hAnsiTheme="minorHAnsi" w:cstheme="minorHAnsi"/>
          <w:b/>
          <w:bCs/>
          <w:sz w:val="36"/>
          <w:szCs w:val="36"/>
        </w:rPr>
        <w:t>Kupní smlouva na dodávku zboží</w:t>
      </w:r>
    </w:p>
    <w:p w:rsidR="005F7E98" w:rsidRPr="0014490A" w:rsidRDefault="005F7E98" w:rsidP="007B3EC5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14490A">
        <w:rPr>
          <w:rFonts w:asciiTheme="minorHAnsi" w:hAnsiTheme="minorHAnsi" w:cstheme="minorHAnsi"/>
          <w:b/>
          <w:bCs/>
          <w:sz w:val="28"/>
          <w:szCs w:val="36"/>
        </w:rPr>
        <w:t>č. 5/00874647/2018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7B3EC5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135227" w:rsidP="007B3EC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Dům seniorů Mladá Boleslav, poskytovatel sociálních služeb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135227">
        <w:rPr>
          <w:rFonts w:asciiTheme="minorHAnsi" w:hAnsiTheme="minorHAnsi" w:cstheme="minorHAnsi"/>
          <w:color w:val="000000"/>
          <w:sz w:val="22"/>
          <w:szCs w:val="22"/>
        </w:rPr>
        <w:t>Olbrachtova 1390/II, 293 01 Mladá Boleslav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zastoupena: </w:t>
      </w:r>
      <w:r w:rsidR="00135227">
        <w:rPr>
          <w:rFonts w:asciiTheme="minorHAnsi" w:hAnsiTheme="minorHAnsi" w:cstheme="minorHAnsi"/>
          <w:color w:val="000000"/>
          <w:sz w:val="22"/>
          <w:szCs w:val="22"/>
        </w:rPr>
        <w:t>Ing. Světlana Kubíková, ředitelka příspěvkové organizace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>IČ: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35227">
        <w:rPr>
          <w:rFonts w:asciiTheme="minorHAnsi" w:hAnsiTheme="minorHAnsi" w:cstheme="minorHAnsi"/>
          <w:color w:val="000000"/>
          <w:sz w:val="22"/>
          <w:szCs w:val="22"/>
        </w:rPr>
        <w:t>00874647</w:t>
      </w:r>
    </w:p>
    <w:p w:rsidR="007B3EC5" w:rsidRPr="00CF052A" w:rsidRDefault="00D35871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Komerční banka, č.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9634181/0100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(dále jen Kupující)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a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F052A">
        <w:rPr>
          <w:rFonts w:asciiTheme="minorHAnsi" w:hAnsiTheme="minorHAnsi" w:cstheme="minorHAnsi"/>
          <w:b/>
          <w:bCs/>
          <w:sz w:val="22"/>
          <w:szCs w:val="22"/>
        </w:rPr>
        <w:t>P.V.</w:t>
      </w:r>
      <w:proofErr w:type="gramEnd"/>
      <w:r w:rsidR="00B36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F052A">
        <w:rPr>
          <w:rFonts w:asciiTheme="minorHAnsi" w:hAnsiTheme="minorHAnsi" w:cstheme="minorHAnsi"/>
          <w:b/>
          <w:bCs/>
          <w:sz w:val="22"/>
          <w:szCs w:val="22"/>
        </w:rPr>
        <w:t>Service</w:t>
      </w:r>
      <w:proofErr w:type="spellEnd"/>
      <w:r w:rsidRPr="00CF052A">
        <w:rPr>
          <w:rFonts w:asciiTheme="minorHAnsi" w:hAnsiTheme="minorHAnsi" w:cstheme="minorHAnsi"/>
          <w:b/>
          <w:bCs/>
          <w:sz w:val="22"/>
          <w:szCs w:val="22"/>
        </w:rPr>
        <w:t>, spol. s r.o.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se sídlem: Libušská 118/246, 142 00 Praha 4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zastoupena: Tomáš Andrle, jednatel společnosti a Zuzana Javůrková, jednatelka společnosti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IČ: 25736361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DIČ: CZ25736361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CF052A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CF052A">
        <w:rPr>
          <w:rFonts w:asciiTheme="minorHAnsi" w:hAnsiTheme="minorHAnsi" w:cstheme="minorHAnsi"/>
          <w:sz w:val="22"/>
          <w:szCs w:val="22"/>
        </w:rPr>
        <w:t xml:space="preserve"> Bank, č. </w:t>
      </w:r>
      <w:proofErr w:type="spellStart"/>
      <w:r w:rsidRPr="00CF052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CF052A">
        <w:rPr>
          <w:rFonts w:asciiTheme="minorHAnsi" w:hAnsiTheme="minorHAnsi" w:cstheme="minorHAnsi"/>
          <w:sz w:val="22"/>
          <w:szCs w:val="22"/>
        </w:rPr>
        <w:t xml:space="preserve"> 2112711949/2700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zapsaná v obchodním rejstříku vedeném Městským soudem v Praze, odd. C, </w:t>
      </w:r>
      <w:proofErr w:type="spellStart"/>
      <w:r w:rsidRPr="00CF052A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Pr="00CF052A">
        <w:rPr>
          <w:rFonts w:asciiTheme="minorHAnsi" w:hAnsiTheme="minorHAnsi" w:cstheme="minorHAnsi"/>
          <w:sz w:val="22"/>
          <w:szCs w:val="22"/>
        </w:rPr>
        <w:t xml:space="preserve">. 65582 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(dále jen „Prodávající“)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 xml:space="preserve">Předmět smlouvy 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1) Smluvní strany se touto smlouvou zavazují dodržet ve vzájemném obchodním styku dále uvedené obchodní podmínky, které prohlašují za společné a odsouhlasené pro tento obchodně-závazkový vztah.  </w:t>
      </w:r>
    </w:p>
    <w:p w:rsidR="007B3EC5" w:rsidRPr="00CF052A" w:rsidRDefault="007B3EC5" w:rsidP="007B3EC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pStyle w:val="Podbod"/>
        <w:spacing w:before="0" w:after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F052A">
        <w:rPr>
          <w:rFonts w:asciiTheme="minorHAnsi" w:hAnsiTheme="minorHAnsi" w:cstheme="minorHAnsi"/>
          <w:b w:val="0"/>
          <w:sz w:val="22"/>
          <w:szCs w:val="22"/>
        </w:rPr>
        <w:t xml:space="preserve">2) Předmětem plnění této smlouvy je dodávka tohoto </w:t>
      </w:r>
      <w:proofErr w:type="spellStart"/>
      <w:r w:rsidRPr="00CF052A">
        <w:rPr>
          <w:rFonts w:asciiTheme="minorHAnsi" w:hAnsiTheme="minorHAnsi" w:cstheme="minorHAnsi"/>
          <w:b w:val="0"/>
          <w:sz w:val="22"/>
          <w:szCs w:val="22"/>
        </w:rPr>
        <w:t>Gastrozařízení</w:t>
      </w:r>
      <w:proofErr w:type="spellEnd"/>
      <w:r w:rsidRPr="00CF052A">
        <w:rPr>
          <w:rFonts w:asciiTheme="minorHAnsi" w:hAnsiTheme="minorHAnsi" w:cstheme="minorHAnsi"/>
          <w:sz w:val="22"/>
          <w:szCs w:val="22"/>
        </w:rPr>
        <w:t xml:space="preserve"> </w:t>
      </w:r>
      <w:r w:rsidRPr="00CF05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(včetně montáže, zaškolení a dopravy):</w:t>
      </w:r>
      <w:r w:rsidR="001352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viz Příloha č. 1</w:t>
      </w:r>
    </w:p>
    <w:p w:rsidR="007B3EC5" w:rsidRPr="00CF052A" w:rsidRDefault="007B3EC5" w:rsidP="007B3EC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:rsidR="007B3EC5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3) Kupující se zavazuje zboží uvedené podle této smlouvy od Prodávajícího za podmínek této smlouvy odebrat a zaplatit mu dohodnutou kupní cenu.</w:t>
      </w:r>
    </w:p>
    <w:p w:rsidR="007B3EC5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Místem dodání zboží je </w:t>
      </w:r>
      <w:r w:rsidR="00135227">
        <w:rPr>
          <w:rFonts w:asciiTheme="minorHAnsi" w:hAnsiTheme="minorHAnsi" w:cstheme="minorHAnsi"/>
          <w:sz w:val="22"/>
          <w:szCs w:val="22"/>
        </w:rPr>
        <w:t>Dům seniorů Mladá Boleslav, Olbrachtova 1390/II, 293 01 Mladá Boleslav.</w:t>
      </w:r>
    </w:p>
    <w:p w:rsidR="007B3EC5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 xml:space="preserve">    IV.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:rsidR="007B3EC5" w:rsidRPr="00CF052A" w:rsidRDefault="007B3EC5" w:rsidP="007B3EC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1) Dle této smlouvy se Prodávající zavazuje dodat zboží podle dohodnuté ceny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B3EC5" w:rsidRPr="00CF052A" w:rsidRDefault="007B3EC5" w:rsidP="007B3E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sz w:val="22"/>
          <w:szCs w:val="22"/>
        </w:rPr>
        <w:t>Kupní cena bez DPH: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35227">
        <w:rPr>
          <w:rFonts w:asciiTheme="minorHAnsi" w:hAnsiTheme="minorHAnsi" w:cstheme="minorHAnsi"/>
          <w:b/>
          <w:bCs/>
          <w:sz w:val="22"/>
          <w:szCs w:val="22"/>
        </w:rPr>
        <w:t>124.405</w:t>
      </w:r>
      <w:r>
        <w:rPr>
          <w:rFonts w:asciiTheme="minorHAnsi" w:hAnsiTheme="minorHAnsi" w:cstheme="minorHAnsi"/>
          <w:b/>
          <w:bCs/>
          <w:sz w:val="22"/>
          <w:szCs w:val="22"/>
        </w:rPr>
        <w:t>,00 Kč</w:t>
      </w:r>
    </w:p>
    <w:p w:rsidR="007B3EC5" w:rsidRPr="00CF052A" w:rsidRDefault="007B3EC5" w:rsidP="007B3E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DPH 21%:                             </w:t>
      </w:r>
      <w:r w:rsidRPr="00CF052A">
        <w:rPr>
          <w:rFonts w:asciiTheme="minorHAnsi" w:hAnsiTheme="minorHAnsi" w:cstheme="minorHAnsi"/>
          <w:sz w:val="22"/>
          <w:szCs w:val="22"/>
        </w:rPr>
        <w:tab/>
      </w:r>
      <w:r w:rsidR="00135227">
        <w:rPr>
          <w:rFonts w:asciiTheme="minorHAnsi" w:hAnsiTheme="minorHAnsi" w:cstheme="minorHAnsi"/>
          <w:b/>
          <w:bCs/>
          <w:sz w:val="22"/>
          <w:szCs w:val="22"/>
        </w:rPr>
        <w:t>26.125,05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:rsidR="007B3EC5" w:rsidRDefault="007B3EC5" w:rsidP="007B3E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lastRenderedPageBreak/>
        <w:t>Celková Kupní cena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052A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135227">
        <w:rPr>
          <w:rFonts w:asciiTheme="minorHAnsi" w:hAnsiTheme="minorHAnsi" w:cstheme="minorHAnsi"/>
          <w:b/>
          <w:bCs/>
          <w:sz w:val="22"/>
          <w:szCs w:val="22"/>
        </w:rPr>
        <w:t>150.530,05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:rsidR="007B3EC5" w:rsidRPr="00CF052A" w:rsidRDefault="007B3EC5" w:rsidP="007B3E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3EC5" w:rsidRPr="00CF052A" w:rsidRDefault="007B3EC5" w:rsidP="007B3EC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2) Cena podle bodu 1 je cena konečná a nejvýše přípustná a zahrnuje veškeré náklady Kupujícího na pořízení zboží jako např. dopravné, balné, apod. (dále jen „kupní cena“)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1) Prodávající má povinnost vystavit a doručit Kupujícímu fakturu ihned s dodaným zbožím, které je předmětem fakturace.   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2) Vystavená faktura musí splňovat náležitosti daňového dokladu dle § 29 </w:t>
      </w:r>
      <w:r w:rsidRPr="00CF052A">
        <w:rPr>
          <w:rFonts w:asciiTheme="minorHAnsi" w:hAnsiTheme="minorHAnsi" w:cstheme="minorHAnsi"/>
          <w:sz w:val="22"/>
          <w:szCs w:val="22"/>
        </w:rPr>
        <w:t>zákona č. 235/2004 Sb., o dani z přidané hodnoty ve znění pozdějších předpisů. Neobsahuje-li faktura zákonem stanovené náležitosti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052A">
        <w:rPr>
          <w:rFonts w:asciiTheme="minorHAnsi" w:hAnsiTheme="minorHAnsi" w:cstheme="minorHAnsi"/>
          <w:sz w:val="22"/>
          <w:szCs w:val="22"/>
        </w:rPr>
        <w:t xml:space="preserve"> je oprávněn ji Kupující do 5 dnů prodávajícímu vrátit k opravě a doplnění. K datu nového doručení faktury se posouvá i datum splatnosti. 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3) </w:t>
      </w:r>
      <w:r w:rsidRPr="00CF052A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F052A">
        <w:rPr>
          <w:rFonts w:asciiTheme="minorHAnsi" w:hAnsiTheme="minorHAnsi" w:cstheme="minorHAnsi"/>
          <w:b/>
          <w:sz w:val="22"/>
          <w:szCs w:val="22"/>
        </w:rPr>
        <w:t>0 dnů</w:t>
      </w:r>
      <w:r w:rsidRPr="00CF052A">
        <w:rPr>
          <w:rFonts w:asciiTheme="minorHAnsi" w:hAnsiTheme="minorHAnsi" w:cstheme="minorHAnsi"/>
          <w:sz w:val="22"/>
          <w:szCs w:val="22"/>
        </w:rPr>
        <w:t xml:space="preserve"> od doručení faktury Kupujícímu.  </w:t>
      </w:r>
    </w:p>
    <w:p w:rsidR="007B3EC5" w:rsidRPr="00CF052A" w:rsidRDefault="007B3EC5" w:rsidP="007B3EC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4) Platba mezi smluvními stranami se uskutečňuje prostřednictvím bankovního spojení uvedeného v záhlaví této smlouvy.</w:t>
      </w:r>
    </w:p>
    <w:p w:rsidR="007B3EC5" w:rsidRPr="00CF052A" w:rsidRDefault="007B3EC5" w:rsidP="007B3E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5) Pokud bude v okamžiku uskutečnění zdanitelného plnění u Prodávajícího  zveřejněna informace, že je nespolehlivým plátcem dle § 106a odst. 6, z. </w:t>
      </w:r>
      <w:proofErr w:type="gramStart"/>
      <w:r w:rsidRPr="00CF052A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CF052A">
        <w:rPr>
          <w:rFonts w:asciiTheme="minorHAnsi" w:hAnsiTheme="minorHAnsi" w:cstheme="minorHAnsi"/>
          <w:sz w:val="22"/>
          <w:szCs w:val="22"/>
        </w:rPr>
        <w:t xml:space="preserve"> 235/2004 Sb. o dani z přidané hodnoty v platném znění, dodavatel strpí, bez uplatnění jakýchkoliv finančních sankcí, odvedení daně  Kupujícím  a úhradu závazku jen ve výši bez DPH. Úhrada DPH bude v souladu s § 109 odst. 3 z. </w:t>
      </w:r>
      <w:proofErr w:type="gramStart"/>
      <w:r w:rsidRPr="00CF052A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CF052A">
        <w:rPr>
          <w:rFonts w:asciiTheme="minorHAnsi" w:hAnsiTheme="minorHAnsi" w:cstheme="minorHAnsi"/>
          <w:sz w:val="22"/>
          <w:szCs w:val="22"/>
        </w:rPr>
        <w:t xml:space="preserve"> 235/2004 Sb. o dani z přidané hodnoty v platném znění provedena za Prodávajícího jeho správci daně dle § 109a ZDPH. Prodávající je povinen nahradit Kupujícímu případnou škodu, která by mu z tohoto důvodu vznikla.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 xml:space="preserve">Dodání, předání a převzetí zboží 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1) 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Zboží bude dopraveno maximálně do </w:t>
      </w:r>
      <w:r w:rsidR="00135227">
        <w:rPr>
          <w:rFonts w:asciiTheme="minorHAnsi" w:hAnsiTheme="minorHAnsi" w:cstheme="minorHAnsi"/>
          <w:color w:val="000000"/>
          <w:sz w:val="22"/>
          <w:szCs w:val="22"/>
        </w:rPr>
        <w:t>4-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 týdnů od </w:t>
      </w:r>
      <w:r>
        <w:rPr>
          <w:rFonts w:asciiTheme="minorHAnsi" w:hAnsiTheme="minorHAnsi" w:cstheme="minorHAnsi"/>
          <w:color w:val="000000"/>
          <w:sz w:val="22"/>
          <w:szCs w:val="22"/>
        </w:rPr>
        <w:t>podpisu této Smlouvy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 do místa plnění na vlastní náklady a nebezpečí Prodávajícího, a to takovým způsobem, aby nedošlo k jeho poškození, popř. znehodnocení, záměnám či kontaminaci, a aby zboží nebylo při přepravě vystaveno nepříznivým vnějším vlivům. </w:t>
      </w:r>
    </w:p>
    <w:p w:rsidR="007B3EC5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2) Kupující se zavazuje zajistit pro Prodávajícího veškerou stavební připravenost místa pro instalaci předmětného zařízení ve vlastní režii.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2) Dodávka zboží bude vybavena dodacím listem. Při převzetí obdrží Kupující dodací list, který potvrdí. K převzetí zboží a potvrzení dodacího listu v místě dodání zboží jsou oprávněni zaměstnanci </w:t>
      </w:r>
      <w:r w:rsidR="00E51FA0">
        <w:rPr>
          <w:rFonts w:asciiTheme="minorHAnsi" w:hAnsiTheme="minorHAnsi" w:cstheme="minorHAnsi"/>
          <w:color w:val="000000"/>
          <w:sz w:val="22"/>
          <w:szCs w:val="22"/>
        </w:rPr>
        <w:t>Kupujícího, kteří byli pověřeni paní Brigita Žáková.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3) 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CF052A">
        <w:rPr>
          <w:rFonts w:asciiTheme="minorHAnsi" w:hAnsiTheme="minorHAnsi" w:cstheme="minorHAnsi"/>
          <w:b/>
          <w:color w:val="000000"/>
          <w:sz w:val="22"/>
          <w:szCs w:val="22"/>
        </w:rPr>
        <w:t>vlastnické právo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 k dodanému zboží.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4) </w:t>
      </w:r>
      <w:r w:rsidRPr="00CF052A">
        <w:rPr>
          <w:rFonts w:asciiTheme="minorHAnsi" w:hAnsiTheme="minorHAnsi" w:cstheme="minorHAnsi"/>
          <w:bCs/>
          <w:sz w:val="22"/>
          <w:szCs w:val="22"/>
        </w:rPr>
        <w:t>Kupující je oprávněn odmítnout převzetí zboží: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3EC5" w:rsidRPr="00CF052A" w:rsidRDefault="007B3EC5" w:rsidP="007B3EC5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52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nepředá-li Prodávající, resp. 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CF052A">
        <w:rPr>
          <w:rFonts w:asciiTheme="minorHAnsi" w:hAnsiTheme="minorHAnsi" w:cstheme="minorHAnsi"/>
          <w:bCs/>
          <w:sz w:val="22"/>
          <w:szCs w:val="22"/>
        </w:rPr>
        <w:t xml:space="preserve">ím pověřený přepravce v místě plnění Kupujícímu dodací list,    </w:t>
      </w:r>
    </w:p>
    <w:p w:rsidR="007B3EC5" w:rsidRPr="00CF052A" w:rsidRDefault="007B3EC5" w:rsidP="007B3EC5">
      <w:pPr>
        <w:pStyle w:val="Odstavecseseznamem"/>
        <w:tabs>
          <w:tab w:val="left" w:pos="1134"/>
        </w:tabs>
        <w:autoSpaceDE w:val="0"/>
        <w:autoSpaceDN w:val="0"/>
        <w:adjustRightInd w:val="0"/>
        <w:ind w:left="1134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F052A">
        <w:rPr>
          <w:rFonts w:asciiTheme="minorHAnsi" w:hAnsiTheme="minorHAnsi" w:cstheme="minorHAnsi"/>
          <w:bCs/>
          <w:sz w:val="22"/>
          <w:szCs w:val="22"/>
        </w:rPr>
        <w:t xml:space="preserve">který musí obsahovat: číslo </w:t>
      </w:r>
      <w:r>
        <w:rPr>
          <w:rFonts w:asciiTheme="minorHAnsi" w:hAnsiTheme="minorHAnsi" w:cstheme="minorHAnsi"/>
          <w:bCs/>
          <w:sz w:val="22"/>
          <w:szCs w:val="22"/>
        </w:rPr>
        <w:t>Smlouvy</w:t>
      </w:r>
      <w:r w:rsidRPr="00CF052A">
        <w:rPr>
          <w:rFonts w:asciiTheme="minorHAnsi" w:hAnsiTheme="minorHAnsi" w:cstheme="minorHAnsi"/>
          <w:bCs/>
          <w:sz w:val="22"/>
          <w:szCs w:val="22"/>
        </w:rPr>
        <w:t>, datum jejího uskutečnění, množství zboží s uvedením druhů zboží a ceny za množstevní jednotku,</w:t>
      </w:r>
    </w:p>
    <w:p w:rsidR="007B3EC5" w:rsidRPr="00CF052A" w:rsidRDefault="007B3EC5" w:rsidP="007B3EC5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52A">
        <w:rPr>
          <w:rFonts w:asciiTheme="minorHAnsi" w:hAnsiTheme="minorHAnsi" w:cstheme="minorHAnsi"/>
          <w:bCs/>
          <w:sz w:val="22"/>
          <w:szCs w:val="22"/>
        </w:rPr>
        <w:t xml:space="preserve">nesouhlasí-li počet položek nebo množství zboží uvedené na dodacím listě </w:t>
      </w:r>
      <w:proofErr w:type="gramStart"/>
      <w:r w:rsidRPr="00CF052A">
        <w:rPr>
          <w:rFonts w:asciiTheme="minorHAnsi" w:hAnsiTheme="minorHAnsi" w:cstheme="minorHAnsi"/>
          <w:bCs/>
          <w:sz w:val="22"/>
          <w:szCs w:val="22"/>
        </w:rPr>
        <w:t>se</w:t>
      </w:r>
      <w:proofErr w:type="gramEnd"/>
      <w:r w:rsidRPr="00CF052A">
        <w:rPr>
          <w:rFonts w:asciiTheme="minorHAnsi" w:hAnsiTheme="minorHAnsi" w:cstheme="minorHAnsi"/>
          <w:bCs/>
          <w:sz w:val="22"/>
          <w:szCs w:val="22"/>
        </w:rPr>
        <w:t xml:space="preserve"> skutečně  </w:t>
      </w:r>
    </w:p>
    <w:p w:rsidR="007B3EC5" w:rsidRPr="00CF052A" w:rsidRDefault="007B3EC5" w:rsidP="007B3EC5">
      <w:pPr>
        <w:pStyle w:val="Odstavecseseznamem"/>
        <w:tabs>
          <w:tab w:val="left" w:pos="1134"/>
        </w:tabs>
        <w:autoSpaceDE w:val="0"/>
        <w:autoSpaceDN w:val="0"/>
        <w:adjustRightInd w:val="0"/>
        <w:ind w:left="1134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F052A">
        <w:rPr>
          <w:rFonts w:asciiTheme="minorHAnsi" w:hAnsiTheme="minorHAnsi" w:cstheme="minorHAnsi"/>
          <w:bCs/>
          <w:sz w:val="22"/>
          <w:szCs w:val="22"/>
        </w:rPr>
        <w:t>dodaným zbožím,</w:t>
      </w:r>
    </w:p>
    <w:p w:rsidR="007B3EC5" w:rsidRPr="00CF052A" w:rsidRDefault="007B3EC5" w:rsidP="007B3EC5">
      <w:pPr>
        <w:tabs>
          <w:tab w:val="left" w:pos="1134"/>
        </w:tabs>
        <w:autoSpaceDE w:val="0"/>
        <w:autoSpaceDN w:val="0"/>
        <w:adjustRightInd w:val="0"/>
        <w:ind w:left="1134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bCs/>
          <w:sz w:val="22"/>
          <w:szCs w:val="22"/>
        </w:rPr>
        <w:t xml:space="preserve">c)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F052A">
        <w:rPr>
          <w:rFonts w:asciiTheme="minorHAnsi" w:hAnsiTheme="minorHAnsi" w:cstheme="minorHAnsi"/>
          <w:bCs/>
          <w:sz w:val="22"/>
          <w:szCs w:val="22"/>
        </w:rPr>
        <w:t>v případě poškození zboží při přepravě.</w:t>
      </w:r>
    </w:p>
    <w:p w:rsidR="007B3EC5" w:rsidRPr="00CF052A" w:rsidRDefault="007B3EC5" w:rsidP="007B3EC5">
      <w:pPr>
        <w:tabs>
          <w:tab w:val="left" w:pos="1134"/>
        </w:tabs>
        <w:autoSpaceDE w:val="0"/>
        <w:autoSpaceDN w:val="0"/>
        <w:adjustRightInd w:val="0"/>
        <w:ind w:left="1134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Sankce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>1) V případě prodlení Kupujícího se splácením splátek kupní ceny je Prodávající oprávněn účtovat Kupujícímu úrok z prodlení ve výši 0,02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>% z dlužné částky za každý den prodlení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B3EC5" w:rsidRPr="00CF052A" w:rsidRDefault="007B3EC5" w:rsidP="007B3EC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Odpovědnost za vady zboží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1) Na dodávané zboží je Prodávajícím poskytována záruka. Záruční doba činí </w:t>
      </w:r>
      <w:r w:rsidR="00135227">
        <w:rPr>
          <w:rFonts w:asciiTheme="minorHAnsi" w:hAnsiTheme="minorHAnsi" w:cstheme="minorHAnsi"/>
          <w:b/>
          <w:sz w:val="22"/>
          <w:szCs w:val="22"/>
        </w:rPr>
        <w:t>36</w:t>
      </w:r>
      <w:r w:rsidRPr="00CF052A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CF052A">
        <w:rPr>
          <w:rFonts w:asciiTheme="minorHAnsi" w:hAnsiTheme="minorHAnsi" w:cstheme="minorHAnsi"/>
          <w:sz w:val="22"/>
          <w:szCs w:val="22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:rsidR="008715A6" w:rsidRDefault="008715A6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15A6" w:rsidRPr="00294C09" w:rsidRDefault="00741289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94C09">
        <w:rPr>
          <w:rFonts w:asciiTheme="minorHAnsi" w:hAnsiTheme="minorHAnsi" w:cstheme="minorHAnsi"/>
          <w:sz w:val="22"/>
          <w:szCs w:val="22"/>
        </w:rPr>
        <w:t>2) Smluvní strany se domluvily, po uplynutí sjednané záruční doby dle čl. VIII. odst. 1), k zajištění pozáručního servisu. Podmínky pozáručního servisu budou dohodnuty v samostatné Smlouvě o poskytování servisních služeb.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8715A6" w:rsidP="008715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B3EC5" w:rsidRPr="00CF052A">
        <w:rPr>
          <w:rFonts w:asciiTheme="minorHAnsi" w:hAnsiTheme="minorHAnsi" w:cstheme="minorHAnsi"/>
          <w:sz w:val="22"/>
          <w:szCs w:val="22"/>
        </w:rPr>
        <w:t>) Reklamace se uplatňují telefonicky na tel.</w:t>
      </w:r>
      <w:r w:rsidR="007B3EC5">
        <w:rPr>
          <w:rFonts w:asciiTheme="minorHAnsi" w:hAnsiTheme="minorHAnsi" w:cstheme="minorHAnsi"/>
          <w:sz w:val="22"/>
          <w:szCs w:val="22"/>
        </w:rPr>
        <w:t xml:space="preserve"> </w:t>
      </w:r>
      <w:r w:rsidR="007B3EC5" w:rsidRPr="00CF052A">
        <w:rPr>
          <w:rFonts w:asciiTheme="minorHAnsi" w:hAnsiTheme="minorHAnsi" w:cstheme="minorHAnsi"/>
          <w:sz w:val="22"/>
          <w:szCs w:val="22"/>
        </w:rPr>
        <w:t>č.: +420 602 374 410 či na e-mailové adrese: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3EC5">
        <w:rPr>
          <w:rFonts w:asciiTheme="minorHAnsi" w:hAnsiTheme="minorHAnsi" w:cstheme="minorHAnsi"/>
          <w:sz w:val="22"/>
          <w:szCs w:val="22"/>
        </w:rPr>
        <w:t>servis</w:t>
      </w:r>
      <w:r w:rsidR="007B3EC5" w:rsidRPr="00CF052A">
        <w:rPr>
          <w:rFonts w:asciiTheme="minorHAnsi" w:hAnsiTheme="minorHAnsi" w:cstheme="minorHAnsi"/>
          <w:sz w:val="22"/>
          <w:szCs w:val="22"/>
        </w:rPr>
        <w:t xml:space="preserve">@pvservice.cz. Prodávající je povinen vyřídit reklamaci do 24 hodin. 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Zvláštní ujednání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1)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2) Pro případ, že tato smlouva musí být povinně zveřejněna dle zákona č. 340/2015 Sb., zákon o registru smluv, se smluvní strany zavazují, že informace označené jako obchodní tajemství zůstanou utajeny. </w:t>
      </w:r>
    </w:p>
    <w:p w:rsidR="00B367F6" w:rsidRDefault="00B367F6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1289" w:rsidRPr="00CF052A" w:rsidRDefault="00741289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:rsidR="007B3EC5" w:rsidRPr="00CF052A" w:rsidRDefault="007B3EC5" w:rsidP="007B3E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052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2) Není-li v této smlouvě uvedeno jinak, řídí se práva a povinnosti smluvních stran ustanoveními § 2079 a násl. zákona č.  89/2012 Sb., občanský zákoník.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3) Smlouva byla vypracována ve dvou vyhotoveních, po jedné pro každou smluvní stranu. 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4) Veškeré změny smlouvy lze provést pouze písemným dodatkem ve stejném počtu stejnopisů.</w:t>
      </w: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lastRenderedPageBreak/>
        <w:t>5)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>Příloha:</w:t>
      </w:r>
    </w:p>
    <w:p w:rsidR="007B3EC5" w:rsidRPr="00996062" w:rsidRDefault="00B367F6" w:rsidP="007B3E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Specifikace a c</w:t>
      </w:r>
      <w:r w:rsidR="007B3EC5">
        <w:rPr>
          <w:rFonts w:asciiTheme="minorHAnsi" w:hAnsiTheme="minorHAnsi" w:cstheme="minorHAnsi"/>
          <w:sz w:val="22"/>
          <w:szCs w:val="22"/>
        </w:rPr>
        <w:t>enová nabídka</w:t>
      </w:r>
      <w:r w:rsidR="007B3EC5" w:rsidRPr="00996062">
        <w:rPr>
          <w:rFonts w:asciiTheme="minorHAnsi" w:hAnsiTheme="minorHAnsi" w:cstheme="minorHAnsi"/>
          <w:sz w:val="22"/>
          <w:szCs w:val="22"/>
        </w:rPr>
        <w:t xml:space="preserve"> dodávaného zboží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V Praze dne……………………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CF052A">
        <w:rPr>
          <w:rFonts w:asciiTheme="minorHAnsi" w:hAnsiTheme="minorHAnsi" w:cstheme="minorHAnsi"/>
          <w:sz w:val="22"/>
          <w:szCs w:val="22"/>
        </w:rPr>
        <w:t>V</w:t>
      </w:r>
      <w:r w:rsidR="00B367F6">
        <w:rPr>
          <w:rFonts w:asciiTheme="minorHAnsi" w:hAnsiTheme="minorHAnsi" w:cstheme="minorHAnsi"/>
          <w:sz w:val="22"/>
          <w:szCs w:val="22"/>
        </w:rPr>
        <w:t> Mladé Boleslavi</w:t>
      </w:r>
      <w:r w:rsidRPr="00CF052A">
        <w:rPr>
          <w:rFonts w:asciiTheme="minorHAnsi" w:hAnsiTheme="minorHAnsi" w:cstheme="minorHAnsi"/>
          <w:sz w:val="22"/>
          <w:szCs w:val="22"/>
        </w:rPr>
        <w:t xml:space="preserve"> dne……………………</w:t>
      </w:r>
    </w:p>
    <w:p w:rsidR="007B3EC5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____________________________                            </w:t>
      </w:r>
      <w:r w:rsidRPr="00CF052A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F052A">
        <w:rPr>
          <w:rFonts w:asciiTheme="minorHAnsi" w:hAnsiTheme="minorHAnsi" w:cstheme="minorHAnsi"/>
          <w:sz w:val="22"/>
          <w:szCs w:val="22"/>
        </w:rPr>
        <w:t xml:space="preserve">za prodávajícího: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CF052A">
        <w:rPr>
          <w:rFonts w:asciiTheme="minorHAnsi" w:hAnsiTheme="minorHAnsi" w:cstheme="minorHAnsi"/>
          <w:sz w:val="22"/>
          <w:szCs w:val="22"/>
        </w:rPr>
        <w:t xml:space="preserve">za kupujícího: 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proofErr w:type="gramStart"/>
      <w:r w:rsidRPr="00CF052A">
        <w:rPr>
          <w:rFonts w:asciiTheme="minorHAnsi" w:hAnsiTheme="minorHAnsi" w:cstheme="minorHAnsi"/>
          <w:sz w:val="22"/>
          <w:szCs w:val="22"/>
        </w:rPr>
        <w:t>P.V.Service</w:t>
      </w:r>
      <w:proofErr w:type="spellEnd"/>
      <w:proofErr w:type="gramEnd"/>
      <w:r w:rsidRPr="00CF052A">
        <w:rPr>
          <w:rFonts w:asciiTheme="minorHAnsi" w:hAnsiTheme="minorHAnsi" w:cstheme="minorHAnsi"/>
          <w:sz w:val="22"/>
          <w:szCs w:val="22"/>
        </w:rPr>
        <w:t>, spol. s r.o.</w:t>
      </w:r>
      <w:r w:rsidRPr="00CF052A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 w:rsidRPr="00CF052A">
        <w:rPr>
          <w:rFonts w:asciiTheme="minorHAnsi" w:hAnsiTheme="minorHAnsi" w:cstheme="minorHAnsi"/>
          <w:sz w:val="22"/>
          <w:szCs w:val="22"/>
        </w:rPr>
        <w:tab/>
      </w:r>
      <w:r w:rsidRPr="00CF052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D35871">
        <w:rPr>
          <w:rFonts w:asciiTheme="minorHAnsi" w:hAnsiTheme="minorHAnsi" w:cstheme="minorHAnsi"/>
          <w:sz w:val="22"/>
          <w:szCs w:val="22"/>
        </w:rPr>
        <w:t>Dům seniorů Mladá Boleslav</w:t>
      </w:r>
    </w:p>
    <w:p w:rsidR="007B3EC5" w:rsidRPr="00CF052A" w:rsidRDefault="007B3EC5" w:rsidP="007B3EC5">
      <w:pPr>
        <w:autoSpaceDE w:val="0"/>
        <w:autoSpaceDN w:val="0"/>
        <w:adjustRightInd w:val="0"/>
        <w:ind w:firstLine="4"/>
        <w:rPr>
          <w:rFonts w:asciiTheme="minorHAnsi" w:hAnsiTheme="minorHAnsi" w:cstheme="minorHAnsi"/>
          <w:noProof/>
          <w:sz w:val="22"/>
          <w:szCs w:val="22"/>
        </w:rPr>
      </w:pPr>
      <w:r w:rsidRPr="00CF052A">
        <w:rPr>
          <w:rFonts w:asciiTheme="minorHAnsi" w:hAnsiTheme="minorHAnsi" w:cstheme="minorHAnsi"/>
          <w:color w:val="000000"/>
          <w:sz w:val="22"/>
          <w:szCs w:val="22"/>
        </w:rPr>
        <w:t>Tomáš Andrle, jednatel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  <w:r w:rsidRPr="00CF05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35871">
        <w:rPr>
          <w:rStyle w:val="FontStyle45"/>
          <w:rFonts w:asciiTheme="minorHAnsi" w:hAnsiTheme="minorHAnsi" w:cstheme="minorHAnsi"/>
          <w:sz w:val="22"/>
          <w:szCs w:val="22"/>
        </w:rPr>
        <w:t>Ing. Světlana Kubíková, ředitelka</w:t>
      </w:r>
    </w:p>
    <w:p w:rsidR="007B3EC5" w:rsidRPr="00CF052A" w:rsidRDefault="007B3EC5" w:rsidP="007B3EC5">
      <w:pPr>
        <w:autoSpaceDE w:val="0"/>
        <w:autoSpaceDN w:val="0"/>
        <w:adjustRightInd w:val="0"/>
        <w:ind w:firstLine="4"/>
        <w:rPr>
          <w:rFonts w:asciiTheme="minorHAnsi" w:hAnsiTheme="minorHAnsi" w:cstheme="minorHAnsi"/>
          <w:color w:val="000000"/>
          <w:sz w:val="22"/>
          <w:szCs w:val="22"/>
        </w:rPr>
      </w:pPr>
      <w:r w:rsidRPr="00CF052A">
        <w:rPr>
          <w:rFonts w:asciiTheme="minorHAnsi" w:hAnsiTheme="minorHAnsi" w:cstheme="minorHAnsi"/>
          <w:noProof/>
          <w:sz w:val="22"/>
          <w:szCs w:val="22"/>
        </w:rPr>
        <w:t>Zuzana Javůrková, jednatelka</w:t>
      </w:r>
    </w:p>
    <w:p w:rsidR="007B3EC5" w:rsidRPr="00CF052A" w:rsidRDefault="007B3EC5" w:rsidP="007B3E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1961" w:rsidRDefault="00C71961"/>
    <w:sectPr w:rsidR="00C71961" w:rsidSect="00741289">
      <w:headerReference w:type="default" r:id="rId8"/>
      <w:footerReference w:type="even" r:id="rId9"/>
      <w:footerReference w:type="default" r:id="rId10"/>
      <w:pgSz w:w="12240" w:h="15840"/>
      <w:pgMar w:top="851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CA" w:rsidRDefault="00BF14CA">
      <w:r>
        <w:separator/>
      </w:r>
    </w:p>
  </w:endnote>
  <w:endnote w:type="continuationSeparator" w:id="0">
    <w:p w:rsidR="00BF14CA" w:rsidRDefault="00BF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D0" w:rsidRDefault="007B3EC5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5BD0" w:rsidRDefault="00BF14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D0" w:rsidRDefault="007B3EC5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90A">
      <w:rPr>
        <w:rStyle w:val="slostrnky"/>
        <w:noProof/>
      </w:rPr>
      <w:t>2</w:t>
    </w:r>
    <w:r>
      <w:rPr>
        <w:rStyle w:val="slostrnky"/>
      </w:rPr>
      <w:fldChar w:fldCharType="end"/>
    </w:r>
  </w:p>
  <w:p w:rsidR="00B05BD0" w:rsidRDefault="00BF14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CA" w:rsidRDefault="00BF14CA">
      <w:r>
        <w:separator/>
      </w:r>
    </w:p>
  </w:footnote>
  <w:footnote w:type="continuationSeparator" w:id="0">
    <w:p w:rsidR="00BF14CA" w:rsidRDefault="00BF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78" w:rsidRPr="00740243" w:rsidRDefault="007B3EC5">
    <w:pPr>
      <w:pStyle w:val="Zhlav"/>
      <w:rPr>
        <w:i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4ACE"/>
    <w:multiLevelType w:val="hybridMultilevel"/>
    <w:tmpl w:val="20B64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68C9"/>
    <w:multiLevelType w:val="hybridMultilevel"/>
    <w:tmpl w:val="4BFC743A"/>
    <w:lvl w:ilvl="0" w:tplc="CC288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Jurincová">
    <w15:presenceInfo w15:providerId="None" w15:userId="Eva Jurin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C5"/>
    <w:rsid w:val="000F3C36"/>
    <w:rsid w:val="00135227"/>
    <w:rsid w:val="0014490A"/>
    <w:rsid w:val="001D40CC"/>
    <w:rsid w:val="00294C09"/>
    <w:rsid w:val="005F7E98"/>
    <w:rsid w:val="006F35BE"/>
    <w:rsid w:val="00741289"/>
    <w:rsid w:val="007B3EC5"/>
    <w:rsid w:val="008715A6"/>
    <w:rsid w:val="00B367F6"/>
    <w:rsid w:val="00BC5143"/>
    <w:rsid w:val="00BF14CA"/>
    <w:rsid w:val="00C71961"/>
    <w:rsid w:val="00D35871"/>
    <w:rsid w:val="00E51FA0"/>
    <w:rsid w:val="00FC764A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B3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3E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B3EC5"/>
  </w:style>
  <w:style w:type="paragraph" w:styleId="Zhlav">
    <w:name w:val="header"/>
    <w:basedOn w:val="Normln"/>
    <w:link w:val="ZhlavChar"/>
    <w:rsid w:val="007B3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3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3EC5"/>
    <w:pPr>
      <w:ind w:left="720"/>
      <w:contextualSpacing/>
    </w:pPr>
  </w:style>
  <w:style w:type="paragraph" w:customStyle="1" w:styleId="Podbod">
    <w:name w:val="Podbod"/>
    <w:basedOn w:val="Normln"/>
    <w:rsid w:val="007B3EC5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7B3EC5"/>
    <w:rPr>
      <w:rFonts w:ascii="Courier New" w:hAnsi="Courier New" w:cs="Courier New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7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7F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B3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3E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B3EC5"/>
  </w:style>
  <w:style w:type="paragraph" w:styleId="Zhlav">
    <w:name w:val="header"/>
    <w:basedOn w:val="Normln"/>
    <w:link w:val="ZhlavChar"/>
    <w:rsid w:val="007B3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3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3EC5"/>
    <w:pPr>
      <w:ind w:left="720"/>
      <w:contextualSpacing/>
    </w:pPr>
  </w:style>
  <w:style w:type="paragraph" w:customStyle="1" w:styleId="Podbod">
    <w:name w:val="Podbod"/>
    <w:basedOn w:val="Normln"/>
    <w:rsid w:val="007B3EC5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7B3EC5"/>
    <w:rPr>
      <w:rFonts w:ascii="Courier New" w:hAnsi="Courier New" w:cs="Courier New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7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7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P.V. Service, spol. s r.o.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Bartáková</dc:creator>
  <cp:lastModifiedBy>Dřevěná</cp:lastModifiedBy>
  <cp:revision>4</cp:revision>
  <cp:lastPrinted>2018-04-26T09:33:00Z</cp:lastPrinted>
  <dcterms:created xsi:type="dcterms:W3CDTF">2018-04-26T09:34:00Z</dcterms:created>
  <dcterms:modified xsi:type="dcterms:W3CDTF">2018-05-17T12:04:00Z</dcterms:modified>
</cp:coreProperties>
</file>