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416" w:rsidRDefault="00C270DF">
      <w:pPr>
        <w:jc w:val="center"/>
        <w:rPr>
          <w:b/>
          <w:caps/>
          <w:sz w:val="24"/>
          <w:u w:val="single"/>
          <w14:shadow w14:blurRad="50800" w14:dist="38100" w14:dir="2700000" w14:sx="100000" w14:sy="100000" w14:kx="0" w14:ky="0" w14:algn="tl">
            <w14:srgbClr w14:val="000000">
              <w14:alpha w14:val="60000"/>
            </w14:srgbClr>
          </w14:shadow>
        </w:rPr>
      </w:pPr>
      <w:bookmarkStart w:id="0" w:name="_GoBack"/>
      <w:bookmarkEnd w:id="0"/>
      <w:r>
        <w:rPr>
          <w:b/>
          <w:caps/>
          <w:sz w:val="32"/>
          <w:u w:val="single"/>
          <w14:shadow w14:blurRad="50800" w14:dist="38100" w14:dir="2700000" w14:sx="100000" w14:sy="100000" w14:kx="0" w14:ky="0" w14:algn="tl">
            <w14:srgbClr w14:val="000000">
              <w14:alpha w14:val="60000"/>
            </w14:srgbClr>
          </w14:shadow>
        </w:rPr>
        <w:t>SMLOUVA</w:t>
      </w:r>
      <w:r>
        <w:rPr>
          <w:b/>
          <w:caps/>
          <w:sz w:val="24"/>
          <w:u w:val="single"/>
          <w14:shadow w14:blurRad="50800" w14:dist="38100" w14:dir="2700000" w14:sx="100000" w14:sy="100000" w14:kx="0" w14:ky="0" w14:algn="tl">
            <w14:srgbClr w14:val="000000">
              <w14:alpha w14:val="60000"/>
            </w14:srgbClr>
          </w14:shadow>
        </w:rPr>
        <w:t xml:space="preserve"> </w:t>
      </w:r>
      <w:r>
        <w:rPr>
          <w:b/>
          <w:caps/>
          <w:sz w:val="32"/>
          <w:u w:val="single"/>
          <w14:shadow w14:blurRad="50800" w14:dist="38100" w14:dir="2700000" w14:sx="100000" w14:sy="100000" w14:kx="0" w14:ky="0" w14:algn="tl">
            <w14:srgbClr w14:val="000000">
              <w14:alpha w14:val="60000"/>
            </w14:srgbClr>
          </w14:shadow>
        </w:rPr>
        <w:t xml:space="preserve">o </w:t>
      </w:r>
      <w:r w:rsidR="007305BB">
        <w:rPr>
          <w:b/>
          <w:caps/>
          <w:sz w:val="32"/>
          <w:u w:val="single"/>
          <w14:shadow w14:blurRad="50800" w14:dist="38100" w14:dir="2700000" w14:sx="100000" w14:sy="100000" w14:kx="0" w14:ky="0" w14:algn="tl">
            <w14:srgbClr w14:val="000000">
              <w14:alpha w14:val="60000"/>
            </w14:srgbClr>
          </w14:shadow>
        </w:rPr>
        <w:t>SPOLUPRÁCI</w:t>
      </w:r>
    </w:p>
    <w:p w:rsidR="001B297E" w:rsidRPr="003131E3" w:rsidRDefault="001B297E" w:rsidP="001B297E">
      <w:pPr>
        <w:jc w:val="center"/>
        <w:rPr>
          <w:bCs/>
          <w:i/>
          <w:sz w:val="22"/>
          <w:szCs w:val="24"/>
        </w:rPr>
      </w:pPr>
      <w:r w:rsidRPr="003131E3">
        <w:rPr>
          <w:bCs/>
          <w:i/>
          <w:sz w:val="22"/>
          <w:szCs w:val="24"/>
        </w:rPr>
        <w:t xml:space="preserve">uzavřená níže uvedeného dne, měsíce a roku podle ustanovení § 1746 odst. 2 zákona </w:t>
      </w:r>
      <w:r w:rsidRPr="003131E3">
        <w:rPr>
          <w:bCs/>
          <w:i/>
          <w:sz w:val="22"/>
          <w:szCs w:val="24"/>
        </w:rPr>
        <w:br/>
        <w:t>č. 89/2012 Sb., občanský zákoník, ve znění pozdějších předpisů (dále jen „Občanský zákoník“), mezi níže uvedenými smluvními stranami:</w:t>
      </w:r>
    </w:p>
    <w:p w:rsidR="00645416" w:rsidRPr="001B297E" w:rsidRDefault="00645416">
      <w:pPr>
        <w:jc w:val="both"/>
      </w:pPr>
    </w:p>
    <w:p w:rsidR="00645416" w:rsidRDefault="00C270DF">
      <w:pPr>
        <w:jc w:val="center"/>
        <w:rPr>
          <w:b/>
          <w:sz w:val="28"/>
        </w:rPr>
      </w:pPr>
      <w:r>
        <w:rPr>
          <w:b/>
          <w:sz w:val="28"/>
        </w:rPr>
        <w:t xml:space="preserve">Západočeská univerzita v Plzni </w:t>
      </w:r>
      <w:r>
        <w:rPr>
          <w:sz w:val="28"/>
        </w:rPr>
        <w:t>(dále jen „</w:t>
      </w:r>
      <w:r w:rsidRPr="003131E3">
        <w:rPr>
          <w:b/>
          <w:sz w:val="28"/>
        </w:rPr>
        <w:t>ZČU</w:t>
      </w:r>
      <w:r>
        <w:rPr>
          <w:sz w:val="28"/>
        </w:rPr>
        <w:t>“)</w:t>
      </w:r>
    </w:p>
    <w:p w:rsidR="00645416" w:rsidRDefault="00C270DF">
      <w:pPr>
        <w:jc w:val="center"/>
        <w:rPr>
          <w:sz w:val="24"/>
        </w:rPr>
      </w:pPr>
      <w:r>
        <w:rPr>
          <w:sz w:val="24"/>
        </w:rPr>
        <w:t>Sídlo: Univerzitní 8, 306 14 Plzeň, Česká republika, IČ: 49777513</w:t>
      </w:r>
    </w:p>
    <w:p w:rsidR="00645416" w:rsidRDefault="00C270DF">
      <w:pPr>
        <w:jc w:val="center"/>
        <w:rPr>
          <w:i/>
          <w:sz w:val="24"/>
        </w:rPr>
      </w:pPr>
      <w:r>
        <w:rPr>
          <w:sz w:val="24"/>
        </w:rPr>
        <w:t xml:space="preserve">  Zastoupená: </w:t>
      </w:r>
      <w:r w:rsidR="00C713A2">
        <w:rPr>
          <w:sz w:val="24"/>
        </w:rPr>
        <w:t>doc. Dr. RNDr. Miroslav Holeček, rektor</w:t>
      </w:r>
    </w:p>
    <w:p w:rsidR="00645416" w:rsidRDefault="00645416">
      <w:pPr>
        <w:jc w:val="center"/>
        <w:rPr>
          <w:sz w:val="24"/>
        </w:rPr>
      </w:pPr>
    </w:p>
    <w:p w:rsidR="00645416" w:rsidRDefault="00C270DF">
      <w:pPr>
        <w:jc w:val="center"/>
        <w:rPr>
          <w:sz w:val="24"/>
        </w:rPr>
      </w:pPr>
      <w:r>
        <w:rPr>
          <w:sz w:val="24"/>
        </w:rPr>
        <w:t>a</w:t>
      </w:r>
    </w:p>
    <w:p w:rsidR="00645416" w:rsidRDefault="00645416">
      <w:pPr>
        <w:jc w:val="both"/>
        <w:rPr>
          <w:sz w:val="24"/>
        </w:rPr>
      </w:pPr>
    </w:p>
    <w:p w:rsidR="00645416" w:rsidRDefault="0035693C">
      <w:pPr>
        <w:jc w:val="center"/>
      </w:pPr>
      <w:r>
        <w:rPr>
          <w:b/>
          <w:bCs/>
          <w:sz w:val="28"/>
          <w:szCs w:val="28"/>
        </w:rPr>
        <w:t>Techmania</w:t>
      </w:r>
      <w:r w:rsidRPr="0035693C">
        <w:rPr>
          <w:rStyle w:val="Zvraznntun"/>
        </w:rPr>
        <w:t xml:space="preserve"> </w:t>
      </w:r>
      <w:r w:rsidRPr="0035693C">
        <w:rPr>
          <w:rStyle w:val="preformatted"/>
          <w:b/>
          <w:sz w:val="28"/>
          <w:szCs w:val="28"/>
        </w:rPr>
        <w:t>Science Center o.p.s.</w:t>
      </w:r>
      <w:r w:rsidR="00C270DF">
        <w:rPr>
          <w:b/>
          <w:bCs/>
          <w:sz w:val="28"/>
          <w:szCs w:val="28"/>
        </w:rPr>
        <w:t xml:space="preserve"> </w:t>
      </w:r>
      <w:r w:rsidR="00C270DF">
        <w:rPr>
          <w:b/>
          <w:bCs/>
        </w:rPr>
        <w:t xml:space="preserve"> </w:t>
      </w:r>
      <w:r w:rsidR="00C270DF">
        <w:rPr>
          <w:sz w:val="28"/>
        </w:rPr>
        <w:t>(dále jen</w:t>
      </w:r>
      <w:r w:rsidR="00C270DF">
        <w:rPr>
          <w:b/>
          <w:sz w:val="28"/>
        </w:rPr>
        <w:t xml:space="preserve"> </w:t>
      </w:r>
      <w:r w:rsidR="00C270DF">
        <w:rPr>
          <w:sz w:val="28"/>
        </w:rPr>
        <w:t>„</w:t>
      </w:r>
      <w:r w:rsidRPr="00C20249">
        <w:rPr>
          <w:b/>
          <w:sz w:val="28"/>
        </w:rPr>
        <w:t>Techmania</w:t>
      </w:r>
      <w:r w:rsidR="00C270DF">
        <w:rPr>
          <w:sz w:val="28"/>
        </w:rPr>
        <w:t>“</w:t>
      </w:r>
      <w:r w:rsidR="00C270DF">
        <w:rPr>
          <w:b/>
          <w:sz w:val="28"/>
        </w:rPr>
        <w:t>)</w:t>
      </w:r>
    </w:p>
    <w:p w:rsidR="00645416" w:rsidRPr="0035693C" w:rsidRDefault="00C270DF">
      <w:pPr>
        <w:jc w:val="center"/>
        <w:rPr>
          <w:sz w:val="24"/>
          <w:szCs w:val="24"/>
        </w:rPr>
      </w:pPr>
      <w:r w:rsidRPr="0035693C">
        <w:rPr>
          <w:sz w:val="24"/>
          <w:szCs w:val="24"/>
        </w:rPr>
        <w:t xml:space="preserve">Sídlo: </w:t>
      </w:r>
      <w:r w:rsidR="0035693C" w:rsidRPr="0035693C">
        <w:rPr>
          <w:sz w:val="24"/>
          <w:szCs w:val="24"/>
        </w:rPr>
        <w:t>U Planetária 2969/1, Jižní Předměstí, 301 00 Plzeň</w:t>
      </w:r>
      <w:r w:rsidRPr="0035693C">
        <w:rPr>
          <w:sz w:val="24"/>
          <w:szCs w:val="24"/>
        </w:rPr>
        <w:t xml:space="preserve">, IČ: </w:t>
      </w:r>
      <w:r w:rsidR="0035693C" w:rsidRPr="0035693C">
        <w:rPr>
          <w:rStyle w:val="nowrap"/>
          <w:sz w:val="24"/>
          <w:szCs w:val="24"/>
        </w:rPr>
        <w:t>26396645</w:t>
      </w:r>
    </w:p>
    <w:p w:rsidR="00645416" w:rsidRPr="0035693C" w:rsidRDefault="00C270DF">
      <w:pPr>
        <w:jc w:val="center"/>
        <w:rPr>
          <w:sz w:val="24"/>
          <w:szCs w:val="24"/>
        </w:rPr>
      </w:pPr>
      <w:r w:rsidRPr="0035693C">
        <w:rPr>
          <w:sz w:val="24"/>
          <w:szCs w:val="24"/>
        </w:rPr>
        <w:t xml:space="preserve">Zastoupená: </w:t>
      </w:r>
      <w:r w:rsidR="0035693C" w:rsidRPr="0035693C">
        <w:rPr>
          <w:sz w:val="24"/>
          <w:szCs w:val="24"/>
        </w:rPr>
        <w:t>Mgr. Vlastimil Volák</w:t>
      </w:r>
      <w:r w:rsidR="00C713A2">
        <w:rPr>
          <w:sz w:val="24"/>
          <w:szCs w:val="24"/>
        </w:rPr>
        <w:t>, ředitel</w:t>
      </w:r>
    </w:p>
    <w:p w:rsidR="00645416" w:rsidRDefault="00645416"/>
    <w:p w:rsidR="00645416" w:rsidRDefault="00645416"/>
    <w:p w:rsidR="00645416" w:rsidRDefault="00C270DF" w:rsidP="001B297E">
      <w:pPr>
        <w:jc w:val="center"/>
        <w:rPr>
          <w:sz w:val="24"/>
        </w:rPr>
      </w:pPr>
      <w:r>
        <w:rPr>
          <w:sz w:val="24"/>
        </w:rPr>
        <w:t>společně dále jen „Smluvní strany“</w:t>
      </w:r>
    </w:p>
    <w:p w:rsidR="00645416" w:rsidRDefault="00645416">
      <w:pPr>
        <w:jc w:val="center"/>
        <w:rPr>
          <w:sz w:val="24"/>
        </w:rPr>
      </w:pPr>
    </w:p>
    <w:p w:rsidR="00645416" w:rsidRDefault="00C270DF">
      <w:pPr>
        <w:jc w:val="center"/>
        <w:rPr>
          <w:sz w:val="24"/>
        </w:rPr>
      </w:pPr>
      <w:r>
        <w:rPr>
          <w:sz w:val="24"/>
        </w:rPr>
        <w:t xml:space="preserve">spolu níže uvedeného dne, měsíce a roku uzavřely následující smlouvu </w:t>
      </w:r>
      <w:r w:rsidR="007305BB">
        <w:rPr>
          <w:sz w:val="24"/>
        </w:rPr>
        <w:t>o spolupráci</w:t>
      </w:r>
    </w:p>
    <w:p w:rsidR="00645416" w:rsidRDefault="00C270DF">
      <w:pPr>
        <w:jc w:val="center"/>
        <w:rPr>
          <w:sz w:val="24"/>
        </w:rPr>
      </w:pPr>
      <w:r>
        <w:rPr>
          <w:sz w:val="24"/>
        </w:rPr>
        <w:t>(dále jen „Smlouva“)</w:t>
      </w:r>
    </w:p>
    <w:p w:rsidR="00645416" w:rsidRDefault="00645416">
      <w:pPr>
        <w:jc w:val="both"/>
      </w:pPr>
    </w:p>
    <w:p w:rsidR="00645416" w:rsidRDefault="00645416">
      <w:pPr>
        <w:jc w:val="both"/>
      </w:pPr>
    </w:p>
    <w:p w:rsidR="00645416" w:rsidRDefault="00C270DF">
      <w:pPr>
        <w:jc w:val="center"/>
        <w:rPr>
          <w:b/>
          <w:sz w:val="24"/>
        </w:rPr>
      </w:pPr>
      <w:r>
        <w:rPr>
          <w:b/>
          <w:sz w:val="24"/>
        </w:rPr>
        <w:t xml:space="preserve">Čl. I. </w:t>
      </w:r>
    </w:p>
    <w:p w:rsidR="00645416" w:rsidRDefault="00C270DF" w:rsidP="00C82BF0">
      <w:pPr>
        <w:jc w:val="center"/>
        <w:rPr>
          <w:b/>
          <w:sz w:val="24"/>
        </w:rPr>
      </w:pPr>
      <w:r>
        <w:rPr>
          <w:b/>
          <w:sz w:val="24"/>
        </w:rPr>
        <w:t>Preambule</w:t>
      </w:r>
    </w:p>
    <w:p w:rsidR="00CC29B2" w:rsidRPr="00C82BF0" w:rsidRDefault="00CC29B2" w:rsidP="00C82BF0">
      <w:pPr>
        <w:jc w:val="center"/>
        <w:rPr>
          <w:b/>
          <w:sz w:val="24"/>
        </w:rPr>
      </w:pPr>
    </w:p>
    <w:p w:rsidR="00645416" w:rsidRPr="00A56888" w:rsidRDefault="00C270DF">
      <w:pPr>
        <w:numPr>
          <w:ilvl w:val="0"/>
          <w:numId w:val="2"/>
        </w:numPr>
        <w:jc w:val="both"/>
        <w:rPr>
          <w:sz w:val="24"/>
          <w:szCs w:val="24"/>
        </w:rPr>
      </w:pPr>
      <w:r w:rsidRPr="00A56888">
        <w:rPr>
          <w:sz w:val="24"/>
          <w:szCs w:val="24"/>
        </w:rPr>
        <w:t xml:space="preserve">ZČU je veřejnou vysokou školou, jejímž posláním je uskutečňování vzdělávací, výzkumné a vývojové, umělecké nebo další tvůrčí činnosti. </w:t>
      </w:r>
    </w:p>
    <w:p w:rsidR="00A56888" w:rsidRPr="003131E3" w:rsidRDefault="00290277" w:rsidP="00A56888">
      <w:pPr>
        <w:ind w:left="360"/>
        <w:rPr>
          <w:sz w:val="24"/>
          <w:szCs w:val="24"/>
          <w:u w:val="single"/>
        </w:rPr>
      </w:pPr>
      <w:r w:rsidRPr="003131E3">
        <w:rPr>
          <w:sz w:val="24"/>
          <w:szCs w:val="24"/>
          <w:u w:val="single"/>
        </w:rPr>
        <w:t xml:space="preserve">Kontaktní osoba za ZČU: </w:t>
      </w:r>
      <w:r w:rsidR="00C270DF" w:rsidRPr="003131E3">
        <w:rPr>
          <w:sz w:val="24"/>
          <w:szCs w:val="24"/>
          <w:u w:val="single"/>
        </w:rPr>
        <w:t xml:space="preserve"> </w:t>
      </w:r>
      <w:r w:rsidR="00A56888" w:rsidRPr="003131E3">
        <w:rPr>
          <w:sz w:val="24"/>
          <w:szCs w:val="24"/>
          <w:u w:val="single"/>
        </w:rPr>
        <w:t xml:space="preserve"> </w:t>
      </w:r>
    </w:p>
    <w:p w:rsidR="00113469" w:rsidRPr="00CC29B2" w:rsidRDefault="003131E3" w:rsidP="00113469">
      <w:pPr>
        <w:rPr>
          <w:rFonts w:ascii="New Times Roman" w:hAnsi="New Times Roman"/>
          <w:sz w:val="24"/>
          <w:szCs w:val="24"/>
        </w:rPr>
      </w:pPr>
      <w:r>
        <w:rPr>
          <w:rFonts w:ascii="New Times Roman" w:hAnsi="New Times Roman"/>
          <w:sz w:val="24"/>
          <w:szCs w:val="24"/>
        </w:rPr>
        <w:t>xxx</w:t>
      </w:r>
    </w:p>
    <w:p w:rsidR="003C158A" w:rsidRPr="00CC29B2" w:rsidRDefault="003C158A" w:rsidP="00113469">
      <w:pPr>
        <w:ind w:left="360"/>
        <w:rPr>
          <w:sz w:val="24"/>
          <w:szCs w:val="24"/>
        </w:rPr>
      </w:pPr>
    </w:p>
    <w:p w:rsidR="00645416" w:rsidRPr="003131E3" w:rsidRDefault="003C158A" w:rsidP="003131E3">
      <w:pPr>
        <w:numPr>
          <w:ilvl w:val="0"/>
          <w:numId w:val="2"/>
        </w:numPr>
        <w:jc w:val="both"/>
        <w:rPr>
          <w:sz w:val="24"/>
          <w:szCs w:val="24"/>
        </w:rPr>
      </w:pPr>
      <w:r w:rsidRPr="00CC29B2">
        <w:rPr>
          <w:sz w:val="24"/>
          <w:szCs w:val="24"/>
        </w:rPr>
        <w:t>Techmania je</w:t>
      </w:r>
      <w:r w:rsidR="00C270DF" w:rsidRPr="00CC29B2">
        <w:rPr>
          <w:sz w:val="24"/>
          <w:szCs w:val="24"/>
        </w:rPr>
        <w:t xml:space="preserve"> </w:t>
      </w:r>
      <w:r w:rsidRPr="00CC29B2">
        <w:rPr>
          <w:sz w:val="24"/>
          <w:szCs w:val="24"/>
        </w:rPr>
        <w:t>obecně prospěšnou společností</w:t>
      </w:r>
      <w:r w:rsidR="00C270DF" w:rsidRPr="00CC29B2">
        <w:rPr>
          <w:sz w:val="24"/>
          <w:szCs w:val="24"/>
        </w:rPr>
        <w:t>, jejímž posláním je</w:t>
      </w:r>
      <w:r w:rsidR="00035678">
        <w:rPr>
          <w:sz w:val="24"/>
          <w:szCs w:val="24"/>
        </w:rPr>
        <w:t xml:space="preserve"> uskutečňování vzdělávací činnosti neformální formou, dále výzkumná a vývojová činnost a </w:t>
      </w:r>
      <w:r w:rsidR="001C5C04">
        <w:rPr>
          <w:sz w:val="24"/>
          <w:szCs w:val="24"/>
        </w:rPr>
        <w:t>dalších činností s tím spojených, a to vše pro širokou veřejnost</w:t>
      </w:r>
      <w:r w:rsidR="001C5C04" w:rsidRPr="003131E3">
        <w:rPr>
          <w:sz w:val="24"/>
          <w:szCs w:val="24"/>
        </w:rPr>
        <w:t>.</w:t>
      </w:r>
    </w:p>
    <w:p w:rsidR="00645416" w:rsidRPr="003131E3" w:rsidRDefault="00290277">
      <w:pPr>
        <w:ind w:left="360"/>
        <w:jc w:val="both"/>
        <w:rPr>
          <w:u w:val="single"/>
        </w:rPr>
      </w:pPr>
      <w:r w:rsidRPr="003131E3">
        <w:rPr>
          <w:sz w:val="24"/>
          <w:szCs w:val="24"/>
          <w:u w:val="single"/>
        </w:rPr>
        <w:t xml:space="preserve">Kontaktní osoba za </w:t>
      </w:r>
      <w:r w:rsidR="003C158A" w:rsidRPr="003131E3">
        <w:rPr>
          <w:sz w:val="24"/>
          <w:szCs w:val="24"/>
          <w:u w:val="single"/>
        </w:rPr>
        <w:t>Techmanii</w:t>
      </w:r>
      <w:r w:rsidRPr="003131E3">
        <w:rPr>
          <w:sz w:val="24"/>
          <w:szCs w:val="24"/>
          <w:u w:val="single"/>
        </w:rPr>
        <w:t>:</w:t>
      </w:r>
      <w:r w:rsidR="00C270DF" w:rsidRPr="003131E3">
        <w:rPr>
          <w:sz w:val="24"/>
          <w:szCs w:val="24"/>
          <w:u w:val="single"/>
        </w:rPr>
        <w:t xml:space="preserve"> </w:t>
      </w:r>
    </w:p>
    <w:p w:rsidR="003C158A" w:rsidRPr="00CC29B2" w:rsidRDefault="003131E3" w:rsidP="003C158A">
      <w:pPr>
        <w:ind w:left="360"/>
        <w:jc w:val="both"/>
        <w:rPr>
          <w:sz w:val="24"/>
          <w:szCs w:val="24"/>
        </w:rPr>
      </w:pPr>
      <w:r>
        <w:rPr>
          <w:sz w:val="24"/>
          <w:szCs w:val="24"/>
        </w:rPr>
        <w:t>xxx</w:t>
      </w:r>
    </w:p>
    <w:p w:rsidR="00CC29B2" w:rsidRDefault="00CC29B2" w:rsidP="003C158A">
      <w:pPr>
        <w:ind w:left="360"/>
        <w:jc w:val="both"/>
        <w:rPr>
          <w:b/>
          <w:sz w:val="24"/>
          <w:szCs w:val="24"/>
        </w:rPr>
      </w:pPr>
    </w:p>
    <w:p w:rsidR="00645416" w:rsidRPr="003C158A" w:rsidRDefault="00C270DF" w:rsidP="003C158A">
      <w:pPr>
        <w:pStyle w:val="Odstavecseseznamem"/>
        <w:numPr>
          <w:ilvl w:val="0"/>
          <w:numId w:val="2"/>
        </w:numPr>
        <w:jc w:val="both"/>
        <w:rPr>
          <w:sz w:val="24"/>
        </w:rPr>
      </w:pPr>
      <w:r w:rsidRPr="003C158A">
        <w:rPr>
          <w:sz w:val="24"/>
        </w:rPr>
        <w:t xml:space="preserve">Smluvní strany vedeny snahou o naplnění svých </w:t>
      </w:r>
      <w:r w:rsidR="001C5C04">
        <w:rPr>
          <w:sz w:val="24"/>
        </w:rPr>
        <w:t xml:space="preserve">obdobných </w:t>
      </w:r>
      <w:r w:rsidRPr="003C158A">
        <w:rPr>
          <w:sz w:val="24"/>
        </w:rPr>
        <w:t>poslání deklarují touto Smlouvou svoji připravenost podporovat svoji vzájemnou spolupráci.</w:t>
      </w:r>
    </w:p>
    <w:p w:rsidR="00645416" w:rsidRDefault="00645416">
      <w:pPr>
        <w:jc w:val="both"/>
        <w:rPr>
          <w:sz w:val="24"/>
        </w:rPr>
      </w:pPr>
    </w:p>
    <w:p w:rsidR="00645416" w:rsidRDefault="00C270DF">
      <w:pPr>
        <w:jc w:val="center"/>
        <w:rPr>
          <w:b/>
          <w:sz w:val="24"/>
        </w:rPr>
      </w:pPr>
      <w:r>
        <w:rPr>
          <w:b/>
          <w:sz w:val="24"/>
        </w:rPr>
        <w:t xml:space="preserve">Čl. II.  </w:t>
      </w:r>
    </w:p>
    <w:p w:rsidR="00645416" w:rsidRPr="00C82BF0" w:rsidRDefault="00C270DF" w:rsidP="00C82BF0">
      <w:pPr>
        <w:jc w:val="center"/>
        <w:rPr>
          <w:b/>
          <w:sz w:val="24"/>
        </w:rPr>
      </w:pPr>
      <w:r>
        <w:rPr>
          <w:b/>
          <w:sz w:val="24"/>
        </w:rPr>
        <w:t xml:space="preserve"> Předmět smlouvy</w:t>
      </w:r>
    </w:p>
    <w:p w:rsidR="00645416" w:rsidRPr="00C82BF0" w:rsidRDefault="00645416" w:rsidP="00C82BF0">
      <w:pPr>
        <w:jc w:val="center"/>
        <w:rPr>
          <w:b/>
          <w:sz w:val="24"/>
        </w:rPr>
      </w:pPr>
    </w:p>
    <w:p w:rsidR="00645416" w:rsidRDefault="00B04F10" w:rsidP="00D9450E">
      <w:pPr>
        <w:numPr>
          <w:ilvl w:val="0"/>
          <w:numId w:val="3"/>
        </w:numPr>
        <w:tabs>
          <w:tab w:val="left" w:pos="426"/>
        </w:tabs>
        <w:ind w:left="397" w:hanging="397"/>
        <w:jc w:val="both"/>
        <w:rPr>
          <w:sz w:val="24"/>
          <w:szCs w:val="24"/>
        </w:rPr>
      </w:pPr>
      <w:r>
        <w:rPr>
          <w:sz w:val="24"/>
          <w:szCs w:val="24"/>
        </w:rPr>
        <w:t>Předmětem této smlouvy je stanovení práv a povinností při s</w:t>
      </w:r>
      <w:r w:rsidR="00C270DF">
        <w:rPr>
          <w:sz w:val="24"/>
          <w:szCs w:val="24"/>
        </w:rPr>
        <w:t>poluprác</w:t>
      </w:r>
      <w:r w:rsidR="009D04FC">
        <w:rPr>
          <w:sz w:val="24"/>
          <w:szCs w:val="24"/>
        </w:rPr>
        <w:t>i</w:t>
      </w:r>
      <w:r w:rsidR="00C270DF">
        <w:rPr>
          <w:sz w:val="24"/>
          <w:szCs w:val="24"/>
        </w:rPr>
        <w:t xml:space="preserve"> Smluvních stran,</w:t>
      </w:r>
      <w:r>
        <w:rPr>
          <w:sz w:val="24"/>
          <w:szCs w:val="24"/>
        </w:rPr>
        <w:t xml:space="preserve"> která bude probíhat za podmínek uvedených v této smlouv</w:t>
      </w:r>
      <w:r w:rsidR="009D04FC">
        <w:rPr>
          <w:sz w:val="24"/>
          <w:szCs w:val="24"/>
        </w:rPr>
        <w:t>ě</w:t>
      </w:r>
      <w:r>
        <w:rPr>
          <w:sz w:val="24"/>
          <w:szCs w:val="24"/>
        </w:rPr>
        <w:t>. Předmětem spolupráce je</w:t>
      </w:r>
      <w:r w:rsidR="00A56888">
        <w:rPr>
          <w:sz w:val="24"/>
          <w:szCs w:val="24"/>
        </w:rPr>
        <w:t xml:space="preserve"> společn</w:t>
      </w:r>
      <w:r>
        <w:rPr>
          <w:sz w:val="24"/>
          <w:szCs w:val="24"/>
        </w:rPr>
        <w:t>á</w:t>
      </w:r>
      <w:r w:rsidR="00A56888">
        <w:rPr>
          <w:sz w:val="24"/>
          <w:szCs w:val="24"/>
        </w:rPr>
        <w:t xml:space="preserve"> organizace </w:t>
      </w:r>
      <w:r w:rsidR="003C158A" w:rsidRPr="003C158A">
        <w:rPr>
          <w:b/>
          <w:sz w:val="24"/>
        </w:rPr>
        <w:t>6. národní konference transferu technologií</w:t>
      </w:r>
      <w:r w:rsidR="001C5C04">
        <w:rPr>
          <w:b/>
          <w:sz w:val="24"/>
        </w:rPr>
        <w:t xml:space="preserve">, </w:t>
      </w:r>
      <w:r w:rsidR="001C5C04" w:rsidRPr="00C304AE">
        <w:rPr>
          <w:b/>
          <w:sz w:val="24"/>
        </w:rPr>
        <w:t>která se uskuteční dne 17. 5. 2018</w:t>
      </w:r>
      <w:r w:rsidR="001C5C04" w:rsidRPr="003131E3">
        <w:rPr>
          <w:sz w:val="24"/>
        </w:rPr>
        <w:t xml:space="preserve"> </w:t>
      </w:r>
      <w:r w:rsidR="00C270DF">
        <w:rPr>
          <w:sz w:val="24"/>
          <w:szCs w:val="24"/>
        </w:rPr>
        <w:t>(dále jen „</w:t>
      </w:r>
      <w:r w:rsidR="003C158A">
        <w:rPr>
          <w:sz w:val="24"/>
          <w:szCs w:val="24"/>
        </w:rPr>
        <w:t>Konference</w:t>
      </w:r>
      <w:r w:rsidR="00C270DF">
        <w:rPr>
          <w:sz w:val="24"/>
          <w:szCs w:val="24"/>
        </w:rPr>
        <w:t xml:space="preserve">“). Hlavním cílem </w:t>
      </w:r>
      <w:r w:rsidR="003C158A">
        <w:rPr>
          <w:sz w:val="24"/>
          <w:szCs w:val="24"/>
        </w:rPr>
        <w:t xml:space="preserve">Konference </w:t>
      </w:r>
      <w:r w:rsidR="00C270DF">
        <w:rPr>
          <w:sz w:val="24"/>
          <w:szCs w:val="24"/>
        </w:rPr>
        <w:t>je</w:t>
      </w:r>
      <w:r w:rsidR="00CC29B2">
        <w:rPr>
          <w:sz w:val="24"/>
          <w:szCs w:val="24"/>
        </w:rPr>
        <w:t xml:space="preserve"> </w:t>
      </w:r>
      <w:r w:rsidR="00D9450E">
        <w:rPr>
          <w:sz w:val="24"/>
          <w:szCs w:val="24"/>
        </w:rPr>
        <w:t>p</w:t>
      </w:r>
      <w:r w:rsidR="00D9450E" w:rsidRPr="00D9450E">
        <w:rPr>
          <w:sz w:val="24"/>
          <w:szCs w:val="24"/>
        </w:rPr>
        <w:t>osílení spolupráce mezi akademickou a aplikační sférou (podniky) prostřednictvím transferu znalostí a technologií</w:t>
      </w:r>
      <w:r w:rsidR="00D9450E">
        <w:rPr>
          <w:sz w:val="24"/>
          <w:szCs w:val="24"/>
        </w:rPr>
        <w:t xml:space="preserve"> a p</w:t>
      </w:r>
      <w:r w:rsidR="00D9450E" w:rsidRPr="00D9450E">
        <w:rPr>
          <w:sz w:val="24"/>
          <w:szCs w:val="24"/>
        </w:rPr>
        <w:t>osílení image ZČU a města Plzně prostřednictvím uspořádání konference s mezinárodní účastí</w:t>
      </w:r>
      <w:r w:rsidR="00D9450E">
        <w:rPr>
          <w:sz w:val="24"/>
          <w:szCs w:val="24"/>
        </w:rPr>
        <w:t xml:space="preserve">. </w:t>
      </w:r>
      <w:r w:rsidR="00CC29B2" w:rsidRPr="00D9450E">
        <w:rPr>
          <w:sz w:val="24"/>
          <w:szCs w:val="24"/>
        </w:rPr>
        <w:t xml:space="preserve">V rámci spolupráce při pořádání Konference se Smluvní strany zavazují k poskytnutí následujících plnění. </w:t>
      </w:r>
    </w:p>
    <w:p w:rsidR="009D5F1C" w:rsidRPr="009D5F1C" w:rsidRDefault="009D5F1C" w:rsidP="003131E3">
      <w:pPr>
        <w:pStyle w:val="Odstavecseseznamem"/>
        <w:ind w:left="3777" w:firstLine="471"/>
        <w:rPr>
          <w:b/>
          <w:sz w:val="24"/>
        </w:rPr>
      </w:pPr>
      <w:r w:rsidRPr="009D5F1C">
        <w:rPr>
          <w:b/>
          <w:sz w:val="24"/>
        </w:rPr>
        <w:lastRenderedPageBreak/>
        <w:t>Čl. I</w:t>
      </w:r>
      <w:r>
        <w:rPr>
          <w:b/>
          <w:sz w:val="24"/>
        </w:rPr>
        <w:t>I</w:t>
      </w:r>
      <w:r w:rsidRPr="009D5F1C">
        <w:rPr>
          <w:b/>
          <w:sz w:val="24"/>
        </w:rPr>
        <w:t xml:space="preserve">I.  </w:t>
      </w:r>
    </w:p>
    <w:p w:rsidR="007305BB" w:rsidRDefault="009D5F1C" w:rsidP="003131E3">
      <w:pPr>
        <w:jc w:val="center"/>
        <w:rPr>
          <w:b/>
          <w:sz w:val="24"/>
        </w:rPr>
      </w:pPr>
      <w:r w:rsidRPr="003131E3">
        <w:rPr>
          <w:b/>
          <w:sz w:val="24"/>
        </w:rPr>
        <w:t>Podmínky spolupráce</w:t>
      </w:r>
    </w:p>
    <w:p w:rsidR="009D5F1C" w:rsidRPr="003131E3" w:rsidRDefault="009D5F1C" w:rsidP="003131E3">
      <w:pPr>
        <w:jc w:val="center"/>
        <w:rPr>
          <w:b/>
          <w:sz w:val="24"/>
        </w:rPr>
      </w:pPr>
    </w:p>
    <w:p w:rsidR="00891010" w:rsidRPr="003131E3" w:rsidRDefault="00891010" w:rsidP="003131E3">
      <w:pPr>
        <w:numPr>
          <w:ilvl w:val="0"/>
          <w:numId w:val="8"/>
        </w:numPr>
        <w:tabs>
          <w:tab w:val="left" w:pos="426"/>
        </w:tabs>
        <w:ind w:left="426" w:hanging="426"/>
        <w:jc w:val="both"/>
        <w:rPr>
          <w:sz w:val="24"/>
          <w:szCs w:val="24"/>
        </w:rPr>
      </w:pPr>
      <w:r w:rsidRPr="003131E3">
        <w:rPr>
          <w:sz w:val="24"/>
          <w:szCs w:val="24"/>
          <w:u w:val="single"/>
        </w:rPr>
        <w:t xml:space="preserve">V rámci spolupráce se </w:t>
      </w:r>
      <w:r w:rsidR="003C158A" w:rsidRPr="003131E3">
        <w:rPr>
          <w:sz w:val="24"/>
          <w:szCs w:val="24"/>
          <w:u w:val="single"/>
        </w:rPr>
        <w:t>Techmania</w:t>
      </w:r>
      <w:r w:rsidRPr="003131E3">
        <w:rPr>
          <w:sz w:val="24"/>
          <w:szCs w:val="24"/>
          <w:u w:val="single"/>
        </w:rPr>
        <w:t xml:space="preserve"> zavazuje</w:t>
      </w:r>
      <w:r>
        <w:rPr>
          <w:sz w:val="24"/>
          <w:szCs w:val="24"/>
          <w:u w:val="single"/>
        </w:rPr>
        <w:t>:</w:t>
      </w:r>
    </w:p>
    <w:p w:rsidR="00891010" w:rsidRDefault="007F0608" w:rsidP="003131E3">
      <w:pPr>
        <w:numPr>
          <w:ilvl w:val="1"/>
          <w:numId w:val="8"/>
        </w:numPr>
        <w:tabs>
          <w:tab w:val="left" w:pos="426"/>
        </w:tabs>
        <w:jc w:val="both"/>
        <w:rPr>
          <w:sz w:val="24"/>
          <w:szCs w:val="24"/>
        </w:rPr>
      </w:pPr>
      <w:r>
        <w:rPr>
          <w:sz w:val="24"/>
          <w:szCs w:val="24"/>
        </w:rPr>
        <w:t>pronajmout</w:t>
      </w:r>
      <w:r w:rsidR="00C270DF">
        <w:rPr>
          <w:sz w:val="24"/>
          <w:szCs w:val="24"/>
        </w:rPr>
        <w:t xml:space="preserve"> prostory pro pořádání </w:t>
      </w:r>
      <w:r w:rsidR="003C158A">
        <w:rPr>
          <w:sz w:val="24"/>
          <w:szCs w:val="24"/>
        </w:rPr>
        <w:t>Konference</w:t>
      </w:r>
      <w:r w:rsidR="00891010">
        <w:rPr>
          <w:sz w:val="24"/>
          <w:szCs w:val="24"/>
        </w:rPr>
        <w:t xml:space="preserve">, </w:t>
      </w:r>
      <w:r w:rsidR="003C158A">
        <w:rPr>
          <w:sz w:val="24"/>
          <w:szCs w:val="24"/>
        </w:rPr>
        <w:t>v budově</w:t>
      </w:r>
      <w:r w:rsidR="00C270DF">
        <w:rPr>
          <w:sz w:val="24"/>
          <w:szCs w:val="24"/>
        </w:rPr>
        <w:t xml:space="preserve"> </w:t>
      </w:r>
      <w:r w:rsidR="009D5F1C">
        <w:rPr>
          <w:sz w:val="24"/>
          <w:szCs w:val="24"/>
        </w:rPr>
        <w:t xml:space="preserve">Techmania, SO55 </w:t>
      </w:r>
      <w:r w:rsidR="00534518">
        <w:rPr>
          <w:sz w:val="24"/>
          <w:szCs w:val="24"/>
        </w:rPr>
        <w:t>, a to dle nabídky, která tvoří přílohu č</w:t>
      </w:r>
      <w:r w:rsidR="00534518" w:rsidRPr="00CE16D4">
        <w:rPr>
          <w:sz w:val="24"/>
          <w:szCs w:val="24"/>
        </w:rPr>
        <w:t>. 1 této smlouvy</w:t>
      </w:r>
      <w:r w:rsidR="009D5F1C" w:rsidRPr="00CE16D4">
        <w:rPr>
          <w:sz w:val="24"/>
          <w:szCs w:val="24"/>
        </w:rPr>
        <w:t xml:space="preserve"> </w:t>
      </w:r>
      <w:r w:rsidR="007305BB" w:rsidRPr="00CE16D4">
        <w:rPr>
          <w:sz w:val="24"/>
          <w:szCs w:val="24"/>
        </w:rPr>
        <w:t>(dále</w:t>
      </w:r>
      <w:r w:rsidR="007305BB">
        <w:rPr>
          <w:sz w:val="24"/>
          <w:szCs w:val="24"/>
        </w:rPr>
        <w:t xml:space="preserve"> jen „pronajímané prostory“)</w:t>
      </w:r>
    </w:p>
    <w:p w:rsidR="00891010" w:rsidRDefault="00891010" w:rsidP="003131E3">
      <w:pPr>
        <w:numPr>
          <w:ilvl w:val="1"/>
          <w:numId w:val="8"/>
        </w:numPr>
        <w:tabs>
          <w:tab w:val="left" w:pos="426"/>
        </w:tabs>
        <w:jc w:val="both"/>
        <w:rPr>
          <w:sz w:val="24"/>
          <w:szCs w:val="24"/>
        </w:rPr>
      </w:pPr>
      <w:r>
        <w:rPr>
          <w:sz w:val="24"/>
          <w:szCs w:val="24"/>
        </w:rPr>
        <w:t xml:space="preserve">zajistit občerstvení dle požadavků ZČU; </w:t>
      </w:r>
    </w:p>
    <w:p w:rsidR="009D5F1C" w:rsidRPr="00C304AE" w:rsidRDefault="00C270DF" w:rsidP="003131E3">
      <w:pPr>
        <w:numPr>
          <w:ilvl w:val="1"/>
          <w:numId w:val="8"/>
        </w:numPr>
        <w:tabs>
          <w:tab w:val="left" w:pos="426"/>
        </w:tabs>
        <w:jc w:val="both"/>
        <w:rPr>
          <w:sz w:val="24"/>
          <w:szCs w:val="24"/>
        </w:rPr>
      </w:pPr>
      <w:r>
        <w:rPr>
          <w:sz w:val="24"/>
          <w:szCs w:val="24"/>
        </w:rPr>
        <w:t>zajist</w:t>
      </w:r>
      <w:r w:rsidR="00891010">
        <w:rPr>
          <w:sz w:val="24"/>
          <w:szCs w:val="24"/>
        </w:rPr>
        <w:t>it</w:t>
      </w:r>
      <w:r>
        <w:rPr>
          <w:sz w:val="24"/>
          <w:szCs w:val="24"/>
        </w:rPr>
        <w:t xml:space="preserve"> možnost parkování pro </w:t>
      </w:r>
      <w:r w:rsidR="003C158A">
        <w:rPr>
          <w:sz w:val="24"/>
          <w:szCs w:val="24"/>
        </w:rPr>
        <w:t>účastníky Konference</w:t>
      </w:r>
      <w:r>
        <w:rPr>
          <w:sz w:val="24"/>
          <w:szCs w:val="24"/>
        </w:rPr>
        <w:t xml:space="preserve">. </w:t>
      </w:r>
    </w:p>
    <w:p w:rsidR="009D5F1C" w:rsidRDefault="009D5F1C" w:rsidP="003131E3">
      <w:pPr>
        <w:pStyle w:val="Odstavecseseznamem"/>
        <w:rPr>
          <w:sz w:val="24"/>
          <w:szCs w:val="24"/>
        </w:rPr>
      </w:pPr>
    </w:p>
    <w:p w:rsidR="00891010" w:rsidRPr="003131E3" w:rsidRDefault="00891010" w:rsidP="003131E3">
      <w:pPr>
        <w:numPr>
          <w:ilvl w:val="0"/>
          <w:numId w:val="8"/>
        </w:numPr>
        <w:tabs>
          <w:tab w:val="left" w:pos="426"/>
        </w:tabs>
        <w:ind w:left="426" w:hanging="426"/>
        <w:jc w:val="both"/>
        <w:rPr>
          <w:sz w:val="24"/>
          <w:szCs w:val="24"/>
          <w:u w:val="single"/>
        </w:rPr>
      </w:pPr>
      <w:r w:rsidRPr="003131E3">
        <w:rPr>
          <w:sz w:val="24"/>
          <w:u w:val="single"/>
        </w:rPr>
        <w:t xml:space="preserve">V rámci spolupráce se </w:t>
      </w:r>
      <w:r w:rsidR="003972F3" w:rsidRPr="003131E3">
        <w:rPr>
          <w:sz w:val="24"/>
          <w:u w:val="single"/>
        </w:rPr>
        <w:t xml:space="preserve">ZČU </w:t>
      </w:r>
      <w:r w:rsidRPr="003131E3">
        <w:rPr>
          <w:sz w:val="24"/>
          <w:u w:val="single"/>
        </w:rPr>
        <w:t>zavazuje</w:t>
      </w:r>
      <w:r w:rsidRPr="003131E3">
        <w:rPr>
          <w:sz w:val="24"/>
          <w:szCs w:val="24"/>
          <w:u w:val="single"/>
        </w:rPr>
        <w:t>:</w:t>
      </w:r>
    </w:p>
    <w:p w:rsidR="00891010" w:rsidRDefault="005F5B33" w:rsidP="003131E3">
      <w:pPr>
        <w:numPr>
          <w:ilvl w:val="1"/>
          <w:numId w:val="8"/>
        </w:numPr>
        <w:tabs>
          <w:tab w:val="left" w:pos="426"/>
        </w:tabs>
        <w:jc w:val="both"/>
        <w:rPr>
          <w:sz w:val="24"/>
          <w:szCs w:val="24"/>
        </w:rPr>
      </w:pPr>
      <w:r w:rsidRPr="00C304AE">
        <w:rPr>
          <w:sz w:val="24"/>
          <w:szCs w:val="24"/>
        </w:rPr>
        <w:t xml:space="preserve">zajistit organizaci Konference - </w:t>
      </w:r>
      <w:r w:rsidR="00891010" w:rsidRPr="00C304AE">
        <w:rPr>
          <w:sz w:val="24"/>
          <w:szCs w:val="24"/>
        </w:rPr>
        <w:t>program, vč. přednášejících</w:t>
      </w:r>
      <w:r w:rsidRPr="00C304AE">
        <w:rPr>
          <w:sz w:val="24"/>
          <w:szCs w:val="24"/>
        </w:rPr>
        <w:t>, prezentace přednášejících (prezentace v digitální podobě se zavazuje předat Techmanii nejpozději tři pracovní dny před konáním Konference</w:t>
      </w:r>
      <w:r>
        <w:rPr>
          <w:sz w:val="24"/>
          <w:szCs w:val="24"/>
        </w:rPr>
        <w:t>)</w:t>
      </w:r>
      <w:r w:rsidRPr="00C304AE">
        <w:rPr>
          <w:sz w:val="24"/>
          <w:szCs w:val="24"/>
        </w:rPr>
        <w:t xml:space="preserve"> </w:t>
      </w:r>
      <w:r>
        <w:rPr>
          <w:sz w:val="24"/>
          <w:szCs w:val="24"/>
        </w:rPr>
        <w:t xml:space="preserve">a </w:t>
      </w:r>
      <w:r w:rsidR="003972F3" w:rsidRPr="00C304AE">
        <w:rPr>
          <w:sz w:val="24"/>
          <w:szCs w:val="24"/>
        </w:rPr>
        <w:t>pozvání účastníků</w:t>
      </w:r>
      <w:r w:rsidR="00891010" w:rsidRPr="00C304AE">
        <w:rPr>
          <w:sz w:val="24"/>
          <w:szCs w:val="24"/>
        </w:rPr>
        <w:t xml:space="preserve"> Konference</w:t>
      </w:r>
      <w:r w:rsidR="003972F3" w:rsidRPr="003131E3">
        <w:rPr>
          <w:sz w:val="24"/>
          <w:szCs w:val="24"/>
        </w:rPr>
        <w:t xml:space="preserve">, </w:t>
      </w:r>
    </w:p>
    <w:p w:rsidR="009D04FC" w:rsidRDefault="003972F3" w:rsidP="003131E3">
      <w:pPr>
        <w:numPr>
          <w:ilvl w:val="1"/>
          <w:numId w:val="8"/>
        </w:numPr>
        <w:tabs>
          <w:tab w:val="left" w:pos="426"/>
        </w:tabs>
        <w:jc w:val="both"/>
        <w:rPr>
          <w:sz w:val="24"/>
          <w:szCs w:val="24"/>
        </w:rPr>
      </w:pPr>
      <w:r w:rsidRPr="003131E3">
        <w:rPr>
          <w:sz w:val="24"/>
          <w:szCs w:val="24"/>
        </w:rPr>
        <w:t>výběr účastnických poplatků. Účastnické poplatky jsou příjmem ZČU</w:t>
      </w:r>
      <w:r w:rsidR="009D04FC">
        <w:rPr>
          <w:sz w:val="24"/>
          <w:szCs w:val="24"/>
        </w:rPr>
        <w:t>,</w:t>
      </w:r>
    </w:p>
    <w:p w:rsidR="005F5B33" w:rsidRPr="003131E3" w:rsidRDefault="007305BB" w:rsidP="003131E3">
      <w:pPr>
        <w:numPr>
          <w:ilvl w:val="1"/>
          <w:numId w:val="8"/>
        </w:numPr>
        <w:tabs>
          <w:tab w:val="left" w:pos="426"/>
        </w:tabs>
        <w:jc w:val="both"/>
        <w:rPr>
          <w:sz w:val="24"/>
          <w:szCs w:val="24"/>
        </w:rPr>
      </w:pPr>
      <w:r w:rsidRPr="009D04FC">
        <w:rPr>
          <w:sz w:val="24"/>
          <w:szCs w:val="24"/>
        </w:rPr>
        <w:t>zajist</w:t>
      </w:r>
      <w:r w:rsidR="009D04FC">
        <w:rPr>
          <w:sz w:val="24"/>
          <w:szCs w:val="24"/>
        </w:rPr>
        <w:t>it</w:t>
      </w:r>
      <w:r w:rsidR="003972F3" w:rsidRPr="009D04FC">
        <w:rPr>
          <w:sz w:val="24"/>
          <w:szCs w:val="24"/>
        </w:rPr>
        <w:t xml:space="preserve"> </w:t>
      </w:r>
      <w:r w:rsidR="00C270DF" w:rsidRPr="001F5E1B">
        <w:rPr>
          <w:sz w:val="24"/>
          <w:szCs w:val="24"/>
        </w:rPr>
        <w:t xml:space="preserve">propagaci </w:t>
      </w:r>
      <w:r w:rsidR="0097701D" w:rsidRPr="001F5E1B">
        <w:rPr>
          <w:sz w:val="24"/>
          <w:szCs w:val="24"/>
        </w:rPr>
        <w:t>Konference</w:t>
      </w:r>
      <w:r w:rsidR="00C270DF" w:rsidRPr="001F5E1B">
        <w:rPr>
          <w:sz w:val="24"/>
          <w:szCs w:val="24"/>
        </w:rPr>
        <w:t xml:space="preserve"> na </w:t>
      </w:r>
      <w:r w:rsidR="00CC29B2" w:rsidRPr="003131E3">
        <w:rPr>
          <w:sz w:val="24"/>
          <w:szCs w:val="24"/>
        </w:rPr>
        <w:t xml:space="preserve">svých </w:t>
      </w:r>
      <w:r w:rsidR="00C270DF" w:rsidRPr="003131E3">
        <w:rPr>
          <w:sz w:val="24"/>
          <w:szCs w:val="24"/>
        </w:rPr>
        <w:t>webových stránkách</w:t>
      </w:r>
      <w:r w:rsidR="005F5B33" w:rsidRPr="003131E3">
        <w:rPr>
          <w:sz w:val="24"/>
          <w:szCs w:val="24"/>
        </w:rPr>
        <w:t xml:space="preserve"> následovně:</w:t>
      </w:r>
    </w:p>
    <w:p w:rsidR="003972F3" w:rsidRPr="00C304AE" w:rsidRDefault="00C270DF" w:rsidP="003131E3">
      <w:pPr>
        <w:numPr>
          <w:ilvl w:val="2"/>
          <w:numId w:val="8"/>
        </w:numPr>
        <w:tabs>
          <w:tab w:val="left" w:pos="426"/>
        </w:tabs>
        <w:jc w:val="both"/>
        <w:rPr>
          <w:sz w:val="24"/>
          <w:szCs w:val="24"/>
        </w:rPr>
      </w:pPr>
      <w:r w:rsidRPr="00C304AE">
        <w:rPr>
          <w:sz w:val="24"/>
          <w:szCs w:val="24"/>
        </w:rPr>
        <w:t xml:space="preserve"> </w:t>
      </w:r>
      <w:r w:rsidR="0097701D" w:rsidRPr="00C304AE">
        <w:rPr>
          <w:sz w:val="24"/>
          <w:szCs w:val="24"/>
        </w:rPr>
        <w:t>ZČU</w:t>
      </w:r>
      <w:r w:rsidRPr="00C304AE">
        <w:rPr>
          <w:sz w:val="24"/>
          <w:szCs w:val="24"/>
        </w:rPr>
        <w:t xml:space="preserve"> </w:t>
      </w:r>
      <w:r w:rsidR="003972F3" w:rsidRPr="00C304AE">
        <w:rPr>
          <w:sz w:val="24"/>
          <w:szCs w:val="24"/>
        </w:rPr>
        <w:t xml:space="preserve">zřídí webové stránky </w:t>
      </w:r>
      <w:r w:rsidR="0097701D" w:rsidRPr="00C304AE">
        <w:rPr>
          <w:sz w:val="24"/>
          <w:szCs w:val="24"/>
        </w:rPr>
        <w:t>Konference</w:t>
      </w:r>
      <w:r w:rsidR="005F5B33">
        <w:rPr>
          <w:sz w:val="24"/>
          <w:szCs w:val="24"/>
        </w:rPr>
        <w:t>;</w:t>
      </w:r>
      <w:r w:rsidR="00CC29B2" w:rsidRPr="00C304AE">
        <w:rPr>
          <w:sz w:val="24"/>
          <w:szCs w:val="24"/>
        </w:rPr>
        <w:t xml:space="preserve"> </w:t>
      </w:r>
      <w:r w:rsidR="003972F3">
        <w:rPr>
          <w:sz w:val="24"/>
          <w:szCs w:val="24"/>
        </w:rPr>
        <w:t xml:space="preserve">na webových stránkách Konference </w:t>
      </w:r>
      <w:r>
        <w:rPr>
          <w:sz w:val="24"/>
          <w:szCs w:val="24"/>
        </w:rPr>
        <w:t xml:space="preserve">název a logo s logotypem </w:t>
      </w:r>
      <w:r w:rsidR="0097701D">
        <w:rPr>
          <w:sz w:val="24"/>
          <w:szCs w:val="24"/>
        </w:rPr>
        <w:t>Techmania</w:t>
      </w:r>
      <w:r>
        <w:rPr>
          <w:sz w:val="24"/>
          <w:szCs w:val="24"/>
        </w:rPr>
        <w:t xml:space="preserve"> </w:t>
      </w:r>
      <w:r w:rsidR="003972F3">
        <w:rPr>
          <w:sz w:val="24"/>
          <w:szCs w:val="24"/>
        </w:rPr>
        <w:t>a interaktivní od</w:t>
      </w:r>
      <w:r w:rsidR="001A225B">
        <w:rPr>
          <w:sz w:val="24"/>
          <w:szCs w:val="24"/>
        </w:rPr>
        <w:t>kaz na webové stránky Techmania.</w:t>
      </w:r>
    </w:p>
    <w:p w:rsidR="003972F3" w:rsidRPr="00C304AE" w:rsidRDefault="003972F3" w:rsidP="003131E3">
      <w:pPr>
        <w:numPr>
          <w:ilvl w:val="2"/>
          <w:numId w:val="8"/>
        </w:numPr>
        <w:tabs>
          <w:tab w:val="left" w:pos="426"/>
        </w:tabs>
        <w:jc w:val="both"/>
        <w:rPr>
          <w:sz w:val="24"/>
          <w:szCs w:val="24"/>
        </w:rPr>
      </w:pPr>
      <w:r>
        <w:rPr>
          <w:sz w:val="24"/>
          <w:szCs w:val="24"/>
        </w:rPr>
        <w:t xml:space="preserve">ZČU umístí logo s logotypem Techmania </w:t>
      </w:r>
      <w:r w:rsidR="00C270DF">
        <w:rPr>
          <w:sz w:val="24"/>
          <w:szCs w:val="24"/>
        </w:rPr>
        <w:t>v propagačních materiálech</w:t>
      </w:r>
      <w:r w:rsidR="0097701D">
        <w:rPr>
          <w:sz w:val="24"/>
          <w:szCs w:val="24"/>
        </w:rPr>
        <w:t xml:space="preserve"> Konference</w:t>
      </w:r>
      <w:r>
        <w:rPr>
          <w:sz w:val="24"/>
          <w:szCs w:val="24"/>
        </w:rPr>
        <w:t>, na pozvánkách na Konferenc</w:t>
      </w:r>
      <w:r w:rsidR="005F5B33">
        <w:rPr>
          <w:sz w:val="24"/>
          <w:szCs w:val="24"/>
        </w:rPr>
        <w:t>i</w:t>
      </w:r>
      <w:r>
        <w:rPr>
          <w:sz w:val="24"/>
          <w:szCs w:val="24"/>
        </w:rPr>
        <w:t xml:space="preserve"> a </w:t>
      </w:r>
      <w:r w:rsidR="00CC29B2">
        <w:rPr>
          <w:sz w:val="24"/>
          <w:szCs w:val="24"/>
        </w:rPr>
        <w:t xml:space="preserve">v </w:t>
      </w:r>
      <w:r>
        <w:rPr>
          <w:sz w:val="24"/>
          <w:szCs w:val="24"/>
        </w:rPr>
        <w:t>případné další PR kampani.</w:t>
      </w:r>
    </w:p>
    <w:p w:rsidR="00645416" w:rsidRDefault="003972F3" w:rsidP="003131E3">
      <w:pPr>
        <w:numPr>
          <w:ilvl w:val="2"/>
          <w:numId w:val="8"/>
        </w:numPr>
        <w:tabs>
          <w:tab w:val="left" w:pos="426"/>
        </w:tabs>
        <w:jc w:val="both"/>
        <w:rPr>
          <w:sz w:val="24"/>
          <w:szCs w:val="24"/>
        </w:rPr>
      </w:pPr>
      <w:r>
        <w:rPr>
          <w:sz w:val="24"/>
          <w:szCs w:val="24"/>
        </w:rPr>
        <w:t>ZČU zmíní partnerství s Techmanií v review Konference v rámci portálu ZČU, příp. též dalších médií.</w:t>
      </w:r>
    </w:p>
    <w:p w:rsidR="001B297E" w:rsidRDefault="001B297E" w:rsidP="003131E3">
      <w:pPr>
        <w:tabs>
          <w:tab w:val="left" w:pos="426"/>
        </w:tabs>
        <w:ind w:left="1080"/>
        <w:jc w:val="both"/>
        <w:rPr>
          <w:sz w:val="24"/>
          <w:szCs w:val="24"/>
        </w:rPr>
      </w:pPr>
    </w:p>
    <w:p w:rsidR="001B297E" w:rsidRPr="00C304AE" w:rsidRDefault="001B297E" w:rsidP="003131E3">
      <w:pPr>
        <w:numPr>
          <w:ilvl w:val="0"/>
          <w:numId w:val="8"/>
        </w:numPr>
        <w:tabs>
          <w:tab w:val="left" w:pos="426"/>
        </w:tabs>
        <w:ind w:left="397" w:hanging="397"/>
        <w:jc w:val="both"/>
        <w:rPr>
          <w:sz w:val="24"/>
        </w:rPr>
      </w:pPr>
      <w:r>
        <w:rPr>
          <w:sz w:val="24"/>
          <w:szCs w:val="24"/>
        </w:rPr>
        <w:t>Smluvní strany jsou oprávněny v souvislosti s pořádáním Konference umístit název a logo s logotypem druhého Smluvní strany ve svých prostorách a na webových stránkách.</w:t>
      </w:r>
    </w:p>
    <w:p w:rsidR="001B297E" w:rsidRDefault="001B297E" w:rsidP="003131E3">
      <w:pPr>
        <w:tabs>
          <w:tab w:val="left" w:pos="426"/>
        </w:tabs>
        <w:ind w:left="945"/>
        <w:jc w:val="both"/>
        <w:rPr>
          <w:sz w:val="24"/>
          <w:szCs w:val="24"/>
        </w:rPr>
      </w:pPr>
    </w:p>
    <w:p w:rsidR="007F0608" w:rsidRPr="005F5B33" w:rsidRDefault="007F0608" w:rsidP="003131E3">
      <w:pPr>
        <w:numPr>
          <w:ilvl w:val="0"/>
          <w:numId w:val="8"/>
        </w:numPr>
        <w:tabs>
          <w:tab w:val="left" w:pos="426"/>
        </w:tabs>
        <w:ind w:left="426" w:hanging="426"/>
        <w:jc w:val="both"/>
        <w:rPr>
          <w:sz w:val="24"/>
          <w:szCs w:val="24"/>
        </w:rPr>
      </w:pPr>
      <w:r w:rsidRPr="005F5B33">
        <w:rPr>
          <w:sz w:val="24"/>
          <w:szCs w:val="24"/>
        </w:rPr>
        <w:t xml:space="preserve">Pro případ, že součástí </w:t>
      </w:r>
      <w:r>
        <w:rPr>
          <w:sz w:val="24"/>
          <w:szCs w:val="24"/>
        </w:rPr>
        <w:t>Konference</w:t>
      </w:r>
      <w:r w:rsidRPr="005F5B33">
        <w:rPr>
          <w:sz w:val="24"/>
          <w:szCs w:val="24"/>
        </w:rPr>
        <w:t xml:space="preserve"> budou ze strany </w:t>
      </w:r>
      <w:r>
        <w:rPr>
          <w:sz w:val="24"/>
          <w:szCs w:val="24"/>
        </w:rPr>
        <w:t>ZČU</w:t>
      </w:r>
      <w:r w:rsidRPr="005F5B33">
        <w:rPr>
          <w:sz w:val="24"/>
          <w:szCs w:val="24"/>
        </w:rPr>
        <w:t xml:space="preserve"> zvukové, obrazové či obdobné záznamy podléhajícímu zákonu č. 121/2000 Sb., autorský zákon, ve znění pozdějších předpisů (dále jen „autorský zákon“), prohlašuje </w:t>
      </w:r>
      <w:r>
        <w:rPr>
          <w:sz w:val="24"/>
          <w:szCs w:val="24"/>
        </w:rPr>
        <w:t>ZČU</w:t>
      </w:r>
      <w:r w:rsidRPr="005F5B33">
        <w:rPr>
          <w:sz w:val="24"/>
          <w:szCs w:val="24"/>
        </w:rPr>
        <w:t>, že práva spojená s užíváním takových zvukových, obrazových či obdobných záznamů má vyřešena. Případná náhrada škody vzniklá porušení</w:t>
      </w:r>
      <w:r w:rsidR="001F5E1B">
        <w:rPr>
          <w:sz w:val="24"/>
          <w:szCs w:val="24"/>
        </w:rPr>
        <w:t>m</w:t>
      </w:r>
      <w:r w:rsidRPr="005F5B33">
        <w:rPr>
          <w:sz w:val="24"/>
          <w:szCs w:val="24"/>
        </w:rPr>
        <w:t xml:space="preserve"> práv vyplývajících z autorského zákona nebo jiných obdobných předpisů </w:t>
      </w:r>
      <w:r w:rsidRPr="009D04FC">
        <w:rPr>
          <w:sz w:val="24"/>
          <w:szCs w:val="24"/>
        </w:rPr>
        <w:t>nemohou jít k tíži T</w:t>
      </w:r>
      <w:r w:rsidR="009C6B59" w:rsidRPr="009D04FC">
        <w:rPr>
          <w:sz w:val="24"/>
          <w:szCs w:val="24"/>
        </w:rPr>
        <w:t>echm</w:t>
      </w:r>
      <w:r w:rsidR="009D04FC">
        <w:rPr>
          <w:sz w:val="24"/>
          <w:szCs w:val="24"/>
        </w:rPr>
        <w:t>a</w:t>
      </w:r>
      <w:r w:rsidR="009C6B59" w:rsidRPr="009D04FC">
        <w:rPr>
          <w:sz w:val="24"/>
          <w:szCs w:val="24"/>
        </w:rPr>
        <w:t>nia</w:t>
      </w:r>
      <w:r w:rsidRPr="009D04FC">
        <w:rPr>
          <w:sz w:val="24"/>
          <w:szCs w:val="24"/>
        </w:rPr>
        <w:t>.</w:t>
      </w:r>
    </w:p>
    <w:p w:rsidR="007F0608" w:rsidRDefault="007F0608" w:rsidP="003131E3">
      <w:pPr>
        <w:tabs>
          <w:tab w:val="left" w:pos="426"/>
        </w:tabs>
        <w:ind w:left="426"/>
        <w:jc w:val="both"/>
        <w:rPr>
          <w:sz w:val="24"/>
          <w:szCs w:val="24"/>
        </w:rPr>
      </w:pPr>
    </w:p>
    <w:p w:rsidR="007F0608" w:rsidRDefault="007F0608" w:rsidP="003131E3">
      <w:pPr>
        <w:numPr>
          <w:ilvl w:val="0"/>
          <w:numId w:val="8"/>
        </w:numPr>
        <w:tabs>
          <w:tab w:val="left" w:pos="426"/>
        </w:tabs>
        <w:ind w:left="426" w:hanging="426"/>
        <w:jc w:val="both"/>
        <w:rPr>
          <w:sz w:val="24"/>
          <w:szCs w:val="24"/>
        </w:rPr>
      </w:pPr>
      <w:r w:rsidRPr="005F5B33">
        <w:rPr>
          <w:sz w:val="24"/>
          <w:szCs w:val="24"/>
        </w:rPr>
        <w:t xml:space="preserve">Smluvní strany jsou povinny se navzájem neprodleně informovat o všech okolnostech, které by mohly mít vliv na uskutečňování společné spolupráce. </w:t>
      </w:r>
    </w:p>
    <w:p w:rsidR="007F0608" w:rsidRPr="005F5B33" w:rsidRDefault="007F0608" w:rsidP="003131E3">
      <w:pPr>
        <w:tabs>
          <w:tab w:val="left" w:pos="426"/>
        </w:tabs>
        <w:ind w:left="426"/>
        <w:jc w:val="both"/>
        <w:rPr>
          <w:sz w:val="24"/>
          <w:szCs w:val="24"/>
        </w:rPr>
      </w:pPr>
    </w:p>
    <w:p w:rsidR="007F0608" w:rsidRPr="005F5B33" w:rsidRDefault="007F0608" w:rsidP="003131E3">
      <w:pPr>
        <w:numPr>
          <w:ilvl w:val="0"/>
          <w:numId w:val="8"/>
        </w:numPr>
        <w:tabs>
          <w:tab w:val="left" w:pos="426"/>
        </w:tabs>
        <w:ind w:left="426" w:hanging="426"/>
        <w:jc w:val="both"/>
        <w:rPr>
          <w:sz w:val="24"/>
          <w:szCs w:val="24"/>
        </w:rPr>
      </w:pPr>
      <w:r w:rsidRPr="005F5B33">
        <w:rPr>
          <w:sz w:val="24"/>
          <w:szCs w:val="24"/>
        </w:rPr>
        <w:t>Smluvní strany považují obsah této smlouvy za důvěrný a zavazují se zachovávat o obsahu této smlouvy mlčenlivost. Tento závazek trvá i po ukončení této smlouvy. V případě porušení tohoto závazku jednou smluvní stranou bude mít druhá smluvní strana právo na náhradu škody. Tímto ujednáním není dotčena povinnost poskytovat informace dle zvláštního právního předpisu.</w:t>
      </w:r>
    </w:p>
    <w:p w:rsidR="00D701CD" w:rsidRDefault="00D701CD" w:rsidP="003131E3">
      <w:pPr>
        <w:tabs>
          <w:tab w:val="left" w:pos="426"/>
        </w:tabs>
        <w:ind w:left="426"/>
        <w:jc w:val="both"/>
        <w:rPr>
          <w:sz w:val="24"/>
          <w:szCs w:val="24"/>
        </w:rPr>
      </w:pPr>
    </w:p>
    <w:p w:rsidR="001B297E" w:rsidRDefault="001B297E">
      <w:pPr>
        <w:rPr>
          <w:b/>
          <w:sz w:val="24"/>
        </w:rPr>
      </w:pPr>
      <w:r>
        <w:rPr>
          <w:b/>
          <w:sz w:val="24"/>
        </w:rPr>
        <w:br w:type="page"/>
      </w:r>
    </w:p>
    <w:p w:rsidR="007F0608" w:rsidRPr="003131E3" w:rsidRDefault="007F0608" w:rsidP="003131E3">
      <w:pPr>
        <w:jc w:val="center"/>
        <w:rPr>
          <w:b/>
          <w:sz w:val="24"/>
        </w:rPr>
      </w:pPr>
      <w:r w:rsidRPr="003131E3">
        <w:rPr>
          <w:b/>
          <w:sz w:val="24"/>
        </w:rPr>
        <w:t>Čl. I</w:t>
      </w:r>
      <w:r>
        <w:rPr>
          <w:b/>
          <w:sz w:val="24"/>
        </w:rPr>
        <w:t>V</w:t>
      </w:r>
      <w:r w:rsidRPr="003131E3">
        <w:rPr>
          <w:b/>
          <w:sz w:val="24"/>
        </w:rPr>
        <w:t>.</w:t>
      </w:r>
    </w:p>
    <w:p w:rsidR="007F0608" w:rsidRPr="003131E3" w:rsidRDefault="007F0608" w:rsidP="003131E3">
      <w:pPr>
        <w:jc w:val="center"/>
        <w:rPr>
          <w:b/>
          <w:sz w:val="24"/>
        </w:rPr>
      </w:pPr>
      <w:r>
        <w:rPr>
          <w:b/>
          <w:sz w:val="24"/>
        </w:rPr>
        <w:t>Finanční náklady</w:t>
      </w:r>
      <w:r w:rsidRPr="003131E3">
        <w:rPr>
          <w:b/>
          <w:sz w:val="24"/>
        </w:rPr>
        <w:t xml:space="preserve"> spolupráce</w:t>
      </w:r>
    </w:p>
    <w:p w:rsidR="007F0608" w:rsidRDefault="007F0608" w:rsidP="003131E3">
      <w:pPr>
        <w:tabs>
          <w:tab w:val="left" w:pos="426"/>
        </w:tabs>
        <w:ind w:left="426"/>
        <w:jc w:val="both"/>
        <w:rPr>
          <w:sz w:val="24"/>
          <w:szCs w:val="24"/>
        </w:rPr>
      </w:pPr>
    </w:p>
    <w:p w:rsidR="00D701CD" w:rsidRDefault="007F0608" w:rsidP="003131E3">
      <w:pPr>
        <w:numPr>
          <w:ilvl w:val="0"/>
          <w:numId w:val="16"/>
        </w:numPr>
        <w:tabs>
          <w:tab w:val="left" w:pos="426"/>
        </w:tabs>
        <w:ind w:left="397" w:hanging="397"/>
        <w:jc w:val="both"/>
        <w:rPr>
          <w:sz w:val="24"/>
          <w:szCs w:val="24"/>
        </w:rPr>
      </w:pPr>
      <w:r>
        <w:rPr>
          <w:sz w:val="24"/>
          <w:szCs w:val="24"/>
        </w:rPr>
        <w:t>ZČU se zavazuje uhradit nájemné za pronajímané prostory</w:t>
      </w:r>
      <w:r w:rsidR="00D701CD">
        <w:rPr>
          <w:sz w:val="24"/>
          <w:szCs w:val="24"/>
        </w:rPr>
        <w:t xml:space="preserve"> </w:t>
      </w:r>
      <w:r w:rsidR="00C304AE">
        <w:rPr>
          <w:sz w:val="24"/>
          <w:szCs w:val="24"/>
        </w:rPr>
        <w:t>dle čl. III. odst. 1 a</w:t>
      </w:r>
      <w:r>
        <w:rPr>
          <w:sz w:val="24"/>
          <w:szCs w:val="24"/>
        </w:rPr>
        <w:t>)</w:t>
      </w:r>
      <w:r w:rsidR="00C304AE">
        <w:rPr>
          <w:sz w:val="24"/>
          <w:szCs w:val="24"/>
        </w:rPr>
        <w:t xml:space="preserve"> smlouvy </w:t>
      </w:r>
      <w:r w:rsidR="007F3A9B">
        <w:rPr>
          <w:sz w:val="24"/>
          <w:szCs w:val="24"/>
        </w:rPr>
        <w:t>v</w:t>
      </w:r>
      <w:r>
        <w:rPr>
          <w:sz w:val="24"/>
          <w:szCs w:val="24"/>
        </w:rPr>
        <w:t>e</w:t>
      </w:r>
      <w:r w:rsidR="007F3A9B">
        <w:rPr>
          <w:sz w:val="24"/>
          <w:szCs w:val="24"/>
        </w:rPr>
        <w:t> </w:t>
      </w:r>
      <w:r>
        <w:rPr>
          <w:sz w:val="24"/>
          <w:szCs w:val="24"/>
        </w:rPr>
        <w:t>výši</w:t>
      </w:r>
      <w:r w:rsidR="007F3A9B">
        <w:rPr>
          <w:sz w:val="24"/>
          <w:szCs w:val="24"/>
        </w:rPr>
        <w:t xml:space="preserve"> 63.525</w:t>
      </w:r>
      <w:r w:rsidR="00F72FA1">
        <w:rPr>
          <w:sz w:val="24"/>
          <w:szCs w:val="24"/>
        </w:rPr>
        <w:t>,-</w:t>
      </w:r>
      <w:r w:rsidR="007F3A9B">
        <w:rPr>
          <w:sz w:val="24"/>
          <w:szCs w:val="24"/>
        </w:rPr>
        <w:t xml:space="preserve"> Kč vč. DPH (slovy: šedesát tři tisíc pět set dvacet pět korun českých).</w:t>
      </w:r>
    </w:p>
    <w:p w:rsidR="001B297E" w:rsidRDefault="001B297E" w:rsidP="003131E3">
      <w:pPr>
        <w:tabs>
          <w:tab w:val="left" w:pos="426"/>
        </w:tabs>
        <w:ind w:left="397"/>
        <w:jc w:val="both"/>
        <w:rPr>
          <w:sz w:val="24"/>
          <w:szCs w:val="24"/>
        </w:rPr>
      </w:pPr>
    </w:p>
    <w:p w:rsidR="00A43B48" w:rsidRDefault="007F0608" w:rsidP="00A43B48">
      <w:pPr>
        <w:numPr>
          <w:ilvl w:val="0"/>
          <w:numId w:val="16"/>
        </w:numPr>
        <w:tabs>
          <w:tab w:val="left" w:pos="426"/>
        </w:tabs>
        <w:ind w:left="426" w:hanging="426"/>
        <w:jc w:val="both"/>
        <w:rPr>
          <w:sz w:val="24"/>
          <w:szCs w:val="24"/>
        </w:rPr>
      </w:pPr>
      <w:r>
        <w:rPr>
          <w:sz w:val="24"/>
          <w:szCs w:val="24"/>
        </w:rPr>
        <w:t xml:space="preserve">Techmania se zavazuje uhradit ZČU za propagaci </w:t>
      </w:r>
      <w:r w:rsidR="00A43B48">
        <w:rPr>
          <w:sz w:val="24"/>
          <w:szCs w:val="24"/>
        </w:rPr>
        <w:t xml:space="preserve">dle čl. III. odst. </w:t>
      </w:r>
      <w:r w:rsidR="009D04FC">
        <w:rPr>
          <w:sz w:val="24"/>
          <w:szCs w:val="24"/>
        </w:rPr>
        <w:t>2 písm. c)</w:t>
      </w:r>
      <w:r w:rsidR="00A43B48">
        <w:rPr>
          <w:sz w:val="24"/>
          <w:szCs w:val="24"/>
        </w:rPr>
        <w:t xml:space="preserve"> smlouvy částku ve výši 19. 058</w:t>
      </w:r>
      <w:r w:rsidR="00F72FA1">
        <w:rPr>
          <w:sz w:val="24"/>
          <w:szCs w:val="24"/>
        </w:rPr>
        <w:t>,-</w:t>
      </w:r>
      <w:r w:rsidR="00A43B48">
        <w:rPr>
          <w:sz w:val="24"/>
          <w:szCs w:val="24"/>
        </w:rPr>
        <w:t xml:space="preserve"> Kč vč. DPH (slovy: </w:t>
      </w:r>
      <w:r w:rsidR="00A43B48" w:rsidRPr="007F0608">
        <w:rPr>
          <w:sz w:val="24"/>
          <w:szCs w:val="24"/>
        </w:rPr>
        <w:t>devatenáct tisíc padesát osm korun českých).</w:t>
      </w:r>
    </w:p>
    <w:p w:rsidR="001B297E" w:rsidRPr="007F0608" w:rsidRDefault="001B297E" w:rsidP="003131E3">
      <w:pPr>
        <w:tabs>
          <w:tab w:val="left" w:pos="426"/>
        </w:tabs>
        <w:jc w:val="both"/>
        <w:rPr>
          <w:sz w:val="24"/>
          <w:szCs w:val="24"/>
        </w:rPr>
      </w:pPr>
    </w:p>
    <w:p w:rsidR="00C304AE" w:rsidRDefault="00A43B48" w:rsidP="003131E3">
      <w:pPr>
        <w:numPr>
          <w:ilvl w:val="0"/>
          <w:numId w:val="16"/>
        </w:numPr>
        <w:tabs>
          <w:tab w:val="left" w:pos="426"/>
        </w:tabs>
        <w:ind w:left="426" w:hanging="426"/>
        <w:jc w:val="both"/>
        <w:rPr>
          <w:sz w:val="24"/>
          <w:szCs w:val="24"/>
        </w:rPr>
      </w:pPr>
      <w:r>
        <w:rPr>
          <w:sz w:val="24"/>
          <w:szCs w:val="24"/>
        </w:rPr>
        <w:t xml:space="preserve">Smluvní strany se dohodly, že </w:t>
      </w:r>
      <w:r w:rsidR="0079408C">
        <w:rPr>
          <w:sz w:val="24"/>
          <w:szCs w:val="24"/>
        </w:rPr>
        <w:t>peněžitá plnění ve výši 19.058</w:t>
      </w:r>
      <w:r w:rsidR="00F72FA1">
        <w:rPr>
          <w:sz w:val="24"/>
          <w:szCs w:val="24"/>
        </w:rPr>
        <w:t>,-</w:t>
      </w:r>
      <w:r w:rsidR="0079408C">
        <w:rPr>
          <w:sz w:val="24"/>
          <w:szCs w:val="24"/>
        </w:rPr>
        <w:t xml:space="preserve"> Kč (slovy: </w:t>
      </w:r>
      <w:r w:rsidR="0079408C" w:rsidRPr="007F0608">
        <w:rPr>
          <w:sz w:val="24"/>
          <w:szCs w:val="24"/>
        </w:rPr>
        <w:t xml:space="preserve">devatenáct tisíc padesát osm korun </w:t>
      </w:r>
      <w:r w:rsidR="0079408C">
        <w:rPr>
          <w:sz w:val="24"/>
          <w:szCs w:val="24"/>
        </w:rPr>
        <w:t xml:space="preserve">českých) budou vzájemně započtena. ZČU se tak v důsledku tohoto ustanovení zavazuje </w:t>
      </w:r>
      <w:r w:rsidR="001F5E1B">
        <w:rPr>
          <w:sz w:val="24"/>
          <w:szCs w:val="24"/>
        </w:rPr>
        <w:t xml:space="preserve">uhradit Techmania </w:t>
      </w:r>
      <w:r w:rsidR="009D04FC">
        <w:rPr>
          <w:sz w:val="24"/>
          <w:szCs w:val="24"/>
        </w:rPr>
        <w:t>částku</w:t>
      </w:r>
      <w:r w:rsidR="001F5E1B">
        <w:rPr>
          <w:sz w:val="24"/>
          <w:szCs w:val="24"/>
        </w:rPr>
        <w:t xml:space="preserve"> ve výši</w:t>
      </w:r>
      <w:r w:rsidR="009D04FC">
        <w:rPr>
          <w:sz w:val="24"/>
          <w:szCs w:val="24"/>
        </w:rPr>
        <w:t xml:space="preserve"> </w:t>
      </w:r>
      <w:r w:rsidR="0079408C">
        <w:rPr>
          <w:sz w:val="24"/>
          <w:szCs w:val="24"/>
        </w:rPr>
        <w:t>63.525</w:t>
      </w:r>
      <w:r w:rsidR="001F5E1B">
        <w:rPr>
          <w:sz w:val="24"/>
          <w:szCs w:val="24"/>
        </w:rPr>
        <w:t>,-</w:t>
      </w:r>
      <w:r w:rsidR="0079408C">
        <w:rPr>
          <w:sz w:val="24"/>
          <w:szCs w:val="24"/>
        </w:rPr>
        <w:t xml:space="preserve"> Kč – 19.058</w:t>
      </w:r>
      <w:r w:rsidR="001F5E1B">
        <w:rPr>
          <w:sz w:val="24"/>
          <w:szCs w:val="24"/>
        </w:rPr>
        <w:t>,-</w:t>
      </w:r>
      <w:r w:rsidR="0079408C">
        <w:rPr>
          <w:sz w:val="24"/>
          <w:szCs w:val="24"/>
        </w:rPr>
        <w:t xml:space="preserve"> Kč = </w:t>
      </w:r>
      <w:r w:rsidR="0079408C" w:rsidRPr="003131E3">
        <w:rPr>
          <w:b/>
          <w:sz w:val="24"/>
          <w:szCs w:val="24"/>
        </w:rPr>
        <w:t>44.467</w:t>
      </w:r>
      <w:r w:rsidR="001F5E1B">
        <w:rPr>
          <w:b/>
          <w:sz w:val="24"/>
          <w:szCs w:val="24"/>
        </w:rPr>
        <w:t>,-</w:t>
      </w:r>
      <w:r w:rsidR="0079408C">
        <w:rPr>
          <w:sz w:val="24"/>
          <w:szCs w:val="24"/>
        </w:rPr>
        <w:t xml:space="preserve"> Kč (slovy: čtyřicet čtyři tisíc čtyři sta šedesát sedm korun českých).</w:t>
      </w:r>
    </w:p>
    <w:p w:rsidR="001B297E" w:rsidRDefault="001B297E" w:rsidP="003131E3">
      <w:pPr>
        <w:tabs>
          <w:tab w:val="left" w:pos="426"/>
        </w:tabs>
        <w:jc w:val="both"/>
        <w:rPr>
          <w:sz w:val="24"/>
          <w:szCs w:val="24"/>
        </w:rPr>
      </w:pPr>
    </w:p>
    <w:p w:rsidR="0079408C" w:rsidRPr="009D04FC" w:rsidRDefault="009D04FC" w:rsidP="003131E3">
      <w:pPr>
        <w:numPr>
          <w:ilvl w:val="0"/>
          <w:numId w:val="16"/>
        </w:numPr>
        <w:tabs>
          <w:tab w:val="left" w:pos="426"/>
        </w:tabs>
        <w:ind w:left="426" w:hanging="426"/>
        <w:jc w:val="both"/>
        <w:rPr>
          <w:sz w:val="24"/>
          <w:szCs w:val="24"/>
        </w:rPr>
      </w:pPr>
      <w:r w:rsidRPr="003131E3">
        <w:rPr>
          <w:sz w:val="24"/>
          <w:szCs w:val="24"/>
        </w:rPr>
        <w:t>Smluvní strany si vystaví</w:t>
      </w:r>
      <w:r w:rsidR="0079408C" w:rsidRPr="009D04FC">
        <w:rPr>
          <w:sz w:val="24"/>
          <w:szCs w:val="24"/>
        </w:rPr>
        <w:t xml:space="preserve"> faktur</w:t>
      </w:r>
      <w:r w:rsidRPr="003131E3">
        <w:rPr>
          <w:sz w:val="24"/>
          <w:szCs w:val="24"/>
        </w:rPr>
        <w:t>y na částky uvedené v čl. IV. odst. 1 a 2 smlouvy,</w:t>
      </w:r>
      <w:r w:rsidR="0079408C" w:rsidRPr="009D04FC">
        <w:rPr>
          <w:sz w:val="24"/>
          <w:szCs w:val="24"/>
        </w:rPr>
        <w:t xml:space="preserve"> a to nejpozději do 14 dnů ode dne konání Konference. Faktury musí splňovat veškeré náležitosti vyžadované platnými právními předpisy, zejména náležitosti účetního dokladu dle ustanovení § 11 zák. č. 563/1991 Sb., o účetnictví, náležitosti daňového dokladu dle ustanovení § 29 zák. č. 235/2004 Sb., o dani z přidané hodnoty.</w:t>
      </w:r>
    </w:p>
    <w:p w:rsidR="001B297E" w:rsidRPr="0079408C" w:rsidRDefault="001B297E" w:rsidP="003131E3">
      <w:pPr>
        <w:tabs>
          <w:tab w:val="left" w:pos="426"/>
        </w:tabs>
        <w:jc w:val="both"/>
        <w:rPr>
          <w:sz w:val="24"/>
          <w:szCs w:val="24"/>
        </w:rPr>
      </w:pPr>
    </w:p>
    <w:p w:rsidR="001B297E" w:rsidRDefault="001B297E" w:rsidP="003131E3">
      <w:pPr>
        <w:numPr>
          <w:ilvl w:val="0"/>
          <w:numId w:val="16"/>
        </w:numPr>
        <w:tabs>
          <w:tab w:val="left" w:pos="426"/>
        </w:tabs>
        <w:ind w:left="426" w:hanging="426"/>
        <w:jc w:val="both"/>
        <w:rPr>
          <w:sz w:val="24"/>
          <w:szCs w:val="24"/>
        </w:rPr>
      </w:pPr>
      <w:r>
        <w:rPr>
          <w:sz w:val="24"/>
          <w:szCs w:val="24"/>
        </w:rPr>
        <w:t>ZČU se zavazuje uhradit fakturu dle odst. 4 tohoto článku smlouvy do 21 kalendářních dnů ode dne doručení faktury.</w:t>
      </w:r>
    </w:p>
    <w:p w:rsidR="001B297E" w:rsidRDefault="001B297E" w:rsidP="003131E3">
      <w:pPr>
        <w:tabs>
          <w:tab w:val="left" w:pos="426"/>
        </w:tabs>
        <w:jc w:val="both"/>
        <w:rPr>
          <w:sz w:val="24"/>
          <w:szCs w:val="24"/>
        </w:rPr>
      </w:pPr>
    </w:p>
    <w:p w:rsidR="001B297E" w:rsidRDefault="001B297E" w:rsidP="003131E3">
      <w:pPr>
        <w:numPr>
          <w:ilvl w:val="0"/>
          <w:numId w:val="16"/>
        </w:numPr>
        <w:tabs>
          <w:tab w:val="left" w:pos="426"/>
        </w:tabs>
        <w:ind w:left="426" w:hanging="426"/>
        <w:jc w:val="both"/>
        <w:rPr>
          <w:sz w:val="24"/>
          <w:szCs w:val="24"/>
        </w:rPr>
      </w:pPr>
      <w:r w:rsidRPr="003131E3">
        <w:rPr>
          <w:sz w:val="24"/>
          <w:szCs w:val="24"/>
        </w:rPr>
        <w:t xml:space="preserve">Bude-li </w:t>
      </w:r>
      <w:r>
        <w:rPr>
          <w:sz w:val="24"/>
          <w:szCs w:val="24"/>
        </w:rPr>
        <w:t>ZČU</w:t>
      </w:r>
      <w:r w:rsidRPr="003131E3">
        <w:rPr>
          <w:sz w:val="24"/>
          <w:szCs w:val="24"/>
        </w:rPr>
        <w:t xml:space="preserve"> v prodlení s hrazením </w:t>
      </w:r>
      <w:r>
        <w:rPr>
          <w:sz w:val="24"/>
          <w:szCs w:val="24"/>
        </w:rPr>
        <w:t>nájemného</w:t>
      </w:r>
      <w:r w:rsidRPr="003131E3">
        <w:rPr>
          <w:sz w:val="24"/>
          <w:szCs w:val="24"/>
        </w:rPr>
        <w:t xml:space="preserve"> dle podmínek stanovených v článku I</w:t>
      </w:r>
      <w:r>
        <w:rPr>
          <w:sz w:val="24"/>
          <w:szCs w:val="24"/>
        </w:rPr>
        <w:t>V</w:t>
      </w:r>
      <w:r w:rsidRPr="003131E3">
        <w:rPr>
          <w:sz w:val="24"/>
          <w:szCs w:val="24"/>
        </w:rPr>
        <w:t>.</w:t>
      </w:r>
      <w:r>
        <w:rPr>
          <w:sz w:val="24"/>
          <w:szCs w:val="24"/>
        </w:rPr>
        <w:t xml:space="preserve"> odst. 4 a 5 </w:t>
      </w:r>
      <w:r w:rsidRPr="003131E3">
        <w:rPr>
          <w:sz w:val="24"/>
          <w:szCs w:val="24"/>
        </w:rPr>
        <w:t xml:space="preserve"> této smlouvy, je </w:t>
      </w:r>
      <w:r>
        <w:rPr>
          <w:sz w:val="24"/>
          <w:szCs w:val="24"/>
        </w:rPr>
        <w:t>Techmania</w:t>
      </w:r>
      <w:r w:rsidRPr="003131E3">
        <w:rPr>
          <w:sz w:val="24"/>
          <w:szCs w:val="24"/>
        </w:rPr>
        <w:t xml:space="preserve"> oprávněn</w:t>
      </w:r>
      <w:r>
        <w:rPr>
          <w:sz w:val="24"/>
          <w:szCs w:val="24"/>
        </w:rPr>
        <w:t>a</w:t>
      </w:r>
      <w:r w:rsidRPr="003131E3">
        <w:rPr>
          <w:sz w:val="24"/>
          <w:szCs w:val="24"/>
        </w:rPr>
        <w:t xml:space="preserve"> </w:t>
      </w:r>
      <w:r>
        <w:rPr>
          <w:sz w:val="24"/>
          <w:szCs w:val="24"/>
        </w:rPr>
        <w:t>účtovat ZČU smluvní pokutu</w:t>
      </w:r>
      <w:r w:rsidRPr="003131E3">
        <w:rPr>
          <w:sz w:val="24"/>
          <w:szCs w:val="24"/>
        </w:rPr>
        <w:t xml:space="preserve"> ve výši 0,0</w:t>
      </w:r>
      <w:r>
        <w:rPr>
          <w:sz w:val="24"/>
          <w:szCs w:val="24"/>
        </w:rPr>
        <w:t xml:space="preserve">3 </w:t>
      </w:r>
      <w:r w:rsidRPr="003131E3">
        <w:rPr>
          <w:sz w:val="24"/>
          <w:szCs w:val="24"/>
        </w:rPr>
        <w:t>% z dlužné částky za každý den prodlení.</w:t>
      </w:r>
      <w:r>
        <w:rPr>
          <w:sz w:val="24"/>
          <w:szCs w:val="24"/>
        </w:rPr>
        <w:t xml:space="preserve"> Smluvní pokuta bude ZČU oznámena písemně a je splatná do 14 dnů od doručení oznámení  o smluvní pokutě </w:t>
      </w:r>
      <w:r w:rsidRPr="00C64FC0">
        <w:rPr>
          <w:sz w:val="24"/>
          <w:szCs w:val="24"/>
        </w:rPr>
        <w:t>ZČU</w:t>
      </w:r>
      <w:r>
        <w:rPr>
          <w:sz w:val="24"/>
          <w:szCs w:val="24"/>
        </w:rPr>
        <w:t>.</w:t>
      </w:r>
    </w:p>
    <w:p w:rsidR="001B297E" w:rsidRPr="003131E3" w:rsidRDefault="001B297E" w:rsidP="003131E3">
      <w:pPr>
        <w:tabs>
          <w:tab w:val="left" w:pos="426"/>
        </w:tabs>
        <w:ind w:left="426"/>
        <w:jc w:val="both"/>
        <w:rPr>
          <w:sz w:val="24"/>
          <w:szCs w:val="24"/>
        </w:rPr>
      </w:pPr>
    </w:p>
    <w:p w:rsidR="00645416" w:rsidRDefault="003972F3">
      <w:pPr>
        <w:jc w:val="center"/>
        <w:rPr>
          <w:b/>
          <w:sz w:val="24"/>
        </w:rPr>
      </w:pPr>
      <w:r>
        <w:rPr>
          <w:b/>
          <w:sz w:val="24"/>
        </w:rPr>
        <w:t>Čl. I</w:t>
      </w:r>
      <w:r w:rsidR="00A25A8E">
        <w:rPr>
          <w:b/>
          <w:sz w:val="24"/>
        </w:rPr>
        <w:t>V</w:t>
      </w:r>
      <w:r w:rsidR="00C270DF">
        <w:rPr>
          <w:b/>
          <w:sz w:val="24"/>
        </w:rPr>
        <w:t>.</w:t>
      </w:r>
    </w:p>
    <w:p w:rsidR="00A25A8E" w:rsidRDefault="00A25A8E" w:rsidP="00C304AE">
      <w:pPr>
        <w:jc w:val="center"/>
        <w:rPr>
          <w:b/>
          <w:sz w:val="24"/>
        </w:rPr>
      </w:pPr>
      <w:r>
        <w:rPr>
          <w:b/>
          <w:sz w:val="24"/>
        </w:rPr>
        <w:t>Doba trvání smlouvy</w:t>
      </w:r>
    </w:p>
    <w:p w:rsidR="00A25A8E" w:rsidRDefault="00A25A8E" w:rsidP="00C304AE">
      <w:pPr>
        <w:jc w:val="center"/>
        <w:rPr>
          <w:b/>
          <w:sz w:val="24"/>
        </w:rPr>
      </w:pPr>
    </w:p>
    <w:p w:rsidR="00A25A8E" w:rsidRPr="003131E3" w:rsidRDefault="00A25A8E" w:rsidP="003131E3">
      <w:pPr>
        <w:numPr>
          <w:ilvl w:val="0"/>
          <w:numId w:val="12"/>
        </w:numPr>
        <w:tabs>
          <w:tab w:val="left" w:pos="426"/>
        </w:tabs>
        <w:jc w:val="both"/>
        <w:rPr>
          <w:sz w:val="24"/>
          <w:szCs w:val="24"/>
        </w:rPr>
      </w:pPr>
      <w:r w:rsidRPr="003131E3">
        <w:rPr>
          <w:sz w:val="24"/>
          <w:szCs w:val="24"/>
        </w:rPr>
        <w:t>Smlouvu je možno ukončit těmito způsoby:</w:t>
      </w:r>
    </w:p>
    <w:p w:rsidR="00A25A8E" w:rsidRPr="003131E3" w:rsidRDefault="00A25A8E" w:rsidP="003131E3">
      <w:pPr>
        <w:numPr>
          <w:ilvl w:val="1"/>
          <w:numId w:val="15"/>
        </w:numPr>
        <w:tabs>
          <w:tab w:val="left" w:pos="426"/>
        </w:tabs>
        <w:jc w:val="both"/>
        <w:rPr>
          <w:sz w:val="24"/>
          <w:szCs w:val="24"/>
        </w:rPr>
      </w:pPr>
      <w:r w:rsidRPr="003131E3">
        <w:rPr>
          <w:sz w:val="24"/>
          <w:szCs w:val="24"/>
        </w:rPr>
        <w:t>dohodou smluvních stran k určitému datu,</w:t>
      </w:r>
    </w:p>
    <w:p w:rsidR="00A25A8E" w:rsidRPr="003131E3" w:rsidRDefault="00A25A8E" w:rsidP="003131E3">
      <w:pPr>
        <w:numPr>
          <w:ilvl w:val="1"/>
          <w:numId w:val="15"/>
        </w:numPr>
        <w:tabs>
          <w:tab w:val="left" w:pos="426"/>
        </w:tabs>
        <w:jc w:val="both"/>
        <w:rPr>
          <w:sz w:val="24"/>
          <w:szCs w:val="24"/>
        </w:rPr>
      </w:pPr>
      <w:r w:rsidRPr="003131E3">
        <w:rPr>
          <w:sz w:val="24"/>
          <w:szCs w:val="24"/>
        </w:rPr>
        <w:t xml:space="preserve">odstoupením od smlouvy v případech, kdy dojde k podstatnému porušení smlouvy; za podstatné porušení smlouvy se považuje neplnění závazků uvedených v čl. </w:t>
      </w:r>
      <w:r w:rsidR="009D04FC" w:rsidRPr="003131E3">
        <w:rPr>
          <w:sz w:val="24"/>
          <w:szCs w:val="24"/>
        </w:rPr>
        <w:t>I</w:t>
      </w:r>
      <w:r w:rsidRPr="003131E3">
        <w:rPr>
          <w:sz w:val="24"/>
          <w:szCs w:val="24"/>
        </w:rPr>
        <w:t xml:space="preserve">II. </w:t>
      </w:r>
      <w:r w:rsidR="009D04FC">
        <w:rPr>
          <w:sz w:val="24"/>
          <w:szCs w:val="24"/>
        </w:rPr>
        <w:t xml:space="preserve">a IV. </w:t>
      </w:r>
      <w:r w:rsidRPr="003131E3">
        <w:rPr>
          <w:sz w:val="24"/>
          <w:szCs w:val="24"/>
        </w:rPr>
        <w:t>smlouvy; v případě odstoupení přísluší smluvní straně, která od smlouvy odstoupila</w:t>
      </w:r>
      <w:r>
        <w:rPr>
          <w:sz w:val="24"/>
          <w:szCs w:val="24"/>
        </w:rPr>
        <w:t>,</w:t>
      </w:r>
      <w:r w:rsidRPr="003131E3">
        <w:rPr>
          <w:sz w:val="24"/>
          <w:szCs w:val="24"/>
        </w:rPr>
        <w:t xml:space="preserve"> náhrada nákladů vzniklých s neplněním této smlouvy.</w:t>
      </w:r>
    </w:p>
    <w:p w:rsidR="00A25A8E" w:rsidRDefault="00A25A8E" w:rsidP="003131E3">
      <w:pPr>
        <w:tabs>
          <w:tab w:val="left" w:pos="426"/>
        </w:tabs>
        <w:ind w:left="426"/>
        <w:jc w:val="both"/>
        <w:rPr>
          <w:sz w:val="24"/>
          <w:szCs w:val="24"/>
        </w:rPr>
      </w:pPr>
      <w:r w:rsidRPr="003131E3">
        <w:rPr>
          <w:sz w:val="24"/>
          <w:szCs w:val="24"/>
        </w:rPr>
        <w:t>Dohoda o ukončení smlouvy i odstoupení od smlouvy musí mít písemnou formu a musí být doručena druhé smluvní straně.</w:t>
      </w:r>
    </w:p>
    <w:p w:rsidR="00A25A8E" w:rsidRPr="003131E3" w:rsidRDefault="00A25A8E" w:rsidP="003131E3">
      <w:pPr>
        <w:tabs>
          <w:tab w:val="left" w:pos="426"/>
        </w:tabs>
        <w:ind w:left="426"/>
        <w:jc w:val="both"/>
        <w:rPr>
          <w:sz w:val="24"/>
          <w:szCs w:val="24"/>
        </w:rPr>
      </w:pPr>
    </w:p>
    <w:p w:rsidR="00A25A8E" w:rsidRPr="003131E3" w:rsidRDefault="00A25A8E" w:rsidP="003131E3">
      <w:pPr>
        <w:numPr>
          <w:ilvl w:val="0"/>
          <w:numId w:val="12"/>
        </w:numPr>
        <w:tabs>
          <w:tab w:val="left" w:pos="426"/>
        </w:tabs>
        <w:jc w:val="both"/>
        <w:rPr>
          <w:sz w:val="24"/>
          <w:szCs w:val="24"/>
        </w:rPr>
      </w:pPr>
      <w:r w:rsidRPr="003131E3">
        <w:rPr>
          <w:sz w:val="24"/>
          <w:szCs w:val="24"/>
        </w:rPr>
        <w:t>Ukončením této smlouvy nezanikají:</w:t>
      </w:r>
    </w:p>
    <w:p w:rsidR="00A25A8E" w:rsidRPr="003131E3" w:rsidRDefault="00A25A8E" w:rsidP="003131E3">
      <w:pPr>
        <w:numPr>
          <w:ilvl w:val="1"/>
          <w:numId w:val="15"/>
        </w:numPr>
        <w:tabs>
          <w:tab w:val="left" w:pos="426"/>
        </w:tabs>
        <w:jc w:val="both"/>
        <w:rPr>
          <w:sz w:val="24"/>
          <w:szCs w:val="24"/>
        </w:rPr>
      </w:pPr>
      <w:r w:rsidRPr="003131E3">
        <w:rPr>
          <w:sz w:val="24"/>
          <w:szCs w:val="24"/>
        </w:rPr>
        <w:t>nároky na náhradu škody vzniklé porušením této smlouvy;</w:t>
      </w:r>
    </w:p>
    <w:p w:rsidR="00A25A8E" w:rsidRPr="003131E3" w:rsidRDefault="00A25A8E" w:rsidP="003131E3">
      <w:pPr>
        <w:numPr>
          <w:ilvl w:val="1"/>
          <w:numId w:val="15"/>
        </w:numPr>
        <w:tabs>
          <w:tab w:val="left" w:pos="426"/>
        </w:tabs>
        <w:jc w:val="both"/>
        <w:rPr>
          <w:sz w:val="24"/>
          <w:szCs w:val="24"/>
        </w:rPr>
      </w:pPr>
      <w:r w:rsidRPr="003131E3">
        <w:rPr>
          <w:sz w:val="24"/>
          <w:szCs w:val="24"/>
        </w:rPr>
        <w:t xml:space="preserve">práva z vadného plnění; </w:t>
      </w:r>
    </w:p>
    <w:p w:rsidR="00A25A8E" w:rsidRPr="003131E3" w:rsidRDefault="00A25A8E" w:rsidP="003131E3">
      <w:pPr>
        <w:numPr>
          <w:ilvl w:val="1"/>
          <w:numId w:val="15"/>
        </w:numPr>
        <w:tabs>
          <w:tab w:val="left" w:pos="426"/>
        </w:tabs>
        <w:jc w:val="both"/>
        <w:rPr>
          <w:sz w:val="24"/>
          <w:szCs w:val="24"/>
        </w:rPr>
      </w:pPr>
      <w:r w:rsidRPr="003131E3">
        <w:rPr>
          <w:sz w:val="24"/>
          <w:szCs w:val="24"/>
        </w:rPr>
        <w:t>ujednání o povinnosti mlčenlivosti, důvěrnosti a ochraně důvěrných informací;</w:t>
      </w:r>
    </w:p>
    <w:p w:rsidR="00A25A8E" w:rsidRPr="003131E3" w:rsidRDefault="00A25A8E" w:rsidP="003131E3">
      <w:pPr>
        <w:numPr>
          <w:ilvl w:val="1"/>
          <w:numId w:val="15"/>
        </w:numPr>
        <w:tabs>
          <w:tab w:val="left" w:pos="426"/>
        </w:tabs>
        <w:jc w:val="both"/>
        <w:rPr>
          <w:sz w:val="24"/>
          <w:szCs w:val="24"/>
        </w:rPr>
      </w:pPr>
      <w:r w:rsidRPr="003131E3">
        <w:rPr>
          <w:sz w:val="24"/>
          <w:szCs w:val="24"/>
        </w:rPr>
        <w:t>ujednání o volbě práva a řešení sporů;</w:t>
      </w:r>
    </w:p>
    <w:p w:rsidR="00A25A8E" w:rsidRPr="003131E3" w:rsidRDefault="00A25A8E" w:rsidP="003131E3">
      <w:pPr>
        <w:numPr>
          <w:ilvl w:val="1"/>
          <w:numId w:val="15"/>
        </w:numPr>
        <w:tabs>
          <w:tab w:val="left" w:pos="426"/>
        </w:tabs>
        <w:jc w:val="both"/>
        <w:rPr>
          <w:sz w:val="24"/>
          <w:szCs w:val="24"/>
        </w:rPr>
      </w:pPr>
      <w:r w:rsidRPr="003131E3">
        <w:rPr>
          <w:sz w:val="24"/>
          <w:szCs w:val="24"/>
        </w:rPr>
        <w:t>ujednání týkající se takových práv a povinností, z jejichž povahy vyplývá, že mají trvat i po skončení účinnosti této smlouvy.</w:t>
      </w:r>
    </w:p>
    <w:p w:rsidR="009D04FC" w:rsidRDefault="009D04FC">
      <w:pPr>
        <w:rPr>
          <w:b/>
          <w:sz w:val="24"/>
        </w:rPr>
      </w:pPr>
      <w:r>
        <w:rPr>
          <w:b/>
          <w:sz w:val="24"/>
        </w:rPr>
        <w:br w:type="page"/>
      </w:r>
    </w:p>
    <w:p w:rsidR="00A25A8E" w:rsidRDefault="00534518" w:rsidP="00C304AE">
      <w:pPr>
        <w:jc w:val="center"/>
        <w:rPr>
          <w:b/>
          <w:sz w:val="24"/>
        </w:rPr>
      </w:pPr>
      <w:r>
        <w:rPr>
          <w:b/>
          <w:sz w:val="24"/>
        </w:rPr>
        <w:t>Čl. V.</w:t>
      </w:r>
    </w:p>
    <w:p w:rsidR="00645416" w:rsidRDefault="00C270DF" w:rsidP="00C82BF0">
      <w:pPr>
        <w:jc w:val="center"/>
        <w:rPr>
          <w:b/>
          <w:sz w:val="24"/>
        </w:rPr>
      </w:pPr>
      <w:r>
        <w:rPr>
          <w:b/>
          <w:sz w:val="24"/>
        </w:rPr>
        <w:t>Závěrečná ustanovení</w:t>
      </w:r>
    </w:p>
    <w:p w:rsidR="00DC3651" w:rsidRDefault="00DC3651" w:rsidP="00C82BF0">
      <w:pPr>
        <w:jc w:val="center"/>
        <w:rPr>
          <w:sz w:val="24"/>
        </w:rPr>
      </w:pPr>
    </w:p>
    <w:p w:rsidR="00534518" w:rsidRDefault="00534518" w:rsidP="003131E3">
      <w:pPr>
        <w:numPr>
          <w:ilvl w:val="0"/>
          <w:numId w:val="14"/>
        </w:numPr>
        <w:tabs>
          <w:tab w:val="left" w:pos="426"/>
        </w:tabs>
        <w:ind w:left="397" w:hanging="397"/>
        <w:jc w:val="both"/>
        <w:rPr>
          <w:sz w:val="24"/>
          <w:szCs w:val="24"/>
        </w:rPr>
      </w:pPr>
      <w:r w:rsidRPr="003131E3">
        <w:rPr>
          <w:sz w:val="24"/>
          <w:szCs w:val="24"/>
        </w:rPr>
        <w:t>Smlouvu lze měnit pouze formou písemných chronologicky číslovaných dodatků</w:t>
      </w:r>
      <w:r w:rsidRPr="00C304AE">
        <w:rPr>
          <w:sz w:val="24"/>
          <w:szCs w:val="24"/>
        </w:rPr>
        <w:t xml:space="preserve"> </w:t>
      </w:r>
      <w:r w:rsidRPr="003131E3">
        <w:rPr>
          <w:sz w:val="24"/>
          <w:szCs w:val="24"/>
        </w:rPr>
        <w:t>uzavřených na základě dohody obou smluvních stran.</w:t>
      </w:r>
    </w:p>
    <w:p w:rsidR="00DF57CF" w:rsidRPr="003131E3" w:rsidRDefault="00DF57CF" w:rsidP="003131E3">
      <w:pPr>
        <w:tabs>
          <w:tab w:val="left" w:pos="426"/>
        </w:tabs>
        <w:ind w:left="945"/>
        <w:jc w:val="both"/>
        <w:rPr>
          <w:sz w:val="24"/>
          <w:szCs w:val="24"/>
        </w:rPr>
      </w:pPr>
    </w:p>
    <w:p w:rsidR="00534518" w:rsidRDefault="00534518" w:rsidP="003131E3">
      <w:pPr>
        <w:numPr>
          <w:ilvl w:val="0"/>
          <w:numId w:val="14"/>
        </w:numPr>
        <w:tabs>
          <w:tab w:val="left" w:pos="426"/>
        </w:tabs>
        <w:ind w:left="426" w:hanging="426"/>
        <w:jc w:val="both"/>
        <w:rPr>
          <w:sz w:val="24"/>
          <w:szCs w:val="24"/>
        </w:rPr>
      </w:pPr>
      <w:r w:rsidRPr="003131E3">
        <w:rPr>
          <w:sz w:val="24"/>
          <w:szCs w:val="24"/>
        </w:rPr>
        <w:t xml:space="preserve">Smluvní strany prohlašují, že si nejsou vědomy neplatnosti či neúčinnosti této smlouvy nebo jakéhokoli ustanovení v této smlouvě. V případě, že vyjde najevo neplatnost nebo neúčinnost jakékoli části této smlouvy nebo se některá část či celá smlouva neplatnou či neúčinnou stane, se strany zavazují nahradit neplatná či neúčinná ustanovení ustanoveními platnými nebo případně uzavřít novou smlouvu tak, aby byl splněn účel této smlouvy. </w:t>
      </w:r>
    </w:p>
    <w:p w:rsidR="00DF57CF" w:rsidRPr="003131E3" w:rsidRDefault="00DF57CF" w:rsidP="003131E3">
      <w:pPr>
        <w:tabs>
          <w:tab w:val="left" w:pos="426"/>
        </w:tabs>
        <w:jc w:val="both"/>
        <w:rPr>
          <w:sz w:val="24"/>
          <w:szCs w:val="24"/>
        </w:rPr>
      </w:pPr>
    </w:p>
    <w:p w:rsidR="00534518" w:rsidRDefault="00534518" w:rsidP="003131E3">
      <w:pPr>
        <w:numPr>
          <w:ilvl w:val="0"/>
          <w:numId w:val="14"/>
        </w:numPr>
        <w:tabs>
          <w:tab w:val="left" w:pos="426"/>
        </w:tabs>
        <w:ind w:left="426" w:hanging="426"/>
        <w:jc w:val="both"/>
        <w:rPr>
          <w:sz w:val="24"/>
          <w:szCs w:val="24"/>
        </w:rPr>
      </w:pPr>
      <w:r w:rsidRPr="003131E3">
        <w:rPr>
          <w:sz w:val="24"/>
          <w:szCs w:val="24"/>
        </w:rPr>
        <w:t>Smluvní strany se zavazují, že případné spory související s touto smlouvou budou řešit smírnou cestou, jinak podle platných předpisů procesního práva.</w:t>
      </w:r>
    </w:p>
    <w:p w:rsidR="00DF57CF" w:rsidRPr="003131E3" w:rsidRDefault="00DF57CF" w:rsidP="003131E3">
      <w:pPr>
        <w:tabs>
          <w:tab w:val="left" w:pos="426"/>
        </w:tabs>
        <w:jc w:val="both"/>
        <w:rPr>
          <w:sz w:val="24"/>
          <w:szCs w:val="24"/>
        </w:rPr>
      </w:pPr>
    </w:p>
    <w:p w:rsidR="00534518" w:rsidRDefault="00534518" w:rsidP="003131E3">
      <w:pPr>
        <w:numPr>
          <w:ilvl w:val="0"/>
          <w:numId w:val="14"/>
        </w:numPr>
        <w:tabs>
          <w:tab w:val="left" w:pos="426"/>
        </w:tabs>
        <w:ind w:left="426" w:hanging="426"/>
        <w:jc w:val="both"/>
        <w:rPr>
          <w:sz w:val="24"/>
          <w:szCs w:val="24"/>
        </w:rPr>
      </w:pPr>
      <w:r w:rsidRPr="003131E3">
        <w:rPr>
          <w:sz w:val="24"/>
          <w:szCs w:val="24"/>
        </w:rPr>
        <w:t xml:space="preserve">V otázkách touto smlouvou neupravených se pro vztah smluvních stran z této smlouvy vzniklý použijí obecně závazné právní předpisy českého právního řádu, zejména </w:t>
      </w:r>
      <w:r w:rsidRPr="003131E3">
        <w:rPr>
          <w:sz w:val="24"/>
          <w:szCs w:val="24"/>
        </w:rPr>
        <w:br/>
        <w:t xml:space="preserve">zákon č. 89/2012 Sb., občanský zákoník, v platném znění. </w:t>
      </w:r>
    </w:p>
    <w:p w:rsidR="00DF57CF" w:rsidRPr="003131E3" w:rsidRDefault="00DF57CF" w:rsidP="003131E3">
      <w:pPr>
        <w:tabs>
          <w:tab w:val="left" w:pos="426"/>
        </w:tabs>
        <w:jc w:val="both"/>
        <w:rPr>
          <w:sz w:val="24"/>
          <w:szCs w:val="24"/>
        </w:rPr>
      </w:pPr>
    </w:p>
    <w:p w:rsidR="00534518" w:rsidRDefault="00534518" w:rsidP="003131E3">
      <w:pPr>
        <w:numPr>
          <w:ilvl w:val="0"/>
          <w:numId w:val="14"/>
        </w:numPr>
        <w:tabs>
          <w:tab w:val="left" w:pos="426"/>
        </w:tabs>
        <w:ind w:left="426" w:hanging="426"/>
        <w:jc w:val="both"/>
        <w:rPr>
          <w:sz w:val="24"/>
          <w:szCs w:val="24"/>
        </w:rPr>
      </w:pPr>
      <w:r w:rsidRPr="003131E3">
        <w:rPr>
          <w:sz w:val="24"/>
          <w:szCs w:val="24"/>
        </w:rPr>
        <w:t>Tato smlouva je zhotovena ve dvou (2) stejnopisech, z nichž každá smluvní strana obdrží jeden (1) stejnopis.</w:t>
      </w:r>
    </w:p>
    <w:p w:rsidR="00DF57CF" w:rsidRPr="003131E3" w:rsidRDefault="00DF57CF" w:rsidP="003131E3">
      <w:pPr>
        <w:tabs>
          <w:tab w:val="left" w:pos="426"/>
        </w:tabs>
        <w:jc w:val="both"/>
        <w:rPr>
          <w:sz w:val="24"/>
          <w:szCs w:val="24"/>
        </w:rPr>
      </w:pPr>
    </w:p>
    <w:p w:rsidR="00534518" w:rsidRDefault="00534518" w:rsidP="003131E3">
      <w:pPr>
        <w:numPr>
          <w:ilvl w:val="0"/>
          <w:numId w:val="14"/>
        </w:numPr>
        <w:tabs>
          <w:tab w:val="left" w:pos="426"/>
        </w:tabs>
        <w:ind w:left="426" w:hanging="426"/>
        <w:jc w:val="both"/>
        <w:rPr>
          <w:sz w:val="24"/>
          <w:szCs w:val="24"/>
        </w:rPr>
      </w:pPr>
      <w:r w:rsidRPr="003131E3">
        <w:rPr>
          <w:sz w:val="24"/>
          <w:szCs w:val="24"/>
        </w:rPr>
        <w:t>Smluvní strany prohlašují, že si smlouvu přečetly, jejímu obsahu zcela porozuměly a že její obsah vyjadřuje jejich skutečnou, vážnou a svobodnou vůli. To stvrzují níže svými podpisy.</w:t>
      </w:r>
    </w:p>
    <w:p w:rsidR="00DF57CF" w:rsidRPr="003131E3" w:rsidRDefault="00DF57CF" w:rsidP="003131E3">
      <w:pPr>
        <w:tabs>
          <w:tab w:val="left" w:pos="426"/>
        </w:tabs>
        <w:jc w:val="both"/>
        <w:rPr>
          <w:sz w:val="24"/>
          <w:szCs w:val="24"/>
        </w:rPr>
      </w:pPr>
    </w:p>
    <w:p w:rsidR="00534518" w:rsidRPr="003131E3" w:rsidRDefault="00534518" w:rsidP="003131E3">
      <w:pPr>
        <w:numPr>
          <w:ilvl w:val="0"/>
          <w:numId w:val="14"/>
        </w:numPr>
        <w:tabs>
          <w:tab w:val="left" w:pos="426"/>
        </w:tabs>
        <w:ind w:left="426" w:hanging="426"/>
        <w:jc w:val="both"/>
        <w:rPr>
          <w:sz w:val="24"/>
          <w:szCs w:val="24"/>
        </w:rPr>
      </w:pPr>
      <w:r w:rsidRPr="003131E3">
        <w:rPr>
          <w:sz w:val="24"/>
          <w:szCs w:val="24"/>
        </w:rPr>
        <w:t>Tato smlouva nabývá platnosti dnem jejího podpisu poslední z výše uvedených smluvních stran</w:t>
      </w:r>
      <w:r w:rsidR="00F72FA1">
        <w:rPr>
          <w:sz w:val="24"/>
          <w:szCs w:val="24"/>
        </w:rPr>
        <w:t xml:space="preserve"> </w:t>
      </w:r>
      <w:r w:rsidR="00F72FA1" w:rsidRPr="00C526FC">
        <w:rPr>
          <w:sz w:val="24"/>
          <w:szCs w:val="24"/>
        </w:rPr>
        <w:t>a účinnosti</w:t>
      </w:r>
      <w:r w:rsidR="00F72FA1">
        <w:rPr>
          <w:sz w:val="24"/>
          <w:szCs w:val="24"/>
        </w:rPr>
        <w:t xml:space="preserve"> dnem zveřejnění v registru smluv dle zákona č. 340/2015 Sb., ve znění pozdějších předpisů.</w:t>
      </w:r>
    </w:p>
    <w:p w:rsidR="00534518" w:rsidRDefault="00534518">
      <w:pPr>
        <w:jc w:val="both"/>
        <w:rPr>
          <w:sz w:val="24"/>
        </w:rPr>
      </w:pPr>
    </w:p>
    <w:p w:rsidR="00534518" w:rsidRPr="00C64FC0" w:rsidRDefault="00534518">
      <w:pPr>
        <w:jc w:val="both"/>
        <w:rPr>
          <w:sz w:val="24"/>
        </w:rPr>
      </w:pPr>
      <w:r w:rsidRPr="00C64FC0">
        <w:rPr>
          <w:sz w:val="24"/>
        </w:rPr>
        <w:t>Přílohy:</w:t>
      </w:r>
    </w:p>
    <w:p w:rsidR="00534518" w:rsidRPr="00C64FC0" w:rsidRDefault="00534518">
      <w:pPr>
        <w:jc w:val="both"/>
        <w:rPr>
          <w:sz w:val="24"/>
        </w:rPr>
      </w:pPr>
      <w:r w:rsidRPr="00C64FC0">
        <w:rPr>
          <w:sz w:val="24"/>
        </w:rPr>
        <w:t>Č. 1 – kalkulace nabízených prostor</w:t>
      </w:r>
    </w:p>
    <w:p w:rsidR="00645416" w:rsidRDefault="00645416">
      <w:pPr>
        <w:jc w:val="both"/>
        <w:rPr>
          <w:sz w:val="24"/>
        </w:rPr>
      </w:pPr>
    </w:p>
    <w:p w:rsidR="00C82BF0" w:rsidRDefault="00C82BF0">
      <w:pPr>
        <w:jc w:val="both"/>
        <w:rPr>
          <w:sz w:val="24"/>
        </w:rPr>
      </w:pPr>
    </w:p>
    <w:p w:rsidR="00C82BF0" w:rsidRDefault="00C82BF0">
      <w:pPr>
        <w:jc w:val="both"/>
        <w:rPr>
          <w:sz w:val="24"/>
        </w:rPr>
      </w:pPr>
    </w:p>
    <w:p w:rsidR="00645416" w:rsidRDefault="00C270DF">
      <w:pPr>
        <w:jc w:val="both"/>
        <w:rPr>
          <w:sz w:val="24"/>
        </w:rPr>
      </w:pPr>
      <w:r>
        <w:rPr>
          <w:sz w:val="24"/>
        </w:rPr>
        <w:t>V Plzni  dne :</w:t>
      </w:r>
      <w:r w:rsidR="00C82BF0" w:rsidRPr="00C82BF0">
        <w:rPr>
          <w:sz w:val="24"/>
        </w:rPr>
        <w:t xml:space="preserve"> </w:t>
      </w:r>
      <w:r w:rsidR="00C82BF0">
        <w:rPr>
          <w:sz w:val="24"/>
        </w:rPr>
        <w:t xml:space="preserve">                                                     V Plzni  dne :</w:t>
      </w:r>
    </w:p>
    <w:tbl>
      <w:tblPr>
        <w:tblW w:w="9211" w:type="dxa"/>
        <w:tblCellMar>
          <w:left w:w="70" w:type="dxa"/>
          <w:right w:w="70" w:type="dxa"/>
        </w:tblCellMar>
        <w:tblLook w:val="0000" w:firstRow="0" w:lastRow="0" w:firstColumn="0" w:lastColumn="0" w:noHBand="0" w:noVBand="0"/>
      </w:tblPr>
      <w:tblGrid>
        <w:gridCol w:w="4605"/>
        <w:gridCol w:w="4606"/>
      </w:tblGrid>
      <w:tr w:rsidR="00645416">
        <w:tc>
          <w:tcPr>
            <w:tcW w:w="4605" w:type="dxa"/>
            <w:shd w:val="clear" w:color="auto" w:fill="auto"/>
          </w:tcPr>
          <w:p w:rsidR="00645416" w:rsidRDefault="00645416">
            <w:pPr>
              <w:pBdr>
                <w:bottom w:val="single" w:sz="12" w:space="1" w:color="00000A"/>
              </w:pBdr>
              <w:rPr>
                <w:sz w:val="24"/>
              </w:rPr>
            </w:pPr>
          </w:p>
          <w:p w:rsidR="00C82BF0" w:rsidRDefault="00C82BF0">
            <w:pPr>
              <w:pBdr>
                <w:bottom w:val="single" w:sz="12" w:space="1" w:color="00000A"/>
              </w:pBdr>
              <w:rPr>
                <w:sz w:val="24"/>
              </w:rPr>
            </w:pPr>
          </w:p>
          <w:p w:rsidR="00C82BF0" w:rsidRDefault="00C82BF0">
            <w:pPr>
              <w:pBdr>
                <w:bottom w:val="single" w:sz="12" w:space="1" w:color="00000A"/>
              </w:pBdr>
              <w:rPr>
                <w:sz w:val="24"/>
              </w:rPr>
            </w:pPr>
          </w:p>
          <w:p w:rsidR="00DC3651" w:rsidRDefault="00DC3651">
            <w:pPr>
              <w:pBdr>
                <w:bottom w:val="single" w:sz="12" w:space="1" w:color="00000A"/>
              </w:pBdr>
              <w:rPr>
                <w:sz w:val="24"/>
              </w:rPr>
            </w:pPr>
          </w:p>
          <w:p w:rsidR="00DC3651" w:rsidRDefault="00DC3651">
            <w:pPr>
              <w:pBdr>
                <w:bottom w:val="single" w:sz="12" w:space="1" w:color="00000A"/>
              </w:pBdr>
              <w:rPr>
                <w:sz w:val="24"/>
              </w:rPr>
            </w:pPr>
          </w:p>
          <w:p w:rsidR="00C82BF0" w:rsidRDefault="00C82BF0">
            <w:pPr>
              <w:pBdr>
                <w:bottom w:val="single" w:sz="12" w:space="1" w:color="00000A"/>
              </w:pBdr>
              <w:rPr>
                <w:sz w:val="24"/>
              </w:rPr>
            </w:pPr>
          </w:p>
          <w:p w:rsidR="003972F3" w:rsidRDefault="003972F3" w:rsidP="00C82BF0">
            <w:pPr>
              <w:rPr>
                <w:sz w:val="24"/>
              </w:rPr>
            </w:pPr>
            <w:r>
              <w:rPr>
                <w:sz w:val="24"/>
              </w:rPr>
              <w:t>Západočeská univerzita v Plzni</w:t>
            </w:r>
          </w:p>
          <w:p w:rsidR="00645416" w:rsidRDefault="00C713A2" w:rsidP="00C713A2">
            <w:pPr>
              <w:rPr>
                <w:sz w:val="24"/>
              </w:rPr>
            </w:pPr>
            <w:r>
              <w:rPr>
                <w:sz w:val="24"/>
              </w:rPr>
              <w:t xml:space="preserve">doc. Dr. RNDr. Miroslav Holeček, rektor </w:t>
            </w:r>
          </w:p>
        </w:tc>
        <w:tc>
          <w:tcPr>
            <w:tcW w:w="4605" w:type="dxa"/>
            <w:shd w:val="clear" w:color="auto" w:fill="auto"/>
          </w:tcPr>
          <w:p w:rsidR="00645416" w:rsidRDefault="00645416">
            <w:pPr>
              <w:pBdr>
                <w:bottom w:val="single" w:sz="12" w:space="1" w:color="00000A"/>
              </w:pBdr>
              <w:jc w:val="both"/>
              <w:rPr>
                <w:sz w:val="24"/>
              </w:rPr>
            </w:pPr>
          </w:p>
          <w:p w:rsidR="00C82BF0" w:rsidRDefault="00C82BF0">
            <w:pPr>
              <w:pBdr>
                <w:bottom w:val="single" w:sz="12" w:space="1" w:color="00000A"/>
              </w:pBdr>
              <w:jc w:val="both"/>
              <w:rPr>
                <w:sz w:val="24"/>
              </w:rPr>
            </w:pPr>
          </w:p>
          <w:p w:rsidR="00C82BF0" w:rsidRDefault="00C82BF0">
            <w:pPr>
              <w:pBdr>
                <w:bottom w:val="single" w:sz="12" w:space="1" w:color="00000A"/>
              </w:pBdr>
              <w:jc w:val="both"/>
              <w:rPr>
                <w:sz w:val="24"/>
              </w:rPr>
            </w:pPr>
          </w:p>
          <w:p w:rsidR="00DC3651" w:rsidRDefault="00DC3651">
            <w:pPr>
              <w:pBdr>
                <w:bottom w:val="single" w:sz="12" w:space="1" w:color="00000A"/>
              </w:pBdr>
              <w:jc w:val="both"/>
              <w:rPr>
                <w:sz w:val="24"/>
              </w:rPr>
            </w:pPr>
          </w:p>
          <w:p w:rsidR="00DC3651" w:rsidRDefault="00DC3651">
            <w:pPr>
              <w:pBdr>
                <w:bottom w:val="single" w:sz="12" w:space="1" w:color="00000A"/>
              </w:pBdr>
              <w:jc w:val="both"/>
              <w:rPr>
                <w:sz w:val="24"/>
              </w:rPr>
            </w:pPr>
          </w:p>
          <w:p w:rsidR="00C82BF0" w:rsidRDefault="00C82BF0">
            <w:pPr>
              <w:pBdr>
                <w:bottom w:val="single" w:sz="12" w:space="1" w:color="00000A"/>
              </w:pBdr>
              <w:jc w:val="both"/>
              <w:rPr>
                <w:sz w:val="24"/>
              </w:rPr>
            </w:pPr>
          </w:p>
          <w:p w:rsidR="00645416" w:rsidRDefault="00C713A2" w:rsidP="00C713A2">
            <w:pPr>
              <w:rPr>
                <w:sz w:val="24"/>
                <w:szCs w:val="24"/>
              </w:rPr>
            </w:pPr>
            <w:r w:rsidRPr="00C713A2">
              <w:rPr>
                <w:sz w:val="24"/>
                <w:szCs w:val="24"/>
              </w:rPr>
              <w:t>Techmania Science Center, o.p.s.</w:t>
            </w:r>
          </w:p>
          <w:p w:rsidR="00C713A2" w:rsidRPr="00C713A2" w:rsidRDefault="00C713A2" w:rsidP="00C713A2">
            <w:pPr>
              <w:rPr>
                <w:sz w:val="24"/>
                <w:szCs w:val="24"/>
              </w:rPr>
            </w:pPr>
            <w:r>
              <w:rPr>
                <w:sz w:val="24"/>
                <w:szCs w:val="24"/>
              </w:rPr>
              <w:t xml:space="preserve">Ing. </w:t>
            </w:r>
            <w:r w:rsidRPr="0035693C">
              <w:rPr>
                <w:sz w:val="24"/>
                <w:szCs w:val="24"/>
              </w:rPr>
              <w:t>Vlastimil Volák</w:t>
            </w:r>
            <w:r>
              <w:rPr>
                <w:sz w:val="24"/>
                <w:szCs w:val="24"/>
              </w:rPr>
              <w:t>, ředitel</w:t>
            </w:r>
          </w:p>
        </w:tc>
      </w:tr>
    </w:tbl>
    <w:p w:rsidR="00645416" w:rsidRDefault="00645416">
      <w:pPr>
        <w:jc w:val="both"/>
      </w:pPr>
    </w:p>
    <w:sectPr w:rsidR="00645416">
      <w:headerReference w:type="default" r:id="rId9"/>
      <w:footerReference w:type="default" r:id="rId10"/>
      <w:pgSz w:w="11906" w:h="16838"/>
      <w:pgMar w:top="1417" w:right="1417" w:bottom="1417" w:left="1417" w:header="708" w:footer="708" w:gutter="0"/>
      <w:cols w:space="708"/>
      <w:formProt w:val="0"/>
      <w:docGrid w:linePitch="24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E6E" w:rsidRDefault="00A06E6E">
      <w:r>
        <w:separator/>
      </w:r>
    </w:p>
  </w:endnote>
  <w:endnote w:type="continuationSeparator" w:id="0">
    <w:p w:rsidR="00A06E6E" w:rsidRDefault="00A06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20002A87" w:usb1="00000000" w:usb2="00000000" w:usb3="00000000" w:csb0="000001F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EE"/>
    <w:family w:val="roman"/>
    <w:pitch w:val="variable"/>
    <w:sig w:usb0="E00002FF" w:usb1="400004FF" w:usb2="00000000" w:usb3="00000000" w:csb0="0000019F" w:csb1="00000000"/>
  </w:font>
  <w:font w:name="New Times Roman">
    <w:altName w:val="Times New Roman"/>
    <w:charset w:val="EE"/>
    <w:family w:val="roman"/>
    <w:pitch w:val="variable"/>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518" w:rsidRPr="0034793D" w:rsidRDefault="00534518" w:rsidP="00534518">
    <w:pPr>
      <w:tabs>
        <w:tab w:val="center" w:pos="4536"/>
        <w:tab w:val="right" w:pos="9072"/>
      </w:tabs>
      <w:rPr>
        <w:rFonts w:ascii="Arial" w:hAnsi="Arial" w:cs="Arial"/>
        <w:lang w:val="x-none" w:eastAsia="x-none"/>
      </w:rPr>
    </w:pPr>
    <w:r w:rsidRPr="0034793D">
      <w:rPr>
        <w:rFonts w:ascii="Arial" w:hAnsi="Arial" w:cs="Arial"/>
        <w:noProof/>
      </w:rPr>
      <w:drawing>
        <wp:anchor distT="0" distB="0" distL="114300" distR="114300" simplePos="0" relativeHeight="251659264" behindDoc="1" locked="0" layoutInCell="1" allowOverlap="1" wp14:anchorId="0E8500D4" wp14:editId="1F7D6CBB">
          <wp:simplePos x="0" y="0"/>
          <wp:positionH relativeFrom="column">
            <wp:posOffset>4832985</wp:posOffset>
          </wp:positionH>
          <wp:positionV relativeFrom="paragraph">
            <wp:posOffset>-161290</wp:posOffset>
          </wp:positionV>
          <wp:extent cx="922020" cy="669290"/>
          <wp:effectExtent l="0" t="0" r="0" b="0"/>
          <wp:wrapNone/>
          <wp:docPr id="2" name="Obrázek 2" descr="S:\Aktuální soubory\Marketing 2013\_Ježek\_Logo\Logo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S:\Aktuální soubory\Marketing 2013\_Ježek\_Logo\Logo_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2020" cy="6692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793D">
      <w:rPr>
        <w:rFonts w:ascii="Arial" w:hAnsi="Arial" w:cs="Arial"/>
        <w:lang w:val="x-none" w:eastAsia="x-none"/>
      </w:rPr>
      <w:t>Techmania Science Center o.p.s.</w:t>
    </w:r>
    <w:r w:rsidRPr="0034793D">
      <w:rPr>
        <w:rFonts w:ascii="Arial" w:hAnsi="Arial" w:cs="Arial"/>
        <w:lang w:val="x-none" w:eastAsia="x-none"/>
      </w:rPr>
      <w:tab/>
    </w:r>
    <w:r w:rsidRPr="0034793D">
      <w:rPr>
        <w:rFonts w:ascii="Arial" w:hAnsi="Arial" w:cs="Arial"/>
        <w:lang w:eastAsia="x-none"/>
      </w:rPr>
      <w:t xml:space="preserve">             </w:t>
    </w:r>
    <w:r w:rsidRPr="0034793D">
      <w:rPr>
        <w:rFonts w:ascii="Arial" w:hAnsi="Arial" w:cs="Arial"/>
        <w:lang w:val="x-none" w:eastAsia="x-none"/>
      </w:rPr>
      <w:fldChar w:fldCharType="begin"/>
    </w:r>
    <w:r w:rsidRPr="0034793D">
      <w:rPr>
        <w:rFonts w:ascii="Arial" w:hAnsi="Arial" w:cs="Arial"/>
        <w:lang w:val="x-none" w:eastAsia="x-none"/>
      </w:rPr>
      <w:instrText xml:space="preserve"> PAGE   \* MERGEFORMAT </w:instrText>
    </w:r>
    <w:r w:rsidRPr="0034793D">
      <w:rPr>
        <w:rFonts w:ascii="Arial" w:hAnsi="Arial" w:cs="Arial"/>
        <w:lang w:val="x-none" w:eastAsia="x-none"/>
      </w:rPr>
      <w:fldChar w:fldCharType="separate"/>
    </w:r>
    <w:r w:rsidR="00496F54">
      <w:rPr>
        <w:rFonts w:ascii="Arial" w:hAnsi="Arial" w:cs="Arial"/>
        <w:noProof/>
        <w:lang w:val="x-none" w:eastAsia="x-none"/>
      </w:rPr>
      <w:t>1</w:t>
    </w:r>
    <w:r w:rsidRPr="0034793D">
      <w:rPr>
        <w:rFonts w:ascii="Arial" w:hAnsi="Arial" w:cs="Arial"/>
        <w:lang w:val="x-none" w:eastAsia="x-none"/>
      </w:rPr>
      <w:fldChar w:fldCharType="end"/>
    </w:r>
    <w:r w:rsidRPr="0034793D">
      <w:rPr>
        <w:rFonts w:ascii="Arial" w:hAnsi="Arial" w:cs="Arial"/>
        <w:lang w:val="x-none" w:eastAsia="x-none"/>
      </w:rPr>
      <w:t>/</w:t>
    </w:r>
    <w:r w:rsidRPr="0034793D">
      <w:rPr>
        <w:rFonts w:ascii="Arial" w:hAnsi="Arial" w:cs="Arial"/>
        <w:lang w:val="x-none" w:eastAsia="x-none"/>
      </w:rPr>
      <w:fldChar w:fldCharType="begin"/>
    </w:r>
    <w:r w:rsidRPr="0034793D">
      <w:rPr>
        <w:rFonts w:ascii="Arial" w:hAnsi="Arial" w:cs="Arial"/>
        <w:lang w:val="x-none" w:eastAsia="x-none"/>
      </w:rPr>
      <w:instrText xml:space="preserve"> NUMPAGES   \* MERGEFORMAT </w:instrText>
    </w:r>
    <w:r w:rsidRPr="0034793D">
      <w:rPr>
        <w:rFonts w:ascii="Arial" w:hAnsi="Arial" w:cs="Arial"/>
        <w:lang w:val="x-none" w:eastAsia="x-none"/>
      </w:rPr>
      <w:fldChar w:fldCharType="separate"/>
    </w:r>
    <w:r w:rsidR="00496F54">
      <w:rPr>
        <w:rFonts w:ascii="Arial" w:hAnsi="Arial" w:cs="Arial"/>
        <w:noProof/>
        <w:lang w:val="x-none" w:eastAsia="x-none"/>
      </w:rPr>
      <w:t>1</w:t>
    </w:r>
    <w:r w:rsidRPr="0034793D">
      <w:rPr>
        <w:rFonts w:ascii="Arial" w:hAnsi="Arial" w:cs="Arial"/>
        <w:lang w:val="x-none" w:eastAsia="x-none"/>
      </w:rPr>
      <w:fldChar w:fldCharType="end"/>
    </w:r>
  </w:p>
  <w:p w:rsidR="00645416" w:rsidRDefault="00534518" w:rsidP="003131E3">
    <w:pPr>
      <w:tabs>
        <w:tab w:val="center" w:pos="4536"/>
        <w:tab w:val="right" w:pos="9072"/>
      </w:tabs>
    </w:pPr>
    <w:r w:rsidRPr="0034793D">
      <w:rPr>
        <w:rFonts w:ascii="Arial" w:hAnsi="Arial" w:cs="Arial"/>
        <w:lang w:val="x-none" w:eastAsia="x-none"/>
      </w:rPr>
      <w:t>U Planetária 2969/1, Jižní Předměstí, 301 00 Plzeň</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E6E" w:rsidRDefault="00A06E6E">
      <w:r>
        <w:separator/>
      </w:r>
    </w:p>
  </w:footnote>
  <w:footnote w:type="continuationSeparator" w:id="0">
    <w:p w:rsidR="00A06E6E" w:rsidRDefault="00A06E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416" w:rsidRDefault="00645416">
    <w:pPr>
      <w:pStyle w:val="Zhlav"/>
      <w:jc w:val="left"/>
      <w:rPr>
        <w:rFonts w:ascii="Times New Roman" w:hAnsi="Times New Roman"/>
        <w:smallCaps w:val="0"/>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01231"/>
    <w:multiLevelType w:val="hybridMultilevel"/>
    <w:tmpl w:val="49D603C2"/>
    <w:lvl w:ilvl="0" w:tplc="9AB22264">
      <w:start w:val="1"/>
      <w:numFmt w:val="lowerLetter"/>
      <w:lvlText w:val="%1."/>
      <w:lvlJc w:val="left"/>
      <w:pPr>
        <w:ind w:left="1080" w:hanging="360"/>
      </w:pPr>
      <w:rPr>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nsid w:val="133B6F45"/>
    <w:multiLevelType w:val="multilevel"/>
    <w:tmpl w:val="146003A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1598195A"/>
    <w:multiLevelType w:val="singleLevel"/>
    <w:tmpl w:val="98964418"/>
    <w:lvl w:ilvl="0">
      <w:start w:val="1"/>
      <w:numFmt w:val="decimal"/>
      <w:lvlText w:val="%1."/>
      <w:lvlJc w:val="left"/>
      <w:pPr>
        <w:tabs>
          <w:tab w:val="num" w:pos="705"/>
        </w:tabs>
        <w:ind w:left="705" w:hanging="705"/>
      </w:pPr>
      <w:rPr>
        <w:rFonts w:ascii="Tahoma" w:hAnsi="Tahoma" w:cs="Tahoma" w:hint="default"/>
        <w:sz w:val="24"/>
        <w:szCs w:val="24"/>
      </w:rPr>
    </w:lvl>
  </w:abstractNum>
  <w:abstractNum w:abstractNumId="3">
    <w:nsid w:val="189B17A0"/>
    <w:multiLevelType w:val="multilevel"/>
    <w:tmpl w:val="DA9668A0"/>
    <w:lvl w:ilvl="0">
      <w:start w:val="1"/>
      <w:numFmt w:val="decimal"/>
      <w:lvlText w:val="%1."/>
      <w:lvlJc w:val="left"/>
      <w:pPr>
        <w:tabs>
          <w:tab w:val="num" w:pos="945"/>
        </w:tabs>
        <w:ind w:left="945" w:hanging="945"/>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1F885F94"/>
    <w:multiLevelType w:val="multilevel"/>
    <w:tmpl w:val="DA9668A0"/>
    <w:lvl w:ilvl="0">
      <w:start w:val="1"/>
      <w:numFmt w:val="decimal"/>
      <w:lvlText w:val="%1."/>
      <w:lvlJc w:val="left"/>
      <w:pPr>
        <w:tabs>
          <w:tab w:val="num" w:pos="945"/>
        </w:tabs>
        <w:ind w:left="945" w:hanging="945"/>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20470785"/>
    <w:multiLevelType w:val="multilevel"/>
    <w:tmpl w:val="3D4E47E4"/>
    <w:lvl w:ilvl="0">
      <w:start w:val="1"/>
      <w:numFmt w:val="decimal"/>
      <w:lvlText w:val="%1."/>
      <w:lvlJc w:val="left"/>
      <w:pPr>
        <w:tabs>
          <w:tab w:val="num" w:pos="360"/>
        </w:tabs>
        <w:ind w:left="360" w:hanging="360"/>
      </w:pPr>
      <w:rPr>
        <w:rFonts w:eastAsia="Times New Roman" w:cs="Times New Roman"/>
        <w:b/>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15D3534"/>
    <w:multiLevelType w:val="multilevel"/>
    <w:tmpl w:val="B6C66CDC"/>
    <w:lvl w:ilvl="0">
      <w:start w:val="1"/>
      <w:numFmt w:val="bullet"/>
      <w:lvlText w:val="-"/>
      <w:lvlJc w:val="left"/>
      <w:pPr>
        <w:ind w:left="1080" w:hanging="360"/>
      </w:pPr>
      <w:rPr>
        <w:rFonts w:ascii="Times New Roman" w:hAnsi="Times New Roman" w:cs="Times New Roman" w:hint="default"/>
        <w:b/>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7">
    <w:nsid w:val="2A007031"/>
    <w:multiLevelType w:val="multilevel"/>
    <w:tmpl w:val="DA9668A0"/>
    <w:lvl w:ilvl="0">
      <w:start w:val="1"/>
      <w:numFmt w:val="decimal"/>
      <w:lvlText w:val="%1."/>
      <w:lvlJc w:val="left"/>
      <w:pPr>
        <w:tabs>
          <w:tab w:val="num" w:pos="945"/>
        </w:tabs>
        <w:ind w:left="945" w:hanging="945"/>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4E40306D"/>
    <w:multiLevelType w:val="hybridMultilevel"/>
    <w:tmpl w:val="06DC9F14"/>
    <w:lvl w:ilvl="0" w:tplc="6B18186E">
      <w:start w:val="1"/>
      <w:numFmt w:val="decimal"/>
      <w:lvlText w:val="%1."/>
      <w:lvlJc w:val="left"/>
      <w:pPr>
        <w:ind w:left="220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EC81770"/>
    <w:multiLevelType w:val="hybridMultilevel"/>
    <w:tmpl w:val="7B387484"/>
    <w:lvl w:ilvl="0" w:tplc="0405000F">
      <w:start w:val="1"/>
      <w:numFmt w:val="decimal"/>
      <w:lvlText w:val="%1."/>
      <w:lvlJc w:val="left"/>
      <w:pPr>
        <w:ind w:left="2204" w:hanging="360"/>
      </w:pPr>
    </w:lvl>
    <w:lvl w:ilvl="1" w:tplc="04050019">
      <w:start w:val="1"/>
      <w:numFmt w:val="lowerLetter"/>
      <w:lvlText w:val="%2."/>
      <w:lvlJc w:val="left"/>
      <w:pPr>
        <w:ind w:left="2924" w:hanging="360"/>
      </w:pPr>
    </w:lvl>
    <w:lvl w:ilvl="2" w:tplc="0405001B" w:tentative="1">
      <w:start w:val="1"/>
      <w:numFmt w:val="lowerRoman"/>
      <w:lvlText w:val="%3."/>
      <w:lvlJc w:val="right"/>
      <w:pPr>
        <w:ind w:left="3644" w:hanging="180"/>
      </w:pPr>
    </w:lvl>
    <w:lvl w:ilvl="3" w:tplc="0405000F" w:tentative="1">
      <w:start w:val="1"/>
      <w:numFmt w:val="decimal"/>
      <w:lvlText w:val="%4."/>
      <w:lvlJc w:val="left"/>
      <w:pPr>
        <w:ind w:left="4364" w:hanging="360"/>
      </w:pPr>
    </w:lvl>
    <w:lvl w:ilvl="4" w:tplc="04050019" w:tentative="1">
      <w:start w:val="1"/>
      <w:numFmt w:val="lowerLetter"/>
      <w:lvlText w:val="%5."/>
      <w:lvlJc w:val="left"/>
      <w:pPr>
        <w:ind w:left="5084" w:hanging="360"/>
      </w:pPr>
    </w:lvl>
    <w:lvl w:ilvl="5" w:tplc="0405001B" w:tentative="1">
      <w:start w:val="1"/>
      <w:numFmt w:val="lowerRoman"/>
      <w:lvlText w:val="%6."/>
      <w:lvlJc w:val="right"/>
      <w:pPr>
        <w:ind w:left="5804" w:hanging="180"/>
      </w:pPr>
    </w:lvl>
    <w:lvl w:ilvl="6" w:tplc="0405000F" w:tentative="1">
      <w:start w:val="1"/>
      <w:numFmt w:val="decimal"/>
      <w:lvlText w:val="%7."/>
      <w:lvlJc w:val="left"/>
      <w:pPr>
        <w:ind w:left="6524" w:hanging="360"/>
      </w:pPr>
    </w:lvl>
    <w:lvl w:ilvl="7" w:tplc="04050019" w:tentative="1">
      <w:start w:val="1"/>
      <w:numFmt w:val="lowerLetter"/>
      <w:lvlText w:val="%8."/>
      <w:lvlJc w:val="left"/>
      <w:pPr>
        <w:ind w:left="7244" w:hanging="360"/>
      </w:pPr>
    </w:lvl>
    <w:lvl w:ilvl="8" w:tplc="0405001B" w:tentative="1">
      <w:start w:val="1"/>
      <w:numFmt w:val="lowerRoman"/>
      <w:lvlText w:val="%9."/>
      <w:lvlJc w:val="right"/>
      <w:pPr>
        <w:ind w:left="7964" w:hanging="180"/>
      </w:pPr>
    </w:lvl>
  </w:abstractNum>
  <w:abstractNum w:abstractNumId="10">
    <w:nsid w:val="59822416"/>
    <w:multiLevelType w:val="multilevel"/>
    <w:tmpl w:val="35F8BF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E274169"/>
    <w:multiLevelType w:val="multilevel"/>
    <w:tmpl w:val="2F64589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5E872439"/>
    <w:multiLevelType w:val="multilevel"/>
    <w:tmpl w:val="DA9668A0"/>
    <w:lvl w:ilvl="0">
      <w:start w:val="1"/>
      <w:numFmt w:val="decimal"/>
      <w:lvlText w:val="%1."/>
      <w:lvlJc w:val="left"/>
      <w:pPr>
        <w:tabs>
          <w:tab w:val="num" w:pos="945"/>
        </w:tabs>
        <w:ind w:left="945" w:hanging="945"/>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nsid w:val="6519397D"/>
    <w:multiLevelType w:val="multilevel"/>
    <w:tmpl w:val="62C81700"/>
    <w:lvl w:ilvl="0">
      <w:start w:val="1"/>
      <w:numFmt w:val="decimal"/>
      <w:lvlText w:val="%1."/>
      <w:lvlJc w:val="left"/>
      <w:pPr>
        <w:tabs>
          <w:tab w:val="num" w:pos="360"/>
        </w:tabs>
        <w:ind w:left="360" w:hanging="360"/>
      </w:pPr>
      <w:rPr>
        <w:b w:val="0"/>
        <w:i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75406242"/>
    <w:multiLevelType w:val="multilevel"/>
    <w:tmpl w:val="DA9668A0"/>
    <w:lvl w:ilvl="0">
      <w:start w:val="1"/>
      <w:numFmt w:val="decimal"/>
      <w:lvlText w:val="%1."/>
      <w:lvlJc w:val="left"/>
      <w:pPr>
        <w:tabs>
          <w:tab w:val="num" w:pos="945"/>
        </w:tabs>
        <w:ind w:left="945" w:hanging="945"/>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nsid w:val="78454466"/>
    <w:multiLevelType w:val="hybridMultilevel"/>
    <w:tmpl w:val="06DC9F14"/>
    <w:lvl w:ilvl="0" w:tplc="6B18186E">
      <w:start w:val="1"/>
      <w:numFmt w:val="decimal"/>
      <w:lvlText w:val="%1."/>
      <w:lvlJc w:val="left"/>
      <w:pPr>
        <w:ind w:left="22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9D53EA7"/>
    <w:multiLevelType w:val="multilevel"/>
    <w:tmpl w:val="DA9668A0"/>
    <w:lvl w:ilvl="0">
      <w:start w:val="1"/>
      <w:numFmt w:val="decimal"/>
      <w:lvlText w:val="%1."/>
      <w:lvlJc w:val="left"/>
      <w:pPr>
        <w:tabs>
          <w:tab w:val="num" w:pos="945"/>
        </w:tabs>
        <w:ind w:left="945" w:hanging="945"/>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3"/>
  </w:num>
  <w:num w:numId="2">
    <w:abstractNumId w:val="11"/>
  </w:num>
  <w:num w:numId="3">
    <w:abstractNumId w:val="4"/>
  </w:num>
  <w:num w:numId="4">
    <w:abstractNumId w:val="5"/>
  </w:num>
  <w:num w:numId="5">
    <w:abstractNumId w:val="6"/>
  </w:num>
  <w:num w:numId="6">
    <w:abstractNumId w:val="10"/>
  </w:num>
  <w:num w:numId="7">
    <w:abstractNumId w:val="1"/>
  </w:num>
  <w:num w:numId="8">
    <w:abstractNumId w:val="16"/>
  </w:num>
  <w:num w:numId="9">
    <w:abstractNumId w:val="8"/>
  </w:num>
  <w:num w:numId="10">
    <w:abstractNumId w:val="0"/>
  </w:num>
  <w:num w:numId="11">
    <w:abstractNumId w:val="9"/>
  </w:num>
  <w:num w:numId="12">
    <w:abstractNumId w:val="7"/>
  </w:num>
  <w:num w:numId="13">
    <w:abstractNumId w:val="15"/>
  </w:num>
  <w:num w:numId="14">
    <w:abstractNumId w:val="14"/>
  </w:num>
  <w:num w:numId="15">
    <w:abstractNumId w:val="12"/>
  </w:num>
  <w:num w:numId="16">
    <w:abstractNumId w:val="3"/>
  </w:num>
  <w:num w:numId="17">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na Čiháčková">
    <w15:presenceInfo w15:providerId="AD" w15:userId="S-1-5-21-4185620441-679528565-251661421-3821"/>
  </w15:person>
  <w15:person w15:author="Miroslava Chumová">
    <w15:presenceInfo w15:providerId="AD" w15:userId="S-1-5-21-4185620441-679528565-251661421-40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416"/>
    <w:rsid w:val="00035678"/>
    <w:rsid w:val="000B462A"/>
    <w:rsid w:val="00113469"/>
    <w:rsid w:val="00124AF2"/>
    <w:rsid w:val="0013726F"/>
    <w:rsid w:val="001A225B"/>
    <w:rsid w:val="001B297E"/>
    <w:rsid w:val="001C1381"/>
    <w:rsid w:val="001C5C04"/>
    <w:rsid w:val="001F5E1B"/>
    <w:rsid w:val="00213CFB"/>
    <w:rsid w:val="00225128"/>
    <w:rsid w:val="00290277"/>
    <w:rsid w:val="002908D9"/>
    <w:rsid w:val="002D75D0"/>
    <w:rsid w:val="003131E3"/>
    <w:rsid w:val="0035693C"/>
    <w:rsid w:val="003972F3"/>
    <w:rsid w:val="003B0E6C"/>
    <w:rsid w:val="003C158A"/>
    <w:rsid w:val="003C2310"/>
    <w:rsid w:val="003E64B0"/>
    <w:rsid w:val="00496F54"/>
    <w:rsid w:val="00511475"/>
    <w:rsid w:val="00534518"/>
    <w:rsid w:val="005474AE"/>
    <w:rsid w:val="005A0530"/>
    <w:rsid w:val="005C5E88"/>
    <w:rsid w:val="005E5BB3"/>
    <w:rsid w:val="005E7263"/>
    <w:rsid w:val="005F5B33"/>
    <w:rsid w:val="00645416"/>
    <w:rsid w:val="00655020"/>
    <w:rsid w:val="00705656"/>
    <w:rsid w:val="00727BD8"/>
    <w:rsid w:val="007305BB"/>
    <w:rsid w:val="007921A6"/>
    <w:rsid w:val="0079408C"/>
    <w:rsid w:val="007A70AD"/>
    <w:rsid w:val="007F0608"/>
    <w:rsid w:val="007F3A9B"/>
    <w:rsid w:val="00891010"/>
    <w:rsid w:val="00895BB0"/>
    <w:rsid w:val="0097701D"/>
    <w:rsid w:val="009C6B59"/>
    <w:rsid w:val="009D04FC"/>
    <w:rsid w:val="009D5F1C"/>
    <w:rsid w:val="009F379D"/>
    <w:rsid w:val="00A06E6E"/>
    <w:rsid w:val="00A16EEB"/>
    <w:rsid w:val="00A17EB2"/>
    <w:rsid w:val="00A25A8E"/>
    <w:rsid w:val="00A35B71"/>
    <w:rsid w:val="00A43B48"/>
    <w:rsid w:val="00A56888"/>
    <w:rsid w:val="00A83255"/>
    <w:rsid w:val="00A93A40"/>
    <w:rsid w:val="00B04F10"/>
    <w:rsid w:val="00B1364F"/>
    <w:rsid w:val="00B516BE"/>
    <w:rsid w:val="00B77BE4"/>
    <w:rsid w:val="00BD7708"/>
    <w:rsid w:val="00BF0414"/>
    <w:rsid w:val="00BF35DC"/>
    <w:rsid w:val="00C20249"/>
    <w:rsid w:val="00C270DF"/>
    <w:rsid w:val="00C304AE"/>
    <w:rsid w:val="00C64FC0"/>
    <w:rsid w:val="00C713A2"/>
    <w:rsid w:val="00C82BF0"/>
    <w:rsid w:val="00C97389"/>
    <w:rsid w:val="00CC29B2"/>
    <w:rsid w:val="00CD53F3"/>
    <w:rsid w:val="00CE16D4"/>
    <w:rsid w:val="00D25956"/>
    <w:rsid w:val="00D701CD"/>
    <w:rsid w:val="00D9450E"/>
    <w:rsid w:val="00DC3651"/>
    <w:rsid w:val="00DF57CF"/>
    <w:rsid w:val="00E17170"/>
    <w:rsid w:val="00EA6DCF"/>
    <w:rsid w:val="00EE1358"/>
    <w:rsid w:val="00F239D2"/>
    <w:rsid w:val="00F72FA1"/>
    <w:rsid w:val="00F82810"/>
    <w:rsid w:val="00FB0421"/>
    <w:rsid w:val="00FF7B27"/>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61EE7"/>
  </w:style>
  <w:style w:type="paragraph" w:styleId="Nadpis1">
    <w:name w:val="heading 1"/>
    <w:basedOn w:val="Normln"/>
    <w:qFormat/>
    <w:rsid w:val="00F61EE7"/>
    <w:pPr>
      <w:keepNext/>
      <w:keepLines/>
      <w:pBdr>
        <w:top w:val="single" w:sz="6" w:space="6" w:color="808080"/>
        <w:bottom w:val="single" w:sz="6" w:space="6" w:color="808080"/>
      </w:pBdr>
      <w:spacing w:after="240" w:line="240" w:lineRule="atLeast"/>
      <w:jc w:val="center"/>
      <w:outlineLvl w:val="0"/>
    </w:pPr>
    <w:rPr>
      <w:rFonts w:ascii="Garamond" w:hAnsi="Garamond"/>
      <w:b/>
      <w:caps/>
      <w:spacing w:val="20"/>
      <w:sz w:val="18"/>
    </w:rPr>
  </w:style>
  <w:style w:type="paragraph" w:styleId="Nadpis2">
    <w:name w:val="heading 2"/>
    <w:basedOn w:val="Normln"/>
    <w:qFormat/>
    <w:rsid w:val="00F61EE7"/>
    <w:pPr>
      <w:keepNext/>
      <w:keepLines/>
      <w:spacing w:after="180" w:line="240" w:lineRule="atLeast"/>
      <w:jc w:val="center"/>
      <w:outlineLvl w:val="1"/>
    </w:pPr>
    <w:rPr>
      <w:rFonts w:ascii="Garamond" w:hAnsi="Garamond"/>
      <w:b/>
      <w:caps/>
      <w:spacing w:val="10"/>
      <w:sz w:val="18"/>
    </w:rPr>
  </w:style>
  <w:style w:type="paragraph" w:styleId="Nadpis3">
    <w:name w:val="heading 3"/>
    <w:basedOn w:val="Normln"/>
    <w:qFormat/>
    <w:rsid w:val="00F61EE7"/>
    <w:pPr>
      <w:keepNext/>
      <w:keepLines/>
      <w:spacing w:before="240" w:after="180" w:line="240" w:lineRule="atLeast"/>
      <w:outlineLvl w:val="2"/>
    </w:pPr>
    <w:rPr>
      <w:rFonts w:ascii="Garamond" w:hAnsi="Garamond"/>
      <w:caps/>
    </w:rPr>
  </w:style>
  <w:style w:type="paragraph" w:styleId="Nadpis4">
    <w:name w:val="heading 4"/>
    <w:basedOn w:val="Normln"/>
    <w:qFormat/>
    <w:rsid w:val="00F61EE7"/>
    <w:pPr>
      <w:keepNext/>
      <w:spacing w:before="240" w:after="60"/>
      <w:outlineLvl w:val="3"/>
    </w:pPr>
    <w:rPr>
      <w:rFonts w:ascii="Arial" w:hAnsi="Arial"/>
      <w:b/>
      <w:sz w:val="24"/>
    </w:rPr>
  </w:style>
  <w:style w:type="paragraph" w:styleId="Nadpis5">
    <w:name w:val="heading 5"/>
    <w:basedOn w:val="Normln"/>
    <w:qFormat/>
    <w:rsid w:val="00F61EE7"/>
    <w:pPr>
      <w:spacing w:before="240" w:after="60"/>
      <w:outlineLvl w:val="4"/>
    </w:pPr>
    <w:rPr>
      <w:sz w:val="22"/>
    </w:rPr>
  </w:style>
  <w:style w:type="paragraph" w:styleId="Nadpis6">
    <w:name w:val="heading 6"/>
    <w:basedOn w:val="Normln"/>
    <w:qFormat/>
    <w:rsid w:val="00F61EE7"/>
    <w:pPr>
      <w:spacing w:before="240" w:after="60"/>
      <w:outlineLvl w:val="5"/>
    </w:pPr>
    <w:rPr>
      <w:i/>
      <w:sz w:val="22"/>
    </w:rPr>
  </w:style>
  <w:style w:type="paragraph" w:styleId="Nadpis7">
    <w:name w:val="heading 7"/>
    <w:basedOn w:val="Normln"/>
    <w:qFormat/>
    <w:rsid w:val="00F61EE7"/>
    <w:pPr>
      <w:spacing w:before="240" w:after="60"/>
      <w:outlineLvl w:val="6"/>
    </w:pPr>
    <w:rPr>
      <w:rFonts w:ascii="Arial" w:hAnsi="Arial"/>
    </w:rPr>
  </w:style>
  <w:style w:type="paragraph" w:styleId="Nadpis8">
    <w:name w:val="heading 8"/>
    <w:basedOn w:val="Normln"/>
    <w:qFormat/>
    <w:rsid w:val="00F61EE7"/>
    <w:pPr>
      <w:spacing w:before="240" w:after="60"/>
      <w:outlineLvl w:val="7"/>
    </w:pPr>
    <w:rPr>
      <w:rFonts w:ascii="Arial" w:hAnsi="Arial"/>
      <w:i/>
    </w:rPr>
  </w:style>
  <w:style w:type="paragraph" w:styleId="Nadpis9">
    <w:name w:val="heading 9"/>
    <w:basedOn w:val="Normln"/>
    <w:qFormat/>
    <w:rsid w:val="00F61EE7"/>
    <w:p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vraznntun">
    <w:name w:val="Zvýraznění tučné"/>
    <w:qFormat/>
    <w:rsid w:val="00F61EE7"/>
    <w:rPr>
      <w:caps/>
      <w:sz w:val="18"/>
      <w:lang w:val="cs-CZ"/>
    </w:rPr>
  </w:style>
  <w:style w:type="character" w:styleId="slostrnky">
    <w:name w:val="page number"/>
    <w:qFormat/>
    <w:rsid w:val="00F61EE7"/>
    <w:rPr>
      <w:sz w:val="24"/>
      <w:lang w:val="cs-CZ"/>
    </w:rPr>
  </w:style>
  <w:style w:type="character" w:customStyle="1" w:styleId="Zdraznn1">
    <w:name w:val="Zdůraznění1"/>
    <w:qFormat/>
    <w:rsid w:val="00F61EE7"/>
    <w:rPr>
      <w:caps/>
      <w:sz w:val="18"/>
      <w:lang w:val="cs-CZ"/>
    </w:rPr>
  </w:style>
  <w:style w:type="character" w:styleId="slodku">
    <w:name w:val="line number"/>
    <w:basedOn w:val="Standardnpsmoodstavce"/>
    <w:qFormat/>
    <w:rsid w:val="00F61EE7"/>
  </w:style>
  <w:style w:type="character" w:customStyle="1" w:styleId="Internetovodkaz">
    <w:name w:val="Internetový odkaz"/>
    <w:basedOn w:val="Standardnpsmoodstavce"/>
    <w:uiPriority w:val="99"/>
    <w:rsid w:val="00F61EE7"/>
    <w:rPr>
      <w:color w:val="0000FF"/>
      <w:u w:val="single"/>
    </w:rPr>
  </w:style>
  <w:style w:type="character" w:styleId="Siln">
    <w:name w:val="Strong"/>
    <w:basedOn w:val="Standardnpsmoodstavce"/>
    <w:qFormat/>
    <w:rsid w:val="00F61EE7"/>
    <w:rPr>
      <w:b/>
    </w:rPr>
  </w:style>
  <w:style w:type="character" w:styleId="Sledovanodkaz">
    <w:name w:val="FollowedHyperlink"/>
    <w:basedOn w:val="Standardnpsmoodstavce"/>
    <w:qFormat/>
    <w:rsid w:val="00F61EE7"/>
    <w:rPr>
      <w:color w:val="800080"/>
      <w:u w:val="single"/>
    </w:rPr>
  </w:style>
  <w:style w:type="character" w:styleId="Znakapoznpodarou">
    <w:name w:val="footnote reference"/>
    <w:basedOn w:val="Standardnpsmoodstavce"/>
    <w:semiHidden/>
    <w:qFormat/>
    <w:rsid w:val="00F61EE7"/>
    <w:rPr>
      <w:vertAlign w:val="superscript"/>
    </w:rPr>
  </w:style>
  <w:style w:type="character" w:styleId="Odkaznakoment">
    <w:name w:val="annotation reference"/>
    <w:basedOn w:val="Standardnpsmoodstavce"/>
    <w:semiHidden/>
    <w:qFormat/>
    <w:rsid w:val="00F61EE7"/>
    <w:rPr>
      <w:sz w:val="16"/>
    </w:rPr>
  </w:style>
  <w:style w:type="character" w:styleId="Odkaznavysvtlivky">
    <w:name w:val="endnote reference"/>
    <w:basedOn w:val="Standardnpsmoodstavce"/>
    <w:semiHidden/>
    <w:qFormat/>
    <w:rsid w:val="00F61EE7"/>
    <w:rPr>
      <w:vertAlign w:val="superscript"/>
    </w:rPr>
  </w:style>
  <w:style w:type="character" w:customStyle="1" w:styleId="TextkomenteChar">
    <w:name w:val="Text komentáře Char"/>
    <w:basedOn w:val="Standardnpsmoodstavce"/>
    <w:link w:val="Textkomente"/>
    <w:semiHidden/>
    <w:qFormat/>
    <w:rsid w:val="00A822B7"/>
  </w:style>
  <w:style w:type="character" w:customStyle="1" w:styleId="PedmtkomenteChar">
    <w:name w:val="Předmět komentáře Char"/>
    <w:basedOn w:val="TextkomenteChar"/>
    <w:link w:val="Pedmtkomente"/>
    <w:uiPriority w:val="99"/>
    <w:semiHidden/>
    <w:qFormat/>
    <w:rsid w:val="00A822B7"/>
    <w:rPr>
      <w:b/>
      <w:bCs/>
    </w:rPr>
  </w:style>
  <w:style w:type="character" w:customStyle="1" w:styleId="ListLabel1">
    <w:name w:val="ListLabel 1"/>
    <w:qFormat/>
    <w:rPr>
      <w:b w:val="0"/>
      <w:i w:val="0"/>
      <w:sz w:val="24"/>
    </w:rPr>
  </w:style>
  <w:style w:type="character" w:customStyle="1" w:styleId="ListLabel2">
    <w:name w:val="ListLabel 2"/>
    <w:qFormat/>
    <w:rPr>
      <w:rFonts w:eastAsia="Times New Roman" w:cs="Times New Roman"/>
      <w:b/>
      <w:sz w:val="24"/>
    </w:rPr>
  </w:style>
  <w:style w:type="character" w:customStyle="1" w:styleId="ListLabel3">
    <w:name w:val="ListLabel 3"/>
    <w:qFormat/>
    <w:rPr>
      <w:position w:val="0"/>
      <w:sz w:val="20"/>
      <w:vertAlign w:val="baseline"/>
    </w:rPr>
  </w:style>
  <w:style w:type="character" w:customStyle="1" w:styleId="ListLabel4">
    <w:name w:val="ListLabel 4"/>
    <w:qFormat/>
    <w:rPr>
      <w:rFonts w:cs="Times New Roman"/>
    </w:rPr>
  </w:style>
  <w:style w:type="character" w:customStyle="1" w:styleId="ListLabel5">
    <w:name w:val="ListLabel 5"/>
    <w:qFormat/>
    <w:rPr>
      <w:rFonts w:cs="Courier New"/>
    </w:rPr>
  </w:style>
  <w:style w:type="character" w:customStyle="1" w:styleId="ListLabel6">
    <w:name w:val="ListLabel 6"/>
    <w:qFormat/>
    <w:rPr>
      <w:b w:val="0"/>
      <w:i w:val="0"/>
      <w:sz w:val="24"/>
    </w:rPr>
  </w:style>
  <w:style w:type="character" w:customStyle="1" w:styleId="ListLabel7">
    <w:name w:val="ListLabel 7"/>
    <w:qFormat/>
    <w:rPr>
      <w:b w:val="0"/>
    </w:rPr>
  </w:style>
  <w:style w:type="paragraph" w:customStyle="1" w:styleId="Nadpis">
    <w:name w:val="Nadpis"/>
    <w:basedOn w:val="Normln"/>
    <w:next w:val="Tlotextu"/>
    <w:qFormat/>
    <w:pPr>
      <w:keepNext/>
      <w:spacing w:before="240" w:after="120"/>
    </w:pPr>
    <w:rPr>
      <w:rFonts w:ascii="Liberation Sans" w:eastAsia="Microsoft YaHei" w:hAnsi="Liberation Sans" w:cs="Arial"/>
      <w:sz w:val="28"/>
      <w:szCs w:val="28"/>
    </w:rPr>
  </w:style>
  <w:style w:type="paragraph" w:customStyle="1" w:styleId="Tlotextu">
    <w:name w:val="Tělo textu"/>
    <w:basedOn w:val="Normln"/>
    <w:rsid w:val="00F61EE7"/>
    <w:pPr>
      <w:spacing w:after="240" w:line="240" w:lineRule="atLeast"/>
      <w:ind w:firstLine="360"/>
      <w:jc w:val="both"/>
    </w:pPr>
    <w:rPr>
      <w:rFonts w:ascii="Garamond" w:hAnsi="Garamond"/>
      <w:sz w:val="22"/>
    </w:rPr>
  </w:style>
  <w:style w:type="paragraph" w:styleId="Seznam">
    <w:name w:val="List"/>
    <w:basedOn w:val="Normln"/>
    <w:rsid w:val="00F61EE7"/>
    <w:pPr>
      <w:ind w:left="283" w:hanging="283"/>
    </w:pPr>
  </w:style>
  <w:style w:type="paragraph" w:customStyle="1" w:styleId="Popisek">
    <w:name w:val="Popisek"/>
    <w:basedOn w:val="Normln"/>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Seznam2">
    <w:name w:val="List 2"/>
    <w:basedOn w:val="Normln"/>
    <w:rsid w:val="00F61EE7"/>
    <w:pPr>
      <w:ind w:left="566" w:hanging="283"/>
    </w:pPr>
  </w:style>
  <w:style w:type="paragraph" w:customStyle="1" w:styleId="Odsazentlatextu">
    <w:name w:val="Odsazení těla textu"/>
    <w:basedOn w:val="Normln"/>
    <w:rsid w:val="00F61EE7"/>
    <w:pPr>
      <w:spacing w:after="120"/>
      <w:ind w:left="283"/>
    </w:pPr>
  </w:style>
  <w:style w:type="paragraph" w:styleId="Citt">
    <w:name w:val="Quote"/>
    <w:basedOn w:val="Tlotextu"/>
    <w:qFormat/>
    <w:rsid w:val="00F61EE7"/>
    <w:pPr>
      <w:keepLines/>
      <w:pBdr>
        <w:top w:val="single" w:sz="6" w:space="14" w:color="808080"/>
        <w:left w:val="single" w:sz="6" w:space="14" w:color="808080"/>
        <w:bottom w:val="single" w:sz="6" w:space="14" w:color="808080"/>
        <w:right w:val="single" w:sz="6" w:space="14" w:color="808080"/>
      </w:pBdr>
      <w:ind w:left="720" w:right="720" w:firstLine="0"/>
    </w:pPr>
    <w:rPr>
      <w:i/>
    </w:rPr>
  </w:style>
  <w:style w:type="paragraph" w:styleId="Zpat">
    <w:name w:val="footer"/>
    <w:basedOn w:val="Normln"/>
    <w:rsid w:val="00F61EE7"/>
    <w:pPr>
      <w:keepLines/>
      <w:tabs>
        <w:tab w:val="center" w:pos="4320"/>
        <w:tab w:val="right" w:pos="9480"/>
      </w:tabs>
      <w:spacing w:before="600" w:line="240" w:lineRule="atLeast"/>
      <w:jc w:val="center"/>
    </w:pPr>
    <w:rPr>
      <w:rFonts w:ascii="Garamond" w:hAnsi="Garamond"/>
      <w:smallCaps/>
      <w:spacing w:val="15"/>
      <w:sz w:val="24"/>
    </w:rPr>
  </w:style>
  <w:style w:type="paragraph" w:styleId="Zhlav">
    <w:name w:val="header"/>
    <w:basedOn w:val="Normln"/>
    <w:rsid w:val="00F61EE7"/>
    <w:pPr>
      <w:keepLines/>
      <w:tabs>
        <w:tab w:val="center" w:pos="4320"/>
        <w:tab w:val="right" w:pos="8640"/>
      </w:tabs>
      <w:spacing w:after="480" w:line="240" w:lineRule="atLeast"/>
      <w:jc w:val="center"/>
    </w:pPr>
    <w:rPr>
      <w:rFonts w:ascii="Garamond" w:hAnsi="Garamond"/>
      <w:smallCaps/>
      <w:spacing w:val="15"/>
      <w:sz w:val="22"/>
    </w:rPr>
  </w:style>
  <w:style w:type="paragraph" w:styleId="Seznamsodrkami">
    <w:name w:val="List Bullet"/>
    <w:basedOn w:val="Seznam"/>
    <w:autoRedefine/>
    <w:qFormat/>
    <w:rsid w:val="00F61EE7"/>
    <w:pPr>
      <w:spacing w:after="240" w:line="240" w:lineRule="atLeast"/>
      <w:ind w:right="720"/>
      <w:jc w:val="both"/>
    </w:pPr>
    <w:rPr>
      <w:rFonts w:ascii="Garamond" w:hAnsi="Garamond"/>
      <w:sz w:val="22"/>
    </w:rPr>
  </w:style>
  <w:style w:type="paragraph" w:styleId="slovanseznam">
    <w:name w:val="List Number"/>
    <w:basedOn w:val="Seznam"/>
    <w:qFormat/>
    <w:rsid w:val="00F61EE7"/>
    <w:pPr>
      <w:spacing w:after="240" w:line="240" w:lineRule="atLeast"/>
      <w:ind w:left="720" w:right="720" w:hanging="360"/>
      <w:jc w:val="both"/>
    </w:pPr>
    <w:rPr>
      <w:rFonts w:ascii="Garamond" w:hAnsi="Garamond"/>
      <w:sz w:val="22"/>
    </w:rPr>
  </w:style>
  <w:style w:type="paragraph" w:customStyle="1" w:styleId="Podtitulnaoblce">
    <w:name w:val="Podtitul na obálce"/>
    <w:qFormat/>
    <w:rsid w:val="00F61EE7"/>
    <w:pPr>
      <w:widowControl w:val="0"/>
      <w:pBdr>
        <w:top w:val="single" w:sz="6" w:space="12" w:color="808080"/>
      </w:pBdr>
      <w:spacing w:line="440" w:lineRule="atLeast"/>
    </w:pPr>
    <w:rPr>
      <w:smallCaps/>
      <w:spacing w:val="30"/>
      <w:sz w:val="44"/>
    </w:rPr>
  </w:style>
  <w:style w:type="paragraph" w:customStyle="1" w:styleId="Nzevnaoblce">
    <w:name w:val="Název na obálce"/>
    <w:basedOn w:val="Normln"/>
    <w:qFormat/>
    <w:rsid w:val="00F61EE7"/>
    <w:pPr>
      <w:keepNext/>
      <w:keepLines/>
      <w:spacing w:after="240" w:line="720" w:lineRule="atLeast"/>
      <w:jc w:val="center"/>
    </w:pPr>
    <w:rPr>
      <w:rFonts w:ascii="Garamond" w:hAnsi="Garamond"/>
      <w:caps/>
      <w:spacing w:val="65"/>
      <w:sz w:val="64"/>
    </w:rPr>
  </w:style>
  <w:style w:type="paragraph" w:customStyle="1" w:styleId="Zhlavprvnstrnky">
    <w:name w:val="Záhlaví první stránky"/>
    <w:basedOn w:val="Zhlav"/>
    <w:qFormat/>
    <w:rsid w:val="00F61EE7"/>
  </w:style>
  <w:style w:type="paragraph" w:styleId="Podtitul">
    <w:name w:val="Subtitle"/>
    <w:basedOn w:val="Nzev"/>
    <w:qFormat/>
    <w:rsid w:val="00F61EE7"/>
    <w:pPr>
      <w:spacing w:before="240" w:after="420"/>
    </w:pPr>
    <w:rPr>
      <w:smallCaps/>
      <w:spacing w:val="20"/>
      <w:sz w:val="27"/>
    </w:rPr>
  </w:style>
  <w:style w:type="paragraph" w:styleId="Nzev">
    <w:name w:val="Title"/>
    <w:basedOn w:val="Normln"/>
    <w:next w:val="Podtitul"/>
    <w:qFormat/>
    <w:rsid w:val="00F61EE7"/>
    <w:pPr>
      <w:keepNext/>
      <w:keepLines/>
      <w:spacing w:before="140"/>
      <w:jc w:val="center"/>
    </w:pPr>
    <w:rPr>
      <w:rFonts w:ascii="Garamond" w:hAnsi="Garamond"/>
      <w:caps/>
      <w:spacing w:val="60"/>
      <w:sz w:val="44"/>
    </w:rPr>
  </w:style>
  <w:style w:type="paragraph" w:customStyle="1" w:styleId="Adresaodesilatele">
    <w:name w:val="Adresa odesilatele"/>
    <w:qFormat/>
    <w:rsid w:val="00F61EE7"/>
    <w:pPr>
      <w:tabs>
        <w:tab w:val="left" w:pos="2160"/>
      </w:tabs>
      <w:spacing w:line="240" w:lineRule="atLeast"/>
      <w:jc w:val="center"/>
    </w:pPr>
    <w:rPr>
      <w:rFonts w:ascii="Garamond" w:hAnsi="Garamond"/>
      <w:caps/>
      <w:spacing w:val="30"/>
      <w:sz w:val="14"/>
    </w:rPr>
  </w:style>
  <w:style w:type="paragraph" w:customStyle="1" w:styleId="Nzevspolenosti">
    <w:name w:val="Název společnosti"/>
    <w:basedOn w:val="Tlotextu"/>
    <w:qFormat/>
    <w:rsid w:val="00F61EE7"/>
    <w:pPr>
      <w:keepLines/>
      <w:spacing w:after="40"/>
      <w:ind w:firstLine="0"/>
      <w:jc w:val="center"/>
    </w:pPr>
    <w:rPr>
      <w:caps/>
      <w:spacing w:val="75"/>
    </w:rPr>
  </w:style>
  <w:style w:type="paragraph" w:styleId="Adresanaoblku">
    <w:name w:val="envelope address"/>
    <w:basedOn w:val="Normln"/>
    <w:qFormat/>
    <w:rsid w:val="00F61EE7"/>
    <w:pPr>
      <w:ind w:left="2880"/>
    </w:pPr>
    <w:rPr>
      <w:rFonts w:ascii="Arial" w:hAnsi="Arial"/>
      <w:sz w:val="24"/>
    </w:rPr>
  </w:style>
  <w:style w:type="paragraph" w:styleId="slovanseznam2">
    <w:name w:val="List Number 2"/>
    <w:basedOn w:val="Normln"/>
    <w:qFormat/>
    <w:rsid w:val="00F61EE7"/>
  </w:style>
  <w:style w:type="paragraph" w:styleId="slovanseznam3">
    <w:name w:val="List Number 3"/>
    <w:basedOn w:val="Normln"/>
    <w:qFormat/>
    <w:rsid w:val="00F61EE7"/>
  </w:style>
  <w:style w:type="paragraph" w:styleId="slovanseznam4">
    <w:name w:val="List Number 4"/>
    <w:basedOn w:val="Normln"/>
    <w:qFormat/>
    <w:rsid w:val="00F61EE7"/>
  </w:style>
  <w:style w:type="paragraph" w:styleId="slovanseznam5">
    <w:name w:val="List Number 5"/>
    <w:basedOn w:val="Normln"/>
    <w:qFormat/>
    <w:rsid w:val="00F61EE7"/>
  </w:style>
  <w:style w:type="paragraph" w:styleId="Datum">
    <w:name w:val="Date"/>
    <w:basedOn w:val="Normln"/>
    <w:qFormat/>
    <w:rsid w:val="00F61EE7"/>
  </w:style>
  <w:style w:type="paragraph" w:styleId="Hlavikaobsahu">
    <w:name w:val="toa heading"/>
    <w:basedOn w:val="Normln"/>
    <w:semiHidden/>
    <w:qFormat/>
    <w:rsid w:val="00F61EE7"/>
    <w:pPr>
      <w:spacing w:before="120"/>
    </w:pPr>
    <w:rPr>
      <w:rFonts w:ascii="Arial" w:hAnsi="Arial"/>
      <w:b/>
      <w:sz w:val="24"/>
    </w:rPr>
  </w:style>
  <w:style w:type="paragraph" w:styleId="Rejstk1">
    <w:name w:val="index 1"/>
    <w:basedOn w:val="Normln"/>
    <w:autoRedefine/>
    <w:semiHidden/>
    <w:qFormat/>
    <w:rsid w:val="00F61EE7"/>
    <w:pPr>
      <w:ind w:left="200" w:hanging="200"/>
    </w:pPr>
  </w:style>
  <w:style w:type="paragraph" w:styleId="Hlavikarejstku">
    <w:name w:val="index heading"/>
    <w:basedOn w:val="Normln"/>
    <w:semiHidden/>
    <w:qFormat/>
    <w:rsid w:val="00F61EE7"/>
    <w:rPr>
      <w:rFonts w:ascii="Arial" w:hAnsi="Arial"/>
      <w:b/>
    </w:rPr>
  </w:style>
  <w:style w:type="paragraph" w:styleId="Nadpispoznmky">
    <w:name w:val="Note Heading"/>
    <w:basedOn w:val="Normln"/>
    <w:qFormat/>
    <w:rsid w:val="00F61EE7"/>
  </w:style>
  <w:style w:type="paragraph" w:styleId="Normlnodsazen">
    <w:name w:val="Normal Indent"/>
    <w:basedOn w:val="Normln"/>
    <w:qFormat/>
    <w:rsid w:val="00F61EE7"/>
    <w:pPr>
      <w:ind w:left="708"/>
    </w:pPr>
  </w:style>
  <w:style w:type="paragraph" w:styleId="Obsah1">
    <w:name w:val="toc 1"/>
    <w:basedOn w:val="Normln"/>
    <w:autoRedefine/>
    <w:semiHidden/>
    <w:rsid w:val="00F61EE7"/>
  </w:style>
  <w:style w:type="paragraph" w:styleId="Obsah2">
    <w:name w:val="toc 2"/>
    <w:basedOn w:val="Normln"/>
    <w:autoRedefine/>
    <w:semiHidden/>
    <w:rsid w:val="00F61EE7"/>
    <w:pPr>
      <w:ind w:left="200"/>
    </w:pPr>
  </w:style>
  <w:style w:type="paragraph" w:styleId="Obsah3">
    <w:name w:val="toc 3"/>
    <w:basedOn w:val="Normln"/>
    <w:autoRedefine/>
    <w:semiHidden/>
    <w:rsid w:val="00F61EE7"/>
    <w:pPr>
      <w:ind w:left="400"/>
    </w:pPr>
  </w:style>
  <w:style w:type="paragraph" w:styleId="Obsah4">
    <w:name w:val="toc 4"/>
    <w:basedOn w:val="Normln"/>
    <w:autoRedefine/>
    <w:semiHidden/>
    <w:rsid w:val="00F61EE7"/>
    <w:pPr>
      <w:ind w:left="600"/>
    </w:pPr>
  </w:style>
  <w:style w:type="paragraph" w:styleId="Obsah5">
    <w:name w:val="toc 5"/>
    <w:basedOn w:val="Normln"/>
    <w:autoRedefine/>
    <w:semiHidden/>
    <w:rsid w:val="00F61EE7"/>
    <w:pPr>
      <w:ind w:left="800"/>
    </w:pPr>
  </w:style>
  <w:style w:type="paragraph" w:styleId="Obsah6">
    <w:name w:val="toc 6"/>
    <w:basedOn w:val="Normln"/>
    <w:autoRedefine/>
    <w:semiHidden/>
    <w:rsid w:val="00F61EE7"/>
    <w:pPr>
      <w:ind w:left="1000"/>
    </w:pPr>
  </w:style>
  <w:style w:type="paragraph" w:styleId="Obsah7">
    <w:name w:val="toc 7"/>
    <w:basedOn w:val="Normln"/>
    <w:autoRedefine/>
    <w:semiHidden/>
    <w:rsid w:val="00F61EE7"/>
    <w:pPr>
      <w:ind w:left="1200"/>
    </w:pPr>
  </w:style>
  <w:style w:type="paragraph" w:styleId="Obsah8">
    <w:name w:val="toc 8"/>
    <w:basedOn w:val="Normln"/>
    <w:autoRedefine/>
    <w:semiHidden/>
    <w:rsid w:val="00F61EE7"/>
    <w:pPr>
      <w:ind w:left="1400"/>
    </w:pPr>
  </w:style>
  <w:style w:type="paragraph" w:styleId="Obsah9">
    <w:name w:val="toc 9"/>
    <w:basedOn w:val="Normln"/>
    <w:autoRedefine/>
    <w:semiHidden/>
    <w:rsid w:val="00F61EE7"/>
    <w:pPr>
      <w:ind w:left="1600"/>
    </w:pPr>
  </w:style>
  <w:style w:type="paragraph" w:customStyle="1" w:styleId="Zdvoilostnzakonen">
    <w:name w:val="Zdvořilostní zakončení"/>
    <w:basedOn w:val="Normln"/>
    <w:rsid w:val="00F61EE7"/>
  </w:style>
  <w:style w:type="paragraph" w:styleId="Podpis">
    <w:name w:val="Signature"/>
    <w:basedOn w:val="Normln"/>
    <w:rsid w:val="00F61EE7"/>
    <w:pPr>
      <w:ind w:left="4252"/>
    </w:pPr>
  </w:style>
  <w:style w:type="paragraph" w:styleId="Pokraovnseznamu">
    <w:name w:val="List Continue"/>
    <w:basedOn w:val="Normln"/>
    <w:qFormat/>
    <w:rsid w:val="00F61EE7"/>
    <w:pPr>
      <w:spacing w:after="120"/>
      <w:ind w:left="283"/>
    </w:pPr>
  </w:style>
  <w:style w:type="paragraph" w:styleId="Pokraovnseznamu2">
    <w:name w:val="List Continue 2"/>
    <w:basedOn w:val="Normln"/>
    <w:qFormat/>
    <w:rsid w:val="00F61EE7"/>
    <w:pPr>
      <w:spacing w:after="120"/>
      <w:ind w:left="566"/>
    </w:pPr>
  </w:style>
  <w:style w:type="paragraph" w:styleId="Pokraovnseznamu3">
    <w:name w:val="List Continue 3"/>
    <w:basedOn w:val="Normln"/>
    <w:qFormat/>
    <w:rsid w:val="00F61EE7"/>
    <w:pPr>
      <w:spacing w:after="120"/>
      <w:ind w:left="849"/>
    </w:pPr>
  </w:style>
  <w:style w:type="paragraph" w:styleId="Pokraovnseznamu4">
    <w:name w:val="List Continue 4"/>
    <w:basedOn w:val="Normln"/>
    <w:qFormat/>
    <w:rsid w:val="00F61EE7"/>
    <w:pPr>
      <w:spacing w:after="120"/>
      <w:ind w:left="1132"/>
    </w:pPr>
  </w:style>
  <w:style w:type="paragraph" w:styleId="Pokraovnseznamu5">
    <w:name w:val="List Continue 5"/>
    <w:basedOn w:val="Normln"/>
    <w:qFormat/>
    <w:rsid w:val="00F61EE7"/>
    <w:pPr>
      <w:spacing w:after="120"/>
      <w:ind w:left="1415"/>
    </w:pPr>
  </w:style>
  <w:style w:type="paragraph" w:styleId="Prosttext">
    <w:name w:val="Plain Text"/>
    <w:basedOn w:val="Normln"/>
    <w:qFormat/>
    <w:rsid w:val="00F61EE7"/>
    <w:rPr>
      <w:rFonts w:ascii="Courier New" w:hAnsi="Courier New"/>
    </w:rPr>
  </w:style>
  <w:style w:type="paragraph" w:styleId="Rejstk2">
    <w:name w:val="index 2"/>
    <w:basedOn w:val="Normln"/>
    <w:autoRedefine/>
    <w:semiHidden/>
    <w:qFormat/>
    <w:rsid w:val="00F61EE7"/>
    <w:pPr>
      <w:ind w:left="400" w:hanging="200"/>
    </w:pPr>
  </w:style>
  <w:style w:type="paragraph" w:styleId="Rejstk3">
    <w:name w:val="index 3"/>
    <w:basedOn w:val="Normln"/>
    <w:autoRedefine/>
    <w:semiHidden/>
    <w:qFormat/>
    <w:rsid w:val="00F61EE7"/>
    <w:pPr>
      <w:ind w:left="600" w:hanging="200"/>
    </w:pPr>
  </w:style>
  <w:style w:type="paragraph" w:styleId="Rejstk4">
    <w:name w:val="index 4"/>
    <w:basedOn w:val="Normln"/>
    <w:autoRedefine/>
    <w:semiHidden/>
    <w:qFormat/>
    <w:rsid w:val="00F61EE7"/>
    <w:pPr>
      <w:ind w:left="800" w:hanging="200"/>
    </w:pPr>
  </w:style>
  <w:style w:type="paragraph" w:styleId="Rejstk5">
    <w:name w:val="index 5"/>
    <w:basedOn w:val="Normln"/>
    <w:autoRedefine/>
    <w:semiHidden/>
    <w:qFormat/>
    <w:rsid w:val="00F61EE7"/>
    <w:pPr>
      <w:ind w:left="1000" w:hanging="200"/>
    </w:pPr>
  </w:style>
  <w:style w:type="paragraph" w:styleId="Rejstk6">
    <w:name w:val="index 6"/>
    <w:basedOn w:val="Normln"/>
    <w:autoRedefine/>
    <w:semiHidden/>
    <w:qFormat/>
    <w:rsid w:val="00F61EE7"/>
    <w:pPr>
      <w:ind w:left="1200" w:hanging="200"/>
    </w:pPr>
  </w:style>
  <w:style w:type="paragraph" w:styleId="Rejstk7">
    <w:name w:val="index 7"/>
    <w:basedOn w:val="Normln"/>
    <w:autoRedefine/>
    <w:semiHidden/>
    <w:qFormat/>
    <w:rsid w:val="00F61EE7"/>
    <w:pPr>
      <w:ind w:left="1400" w:hanging="200"/>
    </w:pPr>
  </w:style>
  <w:style w:type="paragraph" w:styleId="Rejstk8">
    <w:name w:val="index 8"/>
    <w:basedOn w:val="Normln"/>
    <w:autoRedefine/>
    <w:semiHidden/>
    <w:qFormat/>
    <w:rsid w:val="00F61EE7"/>
    <w:pPr>
      <w:ind w:left="1600" w:hanging="200"/>
    </w:pPr>
  </w:style>
  <w:style w:type="paragraph" w:styleId="Rejstk9">
    <w:name w:val="index 9"/>
    <w:basedOn w:val="Normln"/>
    <w:autoRedefine/>
    <w:semiHidden/>
    <w:qFormat/>
    <w:rsid w:val="00F61EE7"/>
    <w:pPr>
      <w:ind w:left="1800" w:hanging="200"/>
    </w:pPr>
  </w:style>
  <w:style w:type="paragraph" w:styleId="Rozloendokumentu">
    <w:name w:val="Document Map"/>
    <w:basedOn w:val="Normln"/>
    <w:semiHidden/>
    <w:qFormat/>
    <w:rsid w:val="00F61EE7"/>
    <w:pPr>
      <w:shd w:val="clear" w:color="auto" w:fill="000080"/>
    </w:pPr>
    <w:rPr>
      <w:rFonts w:ascii="Tahoma" w:hAnsi="Tahoma"/>
    </w:rPr>
  </w:style>
  <w:style w:type="paragraph" w:styleId="Seznam3">
    <w:name w:val="List 3"/>
    <w:basedOn w:val="Normln"/>
    <w:rsid w:val="00F61EE7"/>
    <w:pPr>
      <w:ind w:left="849" w:hanging="283"/>
    </w:pPr>
  </w:style>
  <w:style w:type="paragraph" w:styleId="Seznam4">
    <w:name w:val="List 4"/>
    <w:basedOn w:val="Normln"/>
    <w:rsid w:val="00F61EE7"/>
    <w:pPr>
      <w:ind w:left="1132" w:hanging="283"/>
    </w:pPr>
  </w:style>
  <w:style w:type="paragraph" w:styleId="Seznam5">
    <w:name w:val="List 5"/>
    <w:basedOn w:val="Normln"/>
    <w:rsid w:val="00F61EE7"/>
    <w:pPr>
      <w:ind w:left="1415" w:hanging="283"/>
    </w:pPr>
  </w:style>
  <w:style w:type="paragraph" w:styleId="Seznamcitac">
    <w:name w:val="table of authorities"/>
    <w:basedOn w:val="Normln"/>
    <w:semiHidden/>
    <w:qFormat/>
    <w:rsid w:val="00F61EE7"/>
    <w:pPr>
      <w:ind w:left="200" w:hanging="200"/>
    </w:pPr>
  </w:style>
  <w:style w:type="paragraph" w:styleId="Seznamobrzk">
    <w:name w:val="table of figures"/>
    <w:basedOn w:val="Normln"/>
    <w:semiHidden/>
    <w:qFormat/>
    <w:rsid w:val="00F61EE7"/>
    <w:pPr>
      <w:ind w:left="400" w:hanging="400"/>
    </w:pPr>
  </w:style>
  <w:style w:type="paragraph" w:styleId="Seznamsodrkami2">
    <w:name w:val="List Bullet 2"/>
    <w:basedOn w:val="Normln"/>
    <w:autoRedefine/>
    <w:qFormat/>
    <w:rsid w:val="00F61EE7"/>
  </w:style>
  <w:style w:type="paragraph" w:styleId="Seznamsodrkami3">
    <w:name w:val="List Bullet 3"/>
    <w:basedOn w:val="Normln"/>
    <w:autoRedefine/>
    <w:qFormat/>
    <w:rsid w:val="00F61EE7"/>
  </w:style>
  <w:style w:type="paragraph" w:styleId="Seznamsodrkami4">
    <w:name w:val="List Bullet 4"/>
    <w:basedOn w:val="Normln"/>
    <w:autoRedefine/>
    <w:qFormat/>
    <w:rsid w:val="00F61EE7"/>
  </w:style>
  <w:style w:type="paragraph" w:styleId="Seznamsodrkami5">
    <w:name w:val="List Bullet 5"/>
    <w:basedOn w:val="Normln"/>
    <w:autoRedefine/>
    <w:qFormat/>
    <w:rsid w:val="00F61EE7"/>
  </w:style>
  <w:style w:type="paragraph" w:styleId="Textmakra">
    <w:name w:val="macro"/>
    <w:semiHidden/>
    <w:qFormat/>
    <w:rsid w:val="00F61EE7"/>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Textpoznpodarou">
    <w:name w:val="footnote text"/>
    <w:basedOn w:val="Normln"/>
    <w:semiHidden/>
    <w:qFormat/>
    <w:rsid w:val="00F61EE7"/>
  </w:style>
  <w:style w:type="paragraph" w:styleId="Textkomente">
    <w:name w:val="annotation text"/>
    <w:basedOn w:val="Normln"/>
    <w:link w:val="TextkomenteChar"/>
    <w:semiHidden/>
    <w:qFormat/>
    <w:rsid w:val="00F61EE7"/>
  </w:style>
  <w:style w:type="paragraph" w:styleId="Textvbloku">
    <w:name w:val="Block Text"/>
    <w:basedOn w:val="Normln"/>
    <w:qFormat/>
    <w:rsid w:val="00F61EE7"/>
    <w:pPr>
      <w:spacing w:after="120"/>
      <w:ind w:left="1440" w:right="1440"/>
    </w:pPr>
  </w:style>
  <w:style w:type="paragraph" w:styleId="Textvysvtlivek">
    <w:name w:val="endnote text"/>
    <w:basedOn w:val="Normln"/>
    <w:semiHidden/>
    <w:qFormat/>
    <w:rsid w:val="00F61EE7"/>
  </w:style>
  <w:style w:type="paragraph" w:styleId="Titulek">
    <w:name w:val="caption"/>
    <w:basedOn w:val="Normln"/>
    <w:qFormat/>
    <w:rsid w:val="00F61EE7"/>
    <w:pPr>
      <w:spacing w:before="120" w:after="120"/>
    </w:pPr>
    <w:rPr>
      <w:b/>
    </w:rPr>
  </w:style>
  <w:style w:type="paragraph" w:styleId="Zhlavzprvy">
    <w:name w:val="Message Header"/>
    <w:basedOn w:val="Normln"/>
    <w:qFormat/>
    <w:rsid w:val="00F61EE7"/>
    <w:pPr>
      <w:pBdr>
        <w:top w:val="single" w:sz="6" w:space="1" w:color="00000A"/>
        <w:left w:val="single" w:sz="6" w:space="1" w:color="00000A"/>
        <w:bottom w:val="single" w:sz="6" w:space="1" w:color="00000A"/>
        <w:right w:val="single" w:sz="6" w:space="1" w:color="00000A"/>
      </w:pBdr>
      <w:shd w:val="pct20" w:color="auto" w:fill="auto"/>
      <w:ind w:left="1134" w:hanging="1134"/>
    </w:pPr>
    <w:rPr>
      <w:rFonts w:ascii="Arial" w:hAnsi="Arial"/>
      <w:sz w:val="24"/>
    </w:rPr>
  </w:style>
  <w:style w:type="paragraph" w:styleId="Zkladntextodsazen">
    <w:name w:val="Body Text Indent"/>
    <w:basedOn w:val="Tlotextu"/>
    <w:qFormat/>
    <w:rsid w:val="00F61EE7"/>
    <w:pPr>
      <w:spacing w:after="120" w:line="240" w:lineRule="auto"/>
      <w:ind w:firstLine="210"/>
      <w:jc w:val="left"/>
    </w:pPr>
    <w:rPr>
      <w:rFonts w:ascii="Times New Roman" w:hAnsi="Times New Roman"/>
      <w:sz w:val="20"/>
    </w:rPr>
  </w:style>
  <w:style w:type="paragraph" w:styleId="Zkladntext-prvnodsazen2">
    <w:name w:val="Body Text First Indent 2"/>
    <w:basedOn w:val="Odsazentlatextu"/>
    <w:qFormat/>
    <w:rsid w:val="00F61EE7"/>
    <w:pPr>
      <w:ind w:firstLine="210"/>
    </w:pPr>
  </w:style>
  <w:style w:type="paragraph" w:styleId="Zkladntext2">
    <w:name w:val="Body Text 2"/>
    <w:basedOn w:val="Normln"/>
    <w:qFormat/>
    <w:rsid w:val="00F61EE7"/>
    <w:pPr>
      <w:spacing w:after="120" w:line="480" w:lineRule="auto"/>
    </w:pPr>
  </w:style>
  <w:style w:type="paragraph" w:styleId="Zkladntext3">
    <w:name w:val="Body Text 3"/>
    <w:basedOn w:val="Normln"/>
    <w:qFormat/>
    <w:rsid w:val="00F61EE7"/>
    <w:pPr>
      <w:spacing w:after="120"/>
    </w:pPr>
    <w:rPr>
      <w:sz w:val="16"/>
    </w:rPr>
  </w:style>
  <w:style w:type="paragraph" w:styleId="Zkladntextodsazen2">
    <w:name w:val="Body Text Indent 2"/>
    <w:basedOn w:val="Normln"/>
    <w:qFormat/>
    <w:rsid w:val="00F61EE7"/>
    <w:pPr>
      <w:spacing w:after="120" w:line="480" w:lineRule="auto"/>
      <w:ind w:left="283"/>
    </w:pPr>
  </w:style>
  <w:style w:type="paragraph" w:styleId="Zkladntextodsazen3">
    <w:name w:val="Body Text Indent 3"/>
    <w:basedOn w:val="Normln"/>
    <w:qFormat/>
    <w:rsid w:val="00F61EE7"/>
    <w:pPr>
      <w:spacing w:after="120"/>
      <w:ind w:left="283"/>
    </w:pPr>
    <w:rPr>
      <w:sz w:val="16"/>
    </w:rPr>
  </w:style>
  <w:style w:type="paragraph" w:styleId="Zvr">
    <w:name w:val="Closing"/>
    <w:basedOn w:val="Normln"/>
    <w:qFormat/>
    <w:rsid w:val="00F61EE7"/>
    <w:pPr>
      <w:ind w:left="4252"/>
    </w:pPr>
  </w:style>
  <w:style w:type="paragraph" w:styleId="Zptenadresanaoblku">
    <w:name w:val="envelope return"/>
    <w:basedOn w:val="Normln"/>
    <w:qFormat/>
    <w:rsid w:val="00F61EE7"/>
    <w:rPr>
      <w:rFonts w:ascii="Arial" w:hAnsi="Arial"/>
    </w:rPr>
  </w:style>
  <w:style w:type="paragraph" w:styleId="Textbubliny">
    <w:name w:val="Balloon Text"/>
    <w:basedOn w:val="Normln"/>
    <w:semiHidden/>
    <w:qFormat/>
    <w:rsid w:val="00F61EE7"/>
    <w:rPr>
      <w:rFonts w:ascii="Tahoma" w:hAnsi="Tahoma" w:cs="Wingdings"/>
      <w:sz w:val="16"/>
      <w:szCs w:val="16"/>
    </w:rPr>
  </w:style>
  <w:style w:type="paragraph" w:styleId="Odstavecseseznamem">
    <w:name w:val="List Paragraph"/>
    <w:basedOn w:val="Normln"/>
    <w:uiPriority w:val="34"/>
    <w:qFormat/>
    <w:rsid w:val="003774F3"/>
    <w:pPr>
      <w:ind w:left="720"/>
      <w:contextualSpacing/>
    </w:pPr>
  </w:style>
  <w:style w:type="paragraph" w:customStyle="1" w:styleId="Svtlseznamzvraznn51">
    <w:name w:val="Světlý seznam – zvýraznění 51"/>
    <w:basedOn w:val="Normln"/>
    <w:qFormat/>
    <w:rsid w:val="001F7A72"/>
    <w:pPr>
      <w:suppressAutoHyphens/>
      <w:spacing w:after="200"/>
      <w:ind w:left="720"/>
    </w:pPr>
    <w:rPr>
      <w:rFonts w:ascii="Cambria" w:eastAsia="Cambria" w:hAnsi="Cambria"/>
      <w:sz w:val="24"/>
      <w:szCs w:val="24"/>
      <w:lang w:val="en-US"/>
    </w:rPr>
  </w:style>
  <w:style w:type="paragraph" w:styleId="Pedmtkomente">
    <w:name w:val="annotation subject"/>
    <w:basedOn w:val="Textkomente"/>
    <w:link w:val="PedmtkomenteChar"/>
    <w:uiPriority w:val="99"/>
    <w:semiHidden/>
    <w:unhideWhenUsed/>
    <w:qFormat/>
    <w:rsid w:val="00A822B7"/>
    <w:rPr>
      <w:b/>
      <w:bCs/>
    </w:rPr>
  </w:style>
  <w:style w:type="paragraph" w:styleId="Normlnweb">
    <w:name w:val="Normal (Web)"/>
    <w:basedOn w:val="Normln"/>
    <w:uiPriority w:val="99"/>
    <w:semiHidden/>
    <w:unhideWhenUsed/>
    <w:qFormat/>
    <w:rsid w:val="00CB5329"/>
    <w:pPr>
      <w:spacing w:beforeAutospacing="1" w:afterAutospacing="1"/>
    </w:pPr>
    <w:rPr>
      <w:sz w:val="24"/>
      <w:szCs w:val="24"/>
    </w:rPr>
  </w:style>
  <w:style w:type="paragraph" w:customStyle="1" w:styleId="Quotations">
    <w:name w:val="Quotations"/>
    <w:basedOn w:val="Normln"/>
    <w:qFormat/>
  </w:style>
  <w:style w:type="character" w:styleId="Hypertextovodkaz">
    <w:name w:val="Hyperlink"/>
    <w:basedOn w:val="Standardnpsmoodstavce"/>
    <w:uiPriority w:val="99"/>
    <w:unhideWhenUsed/>
    <w:rsid w:val="00A56888"/>
    <w:rPr>
      <w:color w:val="0000FF"/>
      <w:u w:val="single"/>
    </w:rPr>
  </w:style>
  <w:style w:type="character" w:customStyle="1" w:styleId="preformatted">
    <w:name w:val="preformatted"/>
    <w:basedOn w:val="Standardnpsmoodstavce"/>
    <w:rsid w:val="0035693C"/>
  </w:style>
  <w:style w:type="character" w:customStyle="1" w:styleId="nowrap">
    <w:name w:val="nowrap"/>
    <w:basedOn w:val="Standardnpsmoodstavce"/>
    <w:rsid w:val="0035693C"/>
  </w:style>
  <w:style w:type="paragraph" w:styleId="Revize">
    <w:name w:val="Revision"/>
    <w:hidden/>
    <w:uiPriority w:val="99"/>
    <w:semiHidden/>
    <w:rsid w:val="00C304AE"/>
  </w:style>
  <w:style w:type="paragraph" w:styleId="Zkladntext">
    <w:name w:val="Body Text"/>
    <w:basedOn w:val="Normln"/>
    <w:link w:val="ZkladntextChar"/>
    <w:uiPriority w:val="99"/>
    <w:semiHidden/>
    <w:unhideWhenUsed/>
    <w:rsid w:val="0079408C"/>
    <w:pPr>
      <w:spacing w:after="120"/>
    </w:pPr>
  </w:style>
  <w:style w:type="character" w:customStyle="1" w:styleId="ZkladntextChar">
    <w:name w:val="Základní text Char"/>
    <w:basedOn w:val="Standardnpsmoodstavce"/>
    <w:link w:val="Zkladntext"/>
    <w:uiPriority w:val="99"/>
    <w:semiHidden/>
    <w:rsid w:val="007940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61EE7"/>
  </w:style>
  <w:style w:type="paragraph" w:styleId="Nadpis1">
    <w:name w:val="heading 1"/>
    <w:basedOn w:val="Normln"/>
    <w:qFormat/>
    <w:rsid w:val="00F61EE7"/>
    <w:pPr>
      <w:keepNext/>
      <w:keepLines/>
      <w:pBdr>
        <w:top w:val="single" w:sz="6" w:space="6" w:color="808080"/>
        <w:bottom w:val="single" w:sz="6" w:space="6" w:color="808080"/>
      </w:pBdr>
      <w:spacing w:after="240" w:line="240" w:lineRule="atLeast"/>
      <w:jc w:val="center"/>
      <w:outlineLvl w:val="0"/>
    </w:pPr>
    <w:rPr>
      <w:rFonts w:ascii="Garamond" w:hAnsi="Garamond"/>
      <w:b/>
      <w:caps/>
      <w:spacing w:val="20"/>
      <w:sz w:val="18"/>
    </w:rPr>
  </w:style>
  <w:style w:type="paragraph" w:styleId="Nadpis2">
    <w:name w:val="heading 2"/>
    <w:basedOn w:val="Normln"/>
    <w:qFormat/>
    <w:rsid w:val="00F61EE7"/>
    <w:pPr>
      <w:keepNext/>
      <w:keepLines/>
      <w:spacing w:after="180" w:line="240" w:lineRule="atLeast"/>
      <w:jc w:val="center"/>
      <w:outlineLvl w:val="1"/>
    </w:pPr>
    <w:rPr>
      <w:rFonts w:ascii="Garamond" w:hAnsi="Garamond"/>
      <w:b/>
      <w:caps/>
      <w:spacing w:val="10"/>
      <w:sz w:val="18"/>
    </w:rPr>
  </w:style>
  <w:style w:type="paragraph" w:styleId="Nadpis3">
    <w:name w:val="heading 3"/>
    <w:basedOn w:val="Normln"/>
    <w:qFormat/>
    <w:rsid w:val="00F61EE7"/>
    <w:pPr>
      <w:keepNext/>
      <w:keepLines/>
      <w:spacing w:before="240" w:after="180" w:line="240" w:lineRule="atLeast"/>
      <w:outlineLvl w:val="2"/>
    </w:pPr>
    <w:rPr>
      <w:rFonts w:ascii="Garamond" w:hAnsi="Garamond"/>
      <w:caps/>
    </w:rPr>
  </w:style>
  <w:style w:type="paragraph" w:styleId="Nadpis4">
    <w:name w:val="heading 4"/>
    <w:basedOn w:val="Normln"/>
    <w:qFormat/>
    <w:rsid w:val="00F61EE7"/>
    <w:pPr>
      <w:keepNext/>
      <w:spacing w:before="240" w:after="60"/>
      <w:outlineLvl w:val="3"/>
    </w:pPr>
    <w:rPr>
      <w:rFonts w:ascii="Arial" w:hAnsi="Arial"/>
      <w:b/>
      <w:sz w:val="24"/>
    </w:rPr>
  </w:style>
  <w:style w:type="paragraph" w:styleId="Nadpis5">
    <w:name w:val="heading 5"/>
    <w:basedOn w:val="Normln"/>
    <w:qFormat/>
    <w:rsid w:val="00F61EE7"/>
    <w:pPr>
      <w:spacing w:before="240" w:after="60"/>
      <w:outlineLvl w:val="4"/>
    </w:pPr>
    <w:rPr>
      <w:sz w:val="22"/>
    </w:rPr>
  </w:style>
  <w:style w:type="paragraph" w:styleId="Nadpis6">
    <w:name w:val="heading 6"/>
    <w:basedOn w:val="Normln"/>
    <w:qFormat/>
    <w:rsid w:val="00F61EE7"/>
    <w:pPr>
      <w:spacing w:before="240" w:after="60"/>
      <w:outlineLvl w:val="5"/>
    </w:pPr>
    <w:rPr>
      <w:i/>
      <w:sz w:val="22"/>
    </w:rPr>
  </w:style>
  <w:style w:type="paragraph" w:styleId="Nadpis7">
    <w:name w:val="heading 7"/>
    <w:basedOn w:val="Normln"/>
    <w:qFormat/>
    <w:rsid w:val="00F61EE7"/>
    <w:pPr>
      <w:spacing w:before="240" w:after="60"/>
      <w:outlineLvl w:val="6"/>
    </w:pPr>
    <w:rPr>
      <w:rFonts w:ascii="Arial" w:hAnsi="Arial"/>
    </w:rPr>
  </w:style>
  <w:style w:type="paragraph" w:styleId="Nadpis8">
    <w:name w:val="heading 8"/>
    <w:basedOn w:val="Normln"/>
    <w:qFormat/>
    <w:rsid w:val="00F61EE7"/>
    <w:pPr>
      <w:spacing w:before="240" w:after="60"/>
      <w:outlineLvl w:val="7"/>
    </w:pPr>
    <w:rPr>
      <w:rFonts w:ascii="Arial" w:hAnsi="Arial"/>
      <w:i/>
    </w:rPr>
  </w:style>
  <w:style w:type="paragraph" w:styleId="Nadpis9">
    <w:name w:val="heading 9"/>
    <w:basedOn w:val="Normln"/>
    <w:qFormat/>
    <w:rsid w:val="00F61EE7"/>
    <w:p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vraznntun">
    <w:name w:val="Zvýraznění tučné"/>
    <w:qFormat/>
    <w:rsid w:val="00F61EE7"/>
    <w:rPr>
      <w:caps/>
      <w:sz w:val="18"/>
      <w:lang w:val="cs-CZ"/>
    </w:rPr>
  </w:style>
  <w:style w:type="character" w:styleId="slostrnky">
    <w:name w:val="page number"/>
    <w:qFormat/>
    <w:rsid w:val="00F61EE7"/>
    <w:rPr>
      <w:sz w:val="24"/>
      <w:lang w:val="cs-CZ"/>
    </w:rPr>
  </w:style>
  <w:style w:type="character" w:customStyle="1" w:styleId="Zdraznn1">
    <w:name w:val="Zdůraznění1"/>
    <w:qFormat/>
    <w:rsid w:val="00F61EE7"/>
    <w:rPr>
      <w:caps/>
      <w:sz w:val="18"/>
      <w:lang w:val="cs-CZ"/>
    </w:rPr>
  </w:style>
  <w:style w:type="character" w:styleId="slodku">
    <w:name w:val="line number"/>
    <w:basedOn w:val="Standardnpsmoodstavce"/>
    <w:qFormat/>
    <w:rsid w:val="00F61EE7"/>
  </w:style>
  <w:style w:type="character" w:customStyle="1" w:styleId="Internetovodkaz">
    <w:name w:val="Internetový odkaz"/>
    <w:basedOn w:val="Standardnpsmoodstavce"/>
    <w:uiPriority w:val="99"/>
    <w:rsid w:val="00F61EE7"/>
    <w:rPr>
      <w:color w:val="0000FF"/>
      <w:u w:val="single"/>
    </w:rPr>
  </w:style>
  <w:style w:type="character" w:styleId="Siln">
    <w:name w:val="Strong"/>
    <w:basedOn w:val="Standardnpsmoodstavce"/>
    <w:qFormat/>
    <w:rsid w:val="00F61EE7"/>
    <w:rPr>
      <w:b/>
    </w:rPr>
  </w:style>
  <w:style w:type="character" w:styleId="Sledovanodkaz">
    <w:name w:val="FollowedHyperlink"/>
    <w:basedOn w:val="Standardnpsmoodstavce"/>
    <w:qFormat/>
    <w:rsid w:val="00F61EE7"/>
    <w:rPr>
      <w:color w:val="800080"/>
      <w:u w:val="single"/>
    </w:rPr>
  </w:style>
  <w:style w:type="character" w:styleId="Znakapoznpodarou">
    <w:name w:val="footnote reference"/>
    <w:basedOn w:val="Standardnpsmoodstavce"/>
    <w:semiHidden/>
    <w:qFormat/>
    <w:rsid w:val="00F61EE7"/>
    <w:rPr>
      <w:vertAlign w:val="superscript"/>
    </w:rPr>
  </w:style>
  <w:style w:type="character" w:styleId="Odkaznakoment">
    <w:name w:val="annotation reference"/>
    <w:basedOn w:val="Standardnpsmoodstavce"/>
    <w:semiHidden/>
    <w:qFormat/>
    <w:rsid w:val="00F61EE7"/>
    <w:rPr>
      <w:sz w:val="16"/>
    </w:rPr>
  </w:style>
  <w:style w:type="character" w:styleId="Odkaznavysvtlivky">
    <w:name w:val="endnote reference"/>
    <w:basedOn w:val="Standardnpsmoodstavce"/>
    <w:semiHidden/>
    <w:qFormat/>
    <w:rsid w:val="00F61EE7"/>
    <w:rPr>
      <w:vertAlign w:val="superscript"/>
    </w:rPr>
  </w:style>
  <w:style w:type="character" w:customStyle="1" w:styleId="TextkomenteChar">
    <w:name w:val="Text komentáře Char"/>
    <w:basedOn w:val="Standardnpsmoodstavce"/>
    <w:link w:val="Textkomente"/>
    <w:semiHidden/>
    <w:qFormat/>
    <w:rsid w:val="00A822B7"/>
  </w:style>
  <w:style w:type="character" w:customStyle="1" w:styleId="PedmtkomenteChar">
    <w:name w:val="Předmět komentáře Char"/>
    <w:basedOn w:val="TextkomenteChar"/>
    <w:link w:val="Pedmtkomente"/>
    <w:uiPriority w:val="99"/>
    <w:semiHidden/>
    <w:qFormat/>
    <w:rsid w:val="00A822B7"/>
    <w:rPr>
      <w:b/>
      <w:bCs/>
    </w:rPr>
  </w:style>
  <w:style w:type="character" w:customStyle="1" w:styleId="ListLabel1">
    <w:name w:val="ListLabel 1"/>
    <w:qFormat/>
    <w:rPr>
      <w:b w:val="0"/>
      <w:i w:val="0"/>
      <w:sz w:val="24"/>
    </w:rPr>
  </w:style>
  <w:style w:type="character" w:customStyle="1" w:styleId="ListLabel2">
    <w:name w:val="ListLabel 2"/>
    <w:qFormat/>
    <w:rPr>
      <w:rFonts w:eastAsia="Times New Roman" w:cs="Times New Roman"/>
      <w:b/>
      <w:sz w:val="24"/>
    </w:rPr>
  </w:style>
  <w:style w:type="character" w:customStyle="1" w:styleId="ListLabel3">
    <w:name w:val="ListLabel 3"/>
    <w:qFormat/>
    <w:rPr>
      <w:position w:val="0"/>
      <w:sz w:val="20"/>
      <w:vertAlign w:val="baseline"/>
    </w:rPr>
  </w:style>
  <w:style w:type="character" w:customStyle="1" w:styleId="ListLabel4">
    <w:name w:val="ListLabel 4"/>
    <w:qFormat/>
    <w:rPr>
      <w:rFonts w:cs="Times New Roman"/>
    </w:rPr>
  </w:style>
  <w:style w:type="character" w:customStyle="1" w:styleId="ListLabel5">
    <w:name w:val="ListLabel 5"/>
    <w:qFormat/>
    <w:rPr>
      <w:rFonts w:cs="Courier New"/>
    </w:rPr>
  </w:style>
  <w:style w:type="character" w:customStyle="1" w:styleId="ListLabel6">
    <w:name w:val="ListLabel 6"/>
    <w:qFormat/>
    <w:rPr>
      <w:b w:val="0"/>
      <w:i w:val="0"/>
      <w:sz w:val="24"/>
    </w:rPr>
  </w:style>
  <w:style w:type="character" w:customStyle="1" w:styleId="ListLabel7">
    <w:name w:val="ListLabel 7"/>
    <w:qFormat/>
    <w:rPr>
      <w:b w:val="0"/>
    </w:rPr>
  </w:style>
  <w:style w:type="paragraph" w:customStyle="1" w:styleId="Nadpis">
    <w:name w:val="Nadpis"/>
    <w:basedOn w:val="Normln"/>
    <w:next w:val="Tlotextu"/>
    <w:qFormat/>
    <w:pPr>
      <w:keepNext/>
      <w:spacing w:before="240" w:after="120"/>
    </w:pPr>
    <w:rPr>
      <w:rFonts w:ascii="Liberation Sans" w:eastAsia="Microsoft YaHei" w:hAnsi="Liberation Sans" w:cs="Arial"/>
      <w:sz w:val="28"/>
      <w:szCs w:val="28"/>
    </w:rPr>
  </w:style>
  <w:style w:type="paragraph" w:customStyle="1" w:styleId="Tlotextu">
    <w:name w:val="Tělo textu"/>
    <w:basedOn w:val="Normln"/>
    <w:rsid w:val="00F61EE7"/>
    <w:pPr>
      <w:spacing w:after="240" w:line="240" w:lineRule="atLeast"/>
      <w:ind w:firstLine="360"/>
      <w:jc w:val="both"/>
    </w:pPr>
    <w:rPr>
      <w:rFonts w:ascii="Garamond" w:hAnsi="Garamond"/>
      <w:sz w:val="22"/>
    </w:rPr>
  </w:style>
  <w:style w:type="paragraph" w:styleId="Seznam">
    <w:name w:val="List"/>
    <w:basedOn w:val="Normln"/>
    <w:rsid w:val="00F61EE7"/>
    <w:pPr>
      <w:ind w:left="283" w:hanging="283"/>
    </w:pPr>
  </w:style>
  <w:style w:type="paragraph" w:customStyle="1" w:styleId="Popisek">
    <w:name w:val="Popisek"/>
    <w:basedOn w:val="Normln"/>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Seznam2">
    <w:name w:val="List 2"/>
    <w:basedOn w:val="Normln"/>
    <w:rsid w:val="00F61EE7"/>
    <w:pPr>
      <w:ind w:left="566" w:hanging="283"/>
    </w:pPr>
  </w:style>
  <w:style w:type="paragraph" w:customStyle="1" w:styleId="Odsazentlatextu">
    <w:name w:val="Odsazení těla textu"/>
    <w:basedOn w:val="Normln"/>
    <w:rsid w:val="00F61EE7"/>
    <w:pPr>
      <w:spacing w:after="120"/>
      <w:ind w:left="283"/>
    </w:pPr>
  </w:style>
  <w:style w:type="paragraph" w:styleId="Citt">
    <w:name w:val="Quote"/>
    <w:basedOn w:val="Tlotextu"/>
    <w:qFormat/>
    <w:rsid w:val="00F61EE7"/>
    <w:pPr>
      <w:keepLines/>
      <w:pBdr>
        <w:top w:val="single" w:sz="6" w:space="14" w:color="808080"/>
        <w:left w:val="single" w:sz="6" w:space="14" w:color="808080"/>
        <w:bottom w:val="single" w:sz="6" w:space="14" w:color="808080"/>
        <w:right w:val="single" w:sz="6" w:space="14" w:color="808080"/>
      </w:pBdr>
      <w:ind w:left="720" w:right="720" w:firstLine="0"/>
    </w:pPr>
    <w:rPr>
      <w:i/>
    </w:rPr>
  </w:style>
  <w:style w:type="paragraph" w:styleId="Zpat">
    <w:name w:val="footer"/>
    <w:basedOn w:val="Normln"/>
    <w:rsid w:val="00F61EE7"/>
    <w:pPr>
      <w:keepLines/>
      <w:tabs>
        <w:tab w:val="center" w:pos="4320"/>
        <w:tab w:val="right" w:pos="9480"/>
      </w:tabs>
      <w:spacing w:before="600" w:line="240" w:lineRule="atLeast"/>
      <w:jc w:val="center"/>
    </w:pPr>
    <w:rPr>
      <w:rFonts w:ascii="Garamond" w:hAnsi="Garamond"/>
      <w:smallCaps/>
      <w:spacing w:val="15"/>
      <w:sz w:val="24"/>
    </w:rPr>
  </w:style>
  <w:style w:type="paragraph" w:styleId="Zhlav">
    <w:name w:val="header"/>
    <w:basedOn w:val="Normln"/>
    <w:rsid w:val="00F61EE7"/>
    <w:pPr>
      <w:keepLines/>
      <w:tabs>
        <w:tab w:val="center" w:pos="4320"/>
        <w:tab w:val="right" w:pos="8640"/>
      </w:tabs>
      <w:spacing w:after="480" w:line="240" w:lineRule="atLeast"/>
      <w:jc w:val="center"/>
    </w:pPr>
    <w:rPr>
      <w:rFonts w:ascii="Garamond" w:hAnsi="Garamond"/>
      <w:smallCaps/>
      <w:spacing w:val="15"/>
      <w:sz w:val="22"/>
    </w:rPr>
  </w:style>
  <w:style w:type="paragraph" w:styleId="Seznamsodrkami">
    <w:name w:val="List Bullet"/>
    <w:basedOn w:val="Seznam"/>
    <w:autoRedefine/>
    <w:qFormat/>
    <w:rsid w:val="00F61EE7"/>
    <w:pPr>
      <w:spacing w:after="240" w:line="240" w:lineRule="atLeast"/>
      <w:ind w:right="720"/>
      <w:jc w:val="both"/>
    </w:pPr>
    <w:rPr>
      <w:rFonts w:ascii="Garamond" w:hAnsi="Garamond"/>
      <w:sz w:val="22"/>
    </w:rPr>
  </w:style>
  <w:style w:type="paragraph" w:styleId="slovanseznam">
    <w:name w:val="List Number"/>
    <w:basedOn w:val="Seznam"/>
    <w:qFormat/>
    <w:rsid w:val="00F61EE7"/>
    <w:pPr>
      <w:spacing w:after="240" w:line="240" w:lineRule="atLeast"/>
      <w:ind w:left="720" w:right="720" w:hanging="360"/>
      <w:jc w:val="both"/>
    </w:pPr>
    <w:rPr>
      <w:rFonts w:ascii="Garamond" w:hAnsi="Garamond"/>
      <w:sz w:val="22"/>
    </w:rPr>
  </w:style>
  <w:style w:type="paragraph" w:customStyle="1" w:styleId="Podtitulnaoblce">
    <w:name w:val="Podtitul na obálce"/>
    <w:qFormat/>
    <w:rsid w:val="00F61EE7"/>
    <w:pPr>
      <w:widowControl w:val="0"/>
      <w:pBdr>
        <w:top w:val="single" w:sz="6" w:space="12" w:color="808080"/>
      </w:pBdr>
      <w:spacing w:line="440" w:lineRule="atLeast"/>
    </w:pPr>
    <w:rPr>
      <w:smallCaps/>
      <w:spacing w:val="30"/>
      <w:sz w:val="44"/>
    </w:rPr>
  </w:style>
  <w:style w:type="paragraph" w:customStyle="1" w:styleId="Nzevnaoblce">
    <w:name w:val="Název na obálce"/>
    <w:basedOn w:val="Normln"/>
    <w:qFormat/>
    <w:rsid w:val="00F61EE7"/>
    <w:pPr>
      <w:keepNext/>
      <w:keepLines/>
      <w:spacing w:after="240" w:line="720" w:lineRule="atLeast"/>
      <w:jc w:val="center"/>
    </w:pPr>
    <w:rPr>
      <w:rFonts w:ascii="Garamond" w:hAnsi="Garamond"/>
      <w:caps/>
      <w:spacing w:val="65"/>
      <w:sz w:val="64"/>
    </w:rPr>
  </w:style>
  <w:style w:type="paragraph" w:customStyle="1" w:styleId="Zhlavprvnstrnky">
    <w:name w:val="Záhlaví první stránky"/>
    <w:basedOn w:val="Zhlav"/>
    <w:qFormat/>
    <w:rsid w:val="00F61EE7"/>
  </w:style>
  <w:style w:type="paragraph" w:styleId="Podtitul">
    <w:name w:val="Subtitle"/>
    <w:basedOn w:val="Nzev"/>
    <w:qFormat/>
    <w:rsid w:val="00F61EE7"/>
    <w:pPr>
      <w:spacing w:before="240" w:after="420"/>
    </w:pPr>
    <w:rPr>
      <w:smallCaps/>
      <w:spacing w:val="20"/>
      <w:sz w:val="27"/>
    </w:rPr>
  </w:style>
  <w:style w:type="paragraph" w:styleId="Nzev">
    <w:name w:val="Title"/>
    <w:basedOn w:val="Normln"/>
    <w:next w:val="Podtitul"/>
    <w:qFormat/>
    <w:rsid w:val="00F61EE7"/>
    <w:pPr>
      <w:keepNext/>
      <w:keepLines/>
      <w:spacing w:before="140"/>
      <w:jc w:val="center"/>
    </w:pPr>
    <w:rPr>
      <w:rFonts w:ascii="Garamond" w:hAnsi="Garamond"/>
      <w:caps/>
      <w:spacing w:val="60"/>
      <w:sz w:val="44"/>
    </w:rPr>
  </w:style>
  <w:style w:type="paragraph" w:customStyle="1" w:styleId="Adresaodesilatele">
    <w:name w:val="Adresa odesilatele"/>
    <w:qFormat/>
    <w:rsid w:val="00F61EE7"/>
    <w:pPr>
      <w:tabs>
        <w:tab w:val="left" w:pos="2160"/>
      </w:tabs>
      <w:spacing w:line="240" w:lineRule="atLeast"/>
      <w:jc w:val="center"/>
    </w:pPr>
    <w:rPr>
      <w:rFonts w:ascii="Garamond" w:hAnsi="Garamond"/>
      <w:caps/>
      <w:spacing w:val="30"/>
      <w:sz w:val="14"/>
    </w:rPr>
  </w:style>
  <w:style w:type="paragraph" w:customStyle="1" w:styleId="Nzevspolenosti">
    <w:name w:val="Název společnosti"/>
    <w:basedOn w:val="Tlotextu"/>
    <w:qFormat/>
    <w:rsid w:val="00F61EE7"/>
    <w:pPr>
      <w:keepLines/>
      <w:spacing w:after="40"/>
      <w:ind w:firstLine="0"/>
      <w:jc w:val="center"/>
    </w:pPr>
    <w:rPr>
      <w:caps/>
      <w:spacing w:val="75"/>
    </w:rPr>
  </w:style>
  <w:style w:type="paragraph" w:styleId="Adresanaoblku">
    <w:name w:val="envelope address"/>
    <w:basedOn w:val="Normln"/>
    <w:qFormat/>
    <w:rsid w:val="00F61EE7"/>
    <w:pPr>
      <w:ind w:left="2880"/>
    </w:pPr>
    <w:rPr>
      <w:rFonts w:ascii="Arial" w:hAnsi="Arial"/>
      <w:sz w:val="24"/>
    </w:rPr>
  </w:style>
  <w:style w:type="paragraph" w:styleId="slovanseznam2">
    <w:name w:val="List Number 2"/>
    <w:basedOn w:val="Normln"/>
    <w:qFormat/>
    <w:rsid w:val="00F61EE7"/>
  </w:style>
  <w:style w:type="paragraph" w:styleId="slovanseznam3">
    <w:name w:val="List Number 3"/>
    <w:basedOn w:val="Normln"/>
    <w:qFormat/>
    <w:rsid w:val="00F61EE7"/>
  </w:style>
  <w:style w:type="paragraph" w:styleId="slovanseznam4">
    <w:name w:val="List Number 4"/>
    <w:basedOn w:val="Normln"/>
    <w:qFormat/>
    <w:rsid w:val="00F61EE7"/>
  </w:style>
  <w:style w:type="paragraph" w:styleId="slovanseznam5">
    <w:name w:val="List Number 5"/>
    <w:basedOn w:val="Normln"/>
    <w:qFormat/>
    <w:rsid w:val="00F61EE7"/>
  </w:style>
  <w:style w:type="paragraph" w:styleId="Datum">
    <w:name w:val="Date"/>
    <w:basedOn w:val="Normln"/>
    <w:qFormat/>
    <w:rsid w:val="00F61EE7"/>
  </w:style>
  <w:style w:type="paragraph" w:styleId="Hlavikaobsahu">
    <w:name w:val="toa heading"/>
    <w:basedOn w:val="Normln"/>
    <w:semiHidden/>
    <w:qFormat/>
    <w:rsid w:val="00F61EE7"/>
    <w:pPr>
      <w:spacing w:before="120"/>
    </w:pPr>
    <w:rPr>
      <w:rFonts w:ascii="Arial" w:hAnsi="Arial"/>
      <w:b/>
      <w:sz w:val="24"/>
    </w:rPr>
  </w:style>
  <w:style w:type="paragraph" w:styleId="Rejstk1">
    <w:name w:val="index 1"/>
    <w:basedOn w:val="Normln"/>
    <w:autoRedefine/>
    <w:semiHidden/>
    <w:qFormat/>
    <w:rsid w:val="00F61EE7"/>
    <w:pPr>
      <w:ind w:left="200" w:hanging="200"/>
    </w:pPr>
  </w:style>
  <w:style w:type="paragraph" w:styleId="Hlavikarejstku">
    <w:name w:val="index heading"/>
    <w:basedOn w:val="Normln"/>
    <w:semiHidden/>
    <w:qFormat/>
    <w:rsid w:val="00F61EE7"/>
    <w:rPr>
      <w:rFonts w:ascii="Arial" w:hAnsi="Arial"/>
      <w:b/>
    </w:rPr>
  </w:style>
  <w:style w:type="paragraph" w:styleId="Nadpispoznmky">
    <w:name w:val="Note Heading"/>
    <w:basedOn w:val="Normln"/>
    <w:qFormat/>
    <w:rsid w:val="00F61EE7"/>
  </w:style>
  <w:style w:type="paragraph" w:styleId="Normlnodsazen">
    <w:name w:val="Normal Indent"/>
    <w:basedOn w:val="Normln"/>
    <w:qFormat/>
    <w:rsid w:val="00F61EE7"/>
    <w:pPr>
      <w:ind w:left="708"/>
    </w:pPr>
  </w:style>
  <w:style w:type="paragraph" w:styleId="Obsah1">
    <w:name w:val="toc 1"/>
    <w:basedOn w:val="Normln"/>
    <w:autoRedefine/>
    <w:semiHidden/>
    <w:rsid w:val="00F61EE7"/>
  </w:style>
  <w:style w:type="paragraph" w:styleId="Obsah2">
    <w:name w:val="toc 2"/>
    <w:basedOn w:val="Normln"/>
    <w:autoRedefine/>
    <w:semiHidden/>
    <w:rsid w:val="00F61EE7"/>
    <w:pPr>
      <w:ind w:left="200"/>
    </w:pPr>
  </w:style>
  <w:style w:type="paragraph" w:styleId="Obsah3">
    <w:name w:val="toc 3"/>
    <w:basedOn w:val="Normln"/>
    <w:autoRedefine/>
    <w:semiHidden/>
    <w:rsid w:val="00F61EE7"/>
    <w:pPr>
      <w:ind w:left="400"/>
    </w:pPr>
  </w:style>
  <w:style w:type="paragraph" w:styleId="Obsah4">
    <w:name w:val="toc 4"/>
    <w:basedOn w:val="Normln"/>
    <w:autoRedefine/>
    <w:semiHidden/>
    <w:rsid w:val="00F61EE7"/>
    <w:pPr>
      <w:ind w:left="600"/>
    </w:pPr>
  </w:style>
  <w:style w:type="paragraph" w:styleId="Obsah5">
    <w:name w:val="toc 5"/>
    <w:basedOn w:val="Normln"/>
    <w:autoRedefine/>
    <w:semiHidden/>
    <w:rsid w:val="00F61EE7"/>
    <w:pPr>
      <w:ind w:left="800"/>
    </w:pPr>
  </w:style>
  <w:style w:type="paragraph" w:styleId="Obsah6">
    <w:name w:val="toc 6"/>
    <w:basedOn w:val="Normln"/>
    <w:autoRedefine/>
    <w:semiHidden/>
    <w:rsid w:val="00F61EE7"/>
    <w:pPr>
      <w:ind w:left="1000"/>
    </w:pPr>
  </w:style>
  <w:style w:type="paragraph" w:styleId="Obsah7">
    <w:name w:val="toc 7"/>
    <w:basedOn w:val="Normln"/>
    <w:autoRedefine/>
    <w:semiHidden/>
    <w:rsid w:val="00F61EE7"/>
    <w:pPr>
      <w:ind w:left="1200"/>
    </w:pPr>
  </w:style>
  <w:style w:type="paragraph" w:styleId="Obsah8">
    <w:name w:val="toc 8"/>
    <w:basedOn w:val="Normln"/>
    <w:autoRedefine/>
    <w:semiHidden/>
    <w:rsid w:val="00F61EE7"/>
    <w:pPr>
      <w:ind w:left="1400"/>
    </w:pPr>
  </w:style>
  <w:style w:type="paragraph" w:styleId="Obsah9">
    <w:name w:val="toc 9"/>
    <w:basedOn w:val="Normln"/>
    <w:autoRedefine/>
    <w:semiHidden/>
    <w:rsid w:val="00F61EE7"/>
    <w:pPr>
      <w:ind w:left="1600"/>
    </w:pPr>
  </w:style>
  <w:style w:type="paragraph" w:customStyle="1" w:styleId="Zdvoilostnzakonen">
    <w:name w:val="Zdvořilostní zakončení"/>
    <w:basedOn w:val="Normln"/>
    <w:rsid w:val="00F61EE7"/>
  </w:style>
  <w:style w:type="paragraph" w:styleId="Podpis">
    <w:name w:val="Signature"/>
    <w:basedOn w:val="Normln"/>
    <w:rsid w:val="00F61EE7"/>
    <w:pPr>
      <w:ind w:left="4252"/>
    </w:pPr>
  </w:style>
  <w:style w:type="paragraph" w:styleId="Pokraovnseznamu">
    <w:name w:val="List Continue"/>
    <w:basedOn w:val="Normln"/>
    <w:qFormat/>
    <w:rsid w:val="00F61EE7"/>
    <w:pPr>
      <w:spacing w:after="120"/>
      <w:ind w:left="283"/>
    </w:pPr>
  </w:style>
  <w:style w:type="paragraph" w:styleId="Pokraovnseznamu2">
    <w:name w:val="List Continue 2"/>
    <w:basedOn w:val="Normln"/>
    <w:qFormat/>
    <w:rsid w:val="00F61EE7"/>
    <w:pPr>
      <w:spacing w:after="120"/>
      <w:ind w:left="566"/>
    </w:pPr>
  </w:style>
  <w:style w:type="paragraph" w:styleId="Pokraovnseznamu3">
    <w:name w:val="List Continue 3"/>
    <w:basedOn w:val="Normln"/>
    <w:qFormat/>
    <w:rsid w:val="00F61EE7"/>
    <w:pPr>
      <w:spacing w:after="120"/>
      <w:ind w:left="849"/>
    </w:pPr>
  </w:style>
  <w:style w:type="paragraph" w:styleId="Pokraovnseznamu4">
    <w:name w:val="List Continue 4"/>
    <w:basedOn w:val="Normln"/>
    <w:qFormat/>
    <w:rsid w:val="00F61EE7"/>
    <w:pPr>
      <w:spacing w:after="120"/>
      <w:ind w:left="1132"/>
    </w:pPr>
  </w:style>
  <w:style w:type="paragraph" w:styleId="Pokraovnseznamu5">
    <w:name w:val="List Continue 5"/>
    <w:basedOn w:val="Normln"/>
    <w:qFormat/>
    <w:rsid w:val="00F61EE7"/>
    <w:pPr>
      <w:spacing w:after="120"/>
      <w:ind w:left="1415"/>
    </w:pPr>
  </w:style>
  <w:style w:type="paragraph" w:styleId="Prosttext">
    <w:name w:val="Plain Text"/>
    <w:basedOn w:val="Normln"/>
    <w:qFormat/>
    <w:rsid w:val="00F61EE7"/>
    <w:rPr>
      <w:rFonts w:ascii="Courier New" w:hAnsi="Courier New"/>
    </w:rPr>
  </w:style>
  <w:style w:type="paragraph" w:styleId="Rejstk2">
    <w:name w:val="index 2"/>
    <w:basedOn w:val="Normln"/>
    <w:autoRedefine/>
    <w:semiHidden/>
    <w:qFormat/>
    <w:rsid w:val="00F61EE7"/>
    <w:pPr>
      <w:ind w:left="400" w:hanging="200"/>
    </w:pPr>
  </w:style>
  <w:style w:type="paragraph" w:styleId="Rejstk3">
    <w:name w:val="index 3"/>
    <w:basedOn w:val="Normln"/>
    <w:autoRedefine/>
    <w:semiHidden/>
    <w:qFormat/>
    <w:rsid w:val="00F61EE7"/>
    <w:pPr>
      <w:ind w:left="600" w:hanging="200"/>
    </w:pPr>
  </w:style>
  <w:style w:type="paragraph" w:styleId="Rejstk4">
    <w:name w:val="index 4"/>
    <w:basedOn w:val="Normln"/>
    <w:autoRedefine/>
    <w:semiHidden/>
    <w:qFormat/>
    <w:rsid w:val="00F61EE7"/>
    <w:pPr>
      <w:ind w:left="800" w:hanging="200"/>
    </w:pPr>
  </w:style>
  <w:style w:type="paragraph" w:styleId="Rejstk5">
    <w:name w:val="index 5"/>
    <w:basedOn w:val="Normln"/>
    <w:autoRedefine/>
    <w:semiHidden/>
    <w:qFormat/>
    <w:rsid w:val="00F61EE7"/>
    <w:pPr>
      <w:ind w:left="1000" w:hanging="200"/>
    </w:pPr>
  </w:style>
  <w:style w:type="paragraph" w:styleId="Rejstk6">
    <w:name w:val="index 6"/>
    <w:basedOn w:val="Normln"/>
    <w:autoRedefine/>
    <w:semiHidden/>
    <w:qFormat/>
    <w:rsid w:val="00F61EE7"/>
    <w:pPr>
      <w:ind w:left="1200" w:hanging="200"/>
    </w:pPr>
  </w:style>
  <w:style w:type="paragraph" w:styleId="Rejstk7">
    <w:name w:val="index 7"/>
    <w:basedOn w:val="Normln"/>
    <w:autoRedefine/>
    <w:semiHidden/>
    <w:qFormat/>
    <w:rsid w:val="00F61EE7"/>
    <w:pPr>
      <w:ind w:left="1400" w:hanging="200"/>
    </w:pPr>
  </w:style>
  <w:style w:type="paragraph" w:styleId="Rejstk8">
    <w:name w:val="index 8"/>
    <w:basedOn w:val="Normln"/>
    <w:autoRedefine/>
    <w:semiHidden/>
    <w:qFormat/>
    <w:rsid w:val="00F61EE7"/>
    <w:pPr>
      <w:ind w:left="1600" w:hanging="200"/>
    </w:pPr>
  </w:style>
  <w:style w:type="paragraph" w:styleId="Rejstk9">
    <w:name w:val="index 9"/>
    <w:basedOn w:val="Normln"/>
    <w:autoRedefine/>
    <w:semiHidden/>
    <w:qFormat/>
    <w:rsid w:val="00F61EE7"/>
    <w:pPr>
      <w:ind w:left="1800" w:hanging="200"/>
    </w:pPr>
  </w:style>
  <w:style w:type="paragraph" w:styleId="Rozloendokumentu">
    <w:name w:val="Document Map"/>
    <w:basedOn w:val="Normln"/>
    <w:semiHidden/>
    <w:qFormat/>
    <w:rsid w:val="00F61EE7"/>
    <w:pPr>
      <w:shd w:val="clear" w:color="auto" w:fill="000080"/>
    </w:pPr>
    <w:rPr>
      <w:rFonts w:ascii="Tahoma" w:hAnsi="Tahoma"/>
    </w:rPr>
  </w:style>
  <w:style w:type="paragraph" w:styleId="Seznam3">
    <w:name w:val="List 3"/>
    <w:basedOn w:val="Normln"/>
    <w:rsid w:val="00F61EE7"/>
    <w:pPr>
      <w:ind w:left="849" w:hanging="283"/>
    </w:pPr>
  </w:style>
  <w:style w:type="paragraph" w:styleId="Seznam4">
    <w:name w:val="List 4"/>
    <w:basedOn w:val="Normln"/>
    <w:rsid w:val="00F61EE7"/>
    <w:pPr>
      <w:ind w:left="1132" w:hanging="283"/>
    </w:pPr>
  </w:style>
  <w:style w:type="paragraph" w:styleId="Seznam5">
    <w:name w:val="List 5"/>
    <w:basedOn w:val="Normln"/>
    <w:rsid w:val="00F61EE7"/>
    <w:pPr>
      <w:ind w:left="1415" w:hanging="283"/>
    </w:pPr>
  </w:style>
  <w:style w:type="paragraph" w:styleId="Seznamcitac">
    <w:name w:val="table of authorities"/>
    <w:basedOn w:val="Normln"/>
    <w:semiHidden/>
    <w:qFormat/>
    <w:rsid w:val="00F61EE7"/>
    <w:pPr>
      <w:ind w:left="200" w:hanging="200"/>
    </w:pPr>
  </w:style>
  <w:style w:type="paragraph" w:styleId="Seznamobrzk">
    <w:name w:val="table of figures"/>
    <w:basedOn w:val="Normln"/>
    <w:semiHidden/>
    <w:qFormat/>
    <w:rsid w:val="00F61EE7"/>
    <w:pPr>
      <w:ind w:left="400" w:hanging="400"/>
    </w:pPr>
  </w:style>
  <w:style w:type="paragraph" w:styleId="Seznamsodrkami2">
    <w:name w:val="List Bullet 2"/>
    <w:basedOn w:val="Normln"/>
    <w:autoRedefine/>
    <w:qFormat/>
    <w:rsid w:val="00F61EE7"/>
  </w:style>
  <w:style w:type="paragraph" w:styleId="Seznamsodrkami3">
    <w:name w:val="List Bullet 3"/>
    <w:basedOn w:val="Normln"/>
    <w:autoRedefine/>
    <w:qFormat/>
    <w:rsid w:val="00F61EE7"/>
  </w:style>
  <w:style w:type="paragraph" w:styleId="Seznamsodrkami4">
    <w:name w:val="List Bullet 4"/>
    <w:basedOn w:val="Normln"/>
    <w:autoRedefine/>
    <w:qFormat/>
    <w:rsid w:val="00F61EE7"/>
  </w:style>
  <w:style w:type="paragraph" w:styleId="Seznamsodrkami5">
    <w:name w:val="List Bullet 5"/>
    <w:basedOn w:val="Normln"/>
    <w:autoRedefine/>
    <w:qFormat/>
    <w:rsid w:val="00F61EE7"/>
  </w:style>
  <w:style w:type="paragraph" w:styleId="Textmakra">
    <w:name w:val="macro"/>
    <w:semiHidden/>
    <w:qFormat/>
    <w:rsid w:val="00F61EE7"/>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Textpoznpodarou">
    <w:name w:val="footnote text"/>
    <w:basedOn w:val="Normln"/>
    <w:semiHidden/>
    <w:qFormat/>
    <w:rsid w:val="00F61EE7"/>
  </w:style>
  <w:style w:type="paragraph" w:styleId="Textkomente">
    <w:name w:val="annotation text"/>
    <w:basedOn w:val="Normln"/>
    <w:link w:val="TextkomenteChar"/>
    <w:semiHidden/>
    <w:qFormat/>
    <w:rsid w:val="00F61EE7"/>
  </w:style>
  <w:style w:type="paragraph" w:styleId="Textvbloku">
    <w:name w:val="Block Text"/>
    <w:basedOn w:val="Normln"/>
    <w:qFormat/>
    <w:rsid w:val="00F61EE7"/>
    <w:pPr>
      <w:spacing w:after="120"/>
      <w:ind w:left="1440" w:right="1440"/>
    </w:pPr>
  </w:style>
  <w:style w:type="paragraph" w:styleId="Textvysvtlivek">
    <w:name w:val="endnote text"/>
    <w:basedOn w:val="Normln"/>
    <w:semiHidden/>
    <w:qFormat/>
    <w:rsid w:val="00F61EE7"/>
  </w:style>
  <w:style w:type="paragraph" w:styleId="Titulek">
    <w:name w:val="caption"/>
    <w:basedOn w:val="Normln"/>
    <w:qFormat/>
    <w:rsid w:val="00F61EE7"/>
    <w:pPr>
      <w:spacing w:before="120" w:after="120"/>
    </w:pPr>
    <w:rPr>
      <w:b/>
    </w:rPr>
  </w:style>
  <w:style w:type="paragraph" w:styleId="Zhlavzprvy">
    <w:name w:val="Message Header"/>
    <w:basedOn w:val="Normln"/>
    <w:qFormat/>
    <w:rsid w:val="00F61EE7"/>
    <w:pPr>
      <w:pBdr>
        <w:top w:val="single" w:sz="6" w:space="1" w:color="00000A"/>
        <w:left w:val="single" w:sz="6" w:space="1" w:color="00000A"/>
        <w:bottom w:val="single" w:sz="6" w:space="1" w:color="00000A"/>
        <w:right w:val="single" w:sz="6" w:space="1" w:color="00000A"/>
      </w:pBdr>
      <w:shd w:val="pct20" w:color="auto" w:fill="auto"/>
      <w:ind w:left="1134" w:hanging="1134"/>
    </w:pPr>
    <w:rPr>
      <w:rFonts w:ascii="Arial" w:hAnsi="Arial"/>
      <w:sz w:val="24"/>
    </w:rPr>
  </w:style>
  <w:style w:type="paragraph" w:styleId="Zkladntextodsazen">
    <w:name w:val="Body Text Indent"/>
    <w:basedOn w:val="Tlotextu"/>
    <w:qFormat/>
    <w:rsid w:val="00F61EE7"/>
    <w:pPr>
      <w:spacing w:after="120" w:line="240" w:lineRule="auto"/>
      <w:ind w:firstLine="210"/>
      <w:jc w:val="left"/>
    </w:pPr>
    <w:rPr>
      <w:rFonts w:ascii="Times New Roman" w:hAnsi="Times New Roman"/>
      <w:sz w:val="20"/>
    </w:rPr>
  </w:style>
  <w:style w:type="paragraph" w:styleId="Zkladntext-prvnodsazen2">
    <w:name w:val="Body Text First Indent 2"/>
    <w:basedOn w:val="Odsazentlatextu"/>
    <w:qFormat/>
    <w:rsid w:val="00F61EE7"/>
    <w:pPr>
      <w:ind w:firstLine="210"/>
    </w:pPr>
  </w:style>
  <w:style w:type="paragraph" w:styleId="Zkladntext2">
    <w:name w:val="Body Text 2"/>
    <w:basedOn w:val="Normln"/>
    <w:qFormat/>
    <w:rsid w:val="00F61EE7"/>
    <w:pPr>
      <w:spacing w:after="120" w:line="480" w:lineRule="auto"/>
    </w:pPr>
  </w:style>
  <w:style w:type="paragraph" w:styleId="Zkladntext3">
    <w:name w:val="Body Text 3"/>
    <w:basedOn w:val="Normln"/>
    <w:qFormat/>
    <w:rsid w:val="00F61EE7"/>
    <w:pPr>
      <w:spacing w:after="120"/>
    </w:pPr>
    <w:rPr>
      <w:sz w:val="16"/>
    </w:rPr>
  </w:style>
  <w:style w:type="paragraph" w:styleId="Zkladntextodsazen2">
    <w:name w:val="Body Text Indent 2"/>
    <w:basedOn w:val="Normln"/>
    <w:qFormat/>
    <w:rsid w:val="00F61EE7"/>
    <w:pPr>
      <w:spacing w:after="120" w:line="480" w:lineRule="auto"/>
      <w:ind w:left="283"/>
    </w:pPr>
  </w:style>
  <w:style w:type="paragraph" w:styleId="Zkladntextodsazen3">
    <w:name w:val="Body Text Indent 3"/>
    <w:basedOn w:val="Normln"/>
    <w:qFormat/>
    <w:rsid w:val="00F61EE7"/>
    <w:pPr>
      <w:spacing w:after="120"/>
      <w:ind w:left="283"/>
    </w:pPr>
    <w:rPr>
      <w:sz w:val="16"/>
    </w:rPr>
  </w:style>
  <w:style w:type="paragraph" w:styleId="Zvr">
    <w:name w:val="Closing"/>
    <w:basedOn w:val="Normln"/>
    <w:qFormat/>
    <w:rsid w:val="00F61EE7"/>
    <w:pPr>
      <w:ind w:left="4252"/>
    </w:pPr>
  </w:style>
  <w:style w:type="paragraph" w:styleId="Zptenadresanaoblku">
    <w:name w:val="envelope return"/>
    <w:basedOn w:val="Normln"/>
    <w:qFormat/>
    <w:rsid w:val="00F61EE7"/>
    <w:rPr>
      <w:rFonts w:ascii="Arial" w:hAnsi="Arial"/>
    </w:rPr>
  </w:style>
  <w:style w:type="paragraph" w:styleId="Textbubliny">
    <w:name w:val="Balloon Text"/>
    <w:basedOn w:val="Normln"/>
    <w:semiHidden/>
    <w:qFormat/>
    <w:rsid w:val="00F61EE7"/>
    <w:rPr>
      <w:rFonts w:ascii="Tahoma" w:hAnsi="Tahoma" w:cs="Wingdings"/>
      <w:sz w:val="16"/>
      <w:szCs w:val="16"/>
    </w:rPr>
  </w:style>
  <w:style w:type="paragraph" w:styleId="Odstavecseseznamem">
    <w:name w:val="List Paragraph"/>
    <w:basedOn w:val="Normln"/>
    <w:uiPriority w:val="34"/>
    <w:qFormat/>
    <w:rsid w:val="003774F3"/>
    <w:pPr>
      <w:ind w:left="720"/>
      <w:contextualSpacing/>
    </w:pPr>
  </w:style>
  <w:style w:type="paragraph" w:customStyle="1" w:styleId="Svtlseznamzvraznn51">
    <w:name w:val="Světlý seznam – zvýraznění 51"/>
    <w:basedOn w:val="Normln"/>
    <w:qFormat/>
    <w:rsid w:val="001F7A72"/>
    <w:pPr>
      <w:suppressAutoHyphens/>
      <w:spacing w:after="200"/>
      <w:ind w:left="720"/>
    </w:pPr>
    <w:rPr>
      <w:rFonts w:ascii="Cambria" w:eastAsia="Cambria" w:hAnsi="Cambria"/>
      <w:sz w:val="24"/>
      <w:szCs w:val="24"/>
      <w:lang w:val="en-US"/>
    </w:rPr>
  </w:style>
  <w:style w:type="paragraph" w:styleId="Pedmtkomente">
    <w:name w:val="annotation subject"/>
    <w:basedOn w:val="Textkomente"/>
    <w:link w:val="PedmtkomenteChar"/>
    <w:uiPriority w:val="99"/>
    <w:semiHidden/>
    <w:unhideWhenUsed/>
    <w:qFormat/>
    <w:rsid w:val="00A822B7"/>
    <w:rPr>
      <w:b/>
      <w:bCs/>
    </w:rPr>
  </w:style>
  <w:style w:type="paragraph" w:styleId="Normlnweb">
    <w:name w:val="Normal (Web)"/>
    <w:basedOn w:val="Normln"/>
    <w:uiPriority w:val="99"/>
    <w:semiHidden/>
    <w:unhideWhenUsed/>
    <w:qFormat/>
    <w:rsid w:val="00CB5329"/>
    <w:pPr>
      <w:spacing w:beforeAutospacing="1" w:afterAutospacing="1"/>
    </w:pPr>
    <w:rPr>
      <w:sz w:val="24"/>
      <w:szCs w:val="24"/>
    </w:rPr>
  </w:style>
  <w:style w:type="paragraph" w:customStyle="1" w:styleId="Quotations">
    <w:name w:val="Quotations"/>
    <w:basedOn w:val="Normln"/>
    <w:qFormat/>
  </w:style>
  <w:style w:type="character" w:styleId="Hypertextovodkaz">
    <w:name w:val="Hyperlink"/>
    <w:basedOn w:val="Standardnpsmoodstavce"/>
    <w:uiPriority w:val="99"/>
    <w:unhideWhenUsed/>
    <w:rsid w:val="00A56888"/>
    <w:rPr>
      <w:color w:val="0000FF"/>
      <w:u w:val="single"/>
    </w:rPr>
  </w:style>
  <w:style w:type="character" w:customStyle="1" w:styleId="preformatted">
    <w:name w:val="preformatted"/>
    <w:basedOn w:val="Standardnpsmoodstavce"/>
    <w:rsid w:val="0035693C"/>
  </w:style>
  <w:style w:type="character" w:customStyle="1" w:styleId="nowrap">
    <w:name w:val="nowrap"/>
    <w:basedOn w:val="Standardnpsmoodstavce"/>
    <w:rsid w:val="0035693C"/>
  </w:style>
  <w:style w:type="paragraph" w:styleId="Revize">
    <w:name w:val="Revision"/>
    <w:hidden/>
    <w:uiPriority w:val="99"/>
    <w:semiHidden/>
    <w:rsid w:val="00C304AE"/>
  </w:style>
  <w:style w:type="paragraph" w:styleId="Zkladntext">
    <w:name w:val="Body Text"/>
    <w:basedOn w:val="Normln"/>
    <w:link w:val="ZkladntextChar"/>
    <w:uiPriority w:val="99"/>
    <w:semiHidden/>
    <w:unhideWhenUsed/>
    <w:rsid w:val="0079408C"/>
    <w:pPr>
      <w:spacing w:after="120"/>
    </w:pPr>
  </w:style>
  <w:style w:type="character" w:customStyle="1" w:styleId="ZkladntextChar">
    <w:name w:val="Základní text Char"/>
    <w:basedOn w:val="Standardnpsmoodstavce"/>
    <w:link w:val="Zkladntext"/>
    <w:uiPriority w:val="99"/>
    <w:semiHidden/>
    <w:rsid w:val="00794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070427">
      <w:bodyDiv w:val="1"/>
      <w:marLeft w:val="0"/>
      <w:marRight w:val="0"/>
      <w:marTop w:val="0"/>
      <w:marBottom w:val="0"/>
      <w:divBdr>
        <w:top w:val="none" w:sz="0" w:space="0" w:color="auto"/>
        <w:left w:val="none" w:sz="0" w:space="0" w:color="auto"/>
        <w:bottom w:val="none" w:sz="0" w:space="0" w:color="auto"/>
        <w:right w:val="none" w:sz="0" w:space="0" w:color="auto"/>
      </w:divBdr>
      <w:divsChild>
        <w:div w:id="584145895">
          <w:marLeft w:val="0"/>
          <w:marRight w:val="0"/>
          <w:marTop w:val="0"/>
          <w:marBottom w:val="0"/>
          <w:divBdr>
            <w:top w:val="none" w:sz="0" w:space="0" w:color="auto"/>
            <w:left w:val="none" w:sz="0" w:space="0" w:color="auto"/>
            <w:bottom w:val="none" w:sz="0" w:space="0" w:color="auto"/>
            <w:right w:val="none" w:sz="0" w:space="0" w:color="auto"/>
          </w:divBdr>
          <w:divsChild>
            <w:div w:id="1550409599">
              <w:marLeft w:val="0"/>
              <w:marRight w:val="0"/>
              <w:marTop w:val="0"/>
              <w:marBottom w:val="0"/>
              <w:divBdr>
                <w:top w:val="none" w:sz="0" w:space="0" w:color="auto"/>
                <w:left w:val="none" w:sz="0" w:space="0" w:color="auto"/>
                <w:bottom w:val="none" w:sz="0" w:space="0" w:color="auto"/>
                <w:right w:val="none" w:sz="0" w:space="0" w:color="auto"/>
              </w:divBdr>
            </w:div>
            <w:div w:id="494686908">
              <w:marLeft w:val="0"/>
              <w:marRight w:val="0"/>
              <w:marTop w:val="0"/>
              <w:marBottom w:val="0"/>
              <w:divBdr>
                <w:top w:val="none" w:sz="0" w:space="0" w:color="auto"/>
                <w:left w:val="none" w:sz="0" w:space="0" w:color="auto"/>
                <w:bottom w:val="none" w:sz="0" w:space="0" w:color="auto"/>
                <w:right w:val="none" w:sz="0" w:space="0" w:color="auto"/>
              </w:divBdr>
            </w:div>
            <w:div w:id="590891707">
              <w:marLeft w:val="0"/>
              <w:marRight w:val="0"/>
              <w:marTop w:val="0"/>
              <w:marBottom w:val="0"/>
              <w:divBdr>
                <w:top w:val="none" w:sz="0" w:space="0" w:color="auto"/>
                <w:left w:val="none" w:sz="0" w:space="0" w:color="auto"/>
                <w:bottom w:val="none" w:sz="0" w:space="0" w:color="auto"/>
                <w:right w:val="none" w:sz="0" w:space="0" w:color="auto"/>
              </w:divBdr>
              <w:divsChild>
                <w:div w:id="356664731">
                  <w:marLeft w:val="0"/>
                  <w:marRight w:val="0"/>
                  <w:marTop w:val="0"/>
                  <w:marBottom w:val="0"/>
                  <w:divBdr>
                    <w:top w:val="none" w:sz="0" w:space="0" w:color="auto"/>
                    <w:left w:val="none" w:sz="0" w:space="0" w:color="auto"/>
                    <w:bottom w:val="none" w:sz="0" w:space="0" w:color="auto"/>
                    <w:right w:val="none" w:sz="0" w:space="0" w:color="auto"/>
                  </w:divBdr>
                </w:div>
              </w:divsChild>
            </w:div>
            <w:div w:id="1143276437">
              <w:marLeft w:val="0"/>
              <w:marRight w:val="0"/>
              <w:marTop w:val="0"/>
              <w:marBottom w:val="0"/>
              <w:divBdr>
                <w:top w:val="none" w:sz="0" w:space="0" w:color="auto"/>
                <w:left w:val="none" w:sz="0" w:space="0" w:color="auto"/>
                <w:bottom w:val="none" w:sz="0" w:space="0" w:color="auto"/>
                <w:right w:val="none" w:sz="0" w:space="0" w:color="auto"/>
              </w:divBdr>
              <w:divsChild>
                <w:div w:id="124541525">
                  <w:marLeft w:val="0"/>
                  <w:marRight w:val="0"/>
                  <w:marTop w:val="0"/>
                  <w:marBottom w:val="0"/>
                  <w:divBdr>
                    <w:top w:val="none" w:sz="0" w:space="0" w:color="auto"/>
                    <w:left w:val="none" w:sz="0" w:space="0" w:color="auto"/>
                    <w:bottom w:val="none" w:sz="0" w:space="0" w:color="auto"/>
                    <w:right w:val="none" w:sz="0" w:space="0" w:color="auto"/>
                  </w:divBdr>
                </w:div>
              </w:divsChild>
            </w:div>
            <w:div w:id="1750299744">
              <w:marLeft w:val="0"/>
              <w:marRight w:val="0"/>
              <w:marTop w:val="0"/>
              <w:marBottom w:val="0"/>
              <w:divBdr>
                <w:top w:val="none" w:sz="0" w:space="0" w:color="auto"/>
                <w:left w:val="none" w:sz="0" w:space="0" w:color="auto"/>
                <w:bottom w:val="none" w:sz="0" w:space="0" w:color="auto"/>
                <w:right w:val="none" w:sz="0" w:space="0" w:color="auto"/>
              </w:divBdr>
              <w:divsChild>
                <w:div w:id="207126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6816">
          <w:marLeft w:val="0"/>
          <w:marRight w:val="0"/>
          <w:marTop w:val="0"/>
          <w:marBottom w:val="0"/>
          <w:divBdr>
            <w:top w:val="none" w:sz="0" w:space="0" w:color="auto"/>
            <w:left w:val="none" w:sz="0" w:space="0" w:color="auto"/>
            <w:bottom w:val="none" w:sz="0" w:space="0" w:color="auto"/>
            <w:right w:val="none" w:sz="0" w:space="0" w:color="auto"/>
          </w:divBdr>
          <w:divsChild>
            <w:div w:id="1941991171">
              <w:marLeft w:val="0"/>
              <w:marRight w:val="0"/>
              <w:marTop w:val="795"/>
              <w:marBottom w:val="0"/>
              <w:divBdr>
                <w:top w:val="none" w:sz="0" w:space="0" w:color="auto"/>
                <w:left w:val="none" w:sz="0" w:space="0" w:color="auto"/>
                <w:bottom w:val="none" w:sz="0" w:space="0" w:color="auto"/>
                <w:right w:val="none" w:sz="0" w:space="0" w:color="auto"/>
              </w:divBdr>
              <w:divsChild>
                <w:div w:id="547297468">
                  <w:marLeft w:val="0"/>
                  <w:marRight w:val="0"/>
                  <w:marTop w:val="0"/>
                  <w:marBottom w:val="0"/>
                  <w:divBdr>
                    <w:top w:val="none" w:sz="0" w:space="0" w:color="auto"/>
                    <w:left w:val="none" w:sz="0" w:space="0" w:color="auto"/>
                    <w:bottom w:val="none" w:sz="0" w:space="0" w:color="auto"/>
                    <w:right w:val="none" w:sz="0" w:space="0" w:color="auto"/>
                  </w:divBdr>
                  <w:divsChild>
                    <w:div w:id="916671003">
                      <w:marLeft w:val="0"/>
                      <w:marRight w:val="1365"/>
                      <w:marTop w:val="0"/>
                      <w:marBottom w:val="0"/>
                      <w:divBdr>
                        <w:top w:val="none" w:sz="0" w:space="0" w:color="auto"/>
                        <w:left w:val="none" w:sz="0" w:space="0" w:color="auto"/>
                        <w:bottom w:val="none" w:sz="0" w:space="0" w:color="auto"/>
                        <w:right w:val="none" w:sz="0" w:space="0" w:color="auto"/>
                      </w:divBdr>
                      <w:divsChild>
                        <w:div w:id="679742309">
                          <w:marLeft w:val="0"/>
                          <w:marRight w:val="0"/>
                          <w:marTop w:val="0"/>
                          <w:marBottom w:val="0"/>
                          <w:divBdr>
                            <w:top w:val="none" w:sz="0" w:space="0" w:color="auto"/>
                            <w:left w:val="none" w:sz="0" w:space="0" w:color="auto"/>
                            <w:bottom w:val="none" w:sz="0" w:space="0" w:color="auto"/>
                            <w:right w:val="none" w:sz="0" w:space="0" w:color="auto"/>
                          </w:divBdr>
                          <w:divsChild>
                            <w:div w:id="146141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26659">
                      <w:marLeft w:val="0"/>
                      <w:marRight w:val="0"/>
                      <w:marTop w:val="0"/>
                      <w:marBottom w:val="0"/>
                      <w:divBdr>
                        <w:top w:val="none" w:sz="0" w:space="0" w:color="auto"/>
                        <w:left w:val="none" w:sz="0" w:space="0" w:color="auto"/>
                        <w:bottom w:val="none" w:sz="0" w:space="0" w:color="auto"/>
                        <w:right w:val="none" w:sz="0" w:space="0" w:color="auto"/>
                      </w:divBdr>
                      <w:divsChild>
                        <w:div w:id="37778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403178">
          <w:marLeft w:val="0"/>
          <w:marRight w:val="0"/>
          <w:marTop w:val="0"/>
          <w:marBottom w:val="0"/>
          <w:divBdr>
            <w:top w:val="none" w:sz="0" w:space="0" w:color="auto"/>
            <w:left w:val="none" w:sz="0" w:space="0" w:color="auto"/>
            <w:bottom w:val="none" w:sz="0" w:space="0" w:color="auto"/>
            <w:right w:val="none" w:sz="0" w:space="0" w:color="auto"/>
          </w:divBdr>
        </w:div>
      </w:divsChild>
    </w:div>
    <w:div w:id="333412309">
      <w:bodyDiv w:val="1"/>
      <w:marLeft w:val="0"/>
      <w:marRight w:val="0"/>
      <w:marTop w:val="0"/>
      <w:marBottom w:val="0"/>
      <w:divBdr>
        <w:top w:val="none" w:sz="0" w:space="0" w:color="auto"/>
        <w:left w:val="none" w:sz="0" w:space="0" w:color="auto"/>
        <w:bottom w:val="none" w:sz="0" w:space="0" w:color="auto"/>
        <w:right w:val="none" w:sz="0" w:space="0" w:color="auto"/>
      </w:divBdr>
    </w:div>
    <w:div w:id="741025315">
      <w:bodyDiv w:val="1"/>
      <w:marLeft w:val="0"/>
      <w:marRight w:val="0"/>
      <w:marTop w:val="0"/>
      <w:marBottom w:val="0"/>
      <w:divBdr>
        <w:top w:val="none" w:sz="0" w:space="0" w:color="auto"/>
        <w:left w:val="none" w:sz="0" w:space="0" w:color="auto"/>
        <w:bottom w:val="none" w:sz="0" w:space="0" w:color="auto"/>
        <w:right w:val="none" w:sz="0" w:space="0" w:color="auto"/>
      </w:divBdr>
      <w:divsChild>
        <w:div w:id="993724911">
          <w:marLeft w:val="0"/>
          <w:marRight w:val="0"/>
          <w:marTop w:val="0"/>
          <w:marBottom w:val="0"/>
          <w:divBdr>
            <w:top w:val="none" w:sz="0" w:space="0" w:color="auto"/>
            <w:left w:val="none" w:sz="0" w:space="0" w:color="auto"/>
            <w:bottom w:val="none" w:sz="0" w:space="0" w:color="auto"/>
            <w:right w:val="none" w:sz="0" w:space="0" w:color="auto"/>
          </w:divBdr>
        </w:div>
      </w:divsChild>
    </w:div>
    <w:div w:id="1622220627">
      <w:bodyDiv w:val="1"/>
      <w:marLeft w:val="0"/>
      <w:marRight w:val="0"/>
      <w:marTop w:val="0"/>
      <w:marBottom w:val="0"/>
      <w:divBdr>
        <w:top w:val="none" w:sz="0" w:space="0" w:color="auto"/>
        <w:left w:val="none" w:sz="0" w:space="0" w:color="auto"/>
        <w:bottom w:val="none" w:sz="0" w:space="0" w:color="auto"/>
        <w:right w:val="none" w:sz="0" w:space="0" w:color="auto"/>
      </w:divBdr>
    </w:div>
    <w:div w:id="2063288674">
      <w:bodyDiv w:val="1"/>
      <w:marLeft w:val="0"/>
      <w:marRight w:val="0"/>
      <w:marTop w:val="0"/>
      <w:marBottom w:val="0"/>
      <w:divBdr>
        <w:top w:val="none" w:sz="0" w:space="0" w:color="auto"/>
        <w:left w:val="none" w:sz="0" w:space="0" w:color="auto"/>
        <w:bottom w:val="none" w:sz="0" w:space="0" w:color="auto"/>
        <w:right w:val="none" w:sz="0" w:space="0" w:color="auto"/>
      </w:divBdr>
      <w:divsChild>
        <w:div w:id="40056719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A0DE5-1ABB-4D5E-AD1C-75D5F9964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1224</Words>
  <Characters>7223</Characters>
  <Application>Microsoft Office Word</Application>
  <DocSecurity>0</DocSecurity>
  <Lines>60</Lines>
  <Paragraphs>16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Dohoda o spolupráci</vt:lpstr>
      <vt:lpstr>Dohoda o spolupráci</vt:lpstr>
    </vt:vector>
  </TitlesOfParts>
  <Company>Západočeská univerzita v Plzni</Company>
  <LinksUpToDate>false</LinksUpToDate>
  <CharactersWithSpaces>8431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spolupráci</dc:title>
  <dc:creator>ticha</dc:creator>
  <cp:lastModifiedBy>Blanka GREBEŇOVÁ</cp:lastModifiedBy>
  <cp:revision>2</cp:revision>
  <cp:lastPrinted>2018-05-15T07:40:00Z</cp:lastPrinted>
  <dcterms:created xsi:type="dcterms:W3CDTF">2018-05-16T12:21:00Z</dcterms:created>
  <dcterms:modified xsi:type="dcterms:W3CDTF">2018-05-16T12:21:00Z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Západočeská univerzita v Plzni</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