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3076C" w14:textId="77777777" w:rsidR="005C63B3" w:rsidRPr="004C0665" w:rsidRDefault="005C63B3" w:rsidP="005C63B3">
      <w:pPr>
        <w:jc w:val="center"/>
        <w:rPr>
          <w:rFonts w:asciiTheme="minorHAnsi" w:hAnsiTheme="minorHAnsi"/>
          <w:b/>
          <w:color w:val="000000" w:themeColor="text1"/>
          <w:sz w:val="28"/>
          <w:szCs w:val="28"/>
        </w:rPr>
      </w:pPr>
      <w:r w:rsidRPr="004C0665">
        <w:rPr>
          <w:rFonts w:asciiTheme="minorHAnsi" w:hAnsiTheme="minorHAnsi"/>
          <w:b/>
          <w:color w:val="000000" w:themeColor="text1"/>
          <w:sz w:val="28"/>
          <w:szCs w:val="28"/>
        </w:rPr>
        <w:t xml:space="preserve">Smlouva </w:t>
      </w:r>
    </w:p>
    <w:p w14:paraId="6EB05F9F" w14:textId="5A359FC2" w:rsidR="005C63B3" w:rsidRPr="004C0665" w:rsidRDefault="005C63B3" w:rsidP="005C63B3">
      <w:pPr>
        <w:jc w:val="center"/>
        <w:rPr>
          <w:rFonts w:asciiTheme="minorHAnsi" w:hAnsiTheme="minorHAnsi"/>
          <w:color w:val="000000" w:themeColor="text1"/>
          <w:sz w:val="28"/>
          <w:szCs w:val="28"/>
        </w:rPr>
      </w:pPr>
      <w:r w:rsidRPr="004C0665">
        <w:rPr>
          <w:rFonts w:asciiTheme="minorHAnsi" w:hAnsiTheme="minorHAnsi"/>
          <w:b/>
          <w:color w:val="000000" w:themeColor="text1"/>
          <w:sz w:val="28"/>
          <w:szCs w:val="28"/>
        </w:rPr>
        <w:t>o poskytnutí dotace č. D1734/</w:t>
      </w:r>
      <w:r w:rsidR="00621BB2">
        <w:rPr>
          <w:rFonts w:asciiTheme="minorHAnsi" w:hAnsiTheme="minorHAnsi"/>
          <w:b/>
          <w:color w:val="000000" w:themeColor="text1"/>
          <w:sz w:val="28"/>
          <w:szCs w:val="28"/>
        </w:rPr>
        <w:t>00023</w:t>
      </w:r>
      <w:r w:rsidRPr="004C0665">
        <w:rPr>
          <w:rFonts w:asciiTheme="minorHAnsi" w:hAnsiTheme="minorHAnsi"/>
          <w:b/>
          <w:color w:val="000000" w:themeColor="text1"/>
          <w:sz w:val="28"/>
          <w:szCs w:val="28"/>
        </w:rPr>
        <w:t>/</w:t>
      </w:r>
      <w:r w:rsidR="00F572ED" w:rsidRPr="004C0665">
        <w:rPr>
          <w:rFonts w:asciiTheme="minorHAnsi" w:hAnsiTheme="minorHAnsi"/>
          <w:b/>
          <w:color w:val="000000" w:themeColor="text1"/>
          <w:sz w:val="28"/>
          <w:szCs w:val="28"/>
        </w:rPr>
        <w:t>1</w:t>
      </w:r>
      <w:r w:rsidR="00F572ED">
        <w:rPr>
          <w:rFonts w:asciiTheme="minorHAnsi" w:hAnsiTheme="minorHAnsi"/>
          <w:b/>
          <w:color w:val="000000" w:themeColor="text1"/>
          <w:sz w:val="28"/>
          <w:szCs w:val="28"/>
        </w:rPr>
        <w:t>8</w:t>
      </w:r>
    </w:p>
    <w:p w14:paraId="7F514919" w14:textId="77777777" w:rsidR="005C63B3" w:rsidRPr="004C0665" w:rsidRDefault="005C63B3" w:rsidP="005C63B3">
      <w:pPr>
        <w:jc w:val="center"/>
        <w:rPr>
          <w:rFonts w:asciiTheme="minorHAnsi" w:hAnsiTheme="minorHAnsi"/>
          <w:color w:val="000000" w:themeColor="text1"/>
          <w:sz w:val="22"/>
          <w:szCs w:val="22"/>
        </w:rPr>
      </w:pPr>
    </w:p>
    <w:p w14:paraId="6C6E4B7A"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 Smluvní strany</w:t>
      </w:r>
    </w:p>
    <w:p w14:paraId="5E5269D9" w14:textId="77777777" w:rsidR="005C63B3" w:rsidRPr="004C0665" w:rsidRDefault="005C63B3" w:rsidP="005C63B3">
      <w:pPr>
        <w:ind w:firstLine="360"/>
        <w:rPr>
          <w:rFonts w:asciiTheme="minorHAnsi" w:hAnsiTheme="minorHAnsi"/>
          <w:color w:val="000000" w:themeColor="text1"/>
          <w:sz w:val="22"/>
          <w:szCs w:val="22"/>
        </w:rPr>
      </w:pPr>
    </w:p>
    <w:p w14:paraId="1AB3A4A4" w14:textId="77777777" w:rsidR="005C63B3" w:rsidRPr="004C0665" w:rsidRDefault="005C63B3" w:rsidP="005C63B3">
      <w:pPr>
        <w:tabs>
          <w:tab w:val="left" w:pos="426"/>
        </w:tabs>
        <w:ind w:left="426" w:hanging="426"/>
        <w:rPr>
          <w:rFonts w:asciiTheme="minorHAnsi" w:hAnsiTheme="minorHAnsi"/>
          <w:b/>
          <w:color w:val="000000" w:themeColor="text1"/>
          <w:sz w:val="22"/>
          <w:szCs w:val="22"/>
        </w:rPr>
      </w:pPr>
      <w:r w:rsidRPr="004C0665">
        <w:rPr>
          <w:rFonts w:asciiTheme="minorHAnsi" w:hAnsiTheme="minorHAnsi"/>
          <w:color w:val="000000" w:themeColor="text1"/>
          <w:sz w:val="22"/>
          <w:szCs w:val="22"/>
        </w:rPr>
        <w:t>1.</w:t>
      </w:r>
      <w:r w:rsidRPr="004C0665">
        <w:rPr>
          <w:rFonts w:asciiTheme="minorHAnsi" w:hAnsiTheme="minorHAnsi"/>
          <w:color w:val="000000" w:themeColor="text1"/>
          <w:sz w:val="22"/>
          <w:szCs w:val="22"/>
        </w:rPr>
        <w:tab/>
      </w:r>
      <w:r w:rsidRPr="004C0665">
        <w:rPr>
          <w:rFonts w:asciiTheme="minorHAnsi" w:hAnsiTheme="minorHAnsi"/>
          <w:b/>
          <w:color w:val="000000" w:themeColor="text1"/>
          <w:sz w:val="22"/>
          <w:szCs w:val="22"/>
        </w:rPr>
        <w:t>Poskytovatel dotace:</w:t>
      </w:r>
    </w:p>
    <w:p w14:paraId="78BFF640" w14:textId="77777777" w:rsidR="005C63B3" w:rsidRPr="004C0665" w:rsidRDefault="005C63B3" w:rsidP="005C63B3">
      <w:pPr>
        <w:tabs>
          <w:tab w:val="left" w:pos="426"/>
        </w:tabs>
        <w:ind w:left="426" w:hanging="426"/>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        Statutární město Pardubice,</w:t>
      </w:r>
    </w:p>
    <w:p w14:paraId="7756EACF" w14:textId="77777777" w:rsidR="005C63B3" w:rsidRPr="004C0665" w:rsidRDefault="005C63B3" w:rsidP="005C63B3">
      <w:pPr>
        <w:tabs>
          <w:tab w:val="left" w:pos="426"/>
        </w:tabs>
        <w:ind w:left="426"/>
        <w:rPr>
          <w:rFonts w:asciiTheme="minorHAnsi" w:hAnsiTheme="minorHAnsi"/>
          <w:color w:val="000000" w:themeColor="text1"/>
          <w:sz w:val="22"/>
          <w:szCs w:val="22"/>
        </w:rPr>
      </w:pPr>
      <w:r w:rsidRPr="004C0665">
        <w:rPr>
          <w:rFonts w:asciiTheme="minorHAnsi" w:hAnsiTheme="minorHAnsi"/>
          <w:color w:val="000000" w:themeColor="text1"/>
          <w:sz w:val="22"/>
          <w:szCs w:val="22"/>
        </w:rPr>
        <w:t>sídlo: Pernštýnské nám. 1, 530 21 Pardubice,</w:t>
      </w:r>
    </w:p>
    <w:p w14:paraId="5C7B0740" w14:textId="77777777" w:rsidR="005C63B3" w:rsidRPr="004C0665" w:rsidRDefault="005C63B3" w:rsidP="005C63B3">
      <w:pPr>
        <w:tabs>
          <w:tab w:val="left" w:pos="426"/>
        </w:tabs>
        <w:ind w:left="426"/>
        <w:rPr>
          <w:rFonts w:asciiTheme="minorHAnsi" w:hAnsiTheme="minorHAnsi"/>
          <w:color w:val="000000" w:themeColor="text1"/>
          <w:sz w:val="22"/>
          <w:szCs w:val="22"/>
        </w:rPr>
      </w:pPr>
      <w:r w:rsidRPr="004C0665">
        <w:rPr>
          <w:rFonts w:asciiTheme="minorHAnsi" w:hAnsiTheme="minorHAnsi"/>
          <w:color w:val="000000" w:themeColor="text1"/>
          <w:sz w:val="22"/>
          <w:szCs w:val="22"/>
        </w:rPr>
        <w:t>IČ: 00274046,</w:t>
      </w:r>
    </w:p>
    <w:p w14:paraId="76D20C6C" w14:textId="77777777" w:rsidR="005C63B3" w:rsidRPr="004C0665" w:rsidRDefault="005C63B3" w:rsidP="005C63B3">
      <w:pPr>
        <w:tabs>
          <w:tab w:val="left" w:pos="426"/>
        </w:tabs>
        <w:ind w:left="426"/>
        <w:rPr>
          <w:rFonts w:asciiTheme="minorHAnsi" w:hAnsiTheme="minorHAnsi"/>
          <w:color w:val="000000" w:themeColor="text1"/>
          <w:sz w:val="22"/>
          <w:szCs w:val="22"/>
        </w:rPr>
      </w:pPr>
      <w:r w:rsidRPr="004C0665">
        <w:rPr>
          <w:rFonts w:asciiTheme="minorHAnsi" w:hAnsiTheme="minorHAnsi"/>
          <w:color w:val="000000" w:themeColor="text1"/>
          <w:sz w:val="22"/>
          <w:szCs w:val="22"/>
        </w:rPr>
        <w:t>číslo bankovního účtu: 326561/0100, Komerční banka, a.s., pobočka Pardubice,</w:t>
      </w:r>
    </w:p>
    <w:p w14:paraId="733373D5" w14:textId="77777777" w:rsidR="005C63B3" w:rsidRDefault="005C63B3" w:rsidP="005C63B3">
      <w:pPr>
        <w:tabs>
          <w:tab w:val="left" w:pos="426"/>
        </w:tabs>
        <w:ind w:left="426"/>
        <w:rPr>
          <w:rFonts w:asciiTheme="minorHAnsi" w:hAnsiTheme="minorHAnsi"/>
          <w:color w:val="000000" w:themeColor="text1"/>
          <w:sz w:val="22"/>
          <w:szCs w:val="22"/>
        </w:rPr>
      </w:pPr>
      <w:r w:rsidRPr="004C0665">
        <w:rPr>
          <w:rFonts w:asciiTheme="minorHAnsi" w:hAnsiTheme="minorHAnsi"/>
          <w:color w:val="000000" w:themeColor="text1"/>
          <w:sz w:val="22"/>
          <w:szCs w:val="22"/>
        </w:rPr>
        <w:t>zastoupené</w:t>
      </w:r>
      <w:r w:rsidR="00B24DB6">
        <w:rPr>
          <w:rFonts w:asciiTheme="minorHAnsi" w:hAnsiTheme="minorHAnsi"/>
          <w:color w:val="000000" w:themeColor="text1"/>
          <w:sz w:val="22"/>
          <w:szCs w:val="22"/>
        </w:rPr>
        <w:t xml:space="preserve"> ve věcech smluvních</w:t>
      </w:r>
      <w:r w:rsidRPr="004C0665">
        <w:rPr>
          <w:rFonts w:asciiTheme="minorHAnsi" w:hAnsiTheme="minorHAnsi"/>
          <w:color w:val="000000" w:themeColor="text1"/>
          <w:sz w:val="22"/>
          <w:szCs w:val="22"/>
        </w:rPr>
        <w:t xml:space="preserve">: Mgr. Ivanou </w:t>
      </w:r>
      <w:proofErr w:type="spellStart"/>
      <w:r w:rsidRPr="004C0665">
        <w:rPr>
          <w:rFonts w:asciiTheme="minorHAnsi" w:hAnsiTheme="minorHAnsi"/>
          <w:color w:val="000000" w:themeColor="text1"/>
          <w:sz w:val="22"/>
          <w:szCs w:val="22"/>
        </w:rPr>
        <w:t>Liedermanovou</w:t>
      </w:r>
      <w:proofErr w:type="spellEnd"/>
      <w:r w:rsidRPr="004C0665">
        <w:rPr>
          <w:rFonts w:asciiTheme="minorHAnsi" w:hAnsiTheme="minorHAnsi"/>
          <w:color w:val="000000" w:themeColor="text1"/>
          <w:sz w:val="22"/>
          <w:szCs w:val="22"/>
        </w:rPr>
        <w:t>, vedoucí odboru školství, kultury a sportu</w:t>
      </w:r>
      <w:r w:rsidR="00B24DB6">
        <w:rPr>
          <w:rFonts w:asciiTheme="minorHAnsi" w:hAnsiTheme="minorHAnsi"/>
          <w:color w:val="000000" w:themeColor="text1"/>
          <w:sz w:val="22"/>
          <w:szCs w:val="22"/>
        </w:rPr>
        <w:t xml:space="preserve"> Magistrátu města Pardubic</w:t>
      </w:r>
    </w:p>
    <w:p w14:paraId="17EFA21A" w14:textId="77777777" w:rsidR="005C63B3" w:rsidRPr="004C0665" w:rsidRDefault="005C63B3" w:rsidP="005C63B3">
      <w:pPr>
        <w:tabs>
          <w:tab w:val="left" w:pos="426"/>
        </w:tabs>
        <w:ind w:left="426"/>
        <w:rPr>
          <w:rFonts w:asciiTheme="minorHAnsi" w:hAnsiTheme="minorHAnsi"/>
          <w:i/>
          <w:color w:val="000000" w:themeColor="text1"/>
          <w:sz w:val="22"/>
          <w:szCs w:val="22"/>
        </w:rPr>
      </w:pPr>
      <w:r w:rsidRPr="004C0665">
        <w:rPr>
          <w:rFonts w:asciiTheme="minorHAnsi" w:hAnsiTheme="minorHAnsi"/>
          <w:i/>
          <w:color w:val="000000" w:themeColor="text1"/>
          <w:sz w:val="22"/>
          <w:szCs w:val="22"/>
        </w:rPr>
        <w:t>(dále jen „poskytovatel“),</w:t>
      </w:r>
    </w:p>
    <w:p w14:paraId="5F2A6C53" w14:textId="77777777" w:rsidR="005C63B3" w:rsidRPr="004C0665" w:rsidRDefault="005C63B3" w:rsidP="005C63B3">
      <w:pPr>
        <w:tabs>
          <w:tab w:val="left" w:pos="426"/>
        </w:tabs>
        <w:ind w:left="426" w:hanging="426"/>
        <w:rPr>
          <w:rFonts w:asciiTheme="minorHAnsi" w:hAnsiTheme="minorHAnsi"/>
          <w:color w:val="000000" w:themeColor="text1"/>
          <w:sz w:val="22"/>
          <w:szCs w:val="22"/>
        </w:rPr>
      </w:pPr>
    </w:p>
    <w:p w14:paraId="798AA4C9" w14:textId="77777777" w:rsidR="005C63B3" w:rsidRPr="004C0665" w:rsidRDefault="005C63B3" w:rsidP="005C63B3">
      <w:pPr>
        <w:widowControl w:val="0"/>
        <w:numPr>
          <w:ilvl w:val="0"/>
          <w:numId w:val="1"/>
        </w:numPr>
        <w:tabs>
          <w:tab w:val="clear" w:pos="360"/>
          <w:tab w:val="left" w:pos="426"/>
        </w:tabs>
        <w:ind w:left="426" w:hanging="426"/>
        <w:jc w:val="both"/>
        <w:rPr>
          <w:rFonts w:asciiTheme="minorHAnsi" w:hAnsiTheme="minorHAnsi"/>
          <w:b/>
          <w:color w:val="000000" w:themeColor="text1"/>
          <w:sz w:val="22"/>
          <w:szCs w:val="22"/>
        </w:rPr>
      </w:pPr>
      <w:r w:rsidRPr="004C0665">
        <w:rPr>
          <w:rFonts w:asciiTheme="minorHAnsi" w:hAnsiTheme="minorHAnsi"/>
          <w:b/>
          <w:color w:val="000000" w:themeColor="text1"/>
          <w:sz w:val="22"/>
          <w:szCs w:val="22"/>
        </w:rPr>
        <w:t>Příjemce dotace:</w:t>
      </w:r>
    </w:p>
    <w:p w14:paraId="56E09DCB" w14:textId="499A16C2" w:rsidR="005C63B3" w:rsidRPr="00E01736" w:rsidRDefault="00E01736" w:rsidP="00F572ED">
      <w:pPr>
        <w:ind w:left="426"/>
        <w:rPr>
          <w:rFonts w:ascii="Calibri" w:hAnsi="Calibri"/>
          <w:sz w:val="22"/>
          <w:szCs w:val="22"/>
        </w:rPr>
      </w:pPr>
      <w:r w:rsidRPr="00E01736">
        <w:rPr>
          <w:rFonts w:ascii="Calibri" w:hAnsi="Calibri"/>
          <w:sz w:val="22"/>
          <w:szCs w:val="22"/>
        </w:rPr>
        <w:t>DEEP VISION s.r.o.</w:t>
      </w:r>
      <w:r w:rsidR="005C63B3" w:rsidRPr="00E01736">
        <w:rPr>
          <w:rFonts w:ascii="Calibri" w:hAnsi="Calibri"/>
          <w:sz w:val="22"/>
          <w:szCs w:val="22"/>
        </w:rPr>
        <w:t>,</w:t>
      </w:r>
    </w:p>
    <w:p w14:paraId="02124872" w14:textId="730876DB" w:rsidR="005C63B3" w:rsidRPr="00E01736" w:rsidRDefault="005C63B3" w:rsidP="00F572ED">
      <w:pPr>
        <w:ind w:left="426" w:hanging="426"/>
        <w:rPr>
          <w:rFonts w:ascii="Calibri" w:hAnsi="Calibri"/>
          <w:sz w:val="22"/>
          <w:szCs w:val="22"/>
        </w:rPr>
      </w:pPr>
      <w:r w:rsidRPr="00E01736">
        <w:rPr>
          <w:rFonts w:ascii="Calibri" w:hAnsi="Calibri"/>
          <w:sz w:val="22"/>
          <w:szCs w:val="22"/>
        </w:rPr>
        <w:tab/>
        <w:t xml:space="preserve">sídlo: </w:t>
      </w:r>
      <w:r w:rsidR="00E01736" w:rsidRPr="00E01736">
        <w:rPr>
          <w:rFonts w:ascii="Calibri" w:hAnsi="Calibri"/>
          <w:sz w:val="22"/>
          <w:szCs w:val="22"/>
        </w:rPr>
        <w:t>Bokova 110, Pardubičky, 530 03 Pardubice IV</w:t>
      </w:r>
      <w:r w:rsidRPr="00E01736">
        <w:rPr>
          <w:rFonts w:ascii="Calibri" w:hAnsi="Calibri"/>
          <w:sz w:val="22"/>
          <w:szCs w:val="22"/>
        </w:rPr>
        <w:t>,</w:t>
      </w:r>
    </w:p>
    <w:p w14:paraId="1271ECC6" w14:textId="5F98AC3F" w:rsidR="005C63B3" w:rsidRPr="00E01736" w:rsidRDefault="005C63B3" w:rsidP="00F572ED">
      <w:pPr>
        <w:ind w:left="426" w:hanging="426"/>
        <w:rPr>
          <w:rFonts w:ascii="Calibri" w:hAnsi="Calibri"/>
          <w:bCs/>
          <w:sz w:val="22"/>
          <w:szCs w:val="22"/>
        </w:rPr>
      </w:pPr>
      <w:r w:rsidRPr="00E01736">
        <w:rPr>
          <w:rFonts w:ascii="Calibri" w:hAnsi="Calibri"/>
          <w:sz w:val="22"/>
          <w:szCs w:val="22"/>
        </w:rPr>
        <w:tab/>
        <w:t xml:space="preserve">IČ: </w:t>
      </w:r>
      <w:r w:rsidR="00E01736" w:rsidRPr="00E01736">
        <w:rPr>
          <w:rFonts w:ascii="Calibri" w:hAnsi="Calibri"/>
          <w:bCs/>
          <w:sz w:val="22"/>
          <w:szCs w:val="22"/>
        </w:rPr>
        <w:t>27540065</w:t>
      </w:r>
      <w:r w:rsidRPr="00E01736">
        <w:rPr>
          <w:rFonts w:ascii="Calibri" w:hAnsi="Calibri"/>
          <w:bCs/>
          <w:sz w:val="22"/>
          <w:szCs w:val="22"/>
        </w:rPr>
        <w:t>,</w:t>
      </w:r>
    </w:p>
    <w:p w14:paraId="3795139E" w14:textId="5B632E29" w:rsidR="005C63B3" w:rsidRPr="00E01736" w:rsidRDefault="00E01736" w:rsidP="00F572ED">
      <w:pPr>
        <w:ind w:left="426"/>
        <w:rPr>
          <w:rFonts w:ascii="Calibri" w:hAnsi="Calibri"/>
          <w:sz w:val="22"/>
          <w:szCs w:val="22"/>
        </w:rPr>
      </w:pPr>
      <w:r w:rsidRPr="00E01736">
        <w:rPr>
          <w:rFonts w:ascii="Calibri" w:hAnsi="Calibri"/>
          <w:bCs/>
          <w:sz w:val="22"/>
          <w:szCs w:val="22"/>
        </w:rPr>
        <w:t>zapsaná v obchodním rejstříku vedeném Krajským soudem v Hradci Králové, vložka C, oddíl 24949</w:t>
      </w:r>
      <w:r w:rsidR="005C63B3" w:rsidRPr="00E01736">
        <w:rPr>
          <w:rFonts w:ascii="Calibri" w:hAnsi="Calibri"/>
          <w:bCs/>
          <w:sz w:val="22"/>
          <w:szCs w:val="22"/>
        </w:rPr>
        <w:t>,</w:t>
      </w:r>
    </w:p>
    <w:p w14:paraId="6D1E5AE7" w14:textId="76A114D7" w:rsidR="005C63B3" w:rsidRPr="00E01736" w:rsidRDefault="005C63B3" w:rsidP="00F572ED">
      <w:pPr>
        <w:ind w:left="426" w:hanging="426"/>
        <w:rPr>
          <w:rFonts w:ascii="Calibri" w:hAnsi="Calibri"/>
          <w:sz w:val="22"/>
          <w:szCs w:val="22"/>
        </w:rPr>
      </w:pPr>
      <w:r w:rsidRPr="00E01736">
        <w:rPr>
          <w:rFonts w:ascii="Calibri" w:hAnsi="Calibri"/>
          <w:sz w:val="22"/>
          <w:szCs w:val="22"/>
        </w:rPr>
        <w:tab/>
        <w:t xml:space="preserve">bankovní spojení: </w:t>
      </w:r>
      <w:r w:rsidR="00D4622B">
        <w:rPr>
          <w:rFonts w:ascii="Calibri" w:hAnsi="Calibri"/>
          <w:sz w:val="22"/>
          <w:szCs w:val="22"/>
        </w:rPr>
        <w:t>1387368495</w:t>
      </w:r>
      <w:r w:rsidR="00E01736" w:rsidRPr="00E01736">
        <w:rPr>
          <w:rFonts w:ascii="Calibri" w:hAnsi="Calibri"/>
          <w:sz w:val="22"/>
          <w:szCs w:val="22"/>
        </w:rPr>
        <w:t>/2700</w:t>
      </w:r>
      <w:r w:rsidRPr="00E01736">
        <w:rPr>
          <w:rFonts w:ascii="Calibri" w:hAnsi="Calibri"/>
          <w:sz w:val="22"/>
          <w:szCs w:val="22"/>
        </w:rPr>
        <w:t>,</w:t>
      </w:r>
    </w:p>
    <w:p w14:paraId="40924D33" w14:textId="554737A9" w:rsidR="005C63B3" w:rsidRPr="00E01736" w:rsidRDefault="005C63B3" w:rsidP="00F572ED">
      <w:pPr>
        <w:ind w:left="426" w:hanging="426"/>
        <w:rPr>
          <w:rFonts w:asciiTheme="minorHAnsi" w:hAnsiTheme="minorHAnsi"/>
          <w:color w:val="000000" w:themeColor="text1"/>
          <w:sz w:val="22"/>
          <w:szCs w:val="22"/>
        </w:rPr>
      </w:pPr>
      <w:r w:rsidRPr="00E01736">
        <w:rPr>
          <w:rFonts w:ascii="Calibri" w:hAnsi="Calibri"/>
          <w:sz w:val="22"/>
          <w:szCs w:val="22"/>
        </w:rPr>
        <w:tab/>
        <w:t xml:space="preserve">zastoupená: </w:t>
      </w:r>
      <w:r w:rsidR="00E01736" w:rsidRPr="00E01736">
        <w:rPr>
          <w:rFonts w:ascii="Calibri" w:hAnsi="Calibri"/>
          <w:sz w:val="22"/>
          <w:szCs w:val="22"/>
        </w:rPr>
        <w:t>Ing. Petrem Mazánkem</w:t>
      </w:r>
      <w:r w:rsidRPr="00E01736">
        <w:rPr>
          <w:rFonts w:ascii="Calibri" w:hAnsi="Calibri"/>
          <w:sz w:val="22"/>
          <w:szCs w:val="22"/>
        </w:rPr>
        <w:t xml:space="preserve">, </w:t>
      </w:r>
      <w:r w:rsidR="00E01736" w:rsidRPr="00E01736">
        <w:rPr>
          <w:rFonts w:ascii="Calibri" w:hAnsi="Calibri"/>
          <w:sz w:val="22"/>
          <w:szCs w:val="22"/>
        </w:rPr>
        <w:t>jednatelem a Janem Marečkem, jednatelem</w:t>
      </w:r>
    </w:p>
    <w:p w14:paraId="47A86BFA" w14:textId="77777777" w:rsidR="005C63B3" w:rsidRPr="004C0665" w:rsidRDefault="005C63B3" w:rsidP="005C63B3">
      <w:pPr>
        <w:tabs>
          <w:tab w:val="left" w:pos="426"/>
        </w:tabs>
        <w:ind w:left="426" w:hanging="426"/>
        <w:rPr>
          <w:rFonts w:asciiTheme="minorHAnsi" w:hAnsiTheme="minorHAnsi"/>
          <w:i/>
          <w:color w:val="000000" w:themeColor="text1"/>
          <w:sz w:val="22"/>
          <w:szCs w:val="22"/>
        </w:rPr>
      </w:pPr>
      <w:r w:rsidRPr="00E01736">
        <w:rPr>
          <w:rFonts w:asciiTheme="minorHAnsi" w:hAnsiTheme="minorHAnsi"/>
          <w:color w:val="000000" w:themeColor="text1"/>
          <w:sz w:val="22"/>
          <w:szCs w:val="22"/>
        </w:rPr>
        <w:tab/>
      </w:r>
      <w:r w:rsidRPr="00E01736">
        <w:rPr>
          <w:rFonts w:asciiTheme="minorHAnsi" w:hAnsiTheme="minorHAnsi"/>
          <w:i/>
          <w:color w:val="000000" w:themeColor="text1"/>
          <w:sz w:val="22"/>
          <w:szCs w:val="22"/>
        </w:rPr>
        <w:t>(dále jen „příjemce“)</w:t>
      </w:r>
    </w:p>
    <w:p w14:paraId="2343367B" w14:textId="77777777" w:rsidR="005C63B3" w:rsidRPr="004C0665" w:rsidRDefault="005C63B3" w:rsidP="005C63B3">
      <w:pPr>
        <w:tabs>
          <w:tab w:val="left" w:pos="360"/>
        </w:tabs>
        <w:jc w:val="center"/>
        <w:rPr>
          <w:rFonts w:asciiTheme="minorHAnsi" w:hAnsiTheme="minorHAnsi"/>
          <w:color w:val="000000" w:themeColor="text1"/>
          <w:sz w:val="22"/>
          <w:szCs w:val="22"/>
        </w:rPr>
      </w:pPr>
    </w:p>
    <w:p w14:paraId="648DCC4C" w14:textId="77777777" w:rsidR="005C63B3" w:rsidRPr="004C0665" w:rsidRDefault="005C63B3" w:rsidP="005C63B3">
      <w:pPr>
        <w:tabs>
          <w:tab w:val="left" w:pos="360"/>
        </w:tabs>
        <w:jc w:val="center"/>
        <w:rPr>
          <w:rFonts w:asciiTheme="minorHAnsi" w:hAnsiTheme="minorHAnsi"/>
          <w:color w:val="000000" w:themeColor="text1"/>
          <w:sz w:val="22"/>
          <w:szCs w:val="22"/>
        </w:rPr>
      </w:pPr>
    </w:p>
    <w:p w14:paraId="2EE3619E"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II. Úvodní ustanovení</w:t>
      </w:r>
    </w:p>
    <w:p w14:paraId="6424B45A" w14:textId="77777777" w:rsidR="005C63B3" w:rsidRPr="004C0665" w:rsidRDefault="005C63B3" w:rsidP="005C63B3">
      <w:pPr>
        <w:tabs>
          <w:tab w:val="left" w:pos="360"/>
        </w:tabs>
        <w:jc w:val="center"/>
        <w:rPr>
          <w:rFonts w:asciiTheme="minorHAnsi" w:hAnsiTheme="minorHAnsi"/>
          <w:color w:val="000000" w:themeColor="text1"/>
          <w:sz w:val="22"/>
          <w:szCs w:val="22"/>
        </w:rPr>
      </w:pPr>
    </w:p>
    <w:p w14:paraId="6F27C53F" w14:textId="77777777" w:rsidR="005C63B3" w:rsidRPr="004C0665" w:rsidRDefault="005C63B3" w:rsidP="005C63B3">
      <w:pPr>
        <w:numPr>
          <w:ilvl w:val="0"/>
          <w:numId w:val="2"/>
        </w:numPr>
        <w:tabs>
          <w:tab w:val="clear" w:pos="720"/>
          <w:tab w:val="num" w:pos="360"/>
        </w:tabs>
        <w:ind w:left="360"/>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63C6F8F2" w14:textId="77777777" w:rsidR="005C63B3" w:rsidRPr="004C0665" w:rsidRDefault="005C63B3" w:rsidP="005C63B3">
      <w:pPr>
        <w:jc w:val="both"/>
        <w:rPr>
          <w:rFonts w:asciiTheme="minorHAnsi" w:hAnsiTheme="minorHAnsi"/>
          <w:color w:val="000000" w:themeColor="text1"/>
          <w:sz w:val="22"/>
          <w:szCs w:val="22"/>
        </w:rPr>
      </w:pPr>
    </w:p>
    <w:p w14:paraId="63494DE1" w14:textId="77777777" w:rsidR="005C63B3" w:rsidRPr="004C0665" w:rsidRDefault="005C63B3" w:rsidP="005C63B3">
      <w:pPr>
        <w:numPr>
          <w:ilvl w:val="0"/>
          <w:numId w:val="2"/>
        </w:numPr>
        <w:tabs>
          <w:tab w:val="clear" w:pos="720"/>
          <w:tab w:val="num" w:pos="360"/>
        </w:tabs>
        <w:ind w:left="360"/>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14:paraId="0E3D9525" w14:textId="77777777" w:rsidR="005C63B3" w:rsidRPr="004C0665" w:rsidRDefault="005C63B3" w:rsidP="005C63B3">
      <w:pPr>
        <w:jc w:val="both"/>
        <w:rPr>
          <w:rFonts w:asciiTheme="minorHAnsi" w:hAnsiTheme="minorHAnsi"/>
          <w:color w:val="000000" w:themeColor="text1"/>
          <w:sz w:val="22"/>
          <w:szCs w:val="22"/>
        </w:rPr>
      </w:pPr>
    </w:p>
    <w:p w14:paraId="6B8F6F33" w14:textId="1599B7F0" w:rsidR="005C63B3" w:rsidRPr="004C0665" w:rsidRDefault="005C63B3" w:rsidP="005C63B3">
      <w:pPr>
        <w:numPr>
          <w:ilvl w:val="0"/>
          <w:numId w:val="2"/>
        </w:numPr>
        <w:tabs>
          <w:tab w:val="clear" w:pos="720"/>
          <w:tab w:val="num" w:pos="360"/>
        </w:tabs>
        <w:ind w:left="360"/>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Smluvní strany prohlašují, že pro právní vztah založený touto smlouvou jsou stejně jako ustanovení této smlouvy závazná rovněž Pravidla pro poskytování </w:t>
      </w:r>
      <w:r w:rsidR="000B0C2D">
        <w:rPr>
          <w:rFonts w:asciiTheme="minorHAnsi" w:hAnsiTheme="minorHAnsi"/>
          <w:color w:val="000000" w:themeColor="text1"/>
          <w:sz w:val="22"/>
          <w:szCs w:val="22"/>
        </w:rPr>
        <w:t>dotací</w:t>
      </w:r>
      <w:r w:rsidR="000B0C2D" w:rsidRPr="004C0665">
        <w:rPr>
          <w:rFonts w:asciiTheme="minorHAnsi" w:hAnsiTheme="minorHAnsi"/>
          <w:color w:val="000000" w:themeColor="text1"/>
          <w:sz w:val="22"/>
          <w:szCs w:val="22"/>
        </w:rPr>
        <w:t xml:space="preserve"> </w:t>
      </w:r>
      <w:r w:rsidRPr="004C0665">
        <w:rPr>
          <w:rFonts w:asciiTheme="minorHAnsi" w:hAnsiTheme="minorHAnsi"/>
          <w:color w:val="000000" w:themeColor="text1"/>
          <w:sz w:val="22"/>
          <w:szCs w:val="22"/>
        </w:rPr>
        <w:t xml:space="preserve">z Programu podpory </w:t>
      </w:r>
      <w:r>
        <w:rPr>
          <w:rFonts w:asciiTheme="minorHAnsi" w:hAnsiTheme="minorHAnsi"/>
          <w:color w:val="000000" w:themeColor="text1"/>
          <w:sz w:val="22"/>
          <w:szCs w:val="22"/>
        </w:rPr>
        <w:t>„Pardubičtí tahouni“</w:t>
      </w:r>
      <w:r w:rsidR="000B0C2D">
        <w:rPr>
          <w:rFonts w:asciiTheme="minorHAnsi" w:hAnsiTheme="minorHAnsi"/>
          <w:color w:val="000000" w:themeColor="text1"/>
          <w:sz w:val="22"/>
          <w:szCs w:val="22"/>
        </w:rPr>
        <w:t xml:space="preserve"> pro období 2018 - 2020</w:t>
      </w:r>
      <w:r w:rsidRPr="004C0665">
        <w:rPr>
          <w:rFonts w:asciiTheme="minorHAnsi" w:hAnsiTheme="minorHAnsi"/>
          <w:color w:val="000000" w:themeColor="text1"/>
          <w:sz w:val="22"/>
          <w:szCs w:val="22"/>
        </w:rPr>
        <w:t xml:space="preserve"> schválená Radou města Pardubice na schůzi dne </w:t>
      </w:r>
      <w:r w:rsidR="000B0C2D">
        <w:rPr>
          <w:rFonts w:asciiTheme="minorHAnsi" w:hAnsiTheme="minorHAnsi"/>
          <w:color w:val="000000" w:themeColor="text1"/>
          <w:sz w:val="22"/>
          <w:szCs w:val="22"/>
        </w:rPr>
        <w:t>27. 11. 2017</w:t>
      </w:r>
      <w:r w:rsidRPr="004C0665">
        <w:rPr>
          <w:rFonts w:asciiTheme="minorHAnsi" w:hAnsiTheme="minorHAnsi"/>
          <w:color w:val="000000" w:themeColor="text1"/>
          <w:sz w:val="22"/>
          <w:szCs w:val="22"/>
        </w:rPr>
        <w:t xml:space="preserve"> usnesením č. </w:t>
      </w:r>
      <w:r w:rsidR="000B0C2D">
        <w:rPr>
          <w:rFonts w:asciiTheme="minorHAnsi" w:hAnsiTheme="minorHAnsi"/>
          <w:color w:val="000000" w:themeColor="text1"/>
          <w:sz w:val="22"/>
          <w:szCs w:val="22"/>
        </w:rPr>
        <w:t xml:space="preserve">R/6830/2017 </w:t>
      </w:r>
      <w:r w:rsidRPr="004C0665">
        <w:rPr>
          <w:rFonts w:asciiTheme="minorHAnsi" w:hAnsiTheme="minorHAnsi"/>
          <w:color w:val="000000" w:themeColor="text1"/>
          <w:sz w:val="22"/>
          <w:szCs w:val="22"/>
        </w:rPr>
        <w:t>(dále jen „Pravidla“) a Zásady pro poskytování dotací z rozpočtu statutárního města Pardubice přijatá Zastupitelstvem města Pardubic dne</w:t>
      </w:r>
      <w:r w:rsidR="00F56CB1">
        <w:rPr>
          <w:rFonts w:asciiTheme="minorHAnsi" w:hAnsiTheme="minorHAnsi"/>
          <w:color w:val="000000" w:themeColor="text1"/>
          <w:sz w:val="22"/>
          <w:szCs w:val="22"/>
        </w:rPr>
        <w:t xml:space="preserve"> </w:t>
      </w:r>
      <w:r w:rsidR="00077DFA">
        <w:rPr>
          <w:rFonts w:asciiTheme="minorHAnsi" w:hAnsiTheme="minorHAnsi"/>
          <w:sz w:val="22"/>
          <w:szCs w:val="22"/>
        </w:rPr>
        <w:t>14. 12. 2017 usnesením č. Z/2240/2017 (Směrnice č. 7/2017 – dále jen „Zásady“)</w:t>
      </w:r>
      <w:r w:rsidRPr="004C0665">
        <w:rPr>
          <w:rFonts w:asciiTheme="minorHAnsi" w:hAnsiTheme="minorHAnsi"/>
          <w:color w:val="000000" w:themeColor="text1"/>
          <w:sz w:val="22"/>
          <w:szCs w:val="22"/>
        </w:rPr>
        <w:t>. Pravidla a Zásady jsou zveřejněny na webových stránkách statutárního města Pardubice (</w:t>
      </w:r>
      <w:hyperlink r:id="rId12" w:history="1">
        <w:r w:rsidRPr="004C0665">
          <w:rPr>
            <w:rStyle w:val="Hypertextovodkaz"/>
            <w:rFonts w:asciiTheme="minorHAnsi" w:hAnsiTheme="minorHAnsi"/>
            <w:color w:val="000000" w:themeColor="text1"/>
            <w:sz w:val="22"/>
            <w:szCs w:val="22"/>
          </w:rPr>
          <w:t>www.pardubice.eu</w:t>
        </w:r>
      </w:hyperlink>
      <w:r w:rsidRPr="004C0665">
        <w:rPr>
          <w:rFonts w:asciiTheme="minorHAnsi" w:hAnsiTheme="minorHAnsi"/>
          <w:color w:val="000000" w:themeColor="text1"/>
          <w:sz w:val="22"/>
          <w:szCs w:val="22"/>
        </w:rPr>
        <w:t>) a příjemce dotace podpisem této smlouvy stvrzuje, že se s jejich obsahem řádně seznámil.</w:t>
      </w:r>
    </w:p>
    <w:p w14:paraId="78A9F1A8" w14:textId="77777777" w:rsidR="005C63B3" w:rsidRPr="004C0665" w:rsidRDefault="005C63B3" w:rsidP="005C63B3">
      <w:pPr>
        <w:jc w:val="center"/>
        <w:rPr>
          <w:rFonts w:asciiTheme="minorHAnsi" w:hAnsiTheme="minorHAnsi"/>
          <w:color w:val="000000" w:themeColor="text1"/>
          <w:sz w:val="22"/>
          <w:szCs w:val="22"/>
        </w:rPr>
      </w:pPr>
    </w:p>
    <w:p w14:paraId="2AA8BD3B" w14:textId="77777777" w:rsidR="005C63B3" w:rsidRPr="004C0665" w:rsidRDefault="005C63B3" w:rsidP="005C63B3">
      <w:pPr>
        <w:jc w:val="center"/>
        <w:rPr>
          <w:rFonts w:asciiTheme="minorHAnsi" w:hAnsiTheme="minorHAnsi"/>
          <w:color w:val="000000" w:themeColor="text1"/>
          <w:sz w:val="22"/>
          <w:szCs w:val="22"/>
        </w:rPr>
      </w:pPr>
    </w:p>
    <w:p w14:paraId="26705C5F"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III. Předmět smlouvy</w:t>
      </w:r>
    </w:p>
    <w:p w14:paraId="3F947D7B" w14:textId="77777777" w:rsidR="005C63B3" w:rsidRPr="004C0665" w:rsidRDefault="005C63B3" w:rsidP="005C63B3">
      <w:pPr>
        <w:jc w:val="center"/>
        <w:rPr>
          <w:rFonts w:asciiTheme="minorHAnsi" w:hAnsiTheme="minorHAnsi"/>
          <w:b/>
          <w:color w:val="000000" w:themeColor="text1"/>
        </w:rPr>
      </w:pPr>
    </w:p>
    <w:p w14:paraId="3E9EB0C6" w14:textId="77777777" w:rsidR="005C63B3" w:rsidRPr="004C0665" w:rsidRDefault="005C63B3" w:rsidP="005C63B3">
      <w:p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Touto smlouvou se poskytovatel zavazuje poskytnout příjemci při splnění sjednaných podmínek účelově určenou dotaci ve výši uvedené v článku IV. této smlouvy a příjemce se zavazuje uvedenou </w:t>
      </w:r>
      <w:r w:rsidRPr="004C0665">
        <w:rPr>
          <w:rFonts w:asciiTheme="minorHAnsi" w:hAnsiTheme="minorHAnsi"/>
          <w:color w:val="000000" w:themeColor="text1"/>
          <w:sz w:val="22"/>
          <w:szCs w:val="22"/>
        </w:rPr>
        <w:lastRenderedPageBreak/>
        <w:t xml:space="preserve">dotaci přijmout a užít ji v souladu s jejím účelovým určením a za podmínek stanovených touto smlouvou. </w:t>
      </w:r>
    </w:p>
    <w:p w14:paraId="68F074A5" w14:textId="77777777" w:rsidR="005C63B3" w:rsidRPr="004C0665" w:rsidRDefault="005C63B3" w:rsidP="005C63B3">
      <w:pPr>
        <w:jc w:val="both"/>
        <w:rPr>
          <w:rFonts w:asciiTheme="minorHAnsi" w:hAnsiTheme="minorHAnsi"/>
          <w:color w:val="000000" w:themeColor="text1"/>
          <w:sz w:val="22"/>
          <w:szCs w:val="22"/>
        </w:rPr>
      </w:pPr>
    </w:p>
    <w:p w14:paraId="6BB7BA2D" w14:textId="77777777" w:rsidR="005C63B3" w:rsidRPr="004C0665" w:rsidRDefault="005C63B3" w:rsidP="005C63B3">
      <w:pPr>
        <w:jc w:val="center"/>
        <w:rPr>
          <w:rFonts w:asciiTheme="minorHAnsi" w:hAnsiTheme="minorHAnsi"/>
          <w:b/>
          <w:color w:val="000000" w:themeColor="text1"/>
        </w:rPr>
      </w:pPr>
    </w:p>
    <w:p w14:paraId="026E4132"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IV. Výše, účel a způsob poskytnutí dotace</w:t>
      </w:r>
    </w:p>
    <w:p w14:paraId="5AC7BD8E" w14:textId="77777777" w:rsidR="005C63B3" w:rsidRPr="004C0665" w:rsidRDefault="005C63B3" w:rsidP="005C63B3">
      <w:pPr>
        <w:jc w:val="both"/>
        <w:rPr>
          <w:rFonts w:asciiTheme="minorHAnsi" w:hAnsiTheme="minorHAnsi"/>
          <w:color w:val="000000" w:themeColor="text1"/>
          <w:sz w:val="22"/>
          <w:szCs w:val="22"/>
        </w:rPr>
      </w:pPr>
    </w:p>
    <w:p w14:paraId="3BBFD8BD" w14:textId="7338FC02" w:rsidR="005C63B3" w:rsidRPr="00B365BC" w:rsidRDefault="005C63B3" w:rsidP="005C63B3">
      <w:pPr>
        <w:numPr>
          <w:ilvl w:val="0"/>
          <w:numId w:val="5"/>
        </w:numPr>
        <w:ind w:left="284" w:hanging="284"/>
        <w:jc w:val="both"/>
        <w:rPr>
          <w:rFonts w:asciiTheme="minorHAnsi" w:hAnsiTheme="minorHAnsi"/>
          <w:color w:val="000000" w:themeColor="text1"/>
          <w:sz w:val="22"/>
          <w:szCs w:val="22"/>
        </w:rPr>
      </w:pPr>
      <w:r w:rsidRPr="00B365BC">
        <w:rPr>
          <w:rFonts w:asciiTheme="minorHAnsi" w:hAnsiTheme="minorHAnsi"/>
          <w:color w:val="000000" w:themeColor="text1"/>
          <w:sz w:val="22"/>
          <w:szCs w:val="22"/>
        </w:rPr>
        <w:t xml:space="preserve">Poskytovatel touto smlouvou poskytuje příjemci dotaci z Programu podpory </w:t>
      </w:r>
      <w:r>
        <w:rPr>
          <w:rFonts w:asciiTheme="minorHAnsi" w:hAnsiTheme="minorHAnsi"/>
          <w:color w:val="000000" w:themeColor="text1"/>
          <w:sz w:val="22"/>
          <w:szCs w:val="22"/>
        </w:rPr>
        <w:t xml:space="preserve">„Pardubičtí tahouni“ </w:t>
      </w:r>
      <w:r w:rsidRPr="00B365BC">
        <w:rPr>
          <w:rFonts w:asciiTheme="minorHAnsi" w:hAnsiTheme="minorHAnsi"/>
          <w:color w:val="000000" w:themeColor="text1"/>
          <w:sz w:val="22"/>
          <w:szCs w:val="22"/>
        </w:rPr>
        <w:t>pro rok</w:t>
      </w:r>
      <w:r>
        <w:rPr>
          <w:rFonts w:asciiTheme="minorHAnsi" w:hAnsiTheme="minorHAnsi"/>
          <w:color w:val="000000" w:themeColor="text1"/>
          <w:sz w:val="22"/>
          <w:szCs w:val="22"/>
        </w:rPr>
        <w:t>y</w:t>
      </w:r>
      <w:r w:rsidRPr="00B365BC">
        <w:rPr>
          <w:rFonts w:asciiTheme="minorHAnsi" w:hAnsiTheme="minorHAnsi"/>
          <w:color w:val="000000" w:themeColor="text1"/>
          <w:sz w:val="22"/>
          <w:szCs w:val="22"/>
        </w:rPr>
        <w:t xml:space="preserve"> </w:t>
      </w:r>
      <w:r w:rsidR="00F572ED" w:rsidRPr="00B365BC">
        <w:rPr>
          <w:rFonts w:asciiTheme="minorHAnsi" w:hAnsiTheme="minorHAnsi"/>
          <w:color w:val="000000" w:themeColor="text1"/>
          <w:sz w:val="22"/>
          <w:szCs w:val="22"/>
        </w:rPr>
        <w:t>201</w:t>
      </w:r>
      <w:r w:rsidR="00F572ED">
        <w:rPr>
          <w:rFonts w:asciiTheme="minorHAnsi" w:hAnsiTheme="minorHAnsi"/>
          <w:color w:val="000000" w:themeColor="text1"/>
          <w:sz w:val="22"/>
          <w:szCs w:val="22"/>
        </w:rPr>
        <w:t xml:space="preserve">8, </w:t>
      </w:r>
      <w:r w:rsidR="00F572ED" w:rsidRPr="00E01736">
        <w:rPr>
          <w:rFonts w:asciiTheme="minorHAnsi" w:hAnsiTheme="minorHAnsi"/>
          <w:color w:val="000000" w:themeColor="text1"/>
          <w:sz w:val="22"/>
          <w:szCs w:val="22"/>
        </w:rPr>
        <w:t xml:space="preserve">2019 </w:t>
      </w:r>
      <w:r w:rsidRPr="00E01736">
        <w:rPr>
          <w:rFonts w:asciiTheme="minorHAnsi" w:hAnsiTheme="minorHAnsi"/>
          <w:color w:val="000000" w:themeColor="text1"/>
          <w:sz w:val="22"/>
          <w:szCs w:val="22"/>
        </w:rPr>
        <w:t xml:space="preserve">a </w:t>
      </w:r>
      <w:r w:rsidR="00F572ED" w:rsidRPr="00E01736">
        <w:rPr>
          <w:rFonts w:asciiTheme="minorHAnsi" w:hAnsiTheme="minorHAnsi"/>
          <w:color w:val="000000" w:themeColor="text1"/>
          <w:sz w:val="22"/>
          <w:szCs w:val="22"/>
        </w:rPr>
        <w:t xml:space="preserve">2020 </w:t>
      </w:r>
      <w:r w:rsidRPr="00E01736">
        <w:rPr>
          <w:rFonts w:asciiTheme="minorHAnsi" w:hAnsiTheme="minorHAnsi"/>
          <w:color w:val="000000" w:themeColor="text1"/>
          <w:sz w:val="22"/>
          <w:szCs w:val="22"/>
        </w:rPr>
        <w:t xml:space="preserve">ve výši </w:t>
      </w:r>
      <w:r w:rsidR="00FE1221" w:rsidRPr="00E01736">
        <w:rPr>
          <w:rFonts w:asciiTheme="minorHAnsi" w:hAnsiTheme="minorHAnsi"/>
          <w:color w:val="000000" w:themeColor="text1"/>
          <w:sz w:val="22"/>
          <w:szCs w:val="22"/>
        </w:rPr>
        <w:t xml:space="preserve">celkem </w:t>
      </w:r>
      <w:r w:rsidR="00E01736" w:rsidRPr="00330A97">
        <w:rPr>
          <w:rFonts w:asciiTheme="minorHAnsi" w:hAnsiTheme="minorHAnsi"/>
          <w:b/>
          <w:color w:val="000000" w:themeColor="text1"/>
          <w:sz w:val="22"/>
          <w:szCs w:val="22"/>
        </w:rPr>
        <w:t>3 6</w:t>
      </w:r>
      <w:r w:rsidR="00F572ED" w:rsidRPr="00330A97">
        <w:rPr>
          <w:rFonts w:asciiTheme="minorHAnsi" w:hAnsiTheme="minorHAnsi"/>
          <w:b/>
          <w:color w:val="000000" w:themeColor="text1"/>
          <w:sz w:val="22"/>
          <w:szCs w:val="22"/>
        </w:rPr>
        <w:t xml:space="preserve">00 </w:t>
      </w:r>
      <w:r w:rsidRPr="00330A97">
        <w:rPr>
          <w:rFonts w:asciiTheme="minorHAnsi" w:hAnsiTheme="minorHAnsi"/>
          <w:b/>
          <w:color w:val="000000" w:themeColor="text1"/>
          <w:sz w:val="22"/>
          <w:szCs w:val="22"/>
        </w:rPr>
        <w:t>000,- Kč</w:t>
      </w:r>
      <w:r w:rsidRPr="00E01736">
        <w:rPr>
          <w:rFonts w:asciiTheme="minorHAnsi" w:hAnsiTheme="minorHAnsi"/>
          <w:color w:val="000000" w:themeColor="text1"/>
          <w:sz w:val="22"/>
          <w:szCs w:val="22"/>
        </w:rPr>
        <w:t xml:space="preserve"> (slovy: </w:t>
      </w:r>
      <w:proofErr w:type="spellStart"/>
      <w:r w:rsidR="00E01736" w:rsidRPr="00E01736">
        <w:rPr>
          <w:rFonts w:asciiTheme="minorHAnsi" w:hAnsiTheme="minorHAnsi"/>
          <w:color w:val="000000" w:themeColor="text1"/>
          <w:sz w:val="22"/>
          <w:szCs w:val="22"/>
        </w:rPr>
        <w:t>tři</w:t>
      </w:r>
      <w:r w:rsidR="00F572ED" w:rsidRPr="00E01736">
        <w:rPr>
          <w:rFonts w:asciiTheme="minorHAnsi" w:hAnsiTheme="minorHAnsi"/>
          <w:color w:val="000000" w:themeColor="text1"/>
          <w:sz w:val="22"/>
          <w:szCs w:val="22"/>
        </w:rPr>
        <w:t>milion</w:t>
      </w:r>
      <w:r w:rsidR="00E01736" w:rsidRPr="00E01736">
        <w:rPr>
          <w:rFonts w:asciiTheme="minorHAnsi" w:hAnsiTheme="minorHAnsi"/>
          <w:color w:val="000000" w:themeColor="text1"/>
          <w:sz w:val="22"/>
          <w:szCs w:val="22"/>
        </w:rPr>
        <w:t>yšestset</w:t>
      </w:r>
      <w:r w:rsidR="00F572ED" w:rsidRPr="00E01736">
        <w:rPr>
          <w:rFonts w:asciiTheme="minorHAnsi" w:hAnsiTheme="minorHAnsi"/>
          <w:color w:val="000000" w:themeColor="text1"/>
          <w:sz w:val="22"/>
          <w:szCs w:val="22"/>
        </w:rPr>
        <w:t>tisíckorunčeských</w:t>
      </w:r>
      <w:proofErr w:type="spellEnd"/>
      <w:r w:rsidRPr="00E01736">
        <w:rPr>
          <w:rFonts w:asciiTheme="minorHAnsi" w:hAnsiTheme="minorHAnsi"/>
          <w:color w:val="000000" w:themeColor="text1"/>
          <w:sz w:val="22"/>
          <w:szCs w:val="22"/>
        </w:rPr>
        <w:t xml:space="preserve">), a to ve výši </w:t>
      </w:r>
      <w:r w:rsidR="00E01736" w:rsidRPr="00330A97">
        <w:rPr>
          <w:rFonts w:asciiTheme="minorHAnsi" w:hAnsiTheme="minorHAnsi"/>
          <w:b/>
          <w:color w:val="000000" w:themeColor="text1"/>
          <w:sz w:val="22"/>
          <w:szCs w:val="22"/>
        </w:rPr>
        <w:t>1 2</w:t>
      </w:r>
      <w:r w:rsidRPr="00330A97">
        <w:rPr>
          <w:rFonts w:asciiTheme="minorHAnsi" w:hAnsiTheme="minorHAnsi"/>
          <w:b/>
          <w:color w:val="000000" w:themeColor="text1"/>
          <w:sz w:val="22"/>
          <w:szCs w:val="22"/>
        </w:rPr>
        <w:t>00 000,- Kč</w:t>
      </w:r>
      <w:r w:rsidRPr="00E01736">
        <w:rPr>
          <w:rFonts w:asciiTheme="minorHAnsi" w:hAnsiTheme="minorHAnsi"/>
          <w:color w:val="000000" w:themeColor="text1"/>
          <w:sz w:val="22"/>
          <w:szCs w:val="22"/>
        </w:rPr>
        <w:t xml:space="preserve"> (slovy: </w:t>
      </w:r>
      <w:proofErr w:type="spellStart"/>
      <w:r w:rsidR="00E01736" w:rsidRPr="00E01736">
        <w:rPr>
          <w:rFonts w:asciiTheme="minorHAnsi" w:hAnsiTheme="minorHAnsi"/>
          <w:color w:val="000000" w:themeColor="text1"/>
          <w:sz w:val="22"/>
          <w:szCs w:val="22"/>
        </w:rPr>
        <w:t>jedenmiliondvestě</w:t>
      </w:r>
      <w:r w:rsidRPr="00E01736">
        <w:rPr>
          <w:rFonts w:asciiTheme="minorHAnsi" w:hAnsiTheme="minorHAnsi"/>
          <w:color w:val="000000" w:themeColor="text1"/>
          <w:sz w:val="22"/>
          <w:szCs w:val="22"/>
        </w:rPr>
        <w:t>tisíckorunčeských</w:t>
      </w:r>
      <w:proofErr w:type="spellEnd"/>
      <w:r w:rsidRPr="00E01736">
        <w:rPr>
          <w:rFonts w:asciiTheme="minorHAnsi" w:hAnsiTheme="minorHAnsi"/>
          <w:color w:val="000000" w:themeColor="text1"/>
          <w:sz w:val="22"/>
          <w:szCs w:val="22"/>
        </w:rPr>
        <w:t>) na realizaci projektu „</w:t>
      </w:r>
      <w:r w:rsidR="00E01736" w:rsidRPr="00330A97">
        <w:rPr>
          <w:rFonts w:asciiTheme="minorHAnsi" w:hAnsiTheme="minorHAnsi"/>
          <w:b/>
          <w:color w:val="000000" w:themeColor="text1"/>
          <w:sz w:val="22"/>
          <w:szCs w:val="22"/>
        </w:rPr>
        <w:t>Sportovní park Pardubice</w:t>
      </w:r>
      <w:r w:rsidRPr="00330A97">
        <w:rPr>
          <w:rFonts w:asciiTheme="minorHAnsi" w:hAnsiTheme="minorHAnsi"/>
          <w:b/>
          <w:color w:val="000000" w:themeColor="text1"/>
          <w:sz w:val="22"/>
          <w:szCs w:val="22"/>
        </w:rPr>
        <w:t xml:space="preserve"> </w:t>
      </w:r>
      <w:r w:rsidR="00F572ED" w:rsidRPr="00330A97">
        <w:rPr>
          <w:rFonts w:asciiTheme="minorHAnsi" w:hAnsiTheme="minorHAnsi"/>
          <w:b/>
          <w:color w:val="000000" w:themeColor="text1"/>
          <w:sz w:val="22"/>
          <w:szCs w:val="22"/>
        </w:rPr>
        <w:t>2018</w:t>
      </w:r>
      <w:r w:rsidRPr="00E01736">
        <w:rPr>
          <w:rFonts w:asciiTheme="minorHAnsi" w:hAnsiTheme="minorHAnsi"/>
          <w:color w:val="000000" w:themeColor="text1"/>
          <w:sz w:val="22"/>
          <w:szCs w:val="22"/>
        </w:rPr>
        <w:t xml:space="preserve">“ (dále jen „projekt </w:t>
      </w:r>
      <w:r w:rsidR="00F572ED" w:rsidRPr="00E01736">
        <w:rPr>
          <w:rFonts w:asciiTheme="minorHAnsi" w:hAnsiTheme="minorHAnsi"/>
          <w:color w:val="000000" w:themeColor="text1"/>
          <w:sz w:val="22"/>
          <w:szCs w:val="22"/>
        </w:rPr>
        <w:t>2018</w:t>
      </w:r>
      <w:r w:rsidRPr="00E01736">
        <w:rPr>
          <w:rFonts w:asciiTheme="minorHAnsi" w:hAnsiTheme="minorHAnsi"/>
          <w:color w:val="000000" w:themeColor="text1"/>
          <w:sz w:val="22"/>
          <w:szCs w:val="22"/>
        </w:rPr>
        <w:t>“)</w:t>
      </w:r>
      <w:r w:rsidR="00F572ED" w:rsidRPr="00E01736">
        <w:rPr>
          <w:rFonts w:asciiTheme="minorHAnsi" w:hAnsiTheme="minorHAnsi"/>
          <w:color w:val="000000" w:themeColor="text1"/>
          <w:sz w:val="22"/>
          <w:szCs w:val="22"/>
        </w:rPr>
        <w:t xml:space="preserve">, ve výši </w:t>
      </w:r>
      <w:r w:rsidR="00E01736" w:rsidRPr="00330A97">
        <w:rPr>
          <w:rFonts w:asciiTheme="minorHAnsi" w:hAnsiTheme="minorHAnsi"/>
          <w:b/>
          <w:color w:val="000000" w:themeColor="text1"/>
          <w:sz w:val="22"/>
          <w:szCs w:val="22"/>
        </w:rPr>
        <w:t>1 2</w:t>
      </w:r>
      <w:r w:rsidR="00F572ED" w:rsidRPr="00330A97">
        <w:rPr>
          <w:rFonts w:asciiTheme="minorHAnsi" w:hAnsiTheme="minorHAnsi"/>
          <w:b/>
          <w:color w:val="000000" w:themeColor="text1"/>
          <w:sz w:val="22"/>
          <w:szCs w:val="22"/>
        </w:rPr>
        <w:t>00 000,- Kč</w:t>
      </w:r>
      <w:r w:rsidR="00F572ED" w:rsidRPr="00E01736">
        <w:rPr>
          <w:rFonts w:asciiTheme="minorHAnsi" w:hAnsiTheme="minorHAnsi"/>
          <w:color w:val="000000" w:themeColor="text1"/>
          <w:sz w:val="22"/>
          <w:szCs w:val="22"/>
        </w:rPr>
        <w:t xml:space="preserve"> (slovy: </w:t>
      </w:r>
      <w:proofErr w:type="spellStart"/>
      <w:r w:rsidR="00E01736" w:rsidRPr="00E01736">
        <w:rPr>
          <w:rFonts w:asciiTheme="minorHAnsi" w:hAnsiTheme="minorHAnsi"/>
          <w:color w:val="000000" w:themeColor="text1"/>
          <w:sz w:val="22"/>
          <w:szCs w:val="22"/>
        </w:rPr>
        <w:t>jedenmiliondvestětisíckorunčeských</w:t>
      </w:r>
      <w:proofErr w:type="spellEnd"/>
      <w:r w:rsidR="00F572ED" w:rsidRPr="00E01736">
        <w:rPr>
          <w:rFonts w:asciiTheme="minorHAnsi" w:hAnsiTheme="minorHAnsi"/>
          <w:color w:val="000000" w:themeColor="text1"/>
          <w:sz w:val="22"/>
          <w:szCs w:val="22"/>
        </w:rPr>
        <w:t>) na realizaci projektu „</w:t>
      </w:r>
      <w:r w:rsidR="00E01736" w:rsidRPr="00330A97">
        <w:rPr>
          <w:rFonts w:asciiTheme="minorHAnsi" w:hAnsiTheme="minorHAnsi"/>
          <w:b/>
          <w:color w:val="000000" w:themeColor="text1"/>
          <w:sz w:val="22"/>
          <w:szCs w:val="22"/>
        </w:rPr>
        <w:t xml:space="preserve">Sportovní park Pardubice </w:t>
      </w:r>
      <w:r w:rsidR="00F572ED" w:rsidRPr="00330A97">
        <w:rPr>
          <w:rFonts w:asciiTheme="minorHAnsi" w:hAnsiTheme="minorHAnsi"/>
          <w:b/>
          <w:color w:val="000000" w:themeColor="text1"/>
          <w:sz w:val="22"/>
          <w:szCs w:val="22"/>
        </w:rPr>
        <w:t>2019</w:t>
      </w:r>
      <w:r w:rsidR="00F572ED" w:rsidRPr="00E01736">
        <w:rPr>
          <w:rFonts w:asciiTheme="minorHAnsi" w:hAnsiTheme="minorHAnsi"/>
          <w:color w:val="000000" w:themeColor="text1"/>
          <w:sz w:val="22"/>
          <w:szCs w:val="22"/>
        </w:rPr>
        <w:t>“ (dále jen „projekt 2019“)</w:t>
      </w:r>
      <w:r w:rsidRPr="00E01736">
        <w:rPr>
          <w:rFonts w:asciiTheme="minorHAnsi" w:hAnsiTheme="minorHAnsi"/>
          <w:color w:val="000000" w:themeColor="text1"/>
          <w:sz w:val="22"/>
          <w:szCs w:val="22"/>
        </w:rPr>
        <w:t xml:space="preserve"> a ve výši </w:t>
      </w:r>
      <w:r w:rsidR="00E01736" w:rsidRPr="00330A97">
        <w:rPr>
          <w:rFonts w:asciiTheme="minorHAnsi" w:hAnsiTheme="minorHAnsi"/>
          <w:b/>
          <w:color w:val="000000" w:themeColor="text1"/>
          <w:sz w:val="22"/>
          <w:szCs w:val="22"/>
        </w:rPr>
        <w:t>1 2</w:t>
      </w:r>
      <w:r w:rsidRPr="00330A97">
        <w:rPr>
          <w:rFonts w:asciiTheme="minorHAnsi" w:hAnsiTheme="minorHAnsi"/>
          <w:b/>
          <w:color w:val="000000" w:themeColor="text1"/>
          <w:sz w:val="22"/>
          <w:szCs w:val="22"/>
        </w:rPr>
        <w:t>00 000,- Kč</w:t>
      </w:r>
      <w:r w:rsidRPr="00E01736">
        <w:rPr>
          <w:rFonts w:asciiTheme="minorHAnsi" w:hAnsiTheme="minorHAnsi"/>
          <w:color w:val="000000" w:themeColor="text1"/>
          <w:sz w:val="22"/>
          <w:szCs w:val="22"/>
        </w:rPr>
        <w:t xml:space="preserve"> (slovy: </w:t>
      </w:r>
      <w:proofErr w:type="spellStart"/>
      <w:r w:rsidR="00E01736" w:rsidRPr="00E01736">
        <w:rPr>
          <w:rFonts w:asciiTheme="minorHAnsi" w:hAnsiTheme="minorHAnsi"/>
          <w:color w:val="000000" w:themeColor="text1"/>
          <w:sz w:val="22"/>
          <w:szCs w:val="22"/>
        </w:rPr>
        <w:t>jedenmiliondvestětisíckorunčeských</w:t>
      </w:r>
      <w:proofErr w:type="spellEnd"/>
      <w:r w:rsidRPr="00E01736">
        <w:rPr>
          <w:rFonts w:asciiTheme="minorHAnsi" w:hAnsiTheme="minorHAnsi"/>
          <w:color w:val="000000" w:themeColor="text1"/>
          <w:sz w:val="22"/>
          <w:szCs w:val="22"/>
        </w:rPr>
        <w:t>) na realizaci projektu „</w:t>
      </w:r>
      <w:r w:rsidR="00E01736" w:rsidRPr="00330A97">
        <w:rPr>
          <w:rFonts w:asciiTheme="minorHAnsi" w:hAnsiTheme="minorHAnsi"/>
          <w:b/>
          <w:color w:val="000000" w:themeColor="text1"/>
          <w:sz w:val="22"/>
          <w:szCs w:val="22"/>
        </w:rPr>
        <w:t xml:space="preserve">Sportovní park Pardubice </w:t>
      </w:r>
      <w:r w:rsidR="00F572ED" w:rsidRPr="00330A97">
        <w:rPr>
          <w:rFonts w:asciiTheme="minorHAnsi" w:hAnsiTheme="minorHAnsi"/>
          <w:b/>
          <w:color w:val="000000" w:themeColor="text1"/>
          <w:sz w:val="22"/>
          <w:szCs w:val="22"/>
        </w:rPr>
        <w:t>2020</w:t>
      </w:r>
      <w:r w:rsidRPr="00E01736">
        <w:rPr>
          <w:rFonts w:asciiTheme="minorHAnsi" w:hAnsiTheme="minorHAnsi"/>
          <w:color w:val="000000" w:themeColor="text1"/>
          <w:sz w:val="22"/>
          <w:szCs w:val="22"/>
        </w:rPr>
        <w:t>“ (dále jen „projekt</w:t>
      </w:r>
      <w:r>
        <w:rPr>
          <w:rFonts w:asciiTheme="minorHAnsi" w:hAnsiTheme="minorHAnsi"/>
          <w:color w:val="000000" w:themeColor="text1"/>
          <w:sz w:val="22"/>
          <w:szCs w:val="22"/>
        </w:rPr>
        <w:t xml:space="preserve"> </w:t>
      </w:r>
      <w:r w:rsidR="00F572ED">
        <w:rPr>
          <w:rFonts w:asciiTheme="minorHAnsi" w:hAnsiTheme="minorHAnsi"/>
          <w:color w:val="000000" w:themeColor="text1"/>
          <w:sz w:val="22"/>
          <w:szCs w:val="22"/>
        </w:rPr>
        <w:t>2020</w:t>
      </w:r>
      <w:r w:rsidRPr="00B365BC">
        <w:rPr>
          <w:rFonts w:asciiTheme="minorHAnsi" w:hAnsiTheme="minorHAnsi"/>
          <w:color w:val="000000" w:themeColor="text1"/>
          <w:sz w:val="22"/>
          <w:szCs w:val="22"/>
        </w:rPr>
        <w:t>“).</w:t>
      </w:r>
    </w:p>
    <w:p w14:paraId="49EAA792" w14:textId="77777777" w:rsidR="005C63B3" w:rsidRPr="004C0665" w:rsidRDefault="005C63B3" w:rsidP="005C63B3">
      <w:pPr>
        <w:ind w:left="284" w:hanging="284"/>
        <w:jc w:val="both"/>
        <w:rPr>
          <w:rFonts w:asciiTheme="minorHAnsi" w:hAnsiTheme="minorHAnsi"/>
          <w:color w:val="000000" w:themeColor="text1"/>
          <w:sz w:val="22"/>
          <w:szCs w:val="22"/>
        </w:rPr>
      </w:pPr>
    </w:p>
    <w:p w14:paraId="4A2B6EDF" w14:textId="77777777" w:rsidR="005C63B3" w:rsidRPr="00E01736" w:rsidRDefault="005C63B3" w:rsidP="005C63B3">
      <w:pPr>
        <w:numPr>
          <w:ilvl w:val="0"/>
          <w:numId w:val="5"/>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Poskytovatel poukáže dotaci příjemci bankovním převodem na účet příjemce uvedený v záhlaví smlouvy</w:t>
      </w:r>
      <w:r>
        <w:rPr>
          <w:rFonts w:asciiTheme="minorHAnsi" w:hAnsiTheme="minorHAnsi"/>
          <w:color w:val="000000" w:themeColor="text1"/>
          <w:sz w:val="22"/>
          <w:szCs w:val="22"/>
        </w:rPr>
        <w:t xml:space="preserve">, a </w:t>
      </w:r>
      <w:r w:rsidRPr="00E01736">
        <w:rPr>
          <w:rFonts w:asciiTheme="minorHAnsi" w:hAnsiTheme="minorHAnsi"/>
          <w:color w:val="000000" w:themeColor="text1"/>
          <w:sz w:val="22"/>
          <w:szCs w:val="22"/>
        </w:rPr>
        <w:t>to následovně:</w:t>
      </w:r>
    </w:p>
    <w:p w14:paraId="7F492AE3" w14:textId="2FB93DFC" w:rsidR="005C63B3" w:rsidRPr="00E01736" w:rsidRDefault="005C63B3" w:rsidP="00547E09">
      <w:pPr>
        <w:numPr>
          <w:ilvl w:val="1"/>
          <w:numId w:val="21"/>
        </w:numPr>
        <w:ind w:left="709" w:hanging="425"/>
        <w:jc w:val="both"/>
        <w:rPr>
          <w:rFonts w:asciiTheme="minorHAnsi" w:hAnsiTheme="minorHAnsi"/>
          <w:color w:val="000000" w:themeColor="text1"/>
          <w:sz w:val="22"/>
          <w:szCs w:val="22"/>
        </w:rPr>
      </w:pPr>
      <w:r w:rsidRPr="00E01736">
        <w:rPr>
          <w:rFonts w:ascii="Calibri" w:hAnsi="Calibri"/>
          <w:sz w:val="22"/>
          <w:szCs w:val="22"/>
        </w:rPr>
        <w:t xml:space="preserve">částku </w:t>
      </w:r>
      <w:r w:rsidR="00E01736" w:rsidRPr="00E01736">
        <w:rPr>
          <w:rFonts w:ascii="Calibri" w:hAnsi="Calibri"/>
          <w:sz w:val="22"/>
          <w:szCs w:val="22"/>
        </w:rPr>
        <w:t>1 2</w:t>
      </w:r>
      <w:r w:rsidRPr="00E01736">
        <w:rPr>
          <w:rFonts w:ascii="Calibri" w:hAnsi="Calibri"/>
          <w:sz w:val="22"/>
          <w:szCs w:val="22"/>
        </w:rPr>
        <w:t xml:space="preserve">00 000,- Kč na realizaci projektu </w:t>
      </w:r>
      <w:r w:rsidR="00F572ED" w:rsidRPr="00E01736">
        <w:rPr>
          <w:rFonts w:ascii="Calibri" w:hAnsi="Calibri"/>
          <w:sz w:val="22"/>
          <w:szCs w:val="22"/>
        </w:rPr>
        <w:t xml:space="preserve">2018 </w:t>
      </w:r>
      <w:r w:rsidRPr="00E01736">
        <w:rPr>
          <w:rFonts w:ascii="Calibri" w:hAnsi="Calibri"/>
          <w:sz w:val="22"/>
          <w:szCs w:val="22"/>
        </w:rPr>
        <w:t>- nejpozději do 30 dnů ode dne</w:t>
      </w:r>
      <w:r w:rsidR="0073004A">
        <w:rPr>
          <w:rFonts w:ascii="Calibri" w:hAnsi="Calibri"/>
          <w:sz w:val="22"/>
          <w:szCs w:val="22"/>
        </w:rPr>
        <w:t xml:space="preserve"> nabytí účinnosti </w:t>
      </w:r>
      <w:r w:rsidRPr="00E01736">
        <w:rPr>
          <w:rFonts w:ascii="Calibri" w:hAnsi="Calibri"/>
          <w:sz w:val="22"/>
          <w:szCs w:val="22"/>
        </w:rPr>
        <w:t>této smlouvy,</w:t>
      </w:r>
    </w:p>
    <w:p w14:paraId="34FF4A6A" w14:textId="344D00E6" w:rsidR="00F572ED" w:rsidRPr="00E01736" w:rsidRDefault="005C63B3" w:rsidP="00547E09">
      <w:pPr>
        <w:numPr>
          <w:ilvl w:val="1"/>
          <w:numId w:val="21"/>
        </w:numPr>
        <w:ind w:left="709" w:hanging="425"/>
        <w:jc w:val="both"/>
        <w:rPr>
          <w:rFonts w:asciiTheme="minorHAnsi" w:hAnsiTheme="minorHAnsi"/>
          <w:color w:val="000000" w:themeColor="text1"/>
          <w:sz w:val="22"/>
          <w:szCs w:val="22"/>
        </w:rPr>
      </w:pPr>
      <w:r w:rsidRPr="00E01736">
        <w:rPr>
          <w:rFonts w:asciiTheme="minorHAnsi" w:hAnsiTheme="minorHAnsi"/>
          <w:color w:val="000000" w:themeColor="text1"/>
          <w:sz w:val="22"/>
          <w:szCs w:val="22"/>
        </w:rPr>
        <w:t xml:space="preserve">částku </w:t>
      </w:r>
      <w:r w:rsidR="00E01736" w:rsidRPr="00E01736">
        <w:rPr>
          <w:rFonts w:asciiTheme="minorHAnsi" w:hAnsiTheme="minorHAnsi"/>
          <w:color w:val="000000" w:themeColor="text1"/>
          <w:sz w:val="22"/>
          <w:szCs w:val="22"/>
        </w:rPr>
        <w:t>1 2</w:t>
      </w:r>
      <w:r w:rsidRPr="00E01736">
        <w:rPr>
          <w:rFonts w:asciiTheme="minorHAnsi" w:hAnsiTheme="minorHAnsi"/>
          <w:color w:val="000000" w:themeColor="text1"/>
          <w:sz w:val="22"/>
          <w:szCs w:val="22"/>
        </w:rPr>
        <w:t>00 000,- Kč na realizaci projektu 201</w:t>
      </w:r>
      <w:r w:rsidR="00E13E18" w:rsidRPr="00E01736">
        <w:rPr>
          <w:rFonts w:asciiTheme="minorHAnsi" w:hAnsiTheme="minorHAnsi"/>
          <w:color w:val="000000" w:themeColor="text1"/>
          <w:sz w:val="22"/>
          <w:szCs w:val="22"/>
        </w:rPr>
        <w:t>9</w:t>
      </w:r>
      <w:r w:rsidRPr="00E01736">
        <w:rPr>
          <w:rFonts w:asciiTheme="minorHAnsi" w:hAnsiTheme="minorHAnsi"/>
          <w:color w:val="000000" w:themeColor="text1"/>
          <w:sz w:val="22"/>
          <w:szCs w:val="22"/>
        </w:rPr>
        <w:t xml:space="preserve"> – nejpozději do </w:t>
      </w:r>
      <w:r w:rsidR="00A47484" w:rsidRPr="00E01736">
        <w:rPr>
          <w:rFonts w:asciiTheme="minorHAnsi" w:hAnsiTheme="minorHAnsi"/>
          <w:color w:val="000000" w:themeColor="text1"/>
          <w:sz w:val="22"/>
          <w:szCs w:val="22"/>
        </w:rPr>
        <w:t>3</w:t>
      </w:r>
      <w:r w:rsidR="00FE1221" w:rsidRPr="00E01736">
        <w:rPr>
          <w:rFonts w:asciiTheme="minorHAnsi" w:hAnsiTheme="minorHAnsi"/>
          <w:color w:val="000000" w:themeColor="text1"/>
          <w:sz w:val="22"/>
          <w:szCs w:val="22"/>
        </w:rPr>
        <w:t>0</w:t>
      </w:r>
      <w:r w:rsidR="00A47484" w:rsidRPr="00E01736">
        <w:rPr>
          <w:rFonts w:asciiTheme="minorHAnsi" w:hAnsiTheme="minorHAnsi"/>
          <w:color w:val="000000" w:themeColor="text1"/>
          <w:sz w:val="22"/>
          <w:szCs w:val="22"/>
        </w:rPr>
        <w:t xml:space="preserve">. </w:t>
      </w:r>
      <w:r w:rsidR="00FE1221" w:rsidRPr="00E01736">
        <w:rPr>
          <w:rFonts w:asciiTheme="minorHAnsi" w:hAnsiTheme="minorHAnsi"/>
          <w:color w:val="000000" w:themeColor="text1"/>
          <w:sz w:val="22"/>
          <w:szCs w:val="22"/>
        </w:rPr>
        <w:t>6</w:t>
      </w:r>
      <w:r w:rsidR="00A47484" w:rsidRPr="00E01736">
        <w:rPr>
          <w:rFonts w:asciiTheme="minorHAnsi" w:hAnsiTheme="minorHAnsi"/>
          <w:color w:val="000000" w:themeColor="text1"/>
          <w:sz w:val="22"/>
          <w:szCs w:val="22"/>
        </w:rPr>
        <w:t xml:space="preserve">. </w:t>
      </w:r>
      <w:r w:rsidR="00F572ED" w:rsidRPr="00E01736">
        <w:rPr>
          <w:rFonts w:asciiTheme="minorHAnsi" w:hAnsiTheme="minorHAnsi"/>
          <w:color w:val="000000" w:themeColor="text1"/>
          <w:sz w:val="22"/>
          <w:szCs w:val="22"/>
        </w:rPr>
        <w:t>2019</w:t>
      </w:r>
      <w:r w:rsidRPr="00E01736">
        <w:rPr>
          <w:rFonts w:asciiTheme="minorHAnsi" w:hAnsiTheme="minorHAnsi"/>
          <w:color w:val="000000" w:themeColor="text1"/>
          <w:sz w:val="22"/>
          <w:szCs w:val="22"/>
        </w:rPr>
        <w:t xml:space="preserve">, a to za podmínky, že ve vztahu k projektu </w:t>
      </w:r>
      <w:r w:rsidR="00F572ED" w:rsidRPr="00E01736">
        <w:rPr>
          <w:rFonts w:asciiTheme="minorHAnsi" w:hAnsiTheme="minorHAnsi"/>
          <w:color w:val="000000" w:themeColor="text1"/>
          <w:sz w:val="22"/>
          <w:szCs w:val="22"/>
        </w:rPr>
        <w:t xml:space="preserve">2018 </w:t>
      </w:r>
      <w:r w:rsidRPr="00E01736">
        <w:rPr>
          <w:rFonts w:asciiTheme="minorHAnsi" w:hAnsiTheme="minorHAnsi"/>
          <w:color w:val="000000" w:themeColor="text1"/>
          <w:sz w:val="22"/>
          <w:szCs w:val="22"/>
        </w:rPr>
        <w:t xml:space="preserve">příjemce splní podmínky použití dotace v souladu s čl. VI. odst. 1 této smlouvy, včetně předložení řádného vyúčtování s požadovanými přílohami ve sjednaném termínu, a za podmínky, že ani po provedení kontroly poskytovatelem dotace dle čl. VI. odst. </w:t>
      </w:r>
      <w:r w:rsidR="00D5586D" w:rsidRPr="00E01736">
        <w:rPr>
          <w:rFonts w:asciiTheme="minorHAnsi" w:hAnsiTheme="minorHAnsi"/>
          <w:color w:val="000000" w:themeColor="text1"/>
          <w:sz w:val="22"/>
          <w:szCs w:val="22"/>
        </w:rPr>
        <w:t>3</w:t>
      </w:r>
      <w:r w:rsidRPr="00E01736">
        <w:rPr>
          <w:rFonts w:asciiTheme="minorHAnsi" w:hAnsiTheme="minorHAnsi"/>
          <w:color w:val="000000" w:themeColor="text1"/>
          <w:sz w:val="22"/>
          <w:szCs w:val="22"/>
        </w:rPr>
        <w:t xml:space="preserve"> této smlouvy ohledně dodržení podmínek poskytnutí dotace nebudou shledány žádné nedostatky (za nesplnění podmínky se pro t</w:t>
      </w:r>
      <w:r w:rsidR="00D5586D" w:rsidRPr="00E01736">
        <w:rPr>
          <w:rFonts w:asciiTheme="minorHAnsi" w:hAnsiTheme="minorHAnsi"/>
          <w:color w:val="000000" w:themeColor="text1"/>
          <w:sz w:val="22"/>
          <w:szCs w:val="22"/>
        </w:rPr>
        <w:t>ento případ</w:t>
      </w:r>
      <w:r w:rsidRPr="00E01736">
        <w:rPr>
          <w:rFonts w:asciiTheme="minorHAnsi" w:hAnsiTheme="minorHAnsi"/>
          <w:color w:val="000000" w:themeColor="text1"/>
          <w:sz w:val="22"/>
          <w:szCs w:val="22"/>
        </w:rPr>
        <w:t xml:space="preserve"> nepovažuje porušení méně záva</w:t>
      </w:r>
      <w:r w:rsidR="00B0558C" w:rsidRPr="00E01736">
        <w:rPr>
          <w:rFonts w:asciiTheme="minorHAnsi" w:hAnsiTheme="minorHAnsi"/>
          <w:color w:val="000000" w:themeColor="text1"/>
          <w:sz w:val="22"/>
          <w:szCs w:val="22"/>
        </w:rPr>
        <w:t>ž</w:t>
      </w:r>
      <w:r w:rsidRPr="00E01736">
        <w:rPr>
          <w:rFonts w:asciiTheme="minorHAnsi" w:hAnsiTheme="minorHAnsi"/>
          <w:color w:val="000000" w:themeColor="text1"/>
          <w:sz w:val="22"/>
          <w:szCs w:val="22"/>
        </w:rPr>
        <w:t xml:space="preserve">né povinnosti dle čl. IX. odst. 3 této smlouvy).  V opačném případě nárok na poskytnutí dotace na projekt </w:t>
      </w:r>
      <w:r w:rsidR="00F572ED" w:rsidRPr="00E01736">
        <w:rPr>
          <w:rFonts w:asciiTheme="minorHAnsi" w:hAnsiTheme="minorHAnsi"/>
          <w:color w:val="000000" w:themeColor="text1"/>
          <w:sz w:val="22"/>
          <w:szCs w:val="22"/>
        </w:rPr>
        <w:t xml:space="preserve">2019 </w:t>
      </w:r>
      <w:r w:rsidRPr="00E01736">
        <w:rPr>
          <w:rFonts w:asciiTheme="minorHAnsi" w:hAnsiTheme="minorHAnsi"/>
          <w:color w:val="000000" w:themeColor="text1"/>
          <w:sz w:val="22"/>
          <w:szCs w:val="22"/>
        </w:rPr>
        <w:t>dle této smlouvy příjemci zaniká</w:t>
      </w:r>
      <w:r w:rsidR="00F572ED" w:rsidRPr="00E01736">
        <w:rPr>
          <w:rFonts w:asciiTheme="minorHAnsi" w:hAnsiTheme="minorHAnsi"/>
          <w:color w:val="000000" w:themeColor="text1"/>
          <w:sz w:val="22"/>
          <w:szCs w:val="22"/>
        </w:rPr>
        <w:t>,</w:t>
      </w:r>
    </w:p>
    <w:p w14:paraId="38D241E2" w14:textId="77777777" w:rsidR="0073004A" w:rsidRDefault="00F572ED" w:rsidP="00547E09">
      <w:pPr>
        <w:numPr>
          <w:ilvl w:val="1"/>
          <w:numId w:val="21"/>
        </w:numPr>
        <w:ind w:left="709" w:hanging="425"/>
        <w:jc w:val="both"/>
        <w:rPr>
          <w:rFonts w:asciiTheme="minorHAnsi" w:hAnsiTheme="minorHAnsi"/>
          <w:color w:val="000000" w:themeColor="text1"/>
          <w:sz w:val="22"/>
          <w:szCs w:val="22"/>
        </w:rPr>
      </w:pPr>
      <w:r w:rsidRPr="00E01736">
        <w:rPr>
          <w:rFonts w:asciiTheme="minorHAnsi" w:hAnsiTheme="minorHAnsi"/>
          <w:color w:val="000000" w:themeColor="text1"/>
          <w:sz w:val="22"/>
          <w:szCs w:val="22"/>
        </w:rPr>
        <w:t xml:space="preserve">částku </w:t>
      </w:r>
      <w:r w:rsidR="00E01736" w:rsidRPr="00E01736">
        <w:rPr>
          <w:rFonts w:asciiTheme="minorHAnsi" w:hAnsiTheme="minorHAnsi"/>
          <w:color w:val="000000" w:themeColor="text1"/>
          <w:sz w:val="22"/>
          <w:szCs w:val="22"/>
        </w:rPr>
        <w:t>1 2</w:t>
      </w:r>
      <w:r w:rsidRPr="00E01736">
        <w:rPr>
          <w:rFonts w:asciiTheme="minorHAnsi" w:hAnsiTheme="minorHAnsi"/>
          <w:color w:val="000000" w:themeColor="text1"/>
          <w:sz w:val="22"/>
          <w:szCs w:val="22"/>
        </w:rPr>
        <w:t>00 000,- Kč na realizaci projektu 20</w:t>
      </w:r>
      <w:r w:rsidR="00F90035" w:rsidRPr="00E01736">
        <w:rPr>
          <w:rFonts w:asciiTheme="minorHAnsi" w:hAnsiTheme="minorHAnsi"/>
          <w:color w:val="000000" w:themeColor="text1"/>
          <w:sz w:val="22"/>
          <w:szCs w:val="22"/>
        </w:rPr>
        <w:t>20</w:t>
      </w:r>
      <w:r w:rsidRPr="00E01736">
        <w:rPr>
          <w:rFonts w:asciiTheme="minorHAnsi" w:hAnsiTheme="minorHAnsi"/>
          <w:color w:val="000000" w:themeColor="text1"/>
          <w:sz w:val="22"/>
          <w:szCs w:val="22"/>
        </w:rPr>
        <w:t xml:space="preserve"> – nejpozději do 30. 6. 20</w:t>
      </w:r>
      <w:r w:rsidR="00F90035" w:rsidRPr="00E01736">
        <w:rPr>
          <w:rFonts w:asciiTheme="minorHAnsi" w:hAnsiTheme="minorHAnsi"/>
          <w:color w:val="000000" w:themeColor="text1"/>
          <w:sz w:val="22"/>
          <w:szCs w:val="22"/>
        </w:rPr>
        <w:t>20</w:t>
      </w:r>
      <w:r w:rsidRPr="00E01736">
        <w:rPr>
          <w:rFonts w:asciiTheme="minorHAnsi" w:hAnsiTheme="minorHAnsi"/>
          <w:color w:val="000000" w:themeColor="text1"/>
          <w:sz w:val="22"/>
          <w:szCs w:val="22"/>
        </w:rPr>
        <w:t>, a to za podmínky, že</w:t>
      </w:r>
      <w:r w:rsidR="0073004A">
        <w:rPr>
          <w:rFonts w:asciiTheme="minorHAnsi" w:hAnsiTheme="minorHAnsi"/>
          <w:color w:val="000000" w:themeColor="text1"/>
          <w:sz w:val="22"/>
          <w:szCs w:val="22"/>
        </w:rPr>
        <w:t>:</w:t>
      </w:r>
    </w:p>
    <w:p w14:paraId="75364773" w14:textId="0AE5791D" w:rsidR="0073004A" w:rsidRPr="00077DFA" w:rsidRDefault="0073004A" w:rsidP="00077DFA">
      <w:pPr>
        <w:pStyle w:val="Odstavecseseznamem"/>
        <w:numPr>
          <w:ilvl w:val="2"/>
          <w:numId w:val="28"/>
        </w:numPr>
        <w:ind w:left="993" w:hanging="142"/>
        <w:jc w:val="both"/>
        <w:rPr>
          <w:rFonts w:asciiTheme="minorHAnsi" w:hAnsiTheme="minorHAnsi"/>
          <w:color w:val="000000" w:themeColor="text1"/>
          <w:sz w:val="22"/>
          <w:szCs w:val="22"/>
        </w:rPr>
      </w:pPr>
      <w:r w:rsidRPr="00077DFA">
        <w:rPr>
          <w:rFonts w:asciiTheme="minorHAnsi" w:hAnsiTheme="minorHAnsi"/>
          <w:color w:val="000000" w:themeColor="text1"/>
          <w:sz w:val="22"/>
          <w:szCs w:val="22"/>
        </w:rPr>
        <w:t>v roce 2020 nebude ve městě Pardubice realizován</w:t>
      </w:r>
      <w:r w:rsidR="00E45207">
        <w:rPr>
          <w:rFonts w:asciiTheme="minorHAnsi" w:hAnsiTheme="minorHAnsi"/>
          <w:color w:val="000000" w:themeColor="text1"/>
          <w:sz w:val="22"/>
          <w:szCs w:val="22"/>
        </w:rPr>
        <w:t xml:space="preserve"> místo projektu 2020</w:t>
      </w:r>
      <w:r w:rsidRPr="00077DFA">
        <w:rPr>
          <w:rFonts w:asciiTheme="minorHAnsi" w:hAnsiTheme="minorHAnsi"/>
          <w:color w:val="000000" w:themeColor="text1"/>
          <w:sz w:val="22"/>
          <w:szCs w:val="22"/>
        </w:rPr>
        <w:t xml:space="preserve"> jiný projekt obdobného charakteru ve spolupráci s Českým olympijským výborem u příležitosti konání Letních olympijských her, jehož pořádání bude schváleno Zastupitelstvem města Pardubic, </w:t>
      </w:r>
      <w:r>
        <w:rPr>
          <w:rFonts w:asciiTheme="minorHAnsi" w:hAnsiTheme="minorHAnsi"/>
          <w:color w:val="000000" w:themeColor="text1"/>
          <w:sz w:val="22"/>
          <w:szCs w:val="22"/>
        </w:rPr>
        <w:t>a</w:t>
      </w:r>
    </w:p>
    <w:p w14:paraId="40D69967" w14:textId="708BAAA9" w:rsidR="005C63B3" w:rsidRPr="00077DFA" w:rsidRDefault="00F572ED" w:rsidP="00077DFA">
      <w:pPr>
        <w:pStyle w:val="Odstavecseseznamem"/>
        <w:numPr>
          <w:ilvl w:val="0"/>
          <w:numId w:val="28"/>
        </w:numPr>
        <w:ind w:left="993" w:hanging="142"/>
        <w:jc w:val="both"/>
        <w:rPr>
          <w:rFonts w:asciiTheme="minorHAnsi" w:hAnsiTheme="minorHAnsi"/>
          <w:color w:val="000000" w:themeColor="text1"/>
          <w:sz w:val="22"/>
          <w:szCs w:val="22"/>
        </w:rPr>
      </w:pPr>
      <w:r w:rsidRPr="00077DFA">
        <w:rPr>
          <w:rFonts w:asciiTheme="minorHAnsi" w:hAnsiTheme="minorHAnsi"/>
          <w:color w:val="000000" w:themeColor="text1"/>
          <w:sz w:val="22"/>
          <w:szCs w:val="22"/>
        </w:rPr>
        <w:t>ve vztahu k projektu 201</w:t>
      </w:r>
      <w:r w:rsidR="00F90035" w:rsidRPr="00077DFA">
        <w:rPr>
          <w:rFonts w:asciiTheme="minorHAnsi" w:hAnsiTheme="minorHAnsi"/>
          <w:color w:val="000000" w:themeColor="text1"/>
          <w:sz w:val="22"/>
          <w:szCs w:val="22"/>
        </w:rPr>
        <w:t>9</w:t>
      </w:r>
      <w:r w:rsidRPr="00077DFA">
        <w:rPr>
          <w:rFonts w:asciiTheme="minorHAnsi" w:hAnsiTheme="minorHAnsi"/>
          <w:color w:val="000000" w:themeColor="text1"/>
          <w:sz w:val="22"/>
          <w:szCs w:val="22"/>
        </w:rPr>
        <w:t xml:space="preserve"> příjemce splní podmínky použití dotace v souladu s čl. VI. odst. 1 této smlouvy, včetně předložení řádného vyúčtování s požadovanými přílohami ve sjednaném termínu, a za podmínky, že ani po provedení kontroly poskytovatelem dotace dle čl. VI. odst. 3 této smlouvy ohledně dodržení podmínek poskytnutí dotace nebudou shledány žádné nedostatky (za nesplnění podmínky se pro tento případ nepovažuje porušení méně závažné povinnosti dle čl. IX. odst. 3 </w:t>
      </w:r>
      <w:proofErr w:type="gramStart"/>
      <w:r w:rsidRPr="00077DFA">
        <w:rPr>
          <w:rFonts w:asciiTheme="minorHAnsi" w:hAnsiTheme="minorHAnsi"/>
          <w:color w:val="000000" w:themeColor="text1"/>
          <w:sz w:val="22"/>
          <w:szCs w:val="22"/>
        </w:rPr>
        <w:t>této</w:t>
      </w:r>
      <w:proofErr w:type="gramEnd"/>
      <w:r w:rsidRPr="00077DFA">
        <w:rPr>
          <w:rFonts w:asciiTheme="minorHAnsi" w:hAnsiTheme="minorHAnsi"/>
          <w:color w:val="000000" w:themeColor="text1"/>
          <w:sz w:val="22"/>
          <w:szCs w:val="22"/>
        </w:rPr>
        <w:t xml:space="preserve"> smlouvy).  V opačném případě nárok na poskytnutí dotace na projekt 2020 dle této smlouvy příjemci zaniká</w:t>
      </w:r>
      <w:r w:rsidR="005C63B3" w:rsidRPr="00077DFA">
        <w:rPr>
          <w:rFonts w:asciiTheme="minorHAnsi" w:hAnsiTheme="minorHAnsi"/>
          <w:color w:val="000000" w:themeColor="text1"/>
          <w:sz w:val="22"/>
          <w:szCs w:val="22"/>
        </w:rPr>
        <w:t xml:space="preserve">. </w:t>
      </w:r>
    </w:p>
    <w:p w14:paraId="03C7D68B" w14:textId="77777777" w:rsidR="005C63B3" w:rsidRDefault="005C63B3" w:rsidP="005C63B3">
      <w:pPr>
        <w:ind w:left="284" w:hanging="284"/>
        <w:jc w:val="both"/>
        <w:rPr>
          <w:rFonts w:asciiTheme="minorHAnsi" w:hAnsiTheme="minorHAnsi"/>
          <w:color w:val="000000" w:themeColor="text1"/>
          <w:sz w:val="22"/>
          <w:szCs w:val="22"/>
        </w:rPr>
      </w:pPr>
    </w:p>
    <w:p w14:paraId="247E48F9" w14:textId="77777777" w:rsidR="005C63B3" w:rsidRPr="00E01736" w:rsidRDefault="005C63B3" w:rsidP="005C63B3">
      <w:pPr>
        <w:pStyle w:val="Default"/>
        <w:numPr>
          <w:ilvl w:val="0"/>
          <w:numId w:val="5"/>
        </w:numPr>
        <w:ind w:left="284" w:hanging="284"/>
        <w:jc w:val="both"/>
        <w:rPr>
          <w:rFonts w:asciiTheme="minorHAnsi" w:hAnsiTheme="minorHAnsi"/>
          <w:sz w:val="22"/>
          <w:szCs w:val="22"/>
        </w:rPr>
      </w:pPr>
      <w:r w:rsidRPr="00E01736">
        <w:rPr>
          <w:rFonts w:asciiTheme="minorHAnsi" w:hAnsiTheme="minorHAnsi"/>
          <w:sz w:val="22"/>
          <w:szCs w:val="22"/>
        </w:rPr>
        <w:t xml:space="preserve">Finanční prostředky shora uvedené jsou poskytovány v režimu podpory „de </w:t>
      </w:r>
      <w:proofErr w:type="spellStart"/>
      <w:r w:rsidRPr="00E01736">
        <w:rPr>
          <w:rFonts w:asciiTheme="minorHAnsi" w:hAnsiTheme="minorHAnsi"/>
          <w:sz w:val="22"/>
          <w:szCs w:val="22"/>
        </w:rPr>
        <w:t>minimis</w:t>
      </w:r>
      <w:proofErr w:type="spellEnd"/>
      <w:r w:rsidRPr="00E01736">
        <w:rPr>
          <w:rFonts w:asciiTheme="minorHAnsi" w:hAnsiTheme="minorHAnsi"/>
          <w:sz w:val="22"/>
          <w:szCs w:val="22"/>
        </w:rPr>
        <w:t xml:space="preserve">“, ve smyslu Nařízení Komise </w:t>
      </w:r>
      <w:r w:rsidRPr="00E01736">
        <w:rPr>
          <w:rFonts w:asciiTheme="minorHAnsi" w:hAnsiTheme="minorHAnsi"/>
          <w:iCs/>
          <w:sz w:val="22"/>
          <w:szCs w:val="22"/>
        </w:rPr>
        <w:t xml:space="preserve">(EU) č. 1407/2013 ze dne 18. prosince 2013 o použití článků 107 a 108 Smlouvy o fungování Evropské unie na podporu de </w:t>
      </w:r>
      <w:proofErr w:type="spellStart"/>
      <w:r w:rsidRPr="00E01736">
        <w:rPr>
          <w:rFonts w:asciiTheme="minorHAnsi" w:hAnsiTheme="minorHAnsi"/>
          <w:iCs/>
          <w:sz w:val="22"/>
          <w:szCs w:val="22"/>
        </w:rPr>
        <w:t>minimis</w:t>
      </w:r>
      <w:proofErr w:type="spellEnd"/>
      <w:r w:rsidRPr="00E01736">
        <w:rPr>
          <w:rFonts w:asciiTheme="minorHAnsi" w:hAnsiTheme="minorHAnsi"/>
          <w:iCs/>
          <w:sz w:val="22"/>
          <w:szCs w:val="22"/>
        </w:rPr>
        <w:t xml:space="preserve"> (</w:t>
      </w:r>
      <w:proofErr w:type="spellStart"/>
      <w:r w:rsidRPr="00E01736">
        <w:rPr>
          <w:rFonts w:asciiTheme="minorHAnsi" w:hAnsiTheme="minorHAnsi"/>
          <w:iCs/>
          <w:sz w:val="22"/>
          <w:szCs w:val="22"/>
        </w:rPr>
        <w:t>Úř</w:t>
      </w:r>
      <w:proofErr w:type="spellEnd"/>
      <w:r w:rsidRPr="00E01736">
        <w:rPr>
          <w:rFonts w:asciiTheme="minorHAnsi" w:hAnsiTheme="minorHAnsi"/>
          <w:iCs/>
          <w:sz w:val="22"/>
          <w:szCs w:val="22"/>
        </w:rPr>
        <w:t xml:space="preserve">. </w:t>
      </w:r>
      <w:proofErr w:type="spellStart"/>
      <w:proofErr w:type="gramStart"/>
      <w:r w:rsidRPr="00E01736">
        <w:rPr>
          <w:rFonts w:asciiTheme="minorHAnsi" w:hAnsiTheme="minorHAnsi"/>
          <w:iCs/>
          <w:sz w:val="22"/>
          <w:szCs w:val="22"/>
        </w:rPr>
        <w:t>věst</w:t>
      </w:r>
      <w:proofErr w:type="spellEnd"/>
      <w:proofErr w:type="gramEnd"/>
      <w:r w:rsidRPr="00E01736">
        <w:rPr>
          <w:rFonts w:asciiTheme="minorHAnsi" w:hAnsiTheme="minorHAnsi"/>
          <w:iCs/>
          <w:sz w:val="22"/>
          <w:szCs w:val="22"/>
        </w:rPr>
        <w:t xml:space="preserve">. L 352, 24. 12. 2013, s. 1). </w:t>
      </w:r>
    </w:p>
    <w:p w14:paraId="1BC22DF5" w14:textId="77777777" w:rsidR="005C63B3" w:rsidRPr="00E01736" w:rsidRDefault="005C63B3" w:rsidP="005C63B3">
      <w:pPr>
        <w:ind w:left="284" w:hanging="284"/>
        <w:jc w:val="both"/>
        <w:rPr>
          <w:rFonts w:asciiTheme="minorHAnsi" w:hAnsiTheme="minorHAnsi"/>
          <w:sz w:val="22"/>
          <w:szCs w:val="22"/>
        </w:rPr>
      </w:pPr>
    </w:p>
    <w:p w14:paraId="0369DE02" w14:textId="77777777" w:rsidR="005C63B3" w:rsidRPr="00E01736" w:rsidRDefault="005C63B3" w:rsidP="005C63B3">
      <w:pPr>
        <w:pStyle w:val="Zkladntext"/>
        <w:numPr>
          <w:ilvl w:val="0"/>
          <w:numId w:val="5"/>
        </w:numPr>
        <w:tabs>
          <w:tab w:val="left" w:pos="360"/>
        </w:tabs>
        <w:spacing w:before="120"/>
        <w:ind w:left="284" w:hanging="284"/>
        <w:jc w:val="both"/>
        <w:rPr>
          <w:rFonts w:asciiTheme="minorHAnsi" w:hAnsiTheme="minorHAnsi" w:cs="Tahoma"/>
          <w:b w:val="0"/>
          <w:bCs w:val="0"/>
          <w:sz w:val="22"/>
          <w:szCs w:val="22"/>
        </w:rPr>
      </w:pPr>
      <w:r w:rsidRPr="00E01736">
        <w:rPr>
          <w:rFonts w:asciiTheme="minorHAnsi" w:hAnsiTheme="minorHAnsi" w:cs="Tahoma"/>
          <w:b w:val="0"/>
          <w:bCs w:val="0"/>
          <w:sz w:val="22"/>
          <w:szCs w:val="22"/>
        </w:rPr>
        <w:t xml:space="preserve">Příjemce prohlašuje, že nenastaly okolnosti, které by vylučovaly aplikaci pravidla de </w:t>
      </w:r>
      <w:proofErr w:type="spellStart"/>
      <w:r w:rsidRPr="00E01736">
        <w:rPr>
          <w:rFonts w:asciiTheme="minorHAnsi" w:hAnsiTheme="minorHAnsi" w:cs="Tahoma"/>
          <w:b w:val="0"/>
          <w:bCs w:val="0"/>
          <w:sz w:val="22"/>
          <w:szCs w:val="22"/>
        </w:rPr>
        <w:t>minimis</w:t>
      </w:r>
      <w:proofErr w:type="spellEnd"/>
      <w:r w:rsidRPr="00E01736">
        <w:rPr>
          <w:rFonts w:asciiTheme="minorHAnsi" w:hAnsiTheme="minorHAnsi" w:cs="Tahoma"/>
          <w:b w:val="0"/>
          <w:bCs w:val="0"/>
          <w:sz w:val="22"/>
          <w:szCs w:val="22"/>
        </w:rPr>
        <w:t xml:space="preserve"> (viz zejm. čl. 1 až 5 Nařízení Komise /EU/ č. 1407/2013), zejm. že poskytnutím této dotace nedojde k takové kumulaci s jinou veřejnou podporou ohledně týchž nákladů, která by způsobila překročení povolené míry veřejné podpory, a že v posledních 3 letech mu nebyla poskytnuta podpora de </w:t>
      </w:r>
      <w:proofErr w:type="spellStart"/>
      <w:r w:rsidRPr="00E01736">
        <w:rPr>
          <w:rFonts w:asciiTheme="minorHAnsi" w:hAnsiTheme="minorHAnsi" w:cs="Tahoma"/>
          <w:b w:val="0"/>
          <w:bCs w:val="0"/>
          <w:sz w:val="22"/>
          <w:szCs w:val="22"/>
        </w:rPr>
        <w:t>minimis</w:t>
      </w:r>
      <w:proofErr w:type="spellEnd"/>
      <w:r w:rsidRPr="00E01736">
        <w:rPr>
          <w:rFonts w:asciiTheme="minorHAnsi" w:hAnsiTheme="minorHAnsi" w:cs="Tahoma"/>
          <w:b w:val="0"/>
          <w:bCs w:val="0"/>
          <w:sz w:val="22"/>
          <w:szCs w:val="22"/>
        </w:rPr>
        <w:t xml:space="preserve">, která by v součtu s podporou de </w:t>
      </w:r>
      <w:proofErr w:type="spellStart"/>
      <w:r w:rsidRPr="00E01736">
        <w:rPr>
          <w:rFonts w:asciiTheme="minorHAnsi" w:hAnsiTheme="minorHAnsi" w:cs="Tahoma"/>
          <w:b w:val="0"/>
          <w:bCs w:val="0"/>
          <w:sz w:val="22"/>
          <w:szCs w:val="22"/>
        </w:rPr>
        <w:t>minimis</w:t>
      </w:r>
      <w:proofErr w:type="spellEnd"/>
      <w:r w:rsidRPr="00E01736">
        <w:rPr>
          <w:rFonts w:asciiTheme="minorHAnsi" w:hAnsiTheme="minorHAnsi" w:cs="Tahoma"/>
          <w:b w:val="0"/>
          <w:bCs w:val="0"/>
          <w:sz w:val="22"/>
          <w:szCs w:val="22"/>
        </w:rPr>
        <w:t xml:space="preserve"> poskytovanou na základě této smlouvy překročila maximální částku povolenou právními předpisy EU upravujícími oblast veřejné podpory (zejména Nařízením Komise /EU/č. 1407/2013).</w:t>
      </w:r>
    </w:p>
    <w:p w14:paraId="0F76A994" w14:textId="77777777" w:rsidR="005C63B3" w:rsidRPr="00E01736" w:rsidRDefault="005C63B3" w:rsidP="005C63B3">
      <w:pPr>
        <w:ind w:left="284"/>
        <w:jc w:val="both"/>
        <w:rPr>
          <w:rFonts w:asciiTheme="minorHAnsi" w:hAnsiTheme="minorHAnsi"/>
          <w:sz w:val="22"/>
          <w:szCs w:val="22"/>
          <w:u w:val="single"/>
        </w:rPr>
      </w:pPr>
    </w:p>
    <w:p w14:paraId="565444BE" w14:textId="77777777" w:rsidR="005C63B3" w:rsidRPr="00E01736" w:rsidRDefault="005C63B3" w:rsidP="005C63B3">
      <w:pPr>
        <w:pStyle w:val="Default"/>
        <w:numPr>
          <w:ilvl w:val="0"/>
          <w:numId w:val="5"/>
        </w:numPr>
        <w:ind w:left="284" w:hanging="284"/>
        <w:jc w:val="both"/>
        <w:rPr>
          <w:rFonts w:asciiTheme="minorHAnsi" w:hAnsiTheme="minorHAnsi"/>
          <w:sz w:val="22"/>
          <w:szCs w:val="22"/>
        </w:rPr>
      </w:pPr>
      <w:r w:rsidRPr="00E01736">
        <w:rPr>
          <w:rFonts w:asciiTheme="minorHAnsi" w:hAnsiTheme="minorHAnsi"/>
          <w:iCs/>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E01736">
        <w:rPr>
          <w:rFonts w:asciiTheme="minorHAnsi" w:hAnsiTheme="minorHAnsi"/>
          <w:iCs/>
          <w:sz w:val="22"/>
          <w:szCs w:val="22"/>
        </w:rPr>
        <w:t>minimis</w:t>
      </w:r>
      <w:proofErr w:type="spellEnd"/>
      <w:r w:rsidRPr="00E01736">
        <w:rPr>
          <w:rFonts w:asciiTheme="minorHAnsi" w:hAnsiTheme="minorHAnsi"/>
          <w:iCs/>
          <w:sz w:val="22"/>
          <w:szCs w:val="22"/>
        </w:rPr>
        <w:t xml:space="preserve">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79DE0CC7" w14:textId="77777777" w:rsidR="005C63B3" w:rsidRPr="004C0665" w:rsidRDefault="005C63B3" w:rsidP="005C63B3">
      <w:pPr>
        <w:ind w:left="284" w:hanging="284"/>
        <w:jc w:val="both"/>
        <w:rPr>
          <w:rFonts w:asciiTheme="minorHAnsi" w:hAnsiTheme="minorHAnsi"/>
          <w:color w:val="000000" w:themeColor="text1"/>
          <w:sz w:val="22"/>
          <w:szCs w:val="22"/>
        </w:rPr>
      </w:pPr>
    </w:p>
    <w:p w14:paraId="569D33BD" w14:textId="77777777" w:rsidR="005C63B3" w:rsidRPr="004C0665" w:rsidRDefault="005C63B3" w:rsidP="005C63B3">
      <w:pPr>
        <w:ind w:left="720"/>
        <w:jc w:val="both"/>
        <w:rPr>
          <w:rFonts w:asciiTheme="minorHAnsi" w:hAnsiTheme="minorHAnsi"/>
          <w:color w:val="000000" w:themeColor="text1"/>
          <w:sz w:val="22"/>
          <w:szCs w:val="22"/>
        </w:rPr>
      </w:pPr>
    </w:p>
    <w:p w14:paraId="67D6C6D4"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V. Doba dosažení účelu dotace</w:t>
      </w:r>
    </w:p>
    <w:p w14:paraId="3596A5CF" w14:textId="77777777" w:rsidR="005C63B3" w:rsidRPr="004C0665" w:rsidRDefault="005C63B3" w:rsidP="005C63B3">
      <w:pPr>
        <w:jc w:val="both"/>
        <w:rPr>
          <w:rFonts w:asciiTheme="minorHAnsi" w:hAnsiTheme="minorHAnsi"/>
          <w:color w:val="000000" w:themeColor="text1"/>
          <w:sz w:val="22"/>
          <w:szCs w:val="22"/>
        </w:rPr>
      </w:pPr>
    </w:p>
    <w:p w14:paraId="6F63B42A" w14:textId="25A40503" w:rsidR="005C63B3" w:rsidRPr="004C0665" w:rsidRDefault="005C63B3" w:rsidP="005C63B3">
      <w:p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Účelu dotace musí být dosaženo </w:t>
      </w:r>
      <w:r w:rsidRPr="00AB38D1">
        <w:rPr>
          <w:rFonts w:asciiTheme="minorHAnsi" w:hAnsiTheme="minorHAnsi"/>
          <w:b/>
          <w:color w:val="000000" w:themeColor="text1"/>
          <w:sz w:val="22"/>
          <w:szCs w:val="22"/>
        </w:rPr>
        <w:t xml:space="preserve">v případě projektu </w:t>
      </w:r>
      <w:r w:rsidR="002D58F2" w:rsidRPr="00AB38D1">
        <w:rPr>
          <w:rFonts w:asciiTheme="minorHAnsi" w:hAnsiTheme="minorHAnsi"/>
          <w:b/>
          <w:color w:val="000000" w:themeColor="text1"/>
          <w:sz w:val="22"/>
          <w:szCs w:val="22"/>
        </w:rPr>
        <w:t>201</w:t>
      </w:r>
      <w:r w:rsidR="002D58F2">
        <w:rPr>
          <w:rFonts w:asciiTheme="minorHAnsi" w:hAnsiTheme="minorHAnsi"/>
          <w:b/>
          <w:color w:val="000000" w:themeColor="text1"/>
          <w:sz w:val="22"/>
          <w:szCs w:val="22"/>
        </w:rPr>
        <w:t>8</w:t>
      </w:r>
      <w:r w:rsidR="002D58F2">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nejpozději do 31.</w:t>
      </w:r>
      <w:r>
        <w:rPr>
          <w:rFonts w:asciiTheme="minorHAnsi" w:hAnsiTheme="minorHAnsi"/>
          <w:b/>
          <w:color w:val="000000" w:themeColor="text1"/>
          <w:sz w:val="22"/>
          <w:szCs w:val="22"/>
        </w:rPr>
        <w:t xml:space="preserve"> </w:t>
      </w:r>
      <w:r w:rsidRPr="004C0665">
        <w:rPr>
          <w:rFonts w:asciiTheme="minorHAnsi" w:hAnsiTheme="minorHAnsi"/>
          <w:b/>
          <w:color w:val="000000" w:themeColor="text1"/>
          <w:sz w:val="22"/>
          <w:szCs w:val="22"/>
        </w:rPr>
        <w:t>12.</w:t>
      </w:r>
      <w:r>
        <w:rPr>
          <w:rFonts w:asciiTheme="minorHAnsi" w:hAnsiTheme="minorHAnsi"/>
          <w:b/>
          <w:color w:val="000000" w:themeColor="text1"/>
          <w:sz w:val="22"/>
          <w:szCs w:val="22"/>
        </w:rPr>
        <w:t xml:space="preserve"> </w:t>
      </w:r>
      <w:r w:rsidR="002D58F2" w:rsidRPr="004C0665">
        <w:rPr>
          <w:rFonts w:asciiTheme="minorHAnsi" w:hAnsiTheme="minorHAnsi"/>
          <w:b/>
          <w:color w:val="000000" w:themeColor="text1"/>
          <w:sz w:val="22"/>
          <w:szCs w:val="22"/>
        </w:rPr>
        <w:t>201</w:t>
      </w:r>
      <w:r w:rsidR="002D58F2">
        <w:rPr>
          <w:rFonts w:asciiTheme="minorHAnsi" w:hAnsiTheme="minorHAnsi"/>
          <w:b/>
          <w:color w:val="000000" w:themeColor="text1"/>
          <w:sz w:val="22"/>
          <w:szCs w:val="22"/>
        </w:rPr>
        <w:t xml:space="preserve">8, v případě projektu 2019 nejpozději do 31. 12. 2019 </w:t>
      </w:r>
      <w:r>
        <w:rPr>
          <w:rFonts w:asciiTheme="minorHAnsi" w:hAnsiTheme="minorHAnsi"/>
          <w:b/>
          <w:color w:val="000000" w:themeColor="text1"/>
          <w:sz w:val="22"/>
          <w:szCs w:val="22"/>
        </w:rPr>
        <w:t xml:space="preserve">a v případě projektu </w:t>
      </w:r>
      <w:r w:rsidR="002D58F2">
        <w:rPr>
          <w:rFonts w:asciiTheme="minorHAnsi" w:hAnsiTheme="minorHAnsi"/>
          <w:b/>
          <w:color w:val="000000" w:themeColor="text1"/>
          <w:sz w:val="22"/>
          <w:szCs w:val="22"/>
        </w:rPr>
        <w:t xml:space="preserve">2020 </w:t>
      </w:r>
      <w:r>
        <w:rPr>
          <w:rFonts w:asciiTheme="minorHAnsi" w:hAnsiTheme="minorHAnsi"/>
          <w:b/>
          <w:color w:val="000000" w:themeColor="text1"/>
          <w:sz w:val="22"/>
          <w:szCs w:val="22"/>
        </w:rPr>
        <w:t xml:space="preserve">nejpozději do 31. 12. </w:t>
      </w:r>
      <w:r w:rsidR="002D58F2">
        <w:rPr>
          <w:rFonts w:asciiTheme="minorHAnsi" w:hAnsiTheme="minorHAnsi"/>
          <w:b/>
          <w:color w:val="000000" w:themeColor="text1"/>
          <w:sz w:val="22"/>
          <w:szCs w:val="22"/>
        </w:rPr>
        <w:t>2020</w:t>
      </w:r>
      <w:r w:rsidRPr="004C0665">
        <w:rPr>
          <w:rFonts w:asciiTheme="minorHAnsi" w:hAnsiTheme="minorHAnsi"/>
          <w:color w:val="000000" w:themeColor="text1"/>
          <w:sz w:val="22"/>
          <w:szCs w:val="22"/>
        </w:rPr>
        <w:t>.</w:t>
      </w:r>
    </w:p>
    <w:p w14:paraId="5F03916A" w14:textId="739A7993" w:rsidR="005C63B3" w:rsidRDefault="005C63B3" w:rsidP="005C63B3">
      <w:pPr>
        <w:jc w:val="both"/>
        <w:rPr>
          <w:rFonts w:asciiTheme="minorHAnsi" w:hAnsiTheme="minorHAnsi"/>
          <w:color w:val="000000" w:themeColor="text1"/>
          <w:sz w:val="22"/>
          <w:szCs w:val="22"/>
        </w:rPr>
      </w:pPr>
    </w:p>
    <w:p w14:paraId="0836EF32" w14:textId="77777777" w:rsidR="00077DFA" w:rsidRPr="004C0665" w:rsidRDefault="00077DFA" w:rsidP="005C63B3">
      <w:pPr>
        <w:jc w:val="both"/>
        <w:rPr>
          <w:rFonts w:asciiTheme="minorHAnsi" w:hAnsiTheme="minorHAnsi"/>
          <w:color w:val="000000" w:themeColor="text1"/>
          <w:sz w:val="22"/>
          <w:szCs w:val="22"/>
        </w:rPr>
      </w:pPr>
    </w:p>
    <w:p w14:paraId="26EE678D"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VI. Podmínky použití dotace, práva a povinnosti smluvních stran</w:t>
      </w:r>
    </w:p>
    <w:p w14:paraId="2307501C" w14:textId="77777777" w:rsidR="005C63B3" w:rsidRPr="004C0665" w:rsidRDefault="005C63B3" w:rsidP="005C63B3">
      <w:pPr>
        <w:jc w:val="both"/>
        <w:rPr>
          <w:rFonts w:asciiTheme="minorHAnsi" w:hAnsiTheme="minorHAnsi"/>
          <w:color w:val="000000" w:themeColor="text1"/>
          <w:sz w:val="22"/>
          <w:szCs w:val="22"/>
        </w:rPr>
      </w:pPr>
    </w:p>
    <w:p w14:paraId="6A990B60" w14:textId="77777777" w:rsidR="005C63B3" w:rsidRPr="004C0665" w:rsidRDefault="005C63B3" w:rsidP="005C63B3">
      <w:pPr>
        <w:pStyle w:val="Odstavecseseznamem"/>
        <w:numPr>
          <w:ilvl w:val="0"/>
          <w:numId w:val="7"/>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Příjemce se zavazuje:</w:t>
      </w:r>
    </w:p>
    <w:p w14:paraId="0C564D7A" w14:textId="77777777" w:rsidR="005C63B3" w:rsidRPr="004C0665" w:rsidRDefault="005C63B3" w:rsidP="005C63B3">
      <w:pPr>
        <w:jc w:val="both"/>
        <w:rPr>
          <w:rFonts w:asciiTheme="minorHAnsi" w:hAnsiTheme="minorHAnsi"/>
          <w:color w:val="000000" w:themeColor="text1"/>
          <w:sz w:val="22"/>
          <w:szCs w:val="22"/>
        </w:rPr>
      </w:pPr>
    </w:p>
    <w:p w14:paraId="65E6EE80"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použít dotaci co nejhospodárněji a výhradně v souladu s předmětem této smlouvy, </w:t>
      </w:r>
    </w:p>
    <w:p w14:paraId="675892A4"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realizovat projekt vlastním jménem, na vlastní účet a na svou vlastní odpovědnost, </w:t>
      </w:r>
    </w:p>
    <w:p w14:paraId="4BFE9E3B"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při použití a vyúčtování poskytnuté dotace řídit se touto smlouvou, podmínkami uvedenými v Pravidlech a Zásadách a obecně závaznými právními předpisy,</w:t>
      </w:r>
    </w:p>
    <w:p w14:paraId="0209128E" w14:textId="5F70E707" w:rsidR="005C63B3" w:rsidRPr="00B0558C" w:rsidRDefault="005C63B3" w:rsidP="005C63B3">
      <w:pPr>
        <w:pStyle w:val="Odstavecseseznamem"/>
        <w:numPr>
          <w:ilvl w:val="0"/>
          <w:numId w:val="8"/>
        </w:numPr>
        <w:jc w:val="both"/>
        <w:rPr>
          <w:rFonts w:asciiTheme="minorHAnsi" w:hAnsiTheme="minorHAnsi"/>
          <w:color w:val="000000" w:themeColor="text1"/>
          <w:sz w:val="22"/>
          <w:szCs w:val="22"/>
        </w:rPr>
      </w:pPr>
      <w:r w:rsidRPr="00B0558C">
        <w:rPr>
          <w:rFonts w:asciiTheme="minorHAnsi" w:hAnsiTheme="minorHAnsi"/>
          <w:color w:val="000000" w:themeColor="text1"/>
          <w:sz w:val="22"/>
          <w:szCs w:val="22"/>
        </w:rPr>
        <w:t xml:space="preserve">použít poskytnutou dotaci k účelu </w:t>
      </w:r>
      <w:r w:rsidR="00B0558C" w:rsidRPr="00B0558C">
        <w:rPr>
          <w:rFonts w:asciiTheme="minorHAnsi" w:hAnsiTheme="minorHAnsi"/>
          <w:color w:val="000000" w:themeColor="text1"/>
          <w:sz w:val="22"/>
          <w:szCs w:val="22"/>
        </w:rPr>
        <w:t xml:space="preserve">a v rozsahu </w:t>
      </w:r>
      <w:r w:rsidRPr="00B0558C">
        <w:rPr>
          <w:rFonts w:asciiTheme="minorHAnsi" w:hAnsiTheme="minorHAnsi"/>
          <w:color w:val="000000" w:themeColor="text1"/>
          <w:sz w:val="22"/>
          <w:szCs w:val="22"/>
        </w:rPr>
        <w:t xml:space="preserve">stanovenému v žádosti podané příjemcem dne </w:t>
      </w:r>
      <w:r w:rsidR="00077DFA">
        <w:rPr>
          <w:rFonts w:asciiTheme="minorHAnsi" w:hAnsiTheme="minorHAnsi"/>
          <w:color w:val="000000" w:themeColor="text1"/>
          <w:sz w:val="22"/>
          <w:szCs w:val="22"/>
        </w:rPr>
        <w:br/>
      </w:r>
      <w:r w:rsidR="002D58F2" w:rsidRPr="00330A97">
        <w:rPr>
          <w:rFonts w:asciiTheme="minorHAnsi" w:hAnsiTheme="minorHAnsi"/>
          <w:color w:val="000000" w:themeColor="text1"/>
          <w:sz w:val="22"/>
          <w:szCs w:val="22"/>
        </w:rPr>
        <w:t>5</w:t>
      </w:r>
      <w:r w:rsidRPr="00330A97">
        <w:rPr>
          <w:rFonts w:asciiTheme="minorHAnsi" w:hAnsiTheme="minorHAnsi"/>
          <w:color w:val="000000" w:themeColor="text1"/>
          <w:sz w:val="22"/>
          <w:szCs w:val="22"/>
        </w:rPr>
        <w:t xml:space="preserve">. </w:t>
      </w:r>
      <w:r w:rsidR="002D58F2" w:rsidRPr="00330A97">
        <w:rPr>
          <w:rFonts w:asciiTheme="minorHAnsi" w:hAnsiTheme="minorHAnsi"/>
          <w:color w:val="000000" w:themeColor="text1"/>
          <w:sz w:val="22"/>
          <w:szCs w:val="22"/>
        </w:rPr>
        <w:t>2</w:t>
      </w:r>
      <w:r w:rsidRPr="00330A97">
        <w:rPr>
          <w:rFonts w:asciiTheme="minorHAnsi" w:hAnsiTheme="minorHAnsi"/>
          <w:color w:val="000000" w:themeColor="text1"/>
          <w:sz w:val="22"/>
          <w:szCs w:val="22"/>
        </w:rPr>
        <w:t>.</w:t>
      </w:r>
      <w:r w:rsidRPr="00B0558C">
        <w:rPr>
          <w:rFonts w:asciiTheme="minorHAnsi" w:hAnsiTheme="minorHAnsi"/>
          <w:color w:val="000000" w:themeColor="text1"/>
          <w:sz w:val="22"/>
          <w:szCs w:val="22"/>
        </w:rPr>
        <w:t xml:space="preserve"> </w:t>
      </w:r>
      <w:r w:rsidR="002D58F2" w:rsidRPr="00B0558C">
        <w:rPr>
          <w:rFonts w:asciiTheme="minorHAnsi" w:hAnsiTheme="minorHAnsi"/>
          <w:color w:val="000000" w:themeColor="text1"/>
          <w:sz w:val="22"/>
          <w:szCs w:val="22"/>
        </w:rPr>
        <w:t>201</w:t>
      </w:r>
      <w:r w:rsidR="00077DFA">
        <w:rPr>
          <w:rFonts w:asciiTheme="minorHAnsi" w:hAnsiTheme="minorHAnsi"/>
          <w:color w:val="000000" w:themeColor="text1"/>
          <w:sz w:val="22"/>
          <w:szCs w:val="22"/>
        </w:rPr>
        <w:t>8</w:t>
      </w:r>
      <w:r w:rsidR="002D58F2" w:rsidRPr="00B0558C">
        <w:rPr>
          <w:rFonts w:asciiTheme="minorHAnsi" w:hAnsiTheme="minorHAnsi"/>
          <w:color w:val="000000" w:themeColor="text1"/>
          <w:sz w:val="22"/>
          <w:szCs w:val="22"/>
        </w:rPr>
        <w:t xml:space="preserve"> </w:t>
      </w:r>
      <w:r w:rsidRPr="00B0558C">
        <w:rPr>
          <w:rFonts w:asciiTheme="minorHAnsi" w:hAnsiTheme="minorHAnsi"/>
          <w:color w:val="000000" w:themeColor="text1"/>
          <w:sz w:val="22"/>
          <w:szCs w:val="22"/>
        </w:rPr>
        <w:t xml:space="preserve">a zaevidované poskytovatelem pod </w:t>
      </w:r>
      <w:proofErr w:type="gramStart"/>
      <w:r w:rsidRPr="00B0558C">
        <w:rPr>
          <w:rFonts w:asciiTheme="minorHAnsi" w:hAnsiTheme="minorHAnsi"/>
          <w:color w:val="000000" w:themeColor="text1"/>
          <w:sz w:val="22"/>
          <w:szCs w:val="22"/>
        </w:rPr>
        <w:t>č.j.</w:t>
      </w:r>
      <w:proofErr w:type="gramEnd"/>
      <w:r w:rsidRPr="00B0558C">
        <w:rPr>
          <w:rFonts w:asciiTheme="minorHAnsi" w:hAnsiTheme="minorHAnsi"/>
          <w:color w:val="000000" w:themeColor="text1"/>
          <w:sz w:val="22"/>
          <w:szCs w:val="22"/>
        </w:rPr>
        <w:t xml:space="preserve"> </w:t>
      </w:r>
      <w:r w:rsidR="00077DFA">
        <w:rPr>
          <w:rFonts w:asciiTheme="minorHAnsi" w:hAnsiTheme="minorHAnsi"/>
          <w:color w:val="000000" w:themeColor="text1"/>
          <w:sz w:val="22"/>
          <w:szCs w:val="22"/>
        </w:rPr>
        <w:t>9097</w:t>
      </w:r>
      <w:r w:rsidRPr="00B0558C">
        <w:rPr>
          <w:rFonts w:asciiTheme="minorHAnsi" w:hAnsiTheme="minorHAnsi"/>
          <w:color w:val="000000" w:themeColor="text1"/>
          <w:sz w:val="22"/>
          <w:szCs w:val="22"/>
        </w:rPr>
        <w:t>/</w:t>
      </w:r>
      <w:r w:rsidR="002D58F2" w:rsidRPr="00B0558C">
        <w:rPr>
          <w:rFonts w:asciiTheme="minorHAnsi" w:hAnsiTheme="minorHAnsi"/>
          <w:color w:val="000000" w:themeColor="text1"/>
          <w:sz w:val="22"/>
          <w:szCs w:val="22"/>
        </w:rPr>
        <w:t>201</w:t>
      </w:r>
      <w:r w:rsidR="00077DFA">
        <w:rPr>
          <w:rFonts w:asciiTheme="minorHAnsi" w:hAnsiTheme="minorHAnsi"/>
          <w:color w:val="000000" w:themeColor="text1"/>
          <w:sz w:val="22"/>
          <w:szCs w:val="22"/>
        </w:rPr>
        <w:t>8</w:t>
      </w:r>
      <w:r w:rsidRPr="00B0558C">
        <w:rPr>
          <w:rFonts w:asciiTheme="minorHAnsi" w:hAnsiTheme="minorHAnsi"/>
          <w:color w:val="000000" w:themeColor="text1"/>
          <w:sz w:val="22"/>
          <w:szCs w:val="22"/>
        </w:rPr>
        <w:t xml:space="preserve">, </w:t>
      </w:r>
    </w:p>
    <w:p w14:paraId="31199240" w14:textId="227F2ECD" w:rsidR="005C63B3" w:rsidRDefault="005C63B3" w:rsidP="005C63B3">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řádně </w:t>
      </w:r>
      <w:r w:rsidRPr="006775B2">
        <w:rPr>
          <w:rFonts w:asciiTheme="minorHAnsi" w:hAnsiTheme="minorHAnsi"/>
          <w:color w:val="000000" w:themeColor="text1"/>
          <w:sz w:val="22"/>
          <w:szCs w:val="22"/>
        </w:rPr>
        <w:t xml:space="preserve">vyúčtovat dotaci na položky stanovené v rozpočtu projektu </w:t>
      </w:r>
      <w:r w:rsidR="002D58F2" w:rsidRPr="006775B2">
        <w:rPr>
          <w:rFonts w:asciiTheme="minorHAnsi" w:hAnsiTheme="minorHAnsi"/>
          <w:color w:val="000000" w:themeColor="text1"/>
          <w:sz w:val="22"/>
          <w:szCs w:val="22"/>
        </w:rPr>
        <w:t>201</w:t>
      </w:r>
      <w:r w:rsidR="002D58F2">
        <w:rPr>
          <w:rFonts w:asciiTheme="minorHAnsi" w:hAnsiTheme="minorHAnsi"/>
          <w:color w:val="000000" w:themeColor="text1"/>
          <w:sz w:val="22"/>
          <w:szCs w:val="22"/>
        </w:rPr>
        <w:t>8</w:t>
      </w:r>
      <w:r w:rsidRPr="006775B2">
        <w:rPr>
          <w:rFonts w:asciiTheme="minorHAnsi" w:hAnsiTheme="minorHAnsi"/>
          <w:color w:val="000000" w:themeColor="text1"/>
          <w:sz w:val="22"/>
          <w:szCs w:val="22"/>
        </w:rPr>
        <w:t xml:space="preserve">, který je nedílnou součástí této smlouvy jako </w:t>
      </w:r>
      <w:r w:rsidR="003B265A">
        <w:rPr>
          <w:rFonts w:asciiTheme="minorHAnsi" w:hAnsiTheme="minorHAnsi"/>
          <w:color w:val="000000" w:themeColor="text1"/>
          <w:sz w:val="22"/>
          <w:szCs w:val="22"/>
        </w:rPr>
        <w:t>P</w:t>
      </w:r>
      <w:r w:rsidRPr="006775B2">
        <w:rPr>
          <w:rFonts w:asciiTheme="minorHAnsi" w:hAnsiTheme="minorHAnsi"/>
          <w:color w:val="000000" w:themeColor="text1"/>
          <w:sz w:val="22"/>
          <w:szCs w:val="22"/>
        </w:rPr>
        <w:t xml:space="preserve">říloha č. 1, </w:t>
      </w:r>
    </w:p>
    <w:p w14:paraId="3D0C71BA" w14:textId="77CC46B4" w:rsidR="005C63B3" w:rsidRPr="00B0558C" w:rsidRDefault="005C63B3" w:rsidP="005C63B3">
      <w:pPr>
        <w:pStyle w:val="Odstavecseseznamem"/>
        <w:numPr>
          <w:ilvl w:val="0"/>
          <w:numId w:val="8"/>
        </w:numPr>
        <w:jc w:val="both"/>
        <w:rPr>
          <w:rFonts w:asciiTheme="minorHAnsi" w:hAnsiTheme="minorHAnsi"/>
          <w:color w:val="000000" w:themeColor="text1"/>
          <w:sz w:val="22"/>
          <w:szCs w:val="22"/>
        </w:rPr>
      </w:pPr>
      <w:r w:rsidRPr="00B0558C">
        <w:rPr>
          <w:rFonts w:ascii="Calibri" w:hAnsi="Calibri"/>
          <w:sz w:val="22"/>
          <w:szCs w:val="22"/>
        </w:rPr>
        <w:t xml:space="preserve">předložit poskytovateli vyúčtování dotace pro projekt </w:t>
      </w:r>
      <w:r w:rsidR="002D58F2">
        <w:rPr>
          <w:rFonts w:ascii="Calibri" w:hAnsi="Calibri"/>
          <w:sz w:val="22"/>
          <w:szCs w:val="22"/>
        </w:rPr>
        <w:t>2018</w:t>
      </w:r>
      <w:r w:rsidR="003B265A" w:rsidRPr="00B0558C">
        <w:rPr>
          <w:rFonts w:ascii="Calibri" w:hAnsi="Calibri"/>
          <w:sz w:val="22"/>
          <w:szCs w:val="22"/>
        </w:rPr>
        <w:t>,</w:t>
      </w:r>
      <w:r w:rsidRPr="00B0558C">
        <w:rPr>
          <w:rFonts w:ascii="Calibri" w:hAnsi="Calibri"/>
          <w:sz w:val="22"/>
          <w:szCs w:val="22"/>
        </w:rPr>
        <w:t xml:space="preserve"> včetně čestného prohlášení o účelovém použití prostředků dotace</w:t>
      </w:r>
      <w:r w:rsidR="003B265A" w:rsidRPr="00B0558C">
        <w:rPr>
          <w:rFonts w:ascii="Calibri" w:hAnsi="Calibri"/>
          <w:sz w:val="22"/>
          <w:szCs w:val="22"/>
        </w:rPr>
        <w:t>,</w:t>
      </w:r>
      <w:r w:rsidR="00A22DD0" w:rsidRPr="00B0558C">
        <w:rPr>
          <w:rFonts w:ascii="Calibri" w:hAnsi="Calibri"/>
          <w:sz w:val="22"/>
          <w:szCs w:val="22"/>
        </w:rPr>
        <w:t xml:space="preserve"> včetně fotodokumentace prokazující splnění povinnosti uvedené pod písm. </w:t>
      </w:r>
      <w:r w:rsidR="00BF0AB6">
        <w:rPr>
          <w:rFonts w:ascii="Calibri" w:hAnsi="Calibri"/>
          <w:sz w:val="22"/>
          <w:szCs w:val="22"/>
        </w:rPr>
        <w:t>t</w:t>
      </w:r>
      <w:r w:rsidR="00A22DD0" w:rsidRPr="00B0558C">
        <w:rPr>
          <w:rFonts w:ascii="Calibri" w:hAnsi="Calibri"/>
          <w:sz w:val="22"/>
          <w:szCs w:val="22"/>
        </w:rPr>
        <w:t>) tohoto odstavce smlouvy</w:t>
      </w:r>
      <w:r w:rsidR="003B265A" w:rsidRPr="00B0558C">
        <w:rPr>
          <w:rFonts w:ascii="Calibri" w:hAnsi="Calibri"/>
          <w:sz w:val="22"/>
          <w:szCs w:val="22"/>
        </w:rPr>
        <w:t xml:space="preserve"> ve vztahu k projektu </w:t>
      </w:r>
      <w:r w:rsidR="002D58F2" w:rsidRPr="00B0558C">
        <w:rPr>
          <w:rFonts w:ascii="Calibri" w:hAnsi="Calibri"/>
          <w:sz w:val="22"/>
          <w:szCs w:val="22"/>
        </w:rPr>
        <w:t>201</w:t>
      </w:r>
      <w:r w:rsidR="002D58F2">
        <w:rPr>
          <w:rFonts w:ascii="Calibri" w:hAnsi="Calibri"/>
          <w:sz w:val="22"/>
          <w:szCs w:val="22"/>
        </w:rPr>
        <w:t>8</w:t>
      </w:r>
      <w:r w:rsidR="002D58F2" w:rsidRPr="00B0558C">
        <w:rPr>
          <w:rFonts w:ascii="Calibri" w:hAnsi="Calibri"/>
          <w:sz w:val="22"/>
          <w:szCs w:val="22"/>
        </w:rPr>
        <w:t xml:space="preserve"> </w:t>
      </w:r>
      <w:r w:rsidR="003B265A" w:rsidRPr="00B0558C">
        <w:rPr>
          <w:rFonts w:ascii="Calibri" w:hAnsi="Calibri"/>
          <w:sz w:val="22"/>
          <w:szCs w:val="22"/>
        </w:rPr>
        <w:t xml:space="preserve">a včetně závěrečné zprávy o projektu </w:t>
      </w:r>
      <w:r w:rsidR="002D58F2" w:rsidRPr="00B0558C">
        <w:rPr>
          <w:rFonts w:ascii="Calibri" w:hAnsi="Calibri"/>
          <w:sz w:val="22"/>
          <w:szCs w:val="22"/>
        </w:rPr>
        <w:t>201</w:t>
      </w:r>
      <w:r w:rsidR="002D58F2">
        <w:rPr>
          <w:rFonts w:ascii="Calibri" w:hAnsi="Calibri"/>
          <w:sz w:val="22"/>
          <w:szCs w:val="22"/>
        </w:rPr>
        <w:t>8</w:t>
      </w:r>
      <w:r w:rsidR="002D58F2" w:rsidRPr="00B0558C">
        <w:rPr>
          <w:rFonts w:ascii="Calibri" w:hAnsi="Calibri"/>
          <w:sz w:val="22"/>
          <w:szCs w:val="22"/>
        </w:rPr>
        <w:t xml:space="preserve"> </w:t>
      </w:r>
      <w:r w:rsidR="003B265A" w:rsidRPr="00B0558C">
        <w:rPr>
          <w:rFonts w:ascii="Calibri" w:hAnsi="Calibri"/>
          <w:sz w:val="22"/>
          <w:szCs w:val="22"/>
        </w:rPr>
        <w:t>dle osnovy uvedené v Příloze č. 2 této smlouvy</w:t>
      </w:r>
      <w:r w:rsidR="00A22DD0" w:rsidRPr="00B0558C">
        <w:rPr>
          <w:rFonts w:ascii="Calibri" w:hAnsi="Calibri"/>
          <w:sz w:val="22"/>
          <w:szCs w:val="22"/>
        </w:rPr>
        <w:t>, a to</w:t>
      </w:r>
      <w:r w:rsidRPr="00B0558C">
        <w:rPr>
          <w:rFonts w:ascii="Calibri" w:hAnsi="Calibri"/>
          <w:sz w:val="22"/>
          <w:szCs w:val="22"/>
        </w:rPr>
        <w:t xml:space="preserve"> </w:t>
      </w:r>
      <w:r w:rsidR="003B265A" w:rsidRPr="00B0558C">
        <w:rPr>
          <w:rFonts w:ascii="Calibri" w:hAnsi="Calibri"/>
          <w:sz w:val="22"/>
          <w:szCs w:val="22"/>
        </w:rPr>
        <w:t xml:space="preserve">vše </w:t>
      </w:r>
      <w:r w:rsidRPr="00B0558C">
        <w:rPr>
          <w:rFonts w:ascii="Calibri" w:hAnsi="Calibri"/>
          <w:b/>
          <w:sz w:val="22"/>
          <w:szCs w:val="22"/>
        </w:rPr>
        <w:t xml:space="preserve">nejpozději do  31. 12. </w:t>
      </w:r>
      <w:r w:rsidR="00C90E30" w:rsidRPr="00B0558C">
        <w:rPr>
          <w:rFonts w:ascii="Calibri" w:hAnsi="Calibri"/>
          <w:b/>
          <w:sz w:val="22"/>
          <w:szCs w:val="22"/>
        </w:rPr>
        <w:t>201</w:t>
      </w:r>
      <w:r w:rsidR="00C90E30">
        <w:rPr>
          <w:rFonts w:ascii="Calibri" w:hAnsi="Calibri"/>
          <w:b/>
          <w:sz w:val="22"/>
          <w:szCs w:val="22"/>
        </w:rPr>
        <w:t>8</w:t>
      </w:r>
      <w:r w:rsidRPr="00B0558C">
        <w:rPr>
          <w:rFonts w:ascii="Calibri" w:hAnsi="Calibri"/>
          <w:sz w:val="22"/>
          <w:szCs w:val="22"/>
        </w:rPr>
        <w:t>,</w:t>
      </w:r>
    </w:p>
    <w:p w14:paraId="2173BA33" w14:textId="7D268CA0" w:rsidR="005C63B3" w:rsidRPr="00B0558C" w:rsidRDefault="005C63B3" w:rsidP="005C63B3">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předložit poskytovateli dotace rozpočet projektu </w:t>
      </w:r>
      <w:r w:rsidR="00C90E30">
        <w:rPr>
          <w:rFonts w:asciiTheme="minorHAnsi" w:hAnsiTheme="minorHAnsi"/>
          <w:color w:val="000000" w:themeColor="text1"/>
          <w:sz w:val="22"/>
          <w:szCs w:val="22"/>
        </w:rPr>
        <w:t xml:space="preserve">2019 </w:t>
      </w:r>
      <w:r>
        <w:rPr>
          <w:rFonts w:asciiTheme="minorHAnsi" w:hAnsiTheme="minorHAnsi"/>
          <w:color w:val="000000" w:themeColor="text1"/>
          <w:sz w:val="22"/>
          <w:szCs w:val="22"/>
        </w:rPr>
        <w:t xml:space="preserve">nejpozději do </w:t>
      </w:r>
      <w:r w:rsidR="00A47484">
        <w:rPr>
          <w:rFonts w:asciiTheme="minorHAnsi" w:hAnsiTheme="minorHAnsi"/>
          <w:color w:val="000000" w:themeColor="text1"/>
          <w:sz w:val="22"/>
          <w:szCs w:val="22"/>
        </w:rPr>
        <w:t xml:space="preserve">31. 12. </w:t>
      </w:r>
      <w:r w:rsidR="00C90E30">
        <w:rPr>
          <w:rFonts w:asciiTheme="minorHAnsi" w:hAnsiTheme="minorHAnsi"/>
          <w:color w:val="000000" w:themeColor="text1"/>
          <w:sz w:val="22"/>
          <w:szCs w:val="22"/>
        </w:rPr>
        <w:t>2018</w:t>
      </w:r>
      <w:r>
        <w:rPr>
          <w:rFonts w:asciiTheme="minorHAnsi" w:hAnsiTheme="minorHAnsi"/>
          <w:color w:val="000000" w:themeColor="text1"/>
          <w:sz w:val="22"/>
          <w:szCs w:val="22"/>
        </w:rPr>
        <w:t xml:space="preserve">; tento rozpočet se </w:t>
      </w:r>
      <w:r w:rsidRPr="00B0558C">
        <w:rPr>
          <w:rFonts w:asciiTheme="minorHAnsi" w:hAnsiTheme="minorHAnsi"/>
          <w:color w:val="000000" w:themeColor="text1"/>
          <w:sz w:val="22"/>
          <w:szCs w:val="22"/>
        </w:rPr>
        <w:t xml:space="preserve">stane Přílohou č. </w:t>
      </w:r>
      <w:r w:rsidR="003B265A" w:rsidRPr="00B0558C">
        <w:rPr>
          <w:rFonts w:asciiTheme="minorHAnsi" w:hAnsiTheme="minorHAnsi"/>
          <w:color w:val="000000" w:themeColor="text1"/>
          <w:sz w:val="22"/>
          <w:szCs w:val="22"/>
        </w:rPr>
        <w:t>3</w:t>
      </w:r>
      <w:r w:rsidRPr="00B0558C">
        <w:rPr>
          <w:rFonts w:asciiTheme="minorHAnsi" w:hAnsiTheme="minorHAnsi"/>
          <w:color w:val="000000" w:themeColor="text1"/>
          <w:sz w:val="22"/>
          <w:szCs w:val="22"/>
        </w:rPr>
        <w:t xml:space="preserve"> této smlouvy a její nedílnou součástí, </w:t>
      </w:r>
    </w:p>
    <w:p w14:paraId="6FBAF0E5" w14:textId="44CB2CEB" w:rsidR="005C63B3" w:rsidRDefault="00344679" w:rsidP="005C63B3">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v případě poskytnutí dotace na realizaci projektu 2019 </w:t>
      </w:r>
      <w:r w:rsidR="005C63B3">
        <w:rPr>
          <w:rFonts w:asciiTheme="minorHAnsi" w:hAnsiTheme="minorHAnsi"/>
          <w:color w:val="000000" w:themeColor="text1"/>
          <w:sz w:val="22"/>
          <w:szCs w:val="22"/>
        </w:rPr>
        <w:t xml:space="preserve">řádně </w:t>
      </w:r>
      <w:r w:rsidR="005C63B3" w:rsidRPr="006775B2">
        <w:rPr>
          <w:rFonts w:asciiTheme="minorHAnsi" w:hAnsiTheme="minorHAnsi"/>
          <w:color w:val="000000" w:themeColor="text1"/>
          <w:sz w:val="22"/>
          <w:szCs w:val="22"/>
        </w:rPr>
        <w:t xml:space="preserve">vyúčtovat dotaci na položky stanovené v rozpočtu projektu </w:t>
      </w:r>
      <w:r w:rsidR="00C90E30" w:rsidRPr="006775B2">
        <w:rPr>
          <w:rFonts w:asciiTheme="minorHAnsi" w:hAnsiTheme="minorHAnsi"/>
          <w:color w:val="000000" w:themeColor="text1"/>
          <w:sz w:val="22"/>
          <w:szCs w:val="22"/>
        </w:rPr>
        <w:t>201</w:t>
      </w:r>
      <w:r w:rsidR="00C90E30">
        <w:rPr>
          <w:rFonts w:asciiTheme="minorHAnsi" w:hAnsiTheme="minorHAnsi"/>
          <w:color w:val="000000" w:themeColor="text1"/>
          <w:sz w:val="22"/>
          <w:szCs w:val="22"/>
        </w:rPr>
        <w:t xml:space="preserve">9 </w:t>
      </w:r>
      <w:r w:rsidR="005C63B3">
        <w:rPr>
          <w:rFonts w:asciiTheme="minorHAnsi" w:hAnsiTheme="minorHAnsi"/>
          <w:color w:val="000000" w:themeColor="text1"/>
          <w:sz w:val="22"/>
          <w:szCs w:val="22"/>
        </w:rPr>
        <w:t>dle předchozího ustanovení této smlouvy</w:t>
      </w:r>
      <w:r w:rsidR="005C63B3" w:rsidRPr="006775B2">
        <w:rPr>
          <w:rFonts w:asciiTheme="minorHAnsi" w:hAnsiTheme="minorHAnsi"/>
          <w:color w:val="000000" w:themeColor="text1"/>
          <w:sz w:val="22"/>
          <w:szCs w:val="22"/>
        </w:rPr>
        <w:t xml:space="preserve">, </w:t>
      </w:r>
    </w:p>
    <w:p w14:paraId="71B86E22" w14:textId="12D4E9A7" w:rsidR="005C63B3" w:rsidRPr="009D18E0" w:rsidRDefault="00344679" w:rsidP="005C63B3">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v případě poskytnutí dotace na realizaci projektu 2019 </w:t>
      </w:r>
      <w:r w:rsidR="005C63B3" w:rsidRPr="006775B2">
        <w:rPr>
          <w:rFonts w:ascii="Calibri" w:hAnsi="Calibri"/>
          <w:sz w:val="22"/>
          <w:szCs w:val="22"/>
        </w:rPr>
        <w:t xml:space="preserve">předložit poskytovateli vyúčtování dotace </w:t>
      </w:r>
      <w:r w:rsidR="005C63B3">
        <w:rPr>
          <w:rFonts w:ascii="Calibri" w:hAnsi="Calibri"/>
          <w:sz w:val="22"/>
          <w:szCs w:val="22"/>
        </w:rPr>
        <w:t xml:space="preserve">pro projekt </w:t>
      </w:r>
      <w:r w:rsidR="00C90E30">
        <w:rPr>
          <w:rFonts w:ascii="Calibri" w:hAnsi="Calibri"/>
          <w:sz w:val="22"/>
          <w:szCs w:val="22"/>
        </w:rPr>
        <w:t>2019</w:t>
      </w:r>
      <w:r w:rsidR="003B265A">
        <w:rPr>
          <w:rFonts w:ascii="Calibri" w:hAnsi="Calibri"/>
          <w:sz w:val="22"/>
          <w:szCs w:val="22"/>
        </w:rPr>
        <w:t>,</w:t>
      </w:r>
      <w:r w:rsidR="005C63B3">
        <w:rPr>
          <w:rFonts w:ascii="Calibri" w:hAnsi="Calibri"/>
          <w:sz w:val="22"/>
          <w:szCs w:val="22"/>
        </w:rPr>
        <w:t xml:space="preserve"> </w:t>
      </w:r>
      <w:r w:rsidR="005C63B3" w:rsidRPr="006775B2">
        <w:rPr>
          <w:rFonts w:ascii="Calibri" w:hAnsi="Calibri"/>
          <w:sz w:val="22"/>
          <w:szCs w:val="22"/>
        </w:rPr>
        <w:t xml:space="preserve">včetně čestného prohlášení o </w:t>
      </w:r>
      <w:r w:rsidR="005C63B3" w:rsidRPr="00B0558C">
        <w:rPr>
          <w:rFonts w:ascii="Calibri" w:hAnsi="Calibri"/>
          <w:sz w:val="22"/>
          <w:szCs w:val="22"/>
        </w:rPr>
        <w:t>účelovém použití prostředků dotace</w:t>
      </w:r>
      <w:r w:rsidR="003B265A" w:rsidRPr="00B0558C">
        <w:rPr>
          <w:rFonts w:ascii="Calibri" w:hAnsi="Calibri"/>
          <w:sz w:val="22"/>
          <w:szCs w:val="22"/>
        </w:rPr>
        <w:t xml:space="preserve">,  včetně fotodokumentace prokazující splnění povinnosti uvedené pod písm. </w:t>
      </w:r>
      <w:r w:rsidR="00BF0AB6">
        <w:rPr>
          <w:rFonts w:ascii="Calibri" w:hAnsi="Calibri"/>
          <w:sz w:val="22"/>
          <w:szCs w:val="22"/>
        </w:rPr>
        <w:t>t</w:t>
      </w:r>
      <w:r w:rsidR="003B265A" w:rsidRPr="00B0558C">
        <w:rPr>
          <w:rFonts w:ascii="Calibri" w:hAnsi="Calibri"/>
          <w:sz w:val="22"/>
          <w:szCs w:val="22"/>
        </w:rPr>
        <w:t xml:space="preserve">) tohoto odstavce smlouvy ve vztahu k projektu </w:t>
      </w:r>
      <w:r w:rsidR="00C90E30" w:rsidRPr="00B0558C">
        <w:rPr>
          <w:rFonts w:ascii="Calibri" w:hAnsi="Calibri"/>
          <w:sz w:val="22"/>
          <w:szCs w:val="22"/>
        </w:rPr>
        <w:t>201</w:t>
      </w:r>
      <w:r w:rsidR="00C90E30">
        <w:rPr>
          <w:rFonts w:ascii="Calibri" w:hAnsi="Calibri"/>
          <w:sz w:val="22"/>
          <w:szCs w:val="22"/>
        </w:rPr>
        <w:t>9</w:t>
      </w:r>
      <w:r w:rsidR="00C90E30" w:rsidRPr="00B0558C">
        <w:rPr>
          <w:rFonts w:ascii="Calibri" w:hAnsi="Calibri"/>
          <w:sz w:val="22"/>
          <w:szCs w:val="22"/>
        </w:rPr>
        <w:t xml:space="preserve"> </w:t>
      </w:r>
      <w:r w:rsidR="003B265A" w:rsidRPr="00B0558C">
        <w:rPr>
          <w:rFonts w:ascii="Calibri" w:hAnsi="Calibri"/>
          <w:sz w:val="22"/>
          <w:szCs w:val="22"/>
        </w:rPr>
        <w:t xml:space="preserve">a včetně závěrečné zprávy o projektu </w:t>
      </w:r>
      <w:r w:rsidR="00C90E30" w:rsidRPr="00B0558C">
        <w:rPr>
          <w:rFonts w:ascii="Calibri" w:hAnsi="Calibri"/>
          <w:sz w:val="22"/>
          <w:szCs w:val="22"/>
        </w:rPr>
        <w:t>201</w:t>
      </w:r>
      <w:r w:rsidR="00C90E30">
        <w:rPr>
          <w:rFonts w:ascii="Calibri" w:hAnsi="Calibri"/>
          <w:sz w:val="22"/>
          <w:szCs w:val="22"/>
        </w:rPr>
        <w:t>9</w:t>
      </w:r>
      <w:r w:rsidR="00C90E30" w:rsidRPr="00B0558C">
        <w:rPr>
          <w:rFonts w:ascii="Calibri" w:hAnsi="Calibri"/>
          <w:sz w:val="22"/>
          <w:szCs w:val="22"/>
        </w:rPr>
        <w:t xml:space="preserve"> </w:t>
      </w:r>
      <w:r w:rsidR="003B265A" w:rsidRPr="00B0558C">
        <w:rPr>
          <w:rFonts w:ascii="Calibri" w:hAnsi="Calibri"/>
          <w:sz w:val="22"/>
          <w:szCs w:val="22"/>
        </w:rPr>
        <w:t xml:space="preserve">dle osnovy uvedené v Příloze č. 2 </w:t>
      </w:r>
      <w:proofErr w:type="gramStart"/>
      <w:r w:rsidR="003B265A" w:rsidRPr="00B0558C">
        <w:rPr>
          <w:rFonts w:ascii="Calibri" w:hAnsi="Calibri"/>
          <w:sz w:val="22"/>
          <w:szCs w:val="22"/>
        </w:rPr>
        <w:t>této</w:t>
      </w:r>
      <w:proofErr w:type="gramEnd"/>
      <w:r w:rsidR="003B265A" w:rsidRPr="00B0558C">
        <w:rPr>
          <w:rFonts w:ascii="Calibri" w:hAnsi="Calibri"/>
          <w:sz w:val="22"/>
          <w:szCs w:val="22"/>
        </w:rPr>
        <w:t xml:space="preserve"> smlouvy, a to vše </w:t>
      </w:r>
      <w:r w:rsidR="005C63B3" w:rsidRPr="00B0558C">
        <w:rPr>
          <w:rFonts w:ascii="Calibri" w:hAnsi="Calibri"/>
          <w:sz w:val="22"/>
          <w:szCs w:val="22"/>
        </w:rPr>
        <w:t xml:space="preserve"> </w:t>
      </w:r>
      <w:r w:rsidR="005C63B3" w:rsidRPr="00B0558C">
        <w:rPr>
          <w:rFonts w:ascii="Calibri" w:hAnsi="Calibri"/>
          <w:b/>
          <w:sz w:val="22"/>
          <w:szCs w:val="22"/>
        </w:rPr>
        <w:t xml:space="preserve">nejpozději do  31. 12. </w:t>
      </w:r>
      <w:r w:rsidR="00C90E30" w:rsidRPr="00B0558C">
        <w:rPr>
          <w:rFonts w:ascii="Calibri" w:hAnsi="Calibri"/>
          <w:b/>
          <w:sz w:val="22"/>
          <w:szCs w:val="22"/>
        </w:rPr>
        <w:t>201</w:t>
      </w:r>
      <w:r w:rsidR="00C90E30">
        <w:rPr>
          <w:rFonts w:ascii="Calibri" w:hAnsi="Calibri"/>
          <w:b/>
          <w:sz w:val="22"/>
          <w:szCs w:val="22"/>
        </w:rPr>
        <w:t>9</w:t>
      </w:r>
      <w:r w:rsidR="005C63B3" w:rsidRPr="00B0558C">
        <w:rPr>
          <w:rFonts w:ascii="Calibri" w:hAnsi="Calibri"/>
          <w:sz w:val="22"/>
          <w:szCs w:val="22"/>
        </w:rPr>
        <w:t>,</w:t>
      </w:r>
    </w:p>
    <w:p w14:paraId="4B6612C0" w14:textId="77777777" w:rsidR="00C90E30" w:rsidRPr="00B0558C" w:rsidRDefault="00C90E30" w:rsidP="00C90E30">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předložit poskytovateli dotace rozpočet projektu 2020 nejpozději do 31. 12. 2019; tento rozpočet se </w:t>
      </w:r>
      <w:r w:rsidRPr="00B0558C">
        <w:rPr>
          <w:rFonts w:asciiTheme="minorHAnsi" w:hAnsiTheme="minorHAnsi"/>
          <w:color w:val="000000" w:themeColor="text1"/>
          <w:sz w:val="22"/>
          <w:szCs w:val="22"/>
        </w:rPr>
        <w:t xml:space="preserve">stane Přílohou č. </w:t>
      </w:r>
      <w:r>
        <w:rPr>
          <w:rFonts w:asciiTheme="minorHAnsi" w:hAnsiTheme="minorHAnsi"/>
          <w:color w:val="000000" w:themeColor="text1"/>
          <w:sz w:val="22"/>
          <w:szCs w:val="22"/>
        </w:rPr>
        <w:t>4</w:t>
      </w:r>
      <w:r w:rsidRPr="00B0558C">
        <w:rPr>
          <w:rFonts w:asciiTheme="minorHAnsi" w:hAnsiTheme="minorHAnsi"/>
          <w:color w:val="000000" w:themeColor="text1"/>
          <w:sz w:val="22"/>
          <w:szCs w:val="22"/>
        </w:rPr>
        <w:t xml:space="preserve"> této smlouvy a její nedílnou součástí, </w:t>
      </w:r>
    </w:p>
    <w:p w14:paraId="25EA2818" w14:textId="7F0FB01D" w:rsidR="00C90E30" w:rsidRDefault="00344679" w:rsidP="00C90E30">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v případě poskytnutí dotace na realizaci projektu 2020 </w:t>
      </w:r>
      <w:r w:rsidR="00C90E30">
        <w:rPr>
          <w:rFonts w:asciiTheme="minorHAnsi" w:hAnsiTheme="minorHAnsi"/>
          <w:color w:val="000000" w:themeColor="text1"/>
          <w:sz w:val="22"/>
          <w:szCs w:val="22"/>
        </w:rPr>
        <w:t xml:space="preserve">řádně </w:t>
      </w:r>
      <w:r w:rsidR="00C90E30" w:rsidRPr="006775B2">
        <w:rPr>
          <w:rFonts w:asciiTheme="minorHAnsi" w:hAnsiTheme="minorHAnsi"/>
          <w:color w:val="000000" w:themeColor="text1"/>
          <w:sz w:val="22"/>
          <w:szCs w:val="22"/>
        </w:rPr>
        <w:t>vyúčtovat dotaci na položky stanovené v rozpočtu projektu 20</w:t>
      </w:r>
      <w:r w:rsidR="00BF0AB6">
        <w:rPr>
          <w:rFonts w:asciiTheme="minorHAnsi" w:hAnsiTheme="minorHAnsi"/>
          <w:color w:val="000000" w:themeColor="text1"/>
          <w:sz w:val="22"/>
          <w:szCs w:val="22"/>
        </w:rPr>
        <w:t>20</w:t>
      </w:r>
      <w:r w:rsidR="00C90E30">
        <w:rPr>
          <w:rFonts w:asciiTheme="minorHAnsi" w:hAnsiTheme="minorHAnsi"/>
          <w:color w:val="000000" w:themeColor="text1"/>
          <w:sz w:val="22"/>
          <w:szCs w:val="22"/>
        </w:rPr>
        <w:t xml:space="preserve"> dle předchozího ustanovení této smlouvy</w:t>
      </w:r>
      <w:r w:rsidR="00C90E30" w:rsidRPr="006775B2">
        <w:rPr>
          <w:rFonts w:asciiTheme="minorHAnsi" w:hAnsiTheme="minorHAnsi"/>
          <w:color w:val="000000" w:themeColor="text1"/>
          <w:sz w:val="22"/>
          <w:szCs w:val="22"/>
        </w:rPr>
        <w:t xml:space="preserve">, </w:t>
      </w:r>
    </w:p>
    <w:p w14:paraId="2310DA1E" w14:textId="41870CFC" w:rsidR="00C90E30" w:rsidRPr="00B0558C" w:rsidRDefault="00344679" w:rsidP="00C90E30">
      <w:pPr>
        <w:pStyle w:val="Odstavecseseznamem"/>
        <w:numPr>
          <w:ilvl w:val="0"/>
          <w:numId w:val="8"/>
        </w:numPr>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v případě poskytnutí dotace na realizaci projektu 2020 </w:t>
      </w:r>
      <w:r w:rsidR="00C90E30" w:rsidRPr="006775B2">
        <w:rPr>
          <w:rFonts w:ascii="Calibri" w:hAnsi="Calibri"/>
          <w:sz w:val="22"/>
          <w:szCs w:val="22"/>
        </w:rPr>
        <w:t xml:space="preserve">předložit poskytovateli vyúčtování dotace </w:t>
      </w:r>
      <w:r w:rsidR="00C90E30">
        <w:rPr>
          <w:rFonts w:ascii="Calibri" w:hAnsi="Calibri"/>
          <w:sz w:val="22"/>
          <w:szCs w:val="22"/>
        </w:rPr>
        <w:t>pro projekt 20</w:t>
      </w:r>
      <w:r w:rsidR="00BF0AB6">
        <w:rPr>
          <w:rFonts w:ascii="Calibri" w:hAnsi="Calibri"/>
          <w:sz w:val="22"/>
          <w:szCs w:val="22"/>
        </w:rPr>
        <w:t>20</w:t>
      </w:r>
      <w:r w:rsidR="00C90E30">
        <w:rPr>
          <w:rFonts w:ascii="Calibri" w:hAnsi="Calibri"/>
          <w:sz w:val="22"/>
          <w:szCs w:val="22"/>
        </w:rPr>
        <w:t xml:space="preserve">, </w:t>
      </w:r>
      <w:r w:rsidR="00C90E30" w:rsidRPr="006775B2">
        <w:rPr>
          <w:rFonts w:ascii="Calibri" w:hAnsi="Calibri"/>
          <w:sz w:val="22"/>
          <w:szCs w:val="22"/>
        </w:rPr>
        <w:t xml:space="preserve">včetně čestného prohlášení o </w:t>
      </w:r>
      <w:r w:rsidR="00C90E30" w:rsidRPr="00B0558C">
        <w:rPr>
          <w:rFonts w:ascii="Calibri" w:hAnsi="Calibri"/>
          <w:sz w:val="22"/>
          <w:szCs w:val="22"/>
        </w:rPr>
        <w:t xml:space="preserve">účelovém použití prostředků dotace,  včetně fotodokumentace prokazující splnění povinnosti uvedené pod písm. </w:t>
      </w:r>
      <w:r w:rsidR="00BF0AB6">
        <w:rPr>
          <w:rFonts w:ascii="Calibri" w:hAnsi="Calibri"/>
          <w:sz w:val="22"/>
          <w:szCs w:val="22"/>
        </w:rPr>
        <w:t>t</w:t>
      </w:r>
      <w:r w:rsidR="00C90E30" w:rsidRPr="00B0558C">
        <w:rPr>
          <w:rFonts w:ascii="Calibri" w:hAnsi="Calibri"/>
          <w:sz w:val="22"/>
          <w:szCs w:val="22"/>
        </w:rPr>
        <w:t>) tohoto odstavce smlouvy ve vztahu k projektu 20</w:t>
      </w:r>
      <w:r w:rsidR="00BF0AB6">
        <w:rPr>
          <w:rFonts w:ascii="Calibri" w:hAnsi="Calibri"/>
          <w:sz w:val="22"/>
          <w:szCs w:val="22"/>
        </w:rPr>
        <w:t>20</w:t>
      </w:r>
      <w:r w:rsidR="00C90E30" w:rsidRPr="00B0558C">
        <w:rPr>
          <w:rFonts w:ascii="Calibri" w:hAnsi="Calibri"/>
          <w:sz w:val="22"/>
          <w:szCs w:val="22"/>
        </w:rPr>
        <w:t xml:space="preserve"> a včetně závěrečné zprávy o projektu 20</w:t>
      </w:r>
      <w:r w:rsidR="00BF0AB6">
        <w:rPr>
          <w:rFonts w:ascii="Calibri" w:hAnsi="Calibri"/>
          <w:sz w:val="22"/>
          <w:szCs w:val="22"/>
        </w:rPr>
        <w:t>20</w:t>
      </w:r>
      <w:r w:rsidR="00C90E30" w:rsidRPr="00B0558C">
        <w:rPr>
          <w:rFonts w:ascii="Calibri" w:hAnsi="Calibri"/>
          <w:sz w:val="22"/>
          <w:szCs w:val="22"/>
        </w:rPr>
        <w:t xml:space="preserve"> dle osnovy uvedené v Příloze č. 2 </w:t>
      </w:r>
      <w:proofErr w:type="gramStart"/>
      <w:r w:rsidR="00C90E30" w:rsidRPr="00B0558C">
        <w:rPr>
          <w:rFonts w:ascii="Calibri" w:hAnsi="Calibri"/>
          <w:sz w:val="22"/>
          <w:szCs w:val="22"/>
        </w:rPr>
        <w:t>této</w:t>
      </w:r>
      <w:proofErr w:type="gramEnd"/>
      <w:r w:rsidR="00C90E30" w:rsidRPr="00B0558C">
        <w:rPr>
          <w:rFonts w:ascii="Calibri" w:hAnsi="Calibri"/>
          <w:sz w:val="22"/>
          <w:szCs w:val="22"/>
        </w:rPr>
        <w:t xml:space="preserve"> smlouvy, a to vše  </w:t>
      </w:r>
      <w:r w:rsidR="00C90E30" w:rsidRPr="00B0558C">
        <w:rPr>
          <w:rFonts w:ascii="Calibri" w:hAnsi="Calibri"/>
          <w:b/>
          <w:sz w:val="22"/>
          <w:szCs w:val="22"/>
        </w:rPr>
        <w:t>nejpozději do  31. 12. 20</w:t>
      </w:r>
      <w:r w:rsidR="00BF0AB6">
        <w:rPr>
          <w:rFonts w:ascii="Calibri" w:hAnsi="Calibri"/>
          <w:b/>
          <w:sz w:val="22"/>
          <w:szCs w:val="22"/>
        </w:rPr>
        <w:t>20</w:t>
      </w:r>
      <w:r w:rsidR="00C90E30" w:rsidRPr="00B0558C">
        <w:rPr>
          <w:rFonts w:ascii="Calibri" w:hAnsi="Calibri"/>
          <w:sz w:val="22"/>
          <w:szCs w:val="22"/>
        </w:rPr>
        <w:t>,</w:t>
      </w:r>
    </w:p>
    <w:p w14:paraId="588C699E"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lastRenderedPageBreak/>
        <w:t>nepřekročit maximální stanovenou výši dotace, tj. 90 % z celkových vyúčtovaných uznatelných nákladů projektu,</w:t>
      </w:r>
    </w:p>
    <w:p w14:paraId="68549382" w14:textId="77777777" w:rsidR="00A25C8C" w:rsidRPr="00077DFA" w:rsidRDefault="005C63B3" w:rsidP="00A25C8C">
      <w:pPr>
        <w:pStyle w:val="Odstavecseseznamem"/>
        <w:numPr>
          <w:ilvl w:val="0"/>
          <w:numId w:val="8"/>
        </w:numPr>
        <w:jc w:val="both"/>
        <w:rPr>
          <w:rFonts w:asciiTheme="minorHAnsi" w:hAnsiTheme="minorHAnsi"/>
          <w:sz w:val="22"/>
          <w:szCs w:val="22"/>
        </w:rPr>
      </w:pPr>
      <w:r w:rsidRPr="00077DFA">
        <w:rPr>
          <w:rFonts w:asciiTheme="minorHAnsi" w:hAnsiTheme="minorHAnsi"/>
          <w:sz w:val="22"/>
          <w:szCs w:val="22"/>
        </w:rPr>
        <w:t>vést ve svém účetnictví přehled o čerpání dotace na projekt odděleně</w:t>
      </w:r>
      <w:r w:rsidR="00D86C0C" w:rsidRPr="00077DFA">
        <w:rPr>
          <w:rFonts w:asciiTheme="minorHAnsi" w:hAnsiTheme="minorHAnsi"/>
          <w:sz w:val="22"/>
          <w:szCs w:val="22"/>
        </w:rPr>
        <w:t>, a to v</w:t>
      </w:r>
      <w:r w:rsidR="00D86C0C" w:rsidRPr="00077DFA">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077DFA">
        <w:rPr>
          <w:rFonts w:asciiTheme="minorHAnsi" w:hAnsiTheme="minorHAnsi"/>
          <w:sz w:val="22"/>
          <w:szCs w:val="22"/>
        </w:rPr>
        <w:t xml:space="preserve"> a prokázat celkové skutečné vynaložené náklady </w:t>
      </w:r>
      <w:r w:rsidR="00A25C8C" w:rsidRPr="00077DFA">
        <w:rPr>
          <w:rFonts w:asciiTheme="minorHAnsi" w:hAnsiTheme="minorHAnsi"/>
          <w:sz w:val="22"/>
          <w:szCs w:val="22"/>
        </w:rPr>
        <w:t xml:space="preserve">na daný účel. </w:t>
      </w:r>
      <w:r w:rsidR="00A25C8C" w:rsidRPr="00077DFA">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00A25C8C" w:rsidRPr="00077DFA">
        <w:rPr>
          <w:rFonts w:asciiTheme="minorHAnsi" w:hAnsiTheme="minorHAnsi" w:cstheme="minorHAnsi"/>
          <w:sz w:val="22"/>
          <w:szCs w:val="22"/>
        </w:rPr>
        <w:t>,</w:t>
      </w:r>
      <w:r w:rsidR="00A25C8C" w:rsidRPr="00077DFA">
        <w:rPr>
          <w:rFonts w:asciiTheme="minorHAnsi" w:hAnsiTheme="minorHAnsi"/>
          <w:sz w:val="22"/>
          <w:szCs w:val="22"/>
        </w:rPr>
        <w:t xml:space="preserve"> </w:t>
      </w:r>
    </w:p>
    <w:p w14:paraId="6D0B3098" w14:textId="7904C621"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účetní doklady vztahující se k dotaci viditelně</w:t>
      </w:r>
      <w:r w:rsidR="00D86C0C">
        <w:rPr>
          <w:rFonts w:asciiTheme="minorHAnsi" w:hAnsiTheme="minorHAnsi"/>
          <w:color w:val="000000" w:themeColor="text1"/>
          <w:sz w:val="22"/>
          <w:szCs w:val="22"/>
        </w:rPr>
        <w:t>,</w:t>
      </w:r>
      <w:r w:rsidRPr="004C0665">
        <w:rPr>
          <w:rFonts w:asciiTheme="minorHAnsi" w:hAnsiTheme="minorHAnsi"/>
          <w:color w:val="000000" w:themeColor="text1"/>
          <w:sz w:val="22"/>
          <w:szCs w:val="22"/>
        </w:rPr>
        <w:t xml:space="preserve"> nesmazatelně</w:t>
      </w:r>
      <w:r w:rsidR="00D86C0C" w:rsidRPr="00D86C0C">
        <w:rPr>
          <w:rFonts w:asciiTheme="minorHAnsi" w:hAnsiTheme="minorHAnsi"/>
          <w:sz w:val="22"/>
          <w:szCs w:val="22"/>
        </w:rPr>
        <w:t xml:space="preserve"> </w:t>
      </w:r>
      <w:r w:rsidR="00D86C0C">
        <w:rPr>
          <w:rFonts w:asciiTheme="minorHAnsi" w:hAnsiTheme="minorHAnsi"/>
          <w:sz w:val="22"/>
          <w:szCs w:val="22"/>
        </w:rPr>
        <w:t>a způsobem zaručujícím trvalost</w:t>
      </w:r>
      <w:r w:rsidRPr="004C0665">
        <w:rPr>
          <w:rFonts w:asciiTheme="minorHAnsi" w:hAnsiTheme="minorHAnsi"/>
          <w:color w:val="000000" w:themeColor="text1"/>
          <w:sz w:val="22"/>
          <w:szCs w:val="22"/>
        </w:rPr>
        <w:t xml:space="preserve"> označit textem, </w:t>
      </w:r>
      <w:r w:rsidR="00D86C0C">
        <w:rPr>
          <w:rFonts w:asciiTheme="minorHAnsi" w:hAnsiTheme="minorHAnsi"/>
          <w:sz w:val="22"/>
          <w:szCs w:val="22"/>
        </w:rPr>
        <w:t xml:space="preserve">ze kterého bude jednoznačně zřejmé, že doklad byl hrazen z dotace poskytovatele (např. uvedení nápisu: </w:t>
      </w:r>
      <w:r w:rsidR="00D86C0C" w:rsidRPr="00D86C0C">
        <w:rPr>
          <w:rFonts w:asciiTheme="minorHAnsi" w:hAnsiTheme="minorHAnsi"/>
          <w:b/>
          <w:color w:val="000000" w:themeColor="text1"/>
          <w:sz w:val="22"/>
          <w:szCs w:val="22"/>
        </w:rPr>
        <w:t>financováno</w:t>
      </w:r>
      <w:r w:rsidRPr="004C0665">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ze zdrojů statutárního města Pardubice</w:t>
      </w:r>
      <w:r w:rsidR="00D86C0C" w:rsidRPr="009D18E0">
        <w:rPr>
          <w:rFonts w:asciiTheme="minorHAnsi" w:hAnsiTheme="minorHAnsi"/>
          <w:color w:val="000000" w:themeColor="text1"/>
          <w:sz w:val="22"/>
          <w:szCs w:val="22"/>
        </w:rPr>
        <w:t>)</w:t>
      </w:r>
      <w:r w:rsidRPr="004C0665">
        <w:rPr>
          <w:rFonts w:asciiTheme="minorHAnsi" w:hAnsiTheme="minorHAnsi"/>
          <w:color w:val="000000" w:themeColor="text1"/>
          <w:sz w:val="22"/>
          <w:szCs w:val="22"/>
        </w:rPr>
        <w:t>,</w:t>
      </w:r>
    </w:p>
    <w:p w14:paraId="61541FAB"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734FC50D"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oznámit neprodleně, tj. nejpozději do 7 kalendářních dnů, poskytovateli změnu všech identifikačních údajů, </w:t>
      </w:r>
    </w:p>
    <w:p w14:paraId="56476D12" w14:textId="77777777"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D30345E" w14:textId="5CC38861" w:rsidR="00127C72" w:rsidRDefault="00127C72" w:rsidP="00127C72">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v rámci projektu </w:t>
      </w:r>
      <w:r w:rsidR="00D86C0C">
        <w:rPr>
          <w:rFonts w:asciiTheme="minorHAnsi" w:hAnsiTheme="minorHAnsi"/>
          <w:color w:val="000000" w:themeColor="text1"/>
          <w:sz w:val="22"/>
          <w:szCs w:val="22"/>
        </w:rPr>
        <w:t xml:space="preserve">2018, projektu 2019 </w:t>
      </w:r>
      <w:r>
        <w:rPr>
          <w:rFonts w:asciiTheme="minorHAnsi" w:hAnsiTheme="minorHAnsi"/>
          <w:color w:val="000000" w:themeColor="text1"/>
          <w:sz w:val="22"/>
          <w:szCs w:val="22"/>
        </w:rPr>
        <w:t xml:space="preserve">a projektu </w:t>
      </w:r>
      <w:r w:rsidR="00D86C0C">
        <w:rPr>
          <w:rFonts w:asciiTheme="minorHAnsi" w:hAnsiTheme="minorHAnsi"/>
          <w:color w:val="000000" w:themeColor="text1"/>
          <w:sz w:val="22"/>
          <w:szCs w:val="22"/>
        </w:rPr>
        <w:t xml:space="preserve">2020 </w:t>
      </w:r>
      <w:r w:rsidRPr="004C0665">
        <w:rPr>
          <w:rFonts w:asciiTheme="minorHAnsi" w:hAnsiTheme="minorHAnsi"/>
          <w:color w:val="000000" w:themeColor="text1"/>
          <w:sz w:val="22"/>
          <w:szCs w:val="22"/>
        </w:rPr>
        <w:t>nepropagovat žádné politické strany a hnutí</w:t>
      </w:r>
      <w:r>
        <w:rPr>
          <w:rFonts w:asciiTheme="minorHAnsi" w:hAnsiTheme="minorHAnsi"/>
          <w:color w:val="000000" w:themeColor="text1"/>
          <w:sz w:val="22"/>
          <w:szCs w:val="22"/>
        </w:rPr>
        <w:t xml:space="preserve"> a</w:t>
      </w:r>
      <w:r w:rsidRPr="004C0665">
        <w:rPr>
          <w:rFonts w:asciiTheme="minorHAnsi" w:hAnsiTheme="minorHAnsi"/>
          <w:color w:val="000000" w:themeColor="text1"/>
          <w:sz w:val="22"/>
          <w:szCs w:val="22"/>
        </w:rPr>
        <w:t xml:space="preserve"> jejich program a vyvinout veškeré úsilí k eliminaci obdobných projevů v průběhu pořádané</w:t>
      </w:r>
      <w:r w:rsidR="00D5586D">
        <w:rPr>
          <w:rFonts w:asciiTheme="minorHAnsi" w:hAnsiTheme="minorHAnsi"/>
          <w:color w:val="000000" w:themeColor="text1"/>
          <w:sz w:val="22"/>
          <w:szCs w:val="22"/>
        </w:rPr>
        <w:t>ho projektu</w:t>
      </w:r>
      <w:r>
        <w:rPr>
          <w:rFonts w:asciiTheme="minorHAnsi" w:hAnsiTheme="minorHAnsi"/>
          <w:color w:val="000000" w:themeColor="text1"/>
          <w:sz w:val="22"/>
          <w:szCs w:val="22"/>
        </w:rPr>
        <w:t>,</w:t>
      </w:r>
    </w:p>
    <w:p w14:paraId="0D55B20C" w14:textId="57B6FC83" w:rsidR="005C63B3" w:rsidRPr="004C0665" w:rsidRDefault="005C63B3" w:rsidP="005C63B3">
      <w:pPr>
        <w:pStyle w:val="Odstavecseseznamem"/>
        <w:numPr>
          <w:ilvl w:val="0"/>
          <w:numId w:val="8"/>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 rámci propagační kampaně projektu</w:t>
      </w:r>
      <w:r w:rsidR="00127C72">
        <w:rPr>
          <w:rFonts w:asciiTheme="minorHAnsi" w:hAnsiTheme="minorHAnsi"/>
          <w:color w:val="000000" w:themeColor="text1"/>
          <w:sz w:val="22"/>
          <w:szCs w:val="22"/>
        </w:rPr>
        <w:t xml:space="preserve"> </w:t>
      </w:r>
      <w:r w:rsidR="00D86C0C">
        <w:rPr>
          <w:rFonts w:asciiTheme="minorHAnsi" w:hAnsiTheme="minorHAnsi"/>
          <w:color w:val="000000" w:themeColor="text1"/>
          <w:sz w:val="22"/>
          <w:szCs w:val="22"/>
        </w:rPr>
        <w:t xml:space="preserve">2018, projektu 2019 </w:t>
      </w:r>
      <w:r w:rsidR="00127C72">
        <w:rPr>
          <w:rFonts w:asciiTheme="minorHAnsi" w:hAnsiTheme="minorHAnsi"/>
          <w:color w:val="000000" w:themeColor="text1"/>
          <w:sz w:val="22"/>
          <w:szCs w:val="22"/>
        </w:rPr>
        <w:t xml:space="preserve">a projektu </w:t>
      </w:r>
      <w:r w:rsidR="00D86C0C">
        <w:rPr>
          <w:rFonts w:asciiTheme="minorHAnsi" w:hAnsiTheme="minorHAnsi"/>
          <w:color w:val="000000" w:themeColor="text1"/>
          <w:sz w:val="22"/>
          <w:szCs w:val="22"/>
        </w:rPr>
        <w:t>2020</w:t>
      </w:r>
      <w:r w:rsidR="00D86C0C" w:rsidRPr="004C0665">
        <w:rPr>
          <w:rFonts w:asciiTheme="minorHAnsi" w:hAnsiTheme="minorHAnsi"/>
          <w:color w:val="000000" w:themeColor="text1"/>
          <w:sz w:val="22"/>
          <w:szCs w:val="22"/>
        </w:rPr>
        <w:t xml:space="preserve"> </w:t>
      </w:r>
      <w:r w:rsidRPr="004C0665">
        <w:rPr>
          <w:rFonts w:asciiTheme="minorHAnsi" w:hAnsiTheme="minorHAnsi"/>
          <w:color w:val="000000" w:themeColor="text1"/>
          <w:sz w:val="22"/>
          <w:szCs w:val="22"/>
        </w:rPr>
        <w:t>a v průběhu jeho konání vhodným a viditelným způsobem prezentovat statutární město Pardubice,</w:t>
      </w:r>
    </w:p>
    <w:p w14:paraId="117FFD9F" w14:textId="77777777" w:rsidR="005A2C0E" w:rsidRDefault="00127C72" w:rsidP="005A2C0E">
      <w:pPr>
        <w:pStyle w:val="Odstavecseseznamem"/>
        <w:numPr>
          <w:ilvl w:val="0"/>
          <w:numId w:val="8"/>
        </w:numPr>
        <w:jc w:val="both"/>
        <w:rPr>
          <w:rFonts w:asciiTheme="minorHAnsi" w:hAnsiTheme="minorHAnsi"/>
          <w:color w:val="000000" w:themeColor="text1"/>
          <w:sz w:val="22"/>
          <w:szCs w:val="22"/>
        </w:rPr>
      </w:pPr>
      <w:r w:rsidRPr="00B0558C">
        <w:rPr>
          <w:rFonts w:asciiTheme="minorHAnsi" w:hAnsiTheme="minorHAnsi"/>
          <w:color w:val="000000" w:themeColor="text1"/>
          <w:sz w:val="22"/>
          <w:szCs w:val="22"/>
        </w:rPr>
        <w:t>poskytnout potřebnou součinnost při akcích pořádaných</w:t>
      </w:r>
      <w:r w:rsidR="00B0558C" w:rsidRPr="00B0558C">
        <w:rPr>
          <w:rFonts w:asciiTheme="minorHAnsi" w:hAnsiTheme="minorHAnsi"/>
          <w:color w:val="000000" w:themeColor="text1"/>
          <w:sz w:val="22"/>
          <w:szCs w:val="22"/>
        </w:rPr>
        <w:t xml:space="preserve"> statutárním městem Pardubice</w:t>
      </w:r>
      <w:r w:rsidR="005A2C0E">
        <w:rPr>
          <w:rFonts w:asciiTheme="minorHAnsi" w:hAnsiTheme="minorHAnsi"/>
          <w:color w:val="000000" w:themeColor="text1"/>
          <w:sz w:val="22"/>
          <w:szCs w:val="22"/>
        </w:rPr>
        <w:t>,</w:t>
      </w:r>
    </w:p>
    <w:p w14:paraId="49C28D9D" w14:textId="35D041FB" w:rsidR="005A2C0E" w:rsidRPr="007B6684" w:rsidRDefault="005A2C0E" w:rsidP="005A2C0E">
      <w:pPr>
        <w:pStyle w:val="Odstavecseseznamem"/>
        <w:numPr>
          <w:ilvl w:val="0"/>
          <w:numId w:val="8"/>
        </w:numPr>
        <w:jc w:val="both"/>
        <w:rPr>
          <w:rFonts w:asciiTheme="minorHAnsi" w:hAnsiTheme="minorHAnsi"/>
          <w:color w:val="000000" w:themeColor="text1"/>
          <w:sz w:val="22"/>
          <w:szCs w:val="22"/>
        </w:rPr>
      </w:pPr>
      <w:r w:rsidRPr="007B6684">
        <w:rPr>
          <w:rFonts w:asciiTheme="minorHAnsi" w:hAnsiTheme="minorHAnsi"/>
          <w:color w:val="000000" w:themeColor="text1"/>
          <w:sz w:val="22"/>
          <w:szCs w:val="22"/>
        </w:rPr>
        <w:t>v rámci projektu 2018, projektu 2019 a projektu 2020 zajistit:</w:t>
      </w:r>
    </w:p>
    <w:p w14:paraId="1156DBF4" w14:textId="77777777" w:rsidR="005A2C0E" w:rsidRPr="007B6684" w:rsidRDefault="005A2C0E" w:rsidP="007B6684">
      <w:pPr>
        <w:pStyle w:val="Odstavecseseznamem"/>
        <w:numPr>
          <w:ilvl w:val="0"/>
          <w:numId w:val="32"/>
        </w:numPr>
        <w:ind w:left="993" w:hanging="142"/>
        <w:jc w:val="both"/>
        <w:rPr>
          <w:rFonts w:asciiTheme="minorHAnsi" w:hAnsiTheme="minorHAnsi"/>
          <w:color w:val="000000" w:themeColor="text1"/>
          <w:sz w:val="22"/>
          <w:szCs w:val="22"/>
        </w:rPr>
      </w:pPr>
      <w:r w:rsidRPr="007B6684">
        <w:rPr>
          <w:rFonts w:asciiTheme="minorHAnsi" w:hAnsiTheme="minorHAnsi"/>
          <w:color w:val="000000" w:themeColor="text1"/>
          <w:sz w:val="22"/>
          <w:szCs w:val="22"/>
        </w:rPr>
        <w:t xml:space="preserve">vstup veřejnosti do lokalit, v nichž bude projekt realizován, tj. především do lokality parku Na Špici, případně jiných dotčených míst, po celou dobu konání programu zdarma, </w:t>
      </w:r>
    </w:p>
    <w:p w14:paraId="2B9C3D2B" w14:textId="31D8430F" w:rsidR="00127C72" w:rsidRPr="007B6684" w:rsidRDefault="005A2C0E" w:rsidP="007B6684">
      <w:pPr>
        <w:pStyle w:val="Odstavecseseznamem"/>
        <w:numPr>
          <w:ilvl w:val="0"/>
          <w:numId w:val="32"/>
        </w:numPr>
        <w:ind w:left="993" w:hanging="142"/>
        <w:jc w:val="both"/>
        <w:rPr>
          <w:rFonts w:asciiTheme="minorHAnsi" w:hAnsiTheme="minorHAnsi"/>
          <w:color w:val="000000" w:themeColor="text1"/>
          <w:sz w:val="22"/>
          <w:szCs w:val="22"/>
        </w:rPr>
      </w:pPr>
      <w:r w:rsidRPr="007B6684">
        <w:rPr>
          <w:rFonts w:asciiTheme="minorHAnsi" w:hAnsiTheme="minorHAnsi"/>
          <w:color w:val="000000" w:themeColor="text1"/>
          <w:sz w:val="22"/>
          <w:szCs w:val="22"/>
        </w:rPr>
        <w:t>prodej hracích karet projektu za zvýhodněnou cenu ve výši 30,- Kč vč. DPH pro děti z mateřských a základních škol zřizovaných statutárním městem Pardubice, a to v počtu max. 4 ks/</w:t>
      </w:r>
      <w:r w:rsidR="00E1614D">
        <w:rPr>
          <w:rFonts w:asciiTheme="minorHAnsi" w:hAnsiTheme="minorHAnsi"/>
          <w:color w:val="000000" w:themeColor="text1"/>
          <w:sz w:val="22"/>
          <w:szCs w:val="22"/>
        </w:rPr>
        <w:t>dítě</w:t>
      </w:r>
      <w:r w:rsidRPr="007B6684">
        <w:rPr>
          <w:rFonts w:asciiTheme="minorHAnsi" w:hAnsiTheme="minorHAnsi"/>
          <w:color w:val="000000" w:themeColor="text1"/>
          <w:sz w:val="22"/>
          <w:szCs w:val="22"/>
        </w:rPr>
        <w:t>, a dále prostřednictvím pořadatelů příměstských táborů rovněž pro účastníky příměstských táborů</w:t>
      </w:r>
      <w:r w:rsidR="00E1614D">
        <w:rPr>
          <w:rFonts w:asciiTheme="minorHAnsi" w:hAnsiTheme="minorHAnsi"/>
          <w:color w:val="000000" w:themeColor="text1"/>
          <w:sz w:val="22"/>
          <w:szCs w:val="22"/>
        </w:rPr>
        <w:t xml:space="preserve"> pořádaných</w:t>
      </w:r>
      <w:r w:rsidRPr="007B6684">
        <w:rPr>
          <w:rFonts w:asciiTheme="minorHAnsi" w:hAnsiTheme="minorHAnsi"/>
          <w:color w:val="000000" w:themeColor="text1"/>
          <w:sz w:val="22"/>
          <w:szCs w:val="22"/>
        </w:rPr>
        <w:t xml:space="preserve"> v termínu konání projektu; pro ostatní zájemce se příjemce dotace zavazuje garantovat cenu hracích karet projektu ve výši 80,- Kč vč. DPH</w:t>
      </w:r>
      <w:r w:rsidR="00127C72" w:rsidRPr="007B6684">
        <w:rPr>
          <w:rFonts w:asciiTheme="minorHAnsi" w:hAnsiTheme="minorHAnsi"/>
          <w:color w:val="000000" w:themeColor="text1"/>
          <w:sz w:val="22"/>
          <w:szCs w:val="22"/>
        </w:rPr>
        <w:t xml:space="preserve">. </w:t>
      </w:r>
    </w:p>
    <w:p w14:paraId="23E3670D" w14:textId="09F4591B" w:rsidR="005C63B3" w:rsidRPr="00B0558C" w:rsidRDefault="005C63B3" w:rsidP="007B6684">
      <w:pPr>
        <w:pStyle w:val="Odstavecseseznamem"/>
        <w:ind w:left="993" w:hanging="142"/>
        <w:jc w:val="both"/>
        <w:rPr>
          <w:rFonts w:asciiTheme="minorHAnsi" w:hAnsiTheme="minorHAnsi"/>
          <w:color w:val="000000" w:themeColor="text1"/>
          <w:sz w:val="22"/>
          <w:szCs w:val="22"/>
        </w:rPr>
      </w:pPr>
    </w:p>
    <w:p w14:paraId="65F51BB0" w14:textId="5D79A2EA" w:rsidR="003C349A" w:rsidRPr="00B0558C" w:rsidRDefault="003C349A" w:rsidP="003C349A">
      <w:pPr>
        <w:pStyle w:val="Odstavecseseznamem"/>
        <w:numPr>
          <w:ilvl w:val="0"/>
          <w:numId w:val="7"/>
        </w:numPr>
        <w:ind w:left="284" w:hanging="284"/>
        <w:jc w:val="both"/>
        <w:rPr>
          <w:rFonts w:asciiTheme="minorHAnsi" w:hAnsiTheme="minorHAnsi"/>
          <w:color w:val="000000" w:themeColor="text1"/>
          <w:sz w:val="22"/>
          <w:szCs w:val="22"/>
        </w:rPr>
      </w:pPr>
      <w:r w:rsidRPr="00B0558C">
        <w:rPr>
          <w:rFonts w:asciiTheme="minorHAnsi" w:hAnsiTheme="minorHAnsi"/>
          <w:color w:val="000000" w:themeColor="text1"/>
          <w:sz w:val="22"/>
          <w:szCs w:val="22"/>
        </w:rPr>
        <w:t>Příjemce se dále zavazuje</w:t>
      </w:r>
      <w:r w:rsidR="00127C72" w:rsidRPr="00B0558C">
        <w:rPr>
          <w:rFonts w:asciiTheme="minorHAnsi" w:hAnsiTheme="minorHAnsi"/>
          <w:color w:val="000000" w:themeColor="text1"/>
          <w:sz w:val="22"/>
          <w:szCs w:val="22"/>
        </w:rPr>
        <w:t xml:space="preserve"> v rámci projektu </w:t>
      </w:r>
      <w:r w:rsidR="00D86C0C" w:rsidRPr="00B0558C">
        <w:rPr>
          <w:rFonts w:asciiTheme="minorHAnsi" w:hAnsiTheme="minorHAnsi"/>
          <w:color w:val="000000" w:themeColor="text1"/>
          <w:sz w:val="22"/>
          <w:szCs w:val="22"/>
        </w:rPr>
        <w:t>20</w:t>
      </w:r>
      <w:r w:rsidR="00D86C0C">
        <w:rPr>
          <w:rFonts w:asciiTheme="minorHAnsi" w:hAnsiTheme="minorHAnsi"/>
          <w:color w:val="000000" w:themeColor="text1"/>
          <w:sz w:val="22"/>
          <w:szCs w:val="22"/>
        </w:rPr>
        <w:t>18</w:t>
      </w:r>
      <w:r w:rsidR="00FD3C37">
        <w:rPr>
          <w:rFonts w:asciiTheme="minorHAnsi" w:hAnsiTheme="minorHAnsi"/>
          <w:color w:val="000000" w:themeColor="text1"/>
          <w:sz w:val="22"/>
          <w:szCs w:val="22"/>
        </w:rPr>
        <w:t xml:space="preserve"> a v případě poskytnutí dotací na </w:t>
      </w:r>
      <w:r w:rsidR="00D86C0C">
        <w:rPr>
          <w:rFonts w:asciiTheme="minorHAnsi" w:hAnsiTheme="minorHAnsi"/>
          <w:color w:val="000000" w:themeColor="text1"/>
          <w:sz w:val="22"/>
          <w:szCs w:val="22"/>
        </w:rPr>
        <w:t>projekt 2019</w:t>
      </w:r>
      <w:r w:rsidR="00D86C0C" w:rsidRPr="00B0558C">
        <w:rPr>
          <w:rFonts w:asciiTheme="minorHAnsi" w:hAnsiTheme="minorHAnsi"/>
          <w:color w:val="000000" w:themeColor="text1"/>
          <w:sz w:val="22"/>
          <w:szCs w:val="22"/>
        </w:rPr>
        <w:t xml:space="preserve"> </w:t>
      </w:r>
      <w:r w:rsidR="00127C72" w:rsidRPr="00B0558C">
        <w:rPr>
          <w:rFonts w:asciiTheme="minorHAnsi" w:hAnsiTheme="minorHAnsi"/>
          <w:color w:val="000000" w:themeColor="text1"/>
          <w:sz w:val="22"/>
          <w:szCs w:val="22"/>
        </w:rPr>
        <w:t xml:space="preserve">a projekt </w:t>
      </w:r>
      <w:r w:rsidR="00D86C0C" w:rsidRPr="00B0558C">
        <w:rPr>
          <w:rFonts w:asciiTheme="minorHAnsi" w:hAnsiTheme="minorHAnsi"/>
          <w:color w:val="000000" w:themeColor="text1"/>
          <w:sz w:val="22"/>
          <w:szCs w:val="22"/>
        </w:rPr>
        <w:t>20</w:t>
      </w:r>
      <w:r w:rsidR="00D86C0C">
        <w:rPr>
          <w:rFonts w:asciiTheme="minorHAnsi" w:hAnsiTheme="minorHAnsi"/>
          <w:color w:val="000000" w:themeColor="text1"/>
          <w:sz w:val="22"/>
          <w:szCs w:val="22"/>
        </w:rPr>
        <w:t>20</w:t>
      </w:r>
      <w:r w:rsidR="00D86C0C" w:rsidRPr="00B0558C">
        <w:rPr>
          <w:rFonts w:asciiTheme="minorHAnsi" w:hAnsiTheme="minorHAnsi"/>
          <w:color w:val="000000" w:themeColor="text1"/>
          <w:sz w:val="22"/>
          <w:szCs w:val="22"/>
        </w:rPr>
        <w:t xml:space="preserve"> </w:t>
      </w:r>
      <w:r w:rsidR="00FD3C37">
        <w:rPr>
          <w:rFonts w:asciiTheme="minorHAnsi" w:hAnsiTheme="minorHAnsi"/>
          <w:color w:val="000000" w:themeColor="text1"/>
          <w:sz w:val="22"/>
          <w:szCs w:val="22"/>
        </w:rPr>
        <w:t xml:space="preserve">také v rámci těchto projektů </w:t>
      </w:r>
      <w:r w:rsidR="00127C72" w:rsidRPr="00B0558C">
        <w:rPr>
          <w:rFonts w:asciiTheme="minorHAnsi" w:hAnsiTheme="minorHAnsi"/>
          <w:color w:val="000000" w:themeColor="text1"/>
          <w:sz w:val="22"/>
          <w:szCs w:val="22"/>
        </w:rPr>
        <w:t>(dále také „projekt“)</w:t>
      </w:r>
      <w:r w:rsidRPr="00B0558C">
        <w:rPr>
          <w:rFonts w:asciiTheme="minorHAnsi" w:hAnsiTheme="minorHAnsi"/>
          <w:color w:val="000000" w:themeColor="text1"/>
          <w:sz w:val="22"/>
          <w:szCs w:val="22"/>
        </w:rPr>
        <w:t>:</w:t>
      </w:r>
    </w:p>
    <w:p w14:paraId="07341119" w14:textId="77777777" w:rsidR="003C349A" w:rsidRPr="009D18E0" w:rsidRDefault="003C349A" w:rsidP="005C63B3">
      <w:pPr>
        <w:jc w:val="both"/>
        <w:rPr>
          <w:rFonts w:asciiTheme="minorHAnsi" w:hAnsiTheme="minorHAnsi"/>
          <w:sz w:val="22"/>
          <w:szCs w:val="22"/>
        </w:rPr>
      </w:pPr>
    </w:p>
    <w:p w14:paraId="73809D9B" w14:textId="77777777" w:rsidR="006C0767" w:rsidRPr="009D18E0" w:rsidRDefault="00D5586D" w:rsidP="00D5586D">
      <w:pPr>
        <w:pStyle w:val="Odstavecseseznamem"/>
        <w:numPr>
          <w:ilvl w:val="0"/>
          <w:numId w:val="22"/>
        </w:numPr>
        <w:jc w:val="both"/>
        <w:rPr>
          <w:rFonts w:asciiTheme="minorHAnsi" w:hAnsiTheme="minorHAnsi"/>
          <w:sz w:val="22"/>
          <w:szCs w:val="22"/>
        </w:rPr>
      </w:pPr>
      <w:r w:rsidRPr="009D18E0">
        <w:rPr>
          <w:rFonts w:asciiTheme="minorHAnsi" w:hAnsiTheme="minorHAnsi"/>
          <w:sz w:val="22"/>
          <w:szCs w:val="22"/>
        </w:rPr>
        <w:t>p</w:t>
      </w:r>
      <w:r w:rsidR="006C0767" w:rsidRPr="009D18E0">
        <w:rPr>
          <w:rFonts w:asciiTheme="minorHAnsi" w:hAnsiTheme="minorHAnsi"/>
          <w:sz w:val="22"/>
          <w:szCs w:val="22"/>
        </w:rPr>
        <w:t xml:space="preserve">oskytnout </w:t>
      </w:r>
      <w:r w:rsidRPr="009D18E0">
        <w:rPr>
          <w:rFonts w:asciiTheme="minorHAnsi" w:hAnsiTheme="minorHAnsi"/>
          <w:sz w:val="22"/>
          <w:szCs w:val="22"/>
        </w:rPr>
        <w:t xml:space="preserve">potřebnou </w:t>
      </w:r>
      <w:r w:rsidR="006C0767" w:rsidRPr="009D18E0">
        <w:rPr>
          <w:rFonts w:asciiTheme="minorHAnsi" w:hAnsiTheme="minorHAnsi"/>
          <w:sz w:val="22"/>
          <w:szCs w:val="22"/>
        </w:rPr>
        <w:t>součinnost při propagaci poskytovatele</w:t>
      </w:r>
      <w:r w:rsidRPr="009D18E0">
        <w:rPr>
          <w:rFonts w:asciiTheme="minorHAnsi" w:hAnsiTheme="minorHAnsi"/>
          <w:sz w:val="22"/>
          <w:szCs w:val="22"/>
        </w:rPr>
        <w:t>, a to</w:t>
      </w:r>
      <w:r w:rsidR="006C0767" w:rsidRPr="009D18E0">
        <w:rPr>
          <w:rFonts w:asciiTheme="minorHAnsi" w:hAnsiTheme="minorHAnsi"/>
          <w:sz w:val="22"/>
          <w:szCs w:val="22"/>
        </w:rPr>
        <w:t>:</w:t>
      </w:r>
    </w:p>
    <w:p w14:paraId="282B45FC" w14:textId="33EAD92A" w:rsidR="003C349A" w:rsidRPr="009D18E0" w:rsidRDefault="003C349A" w:rsidP="00077DFA">
      <w:pPr>
        <w:pStyle w:val="Odstavecseseznamem"/>
        <w:numPr>
          <w:ilvl w:val="0"/>
          <w:numId w:val="23"/>
        </w:numPr>
        <w:ind w:left="1134" w:hanging="284"/>
        <w:jc w:val="both"/>
        <w:rPr>
          <w:rFonts w:asciiTheme="minorHAnsi" w:hAnsiTheme="minorHAnsi"/>
          <w:sz w:val="22"/>
          <w:szCs w:val="22"/>
        </w:rPr>
      </w:pPr>
      <w:r w:rsidRPr="009D18E0">
        <w:rPr>
          <w:rFonts w:asciiTheme="minorHAnsi" w:hAnsiTheme="minorHAnsi"/>
          <w:sz w:val="22"/>
          <w:szCs w:val="22"/>
        </w:rPr>
        <w:t>zajistit</w:t>
      </w:r>
      <w:r w:rsidR="00791FFF" w:rsidRPr="009D18E0">
        <w:rPr>
          <w:rFonts w:asciiTheme="minorHAnsi" w:hAnsiTheme="minorHAnsi"/>
          <w:sz w:val="22"/>
          <w:szCs w:val="22"/>
        </w:rPr>
        <w:t xml:space="preserve"> provedení</w:t>
      </w:r>
      <w:r w:rsidRPr="009D18E0">
        <w:rPr>
          <w:rFonts w:asciiTheme="minorHAnsi" w:hAnsiTheme="minorHAnsi"/>
          <w:sz w:val="22"/>
          <w:szCs w:val="22"/>
        </w:rPr>
        <w:t xml:space="preserve"> distribuc</w:t>
      </w:r>
      <w:r w:rsidR="00791FFF" w:rsidRPr="009D18E0">
        <w:rPr>
          <w:rFonts w:asciiTheme="minorHAnsi" w:hAnsiTheme="minorHAnsi"/>
          <w:sz w:val="22"/>
          <w:szCs w:val="22"/>
        </w:rPr>
        <w:t>e</w:t>
      </w:r>
      <w:r w:rsidR="00A75E44" w:rsidRPr="009D18E0">
        <w:rPr>
          <w:rFonts w:asciiTheme="minorHAnsi" w:hAnsiTheme="minorHAnsi"/>
          <w:sz w:val="22"/>
          <w:szCs w:val="22"/>
        </w:rPr>
        <w:t xml:space="preserve"> propagačních materiálů </w:t>
      </w:r>
      <w:r w:rsidR="00791FFF" w:rsidRPr="009D18E0">
        <w:rPr>
          <w:rFonts w:asciiTheme="minorHAnsi" w:hAnsiTheme="minorHAnsi"/>
          <w:sz w:val="22"/>
          <w:szCs w:val="22"/>
        </w:rPr>
        <w:t>poskytovatele</w:t>
      </w:r>
      <w:r w:rsidR="00B0558C" w:rsidRPr="009D18E0">
        <w:rPr>
          <w:rFonts w:asciiTheme="minorHAnsi" w:hAnsiTheme="minorHAnsi"/>
          <w:sz w:val="22"/>
          <w:szCs w:val="22"/>
        </w:rPr>
        <w:t>,</w:t>
      </w:r>
      <w:r w:rsidR="00791FFF" w:rsidRPr="009D18E0">
        <w:rPr>
          <w:rFonts w:asciiTheme="minorHAnsi" w:hAnsiTheme="minorHAnsi"/>
          <w:sz w:val="22"/>
          <w:szCs w:val="22"/>
        </w:rPr>
        <w:t xml:space="preserve"> </w:t>
      </w:r>
      <w:r w:rsidR="00CF148A" w:rsidRPr="009D18E0">
        <w:rPr>
          <w:rFonts w:asciiTheme="minorHAnsi" w:hAnsiTheme="minorHAnsi"/>
          <w:sz w:val="22"/>
          <w:szCs w:val="22"/>
        </w:rPr>
        <w:t>vztahujících se k prezentaci města</w:t>
      </w:r>
      <w:r w:rsidR="0052233C" w:rsidRPr="009D18E0">
        <w:rPr>
          <w:rFonts w:asciiTheme="minorHAnsi" w:hAnsiTheme="minorHAnsi"/>
          <w:sz w:val="22"/>
          <w:szCs w:val="22"/>
        </w:rPr>
        <w:t xml:space="preserve"> a </w:t>
      </w:r>
      <w:r w:rsidR="006E0284" w:rsidRPr="009D18E0">
        <w:rPr>
          <w:rFonts w:asciiTheme="minorHAnsi" w:hAnsiTheme="minorHAnsi"/>
          <w:sz w:val="22"/>
          <w:szCs w:val="22"/>
        </w:rPr>
        <w:t xml:space="preserve">k </w:t>
      </w:r>
      <w:r w:rsidR="00A75E44" w:rsidRPr="009D18E0">
        <w:rPr>
          <w:rFonts w:asciiTheme="minorHAnsi" w:hAnsiTheme="minorHAnsi"/>
          <w:sz w:val="22"/>
          <w:szCs w:val="22"/>
        </w:rPr>
        <w:t>programu</w:t>
      </w:r>
      <w:r w:rsidR="0052233C" w:rsidRPr="009D18E0">
        <w:rPr>
          <w:rFonts w:asciiTheme="minorHAnsi" w:hAnsiTheme="minorHAnsi"/>
          <w:sz w:val="22"/>
          <w:szCs w:val="22"/>
        </w:rPr>
        <w:t xml:space="preserve"> Pardubičtí tahouni (</w:t>
      </w:r>
      <w:r w:rsidR="00791FFF" w:rsidRPr="009D18E0">
        <w:rPr>
          <w:rFonts w:asciiTheme="minorHAnsi" w:hAnsiTheme="minorHAnsi"/>
          <w:sz w:val="22"/>
          <w:szCs w:val="22"/>
        </w:rPr>
        <w:t>mapy s</w:t>
      </w:r>
      <w:r w:rsidR="0052233C" w:rsidRPr="009D18E0">
        <w:rPr>
          <w:rFonts w:asciiTheme="minorHAnsi" w:hAnsiTheme="minorHAnsi"/>
          <w:sz w:val="22"/>
          <w:szCs w:val="22"/>
        </w:rPr>
        <w:t> </w:t>
      </w:r>
      <w:r w:rsidR="00791FFF" w:rsidRPr="009D18E0">
        <w:rPr>
          <w:rFonts w:asciiTheme="minorHAnsi" w:hAnsiTheme="minorHAnsi"/>
          <w:sz w:val="22"/>
          <w:szCs w:val="22"/>
        </w:rPr>
        <w:t>dotazníkem</w:t>
      </w:r>
      <w:r w:rsidR="0052233C" w:rsidRPr="009D18E0">
        <w:rPr>
          <w:rFonts w:asciiTheme="minorHAnsi" w:hAnsiTheme="minorHAnsi"/>
          <w:sz w:val="22"/>
          <w:szCs w:val="22"/>
        </w:rPr>
        <w:t xml:space="preserve">, banner, </w:t>
      </w:r>
      <w:proofErr w:type="spellStart"/>
      <w:r w:rsidR="0052233C" w:rsidRPr="009D18E0">
        <w:rPr>
          <w:rFonts w:asciiTheme="minorHAnsi" w:hAnsiTheme="minorHAnsi"/>
          <w:sz w:val="22"/>
          <w:szCs w:val="22"/>
        </w:rPr>
        <w:t>roll</w:t>
      </w:r>
      <w:proofErr w:type="spellEnd"/>
      <w:r w:rsidR="0052233C" w:rsidRPr="009D18E0">
        <w:rPr>
          <w:rFonts w:asciiTheme="minorHAnsi" w:hAnsiTheme="minorHAnsi"/>
          <w:sz w:val="22"/>
          <w:szCs w:val="22"/>
        </w:rPr>
        <w:t xml:space="preserve"> up),</w:t>
      </w:r>
      <w:r w:rsidR="00791FFF" w:rsidRPr="009D18E0">
        <w:rPr>
          <w:rFonts w:asciiTheme="minorHAnsi" w:hAnsiTheme="minorHAnsi"/>
          <w:sz w:val="22"/>
          <w:szCs w:val="22"/>
        </w:rPr>
        <w:t xml:space="preserve"> a to</w:t>
      </w:r>
      <w:r w:rsidRPr="009D18E0">
        <w:rPr>
          <w:rFonts w:asciiTheme="minorHAnsi" w:hAnsiTheme="minorHAnsi"/>
          <w:sz w:val="22"/>
          <w:szCs w:val="22"/>
        </w:rPr>
        <w:t xml:space="preserve"> přímo</w:t>
      </w:r>
      <w:r w:rsidR="00791FFF" w:rsidRPr="009D18E0">
        <w:rPr>
          <w:rFonts w:asciiTheme="minorHAnsi" w:hAnsiTheme="minorHAnsi"/>
          <w:sz w:val="22"/>
          <w:szCs w:val="22"/>
        </w:rPr>
        <w:t xml:space="preserve"> na místě samém</w:t>
      </w:r>
      <w:r w:rsidRPr="009D18E0">
        <w:rPr>
          <w:rFonts w:asciiTheme="minorHAnsi" w:hAnsiTheme="minorHAnsi"/>
          <w:sz w:val="22"/>
          <w:szCs w:val="22"/>
        </w:rPr>
        <w:t xml:space="preserve"> </w:t>
      </w:r>
      <w:r w:rsidR="00F56F44" w:rsidRPr="009D18E0">
        <w:rPr>
          <w:rFonts w:asciiTheme="minorHAnsi" w:hAnsiTheme="minorHAnsi"/>
          <w:sz w:val="22"/>
          <w:szCs w:val="22"/>
        </w:rPr>
        <w:t>v době konání projektu,</w:t>
      </w:r>
    </w:p>
    <w:p w14:paraId="1F28A5FF" w14:textId="00C5AB1C" w:rsidR="00791FFF" w:rsidRPr="009D18E0" w:rsidRDefault="00CF148A" w:rsidP="00077DFA">
      <w:pPr>
        <w:pStyle w:val="Odstavecseseznamem"/>
        <w:numPr>
          <w:ilvl w:val="0"/>
          <w:numId w:val="23"/>
        </w:numPr>
        <w:ind w:left="1134" w:hanging="284"/>
        <w:jc w:val="both"/>
        <w:rPr>
          <w:rFonts w:asciiTheme="minorHAnsi" w:hAnsiTheme="minorHAnsi"/>
          <w:sz w:val="22"/>
          <w:szCs w:val="22"/>
        </w:rPr>
      </w:pPr>
      <w:r w:rsidRPr="009D18E0">
        <w:rPr>
          <w:rFonts w:asciiTheme="minorHAnsi" w:hAnsiTheme="minorHAnsi"/>
          <w:sz w:val="22"/>
          <w:szCs w:val="22"/>
        </w:rPr>
        <w:t xml:space="preserve">nejpozději tři týdny před zahájením vlastní akce </w:t>
      </w:r>
      <w:r w:rsidR="00A75E44" w:rsidRPr="009D18E0">
        <w:rPr>
          <w:rFonts w:asciiTheme="minorHAnsi" w:hAnsiTheme="minorHAnsi"/>
          <w:sz w:val="22"/>
          <w:szCs w:val="22"/>
        </w:rPr>
        <w:t xml:space="preserve">si </w:t>
      </w:r>
      <w:r w:rsidRPr="009D18E0">
        <w:rPr>
          <w:rFonts w:asciiTheme="minorHAnsi" w:hAnsiTheme="minorHAnsi"/>
          <w:sz w:val="22"/>
          <w:szCs w:val="22"/>
        </w:rPr>
        <w:t>vyzvednout</w:t>
      </w:r>
      <w:r w:rsidR="006C0767" w:rsidRPr="009D18E0">
        <w:rPr>
          <w:rFonts w:asciiTheme="minorHAnsi" w:hAnsiTheme="minorHAnsi"/>
          <w:sz w:val="22"/>
          <w:szCs w:val="22"/>
        </w:rPr>
        <w:t xml:space="preserve"> na Magistrátu města Pardubic</w:t>
      </w:r>
      <w:r w:rsidR="00B0558C" w:rsidRPr="009D18E0">
        <w:rPr>
          <w:rFonts w:asciiTheme="minorHAnsi" w:hAnsiTheme="minorHAnsi"/>
          <w:sz w:val="22"/>
          <w:szCs w:val="22"/>
        </w:rPr>
        <w:t xml:space="preserve"> (odbor Kancelář primátora, úsek vnějších vztahů)</w:t>
      </w:r>
      <w:r w:rsidR="006C0767" w:rsidRPr="009D18E0">
        <w:rPr>
          <w:rFonts w:asciiTheme="minorHAnsi" w:hAnsiTheme="minorHAnsi"/>
          <w:sz w:val="22"/>
          <w:szCs w:val="22"/>
        </w:rPr>
        <w:t xml:space="preserve"> </w:t>
      </w:r>
      <w:r w:rsidRPr="009D18E0">
        <w:rPr>
          <w:rFonts w:asciiTheme="minorHAnsi" w:hAnsiTheme="minorHAnsi"/>
          <w:sz w:val="22"/>
          <w:szCs w:val="22"/>
        </w:rPr>
        <w:t xml:space="preserve">propagační materiály poskytovatele (např. </w:t>
      </w:r>
      <w:proofErr w:type="spellStart"/>
      <w:r w:rsidRPr="009D18E0">
        <w:rPr>
          <w:rFonts w:asciiTheme="minorHAnsi" w:hAnsiTheme="minorHAnsi"/>
          <w:sz w:val="22"/>
          <w:szCs w:val="22"/>
        </w:rPr>
        <w:t>roll</w:t>
      </w:r>
      <w:proofErr w:type="spellEnd"/>
      <w:r w:rsidRPr="009D18E0">
        <w:rPr>
          <w:rFonts w:asciiTheme="minorHAnsi" w:hAnsiTheme="minorHAnsi"/>
          <w:sz w:val="22"/>
          <w:szCs w:val="22"/>
        </w:rPr>
        <w:t xml:space="preserve">-up, banner, </w:t>
      </w:r>
      <w:proofErr w:type="spellStart"/>
      <w:r w:rsidRPr="009D18E0">
        <w:rPr>
          <w:rFonts w:asciiTheme="minorHAnsi" w:hAnsiTheme="minorHAnsi"/>
          <w:sz w:val="22"/>
          <w:szCs w:val="22"/>
        </w:rPr>
        <w:t>promovideo</w:t>
      </w:r>
      <w:proofErr w:type="spellEnd"/>
      <w:r w:rsidRPr="009D18E0">
        <w:rPr>
          <w:rFonts w:asciiTheme="minorHAnsi" w:hAnsiTheme="minorHAnsi"/>
          <w:sz w:val="22"/>
          <w:szCs w:val="22"/>
        </w:rPr>
        <w:t>, tiskoviny apod.)</w:t>
      </w:r>
      <w:r w:rsidR="006C0767" w:rsidRPr="009D18E0">
        <w:rPr>
          <w:rFonts w:asciiTheme="minorHAnsi" w:hAnsiTheme="minorHAnsi"/>
          <w:sz w:val="22"/>
          <w:szCs w:val="22"/>
        </w:rPr>
        <w:t xml:space="preserve">; v případě nadstandardního požadavku příjemce </w:t>
      </w:r>
      <w:r w:rsidR="00D5586D" w:rsidRPr="009D18E0">
        <w:rPr>
          <w:rFonts w:asciiTheme="minorHAnsi" w:hAnsiTheme="minorHAnsi"/>
          <w:sz w:val="22"/>
          <w:szCs w:val="22"/>
        </w:rPr>
        <w:t xml:space="preserve">na vyzvednutí většího </w:t>
      </w:r>
      <w:r w:rsidR="006C0767" w:rsidRPr="009D18E0">
        <w:rPr>
          <w:rFonts w:asciiTheme="minorHAnsi" w:hAnsiTheme="minorHAnsi"/>
          <w:sz w:val="22"/>
          <w:szCs w:val="22"/>
        </w:rPr>
        <w:t xml:space="preserve">množství propagačních </w:t>
      </w:r>
      <w:r w:rsidR="006C0767" w:rsidRPr="009D18E0">
        <w:rPr>
          <w:rFonts w:asciiTheme="minorHAnsi" w:hAnsiTheme="minorHAnsi"/>
          <w:sz w:val="22"/>
          <w:szCs w:val="22"/>
        </w:rPr>
        <w:lastRenderedPageBreak/>
        <w:t xml:space="preserve">materiálů poskytovatele (tj. více než 100 ks) je příjemce povinen vznést svůj požadavek nejpozději čtyři týdny před zahájením vlastní akce projektu,  </w:t>
      </w:r>
    </w:p>
    <w:p w14:paraId="71580877" w14:textId="293496C6" w:rsidR="00F56F44" w:rsidRPr="009D18E0" w:rsidRDefault="006C0767" w:rsidP="00077DFA">
      <w:pPr>
        <w:pStyle w:val="Odstavecseseznamem"/>
        <w:numPr>
          <w:ilvl w:val="0"/>
          <w:numId w:val="23"/>
        </w:numPr>
        <w:ind w:left="1134" w:hanging="284"/>
        <w:jc w:val="both"/>
        <w:rPr>
          <w:rFonts w:asciiTheme="minorHAnsi" w:hAnsiTheme="minorHAnsi"/>
          <w:sz w:val="22"/>
          <w:szCs w:val="22"/>
        </w:rPr>
      </w:pPr>
      <w:r w:rsidRPr="009D18E0">
        <w:rPr>
          <w:rFonts w:asciiTheme="minorHAnsi" w:hAnsiTheme="minorHAnsi"/>
          <w:sz w:val="22"/>
          <w:szCs w:val="22"/>
        </w:rPr>
        <w:t xml:space="preserve">umístit logo poskytovatele </w:t>
      </w:r>
      <w:r w:rsidR="00A75E44" w:rsidRPr="009D18E0">
        <w:rPr>
          <w:rFonts w:asciiTheme="minorHAnsi" w:hAnsiTheme="minorHAnsi"/>
          <w:sz w:val="22"/>
          <w:szCs w:val="22"/>
        </w:rPr>
        <w:t xml:space="preserve">a logo programu Pardubičtí tahouni </w:t>
      </w:r>
      <w:r w:rsidRPr="009D18E0">
        <w:rPr>
          <w:rFonts w:asciiTheme="minorHAnsi" w:hAnsiTheme="minorHAnsi"/>
          <w:sz w:val="22"/>
          <w:szCs w:val="22"/>
        </w:rPr>
        <w:t>na všech propagačních materiálech</w:t>
      </w:r>
      <w:r w:rsidR="00D5586D" w:rsidRPr="009D18E0">
        <w:rPr>
          <w:rFonts w:asciiTheme="minorHAnsi" w:hAnsiTheme="minorHAnsi"/>
          <w:sz w:val="22"/>
          <w:szCs w:val="22"/>
        </w:rPr>
        <w:t xml:space="preserve"> příjemce</w:t>
      </w:r>
      <w:r w:rsidRPr="009D18E0">
        <w:rPr>
          <w:rFonts w:asciiTheme="minorHAnsi" w:hAnsiTheme="minorHAnsi"/>
          <w:sz w:val="22"/>
          <w:szCs w:val="22"/>
        </w:rPr>
        <w:t xml:space="preserve"> k projektu, včetně </w:t>
      </w:r>
      <w:r w:rsidR="00816673" w:rsidRPr="009D18E0">
        <w:rPr>
          <w:rFonts w:asciiTheme="minorHAnsi" w:hAnsiTheme="minorHAnsi"/>
          <w:sz w:val="22"/>
          <w:szCs w:val="22"/>
        </w:rPr>
        <w:t xml:space="preserve">jejich </w:t>
      </w:r>
      <w:r w:rsidRPr="009D18E0">
        <w:rPr>
          <w:rFonts w:asciiTheme="minorHAnsi" w:hAnsiTheme="minorHAnsi"/>
          <w:sz w:val="22"/>
          <w:szCs w:val="22"/>
        </w:rPr>
        <w:t>elektronické verze</w:t>
      </w:r>
      <w:r w:rsidR="00F56F44" w:rsidRPr="009D18E0">
        <w:rPr>
          <w:rFonts w:asciiTheme="minorHAnsi" w:hAnsiTheme="minorHAnsi"/>
          <w:sz w:val="22"/>
          <w:szCs w:val="22"/>
        </w:rPr>
        <w:t>. Grafické návrhy materiálů je třeba zaslat ke kontrole použití loga na email propagace@mmp.cz,</w:t>
      </w:r>
    </w:p>
    <w:p w14:paraId="21933BDA" w14:textId="77777777" w:rsidR="006C0767" w:rsidRPr="009D18E0" w:rsidRDefault="007D2309" w:rsidP="00077DFA">
      <w:pPr>
        <w:pStyle w:val="Odstavecseseznamem"/>
        <w:numPr>
          <w:ilvl w:val="0"/>
          <w:numId w:val="23"/>
        </w:numPr>
        <w:ind w:left="1134" w:hanging="284"/>
        <w:jc w:val="both"/>
        <w:rPr>
          <w:rFonts w:asciiTheme="minorHAnsi" w:hAnsiTheme="minorHAnsi"/>
          <w:sz w:val="22"/>
          <w:szCs w:val="22"/>
        </w:rPr>
      </w:pPr>
      <w:r w:rsidRPr="009D18E0">
        <w:rPr>
          <w:rFonts w:asciiTheme="minorHAnsi" w:hAnsiTheme="minorHAnsi"/>
          <w:sz w:val="22"/>
          <w:szCs w:val="22"/>
        </w:rPr>
        <w:t>nabídnout a umožnit posk</w:t>
      </w:r>
      <w:r w:rsidR="00816673" w:rsidRPr="009D18E0">
        <w:rPr>
          <w:rFonts w:asciiTheme="minorHAnsi" w:hAnsiTheme="minorHAnsi"/>
          <w:sz w:val="22"/>
          <w:szCs w:val="22"/>
        </w:rPr>
        <w:t xml:space="preserve">ytovateli </w:t>
      </w:r>
      <w:r w:rsidRPr="009D18E0">
        <w:rPr>
          <w:rFonts w:asciiTheme="minorHAnsi" w:hAnsiTheme="minorHAnsi"/>
          <w:sz w:val="22"/>
          <w:szCs w:val="22"/>
        </w:rPr>
        <w:t xml:space="preserve">bezplatně </w:t>
      </w:r>
      <w:r w:rsidR="00816673" w:rsidRPr="009D18E0">
        <w:rPr>
          <w:rFonts w:asciiTheme="minorHAnsi" w:hAnsiTheme="minorHAnsi"/>
          <w:sz w:val="22"/>
          <w:szCs w:val="22"/>
        </w:rPr>
        <w:t xml:space="preserve">jeho vlastní prezentaci </w:t>
      </w:r>
      <w:r w:rsidRPr="009D18E0">
        <w:rPr>
          <w:rFonts w:asciiTheme="minorHAnsi" w:hAnsiTheme="minorHAnsi"/>
          <w:sz w:val="22"/>
          <w:szCs w:val="22"/>
        </w:rPr>
        <w:t xml:space="preserve">v rozsahu </w:t>
      </w:r>
      <w:r w:rsidR="00816673" w:rsidRPr="009D18E0">
        <w:rPr>
          <w:rFonts w:asciiTheme="minorHAnsi" w:hAnsiTheme="minorHAnsi"/>
          <w:sz w:val="22"/>
          <w:szCs w:val="22"/>
        </w:rPr>
        <w:t>nejméně jedn</w:t>
      </w:r>
      <w:r w:rsidRPr="009D18E0">
        <w:rPr>
          <w:rFonts w:asciiTheme="minorHAnsi" w:hAnsiTheme="minorHAnsi"/>
          <w:sz w:val="22"/>
          <w:szCs w:val="22"/>
        </w:rPr>
        <w:t>é</w:t>
      </w:r>
      <w:r w:rsidR="00816673" w:rsidRPr="009D18E0">
        <w:rPr>
          <w:rFonts w:asciiTheme="minorHAnsi" w:hAnsiTheme="minorHAnsi"/>
          <w:sz w:val="22"/>
          <w:szCs w:val="22"/>
        </w:rPr>
        <w:t xml:space="preserve"> stran</w:t>
      </w:r>
      <w:r w:rsidRPr="009D18E0">
        <w:rPr>
          <w:rFonts w:asciiTheme="minorHAnsi" w:hAnsiTheme="minorHAnsi"/>
          <w:sz w:val="22"/>
          <w:szCs w:val="22"/>
        </w:rPr>
        <w:t>y</w:t>
      </w:r>
      <w:r w:rsidR="00816673" w:rsidRPr="009D18E0">
        <w:rPr>
          <w:rFonts w:asciiTheme="minorHAnsi" w:hAnsiTheme="minorHAnsi"/>
          <w:sz w:val="22"/>
          <w:szCs w:val="22"/>
        </w:rPr>
        <w:t xml:space="preserve"> v tištěných propagačních materiálech příjemce brožurového typu, jsou-li k propagaci projektu příjemce vydávány, </w:t>
      </w:r>
      <w:r w:rsidRPr="009D18E0">
        <w:rPr>
          <w:rFonts w:asciiTheme="minorHAnsi" w:hAnsiTheme="minorHAnsi"/>
          <w:sz w:val="22"/>
          <w:szCs w:val="22"/>
        </w:rPr>
        <w:t>a v dostatečném předstihu před výrobou těchto materiálů vyzvat poskytovatele k předání finální podoby propagačního motivu příjemci, který zajistí jeho vytištění do poskytnutého prostoru,</w:t>
      </w:r>
    </w:p>
    <w:p w14:paraId="286BE4E7" w14:textId="72DDFBFF" w:rsidR="00AF22AA" w:rsidRPr="009D18E0" w:rsidRDefault="00D5586D" w:rsidP="00077DFA">
      <w:pPr>
        <w:pStyle w:val="Odstavecseseznamem"/>
        <w:numPr>
          <w:ilvl w:val="0"/>
          <w:numId w:val="23"/>
        </w:numPr>
        <w:ind w:left="1134" w:hanging="284"/>
        <w:jc w:val="both"/>
        <w:rPr>
          <w:rFonts w:asciiTheme="minorHAnsi" w:hAnsiTheme="minorHAnsi"/>
          <w:sz w:val="22"/>
          <w:szCs w:val="22"/>
        </w:rPr>
      </w:pPr>
      <w:r w:rsidRPr="009D18E0">
        <w:rPr>
          <w:rFonts w:asciiTheme="minorHAnsi" w:hAnsiTheme="minorHAnsi"/>
          <w:sz w:val="22"/>
          <w:szCs w:val="22"/>
        </w:rPr>
        <w:t xml:space="preserve">zajistit </w:t>
      </w:r>
      <w:r w:rsidR="00AF22AA" w:rsidRPr="009D18E0">
        <w:rPr>
          <w:rFonts w:asciiTheme="minorHAnsi" w:hAnsiTheme="minorHAnsi"/>
          <w:sz w:val="22"/>
          <w:szCs w:val="22"/>
        </w:rPr>
        <w:t>na webových stránkách určených k propagaci projektu umístění aktivního banneru</w:t>
      </w:r>
      <w:r w:rsidR="00560CFD" w:rsidRPr="009D18E0">
        <w:rPr>
          <w:rFonts w:asciiTheme="minorHAnsi" w:hAnsiTheme="minorHAnsi"/>
          <w:sz w:val="22"/>
          <w:szCs w:val="22"/>
        </w:rPr>
        <w:t xml:space="preserve"> s odkazem na </w:t>
      </w:r>
      <w:r w:rsidR="00AF22AA" w:rsidRPr="009D18E0">
        <w:rPr>
          <w:rFonts w:asciiTheme="minorHAnsi" w:hAnsiTheme="minorHAnsi"/>
          <w:sz w:val="22"/>
          <w:szCs w:val="22"/>
        </w:rPr>
        <w:t>prezentac</w:t>
      </w:r>
      <w:r w:rsidR="00560CFD" w:rsidRPr="009D18E0">
        <w:rPr>
          <w:rFonts w:asciiTheme="minorHAnsi" w:hAnsiTheme="minorHAnsi"/>
          <w:sz w:val="22"/>
          <w:szCs w:val="22"/>
        </w:rPr>
        <w:t>i</w:t>
      </w:r>
      <w:r w:rsidR="00AF22AA" w:rsidRPr="009D18E0">
        <w:rPr>
          <w:rFonts w:asciiTheme="minorHAnsi" w:hAnsiTheme="minorHAnsi"/>
          <w:sz w:val="22"/>
          <w:szCs w:val="22"/>
        </w:rPr>
        <w:t xml:space="preserve"> </w:t>
      </w:r>
      <w:r w:rsidR="00A75E44" w:rsidRPr="009D18E0">
        <w:rPr>
          <w:rFonts w:asciiTheme="minorHAnsi" w:hAnsiTheme="minorHAnsi"/>
          <w:sz w:val="22"/>
          <w:szCs w:val="22"/>
        </w:rPr>
        <w:t>programu Pardubičtí tahouni</w:t>
      </w:r>
      <w:r w:rsidR="00560CFD" w:rsidRPr="009D18E0">
        <w:rPr>
          <w:rFonts w:asciiTheme="minorHAnsi" w:hAnsiTheme="minorHAnsi"/>
          <w:sz w:val="22"/>
          <w:szCs w:val="22"/>
        </w:rPr>
        <w:t>,</w:t>
      </w:r>
    </w:p>
    <w:p w14:paraId="4E392911" w14:textId="70E13C4B" w:rsidR="00D5586D" w:rsidRPr="009D18E0" w:rsidRDefault="00D5586D" w:rsidP="00D5586D">
      <w:pPr>
        <w:pStyle w:val="Odstavecseseznamem"/>
        <w:numPr>
          <w:ilvl w:val="0"/>
          <w:numId w:val="22"/>
        </w:numPr>
        <w:jc w:val="both"/>
        <w:rPr>
          <w:rFonts w:asciiTheme="minorHAnsi" w:hAnsiTheme="minorHAnsi"/>
          <w:sz w:val="22"/>
          <w:szCs w:val="22"/>
        </w:rPr>
      </w:pPr>
      <w:r w:rsidRPr="009D18E0">
        <w:rPr>
          <w:rFonts w:asciiTheme="minorHAnsi" w:hAnsiTheme="minorHAnsi"/>
          <w:sz w:val="22"/>
          <w:szCs w:val="22"/>
        </w:rPr>
        <w:t xml:space="preserve">ve dnech konání projektu přímo na místě samém zajistit od návštěvníků/účastníků projektu sběr dat </w:t>
      </w:r>
      <w:r w:rsidR="00A75E44" w:rsidRPr="009D18E0">
        <w:rPr>
          <w:rFonts w:asciiTheme="minorHAnsi" w:hAnsiTheme="minorHAnsi"/>
          <w:sz w:val="22"/>
          <w:szCs w:val="22"/>
        </w:rPr>
        <w:t>v rámci</w:t>
      </w:r>
      <w:r w:rsidRPr="009D18E0">
        <w:rPr>
          <w:rFonts w:asciiTheme="minorHAnsi" w:hAnsiTheme="minorHAnsi"/>
          <w:sz w:val="22"/>
          <w:szCs w:val="22"/>
        </w:rPr>
        <w:t xml:space="preserve"> </w:t>
      </w:r>
      <w:proofErr w:type="spellStart"/>
      <w:r w:rsidRPr="009D18E0">
        <w:rPr>
          <w:rFonts w:asciiTheme="minorHAnsi" w:hAnsiTheme="minorHAnsi"/>
          <w:sz w:val="22"/>
          <w:szCs w:val="22"/>
        </w:rPr>
        <w:t>minidotazníků</w:t>
      </w:r>
      <w:proofErr w:type="spellEnd"/>
      <w:r w:rsidRPr="009D18E0">
        <w:rPr>
          <w:rFonts w:asciiTheme="minorHAnsi" w:hAnsiTheme="minorHAnsi"/>
          <w:sz w:val="22"/>
          <w:szCs w:val="22"/>
        </w:rPr>
        <w:t>, které jsou součástí mapy zmiňované pod písm. a)</w:t>
      </w:r>
      <w:r w:rsidR="00614AB2" w:rsidRPr="009D18E0">
        <w:rPr>
          <w:rFonts w:asciiTheme="minorHAnsi" w:hAnsiTheme="minorHAnsi"/>
          <w:sz w:val="22"/>
          <w:szCs w:val="22"/>
        </w:rPr>
        <w:t xml:space="preserve"> bod i.</w:t>
      </w:r>
      <w:r w:rsidRPr="009D18E0">
        <w:rPr>
          <w:rFonts w:asciiTheme="minorHAnsi" w:hAnsiTheme="minorHAnsi"/>
          <w:sz w:val="22"/>
          <w:szCs w:val="22"/>
        </w:rPr>
        <w:t xml:space="preserve"> tohoto odstavce smlouvy</w:t>
      </w:r>
      <w:r w:rsidR="002F7BCE" w:rsidRPr="009D18E0">
        <w:rPr>
          <w:rFonts w:asciiTheme="minorHAnsi" w:hAnsiTheme="minorHAnsi"/>
          <w:sz w:val="22"/>
          <w:szCs w:val="22"/>
        </w:rPr>
        <w:t>,</w:t>
      </w:r>
      <w:r w:rsidRPr="009D18E0">
        <w:rPr>
          <w:rFonts w:asciiTheme="minorHAnsi" w:hAnsiTheme="minorHAnsi"/>
          <w:sz w:val="22"/>
          <w:szCs w:val="22"/>
        </w:rPr>
        <w:t xml:space="preserve"> a </w:t>
      </w:r>
      <w:r w:rsidR="00B0558C" w:rsidRPr="009D18E0">
        <w:rPr>
          <w:rFonts w:asciiTheme="minorHAnsi" w:hAnsiTheme="minorHAnsi"/>
          <w:sz w:val="22"/>
          <w:szCs w:val="22"/>
        </w:rPr>
        <w:t xml:space="preserve">do dvou týdnů po </w:t>
      </w:r>
      <w:r w:rsidRPr="009D18E0">
        <w:rPr>
          <w:rFonts w:asciiTheme="minorHAnsi" w:hAnsiTheme="minorHAnsi"/>
          <w:sz w:val="22"/>
          <w:szCs w:val="22"/>
        </w:rPr>
        <w:t xml:space="preserve">realizaci projektu předat vyplněné </w:t>
      </w:r>
      <w:proofErr w:type="spellStart"/>
      <w:r w:rsidRPr="009D18E0">
        <w:rPr>
          <w:rFonts w:asciiTheme="minorHAnsi" w:hAnsiTheme="minorHAnsi"/>
          <w:sz w:val="22"/>
          <w:szCs w:val="22"/>
        </w:rPr>
        <w:t>minidotazníky</w:t>
      </w:r>
      <w:proofErr w:type="spellEnd"/>
      <w:r w:rsidRPr="009D18E0">
        <w:rPr>
          <w:rFonts w:asciiTheme="minorHAnsi" w:hAnsiTheme="minorHAnsi"/>
          <w:sz w:val="22"/>
          <w:szCs w:val="22"/>
        </w:rPr>
        <w:t xml:space="preserve"> </w:t>
      </w:r>
      <w:r w:rsidR="00B0558C" w:rsidRPr="009D18E0">
        <w:rPr>
          <w:rFonts w:asciiTheme="minorHAnsi" w:hAnsiTheme="minorHAnsi"/>
          <w:sz w:val="22"/>
          <w:szCs w:val="22"/>
        </w:rPr>
        <w:t>na Magistrát města Pardubic</w:t>
      </w:r>
      <w:r w:rsidR="00A75E44" w:rsidRPr="009D18E0">
        <w:rPr>
          <w:rFonts w:asciiTheme="minorHAnsi" w:hAnsiTheme="minorHAnsi"/>
          <w:sz w:val="22"/>
          <w:szCs w:val="22"/>
        </w:rPr>
        <w:t xml:space="preserve"> (Mgr. Jana Fiedlerová</w:t>
      </w:r>
      <w:r w:rsidRPr="009D18E0">
        <w:rPr>
          <w:rFonts w:asciiTheme="minorHAnsi" w:hAnsiTheme="minorHAnsi"/>
          <w:sz w:val="22"/>
          <w:szCs w:val="22"/>
        </w:rPr>
        <w:t>,</w:t>
      </w:r>
      <w:r w:rsidR="00A75E44" w:rsidRPr="009D18E0">
        <w:rPr>
          <w:rFonts w:asciiTheme="minorHAnsi" w:hAnsiTheme="minorHAnsi"/>
          <w:sz w:val="22"/>
          <w:szCs w:val="22"/>
        </w:rPr>
        <w:t xml:space="preserve"> </w:t>
      </w:r>
      <w:r w:rsidRPr="009D18E0">
        <w:rPr>
          <w:rFonts w:asciiTheme="minorHAnsi" w:hAnsiTheme="minorHAnsi"/>
          <w:sz w:val="22"/>
          <w:szCs w:val="22"/>
        </w:rPr>
        <w:t xml:space="preserve">oddělení kultury </w:t>
      </w:r>
      <w:r w:rsidR="00223AD5" w:rsidRPr="009D18E0">
        <w:rPr>
          <w:rFonts w:asciiTheme="minorHAnsi" w:hAnsiTheme="minorHAnsi"/>
          <w:sz w:val="22"/>
          <w:szCs w:val="22"/>
        </w:rPr>
        <w:t xml:space="preserve">a cestovního ruchu </w:t>
      </w:r>
      <w:r w:rsidRPr="009D18E0">
        <w:rPr>
          <w:rFonts w:asciiTheme="minorHAnsi" w:hAnsiTheme="minorHAnsi"/>
          <w:sz w:val="22"/>
          <w:szCs w:val="22"/>
        </w:rPr>
        <w:t>odboru školství, kultury a sportu),</w:t>
      </w:r>
    </w:p>
    <w:p w14:paraId="01E93F08" w14:textId="6D38D580" w:rsidR="007D2309" w:rsidRPr="009D18E0" w:rsidRDefault="0009608E" w:rsidP="00D5586D">
      <w:pPr>
        <w:pStyle w:val="Odstavecseseznamem"/>
        <w:numPr>
          <w:ilvl w:val="0"/>
          <w:numId w:val="22"/>
        </w:numPr>
        <w:jc w:val="both"/>
        <w:rPr>
          <w:rFonts w:asciiTheme="minorHAnsi" w:hAnsiTheme="minorHAnsi"/>
          <w:sz w:val="22"/>
          <w:szCs w:val="22"/>
        </w:rPr>
      </w:pPr>
      <w:r w:rsidRPr="009D18E0">
        <w:rPr>
          <w:rFonts w:asciiTheme="minorHAnsi" w:hAnsiTheme="minorHAnsi"/>
          <w:sz w:val="22"/>
          <w:szCs w:val="22"/>
        </w:rPr>
        <w:t xml:space="preserve">zajistit sběr </w:t>
      </w:r>
      <w:r w:rsidR="006E0284" w:rsidRPr="009D18E0">
        <w:rPr>
          <w:rFonts w:asciiTheme="minorHAnsi" w:hAnsiTheme="minorHAnsi"/>
          <w:sz w:val="22"/>
          <w:szCs w:val="22"/>
        </w:rPr>
        <w:t xml:space="preserve">statistických dat o počtu a složení návštěvníků akce </w:t>
      </w:r>
      <w:r w:rsidRPr="009D18E0">
        <w:rPr>
          <w:rFonts w:asciiTheme="minorHAnsi" w:hAnsiTheme="minorHAnsi"/>
          <w:sz w:val="22"/>
          <w:szCs w:val="22"/>
        </w:rPr>
        <w:t xml:space="preserve">a v níže uvedeném termínu </w:t>
      </w:r>
      <w:r w:rsidR="00827437" w:rsidRPr="009D18E0">
        <w:rPr>
          <w:rFonts w:asciiTheme="minorHAnsi" w:hAnsiTheme="minorHAnsi"/>
          <w:sz w:val="22"/>
          <w:szCs w:val="22"/>
        </w:rPr>
        <w:t xml:space="preserve">a formě </w:t>
      </w:r>
      <w:r w:rsidR="00201299" w:rsidRPr="009D18E0">
        <w:rPr>
          <w:rFonts w:asciiTheme="minorHAnsi" w:hAnsiTheme="minorHAnsi"/>
          <w:sz w:val="22"/>
          <w:szCs w:val="22"/>
        </w:rPr>
        <w:t>doručit</w:t>
      </w:r>
      <w:r w:rsidRPr="009D18E0">
        <w:rPr>
          <w:rFonts w:asciiTheme="minorHAnsi" w:hAnsiTheme="minorHAnsi"/>
          <w:sz w:val="22"/>
          <w:szCs w:val="22"/>
        </w:rPr>
        <w:t xml:space="preserve"> </w:t>
      </w:r>
      <w:r w:rsidR="006E0284" w:rsidRPr="009D18E0">
        <w:rPr>
          <w:rFonts w:asciiTheme="minorHAnsi" w:hAnsiTheme="minorHAnsi"/>
          <w:sz w:val="22"/>
          <w:szCs w:val="22"/>
        </w:rPr>
        <w:t xml:space="preserve">tyto údaje </w:t>
      </w:r>
      <w:r w:rsidRPr="009D18E0">
        <w:rPr>
          <w:rFonts w:asciiTheme="minorHAnsi" w:hAnsiTheme="minorHAnsi"/>
          <w:sz w:val="22"/>
          <w:szCs w:val="22"/>
        </w:rPr>
        <w:t>poskytovateli</w:t>
      </w:r>
      <w:r w:rsidR="006E0284" w:rsidRPr="009D18E0">
        <w:rPr>
          <w:rFonts w:asciiTheme="minorHAnsi" w:hAnsiTheme="minorHAnsi"/>
          <w:sz w:val="22"/>
          <w:szCs w:val="22"/>
        </w:rPr>
        <w:t xml:space="preserve"> </w:t>
      </w:r>
      <w:r w:rsidRPr="009D18E0">
        <w:rPr>
          <w:rFonts w:asciiTheme="minorHAnsi" w:hAnsiTheme="minorHAnsi"/>
          <w:sz w:val="22"/>
          <w:szCs w:val="22"/>
        </w:rPr>
        <w:t xml:space="preserve">(data budou zachycena do tabulky č. 1, kterou příjemce obdrží </w:t>
      </w:r>
      <w:r w:rsidR="00B0558C" w:rsidRPr="009D18E0">
        <w:rPr>
          <w:rFonts w:asciiTheme="minorHAnsi" w:hAnsiTheme="minorHAnsi"/>
          <w:sz w:val="22"/>
          <w:szCs w:val="22"/>
        </w:rPr>
        <w:t xml:space="preserve">před vlastním zahájením akce </w:t>
      </w:r>
      <w:r w:rsidRPr="009D18E0">
        <w:rPr>
          <w:rFonts w:asciiTheme="minorHAnsi" w:hAnsiTheme="minorHAnsi"/>
          <w:sz w:val="22"/>
          <w:szCs w:val="22"/>
        </w:rPr>
        <w:t>od poskytovatele v elektronické podobě na emailovou adresu uvedenou v žádosti o poskytnutí dotace a</w:t>
      </w:r>
      <w:r w:rsidR="00827437" w:rsidRPr="009D18E0">
        <w:rPr>
          <w:rFonts w:asciiTheme="minorHAnsi" w:hAnsiTheme="minorHAnsi"/>
          <w:sz w:val="22"/>
          <w:szCs w:val="22"/>
        </w:rPr>
        <w:t xml:space="preserve"> kterou</w:t>
      </w:r>
      <w:r w:rsidRPr="009D18E0">
        <w:rPr>
          <w:rFonts w:asciiTheme="minorHAnsi" w:hAnsiTheme="minorHAnsi"/>
          <w:sz w:val="22"/>
          <w:szCs w:val="22"/>
        </w:rPr>
        <w:t xml:space="preserve"> </w:t>
      </w:r>
      <w:r w:rsidR="00827437" w:rsidRPr="009D18E0">
        <w:rPr>
          <w:rFonts w:asciiTheme="minorHAnsi" w:hAnsiTheme="minorHAnsi"/>
          <w:sz w:val="22"/>
          <w:szCs w:val="22"/>
        </w:rPr>
        <w:t xml:space="preserve">nejpozději do dvou týdnů po skončení vlastní akce projektu vyplněnou </w:t>
      </w:r>
      <w:r w:rsidRPr="009D18E0">
        <w:rPr>
          <w:rFonts w:asciiTheme="minorHAnsi" w:hAnsiTheme="minorHAnsi"/>
          <w:sz w:val="22"/>
          <w:szCs w:val="22"/>
        </w:rPr>
        <w:t>doručí</w:t>
      </w:r>
      <w:r w:rsidR="00827437" w:rsidRPr="009D18E0">
        <w:rPr>
          <w:rFonts w:asciiTheme="minorHAnsi" w:hAnsiTheme="minorHAnsi"/>
          <w:sz w:val="22"/>
          <w:szCs w:val="22"/>
        </w:rPr>
        <w:t xml:space="preserve"> v elektronické podobě na adresu: </w:t>
      </w:r>
      <w:r w:rsidR="00223AD5" w:rsidRPr="009D18E0">
        <w:rPr>
          <w:rFonts w:asciiTheme="minorHAnsi" w:hAnsiTheme="minorHAnsi"/>
          <w:sz w:val="22"/>
          <w:szCs w:val="22"/>
        </w:rPr>
        <w:t>jana.fiedlerova</w:t>
      </w:r>
      <w:r w:rsidR="00A47484" w:rsidRPr="009D18E0">
        <w:rPr>
          <w:rFonts w:asciiTheme="minorHAnsi" w:hAnsiTheme="minorHAnsi"/>
          <w:sz w:val="22"/>
          <w:szCs w:val="22"/>
        </w:rPr>
        <w:t>@mmp.cz</w:t>
      </w:r>
      <w:r w:rsidR="00614AB2" w:rsidRPr="009D18E0">
        <w:rPr>
          <w:rFonts w:asciiTheme="minorHAnsi" w:hAnsiTheme="minorHAnsi"/>
          <w:sz w:val="22"/>
          <w:szCs w:val="22"/>
        </w:rPr>
        <w:t>),</w:t>
      </w:r>
      <w:r w:rsidR="00827437" w:rsidRPr="009D18E0">
        <w:rPr>
          <w:rFonts w:asciiTheme="minorHAnsi" w:hAnsiTheme="minorHAnsi"/>
          <w:sz w:val="22"/>
          <w:szCs w:val="22"/>
        </w:rPr>
        <w:t xml:space="preserve">  </w:t>
      </w:r>
    </w:p>
    <w:p w14:paraId="325C3883" w14:textId="1AD02B8C" w:rsidR="003C349A" w:rsidRPr="009D18E0" w:rsidRDefault="00201299" w:rsidP="008E21F5">
      <w:pPr>
        <w:pStyle w:val="Odstavecseseznamem"/>
        <w:numPr>
          <w:ilvl w:val="0"/>
          <w:numId w:val="22"/>
        </w:numPr>
        <w:jc w:val="both"/>
        <w:rPr>
          <w:rFonts w:asciiTheme="minorHAnsi" w:hAnsiTheme="minorHAnsi"/>
          <w:sz w:val="22"/>
          <w:szCs w:val="22"/>
          <w:u w:val="single"/>
        </w:rPr>
      </w:pPr>
      <w:r w:rsidRPr="009D18E0">
        <w:rPr>
          <w:rFonts w:asciiTheme="minorHAnsi" w:hAnsiTheme="minorHAnsi"/>
          <w:sz w:val="22"/>
          <w:szCs w:val="22"/>
        </w:rPr>
        <w:t>sledovat mediální dopad a výstupy projektu (např. počet publikovaných článků, televizní spoty</w:t>
      </w:r>
      <w:r w:rsidR="00223AD5" w:rsidRPr="009D18E0">
        <w:rPr>
          <w:rFonts w:asciiTheme="minorHAnsi" w:hAnsiTheme="minorHAnsi"/>
          <w:sz w:val="22"/>
          <w:szCs w:val="22"/>
        </w:rPr>
        <w:t xml:space="preserve">, návštěvnost webových stránek či </w:t>
      </w:r>
      <w:proofErr w:type="spellStart"/>
      <w:r w:rsidR="00223AD5" w:rsidRPr="009D18E0">
        <w:rPr>
          <w:rFonts w:asciiTheme="minorHAnsi" w:hAnsiTheme="minorHAnsi"/>
          <w:sz w:val="22"/>
          <w:szCs w:val="22"/>
        </w:rPr>
        <w:t>facebookového</w:t>
      </w:r>
      <w:proofErr w:type="spellEnd"/>
      <w:r w:rsidR="00223AD5" w:rsidRPr="009D18E0">
        <w:rPr>
          <w:rFonts w:asciiTheme="minorHAnsi" w:hAnsiTheme="minorHAnsi"/>
          <w:sz w:val="22"/>
          <w:szCs w:val="22"/>
        </w:rPr>
        <w:t xml:space="preserve"> profilu</w:t>
      </w:r>
      <w:r w:rsidR="003B265A" w:rsidRPr="009D18E0">
        <w:rPr>
          <w:rFonts w:asciiTheme="minorHAnsi" w:hAnsiTheme="minorHAnsi"/>
          <w:sz w:val="22"/>
          <w:szCs w:val="22"/>
        </w:rPr>
        <w:t xml:space="preserve"> </w:t>
      </w:r>
      <w:r w:rsidRPr="009D18E0">
        <w:rPr>
          <w:rFonts w:asciiTheme="minorHAnsi" w:hAnsiTheme="minorHAnsi"/>
          <w:sz w:val="22"/>
          <w:szCs w:val="22"/>
        </w:rPr>
        <w:t>apod.)</w:t>
      </w:r>
      <w:r w:rsidR="00223AD5" w:rsidRPr="009D18E0">
        <w:rPr>
          <w:rFonts w:asciiTheme="minorHAnsi" w:hAnsiTheme="minorHAnsi"/>
          <w:sz w:val="22"/>
          <w:szCs w:val="22"/>
        </w:rPr>
        <w:t xml:space="preserve">, přičemž zjištěné informace budou uvedeny v závěrečné </w:t>
      </w:r>
      <w:r w:rsidR="00B451ED" w:rsidRPr="009D18E0">
        <w:rPr>
          <w:rFonts w:asciiTheme="minorHAnsi" w:hAnsiTheme="minorHAnsi"/>
          <w:sz w:val="22"/>
          <w:szCs w:val="22"/>
        </w:rPr>
        <w:t>zprávě o projektu (viz příloha č. 2 – Osnova závěrečné zprávy o projektu),</w:t>
      </w:r>
    </w:p>
    <w:p w14:paraId="3F234E4F" w14:textId="293DB47E" w:rsidR="00B451ED" w:rsidRPr="009D18E0" w:rsidRDefault="00B451ED" w:rsidP="008E21F5">
      <w:pPr>
        <w:pStyle w:val="Odstavecseseznamem"/>
        <w:numPr>
          <w:ilvl w:val="0"/>
          <w:numId w:val="22"/>
        </w:numPr>
        <w:jc w:val="both"/>
        <w:rPr>
          <w:rFonts w:asciiTheme="minorHAnsi" w:hAnsiTheme="minorHAnsi"/>
          <w:sz w:val="22"/>
          <w:szCs w:val="22"/>
          <w:u w:val="single"/>
        </w:rPr>
      </w:pPr>
      <w:r w:rsidRPr="009D18E0">
        <w:rPr>
          <w:rFonts w:asciiTheme="minorHAnsi" w:hAnsiTheme="minorHAnsi"/>
          <w:sz w:val="22"/>
          <w:szCs w:val="22"/>
        </w:rPr>
        <w:t>dle reálných možností příjemce dotace se zapojit do společných marketingových aktivit formou umožnění celoroční soutěže pro návštěvníky akcí zapojených</w:t>
      </w:r>
      <w:r w:rsidR="006E0284" w:rsidRPr="009D18E0">
        <w:rPr>
          <w:rFonts w:asciiTheme="minorHAnsi" w:hAnsiTheme="minorHAnsi"/>
          <w:sz w:val="22"/>
          <w:szCs w:val="22"/>
        </w:rPr>
        <w:t xml:space="preserve"> do programu Pardubičtí tahouni, která bude spočívat v interaktivní hře v hodu podkovou.</w:t>
      </w:r>
      <w:r w:rsidR="00DD1682" w:rsidRPr="009D18E0">
        <w:rPr>
          <w:rFonts w:asciiTheme="minorHAnsi" w:hAnsiTheme="minorHAnsi"/>
          <w:sz w:val="22"/>
          <w:szCs w:val="22"/>
        </w:rPr>
        <w:t xml:space="preserve"> Individuální podmínky spolupráce budou upřesněny po dohodě s poskytovatelem dotace.</w:t>
      </w:r>
    </w:p>
    <w:p w14:paraId="3EA23FDA" w14:textId="77777777" w:rsidR="006E0284" w:rsidRPr="009D18E0" w:rsidRDefault="006E0284" w:rsidP="006E0284">
      <w:pPr>
        <w:pStyle w:val="Odstavecseseznamem"/>
        <w:jc w:val="both"/>
        <w:rPr>
          <w:rFonts w:asciiTheme="minorHAnsi" w:hAnsiTheme="minorHAnsi"/>
          <w:sz w:val="22"/>
          <w:szCs w:val="22"/>
          <w:u w:val="single"/>
        </w:rPr>
      </w:pPr>
    </w:p>
    <w:p w14:paraId="16F0C93E" w14:textId="77777777" w:rsidR="005C63B3" w:rsidRPr="004C0665" w:rsidRDefault="005C63B3" w:rsidP="005C63B3">
      <w:pPr>
        <w:pStyle w:val="Odstavecseseznamem"/>
        <w:numPr>
          <w:ilvl w:val="0"/>
          <w:numId w:val="7"/>
        </w:numPr>
        <w:tabs>
          <w:tab w:val="left" w:pos="426"/>
        </w:tabs>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Poskytovatel je oprávněn:</w:t>
      </w:r>
    </w:p>
    <w:p w14:paraId="2E650639" w14:textId="77777777" w:rsidR="005C63B3" w:rsidRPr="004C0665" w:rsidRDefault="005C63B3" w:rsidP="005C63B3">
      <w:pPr>
        <w:jc w:val="both"/>
        <w:rPr>
          <w:rFonts w:asciiTheme="minorHAnsi" w:hAnsiTheme="minorHAnsi"/>
          <w:color w:val="000000" w:themeColor="text1"/>
          <w:sz w:val="22"/>
          <w:szCs w:val="22"/>
        </w:rPr>
      </w:pPr>
    </w:p>
    <w:p w14:paraId="74AC831C" w14:textId="77777777" w:rsidR="005C63B3" w:rsidRPr="004C0665" w:rsidRDefault="005C63B3" w:rsidP="005C63B3">
      <w:pPr>
        <w:pStyle w:val="Odstavecseseznamem"/>
        <w:numPr>
          <w:ilvl w:val="0"/>
          <w:numId w:val="9"/>
        </w:num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ověřit si, že prostředky dotace byly příjemcem účelně a účelově použity, </w:t>
      </w:r>
    </w:p>
    <w:p w14:paraId="192EB12D" w14:textId="77777777" w:rsidR="005C63B3" w:rsidRPr="004C0665" w:rsidRDefault="005C63B3" w:rsidP="005C63B3">
      <w:pPr>
        <w:pStyle w:val="Odstavecseseznamem"/>
        <w:numPr>
          <w:ilvl w:val="0"/>
          <w:numId w:val="9"/>
        </w:numPr>
        <w:jc w:val="both"/>
        <w:rPr>
          <w:rFonts w:ascii="Calibri" w:hAnsi="Calibri"/>
          <w:color w:val="000000" w:themeColor="text1"/>
          <w:sz w:val="22"/>
          <w:szCs w:val="22"/>
        </w:rPr>
      </w:pPr>
      <w:r w:rsidRPr="004C0665">
        <w:rPr>
          <w:rFonts w:ascii="Calibri" w:hAnsi="Calibri"/>
          <w:color w:val="000000" w:themeColor="text1"/>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p>
    <w:p w14:paraId="2F4FC352" w14:textId="77777777" w:rsidR="005C63B3" w:rsidRPr="004C0665" w:rsidRDefault="005C63B3" w:rsidP="005C63B3">
      <w:pPr>
        <w:jc w:val="both"/>
        <w:rPr>
          <w:rFonts w:asciiTheme="minorHAnsi" w:hAnsiTheme="minorHAnsi"/>
          <w:color w:val="000000" w:themeColor="text1"/>
          <w:sz w:val="22"/>
          <w:szCs w:val="22"/>
        </w:rPr>
      </w:pPr>
    </w:p>
    <w:p w14:paraId="27CE668E" w14:textId="08217778" w:rsidR="00FD3C37" w:rsidRDefault="00FD3C37" w:rsidP="005C63B3">
      <w:pPr>
        <w:pStyle w:val="Odstavecseseznamem"/>
        <w:numPr>
          <w:ilvl w:val="0"/>
          <w:numId w:val="7"/>
        </w:numPr>
        <w:tabs>
          <w:tab w:val="left" w:pos="426"/>
        </w:tabs>
        <w:ind w:left="284" w:hanging="284"/>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Poskytovatel </w:t>
      </w:r>
      <w:r w:rsidR="00142ADD">
        <w:rPr>
          <w:rFonts w:asciiTheme="minorHAnsi" w:hAnsiTheme="minorHAnsi"/>
          <w:color w:val="000000" w:themeColor="text1"/>
          <w:sz w:val="22"/>
          <w:szCs w:val="22"/>
        </w:rPr>
        <w:t>s</w:t>
      </w:r>
      <w:r>
        <w:rPr>
          <w:rFonts w:asciiTheme="minorHAnsi" w:hAnsiTheme="minorHAnsi"/>
          <w:color w:val="000000" w:themeColor="text1"/>
          <w:sz w:val="22"/>
          <w:szCs w:val="22"/>
        </w:rPr>
        <w:t xml:space="preserve">e </w:t>
      </w:r>
      <w:r w:rsidR="00142ADD">
        <w:rPr>
          <w:rFonts w:asciiTheme="minorHAnsi" w:hAnsiTheme="minorHAnsi"/>
          <w:color w:val="000000" w:themeColor="text1"/>
          <w:sz w:val="22"/>
          <w:szCs w:val="22"/>
        </w:rPr>
        <w:t>zavazuje</w:t>
      </w:r>
      <w:r>
        <w:rPr>
          <w:rFonts w:asciiTheme="minorHAnsi" w:hAnsiTheme="minorHAnsi"/>
          <w:color w:val="000000" w:themeColor="text1"/>
          <w:sz w:val="22"/>
          <w:szCs w:val="22"/>
        </w:rPr>
        <w:t>:</w:t>
      </w:r>
    </w:p>
    <w:p w14:paraId="06F0DA0A" w14:textId="77777777" w:rsidR="00077DFA" w:rsidRDefault="00077DFA" w:rsidP="00077DFA">
      <w:pPr>
        <w:pStyle w:val="Odstavecseseznamem"/>
        <w:tabs>
          <w:tab w:val="left" w:pos="426"/>
        </w:tabs>
        <w:ind w:left="284"/>
        <w:jc w:val="both"/>
        <w:rPr>
          <w:rFonts w:asciiTheme="minorHAnsi" w:hAnsiTheme="minorHAnsi"/>
          <w:color w:val="000000" w:themeColor="text1"/>
          <w:sz w:val="22"/>
          <w:szCs w:val="22"/>
        </w:rPr>
      </w:pPr>
    </w:p>
    <w:p w14:paraId="5A690003" w14:textId="6E64E737" w:rsidR="00142ADD" w:rsidRDefault="00142ADD" w:rsidP="00077DFA">
      <w:pPr>
        <w:pStyle w:val="Odstavecseseznamem"/>
        <w:numPr>
          <w:ilvl w:val="0"/>
          <w:numId w:val="29"/>
        </w:numPr>
        <w:ind w:left="709"/>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Vyčlenit finanční prostředky z rozpočtu statutárního města Pardubice pro dotace sportovním klubům ve výši 500.000,- Kč na každý pořádaný ročník projektu, </w:t>
      </w:r>
    </w:p>
    <w:p w14:paraId="58A0F7CC" w14:textId="41A4458E" w:rsidR="00142ADD" w:rsidRDefault="00142ADD" w:rsidP="00077DFA">
      <w:pPr>
        <w:pStyle w:val="Odstavecseseznamem"/>
        <w:numPr>
          <w:ilvl w:val="0"/>
          <w:numId w:val="29"/>
        </w:numPr>
        <w:ind w:left="709"/>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zajistit příjemci dotace na dobu nezbytně nutnou bezplatné zapůjčení motorového vozidla, domečků a kovových stojanů (pro výstavní panely), </w:t>
      </w:r>
    </w:p>
    <w:p w14:paraId="2BE95F53" w14:textId="22CB6A54" w:rsidR="00142ADD" w:rsidRDefault="00142ADD" w:rsidP="00077DFA">
      <w:pPr>
        <w:pStyle w:val="Odstavecseseznamem"/>
        <w:numPr>
          <w:ilvl w:val="0"/>
          <w:numId w:val="29"/>
        </w:numPr>
        <w:ind w:left="709"/>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poskytnout součinnost příjemci dotace ve fázi distribuce hracích karet projektu do mateřských a základních škol za zvýhodněnou cenu včetně kontaktování ředitelů základních a mateřských škol zřizovaných statutárním městem Pardubice, </w:t>
      </w:r>
    </w:p>
    <w:p w14:paraId="590AD3FE" w14:textId="2EBF339F" w:rsidR="00FD3C37" w:rsidRDefault="00142ADD" w:rsidP="00077DFA">
      <w:pPr>
        <w:pStyle w:val="Odstavecseseznamem"/>
        <w:numPr>
          <w:ilvl w:val="0"/>
          <w:numId w:val="29"/>
        </w:numPr>
        <w:ind w:left="709"/>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podílet se na propagaci a zajištění informovanosti o projektu, včetně jeho programové náplně a aktuálních zpráv a zajímavostí, v jeho přípravné a realizační fázi formou </w:t>
      </w:r>
      <w:proofErr w:type="spellStart"/>
      <w:r>
        <w:rPr>
          <w:rFonts w:asciiTheme="minorHAnsi" w:hAnsiTheme="minorHAnsi"/>
          <w:color w:val="000000" w:themeColor="text1"/>
          <w:sz w:val="22"/>
          <w:szCs w:val="22"/>
        </w:rPr>
        <w:t>facebookového</w:t>
      </w:r>
      <w:proofErr w:type="spellEnd"/>
      <w:r>
        <w:rPr>
          <w:rFonts w:asciiTheme="minorHAnsi" w:hAnsiTheme="minorHAnsi"/>
          <w:color w:val="000000" w:themeColor="text1"/>
          <w:sz w:val="22"/>
          <w:szCs w:val="22"/>
        </w:rPr>
        <w:t xml:space="preserve"> profilu projektu spravovaného pověřenými zaměstnanci statutárního města Pardubice.  </w:t>
      </w:r>
    </w:p>
    <w:p w14:paraId="60536E8A" w14:textId="77777777" w:rsidR="00FD3C37" w:rsidRDefault="00FD3C37" w:rsidP="00077DFA">
      <w:pPr>
        <w:pStyle w:val="Odstavecseseznamem"/>
        <w:tabs>
          <w:tab w:val="left" w:pos="426"/>
        </w:tabs>
        <w:ind w:left="284"/>
        <w:jc w:val="both"/>
        <w:rPr>
          <w:rFonts w:asciiTheme="minorHAnsi" w:hAnsiTheme="minorHAnsi"/>
          <w:color w:val="000000" w:themeColor="text1"/>
          <w:sz w:val="22"/>
          <w:szCs w:val="22"/>
        </w:rPr>
      </w:pPr>
    </w:p>
    <w:p w14:paraId="2204EE91" w14:textId="74DEF0F2" w:rsidR="005C63B3" w:rsidRPr="004C0665" w:rsidRDefault="005C63B3" w:rsidP="005C63B3">
      <w:pPr>
        <w:pStyle w:val="Odstavecseseznamem"/>
        <w:numPr>
          <w:ilvl w:val="0"/>
          <w:numId w:val="7"/>
        </w:numPr>
        <w:tabs>
          <w:tab w:val="left" w:pos="426"/>
        </w:tabs>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Za účelem splnění povinnosti příjemce uvedené v odst. 1 písm. </w:t>
      </w:r>
      <w:r w:rsidR="00E87305">
        <w:rPr>
          <w:rFonts w:asciiTheme="minorHAnsi" w:hAnsiTheme="minorHAnsi"/>
          <w:color w:val="000000" w:themeColor="text1"/>
          <w:sz w:val="22"/>
          <w:szCs w:val="22"/>
        </w:rPr>
        <w:t>t</w:t>
      </w:r>
      <w:r w:rsidRPr="004C0665">
        <w:rPr>
          <w:rFonts w:asciiTheme="minorHAnsi" w:hAnsiTheme="minorHAnsi"/>
          <w:color w:val="000000" w:themeColor="text1"/>
          <w:sz w:val="22"/>
          <w:szCs w:val="22"/>
        </w:rPr>
        <w:t>) tohoto článku smlouvy uděluje poskytovatel souhlas s užitím loga statutárního města Pardubice</w:t>
      </w:r>
      <w:r w:rsidR="00E87305">
        <w:rPr>
          <w:rFonts w:asciiTheme="minorHAnsi" w:hAnsiTheme="minorHAnsi"/>
          <w:color w:val="000000" w:themeColor="text1"/>
          <w:sz w:val="22"/>
          <w:szCs w:val="22"/>
        </w:rPr>
        <w:t xml:space="preserve"> a loga programu podpory Pardubičtí tahouni</w:t>
      </w:r>
      <w:r w:rsidRPr="004C0665">
        <w:rPr>
          <w:rFonts w:asciiTheme="minorHAnsi" w:hAnsiTheme="minorHAnsi"/>
          <w:color w:val="000000" w:themeColor="text1"/>
          <w:sz w:val="22"/>
          <w:szCs w:val="22"/>
        </w:rPr>
        <w:t xml:space="preserve">, a to po dobu propagační kampaně a realizace projektu. </w:t>
      </w:r>
    </w:p>
    <w:p w14:paraId="3240F8FC" w14:textId="77777777" w:rsidR="005C63B3" w:rsidRPr="004C0665" w:rsidRDefault="005C63B3" w:rsidP="005C63B3">
      <w:pPr>
        <w:tabs>
          <w:tab w:val="left" w:pos="426"/>
        </w:tabs>
        <w:jc w:val="both"/>
        <w:rPr>
          <w:rFonts w:asciiTheme="minorHAnsi" w:hAnsiTheme="minorHAnsi"/>
          <w:color w:val="000000" w:themeColor="text1"/>
          <w:sz w:val="22"/>
          <w:szCs w:val="22"/>
        </w:rPr>
      </w:pPr>
    </w:p>
    <w:p w14:paraId="29FC9C94" w14:textId="77777777" w:rsidR="00077DFA" w:rsidRPr="004C0665" w:rsidRDefault="00077DFA" w:rsidP="005C63B3">
      <w:pPr>
        <w:tabs>
          <w:tab w:val="left" w:pos="426"/>
        </w:tabs>
        <w:jc w:val="both"/>
        <w:rPr>
          <w:rFonts w:asciiTheme="minorHAnsi" w:hAnsiTheme="minorHAnsi"/>
          <w:color w:val="000000" w:themeColor="text1"/>
          <w:sz w:val="22"/>
          <w:szCs w:val="22"/>
        </w:rPr>
      </w:pPr>
    </w:p>
    <w:p w14:paraId="6FC87819"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VII. Čerpání dotace</w:t>
      </w:r>
    </w:p>
    <w:p w14:paraId="78B440BB" w14:textId="77777777" w:rsidR="005C63B3" w:rsidRPr="004C0665" w:rsidRDefault="005C63B3" w:rsidP="005C63B3">
      <w:pPr>
        <w:jc w:val="both"/>
        <w:rPr>
          <w:rFonts w:asciiTheme="minorHAnsi" w:hAnsiTheme="minorHAnsi"/>
          <w:color w:val="000000" w:themeColor="text1"/>
          <w:sz w:val="22"/>
          <w:szCs w:val="22"/>
        </w:rPr>
      </w:pPr>
    </w:p>
    <w:p w14:paraId="36242FA9" w14:textId="77777777"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Čerpáním dotace se rozumí úhrada uznatelných výdajů vzniklých při realizaci projektu.</w:t>
      </w:r>
    </w:p>
    <w:p w14:paraId="25452543" w14:textId="77777777" w:rsidR="005C63B3" w:rsidRPr="004C0665" w:rsidRDefault="005C63B3" w:rsidP="005C63B3">
      <w:pPr>
        <w:ind w:left="284" w:hanging="284"/>
        <w:jc w:val="both"/>
        <w:rPr>
          <w:rFonts w:asciiTheme="minorHAnsi" w:hAnsiTheme="minorHAnsi"/>
          <w:color w:val="000000" w:themeColor="text1"/>
          <w:sz w:val="22"/>
          <w:szCs w:val="22"/>
        </w:rPr>
      </w:pPr>
    </w:p>
    <w:p w14:paraId="68B33E06" w14:textId="35C73128"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Příjemce je oprávněn čerpat dotaci k realizaci </w:t>
      </w:r>
      <w:r w:rsidRPr="00C841C5">
        <w:rPr>
          <w:rFonts w:asciiTheme="minorHAnsi" w:hAnsiTheme="minorHAnsi"/>
          <w:color w:val="000000" w:themeColor="text1"/>
          <w:sz w:val="22"/>
          <w:szCs w:val="22"/>
        </w:rPr>
        <w:t xml:space="preserve">projektu </w:t>
      </w:r>
      <w:r w:rsidR="00E87305" w:rsidRPr="00C841C5">
        <w:rPr>
          <w:rFonts w:asciiTheme="minorHAnsi" w:hAnsiTheme="minorHAnsi"/>
          <w:color w:val="000000" w:themeColor="text1"/>
          <w:sz w:val="22"/>
          <w:szCs w:val="22"/>
        </w:rPr>
        <w:t>201</w:t>
      </w:r>
      <w:r w:rsidR="00E87305">
        <w:rPr>
          <w:rFonts w:asciiTheme="minorHAnsi" w:hAnsiTheme="minorHAnsi"/>
          <w:color w:val="000000" w:themeColor="text1"/>
          <w:sz w:val="22"/>
          <w:szCs w:val="22"/>
        </w:rPr>
        <w:t>8</w:t>
      </w:r>
      <w:r w:rsidR="00E87305" w:rsidRPr="004C0665">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nejpozději</w:t>
      </w:r>
      <w:r w:rsidRPr="004C0665">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do 31.</w:t>
      </w:r>
      <w:r>
        <w:rPr>
          <w:rFonts w:asciiTheme="minorHAnsi" w:hAnsiTheme="minorHAnsi"/>
          <w:b/>
          <w:color w:val="000000" w:themeColor="text1"/>
          <w:sz w:val="22"/>
          <w:szCs w:val="22"/>
        </w:rPr>
        <w:t xml:space="preserve"> </w:t>
      </w:r>
      <w:r w:rsidRPr="004C0665">
        <w:rPr>
          <w:rFonts w:asciiTheme="minorHAnsi" w:hAnsiTheme="minorHAnsi"/>
          <w:b/>
          <w:color w:val="000000" w:themeColor="text1"/>
          <w:sz w:val="22"/>
          <w:szCs w:val="22"/>
        </w:rPr>
        <w:t>12.</w:t>
      </w:r>
      <w:r>
        <w:rPr>
          <w:rFonts w:asciiTheme="minorHAnsi" w:hAnsiTheme="minorHAnsi"/>
          <w:b/>
          <w:color w:val="000000" w:themeColor="text1"/>
          <w:sz w:val="22"/>
          <w:szCs w:val="22"/>
        </w:rPr>
        <w:t xml:space="preserve"> </w:t>
      </w:r>
      <w:r w:rsidR="00E87305">
        <w:rPr>
          <w:rFonts w:asciiTheme="minorHAnsi" w:hAnsiTheme="minorHAnsi"/>
          <w:b/>
          <w:color w:val="000000" w:themeColor="text1"/>
          <w:sz w:val="22"/>
          <w:szCs w:val="22"/>
        </w:rPr>
        <w:t>2018</w:t>
      </w:r>
      <w:r w:rsidR="00FD3C37">
        <w:rPr>
          <w:rFonts w:asciiTheme="minorHAnsi" w:hAnsiTheme="minorHAnsi"/>
          <w:b/>
          <w:color w:val="000000" w:themeColor="text1"/>
          <w:sz w:val="22"/>
          <w:szCs w:val="22"/>
        </w:rPr>
        <w:t xml:space="preserve">. </w:t>
      </w:r>
      <w:r w:rsidR="00FD3C37">
        <w:rPr>
          <w:rFonts w:asciiTheme="minorHAnsi" w:hAnsiTheme="minorHAnsi"/>
          <w:color w:val="000000" w:themeColor="text1"/>
          <w:sz w:val="22"/>
          <w:szCs w:val="22"/>
        </w:rPr>
        <w:t xml:space="preserve">V </w:t>
      </w:r>
      <w:r w:rsidR="00344679">
        <w:rPr>
          <w:rFonts w:asciiTheme="minorHAnsi" w:hAnsiTheme="minorHAnsi"/>
          <w:color w:val="000000" w:themeColor="text1"/>
          <w:sz w:val="22"/>
          <w:szCs w:val="22"/>
        </w:rPr>
        <w:t xml:space="preserve">případě poskytnutí dotace na </w:t>
      </w:r>
      <w:r w:rsidR="00E87305">
        <w:rPr>
          <w:rFonts w:asciiTheme="minorHAnsi" w:hAnsiTheme="minorHAnsi"/>
          <w:color w:val="000000" w:themeColor="text1"/>
          <w:sz w:val="22"/>
          <w:szCs w:val="22"/>
        </w:rPr>
        <w:t xml:space="preserve"> projekt 2019</w:t>
      </w:r>
      <w:r w:rsidR="00FD3C37">
        <w:rPr>
          <w:rFonts w:asciiTheme="minorHAnsi" w:hAnsiTheme="minorHAnsi"/>
          <w:color w:val="000000" w:themeColor="text1"/>
          <w:sz w:val="22"/>
          <w:szCs w:val="22"/>
        </w:rPr>
        <w:t xml:space="preserve"> je oprávněn čerpat dotaci</w:t>
      </w:r>
      <w:r w:rsidR="00E87305">
        <w:rPr>
          <w:rFonts w:asciiTheme="minorHAnsi" w:hAnsiTheme="minorHAnsi"/>
          <w:color w:val="000000" w:themeColor="text1"/>
          <w:sz w:val="22"/>
          <w:szCs w:val="22"/>
        </w:rPr>
        <w:t xml:space="preserve"> </w:t>
      </w:r>
      <w:r w:rsidR="00FD3C37">
        <w:rPr>
          <w:rFonts w:asciiTheme="minorHAnsi" w:hAnsiTheme="minorHAnsi"/>
          <w:color w:val="000000" w:themeColor="text1"/>
          <w:sz w:val="22"/>
          <w:szCs w:val="22"/>
        </w:rPr>
        <w:t xml:space="preserve">k jeho realizaci </w:t>
      </w:r>
      <w:r w:rsidR="00E87305">
        <w:rPr>
          <w:rFonts w:asciiTheme="minorHAnsi" w:hAnsiTheme="minorHAnsi"/>
          <w:b/>
          <w:color w:val="000000" w:themeColor="text1"/>
          <w:sz w:val="22"/>
          <w:szCs w:val="22"/>
        </w:rPr>
        <w:t>nejpozději do 31. 12. 2019</w:t>
      </w:r>
      <w:r w:rsidR="00FD3C37">
        <w:rPr>
          <w:rFonts w:asciiTheme="minorHAnsi" w:hAnsiTheme="minorHAnsi"/>
          <w:b/>
          <w:color w:val="000000" w:themeColor="text1"/>
          <w:sz w:val="22"/>
          <w:szCs w:val="22"/>
        </w:rPr>
        <w:t xml:space="preserve">. </w:t>
      </w:r>
      <w:r w:rsidR="00FD3C37">
        <w:rPr>
          <w:rFonts w:asciiTheme="minorHAnsi" w:hAnsiTheme="minorHAnsi"/>
          <w:color w:val="000000" w:themeColor="text1"/>
          <w:sz w:val="22"/>
          <w:szCs w:val="22"/>
        </w:rPr>
        <w:t xml:space="preserve">V případě poskytnutí dotace na </w:t>
      </w:r>
      <w:r w:rsidRPr="00C841C5">
        <w:rPr>
          <w:rFonts w:asciiTheme="minorHAnsi" w:hAnsiTheme="minorHAnsi"/>
          <w:color w:val="000000" w:themeColor="text1"/>
          <w:sz w:val="22"/>
          <w:szCs w:val="22"/>
        </w:rPr>
        <w:t xml:space="preserve">projekt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20</w:t>
      </w:r>
      <w:r w:rsidR="00FD3C37">
        <w:rPr>
          <w:rFonts w:asciiTheme="minorHAnsi" w:hAnsiTheme="minorHAnsi"/>
          <w:color w:val="000000" w:themeColor="text1"/>
          <w:sz w:val="22"/>
          <w:szCs w:val="22"/>
        </w:rPr>
        <w:t xml:space="preserve"> je oprávněn čerpat dotaci k jeho realizaci</w:t>
      </w:r>
      <w:r w:rsidR="00E87305">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 xml:space="preserve">nejpozději do 31. 12. </w:t>
      </w:r>
      <w:r w:rsidR="00E87305">
        <w:rPr>
          <w:rFonts w:asciiTheme="minorHAnsi" w:hAnsiTheme="minorHAnsi"/>
          <w:b/>
          <w:color w:val="000000" w:themeColor="text1"/>
          <w:sz w:val="22"/>
          <w:szCs w:val="22"/>
        </w:rPr>
        <w:t>2020</w:t>
      </w:r>
      <w:r w:rsidRPr="004C0665">
        <w:rPr>
          <w:rFonts w:asciiTheme="minorHAnsi" w:hAnsiTheme="minorHAnsi"/>
          <w:color w:val="000000" w:themeColor="text1"/>
          <w:sz w:val="22"/>
          <w:szCs w:val="22"/>
        </w:rPr>
        <w:t>.</w:t>
      </w:r>
    </w:p>
    <w:p w14:paraId="3F5F5F58" w14:textId="77777777" w:rsidR="005C63B3" w:rsidRPr="004C0665" w:rsidRDefault="005C63B3" w:rsidP="005C63B3">
      <w:pPr>
        <w:ind w:left="284" w:hanging="284"/>
        <w:jc w:val="both"/>
        <w:rPr>
          <w:rFonts w:asciiTheme="minorHAnsi" w:hAnsiTheme="minorHAnsi"/>
          <w:color w:val="000000" w:themeColor="text1"/>
          <w:sz w:val="22"/>
          <w:szCs w:val="22"/>
        </w:rPr>
      </w:pPr>
    </w:p>
    <w:p w14:paraId="48D993C7" w14:textId="77777777"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Příjemce není oprávněn převádět prostředky dotace do roku následujícího. </w:t>
      </w:r>
    </w:p>
    <w:p w14:paraId="5E0706D8" w14:textId="77777777" w:rsidR="005C63B3" w:rsidRPr="004C0665" w:rsidRDefault="005C63B3" w:rsidP="005C63B3">
      <w:pPr>
        <w:ind w:left="284" w:hanging="284"/>
        <w:jc w:val="both"/>
        <w:rPr>
          <w:rFonts w:asciiTheme="minorHAnsi" w:hAnsiTheme="minorHAnsi"/>
          <w:color w:val="000000" w:themeColor="text1"/>
          <w:sz w:val="22"/>
          <w:szCs w:val="22"/>
        </w:rPr>
      </w:pPr>
    </w:p>
    <w:p w14:paraId="4E9E663B" w14:textId="127CD466"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Pokud příjemce nepoužije finanční prostředky dotace ke stanovenému účelu, zavazuje se příslušnou finanční částku bez odkladů vrátit na účet poskytovatele uvedený v záhlaví této smlouvy </w:t>
      </w:r>
      <w:r w:rsidRPr="004C0665">
        <w:rPr>
          <w:rFonts w:asciiTheme="minorHAnsi" w:hAnsiTheme="minorHAnsi"/>
          <w:b/>
          <w:color w:val="000000" w:themeColor="text1"/>
          <w:sz w:val="22"/>
          <w:szCs w:val="22"/>
        </w:rPr>
        <w:t>nejpozději</w:t>
      </w:r>
      <w:r w:rsidRPr="004C0665">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do 31.</w:t>
      </w:r>
      <w:r>
        <w:rPr>
          <w:rFonts w:asciiTheme="minorHAnsi" w:hAnsiTheme="minorHAnsi"/>
          <w:b/>
          <w:color w:val="000000" w:themeColor="text1"/>
          <w:sz w:val="22"/>
          <w:szCs w:val="22"/>
        </w:rPr>
        <w:t xml:space="preserve"> </w:t>
      </w:r>
      <w:r w:rsidRPr="004C0665">
        <w:rPr>
          <w:rFonts w:asciiTheme="minorHAnsi" w:hAnsiTheme="minorHAnsi"/>
          <w:b/>
          <w:color w:val="000000" w:themeColor="text1"/>
          <w:sz w:val="22"/>
          <w:szCs w:val="22"/>
        </w:rPr>
        <w:t>12.</w:t>
      </w:r>
      <w:r>
        <w:rPr>
          <w:rFonts w:asciiTheme="minorHAnsi" w:hAnsiTheme="minorHAnsi"/>
          <w:b/>
          <w:color w:val="000000" w:themeColor="text1"/>
          <w:sz w:val="22"/>
          <w:szCs w:val="22"/>
        </w:rPr>
        <w:t xml:space="preserve"> </w:t>
      </w:r>
      <w:r w:rsidR="00E87305">
        <w:rPr>
          <w:rFonts w:asciiTheme="minorHAnsi" w:hAnsiTheme="minorHAnsi"/>
          <w:b/>
          <w:color w:val="000000" w:themeColor="text1"/>
          <w:sz w:val="22"/>
          <w:szCs w:val="22"/>
        </w:rPr>
        <w:t>2018</w:t>
      </w:r>
      <w:r w:rsidR="00E87305">
        <w:rPr>
          <w:rFonts w:asciiTheme="minorHAnsi" w:hAnsiTheme="minorHAnsi"/>
          <w:color w:val="000000" w:themeColor="text1"/>
          <w:sz w:val="22"/>
          <w:szCs w:val="22"/>
        </w:rPr>
        <w:t xml:space="preserve"> pro projekt 2018, </w:t>
      </w:r>
      <w:r w:rsidR="00E87305">
        <w:rPr>
          <w:rFonts w:asciiTheme="minorHAnsi" w:hAnsiTheme="minorHAnsi"/>
          <w:b/>
          <w:color w:val="000000" w:themeColor="text1"/>
          <w:sz w:val="22"/>
          <w:szCs w:val="22"/>
        </w:rPr>
        <w:t>nejpozději do 31. 12. 2019</w:t>
      </w:r>
      <w:r w:rsidR="00E87305">
        <w:rPr>
          <w:rFonts w:asciiTheme="minorHAnsi" w:hAnsiTheme="minorHAnsi"/>
          <w:color w:val="000000" w:themeColor="text1"/>
          <w:sz w:val="22"/>
          <w:szCs w:val="22"/>
        </w:rPr>
        <w:t xml:space="preserve"> </w:t>
      </w:r>
      <w:r w:rsidRPr="00C841C5">
        <w:rPr>
          <w:rFonts w:asciiTheme="minorHAnsi" w:hAnsiTheme="minorHAnsi"/>
          <w:color w:val="000000" w:themeColor="text1"/>
          <w:sz w:val="22"/>
          <w:szCs w:val="22"/>
        </w:rPr>
        <w:t xml:space="preserve">pro projekt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19</w:t>
      </w:r>
      <w:r w:rsidR="00E87305" w:rsidRPr="00C841C5">
        <w:rPr>
          <w:rFonts w:asciiTheme="minorHAnsi" w:hAnsiTheme="minorHAnsi"/>
          <w:color w:val="000000" w:themeColor="text1"/>
          <w:sz w:val="22"/>
          <w:szCs w:val="22"/>
        </w:rPr>
        <w:t xml:space="preserve"> </w:t>
      </w:r>
      <w:r w:rsidRPr="00C841C5">
        <w:rPr>
          <w:rFonts w:asciiTheme="minorHAnsi" w:hAnsiTheme="minorHAnsi"/>
          <w:color w:val="000000" w:themeColor="text1"/>
          <w:sz w:val="22"/>
          <w:szCs w:val="22"/>
        </w:rPr>
        <w:t>a</w:t>
      </w:r>
      <w:r>
        <w:rPr>
          <w:rFonts w:asciiTheme="minorHAnsi" w:hAnsiTheme="minorHAnsi"/>
          <w:b/>
          <w:color w:val="000000" w:themeColor="text1"/>
          <w:sz w:val="22"/>
          <w:szCs w:val="22"/>
        </w:rPr>
        <w:t xml:space="preserve"> nejpozději do 31. 12. </w:t>
      </w:r>
      <w:r w:rsidR="00E87305">
        <w:rPr>
          <w:rFonts w:asciiTheme="minorHAnsi" w:hAnsiTheme="minorHAnsi"/>
          <w:b/>
          <w:color w:val="000000" w:themeColor="text1"/>
          <w:sz w:val="22"/>
          <w:szCs w:val="22"/>
        </w:rPr>
        <w:t xml:space="preserve">2020 </w:t>
      </w:r>
      <w:r w:rsidRPr="00C841C5">
        <w:rPr>
          <w:rFonts w:asciiTheme="minorHAnsi" w:hAnsiTheme="minorHAnsi"/>
          <w:color w:val="000000" w:themeColor="text1"/>
          <w:sz w:val="22"/>
          <w:szCs w:val="22"/>
        </w:rPr>
        <w:t xml:space="preserve">pro projekt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20</w:t>
      </w:r>
      <w:r w:rsidRPr="00C841C5">
        <w:rPr>
          <w:rFonts w:asciiTheme="minorHAnsi" w:hAnsiTheme="minorHAnsi"/>
          <w:color w:val="000000" w:themeColor="text1"/>
          <w:sz w:val="22"/>
          <w:szCs w:val="22"/>
        </w:rPr>
        <w:t>.</w:t>
      </w:r>
      <w:r w:rsidRPr="004C0665">
        <w:rPr>
          <w:rFonts w:asciiTheme="minorHAnsi" w:hAnsiTheme="minorHAnsi"/>
          <w:color w:val="000000" w:themeColor="text1"/>
          <w:sz w:val="22"/>
          <w:szCs w:val="22"/>
        </w:rPr>
        <w:t xml:space="preserve"> </w:t>
      </w:r>
    </w:p>
    <w:p w14:paraId="2DC4D680" w14:textId="77777777" w:rsidR="005C63B3" w:rsidRPr="004C0665" w:rsidRDefault="005C63B3" w:rsidP="005C63B3">
      <w:pPr>
        <w:ind w:left="284" w:hanging="284"/>
        <w:jc w:val="both"/>
        <w:rPr>
          <w:rFonts w:asciiTheme="minorHAnsi" w:hAnsiTheme="minorHAnsi"/>
          <w:color w:val="000000" w:themeColor="text1"/>
          <w:sz w:val="22"/>
          <w:szCs w:val="22"/>
        </w:rPr>
      </w:pPr>
    </w:p>
    <w:p w14:paraId="7365CA02" w14:textId="273B772A"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V případě nevyčerpání celé výše dotace je příjemce povinen nevyčerpanou část dotace vrátit na účet poskytovatele uvedený v záhlaví této smlouvy </w:t>
      </w:r>
      <w:r w:rsidRPr="004C0665">
        <w:rPr>
          <w:rFonts w:asciiTheme="minorHAnsi" w:hAnsiTheme="minorHAnsi"/>
          <w:b/>
          <w:color w:val="000000" w:themeColor="text1"/>
          <w:sz w:val="22"/>
          <w:szCs w:val="22"/>
        </w:rPr>
        <w:t>nejpozději do</w:t>
      </w:r>
      <w:r w:rsidRPr="004C0665">
        <w:rPr>
          <w:rFonts w:asciiTheme="minorHAnsi" w:hAnsiTheme="minorHAnsi"/>
          <w:color w:val="000000" w:themeColor="text1"/>
          <w:sz w:val="22"/>
          <w:szCs w:val="22"/>
        </w:rPr>
        <w:t xml:space="preserve"> </w:t>
      </w:r>
      <w:r w:rsidRPr="004C0665">
        <w:rPr>
          <w:rFonts w:asciiTheme="minorHAnsi" w:hAnsiTheme="minorHAnsi"/>
          <w:b/>
          <w:color w:val="000000" w:themeColor="text1"/>
          <w:sz w:val="22"/>
          <w:szCs w:val="22"/>
        </w:rPr>
        <w:t>31.</w:t>
      </w:r>
      <w:r>
        <w:rPr>
          <w:rFonts w:asciiTheme="minorHAnsi" w:hAnsiTheme="minorHAnsi"/>
          <w:b/>
          <w:color w:val="000000" w:themeColor="text1"/>
          <w:sz w:val="22"/>
          <w:szCs w:val="22"/>
        </w:rPr>
        <w:t xml:space="preserve"> </w:t>
      </w:r>
      <w:r w:rsidRPr="004C0665">
        <w:rPr>
          <w:rFonts w:asciiTheme="minorHAnsi" w:hAnsiTheme="minorHAnsi"/>
          <w:b/>
          <w:color w:val="000000" w:themeColor="text1"/>
          <w:sz w:val="22"/>
          <w:szCs w:val="22"/>
        </w:rPr>
        <w:t>12.</w:t>
      </w:r>
      <w:r>
        <w:rPr>
          <w:rFonts w:asciiTheme="minorHAnsi" w:hAnsiTheme="minorHAnsi"/>
          <w:b/>
          <w:color w:val="000000" w:themeColor="text1"/>
          <w:sz w:val="22"/>
          <w:szCs w:val="22"/>
        </w:rPr>
        <w:t xml:space="preserve"> </w:t>
      </w:r>
      <w:r w:rsidR="00E87305">
        <w:rPr>
          <w:rFonts w:asciiTheme="minorHAnsi" w:hAnsiTheme="minorHAnsi"/>
          <w:b/>
          <w:color w:val="000000" w:themeColor="text1"/>
          <w:sz w:val="22"/>
          <w:szCs w:val="22"/>
        </w:rPr>
        <w:t xml:space="preserve">2018 </w:t>
      </w:r>
      <w:r w:rsidRPr="00C841C5">
        <w:rPr>
          <w:rFonts w:asciiTheme="minorHAnsi" w:hAnsiTheme="minorHAnsi"/>
          <w:color w:val="000000" w:themeColor="text1"/>
          <w:sz w:val="22"/>
          <w:szCs w:val="22"/>
        </w:rPr>
        <w:t xml:space="preserve">pro projekt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 xml:space="preserve">18, </w:t>
      </w:r>
      <w:r w:rsidR="00E87305">
        <w:rPr>
          <w:rFonts w:asciiTheme="minorHAnsi" w:hAnsiTheme="minorHAnsi"/>
          <w:b/>
          <w:color w:val="000000" w:themeColor="text1"/>
          <w:sz w:val="22"/>
          <w:szCs w:val="22"/>
        </w:rPr>
        <w:t>nejpozději do 31. 12. 2019</w:t>
      </w:r>
      <w:r w:rsidR="00E87305">
        <w:rPr>
          <w:rFonts w:asciiTheme="minorHAnsi" w:hAnsiTheme="minorHAnsi"/>
          <w:color w:val="000000" w:themeColor="text1"/>
          <w:sz w:val="22"/>
          <w:szCs w:val="22"/>
        </w:rPr>
        <w:t xml:space="preserve"> pro projekt 2019</w:t>
      </w:r>
      <w:r w:rsidR="00E87305" w:rsidRPr="00C841C5">
        <w:rPr>
          <w:rFonts w:asciiTheme="minorHAnsi" w:hAnsiTheme="minorHAnsi"/>
          <w:color w:val="000000" w:themeColor="text1"/>
          <w:sz w:val="22"/>
          <w:szCs w:val="22"/>
        </w:rPr>
        <w:t xml:space="preserve"> </w:t>
      </w:r>
      <w:r w:rsidRPr="00C841C5">
        <w:rPr>
          <w:rFonts w:asciiTheme="minorHAnsi" w:hAnsiTheme="minorHAnsi"/>
          <w:color w:val="000000" w:themeColor="text1"/>
          <w:sz w:val="22"/>
          <w:szCs w:val="22"/>
        </w:rPr>
        <w:t>a</w:t>
      </w:r>
      <w:r>
        <w:rPr>
          <w:rFonts w:asciiTheme="minorHAnsi" w:hAnsiTheme="minorHAnsi"/>
          <w:b/>
          <w:color w:val="000000" w:themeColor="text1"/>
          <w:sz w:val="22"/>
          <w:szCs w:val="22"/>
        </w:rPr>
        <w:t xml:space="preserve"> nejpozději do 31. 12. </w:t>
      </w:r>
      <w:r w:rsidR="00E87305">
        <w:rPr>
          <w:rFonts w:asciiTheme="minorHAnsi" w:hAnsiTheme="minorHAnsi"/>
          <w:b/>
          <w:color w:val="000000" w:themeColor="text1"/>
          <w:sz w:val="22"/>
          <w:szCs w:val="22"/>
        </w:rPr>
        <w:t xml:space="preserve">2020 </w:t>
      </w:r>
      <w:r w:rsidRPr="00C841C5">
        <w:rPr>
          <w:rFonts w:asciiTheme="minorHAnsi" w:hAnsiTheme="minorHAnsi"/>
          <w:color w:val="000000" w:themeColor="text1"/>
          <w:sz w:val="22"/>
          <w:szCs w:val="22"/>
        </w:rPr>
        <w:t xml:space="preserve">pro projekt </w:t>
      </w:r>
      <w:r w:rsidR="00E87305" w:rsidRPr="00C841C5">
        <w:rPr>
          <w:rFonts w:asciiTheme="minorHAnsi" w:hAnsiTheme="minorHAnsi"/>
          <w:color w:val="000000" w:themeColor="text1"/>
          <w:sz w:val="22"/>
          <w:szCs w:val="22"/>
        </w:rPr>
        <w:t>20</w:t>
      </w:r>
      <w:r w:rsidR="00E87305">
        <w:rPr>
          <w:rFonts w:asciiTheme="minorHAnsi" w:hAnsiTheme="minorHAnsi"/>
          <w:color w:val="000000" w:themeColor="text1"/>
          <w:sz w:val="22"/>
          <w:szCs w:val="22"/>
        </w:rPr>
        <w:t>20</w:t>
      </w:r>
      <w:r>
        <w:rPr>
          <w:rFonts w:asciiTheme="minorHAnsi" w:hAnsiTheme="minorHAnsi"/>
          <w:color w:val="000000" w:themeColor="text1"/>
          <w:sz w:val="22"/>
          <w:szCs w:val="22"/>
        </w:rPr>
        <w:t>.</w:t>
      </w:r>
    </w:p>
    <w:p w14:paraId="2303A2F1" w14:textId="77777777" w:rsidR="005C63B3" w:rsidRPr="004C0665" w:rsidRDefault="005C63B3" w:rsidP="005C63B3">
      <w:pPr>
        <w:ind w:left="284" w:hanging="284"/>
        <w:jc w:val="both"/>
        <w:rPr>
          <w:rFonts w:asciiTheme="minorHAnsi" w:hAnsiTheme="minorHAnsi"/>
          <w:color w:val="000000" w:themeColor="text1"/>
          <w:sz w:val="22"/>
          <w:szCs w:val="22"/>
        </w:rPr>
      </w:pPr>
    </w:p>
    <w:p w14:paraId="5D8EC6E6" w14:textId="77777777"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V případě, že poskytnutá dotace překročí maximální přípustnou výši dotace, která činí 90 % z celkových vyúčtovaných uznatelných nákladů na projekt, je příjemce dotace povinen vrátit část poskytnuté dotace převyšující maximální stanovenou výši. </w:t>
      </w:r>
    </w:p>
    <w:p w14:paraId="49714D1B" w14:textId="77777777" w:rsidR="005C63B3" w:rsidRPr="004C0665" w:rsidRDefault="005C63B3" w:rsidP="005C63B3">
      <w:pPr>
        <w:ind w:left="284" w:hanging="284"/>
        <w:jc w:val="both"/>
        <w:rPr>
          <w:rFonts w:asciiTheme="minorHAnsi" w:hAnsiTheme="minorHAnsi"/>
          <w:color w:val="000000" w:themeColor="text1"/>
          <w:sz w:val="22"/>
          <w:szCs w:val="22"/>
        </w:rPr>
      </w:pPr>
    </w:p>
    <w:p w14:paraId="1AA7DFB3" w14:textId="77777777" w:rsidR="005C63B3" w:rsidRPr="004C0665" w:rsidRDefault="005C63B3" w:rsidP="005C63B3">
      <w:pPr>
        <w:numPr>
          <w:ilvl w:val="0"/>
          <w:numId w:val="6"/>
        </w:numPr>
        <w:ind w:left="284" w:hanging="284"/>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 případě zrušení příjemce s likvidací je příjemce povinen neprodleně vrátit nevyčerpané prostředky spolu s vyúčtováním, nejpozději do 30 dnů od oznámení, na účet poskytovatele.</w:t>
      </w:r>
    </w:p>
    <w:p w14:paraId="353D962B" w14:textId="052E6C2C" w:rsidR="005C63B3" w:rsidRDefault="005C63B3" w:rsidP="005C63B3">
      <w:pPr>
        <w:ind w:left="284" w:hanging="284"/>
        <w:jc w:val="both"/>
        <w:rPr>
          <w:rFonts w:asciiTheme="minorHAnsi" w:hAnsiTheme="minorHAnsi"/>
          <w:color w:val="000000" w:themeColor="text1"/>
          <w:sz w:val="22"/>
          <w:szCs w:val="22"/>
        </w:rPr>
      </w:pPr>
    </w:p>
    <w:p w14:paraId="16B6B5AF" w14:textId="77777777" w:rsidR="005C63B3" w:rsidRPr="004C0665" w:rsidRDefault="005C63B3" w:rsidP="005C63B3">
      <w:pPr>
        <w:autoSpaceDE w:val="0"/>
        <w:autoSpaceDN w:val="0"/>
        <w:jc w:val="both"/>
        <w:rPr>
          <w:rFonts w:ascii="Calibri" w:hAnsi="Calibri"/>
          <w:color w:val="000000" w:themeColor="text1"/>
          <w:sz w:val="22"/>
          <w:szCs w:val="22"/>
        </w:rPr>
      </w:pPr>
    </w:p>
    <w:p w14:paraId="7A64A7AE"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VIII. Uznatelný náklad</w:t>
      </w:r>
    </w:p>
    <w:p w14:paraId="0281A564" w14:textId="77777777" w:rsidR="005C63B3" w:rsidRPr="004C0665" w:rsidRDefault="005C63B3" w:rsidP="005C63B3">
      <w:pPr>
        <w:jc w:val="both"/>
        <w:rPr>
          <w:rFonts w:asciiTheme="minorHAnsi" w:hAnsiTheme="minorHAnsi"/>
          <w:color w:val="000000" w:themeColor="text1"/>
          <w:sz w:val="22"/>
          <w:szCs w:val="22"/>
        </w:rPr>
      </w:pPr>
    </w:p>
    <w:p w14:paraId="26BCE5AA" w14:textId="28737399" w:rsidR="00E87305" w:rsidRDefault="00E87305" w:rsidP="005C63B3">
      <w:pPr>
        <w:numPr>
          <w:ilvl w:val="0"/>
          <w:numId w:val="10"/>
        </w:numPr>
        <w:tabs>
          <w:tab w:val="left" w:pos="360"/>
        </w:tabs>
        <w:suppressAutoHyphens/>
        <w:spacing w:before="120"/>
        <w:ind w:left="357" w:hanging="357"/>
        <w:jc w:val="both"/>
        <w:rPr>
          <w:rFonts w:asciiTheme="minorHAnsi" w:hAnsiTheme="minorHAnsi" w:cs="Tahoma"/>
          <w:color w:val="000000" w:themeColor="text1"/>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Pr>
          <w:rFonts w:asciiTheme="minorHAnsi" w:hAnsiTheme="minorHAnsi"/>
          <w:sz w:val="22"/>
          <w:szCs w:val="22"/>
        </w:rPr>
        <w:t>.</w:t>
      </w:r>
    </w:p>
    <w:p w14:paraId="42B2A573" w14:textId="766D01BE" w:rsidR="005C63B3" w:rsidRDefault="005C63B3" w:rsidP="005C63B3">
      <w:pPr>
        <w:numPr>
          <w:ilvl w:val="0"/>
          <w:numId w:val="10"/>
        </w:numPr>
        <w:tabs>
          <w:tab w:val="left" w:pos="360"/>
        </w:tabs>
        <w:suppressAutoHyphens/>
        <w:spacing w:before="120"/>
        <w:ind w:left="357" w:hanging="357"/>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Uznatelným nákladem je náklad, který splňuje všechny níže uvedené podmínky:</w:t>
      </w:r>
    </w:p>
    <w:p w14:paraId="4EE8BFBF" w14:textId="77777777" w:rsidR="00077DFA" w:rsidRPr="004C0665" w:rsidRDefault="00077DFA" w:rsidP="00077DFA">
      <w:pPr>
        <w:tabs>
          <w:tab w:val="left" w:pos="360"/>
        </w:tabs>
        <w:suppressAutoHyphens/>
        <w:ind w:left="357"/>
        <w:jc w:val="both"/>
        <w:rPr>
          <w:rFonts w:asciiTheme="minorHAnsi" w:hAnsiTheme="minorHAnsi" w:cs="Tahoma"/>
          <w:color w:val="000000" w:themeColor="text1"/>
          <w:sz w:val="22"/>
          <w:szCs w:val="22"/>
        </w:rPr>
      </w:pPr>
    </w:p>
    <w:p w14:paraId="5A82087E" w14:textId="77777777" w:rsidR="005C63B3" w:rsidRPr="004C0665" w:rsidRDefault="005C63B3" w:rsidP="00077DFA">
      <w:pPr>
        <w:numPr>
          <w:ilvl w:val="1"/>
          <w:numId w:val="10"/>
        </w:numPr>
        <w:tabs>
          <w:tab w:val="left" w:pos="720"/>
        </w:tabs>
        <w:suppressAutoHyphens/>
        <w:ind w:left="720" w:hanging="360"/>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 xml:space="preserve">vznikl a byl příjemcem uhrazen v období realizace projektu, </w:t>
      </w:r>
    </w:p>
    <w:p w14:paraId="498CA0D7" w14:textId="77777777" w:rsidR="005C63B3" w:rsidRPr="004C0665" w:rsidRDefault="005C63B3" w:rsidP="005C63B3">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byl vynaložen v souladu s účelovým určením dle čl. IV. této smlouvy, ostatními podmínkami této smlouvy a podmínkami uvedenými v Pravidlech a Zásadách,</w:t>
      </w:r>
    </w:p>
    <w:p w14:paraId="3303347E" w14:textId="2F574EA4" w:rsidR="005C63B3" w:rsidRPr="004C0665" w:rsidRDefault="005C63B3" w:rsidP="005C63B3">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vyhovuje zásadám účelnosti, efektivnosti a hospodárnosti dle zákona o finanční kontrole</w:t>
      </w:r>
      <w:r w:rsidR="00E87305">
        <w:rPr>
          <w:rFonts w:asciiTheme="minorHAnsi" w:hAnsiTheme="minorHAnsi" w:cs="Tahoma"/>
          <w:color w:val="000000" w:themeColor="text1"/>
          <w:sz w:val="22"/>
          <w:szCs w:val="22"/>
        </w:rPr>
        <w:t>,</w:t>
      </w:r>
    </w:p>
    <w:p w14:paraId="5D55CC3F" w14:textId="77777777" w:rsidR="00E87305" w:rsidRPr="009D18E0" w:rsidRDefault="005C63B3" w:rsidP="005C63B3">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 xml:space="preserve">je uveden v nákladovém rozpočtu projektu </w:t>
      </w:r>
      <w:r>
        <w:rPr>
          <w:rFonts w:asciiTheme="minorHAnsi" w:hAnsiTheme="minorHAnsi" w:cs="Tahoma"/>
          <w:sz w:val="22"/>
          <w:szCs w:val="22"/>
        </w:rPr>
        <w:t>přiloženém k této smlouvě</w:t>
      </w:r>
    </w:p>
    <w:p w14:paraId="1D019E31" w14:textId="5B0FB16E" w:rsidR="005C63B3" w:rsidRDefault="00E87305" w:rsidP="005C63B3">
      <w:pPr>
        <w:numPr>
          <w:ilvl w:val="1"/>
          <w:numId w:val="10"/>
        </w:numPr>
        <w:tabs>
          <w:tab w:val="left" w:pos="720"/>
        </w:tabs>
        <w:suppressAutoHyphens/>
        <w:spacing w:before="60"/>
        <w:ind w:left="720" w:hanging="360"/>
        <w:jc w:val="both"/>
        <w:rPr>
          <w:rFonts w:asciiTheme="minorHAnsi" w:hAnsiTheme="minorHAnsi" w:cs="Tahoma"/>
          <w:sz w:val="22"/>
          <w:szCs w:val="22"/>
        </w:rPr>
      </w:pPr>
      <w:r w:rsidRPr="009D18E0">
        <w:rPr>
          <w:rFonts w:asciiTheme="minorHAnsi" w:hAnsiTheme="minorHAnsi"/>
          <w:sz w:val="22"/>
          <w:szCs w:val="22"/>
        </w:rPr>
        <w:t>nejedná se o nezpůsobilý (neuznatelný) náklad uvedený v odstavci 3 tohoto článku smlouvy</w:t>
      </w:r>
      <w:r w:rsidR="005C63B3" w:rsidRPr="009D18E0">
        <w:rPr>
          <w:rFonts w:asciiTheme="minorHAnsi" w:hAnsiTheme="minorHAnsi" w:cs="Tahoma"/>
          <w:sz w:val="22"/>
          <w:szCs w:val="22"/>
        </w:rPr>
        <w:t>.</w:t>
      </w:r>
    </w:p>
    <w:p w14:paraId="0416B6BC" w14:textId="77777777" w:rsidR="00077DFA" w:rsidRPr="009D18E0" w:rsidRDefault="00077DFA" w:rsidP="00077DFA">
      <w:pPr>
        <w:suppressAutoHyphens/>
        <w:jc w:val="both"/>
        <w:rPr>
          <w:rFonts w:asciiTheme="minorHAnsi" w:hAnsiTheme="minorHAnsi" w:cs="Tahoma"/>
          <w:sz w:val="22"/>
          <w:szCs w:val="22"/>
        </w:rPr>
      </w:pPr>
    </w:p>
    <w:p w14:paraId="224B0079" w14:textId="087552F9" w:rsidR="00E87305" w:rsidRPr="00077DFA" w:rsidRDefault="00E87305" w:rsidP="00077DFA">
      <w:pPr>
        <w:numPr>
          <w:ilvl w:val="0"/>
          <w:numId w:val="10"/>
        </w:numPr>
        <w:tabs>
          <w:tab w:val="left" w:pos="360"/>
        </w:tabs>
        <w:suppressAutoHyphens/>
        <w:ind w:left="357" w:hanging="357"/>
        <w:jc w:val="both"/>
        <w:rPr>
          <w:rFonts w:asciiTheme="minorHAnsi" w:hAnsiTheme="minorHAnsi" w:cs="Tahoma"/>
          <w:sz w:val="22"/>
          <w:szCs w:val="22"/>
        </w:rPr>
      </w:pPr>
      <w:r w:rsidRPr="009D18E0">
        <w:rPr>
          <w:rFonts w:asciiTheme="minorHAnsi" w:hAnsiTheme="minorHAnsi"/>
          <w:sz w:val="22"/>
          <w:szCs w:val="22"/>
        </w:rPr>
        <w:t xml:space="preserve">Dotaci </w:t>
      </w:r>
      <w:r w:rsidRPr="009D18E0">
        <w:rPr>
          <w:rFonts w:asciiTheme="minorHAnsi" w:hAnsiTheme="minorHAnsi"/>
          <w:bCs/>
          <w:sz w:val="22"/>
          <w:szCs w:val="22"/>
        </w:rPr>
        <w:t>nelze použít</w:t>
      </w:r>
      <w:r w:rsidRPr="009D18E0">
        <w:rPr>
          <w:rFonts w:asciiTheme="minorHAnsi" w:hAnsiTheme="minorHAnsi"/>
          <w:b/>
          <w:bCs/>
          <w:sz w:val="22"/>
          <w:szCs w:val="22"/>
        </w:rPr>
        <w:t xml:space="preserve"> </w:t>
      </w:r>
      <w:r w:rsidRPr="009D18E0">
        <w:rPr>
          <w:rFonts w:asciiTheme="minorHAnsi" w:hAnsiTheme="minorHAnsi"/>
          <w:sz w:val="22"/>
          <w:szCs w:val="22"/>
        </w:rPr>
        <w:t>na nezpůsobilé (neuznatelné) náklady projektu. Neuznatelným nákladem se rozumí:</w:t>
      </w:r>
    </w:p>
    <w:p w14:paraId="17FCC59E" w14:textId="77777777" w:rsidR="00077DFA" w:rsidRPr="009D18E0" w:rsidRDefault="00077DFA" w:rsidP="00077DFA">
      <w:pPr>
        <w:tabs>
          <w:tab w:val="left" w:pos="360"/>
        </w:tabs>
        <w:suppressAutoHyphens/>
        <w:ind w:left="357"/>
        <w:jc w:val="both"/>
        <w:rPr>
          <w:rFonts w:asciiTheme="minorHAnsi" w:hAnsiTheme="minorHAnsi" w:cs="Tahoma"/>
          <w:sz w:val="22"/>
          <w:szCs w:val="22"/>
        </w:rPr>
      </w:pPr>
    </w:p>
    <w:p w14:paraId="325DE3D2" w14:textId="661BA4D8" w:rsidR="00E87305" w:rsidRPr="00330A97" w:rsidRDefault="00E87305" w:rsidP="00077DFA">
      <w:pPr>
        <w:numPr>
          <w:ilvl w:val="1"/>
          <w:numId w:val="10"/>
        </w:numPr>
        <w:tabs>
          <w:tab w:val="left" w:pos="720"/>
        </w:tabs>
        <w:suppressAutoHyphens/>
        <w:ind w:left="720" w:hanging="360"/>
        <w:jc w:val="both"/>
        <w:rPr>
          <w:rFonts w:asciiTheme="minorHAnsi" w:hAnsiTheme="minorHAnsi" w:cs="Tahoma"/>
          <w:color w:val="000000" w:themeColor="text1"/>
          <w:sz w:val="22"/>
          <w:szCs w:val="22"/>
        </w:rPr>
      </w:pPr>
      <w:r w:rsidRPr="00330A97">
        <w:rPr>
          <w:rFonts w:asciiTheme="minorHAnsi" w:hAnsiTheme="minorHAnsi" w:cs="Tahoma"/>
          <w:color w:val="000000" w:themeColor="text1"/>
          <w:sz w:val="22"/>
          <w:szCs w:val="22"/>
        </w:rPr>
        <w:lastRenderedPageBreak/>
        <w:t>výdaj na odměny za činnosti vykonávané pro příjemce dotace osobami, které jsou členy statutárního či jiného orgánu tohoto příjemce dotace,</w:t>
      </w:r>
    </w:p>
    <w:p w14:paraId="56F9BC2A" w14:textId="77777777" w:rsidR="00E87305" w:rsidRPr="00330A97" w:rsidRDefault="00E87305" w:rsidP="00330A97">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330A97">
        <w:rPr>
          <w:rFonts w:asciiTheme="minorHAnsi" w:hAnsiTheme="minorHAnsi" w:cs="Tahoma"/>
          <w:color w:val="000000" w:themeColor="text1"/>
          <w:sz w:val="22"/>
          <w:szCs w:val="22"/>
        </w:rPr>
        <w:t xml:space="preserve">výdaj na činnosti a služby vykonávané pro příjemce dotace subjektem, jehož statutární orgán či člen statutárního orgánu je současně statutárním orgánem, členem statutárního či jiného orgánu příjemce dotace,  </w:t>
      </w:r>
    </w:p>
    <w:p w14:paraId="45B47F09" w14:textId="77777777" w:rsidR="00E87305" w:rsidRPr="00330A97" w:rsidRDefault="00E87305" w:rsidP="00330A97">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330A97">
        <w:rPr>
          <w:rFonts w:asciiTheme="minorHAnsi" w:hAnsiTheme="minorHAnsi" w:cs="Tahoma"/>
          <w:color w:val="000000" w:themeColor="text1"/>
          <w:sz w:val="22"/>
          <w:szCs w:val="22"/>
        </w:rPr>
        <w:t>daň z přidané hodnoty, pokud je příjemce plátcem této daně a vzniká mu nárok na odpočet této daně,</w:t>
      </w:r>
    </w:p>
    <w:p w14:paraId="0ECFFEFE" w14:textId="7CBD1CA6" w:rsidR="00E87305" w:rsidRDefault="00E87305" w:rsidP="00330A97">
      <w:pPr>
        <w:numPr>
          <w:ilvl w:val="1"/>
          <w:numId w:val="10"/>
        </w:numPr>
        <w:tabs>
          <w:tab w:val="left" w:pos="720"/>
        </w:tabs>
        <w:suppressAutoHyphens/>
        <w:spacing w:before="60"/>
        <w:ind w:left="720" w:hanging="360"/>
        <w:jc w:val="both"/>
        <w:rPr>
          <w:rFonts w:asciiTheme="minorHAnsi" w:hAnsiTheme="minorHAnsi" w:cs="Tahoma"/>
          <w:color w:val="000000" w:themeColor="text1"/>
          <w:sz w:val="22"/>
          <w:szCs w:val="22"/>
        </w:rPr>
      </w:pPr>
      <w:r w:rsidRPr="00330A97">
        <w:rPr>
          <w:rFonts w:asciiTheme="minorHAnsi" w:hAnsiTheme="minorHAnsi" w:cs="Tahoma"/>
          <w:color w:val="000000" w:themeColor="text1"/>
          <w:sz w:val="22"/>
          <w:szCs w:val="22"/>
        </w:rPr>
        <w:t xml:space="preserve">další náklady uvedené v  </w:t>
      </w:r>
      <w:r w:rsidR="009D18E0" w:rsidRPr="00330A97">
        <w:rPr>
          <w:rFonts w:asciiTheme="minorHAnsi" w:hAnsiTheme="minorHAnsi" w:cs="Tahoma"/>
          <w:color w:val="000000" w:themeColor="text1"/>
          <w:sz w:val="22"/>
          <w:szCs w:val="22"/>
        </w:rPr>
        <w:t>P</w:t>
      </w:r>
      <w:r w:rsidRPr="00330A97">
        <w:rPr>
          <w:rFonts w:asciiTheme="minorHAnsi" w:hAnsiTheme="minorHAnsi" w:cs="Tahoma"/>
          <w:color w:val="000000" w:themeColor="text1"/>
          <w:sz w:val="22"/>
          <w:szCs w:val="22"/>
        </w:rPr>
        <w:t>ravidlech.</w:t>
      </w:r>
    </w:p>
    <w:p w14:paraId="7E010370" w14:textId="77777777" w:rsidR="00077DFA" w:rsidRPr="00330A97" w:rsidRDefault="00077DFA" w:rsidP="00077DFA">
      <w:pPr>
        <w:suppressAutoHyphens/>
        <w:jc w:val="both"/>
        <w:rPr>
          <w:rFonts w:asciiTheme="minorHAnsi" w:hAnsiTheme="minorHAnsi" w:cs="Tahoma"/>
          <w:color w:val="000000" w:themeColor="text1"/>
          <w:sz w:val="22"/>
          <w:szCs w:val="22"/>
        </w:rPr>
      </w:pPr>
    </w:p>
    <w:p w14:paraId="46DAEC38" w14:textId="77777777" w:rsidR="005C63B3" w:rsidRPr="004C0665" w:rsidRDefault="005C63B3" w:rsidP="00077DFA">
      <w:pPr>
        <w:numPr>
          <w:ilvl w:val="0"/>
          <w:numId w:val="10"/>
        </w:numPr>
        <w:tabs>
          <w:tab w:val="left" w:pos="360"/>
        </w:tabs>
        <w:suppressAutoHyphens/>
        <w:ind w:left="357" w:hanging="357"/>
        <w:jc w:val="both"/>
        <w:rPr>
          <w:rFonts w:asciiTheme="minorHAnsi" w:hAnsiTheme="minorHAnsi" w:cs="Tahoma"/>
          <w:color w:val="000000" w:themeColor="text1"/>
          <w:sz w:val="22"/>
          <w:szCs w:val="22"/>
        </w:rPr>
      </w:pPr>
      <w:r w:rsidRPr="004C0665">
        <w:rPr>
          <w:rFonts w:asciiTheme="minorHAnsi" w:hAnsiTheme="minorHAnsi" w:cs="Tahoma"/>
          <w:color w:val="000000" w:themeColor="text1"/>
          <w:sz w:val="22"/>
          <w:szCs w:val="22"/>
        </w:rPr>
        <w:t>Všechny ostatní náklady vynaložené příjemcem jsou považovány za náklady neuznatelné.</w:t>
      </w:r>
    </w:p>
    <w:p w14:paraId="57A50DD0" w14:textId="77777777" w:rsidR="005C63B3" w:rsidRDefault="005C63B3" w:rsidP="007B6684">
      <w:pPr>
        <w:suppressAutoHyphens/>
        <w:jc w:val="both"/>
        <w:rPr>
          <w:rFonts w:asciiTheme="minorHAnsi" w:hAnsiTheme="minorHAnsi" w:cs="Tahoma"/>
          <w:color w:val="000000" w:themeColor="text1"/>
          <w:sz w:val="22"/>
          <w:szCs w:val="22"/>
        </w:rPr>
      </w:pPr>
    </w:p>
    <w:p w14:paraId="720FCCDC" w14:textId="77777777" w:rsidR="00547E09" w:rsidRPr="004C0665" w:rsidRDefault="00547E09" w:rsidP="007B6684">
      <w:pPr>
        <w:suppressAutoHyphens/>
        <w:jc w:val="both"/>
        <w:rPr>
          <w:rFonts w:asciiTheme="minorHAnsi" w:hAnsiTheme="minorHAnsi" w:cs="Tahoma"/>
          <w:color w:val="000000" w:themeColor="text1"/>
          <w:sz w:val="22"/>
          <w:szCs w:val="22"/>
        </w:rPr>
      </w:pPr>
    </w:p>
    <w:p w14:paraId="63330E21"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IX. Důsledky porušení povinností příjemce</w:t>
      </w:r>
    </w:p>
    <w:p w14:paraId="38B1EBB8" w14:textId="77777777" w:rsidR="005C63B3" w:rsidRPr="004C0665" w:rsidRDefault="005C63B3" w:rsidP="005C63B3">
      <w:pPr>
        <w:jc w:val="center"/>
        <w:rPr>
          <w:rFonts w:asciiTheme="minorHAnsi" w:hAnsiTheme="minorHAnsi"/>
          <w:b/>
          <w:color w:val="000000" w:themeColor="text1"/>
          <w:sz w:val="22"/>
          <w:szCs w:val="22"/>
        </w:rPr>
      </w:pPr>
    </w:p>
    <w:p w14:paraId="39EDFAEA" w14:textId="59992D04" w:rsidR="00D06392" w:rsidRPr="009D18E0" w:rsidRDefault="00D06392" w:rsidP="005C63B3">
      <w:pPr>
        <w:numPr>
          <w:ilvl w:val="0"/>
          <w:numId w:val="3"/>
        </w:numPr>
        <w:tabs>
          <w:tab w:val="clear" w:pos="765"/>
          <w:tab w:val="num" w:pos="360"/>
        </w:tabs>
        <w:ind w:left="357" w:hanging="357"/>
        <w:jc w:val="both"/>
        <w:rPr>
          <w:rFonts w:asciiTheme="minorHAnsi" w:hAnsiTheme="minorHAnsi"/>
          <w:color w:val="000000" w:themeColor="text1"/>
          <w:sz w:val="22"/>
          <w:szCs w:val="22"/>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6460DA3A" w14:textId="77777777" w:rsidR="00D06392" w:rsidRDefault="00D06392" w:rsidP="009D18E0">
      <w:pPr>
        <w:ind w:left="357"/>
        <w:jc w:val="both"/>
        <w:rPr>
          <w:rFonts w:asciiTheme="minorHAnsi" w:hAnsiTheme="minorHAnsi"/>
          <w:color w:val="000000" w:themeColor="text1"/>
          <w:sz w:val="22"/>
          <w:szCs w:val="22"/>
        </w:rPr>
      </w:pPr>
    </w:p>
    <w:p w14:paraId="1702D1D5" w14:textId="77777777" w:rsidR="00D06392" w:rsidRPr="00D67640" w:rsidRDefault="005C63B3" w:rsidP="00D06392">
      <w:pPr>
        <w:numPr>
          <w:ilvl w:val="0"/>
          <w:numId w:val="3"/>
        </w:numPr>
        <w:tabs>
          <w:tab w:val="clear" w:pos="765"/>
          <w:tab w:val="num" w:pos="284"/>
        </w:tabs>
        <w:ind w:left="284" w:hanging="284"/>
        <w:jc w:val="both"/>
        <w:rPr>
          <w:rFonts w:asciiTheme="minorHAnsi" w:hAnsiTheme="minorHAnsi"/>
          <w:sz w:val="22"/>
          <w:szCs w:val="22"/>
        </w:rPr>
      </w:pPr>
      <w:r w:rsidRPr="004C0665">
        <w:rPr>
          <w:rFonts w:asciiTheme="minorHAnsi" w:hAnsiTheme="minorHAnsi"/>
          <w:color w:val="000000" w:themeColor="text1"/>
          <w:sz w:val="22"/>
          <w:szCs w:val="22"/>
        </w:rPr>
        <w:t>V případě porušení rozpočtové kázně postupuje poskytovatel v souladu s </w:t>
      </w:r>
      <w:proofErr w:type="spellStart"/>
      <w:r w:rsidRPr="004C0665">
        <w:rPr>
          <w:rFonts w:asciiTheme="minorHAnsi" w:hAnsiTheme="minorHAnsi"/>
          <w:color w:val="000000" w:themeColor="text1"/>
          <w:sz w:val="22"/>
          <w:szCs w:val="22"/>
        </w:rPr>
        <w:t>ust</w:t>
      </w:r>
      <w:proofErr w:type="spellEnd"/>
      <w:r w:rsidRPr="004C0665">
        <w:rPr>
          <w:rFonts w:asciiTheme="minorHAnsi" w:hAnsiTheme="minorHAnsi"/>
          <w:color w:val="000000" w:themeColor="text1"/>
          <w:sz w:val="22"/>
          <w:szCs w:val="22"/>
        </w:rPr>
        <w: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w:t>
      </w:r>
      <w:r w:rsidR="00D06392">
        <w:rPr>
          <w:rFonts w:asciiTheme="minorHAnsi" w:hAnsiTheme="minorHAnsi"/>
          <w:color w:val="000000" w:themeColor="text1"/>
          <w:sz w:val="22"/>
          <w:szCs w:val="22"/>
        </w:rPr>
        <w:t xml:space="preserve"> </w:t>
      </w:r>
      <w:r w:rsidR="00D06392" w:rsidRPr="00D67640">
        <w:rPr>
          <w:rFonts w:asciiTheme="minorHAnsi" w:hAnsiTheme="minorHAnsi"/>
          <w:sz w:val="22"/>
          <w:szCs w:val="22"/>
        </w:rPr>
        <w:t>včetně souvisejících dokumentů</w:t>
      </w:r>
      <w:r w:rsidRPr="004C0665">
        <w:rPr>
          <w:rFonts w:asciiTheme="minorHAnsi" w:hAnsiTheme="minorHAnsi"/>
          <w:color w:val="000000" w:themeColor="text1"/>
          <w:sz w:val="22"/>
          <w:szCs w:val="22"/>
        </w:rPr>
        <w:t>) nebo jejich zadržení (tj. porušení povinnosti vrátit poskytnuté prostředky ve stanoveném termínu).</w:t>
      </w:r>
      <w:r w:rsidR="00D06392">
        <w:rPr>
          <w:rFonts w:asciiTheme="minorHAnsi" w:hAnsiTheme="minorHAnsi"/>
          <w:color w:val="000000" w:themeColor="text1"/>
          <w:sz w:val="22"/>
          <w:szCs w:val="22"/>
        </w:rPr>
        <w:t xml:space="preserve"> </w:t>
      </w:r>
      <w:r w:rsidR="00D06392">
        <w:rPr>
          <w:rFonts w:asciiTheme="minorHAnsi" w:hAnsiTheme="minorHAnsi"/>
          <w:sz w:val="22"/>
          <w:szCs w:val="22"/>
        </w:rPr>
        <w:t>Z</w:t>
      </w:r>
      <w:r w:rsidR="00D06392" w:rsidRPr="00D67640">
        <w:rPr>
          <w:rFonts w:asciiTheme="minorHAnsi" w:hAnsiTheme="minorHAnsi"/>
          <w:sz w:val="22"/>
          <w:szCs w:val="22"/>
        </w:rPr>
        <w:t>a neoprávněné použití peněžních prostředků se považuje také</w:t>
      </w:r>
      <w:r w:rsidR="00D06392">
        <w:rPr>
          <w:rFonts w:asciiTheme="minorHAnsi" w:hAnsiTheme="minorHAnsi"/>
          <w:sz w:val="22"/>
          <w:szCs w:val="22"/>
        </w:rPr>
        <w:t>:</w:t>
      </w:r>
      <w:r w:rsidR="00D06392" w:rsidRPr="00D67640">
        <w:rPr>
          <w:rFonts w:asciiTheme="minorHAnsi" w:hAnsiTheme="minorHAnsi"/>
          <w:sz w:val="22"/>
          <w:szCs w:val="22"/>
        </w:rPr>
        <w:t xml:space="preserve"> </w:t>
      </w:r>
    </w:p>
    <w:p w14:paraId="6238A328" w14:textId="77777777" w:rsidR="00D06392" w:rsidRPr="00D67640" w:rsidRDefault="00D06392" w:rsidP="00D06392">
      <w:pPr>
        <w:pStyle w:val="Odstavecseseznamem"/>
        <w:numPr>
          <w:ilvl w:val="1"/>
          <w:numId w:val="25"/>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která souvisí s účelem, na který byly peněžní prostředky poskytnuty, stanovené právním předpisem, přímo použitelným předpisem Evropské unie</w:t>
      </w:r>
      <w:r>
        <w:rPr>
          <w:rFonts w:asciiTheme="minorHAnsi" w:hAnsiTheme="minorHAnsi"/>
          <w:sz w:val="22"/>
          <w:szCs w:val="22"/>
        </w:rPr>
        <w:t xml:space="preserve"> a</w:t>
      </w:r>
      <w:r w:rsidRPr="00D67640">
        <w:rPr>
          <w:rFonts w:asciiTheme="minorHAnsi" w:hAnsiTheme="minorHAnsi"/>
          <w:sz w:val="22"/>
          <w:szCs w:val="22"/>
        </w:rPr>
        <w:t xml:space="preserve"> </w:t>
      </w:r>
      <w:r>
        <w:rPr>
          <w:rFonts w:asciiTheme="minorHAnsi" w:hAnsiTheme="minorHAnsi"/>
          <w:sz w:val="22"/>
          <w:szCs w:val="22"/>
        </w:rPr>
        <w:t xml:space="preserve">touto </w:t>
      </w:r>
      <w:r w:rsidRPr="00D67640">
        <w:rPr>
          <w:rFonts w:asciiTheme="minorHAnsi" w:hAnsiTheme="minorHAnsi"/>
          <w:sz w:val="22"/>
          <w:szCs w:val="22"/>
        </w:rPr>
        <w:t>smlouvou, ke kterému došlo po připsání peněžních prostředků na účet příjemce,</w:t>
      </w:r>
    </w:p>
    <w:p w14:paraId="31D81A03" w14:textId="77777777" w:rsidR="00D06392" w:rsidRPr="00D67640" w:rsidRDefault="00D06392" w:rsidP="00D06392">
      <w:pPr>
        <w:pStyle w:val="Odstavecseseznamem"/>
        <w:numPr>
          <w:ilvl w:val="1"/>
          <w:numId w:val="25"/>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4A6AAED2" w14:textId="77777777" w:rsidR="00D06392" w:rsidRPr="00D67640" w:rsidRDefault="00D06392" w:rsidP="00D06392">
      <w:pPr>
        <w:pStyle w:val="Odstavecseseznamem"/>
        <w:numPr>
          <w:ilvl w:val="1"/>
          <w:numId w:val="25"/>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2AB2F9E5" w14:textId="7508089A" w:rsidR="005C63B3" w:rsidRPr="004C0665" w:rsidRDefault="005C63B3" w:rsidP="005C63B3">
      <w:pPr>
        <w:jc w:val="both"/>
        <w:rPr>
          <w:rFonts w:asciiTheme="minorHAnsi" w:hAnsiTheme="minorHAnsi"/>
          <w:color w:val="000000" w:themeColor="text1"/>
          <w:sz w:val="22"/>
          <w:szCs w:val="22"/>
        </w:rPr>
      </w:pPr>
    </w:p>
    <w:p w14:paraId="2F299F82" w14:textId="6EFE635F" w:rsidR="005C63B3" w:rsidRPr="00D06392" w:rsidRDefault="00D06392" w:rsidP="00D06392">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1 promile z částky odvodu za každý den prodlení, nejvýše však do výše tohoto odvodu. </w:t>
      </w:r>
    </w:p>
    <w:p w14:paraId="6AD9057B" w14:textId="77777777" w:rsidR="005C63B3" w:rsidRPr="004C0665" w:rsidRDefault="005C63B3" w:rsidP="005C63B3">
      <w:pPr>
        <w:jc w:val="both"/>
        <w:rPr>
          <w:rFonts w:asciiTheme="minorHAnsi" w:hAnsiTheme="minorHAnsi"/>
          <w:color w:val="000000" w:themeColor="text1"/>
          <w:sz w:val="22"/>
          <w:szCs w:val="22"/>
        </w:rPr>
      </w:pPr>
    </w:p>
    <w:p w14:paraId="22B435EC" w14:textId="4E25FE8C" w:rsidR="005C63B3" w:rsidRPr="004C0665" w:rsidRDefault="00D06392" w:rsidP="005C63B3">
      <w:pPr>
        <w:numPr>
          <w:ilvl w:val="0"/>
          <w:numId w:val="3"/>
        </w:numPr>
        <w:tabs>
          <w:tab w:val="clear" w:pos="765"/>
          <w:tab w:val="num" w:pos="360"/>
        </w:tabs>
        <w:ind w:left="357" w:hanging="357"/>
        <w:jc w:val="both"/>
        <w:rPr>
          <w:rFonts w:asciiTheme="minorHAnsi" w:hAnsiTheme="minorHAnsi"/>
          <w:color w:val="000000" w:themeColor="text1"/>
          <w:sz w:val="22"/>
          <w:szCs w:val="22"/>
        </w:rPr>
      </w:pPr>
      <w:r>
        <w:rPr>
          <w:rFonts w:asciiTheme="minorHAnsi" w:hAnsiTheme="minorHAnsi"/>
          <w:sz w:val="22"/>
          <w:szCs w:val="22"/>
        </w:rPr>
        <w:t xml:space="preserve">Výjimky z ustanovení odst. 2 tohoto článku smlouvy vyplývají z </w:t>
      </w:r>
      <w:r w:rsidRPr="006021C0">
        <w:rPr>
          <w:rFonts w:asciiTheme="minorHAnsi" w:hAnsiTheme="minorHAnsi"/>
          <w:sz w:val="22"/>
          <w:szCs w:val="22"/>
        </w:rPr>
        <w:t>vymez</w:t>
      </w:r>
      <w:r>
        <w:rPr>
          <w:rFonts w:asciiTheme="minorHAnsi" w:hAnsiTheme="minorHAnsi"/>
          <w:sz w:val="22"/>
          <w:szCs w:val="22"/>
        </w:rPr>
        <w:t>ených</w:t>
      </w:r>
      <w:r w:rsidRPr="006021C0">
        <w:rPr>
          <w:rFonts w:asciiTheme="minorHAnsi" w:hAnsiTheme="minorHAnsi"/>
          <w:sz w:val="22"/>
          <w:szCs w:val="22"/>
        </w:rPr>
        <w:t xml:space="preserve"> podmín</w:t>
      </w:r>
      <w:r>
        <w:rPr>
          <w:rFonts w:asciiTheme="minorHAnsi" w:hAnsiTheme="minorHAnsi"/>
          <w:sz w:val="22"/>
          <w:szCs w:val="22"/>
        </w:rPr>
        <w:t>e</w:t>
      </w:r>
      <w:r w:rsidRPr="006021C0">
        <w:rPr>
          <w:rFonts w:asciiTheme="minorHAnsi" w:hAnsiTheme="minorHAnsi"/>
          <w:sz w:val="22"/>
          <w:szCs w:val="22"/>
        </w:rPr>
        <w:t>k, jejichž porušení</w:t>
      </w:r>
      <w:r>
        <w:rPr>
          <w:rFonts w:asciiTheme="minorHAnsi" w:hAnsiTheme="minorHAnsi"/>
          <w:sz w:val="22"/>
          <w:szCs w:val="22"/>
        </w:rPr>
        <w:t xml:space="preserve"> poskytovatel</w:t>
      </w:r>
      <w:r w:rsidRPr="006021C0">
        <w:rPr>
          <w:rFonts w:asciiTheme="minorHAnsi" w:hAnsiTheme="minorHAnsi"/>
          <w:sz w:val="22"/>
          <w:szCs w:val="22"/>
        </w:rPr>
        <w:t xml:space="preserve"> považ</w:t>
      </w:r>
      <w:r>
        <w:rPr>
          <w:rFonts w:asciiTheme="minorHAnsi" w:hAnsiTheme="minorHAnsi"/>
          <w:sz w:val="22"/>
          <w:szCs w:val="22"/>
        </w:rPr>
        <w:t>uje</w:t>
      </w:r>
      <w:r w:rsidRPr="006021C0">
        <w:rPr>
          <w:rFonts w:asciiTheme="minorHAnsi" w:hAnsiTheme="minorHAnsi"/>
          <w:sz w:val="22"/>
          <w:szCs w:val="22"/>
        </w:rPr>
        <w:t xml:space="preserve"> za méně závažné, za které se uloží odvod za porušení rozpočtové kázně nižší, než odpovídá výši neoprávněně použitých nebo zadržených peněžních prostředků.</w:t>
      </w:r>
      <w:r>
        <w:rPr>
          <w:rFonts w:asciiTheme="minorHAnsi" w:hAnsiTheme="minorHAnsi"/>
          <w:sz w:val="22"/>
          <w:szCs w:val="22"/>
        </w:rPr>
        <w:t xml:space="preserve"> </w:t>
      </w:r>
      <w:r w:rsidRPr="00FA2CBA">
        <w:rPr>
          <w:rFonts w:asciiTheme="minorHAnsi" w:hAnsiTheme="minorHAnsi"/>
          <w:sz w:val="22"/>
          <w:szCs w:val="22"/>
        </w:rPr>
        <w:t xml:space="preserve">Za porušení méně závažné </w:t>
      </w:r>
      <w:r>
        <w:rPr>
          <w:rFonts w:asciiTheme="minorHAnsi" w:hAnsiTheme="minorHAnsi"/>
          <w:sz w:val="22"/>
          <w:szCs w:val="22"/>
        </w:rPr>
        <w:t>podmínek</w:t>
      </w:r>
      <w:r w:rsidRPr="00FA2CBA">
        <w:rPr>
          <w:rFonts w:asciiTheme="minorHAnsi" w:hAnsiTheme="minorHAnsi"/>
          <w:sz w:val="22"/>
          <w:szCs w:val="22"/>
        </w:rPr>
        <w:t xml:space="preserve"> ve smyslu </w:t>
      </w:r>
      <w:proofErr w:type="spellStart"/>
      <w:r w:rsidRPr="00FA2CBA">
        <w:rPr>
          <w:rFonts w:asciiTheme="minorHAnsi" w:hAnsiTheme="minorHAnsi"/>
          <w:sz w:val="22"/>
          <w:szCs w:val="22"/>
        </w:rPr>
        <w:t>ust</w:t>
      </w:r>
      <w:proofErr w:type="spellEnd"/>
      <w:r w:rsidRPr="00FA2CBA">
        <w:rPr>
          <w:rFonts w:asciiTheme="minorHAnsi" w:hAnsiTheme="minorHAnsi"/>
          <w:sz w:val="22"/>
          <w:szCs w:val="22"/>
        </w:rPr>
        <w:t xml:space="preserve">. § </w:t>
      </w:r>
      <w:r>
        <w:rPr>
          <w:rFonts w:asciiTheme="minorHAnsi" w:hAnsiTheme="minorHAnsi"/>
          <w:sz w:val="22"/>
          <w:szCs w:val="22"/>
        </w:rPr>
        <w:t>10a</w:t>
      </w:r>
      <w:r w:rsidRPr="00FA2CBA">
        <w:rPr>
          <w:rFonts w:asciiTheme="minorHAnsi" w:hAnsiTheme="minorHAnsi"/>
          <w:sz w:val="22"/>
          <w:szCs w:val="22"/>
        </w:rPr>
        <w:t xml:space="preserve"> odst. </w:t>
      </w:r>
      <w:r>
        <w:rPr>
          <w:rFonts w:asciiTheme="minorHAnsi" w:hAnsiTheme="minorHAnsi"/>
          <w:sz w:val="22"/>
          <w:szCs w:val="22"/>
        </w:rPr>
        <w:t>6</w:t>
      </w:r>
      <w:r w:rsidRPr="00FA2CBA">
        <w:rPr>
          <w:rFonts w:asciiTheme="minorHAnsi" w:hAnsiTheme="minorHAnsi"/>
          <w:sz w:val="22"/>
          <w:szCs w:val="22"/>
        </w:rPr>
        <w:t xml:space="preserve"> zákona o rozpočtových pravidlech územních rozpočtů se považuje:</w:t>
      </w:r>
    </w:p>
    <w:p w14:paraId="76856A7C" w14:textId="77777777" w:rsidR="005C63B3" w:rsidRPr="004C0665" w:rsidRDefault="005C63B3" w:rsidP="00330A97">
      <w:pPr>
        <w:pStyle w:val="Odstavecseseznamem"/>
        <w:numPr>
          <w:ilvl w:val="0"/>
          <w:numId w:val="11"/>
        </w:numPr>
        <w:ind w:left="709"/>
        <w:jc w:val="both"/>
        <w:rPr>
          <w:rFonts w:ascii="Calibri" w:hAnsi="Calibri"/>
          <w:color w:val="000000" w:themeColor="text1"/>
          <w:sz w:val="22"/>
          <w:szCs w:val="22"/>
        </w:rPr>
      </w:pPr>
      <w:r w:rsidRPr="004C0665">
        <w:rPr>
          <w:rFonts w:asciiTheme="minorHAnsi" w:hAnsiTheme="minorHAnsi"/>
          <w:color w:val="000000" w:themeColor="text1"/>
          <w:sz w:val="22"/>
          <w:szCs w:val="22"/>
        </w:rPr>
        <w:t xml:space="preserve">předložení vyúčtování dotace v termínu do 15 kalendářních dnů po stanovené lhůtě; </w:t>
      </w:r>
      <w:r w:rsidRPr="004C0665">
        <w:rPr>
          <w:rFonts w:ascii="Calibri" w:hAnsi="Calibri"/>
          <w:color w:val="000000" w:themeColor="text1"/>
          <w:sz w:val="22"/>
          <w:szCs w:val="22"/>
        </w:rPr>
        <w:t xml:space="preserve">v tomto případě činí odvod za porušení rozpočtové kázně 10 % z poskytnuté dotace,  </w:t>
      </w:r>
    </w:p>
    <w:p w14:paraId="1BBDE8F6" w14:textId="77777777" w:rsidR="00A25C8C" w:rsidRPr="00A25C8C" w:rsidRDefault="005C63B3" w:rsidP="00A25C8C">
      <w:pPr>
        <w:pStyle w:val="Odstavecseseznamem"/>
        <w:numPr>
          <w:ilvl w:val="0"/>
          <w:numId w:val="11"/>
        </w:numPr>
        <w:ind w:left="709"/>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 xml:space="preserve">oznámení změny identifikačních údajů poskytovateli v termínu do 15 kalendářních dnů po stanovené lhůtě; </w:t>
      </w:r>
      <w:r w:rsidRPr="004C0665">
        <w:rPr>
          <w:rFonts w:ascii="Calibri" w:hAnsi="Calibri"/>
          <w:color w:val="000000" w:themeColor="text1"/>
          <w:sz w:val="22"/>
          <w:szCs w:val="22"/>
        </w:rPr>
        <w:t>v tomto případě činí odvod za porušení rozpočtové kázně 5 % z poskytnuté dotace</w:t>
      </w:r>
      <w:r w:rsidR="00FE1F48">
        <w:rPr>
          <w:rFonts w:ascii="Calibri" w:hAnsi="Calibri"/>
          <w:color w:val="000000" w:themeColor="text1"/>
          <w:sz w:val="22"/>
          <w:szCs w:val="22"/>
        </w:rPr>
        <w:t xml:space="preserve">, </w:t>
      </w:r>
    </w:p>
    <w:p w14:paraId="7903D11B" w14:textId="01A2A856" w:rsidR="00A25C8C" w:rsidRPr="00077DFA" w:rsidRDefault="00A25C8C" w:rsidP="00A25C8C">
      <w:pPr>
        <w:pStyle w:val="Odstavecseseznamem"/>
        <w:numPr>
          <w:ilvl w:val="0"/>
          <w:numId w:val="11"/>
        </w:numPr>
        <w:ind w:left="709"/>
        <w:jc w:val="both"/>
        <w:rPr>
          <w:rFonts w:asciiTheme="minorHAnsi" w:hAnsiTheme="minorHAnsi"/>
          <w:sz w:val="22"/>
          <w:szCs w:val="22"/>
        </w:rPr>
      </w:pPr>
      <w:r w:rsidRPr="00077DFA">
        <w:rPr>
          <w:rFonts w:ascii="Calibri" w:hAnsi="Calibri"/>
          <w:sz w:val="22"/>
          <w:szCs w:val="22"/>
        </w:rPr>
        <w:t>porušení povinnosti uvedené v čl. VI</w:t>
      </w:r>
      <w:r w:rsidR="0066029F" w:rsidRPr="00077DFA">
        <w:rPr>
          <w:rFonts w:ascii="Calibri" w:hAnsi="Calibri"/>
          <w:sz w:val="22"/>
          <w:szCs w:val="22"/>
        </w:rPr>
        <w:t>.</w:t>
      </w:r>
      <w:r w:rsidRPr="00077DFA">
        <w:rPr>
          <w:rFonts w:ascii="Calibri" w:hAnsi="Calibri"/>
          <w:sz w:val="22"/>
          <w:szCs w:val="22"/>
        </w:rPr>
        <w:t xml:space="preserve"> odst. 1</w:t>
      </w:r>
      <w:r w:rsidR="0066029F" w:rsidRPr="00077DFA">
        <w:rPr>
          <w:rFonts w:ascii="Calibri" w:hAnsi="Calibri"/>
          <w:sz w:val="22"/>
          <w:szCs w:val="22"/>
        </w:rPr>
        <w:t xml:space="preserve"> písm.</w:t>
      </w:r>
      <w:r w:rsidRPr="00077DFA">
        <w:rPr>
          <w:rFonts w:ascii="Calibri" w:hAnsi="Calibri"/>
          <w:sz w:val="22"/>
          <w:szCs w:val="22"/>
        </w:rPr>
        <w:t xml:space="preserve"> n) této smlouvy; v tomto případě činí odvod za porušení rozpočtové kázně 10 % z poskytnuté dotace,</w:t>
      </w:r>
    </w:p>
    <w:p w14:paraId="479BFBFF" w14:textId="143A13DA" w:rsidR="00FE1F48" w:rsidRPr="00A25C8C" w:rsidRDefault="00FE1F48" w:rsidP="00A25C8C">
      <w:pPr>
        <w:pStyle w:val="Odstavecseseznamem"/>
        <w:numPr>
          <w:ilvl w:val="0"/>
          <w:numId w:val="11"/>
        </w:numPr>
        <w:ind w:left="709"/>
        <w:jc w:val="both"/>
        <w:rPr>
          <w:rFonts w:asciiTheme="minorHAnsi" w:hAnsiTheme="minorHAnsi"/>
          <w:color w:val="000000" w:themeColor="text1"/>
          <w:sz w:val="22"/>
          <w:szCs w:val="22"/>
        </w:rPr>
      </w:pPr>
      <w:r w:rsidRPr="00A25C8C">
        <w:rPr>
          <w:rFonts w:ascii="Calibri" w:hAnsi="Calibri"/>
          <w:color w:val="000000" w:themeColor="text1"/>
          <w:sz w:val="22"/>
          <w:szCs w:val="22"/>
        </w:rPr>
        <w:lastRenderedPageBreak/>
        <w:t xml:space="preserve">porušení některé z povinností uvedených v čl. VI. odst. 2 této smlouvy; v tomto případě činí odvod za porušení rozpočtové kázně </w:t>
      </w:r>
      <w:r w:rsidR="002F7BCE" w:rsidRPr="00A25C8C">
        <w:rPr>
          <w:rFonts w:ascii="Calibri" w:hAnsi="Calibri"/>
          <w:color w:val="000000" w:themeColor="text1"/>
          <w:sz w:val="22"/>
          <w:szCs w:val="22"/>
        </w:rPr>
        <w:t xml:space="preserve">dle </w:t>
      </w:r>
      <w:r w:rsidR="004213EC" w:rsidRPr="00A25C8C">
        <w:rPr>
          <w:rFonts w:ascii="Calibri" w:hAnsi="Calibri"/>
          <w:color w:val="000000" w:themeColor="text1"/>
          <w:sz w:val="22"/>
          <w:szCs w:val="22"/>
        </w:rPr>
        <w:t>závažnosti pochybení</w:t>
      </w:r>
      <w:r w:rsidR="002F7BCE" w:rsidRPr="00A25C8C">
        <w:rPr>
          <w:rFonts w:ascii="Calibri" w:hAnsi="Calibri"/>
          <w:color w:val="000000" w:themeColor="text1"/>
          <w:sz w:val="22"/>
          <w:szCs w:val="22"/>
        </w:rPr>
        <w:t xml:space="preserve"> </w:t>
      </w:r>
      <w:r w:rsidR="00545311" w:rsidRPr="00A25C8C">
        <w:rPr>
          <w:rFonts w:ascii="Calibri" w:hAnsi="Calibri"/>
          <w:color w:val="000000" w:themeColor="text1"/>
          <w:sz w:val="22"/>
          <w:szCs w:val="22"/>
        </w:rPr>
        <w:t xml:space="preserve">5 až </w:t>
      </w:r>
      <w:r w:rsidRPr="00A25C8C">
        <w:rPr>
          <w:rFonts w:ascii="Calibri" w:hAnsi="Calibri"/>
          <w:color w:val="000000" w:themeColor="text1"/>
          <w:sz w:val="22"/>
          <w:szCs w:val="22"/>
        </w:rPr>
        <w:t xml:space="preserve">10 % z poskytnuté dotace. </w:t>
      </w:r>
    </w:p>
    <w:p w14:paraId="461F482B" w14:textId="77777777" w:rsidR="005C63B3" w:rsidRPr="004C0665" w:rsidRDefault="005C63B3" w:rsidP="00FE1F48">
      <w:pPr>
        <w:pStyle w:val="Odstavecseseznamem"/>
        <w:ind w:left="1077"/>
        <w:jc w:val="both"/>
        <w:rPr>
          <w:rFonts w:asciiTheme="minorHAnsi" w:hAnsiTheme="minorHAnsi"/>
          <w:color w:val="000000" w:themeColor="text1"/>
          <w:sz w:val="22"/>
          <w:szCs w:val="22"/>
        </w:rPr>
      </w:pPr>
      <w:r w:rsidRPr="004C0665">
        <w:rPr>
          <w:rFonts w:ascii="Calibri" w:hAnsi="Calibri"/>
          <w:color w:val="000000" w:themeColor="text1"/>
          <w:sz w:val="22"/>
          <w:szCs w:val="22"/>
        </w:rPr>
        <w:t xml:space="preserve">  </w:t>
      </w:r>
    </w:p>
    <w:p w14:paraId="2829A219" w14:textId="77777777" w:rsidR="005C63B3" w:rsidRPr="00B24DB6" w:rsidRDefault="005C63B3" w:rsidP="005C63B3">
      <w:pPr>
        <w:keepLines/>
        <w:ind w:left="426" w:hanging="426"/>
        <w:jc w:val="both"/>
        <w:rPr>
          <w:rFonts w:asciiTheme="minorHAnsi" w:hAnsiTheme="minorHAnsi"/>
          <w:color w:val="000000" w:themeColor="text1"/>
          <w:sz w:val="22"/>
          <w:szCs w:val="22"/>
        </w:rPr>
      </w:pPr>
    </w:p>
    <w:p w14:paraId="603C6D13" w14:textId="77777777" w:rsidR="005C63B3" w:rsidRPr="004C0665" w:rsidRDefault="005C63B3" w:rsidP="005C63B3">
      <w:pPr>
        <w:keepLines/>
        <w:ind w:left="426" w:hanging="426"/>
        <w:jc w:val="center"/>
        <w:rPr>
          <w:rFonts w:asciiTheme="minorHAnsi" w:hAnsiTheme="minorHAnsi"/>
          <w:b/>
          <w:color w:val="000000" w:themeColor="text1"/>
        </w:rPr>
      </w:pPr>
      <w:r w:rsidRPr="004C0665">
        <w:rPr>
          <w:rFonts w:asciiTheme="minorHAnsi" w:hAnsiTheme="minorHAnsi"/>
          <w:b/>
          <w:color w:val="000000" w:themeColor="text1"/>
        </w:rPr>
        <w:t>X. Zvláštní ustanovení</w:t>
      </w:r>
    </w:p>
    <w:p w14:paraId="0931637F" w14:textId="77777777" w:rsidR="005C63B3" w:rsidRPr="004C0665" w:rsidRDefault="005C63B3" w:rsidP="005C63B3">
      <w:pPr>
        <w:keepLines/>
        <w:ind w:left="426" w:hanging="426"/>
        <w:jc w:val="center"/>
        <w:rPr>
          <w:rFonts w:asciiTheme="minorHAnsi" w:hAnsiTheme="minorHAnsi"/>
          <w:b/>
          <w:color w:val="000000" w:themeColor="text1"/>
        </w:rPr>
      </w:pPr>
    </w:p>
    <w:p w14:paraId="46C2C0B3" w14:textId="77777777" w:rsidR="005C63B3" w:rsidRPr="004C0665" w:rsidRDefault="005C63B3" w:rsidP="005C63B3">
      <w:pPr>
        <w:pStyle w:val="Odstavecseseznamem"/>
        <w:keepLines/>
        <w:numPr>
          <w:ilvl w:val="0"/>
          <w:numId w:val="12"/>
        </w:numPr>
        <w:ind w:left="426" w:hanging="426"/>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 souladu s </w:t>
      </w:r>
      <w:proofErr w:type="spellStart"/>
      <w:r w:rsidRPr="004C0665">
        <w:rPr>
          <w:rFonts w:asciiTheme="minorHAnsi" w:hAnsiTheme="minorHAnsi"/>
          <w:color w:val="000000" w:themeColor="text1"/>
          <w:sz w:val="22"/>
          <w:szCs w:val="22"/>
        </w:rPr>
        <w:t>ust</w:t>
      </w:r>
      <w:proofErr w:type="spellEnd"/>
      <w:r w:rsidRPr="004C0665">
        <w:rPr>
          <w:rFonts w:asciiTheme="minorHAnsi" w:hAnsiTheme="minorHAnsi"/>
          <w:color w:val="000000" w:themeColor="text1"/>
          <w:sz w:val="22"/>
          <w:szCs w:val="22"/>
        </w:rPr>
        <w:t xml:space="preserve">. § 10a zákona o rozpočtových pravidlech územních rozpočtů se tato smlouva uzavírá jako smlouva veřejnoprávní. </w:t>
      </w:r>
    </w:p>
    <w:p w14:paraId="38676A65" w14:textId="77777777" w:rsidR="005C63B3" w:rsidRPr="004C0665" w:rsidRDefault="005C63B3" w:rsidP="005C63B3">
      <w:pPr>
        <w:keepLines/>
        <w:jc w:val="both"/>
        <w:rPr>
          <w:rFonts w:asciiTheme="minorHAnsi" w:hAnsiTheme="minorHAnsi"/>
          <w:color w:val="000000" w:themeColor="text1"/>
          <w:sz w:val="22"/>
          <w:szCs w:val="22"/>
        </w:rPr>
      </w:pPr>
    </w:p>
    <w:p w14:paraId="72697696" w14:textId="77777777" w:rsidR="005C63B3" w:rsidRPr="004C0665" w:rsidRDefault="005C63B3" w:rsidP="005C63B3">
      <w:pPr>
        <w:pStyle w:val="Odstavecseseznamem"/>
        <w:keepLines/>
        <w:numPr>
          <w:ilvl w:val="0"/>
          <w:numId w:val="12"/>
        </w:numPr>
        <w:ind w:left="426" w:hanging="426"/>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Spory z právních poměrů při poskytnutí dotace dle této smlouvy rozhoduje podle správního řádu Krajský úřad v Pardubicích.  Proti jeho rozhodnutí nelze podat odvolání ani rozklad.</w:t>
      </w:r>
    </w:p>
    <w:p w14:paraId="52F746C9" w14:textId="77777777" w:rsidR="005C63B3" w:rsidRPr="004C0665" w:rsidRDefault="005C63B3" w:rsidP="005C63B3">
      <w:pPr>
        <w:ind w:left="426" w:hanging="426"/>
        <w:rPr>
          <w:rFonts w:asciiTheme="minorHAnsi" w:hAnsiTheme="minorHAnsi"/>
          <w:color w:val="000000" w:themeColor="text1"/>
          <w:sz w:val="22"/>
          <w:szCs w:val="22"/>
        </w:rPr>
      </w:pPr>
    </w:p>
    <w:p w14:paraId="0BB0BC19" w14:textId="77777777" w:rsidR="00077DFA" w:rsidRDefault="00077DFA" w:rsidP="005C63B3">
      <w:pPr>
        <w:rPr>
          <w:rFonts w:asciiTheme="minorHAnsi" w:hAnsiTheme="minorHAnsi"/>
          <w:color w:val="000000" w:themeColor="text1"/>
          <w:sz w:val="22"/>
          <w:szCs w:val="22"/>
        </w:rPr>
      </w:pPr>
    </w:p>
    <w:p w14:paraId="4995BEC3" w14:textId="77777777" w:rsidR="005C63B3" w:rsidRPr="004C0665" w:rsidRDefault="005C63B3" w:rsidP="005C63B3">
      <w:pPr>
        <w:jc w:val="center"/>
        <w:rPr>
          <w:rFonts w:asciiTheme="minorHAnsi" w:hAnsiTheme="minorHAnsi"/>
          <w:b/>
          <w:color w:val="000000" w:themeColor="text1"/>
        </w:rPr>
      </w:pPr>
      <w:r w:rsidRPr="004C0665">
        <w:rPr>
          <w:rFonts w:asciiTheme="minorHAnsi" w:hAnsiTheme="minorHAnsi"/>
          <w:b/>
          <w:color w:val="000000" w:themeColor="text1"/>
        </w:rPr>
        <w:t>XI. Závěrečná ustanovení</w:t>
      </w:r>
    </w:p>
    <w:p w14:paraId="07091460" w14:textId="2D05BA69" w:rsidR="005C63B3" w:rsidRDefault="005C63B3" w:rsidP="00D06392">
      <w:pPr>
        <w:ind w:left="426"/>
        <w:jc w:val="both"/>
        <w:rPr>
          <w:rFonts w:asciiTheme="minorHAnsi" w:hAnsiTheme="minorHAnsi"/>
          <w:color w:val="000000" w:themeColor="text1"/>
          <w:sz w:val="22"/>
          <w:szCs w:val="22"/>
        </w:rPr>
      </w:pPr>
    </w:p>
    <w:p w14:paraId="119F91A0" w14:textId="65141328" w:rsidR="00D06392" w:rsidRPr="004213EC" w:rsidRDefault="00D06392" w:rsidP="004213EC">
      <w:pPr>
        <w:numPr>
          <w:ilvl w:val="0"/>
          <w:numId w:val="4"/>
        </w:numPr>
        <w:ind w:left="426" w:hanging="426"/>
        <w:jc w:val="both"/>
        <w:rPr>
          <w:rFonts w:ascii="Calibri" w:hAnsi="Calibri"/>
          <w:sz w:val="22"/>
          <w:szCs w:val="22"/>
        </w:rPr>
      </w:pPr>
      <w:r w:rsidRPr="004213EC">
        <w:rPr>
          <w:rFonts w:ascii="Calibri" w:hAnsi="Calibri"/>
          <w:sz w:val="22"/>
          <w:szCs w:val="22"/>
        </w:rPr>
        <w:t xml:space="preserve">Smluvní </w:t>
      </w:r>
      <w:r w:rsidRPr="004213EC">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w:t>
      </w:r>
      <w:r w:rsidRPr="00D5768B">
        <w:rPr>
          <w:rFonts w:ascii="Calibri" w:eastAsia="Calibri" w:hAnsi="Calibri" w:cs="Arial"/>
          <w:sz w:val="22"/>
          <w:szCs w:val="22"/>
          <w:lang w:eastAsia="en-US"/>
        </w:rPr>
        <w:t xml:space="preserve"> ČR</w:t>
      </w:r>
      <w:r w:rsidR="004213EC" w:rsidRPr="00D5768B">
        <w:rPr>
          <w:rFonts w:ascii="Calibri" w:eastAsia="Calibri" w:hAnsi="Calibri" w:cs="Arial"/>
          <w:sz w:val="22"/>
          <w:szCs w:val="22"/>
          <w:lang w:eastAsia="en-US"/>
        </w:rPr>
        <w:t xml:space="preserve"> </w:t>
      </w:r>
      <w:r w:rsidR="004213EC" w:rsidRPr="009D18E0">
        <w:rPr>
          <w:rFonts w:ascii="Calibri" w:hAnsi="Calibri"/>
          <w:sz w:val="22"/>
          <w:szCs w:val="22"/>
        </w:rPr>
        <w:t>dle zákona č. 340/2015 Sb., o zvláštních podmínkách účinnosti některých smluv, uveřejňování těchto smluv a o registru smluv (zákon o registru smluv)</w:t>
      </w:r>
      <w:r w:rsidRPr="004213EC">
        <w:rPr>
          <w:rFonts w:ascii="Calibri" w:eastAsia="Calibri" w:hAnsi="Calibri" w:cs="Arial"/>
          <w:sz w:val="22"/>
          <w:szCs w:val="22"/>
          <w:lang w:eastAsia="en-US"/>
        </w:rPr>
        <w:t>. O uveřejnění smlouvy poskytovatel dotace bezodkladně informuje příjemce dotace, nebyl-li kontaktní údaj této smluvní strany uveden přímo do registru smluv jako kontakt pro notifikaci o uveřejnění.</w:t>
      </w:r>
    </w:p>
    <w:p w14:paraId="31A26C36" w14:textId="77777777" w:rsidR="00D06392" w:rsidRPr="002F0776" w:rsidRDefault="00D06392" w:rsidP="00D06392">
      <w:pPr>
        <w:ind w:left="426"/>
        <w:jc w:val="both"/>
        <w:rPr>
          <w:rFonts w:ascii="Calibri" w:hAnsi="Calibri"/>
          <w:sz w:val="22"/>
          <w:szCs w:val="22"/>
        </w:rPr>
      </w:pPr>
    </w:p>
    <w:p w14:paraId="3F1E193A" w14:textId="77777777" w:rsidR="00D06392" w:rsidRDefault="00D06392" w:rsidP="00D06392">
      <w:pPr>
        <w:numPr>
          <w:ilvl w:val="0"/>
          <w:numId w:val="4"/>
        </w:numPr>
        <w:ind w:left="426" w:hanging="426"/>
        <w:jc w:val="both"/>
        <w:rPr>
          <w:rFonts w:ascii="Calibri" w:hAnsi="Calibri"/>
          <w:sz w:val="22"/>
          <w:szCs w:val="22"/>
        </w:rPr>
      </w:pPr>
      <w:r>
        <w:rPr>
          <w:rFonts w:ascii="Calibri" w:hAnsi="Calibri"/>
          <w:sz w:val="22"/>
          <w:szCs w:val="22"/>
        </w:rPr>
        <w:t xml:space="preserve">Smlouva nabývá platnosti dnem jejího podpisu oběma smluvními stranami. Účinnosti nabývá smlouva okamžikem jejího zveřejnění v registru smluv. </w:t>
      </w:r>
    </w:p>
    <w:p w14:paraId="00BA9619" w14:textId="77777777" w:rsidR="00D06392" w:rsidRDefault="00D06392" w:rsidP="00D06392">
      <w:pPr>
        <w:ind w:left="426"/>
        <w:jc w:val="both"/>
        <w:rPr>
          <w:rFonts w:ascii="Calibri" w:hAnsi="Calibri"/>
          <w:sz w:val="22"/>
          <w:szCs w:val="22"/>
        </w:rPr>
      </w:pPr>
    </w:p>
    <w:p w14:paraId="111CF043" w14:textId="77777777" w:rsidR="00D06392" w:rsidRPr="002F0776" w:rsidRDefault="00D06392" w:rsidP="00D06392">
      <w:pPr>
        <w:numPr>
          <w:ilvl w:val="0"/>
          <w:numId w:val="4"/>
        </w:numPr>
        <w:ind w:left="426" w:hanging="426"/>
        <w:jc w:val="both"/>
        <w:rPr>
          <w:rFonts w:ascii="Calibri" w:hAnsi="Calibri"/>
          <w:sz w:val="22"/>
          <w:szCs w:val="22"/>
        </w:rPr>
      </w:pPr>
      <w:r>
        <w:rPr>
          <w:rFonts w:ascii="Calibri" w:hAnsi="Calibri"/>
          <w:sz w:val="22"/>
          <w:szCs w:val="22"/>
        </w:rPr>
        <w:t>S</w:t>
      </w:r>
      <w:r w:rsidRPr="002F0776">
        <w:rPr>
          <w:rFonts w:ascii="Calibri" w:hAnsi="Calibri"/>
          <w:sz w:val="22"/>
          <w:szCs w:val="22"/>
        </w:rPr>
        <w:t>mluvní strany berou na vědomí, že nebude-li smlouva zveřejněna ani devadesátý den od jejího uzavření, je následujícím dnem zrušena od počátku s účinky případného bezdůvodného obohacení</w:t>
      </w:r>
      <w:r w:rsidRPr="002F0776">
        <w:rPr>
          <w:rFonts w:ascii="Calibri" w:hAnsi="Calibri" w:cs="Arial"/>
          <w:sz w:val="22"/>
          <w:szCs w:val="22"/>
        </w:rPr>
        <w:t>.</w:t>
      </w:r>
    </w:p>
    <w:p w14:paraId="1E39F024" w14:textId="77777777" w:rsidR="00D06392" w:rsidRPr="002F0776" w:rsidRDefault="00D06392" w:rsidP="00D06392">
      <w:pPr>
        <w:jc w:val="both"/>
        <w:rPr>
          <w:rFonts w:ascii="Calibri" w:hAnsi="Calibri"/>
          <w:sz w:val="22"/>
          <w:szCs w:val="22"/>
        </w:rPr>
      </w:pPr>
    </w:p>
    <w:p w14:paraId="2FBE6417" w14:textId="77777777" w:rsidR="00D06392" w:rsidRPr="002F0776" w:rsidRDefault="00D06392" w:rsidP="00D06392">
      <w:pPr>
        <w:numPr>
          <w:ilvl w:val="0"/>
          <w:numId w:val="4"/>
        </w:numPr>
        <w:ind w:left="426" w:hanging="426"/>
        <w:jc w:val="both"/>
        <w:rPr>
          <w:rFonts w:ascii="Calibri" w:hAnsi="Calibri"/>
          <w:sz w:val="22"/>
          <w:szCs w:val="22"/>
        </w:rPr>
      </w:pPr>
      <w:r w:rsidRPr="002F0776">
        <w:rPr>
          <w:rFonts w:ascii="Calibri" w:hAnsi="Calibri"/>
          <w:sz w:val="22"/>
          <w:szCs w:val="22"/>
        </w:rPr>
        <w:t xml:space="preserve">Smluvní strany prohlašují, že žádná část smlouvy nenaplňuje znaky obchodního tajemství (§ 504 z. </w:t>
      </w:r>
      <w:proofErr w:type="gramStart"/>
      <w:r w:rsidRPr="002F0776">
        <w:rPr>
          <w:rFonts w:ascii="Calibri" w:hAnsi="Calibri"/>
          <w:sz w:val="22"/>
          <w:szCs w:val="22"/>
        </w:rPr>
        <w:t>č.</w:t>
      </w:r>
      <w:proofErr w:type="gramEnd"/>
      <w:r w:rsidRPr="002F0776">
        <w:rPr>
          <w:rFonts w:ascii="Calibri" w:hAnsi="Calibri"/>
          <w:sz w:val="22"/>
          <w:szCs w:val="22"/>
        </w:rPr>
        <w:t xml:space="preserve"> 89/2012 Sb., občanský zákoník)</w:t>
      </w:r>
      <w:r w:rsidRPr="002F0776">
        <w:rPr>
          <w:rFonts w:ascii="Calibri" w:hAnsi="Calibri" w:cs="Arial"/>
          <w:sz w:val="22"/>
          <w:szCs w:val="22"/>
        </w:rPr>
        <w:t>.</w:t>
      </w:r>
    </w:p>
    <w:p w14:paraId="3612A1BB" w14:textId="77777777" w:rsidR="00D06392" w:rsidRPr="002F0776" w:rsidRDefault="00D06392" w:rsidP="00D06392">
      <w:pPr>
        <w:pStyle w:val="Odstavecseseznamem"/>
        <w:rPr>
          <w:rFonts w:ascii="Calibri" w:hAnsi="Calibri"/>
          <w:sz w:val="22"/>
          <w:szCs w:val="22"/>
        </w:rPr>
      </w:pPr>
    </w:p>
    <w:p w14:paraId="03D35D30" w14:textId="0274FFE0" w:rsidR="00D06392" w:rsidRPr="002F0776" w:rsidRDefault="00D06392" w:rsidP="00D06392">
      <w:pPr>
        <w:numPr>
          <w:ilvl w:val="0"/>
          <w:numId w:val="4"/>
        </w:numPr>
        <w:ind w:left="426" w:hanging="426"/>
        <w:jc w:val="both"/>
        <w:rPr>
          <w:rFonts w:ascii="Calibri" w:hAnsi="Calibri"/>
          <w:sz w:val="22"/>
          <w:szCs w:val="22"/>
        </w:rPr>
      </w:pPr>
      <w:r w:rsidRPr="002F0776">
        <w:rPr>
          <w:rFonts w:ascii="Calibri" w:hAnsi="Calibri"/>
          <w:sz w:val="22"/>
          <w:szCs w:val="22"/>
        </w:rPr>
        <w:t xml:space="preserve">Smluvní strana   souhlasí se zpracováním svých ve smlouvě uvedených osobních údajů, konkrétně s jejich zveřejněním v registru smluv </w:t>
      </w:r>
      <w:r w:rsidR="004213EC">
        <w:rPr>
          <w:rFonts w:ascii="Calibri" w:hAnsi="Calibri"/>
          <w:sz w:val="22"/>
          <w:szCs w:val="22"/>
        </w:rPr>
        <w:t>s</w:t>
      </w:r>
      <w:r w:rsidRPr="002F0776">
        <w:rPr>
          <w:rFonts w:ascii="Calibri" w:hAnsi="Calibri"/>
          <w:sz w:val="22"/>
          <w:szCs w:val="22"/>
        </w:rPr>
        <w:t>tatutárním městem Pardubice, se sídlem Pardubice, Pernštýnské náměstí 1, PSČ 530 21, IČ: 00274046. Souhlas uděluje příjemce dotace na dobu neurčitou. Osobní údaje poskytuje dobrovolně.</w:t>
      </w:r>
    </w:p>
    <w:p w14:paraId="5EAAB8ED" w14:textId="77777777" w:rsidR="00D06392" w:rsidRPr="002F0776" w:rsidRDefault="00D06392" w:rsidP="00D06392">
      <w:pPr>
        <w:jc w:val="both"/>
        <w:rPr>
          <w:rFonts w:ascii="Calibri" w:hAnsi="Calibri"/>
          <w:sz w:val="22"/>
          <w:szCs w:val="22"/>
        </w:rPr>
      </w:pPr>
    </w:p>
    <w:p w14:paraId="568548AB" w14:textId="77777777" w:rsidR="00D06392" w:rsidRDefault="00D06392" w:rsidP="00D06392">
      <w:pPr>
        <w:numPr>
          <w:ilvl w:val="0"/>
          <w:numId w:val="4"/>
        </w:numPr>
        <w:autoSpaceDE w:val="0"/>
        <w:autoSpaceDN w:val="0"/>
        <w:adjustRightInd w:val="0"/>
        <w:ind w:left="426" w:hanging="426"/>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5241A987" w14:textId="77777777" w:rsidR="00D06392" w:rsidRDefault="00D06392" w:rsidP="00D06392">
      <w:pPr>
        <w:pStyle w:val="Odstavecseseznamem"/>
        <w:ind w:left="426" w:hanging="426"/>
        <w:rPr>
          <w:rFonts w:asciiTheme="minorHAnsi" w:hAnsiTheme="minorHAnsi" w:cs="Arial"/>
          <w:color w:val="000000"/>
          <w:sz w:val="22"/>
          <w:szCs w:val="22"/>
        </w:rPr>
      </w:pPr>
    </w:p>
    <w:p w14:paraId="3C117EFA" w14:textId="77777777" w:rsidR="00D06392" w:rsidRPr="003B2B91" w:rsidRDefault="00D06392" w:rsidP="00D06392">
      <w:pPr>
        <w:numPr>
          <w:ilvl w:val="0"/>
          <w:numId w:val="4"/>
        </w:numPr>
        <w:tabs>
          <w:tab w:val="left" w:pos="0"/>
        </w:tabs>
        <w:ind w:left="426" w:hanging="426"/>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06411BFC" w14:textId="77777777" w:rsidR="00D06392" w:rsidRPr="005A5D6E" w:rsidRDefault="00D06392" w:rsidP="00D06392">
      <w:pPr>
        <w:autoSpaceDE w:val="0"/>
        <w:autoSpaceDN w:val="0"/>
        <w:adjustRightInd w:val="0"/>
        <w:ind w:left="426" w:hanging="426"/>
        <w:jc w:val="both"/>
        <w:rPr>
          <w:rFonts w:asciiTheme="minorHAnsi" w:hAnsiTheme="minorHAnsi" w:cs="Arial"/>
          <w:color w:val="000000"/>
          <w:sz w:val="22"/>
          <w:szCs w:val="22"/>
        </w:rPr>
      </w:pPr>
    </w:p>
    <w:p w14:paraId="0ADB39E3" w14:textId="77777777" w:rsidR="00D06392" w:rsidRDefault="00D06392" w:rsidP="00D06392">
      <w:pPr>
        <w:numPr>
          <w:ilvl w:val="0"/>
          <w:numId w:val="4"/>
        </w:numPr>
        <w:tabs>
          <w:tab w:val="clear" w:pos="720"/>
        </w:tabs>
        <w:ind w:left="426" w:hanging="426"/>
        <w:jc w:val="both"/>
        <w:rPr>
          <w:rFonts w:asciiTheme="minorHAnsi" w:hAnsiTheme="minorHAnsi"/>
          <w:sz w:val="22"/>
          <w:szCs w:val="22"/>
        </w:rPr>
      </w:pPr>
      <w:r w:rsidRPr="00515D12">
        <w:rPr>
          <w:rFonts w:asciiTheme="minorHAnsi" w:hAnsiTheme="minorHAnsi"/>
          <w:sz w:val="22"/>
          <w:szCs w:val="22"/>
        </w:rPr>
        <w:t>Tato smlouva je vyhotovena ve třech stejnopisech, z nichž poskytovatel obdrží dva, příjemce jeden výtisk.</w:t>
      </w:r>
    </w:p>
    <w:p w14:paraId="17487ACE" w14:textId="77777777" w:rsidR="00D06392" w:rsidRDefault="00D06392" w:rsidP="00D06392">
      <w:pPr>
        <w:pStyle w:val="Odstavecseseznamem"/>
        <w:rPr>
          <w:rFonts w:asciiTheme="minorHAnsi" w:hAnsiTheme="minorHAnsi"/>
          <w:sz w:val="22"/>
          <w:szCs w:val="22"/>
        </w:rPr>
      </w:pPr>
    </w:p>
    <w:p w14:paraId="42354B89" w14:textId="529BF34C" w:rsidR="00D06392" w:rsidRPr="004C0665" w:rsidRDefault="00D06392" w:rsidP="00D06392">
      <w:pPr>
        <w:numPr>
          <w:ilvl w:val="0"/>
          <w:numId w:val="4"/>
        </w:numPr>
        <w:tabs>
          <w:tab w:val="clear" w:pos="720"/>
          <w:tab w:val="num" w:pos="360"/>
        </w:tabs>
        <w:ind w:left="426" w:hanging="426"/>
        <w:jc w:val="both"/>
        <w:rPr>
          <w:rFonts w:asciiTheme="minorHAnsi" w:hAnsiTheme="minorHAnsi"/>
          <w:color w:val="000000" w:themeColor="text1"/>
          <w:sz w:val="22"/>
          <w:szCs w:val="22"/>
        </w:rPr>
      </w:pPr>
      <w:r w:rsidRPr="002F0776">
        <w:rPr>
          <w:rFonts w:ascii="Calibri" w:hAnsi="Calibri"/>
          <w:sz w:val="22"/>
          <w:szCs w:val="22"/>
        </w:rPr>
        <w:lastRenderedPageBreak/>
        <w:t>Smluvní strany prohlašují, že obsah smlouvy je pro ně dostatečně určitý a srozumitelný, že smlouva byla sepsána na základě pravdivých údajů a vyjadřuje jejich vážnou vůli, na důkaz čehož připojují své vlastnoruční podpisy.</w:t>
      </w:r>
    </w:p>
    <w:p w14:paraId="025F696A" w14:textId="77777777" w:rsidR="005C63B3" w:rsidRPr="004C0665" w:rsidRDefault="005C63B3" w:rsidP="005C63B3">
      <w:pPr>
        <w:jc w:val="both"/>
        <w:rPr>
          <w:rFonts w:asciiTheme="minorHAnsi" w:hAnsiTheme="minorHAnsi"/>
          <w:color w:val="000000" w:themeColor="text1"/>
          <w:sz w:val="22"/>
          <w:szCs w:val="22"/>
        </w:rPr>
      </w:pPr>
    </w:p>
    <w:p w14:paraId="215BC660" w14:textId="07EDD8B3" w:rsidR="005C63B3" w:rsidRDefault="005C63B3" w:rsidP="005C63B3">
      <w:pPr>
        <w:jc w:val="both"/>
        <w:rPr>
          <w:rFonts w:asciiTheme="minorHAnsi" w:hAnsiTheme="minorHAnsi"/>
          <w:color w:val="000000" w:themeColor="text1"/>
          <w:sz w:val="22"/>
          <w:szCs w:val="22"/>
        </w:rPr>
      </w:pPr>
    </w:p>
    <w:p w14:paraId="4A9F0BFD" w14:textId="77777777" w:rsidR="00077DFA" w:rsidRPr="004C0665" w:rsidRDefault="00077DFA" w:rsidP="005C63B3">
      <w:pPr>
        <w:jc w:val="both"/>
        <w:rPr>
          <w:rFonts w:asciiTheme="minorHAnsi" w:hAnsiTheme="minorHAnsi"/>
          <w:color w:val="000000" w:themeColor="text1"/>
          <w:sz w:val="22"/>
          <w:szCs w:val="22"/>
        </w:rPr>
      </w:pPr>
    </w:p>
    <w:p w14:paraId="58D61390" w14:textId="77777777" w:rsidR="005C63B3" w:rsidRPr="004C0665" w:rsidRDefault="005C63B3" w:rsidP="005C63B3">
      <w:p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Přílohy:</w:t>
      </w:r>
    </w:p>
    <w:p w14:paraId="27B95F1E" w14:textId="11A7D172" w:rsidR="005C63B3" w:rsidRPr="004C0665" w:rsidRDefault="005C63B3" w:rsidP="005C63B3">
      <w:pPr>
        <w:jc w:val="both"/>
        <w:rPr>
          <w:rFonts w:ascii="Calibri" w:hAnsi="Calibri"/>
          <w:color w:val="000000" w:themeColor="text1"/>
          <w:sz w:val="22"/>
          <w:szCs w:val="22"/>
        </w:rPr>
      </w:pPr>
      <w:r w:rsidRPr="004C0665">
        <w:rPr>
          <w:rFonts w:asciiTheme="minorHAnsi" w:hAnsiTheme="minorHAnsi"/>
          <w:color w:val="000000" w:themeColor="text1"/>
          <w:sz w:val="22"/>
          <w:szCs w:val="22"/>
        </w:rPr>
        <w:t>Příloha č. 1 – rozpočet uznatelných nákladů projektu</w:t>
      </w:r>
      <w:r w:rsidR="00D06392">
        <w:rPr>
          <w:rFonts w:asciiTheme="minorHAnsi" w:hAnsiTheme="minorHAnsi"/>
          <w:color w:val="000000" w:themeColor="text1"/>
          <w:sz w:val="22"/>
          <w:szCs w:val="22"/>
        </w:rPr>
        <w:t xml:space="preserve"> 2018</w:t>
      </w:r>
      <w:r w:rsidRPr="004C0665">
        <w:rPr>
          <w:rFonts w:asciiTheme="minorHAnsi" w:hAnsiTheme="minorHAnsi"/>
          <w:color w:val="000000" w:themeColor="text1"/>
          <w:sz w:val="22"/>
          <w:szCs w:val="22"/>
        </w:rPr>
        <w:t xml:space="preserve"> </w:t>
      </w:r>
      <w:r w:rsidRPr="00E01736">
        <w:rPr>
          <w:rFonts w:asciiTheme="minorHAnsi" w:hAnsiTheme="minorHAnsi"/>
          <w:color w:val="000000" w:themeColor="text1"/>
          <w:sz w:val="22"/>
          <w:szCs w:val="22"/>
        </w:rPr>
        <w:t xml:space="preserve">– </w:t>
      </w:r>
      <w:r w:rsidR="00E01736" w:rsidRPr="00E01736">
        <w:rPr>
          <w:rFonts w:ascii="Calibri" w:hAnsi="Calibri"/>
          <w:color w:val="000000" w:themeColor="text1"/>
          <w:sz w:val="22"/>
          <w:szCs w:val="22"/>
        </w:rPr>
        <w:t>Sportovní park</w:t>
      </w:r>
      <w:r w:rsidR="00AE2592" w:rsidRPr="00E01736">
        <w:rPr>
          <w:rFonts w:ascii="Calibri" w:hAnsi="Calibri"/>
          <w:color w:val="000000" w:themeColor="text1"/>
          <w:sz w:val="22"/>
          <w:szCs w:val="22"/>
        </w:rPr>
        <w:t xml:space="preserve"> Pardubic</w:t>
      </w:r>
      <w:r w:rsidR="00E01736" w:rsidRPr="00E01736">
        <w:rPr>
          <w:rFonts w:ascii="Calibri" w:hAnsi="Calibri"/>
          <w:color w:val="000000" w:themeColor="text1"/>
          <w:sz w:val="22"/>
          <w:szCs w:val="22"/>
        </w:rPr>
        <w:t>e</w:t>
      </w:r>
      <w:r w:rsidR="00AE2592" w:rsidRPr="00E01736">
        <w:rPr>
          <w:rFonts w:ascii="Calibri" w:hAnsi="Calibri"/>
          <w:color w:val="000000" w:themeColor="text1"/>
          <w:sz w:val="22"/>
          <w:szCs w:val="22"/>
        </w:rPr>
        <w:t xml:space="preserve"> </w:t>
      </w:r>
      <w:r w:rsidR="00D06392" w:rsidRPr="00E01736">
        <w:rPr>
          <w:rFonts w:ascii="Calibri" w:hAnsi="Calibri"/>
          <w:color w:val="000000" w:themeColor="text1"/>
          <w:sz w:val="22"/>
          <w:szCs w:val="22"/>
        </w:rPr>
        <w:t>2018</w:t>
      </w:r>
    </w:p>
    <w:p w14:paraId="0D82D9A5" w14:textId="77777777" w:rsidR="005C63B3" w:rsidRPr="004C0665" w:rsidRDefault="003B265A" w:rsidP="005C63B3">
      <w:pPr>
        <w:jc w:val="both"/>
        <w:rPr>
          <w:rFonts w:asciiTheme="minorHAnsi" w:hAnsiTheme="minorHAnsi"/>
          <w:color w:val="000000" w:themeColor="text1"/>
          <w:sz w:val="22"/>
          <w:szCs w:val="22"/>
        </w:rPr>
      </w:pPr>
      <w:r>
        <w:rPr>
          <w:rFonts w:asciiTheme="minorHAnsi" w:hAnsiTheme="minorHAnsi"/>
          <w:color w:val="000000" w:themeColor="text1"/>
          <w:sz w:val="22"/>
          <w:szCs w:val="22"/>
        </w:rPr>
        <w:t>Příloha č. 2 – Osnova závěrečné zprávy o projektu</w:t>
      </w:r>
    </w:p>
    <w:p w14:paraId="6FE436F3" w14:textId="77777777" w:rsidR="005C63B3" w:rsidRPr="004C0665" w:rsidRDefault="005C63B3" w:rsidP="005C63B3">
      <w:pPr>
        <w:jc w:val="both"/>
        <w:rPr>
          <w:rFonts w:asciiTheme="minorHAnsi" w:hAnsiTheme="minorHAnsi"/>
          <w:color w:val="000000" w:themeColor="text1"/>
          <w:sz w:val="22"/>
          <w:szCs w:val="22"/>
        </w:rPr>
      </w:pPr>
    </w:p>
    <w:p w14:paraId="211D0855" w14:textId="2D1735FD" w:rsidR="005C63B3" w:rsidRPr="004C0665" w:rsidRDefault="005C63B3" w:rsidP="005C63B3">
      <w:pPr>
        <w:jc w:val="both"/>
        <w:rPr>
          <w:rFonts w:asciiTheme="minorHAnsi" w:hAnsiTheme="minorHAnsi"/>
          <w:color w:val="000000" w:themeColor="text1"/>
          <w:sz w:val="22"/>
          <w:szCs w:val="22"/>
        </w:rPr>
      </w:pPr>
      <w:r w:rsidRPr="004C0665">
        <w:rPr>
          <w:rFonts w:asciiTheme="minorHAnsi" w:hAnsiTheme="minorHAnsi"/>
          <w:color w:val="000000" w:themeColor="text1"/>
          <w:sz w:val="22"/>
          <w:szCs w:val="22"/>
        </w:rPr>
        <w:t>V Pardubicích dne:</w:t>
      </w:r>
      <w:r w:rsidR="00F95BAC">
        <w:rPr>
          <w:rFonts w:asciiTheme="minorHAnsi" w:hAnsiTheme="minorHAnsi"/>
          <w:color w:val="000000" w:themeColor="text1"/>
          <w:sz w:val="22"/>
          <w:szCs w:val="22"/>
        </w:rPr>
        <w:t xml:space="preserve"> 16.05.2018</w:t>
      </w:r>
      <w:bookmarkStart w:id="0" w:name="_GoBack"/>
      <w:bookmarkEnd w:id="0"/>
    </w:p>
    <w:p w14:paraId="71D568B0" w14:textId="77777777" w:rsidR="005C63B3" w:rsidRPr="004C0665" w:rsidRDefault="005C63B3" w:rsidP="005C63B3">
      <w:pPr>
        <w:tabs>
          <w:tab w:val="left" w:pos="5040"/>
        </w:tabs>
        <w:jc w:val="both"/>
        <w:rPr>
          <w:rFonts w:asciiTheme="minorHAnsi" w:hAnsiTheme="minorHAnsi"/>
          <w:color w:val="000000" w:themeColor="text1"/>
          <w:sz w:val="22"/>
          <w:szCs w:val="22"/>
        </w:rPr>
      </w:pPr>
    </w:p>
    <w:p w14:paraId="536D477D" w14:textId="77777777" w:rsidR="005C63B3" w:rsidRPr="004C0665" w:rsidRDefault="005C63B3" w:rsidP="005C63B3">
      <w:pPr>
        <w:tabs>
          <w:tab w:val="left" w:pos="5040"/>
        </w:tabs>
        <w:jc w:val="both"/>
        <w:rPr>
          <w:rFonts w:ascii="Calibri" w:hAnsi="Calibri"/>
          <w:color w:val="000000" w:themeColor="text1"/>
          <w:sz w:val="22"/>
          <w:szCs w:val="22"/>
        </w:rPr>
      </w:pPr>
      <w:r w:rsidRPr="004C0665">
        <w:rPr>
          <w:rFonts w:ascii="Calibri" w:hAnsi="Calibri"/>
          <w:color w:val="000000" w:themeColor="text1"/>
          <w:sz w:val="22"/>
          <w:szCs w:val="22"/>
        </w:rPr>
        <w:t>Za poskytovatele:</w:t>
      </w:r>
      <w:r w:rsidRPr="004C0665">
        <w:rPr>
          <w:rFonts w:ascii="Calibri" w:hAnsi="Calibri"/>
          <w:color w:val="000000" w:themeColor="text1"/>
          <w:sz w:val="22"/>
          <w:szCs w:val="22"/>
        </w:rPr>
        <w:tab/>
        <w:t>Za příjemce:</w:t>
      </w:r>
    </w:p>
    <w:p w14:paraId="6A272040" w14:textId="77777777" w:rsidR="00E01736" w:rsidRPr="004C0665" w:rsidRDefault="00E01736" w:rsidP="00E01736">
      <w:pPr>
        <w:rPr>
          <w:rFonts w:ascii="Calibri" w:hAnsi="Calibri"/>
          <w:color w:val="000000" w:themeColor="text1"/>
          <w:sz w:val="22"/>
          <w:szCs w:val="22"/>
        </w:rPr>
      </w:pPr>
    </w:p>
    <w:p w14:paraId="7A0D271D" w14:textId="77777777" w:rsidR="00E01736" w:rsidRDefault="00E01736" w:rsidP="00E01736">
      <w:pPr>
        <w:rPr>
          <w:rFonts w:ascii="Calibri" w:hAnsi="Calibri"/>
          <w:color w:val="000000" w:themeColor="text1"/>
          <w:sz w:val="22"/>
          <w:szCs w:val="22"/>
        </w:rPr>
      </w:pPr>
    </w:p>
    <w:p w14:paraId="6161A4A9" w14:textId="77777777" w:rsidR="00E01736" w:rsidRDefault="00E01736" w:rsidP="00E01736">
      <w:pPr>
        <w:rPr>
          <w:rFonts w:ascii="Calibri" w:hAnsi="Calibri"/>
          <w:color w:val="000000" w:themeColor="text1"/>
          <w:sz w:val="22"/>
          <w:szCs w:val="22"/>
        </w:rPr>
      </w:pPr>
    </w:p>
    <w:p w14:paraId="79F6D9F5" w14:textId="77777777" w:rsidR="00E01736" w:rsidRDefault="00E01736" w:rsidP="00E01736">
      <w:pPr>
        <w:rPr>
          <w:rFonts w:ascii="Calibri" w:hAnsi="Calibri"/>
          <w:color w:val="000000" w:themeColor="text1"/>
          <w:sz w:val="22"/>
          <w:szCs w:val="22"/>
        </w:rPr>
      </w:pPr>
    </w:p>
    <w:p w14:paraId="0E1481CB" w14:textId="77777777" w:rsidR="00E01736" w:rsidRDefault="00E01736" w:rsidP="00E01736">
      <w:pPr>
        <w:rPr>
          <w:rFonts w:ascii="Calibri" w:hAnsi="Calibri"/>
          <w:color w:val="000000" w:themeColor="text1"/>
          <w:sz w:val="22"/>
          <w:szCs w:val="22"/>
        </w:rPr>
      </w:pPr>
    </w:p>
    <w:p w14:paraId="43C410E7" w14:textId="77777777" w:rsidR="00E01736" w:rsidRPr="004C0665" w:rsidRDefault="00E01736" w:rsidP="00E01736">
      <w:pPr>
        <w:tabs>
          <w:tab w:val="center" w:pos="1985"/>
          <w:tab w:val="center" w:pos="6946"/>
        </w:tabs>
        <w:rPr>
          <w:rFonts w:ascii="Calibri" w:hAnsi="Calibri"/>
          <w:color w:val="000000" w:themeColor="text1"/>
          <w:sz w:val="22"/>
          <w:szCs w:val="22"/>
        </w:rPr>
      </w:pPr>
      <w:r>
        <w:rPr>
          <w:rFonts w:ascii="Calibri" w:hAnsi="Calibri"/>
          <w:color w:val="000000" w:themeColor="text1"/>
          <w:sz w:val="22"/>
          <w:szCs w:val="22"/>
        </w:rPr>
        <w:tab/>
      </w:r>
      <w:r w:rsidRPr="004C0665">
        <w:rPr>
          <w:rFonts w:ascii="Calibri" w:hAnsi="Calibri"/>
          <w:color w:val="000000" w:themeColor="text1"/>
          <w:sz w:val="22"/>
          <w:szCs w:val="22"/>
        </w:rPr>
        <w:tab/>
        <w:t>...................................................................</w:t>
      </w:r>
    </w:p>
    <w:p w14:paraId="53C944AF" w14:textId="62B2FB56" w:rsidR="00E01736" w:rsidRPr="000E25E4" w:rsidRDefault="00E01736" w:rsidP="00E01736">
      <w:pPr>
        <w:tabs>
          <w:tab w:val="center" w:pos="1985"/>
          <w:tab w:val="center" w:pos="7088"/>
        </w:tabs>
        <w:rPr>
          <w:rFonts w:ascii="Calibri" w:hAnsi="Calibri"/>
          <w:b/>
          <w:color w:val="000000" w:themeColor="text1"/>
          <w:sz w:val="22"/>
          <w:szCs w:val="22"/>
        </w:rPr>
      </w:pPr>
      <w:r w:rsidRPr="004C0665">
        <w:rPr>
          <w:rFonts w:ascii="Calibri" w:hAnsi="Calibri"/>
          <w:color w:val="000000" w:themeColor="text1"/>
          <w:sz w:val="22"/>
          <w:szCs w:val="22"/>
        </w:rPr>
        <w:tab/>
      </w:r>
      <w:r w:rsidRPr="004C0665">
        <w:rPr>
          <w:rFonts w:ascii="Calibri" w:hAnsi="Calibri"/>
          <w:color w:val="000000" w:themeColor="text1"/>
          <w:sz w:val="22"/>
          <w:szCs w:val="22"/>
        </w:rPr>
        <w:tab/>
      </w:r>
      <w:r w:rsidRPr="000E25E4">
        <w:rPr>
          <w:rFonts w:ascii="Calibri" w:hAnsi="Calibri"/>
          <w:b/>
          <w:color w:val="000000" w:themeColor="text1"/>
          <w:sz w:val="22"/>
          <w:szCs w:val="22"/>
        </w:rPr>
        <w:t xml:space="preserve">Ing. Petr </w:t>
      </w:r>
      <w:r>
        <w:rPr>
          <w:rFonts w:ascii="Calibri" w:hAnsi="Calibri"/>
          <w:b/>
          <w:color w:val="000000" w:themeColor="text1"/>
          <w:sz w:val="22"/>
          <w:szCs w:val="22"/>
        </w:rPr>
        <w:t>Mazánek</w:t>
      </w:r>
    </w:p>
    <w:p w14:paraId="6B5CD473" w14:textId="70C1A11A" w:rsidR="00E01736" w:rsidRDefault="00E01736" w:rsidP="00E01736">
      <w:pPr>
        <w:tabs>
          <w:tab w:val="center" w:pos="1985"/>
          <w:tab w:val="center" w:pos="7088"/>
        </w:tabs>
        <w:rPr>
          <w:rFonts w:ascii="Calibri" w:hAnsi="Calibri"/>
          <w:color w:val="000000" w:themeColor="text1"/>
          <w:sz w:val="22"/>
          <w:szCs w:val="22"/>
        </w:rPr>
      </w:pPr>
      <w:r>
        <w:rPr>
          <w:rFonts w:ascii="Calibri" w:hAnsi="Calibri"/>
          <w:color w:val="000000" w:themeColor="text1"/>
          <w:sz w:val="22"/>
          <w:szCs w:val="22"/>
        </w:rPr>
        <w:tab/>
      </w:r>
      <w:r>
        <w:rPr>
          <w:rFonts w:ascii="Calibri" w:hAnsi="Calibri"/>
          <w:color w:val="000000" w:themeColor="text1"/>
          <w:sz w:val="22"/>
          <w:szCs w:val="22"/>
        </w:rPr>
        <w:tab/>
        <w:t>jednatel</w:t>
      </w:r>
    </w:p>
    <w:p w14:paraId="634F28AD" w14:textId="55783983" w:rsidR="00E01736" w:rsidRPr="004C0665" w:rsidRDefault="00E01736" w:rsidP="00E01736">
      <w:pPr>
        <w:tabs>
          <w:tab w:val="center" w:pos="1985"/>
          <w:tab w:val="center" w:pos="7088"/>
        </w:tabs>
        <w:rPr>
          <w:rFonts w:ascii="Calibri" w:hAnsi="Calibri"/>
          <w:color w:val="000000" w:themeColor="text1"/>
          <w:sz w:val="22"/>
          <w:szCs w:val="22"/>
        </w:rPr>
      </w:pPr>
      <w:r>
        <w:rPr>
          <w:rFonts w:ascii="Calibri" w:hAnsi="Calibri"/>
          <w:color w:val="000000" w:themeColor="text1"/>
          <w:sz w:val="22"/>
          <w:szCs w:val="22"/>
        </w:rPr>
        <w:tab/>
      </w:r>
      <w:r>
        <w:rPr>
          <w:rFonts w:ascii="Calibri" w:hAnsi="Calibri"/>
          <w:color w:val="000000" w:themeColor="text1"/>
          <w:sz w:val="22"/>
          <w:szCs w:val="22"/>
        </w:rPr>
        <w:tab/>
        <w:t xml:space="preserve"> </w:t>
      </w:r>
      <w:r w:rsidRPr="00E01736">
        <w:rPr>
          <w:rFonts w:ascii="Calibri" w:hAnsi="Calibri"/>
          <w:color w:val="000000" w:themeColor="text1"/>
          <w:sz w:val="22"/>
          <w:szCs w:val="22"/>
        </w:rPr>
        <w:t>DEEP VISION s.r.o.</w:t>
      </w:r>
    </w:p>
    <w:p w14:paraId="225C5995" w14:textId="77777777" w:rsidR="005C63B3" w:rsidRDefault="005C63B3" w:rsidP="005C63B3">
      <w:pPr>
        <w:rPr>
          <w:rFonts w:ascii="Calibri" w:hAnsi="Calibri"/>
          <w:color w:val="000000" w:themeColor="text1"/>
          <w:sz w:val="22"/>
          <w:szCs w:val="22"/>
        </w:rPr>
      </w:pPr>
    </w:p>
    <w:p w14:paraId="4BE5746E" w14:textId="77777777" w:rsidR="00CC01BD" w:rsidRDefault="00CC01BD" w:rsidP="005C63B3">
      <w:pPr>
        <w:rPr>
          <w:rFonts w:ascii="Calibri" w:hAnsi="Calibri"/>
          <w:color w:val="000000" w:themeColor="text1"/>
          <w:sz w:val="22"/>
          <w:szCs w:val="22"/>
        </w:rPr>
      </w:pPr>
    </w:p>
    <w:p w14:paraId="5C653ACD" w14:textId="77777777" w:rsidR="00CC01BD" w:rsidRDefault="00CC01BD" w:rsidP="005C63B3">
      <w:pPr>
        <w:rPr>
          <w:rFonts w:ascii="Calibri" w:hAnsi="Calibri"/>
          <w:color w:val="000000" w:themeColor="text1"/>
          <w:sz w:val="22"/>
          <w:szCs w:val="22"/>
        </w:rPr>
      </w:pPr>
    </w:p>
    <w:p w14:paraId="0BFACB26" w14:textId="77777777" w:rsidR="005C63B3" w:rsidRPr="004C0665" w:rsidRDefault="005C63B3" w:rsidP="005C63B3">
      <w:pPr>
        <w:rPr>
          <w:rFonts w:ascii="Calibri" w:hAnsi="Calibri"/>
          <w:color w:val="000000" w:themeColor="text1"/>
          <w:sz w:val="22"/>
          <w:szCs w:val="22"/>
        </w:rPr>
      </w:pPr>
    </w:p>
    <w:p w14:paraId="316A05DF" w14:textId="77777777" w:rsidR="005C63B3" w:rsidRPr="004C0665" w:rsidRDefault="005C63B3" w:rsidP="005C63B3">
      <w:pPr>
        <w:tabs>
          <w:tab w:val="left" w:pos="5040"/>
        </w:tabs>
        <w:rPr>
          <w:rFonts w:ascii="Calibri" w:hAnsi="Calibri"/>
          <w:color w:val="000000" w:themeColor="text1"/>
          <w:sz w:val="22"/>
          <w:szCs w:val="22"/>
        </w:rPr>
      </w:pPr>
    </w:p>
    <w:p w14:paraId="4B700AFC" w14:textId="77777777" w:rsidR="005C63B3" w:rsidRPr="004C0665" w:rsidRDefault="005C63B3" w:rsidP="005C63B3">
      <w:pPr>
        <w:tabs>
          <w:tab w:val="left" w:pos="5040"/>
        </w:tabs>
        <w:rPr>
          <w:rFonts w:ascii="Calibri" w:hAnsi="Calibri"/>
          <w:color w:val="000000" w:themeColor="text1"/>
          <w:sz w:val="22"/>
          <w:szCs w:val="22"/>
        </w:rPr>
      </w:pPr>
    </w:p>
    <w:p w14:paraId="2462509F" w14:textId="77777777" w:rsidR="005C63B3" w:rsidRPr="004C0665" w:rsidRDefault="007333A8" w:rsidP="00AE2592">
      <w:pPr>
        <w:tabs>
          <w:tab w:val="center" w:pos="1985"/>
          <w:tab w:val="center" w:pos="6946"/>
        </w:tabs>
        <w:rPr>
          <w:rFonts w:ascii="Calibri" w:hAnsi="Calibri"/>
          <w:color w:val="000000" w:themeColor="text1"/>
          <w:sz w:val="22"/>
          <w:szCs w:val="22"/>
        </w:rPr>
      </w:pPr>
      <w:r>
        <w:rPr>
          <w:rFonts w:ascii="Calibri" w:hAnsi="Calibri"/>
          <w:color w:val="000000" w:themeColor="text1"/>
          <w:sz w:val="22"/>
          <w:szCs w:val="22"/>
        </w:rPr>
        <w:tab/>
      </w:r>
      <w:r w:rsidR="00AE2592" w:rsidRPr="004C0665">
        <w:rPr>
          <w:rFonts w:ascii="Calibri" w:hAnsi="Calibri"/>
          <w:color w:val="000000" w:themeColor="text1"/>
          <w:sz w:val="22"/>
          <w:szCs w:val="22"/>
        </w:rPr>
        <w:t>...................................................................</w:t>
      </w:r>
      <w:r w:rsidR="005C63B3" w:rsidRPr="004C0665">
        <w:rPr>
          <w:rFonts w:ascii="Calibri" w:hAnsi="Calibri"/>
          <w:color w:val="000000" w:themeColor="text1"/>
          <w:sz w:val="22"/>
          <w:szCs w:val="22"/>
        </w:rPr>
        <w:tab/>
        <w:t>...................................................................</w:t>
      </w:r>
    </w:p>
    <w:p w14:paraId="6ABBACE4" w14:textId="18AEFE75" w:rsidR="005C63B3" w:rsidRPr="004C0665" w:rsidRDefault="005C63B3" w:rsidP="00AE2592">
      <w:pPr>
        <w:tabs>
          <w:tab w:val="center" w:pos="1985"/>
          <w:tab w:val="center" w:pos="7088"/>
        </w:tabs>
        <w:rPr>
          <w:rFonts w:ascii="Calibri" w:hAnsi="Calibri"/>
          <w:color w:val="000000" w:themeColor="text1"/>
          <w:sz w:val="22"/>
          <w:szCs w:val="22"/>
        </w:rPr>
      </w:pPr>
      <w:r w:rsidRPr="004C0665">
        <w:rPr>
          <w:rFonts w:ascii="Calibri" w:hAnsi="Calibri"/>
          <w:color w:val="000000" w:themeColor="text1"/>
          <w:sz w:val="22"/>
          <w:szCs w:val="22"/>
        </w:rPr>
        <w:tab/>
      </w:r>
      <w:r w:rsidRPr="00DC7B99">
        <w:rPr>
          <w:rFonts w:ascii="Calibri" w:hAnsi="Calibri"/>
          <w:b/>
          <w:color w:val="000000" w:themeColor="text1"/>
          <w:sz w:val="22"/>
          <w:szCs w:val="22"/>
        </w:rPr>
        <w:t>Mgr. Ivana Liedermanová</w:t>
      </w:r>
      <w:r w:rsidRPr="004C0665">
        <w:rPr>
          <w:rFonts w:ascii="Calibri" w:hAnsi="Calibri"/>
          <w:color w:val="000000" w:themeColor="text1"/>
          <w:sz w:val="22"/>
          <w:szCs w:val="22"/>
        </w:rPr>
        <w:tab/>
      </w:r>
      <w:r w:rsidR="00E01736">
        <w:rPr>
          <w:rFonts w:ascii="Calibri" w:hAnsi="Calibri"/>
          <w:b/>
          <w:color w:val="000000" w:themeColor="text1"/>
          <w:sz w:val="22"/>
          <w:szCs w:val="22"/>
        </w:rPr>
        <w:t>Jan Mareček</w:t>
      </w:r>
    </w:p>
    <w:p w14:paraId="3CE48B75" w14:textId="1B161260" w:rsidR="005C63B3" w:rsidRDefault="00AE2592" w:rsidP="00AE2592">
      <w:pPr>
        <w:tabs>
          <w:tab w:val="center" w:pos="1985"/>
          <w:tab w:val="center" w:pos="7088"/>
        </w:tabs>
        <w:rPr>
          <w:rFonts w:ascii="Calibri" w:hAnsi="Calibri"/>
          <w:color w:val="000000" w:themeColor="text1"/>
          <w:sz w:val="22"/>
          <w:szCs w:val="22"/>
        </w:rPr>
      </w:pPr>
      <w:r>
        <w:rPr>
          <w:rFonts w:ascii="Calibri" w:hAnsi="Calibri"/>
          <w:color w:val="000000" w:themeColor="text1"/>
          <w:sz w:val="22"/>
          <w:szCs w:val="22"/>
        </w:rPr>
        <w:tab/>
      </w:r>
      <w:r w:rsidR="005C63B3">
        <w:rPr>
          <w:rFonts w:ascii="Calibri" w:hAnsi="Calibri"/>
          <w:color w:val="000000" w:themeColor="text1"/>
          <w:sz w:val="22"/>
          <w:szCs w:val="22"/>
        </w:rPr>
        <w:t>vedoucí odboru školství, kultury a sportu</w:t>
      </w:r>
      <w:r w:rsidR="005C63B3">
        <w:rPr>
          <w:rFonts w:ascii="Calibri" w:hAnsi="Calibri"/>
          <w:color w:val="000000" w:themeColor="text1"/>
          <w:sz w:val="22"/>
          <w:szCs w:val="22"/>
        </w:rPr>
        <w:tab/>
      </w:r>
      <w:r w:rsidR="00E01736">
        <w:rPr>
          <w:rFonts w:ascii="Calibri" w:hAnsi="Calibri"/>
          <w:color w:val="000000" w:themeColor="text1"/>
          <w:sz w:val="22"/>
          <w:szCs w:val="22"/>
        </w:rPr>
        <w:t>jednatel</w:t>
      </w:r>
    </w:p>
    <w:p w14:paraId="26C6DF2C" w14:textId="0027143F" w:rsidR="005C63B3" w:rsidRPr="004C0665" w:rsidRDefault="00AE2592" w:rsidP="00AE2592">
      <w:pPr>
        <w:tabs>
          <w:tab w:val="center" w:pos="1985"/>
          <w:tab w:val="center" w:pos="7088"/>
        </w:tabs>
        <w:rPr>
          <w:rFonts w:ascii="Calibri" w:hAnsi="Calibri"/>
          <w:color w:val="000000" w:themeColor="text1"/>
          <w:sz w:val="22"/>
          <w:szCs w:val="22"/>
        </w:rPr>
      </w:pPr>
      <w:r>
        <w:rPr>
          <w:rFonts w:ascii="Calibri" w:hAnsi="Calibri"/>
          <w:color w:val="000000" w:themeColor="text1"/>
          <w:sz w:val="22"/>
          <w:szCs w:val="22"/>
        </w:rPr>
        <w:tab/>
      </w:r>
      <w:r w:rsidR="005C63B3">
        <w:rPr>
          <w:rFonts w:ascii="Calibri" w:hAnsi="Calibri"/>
          <w:color w:val="000000" w:themeColor="text1"/>
          <w:sz w:val="22"/>
          <w:szCs w:val="22"/>
        </w:rPr>
        <w:t>Magistrátu města Pardubic</w:t>
      </w:r>
      <w:r>
        <w:rPr>
          <w:rFonts w:ascii="Calibri" w:hAnsi="Calibri"/>
          <w:color w:val="000000" w:themeColor="text1"/>
          <w:sz w:val="22"/>
          <w:szCs w:val="22"/>
        </w:rPr>
        <w:tab/>
      </w:r>
      <w:r w:rsidR="00E01736" w:rsidRPr="00E01736">
        <w:rPr>
          <w:rFonts w:ascii="Calibri" w:hAnsi="Calibri"/>
          <w:color w:val="000000" w:themeColor="text1"/>
          <w:sz w:val="22"/>
          <w:szCs w:val="22"/>
        </w:rPr>
        <w:t>DEEP VISION s.r.o.</w:t>
      </w:r>
    </w:p>
    <w:p w14:paraId="366C6264" w14:textId="160ABF4D" w:rsidR="005C63B3" w:rsidRDefault="005C63B3" w:rsidP="005C63B3">
      <w:pPr>
        <w:tabs>
          <w:tab w:val="center" w:pos="1985"/>
          <w:tab w:val="center" w:pos="7088"/>
        </w:tabs>
        <w:rPr>
          <w:rFonts w:asciiTheme="minorHAnsi" w:hAnsiTheme="minorHAnsi"/>
          <w:color w:val="000000" w:themeColor="text1"/>
          <w:sz w:val="22"/>
          <w:szCs w:val="22"/>
        </w:rPr>
      </w:pPr>
    </w:p>
    <w:p w14:paraId="355999EE" w14:textId="77777777" w:rsidR="009D18E0" w:rsidRPr="004C0665" w:rsidRDefault="009D18E0" w:rsidP="005C63B3">
      <w:pPr>
        <w:tabs>
          <w:tab w:val="center" w:pos="1985"/>
          <w:tab w:val="center" w:pos="7088"/>
        </w:tabs>
        <w:rPr>
          <w:rFonts w:asciiTheme="minorHAnsi" w:hAnsiTheme="minorHAnsi"/>
          <w:color w:val="000000" w:themeColor="text1"/>
          <w:sz w:val="22"/>
          <w:szCs w:val="22"/>
        </w:rPr>
      </w:pPr>
    </w:p>
    <w:p w14:paraId="73FF4C70" w14:textId="69443BCF" w:rsidR="005C63B3" w:rsidRDefault="005C63B3" w:rsidP="005C63B3">
      <w:pPr>
        <w:jc w:val="center"/>
        <w:rPr>
          <w:rFonts w:asciiTheme="minorHAnsi" w:hAnsiTheme="minorHAnsi"/>
          <w:sz w:val="20"/>
          <w:szCs w:val="20"/>
        </w:rPr>
      </w:pPr>
      <w:r>
        <w:rPr>
          <w:rFonts w:asciiTheme="minorHAnsi" w:hAnsiTheme="minorHAnsi"/>
          <w:sz w:val="20"/>
          <w:szCs w:val="20"/>
        </w:rPr>
        <w:t xml:space="preserve">Předmět této smlouvy byl schválen usnesením </w:t>
      </w:r>
      <w:r>
        <w:rPr>
          <w:rFonts w:asciiTheme="minorHAnsi" w:hAnsiTheme="minorHAnsi"/>
          <w:sz w:val="20"/>
          <w:szCs w:val="20"/>
        </w:rPr>
        <w:fldChar w:fldCharType="begin"/>
      </w:r>
      <w:r>
        <w:rPr>
          <w:rFonts w:asciiTheme="minorHAnsi" w:hAnsiTheme="minorHAnsi"/>
          <w:sz w:val="20"/>
          <w:szCs w:val="20"/>
        </w:rPr>
        <w:instrText xml:space="preserve"> Schvaleno </w:instrText>
      </w:r>
      <w:r>
        <w:rPr>
          <w:rFonts w:asciiTheme="minorHAnsi" w:hAnsiTheme="minorHAnsi"/>
          <w:sz w:val="20"/>
          <w:szCs w:val="20"/>
        </w:rPr>
        <w:fldChar w:fldCharType="separate"/>
      </w:r>
      <w:r>
        <w:rPr>
          <w:rFonts w:ascii="Calibri" w:hAnsi="Calibri"/>
          <w:sz w:val="20"/>
          <w:szCs w:val="20"/>
        </w:rPr>
        <w:t>Zastupitelstva města Pardubic</w:t>
      </w:r>
      <w:r>
        <w:rPr>
          <w:rFonts w:asciiTheme="minorHAnsi" w:hAnsiTheme="minorHAnsi"/>
          <w:sz w:val="20"/>
          <w:szCs w:val="20"/>
        </w:rPr>
        <w:fldChar w:fldCharType="end"/>
      </w:r>
      <w:r>
        <w:rPr>
          <w:rFonts w:asciiTheme="minorHAnsi" w:hAnsiTheme="minorHAnsi"/>
          <w:sz w:val="20"/>
          <w:szCs w:val="20"/>
        </w:rPr>
        <w:t xml:space="preserve"> č. Z/</w:t>
      </w:r>
      <w:r w:rsidR="007B6684">
        <w:rPr>
          <w:rFonts w:asciiTheme="minorHAnsi" w:hAnsiTheme="minorHAnsi"/>
          <w:sz w:val="20"/>
          <w:szCs w:val="20"/>
        </w:rPr>
        <w:t>2398</w:t>
      </w:r>
      <w:r w:rsidR="000E636E">
        <w:rPr>
          <w:rFonts w:asciiTheme="minorHAnsi" w:hAnsiTheme="minorHAnsi"/>
          <w:sz w:val="20"/>
          <w:szCs w:val="20"/>
        </w:rPr>
        <w:t>/</w:t>
      </w:r>
      <w:r>
        <w:rPr>
          <w:rFonts w:asciiTheme="minorHAnsi" w:hAnsiTheme="minorHAnsi"/>
          <w:sz w:val="20"/>
          <w:szCs w:val="20"/>
        </w:rPr>
        <w:t>201</w:t>
      </w:r>
      <w:r w:rsidR="000E636E">
        <w:rPr>
          <w:rFonts w:asciiTheme="minorHAnsi" w:hAnsiTheme="minorHAnsi"/>
          <w:sz w:val="20"/>
          <w:szCs w:val="20"/>
        </w:rPr>
        <w:t>8</w:t>
      </w:r>
      <w:r>
        <w:rPr>
          <w:rFonts w:asciiTheme="minorHAnsi" w:hAnsiTheme="minorHAnsi"/>
          <w:sz w:val="20"/>
          <w:szCs w:val="20"/>
        </w:rPr>
        <w:t xml:space="preserve"> ze dne </w:t>
      </w:r>
      <w:r w:rsidR="000E636E">
        <w:rPr>
          <w:rFonts w:asciiTheme="minorHAnsi" w:hAnsiTheme="minorHAnsi"/>
          <w:sz w:val="20"/>
          <w:szCs w:val="20"/>
        </w:rPr>
        <w:t>2</w:t>
      </w:r>
      <w:r w:rsidR="007B6684">
        <w:rPr>
          <w:rFonts w:asciiTheme="minorHAnsi" w:hAnsiTheme="minorHAnsi"/>
          <w:sz w:val="20"/>
          <w:szCs w:val="20"/>
        </w:rPr>
        <w:t>2</w:t>
      </w:r>
      <w:r>
        <w:rPr>
          <w:rFonts w:asciiTheme="minorHAnsi" w:hAnsiTheme="minorHAnsi"/>
          <w:sz w:val="20"/>
          <w:szCs w:val="20"/>
        </w:rPr>
        <w:t xml:space="preserve">. </w:t>
      </w:r>
      <w:r w:rsidR="00077DFA">
        <w:rPr>
          <w:rFonts w:asciiTheme="minorHAnsi" w:hAnsiTheme="minorHAnsi"/>
          <w:sz w:val="20"/>
          <w:szCs w:val="20"/>
        </w:rPr>
        <w:t>2</w:t>
      </w:r>
      <w:r>
        <w:rPr>
          <w:rFonts w:asciiTheme="minorHAnsi" w:hAnsiTheme="minorHAnsi"/>
          <w:sz w:val="20"/>
          <w:szCs w:val="20"/>
        </w:rPr>
        <w:t xml:space="preserve">. </w:t>
      </w:r>
      <w:r w:rsidR="000E636E">
        <w:rPr>
          <w:rFonts w:asciiTheme="minorHAnsi" w:hAnsiTheme="minorHAnsi"/>
          <w:sz w:val="20"/>
          <w:szCs w:val="20"/>
        </w:rPr>
        <w:t>2</w:t>
      </w:r>
      <w:r>
        <w:rPr>
          <w:rFonts w:asciiTheme="minorHAnsi" w:hAnsiTheme="minorHAnsi"/>
          <w:sz w:val="20"/>
          <w:szCs w:val="20"/>
        </w:rPr>
        <w:t>01</w:t>
      </w:r>
      <w:r w:rsidR="000E636E">
        <w:rPr>
          <w:rFonts w:asciiTheme="minorHAnsi" w:hAnsiTheme="minorHAnsi"/>
          <w:sz w:val="20"/>
          <w:szCs w:val="20"/>
        </w:rPr>
        <w:t>8</w:t>
      </w:r>
    </w:p>
    <w:p w14:paraId="242449EB" w14:textId="77777777" w:rsidR="005C63B3" w:rsidRDefault="005C63B3" w:rsidP="005C63B3">
      <w:pPr>
        <w:jc w:val="center"/>
        <w:rPr>
          <w:rFonts w:asciiTheme="minorHAnsi" w:hAnsiTheme="minorHAnsi"/>
          <w:sz w:val="20"/>
          <w:szCs w:val="20"/>
        </w:rPr>
      </w:pPr>
      <w:r>
        <w:rPr>
          <w:rFonts w:asciiTheme="minorHAnsi" w:hAnsiTheme="minorHAnsi"/>
          <w:sz w:val="20"/>
          <w:szCs w:val="20"/>
        </w:rPr>
        <w:t xml:space="preserve">Mgr. Ondřej Kopecký, ekonomické odd. </w:t>
      </w:r>
      <w:proofErr w:type="gramStart"/>
      <w:r>
        <w:rPr>
          <w:rFonts w:asciiTheme="minorHAnsi" w:hAnsiTheme="minorHAnsi"/>
          <w:sz w:val="20"/>
          <w:szCs w:val="20"/>
        </w:rPr>
        <w:t>odboru</w:t>
      </w:r>
      <w:proofErr w:type="gramEnd"/>
      <w:r>
        <w:rPr>
          <w:rFonts w:asciiTheme="minorHAnsi" w:hAnsiTheme="minorHAnsi"/>
          <w:sz w:val="20"/>
          <w:szCs w:val="20"/>
        </w:rPr>
        <w:t xml:space="preserve"> školství, kultury a sportu Magistrátu města Pardubic</w:t>
      </w:r>
    </w:p>
    <w:p w14:paraId="1F347F22" w14:textId="77777777" w:rsidR="00A47484" w:rsidRDefault="00A47484" w:rsidP="005C63B3">
      <w:pPr>
        <w:jc w:val="center"/>
        <w:rPr>
          <w:rFonts w:asciiTheme="minorHAnsi" w:hAnsiTheme="minorHAnsi"/>
          <w:sz w:val="20"/>
          <w:szCs w:val="20"/>
        </w:rPr>
        <w:sectPr w:rsidR="00A47484" w:rsidSect="00077DFA">
          <w:footerReference w:type="even" r:id="rId13"/>
          <w:footerReference w:type="default" r:id="rId14"/>
          <w:headerReference w:type="first" r:id="rId15"/>
          <w:pgSz w:w="11907" w:h="16840" w:code="9"/>
          <w:pgMar w:top="1417" w:right="1417" w:bottom="1417" w:left="1417" w:header="0" w:footer="0" w:gutter="0"/>
          <w:cols w:space="708"/>
          <w:formProt w:val="0"/>
          <w:noEndnote/>
          <w:titlePg/>
          <w:docGrid w:linePitch="326"/>
        </w:sectPr>
      </w:pPr>
    </w:p>
    <w:tbl>
      <w:tblPr>
        <w:tblW w:w="9997" w:type="dxa"/>
        <w:jc w:val="center"/>
        <w:tblCellMar>
          <w:left w:w="70" w:type="dxa"/>
          <w:right w:w="70" w:type="dxa"/>
        </w:tblCellMar>
        <w:tblLook w:val="04A0" w:firstRow="1" w:lastRow="0" w:firstColumn="1" w:lastColumn="0" w:noHBand="0" w:noVBand="1"/>
      </w:tblPr>
      <w:tblGrid>
        <w:gridCol w:w="5718"/>
        <w:gridCol w:w="1983"/>
        <w:gridCol w:w="2296"/>
      </w:tblGrid>
      <w:tr w:rsidR="00E01736" w:rsidRPr="00E01736" w14:paraId="14E8D9D2" w14:textId="77777777" w:rsidTr="00330A97">
        <w:trPr>
          <w:trHeight w:val="330"/>
          <w:jc w:val="center"/>
        </w:trPr>
        <w:tc>
          <w:tcPr>
            <w:tcW w:w="9997" w:type="dxa"/>
            <w:gridSpan w:val="3"/>
            <w:tcBorders>
              <w:top w:val="nil"/>
              <w:left w:val="nil"/>
              <w:bottom w:val="nil"/>
              <w:right w:val="nil"/>
            </w:tcBorders>
            <w:shd w:val="clear" w:color="000000" w:fill="FFFFFF"/>
            <w:noWrap/>
            <w:vAlign w:val="bottom"/>
            <w:hideMark/>
          </w:tcPr>
          <w:p w14:paraId="7DBE9F0E" w14:textId="77777777" w:rsidR="00E01736" w:rsidRPr="00E01736" w:rsidRDefault="00E01736" w:rsidP="00E01736">
            <w:pPr>
              <w:jc w:val="center"/>
              <w:rPr>
                <w:rFonts w:ascii="Calibri" w:hAnsi="Calibri" w:cs="Calibri"/>
                <w:b/>
                <w:bCs/>
                <w:sz w:val="28"/>
                <w:szCs w:val="28"/>
              </w:rPr>
            </w:pPr>
            <w:r w:rsidRPr="00E01736">
              <w:rPr>
                <w:rFonts w:ascii="Calibri" w:hAnsi="Calibri" w:cs="Calibri"/>
                <w:b/>
                <w:bCs/>
                <w:sz w:val="28"/>
                <w:szCs w:val="28"/>
              </w:rPr>
              <w:lastRenderedPageBreak/>
              <w:t>DEEP VISION s.r.o.</w:t>
            </w:r>
          </w:p>
        </w:tc>
      </w:tr>
      <w:tr w:rsidR="00E01736" w:rsidRPr="00E01736" w14:paraId="41743E53" w14:textId="77777777" w:rsidTr="00330A97">
        <w:trPr>
          <w:trHeight w:val="180"/>
          <w:jc w:val="center"/>
        </w:trPr>
        <w:tc>
          <w:tcPr>
            <w:tcW w:w="9997" w:type="dxa"/>
            <w:gridSpan w:val="3"/>
            <w:tcBorders>
              <w:top w:val="nil"/>
              <w:left w:val="nil"/>
              <w:bottom w:val="nil"/>
              <w:right w:val="nil"/>
            </w:tcBorders>
            <w:shd w:val="clear" w:color="000000" w:fill="FFFFFF"/>
            <w:noWrap/>
            <w:vAlign w:val="bottom"/>
            <w:hideMark/>
          </w:tcPr>
          <w:p w14:paraId="43F8F8F9" w14:textId="77777777" w:rsidR="00E01736" w:rsidRPr="00E01736" w:rsidRDefault="00E01736" w:rsidP="00E01736">
            <w:pPr>
              <w:jc w:val="center"/>
              <w:rPr>
                <w:rFonts w:ascii="Calibri" w:hAnsi="Calibri" w:cs="Calibri"/>
                <w:b/>
                <w:bCs/>
                <w:sz w:val="28"/>
                <w:szCs w:val="28"/>
              </w:rPr>
            </w:pPr>
            <w:r w:rsidRPr="00E01736">
              <w:rPr>
                <w:rFonts w:ascii="Calibri" w:hAnsi="Calibri" w:cs="Calibri"/>
                <w:b/>
                <w:bCs/>
                <w:sz w:val="28"/>
                <w:szCs w:val="28"/>
              </w:rPr>
              <w:t> </w:t>
            </w:r>
          </w:p>
        </w:tc>
      </w:tr>
      <w:tr w:rsidR="00E01736" w:rsidRPr="00E01736" w14:paraId="77154C56" w14:textId="77777777" w:rsidTr="00330A97">
        <w:trPr>
          <w:trHeight w:val="330"/>
          <w:jc w:val="center"/>
        </w:trPr>
        <w:tc>
          <w:tcPr>
            <w:tcW w:w="5718" w:type="dxa"/>
            <w:tcBorders>
              <w:top w:val="nil"/>
              <w:left w:val="nil"/>
              <w:bottom w:val="nil"/>
              <w:right w:val="nil"/>
            </w:tcBorders>
            <w:shd w:val="clear" w:color="000000" w:fill="FFFFFF"/>
            <w:noWrap/>
            <w:vAlign w:val="bottom"/>
            <w:hideMark/>
          </w:tcPr>
          <w:p w14:paraId="2387D623" w14:textId="77777777" w:rsidR="00E01736" w:rsidRPr="00E01736" w:rsidRDefault="00E01736" w:rsidP="00E01736">
            <w:pPr>
              <w:rPr>
                <w:rFonts w:ascii="Calibri" w:hAnsi="Calibri" w:cs="Calibri"/>
                <w:b/>
                <w:bCs/>
                <w:sz w:val="28"/>
                <w:szCs w:val="28"/>
              </w:rPr>
            </w:pPr>
            <w:r w:rsidRPr="00E01736">
              <w:rPr>
                <w:rFonts w:ascii="Calibri" w:hAnsi="Calibri" w:cs="Calibri"/>
                <w:b/>
                <w:bCs/>
                <w:sz w:val="28"/>
                <w:szCs w:val="28"/>
              </w:rPr>
              <w:t>Název akce (projektu)</w:t>
            </w:r>
          </w:p>
        </w:tc>
        <w:tc>
          <w:tcPr>
            <w:tcW w:w="4279" w:type="dxa"/>
            <w:gridSpan w:val="2"/>
            <w:tcBorders>
              <w:top w:val="nil"/>
              <w:left w:val="nil"/>
              <w:bottom w:val="single" w:sz="4" w:space="0" w:color="auto"/>
              <w:right w:val="nil"/>
            </w:tcBorders>
            <w:shd w:val="clear" w:color="000000" w:fill="FFFFFF"/>
            <w:noWrap/>
            <w:vAlign w:val="bottom"/>
            <w:hideMark/>
          </w:tcPr>
          <w:p w14:paraId="2D2ECA58" w14:textId="77777777" w:rsidR="00E01736" w:rsidRPr="00E01736" w:rsidRDefault="00E01736" w:rsidP="00E01736">
            <w:pPr>
              <w:jc w:val="center"/>
              <w:rPr>
                <w:rFonts w:ascii="Calibri" w:hAnsi="Calibri" w:cs="Calibri"/>
                <w:b/>
                <w:bCs/>
              </w:rPr>
            </w:pPr>
            <w:r w:rsidRPr="00E01736">
              <w:rPr>
                <w:rFonts w:ascii="Calibri" w:hAnsi="Calibri" w:cs="Calibri"/>
                <w:b/>
                <w:bCs/>
              </w:rPr>
              <w:t>Sportovní park Pardubice</w:t>
            </w:r>
          </w:p>
        </w:tc>
      </w:tr>
      <w:tr w:rsidR="00E01736" w:rsidRPr="00E01736" w14:paraId="0C41393A" w14:textId="77777777" w:rsidTr="00330A97">
        <w:trPr>
          <w:trHeight w:val="330"/>
          <w:jc w:val="center"/>
        </w:trPr>
        <w:tc>
          <w:tcPr>
            <w:tcW w:w="5718" w:type="dxa"/>
            <w:tcBorders>
              <w:top w:val="nil"/>
              <w:left w:val="nil"/>
              <w:bottom w:val="nil"/>
              <w:right w:val="nil"/>
            </w:tcBorders>
            <w:shd w:val="clear" w:color="000000" w:fill="FFFFFF"/>
            <w:noWrap/>
            <w:vAlign w:val="bottom"/>
            <w:hideMark/>
          </w:tcPr>
          <w:p w14:paraId="071E6C31" w14:textId="77777777" w:rsidR="00E01736" w:rsidRPr="00E01736" w:rsidRDefault="00E01736" w:rsidP="00E01736">
            <w:pPr>
              <w:rPr>
                <w:rFonts w:ascii="Calibri" w:hAnsi="Calibri" w:cs="Calibri"/>
                <w:b/>
                <w:bCs/>
                <w:sz w:val="28"/>
                <w:szCs w:val="28"/>
              </w:rPr>
            </w:pPr>
            <w:r w:rsidRPr="00E01736">
              <w:rPr>
                <w:rFonts w:ascii="Calibri" w:hAnsi="Calibri" w:cs="Calibri"/>
                <w:b/>
                <w:bCs/>
                <w:sz w:val="28"/>
                <w:szCs w:val="28"/>
              </w:rPr>
              <w:t>Rozpočet projektu na období od-do</w:t>
            </w:r>
          </w:p>
        </w:tc>
        <w:tc>
          <w:tcPr>
            <w:tcW w:w="4279" w:type="dxa"/>
            <w:gridSpan w:val="2"/>
            <w:tcBorders>
              <w:top w:val="single" w:sz="4" w:space="0" w:color="auto"/>
              <w:left w:val="nil"/>
              <w:bottom w:val="single" w:sz="4" w:space="0" w:color="auto"/>
              <w:right w:val="nil"/>
            </w:tcBorders>
            <w:shd w:val="clear" w:color="000000" w:fill="FFFFFF"/>
            <w:noWrap/>
            <w:vAlign w:val="bottom"/>
            <w:hideMark/>
          </w:tcPr>
          <w:p w14:paraId="35294B79" w14:textId="77777777" w:rsidR="00E01736" w:rsidRPr="00E01736" w:rsidRDefault="00E01736" w:rsidP="00E01736">
            <w:pPr>
              <w:jc w:val="center"/>
              <w:rPr>
                <w:rFonts w:ascii="Calibri" w:hAnsi="Calibri" w:cs="Calibri"/>
                <w:b/>
                <w:bCs/>
              </w:rPr>
            </w:pPr>
            <w:r w:rsidRPr="00E01736">
              <w:rPr>
                <w:rFonts w:ascii="Calibri" w:hAnsi="Calibri" w:cs="Calibri"/>
                <w:b/>
                <w:bCs/>
              </w:rPr>
              <w:t>11. - 19. srpen 2018 /9 dní/</w:t>
            </w:r>
          </w:p>
        </w:tc>
      </w:tr>
      <w:tr w:rsidR="00E01736" w:rsidRPr="00E01736" w14:paraId="6BE1A357" w14:textId="77777777" w:rsidTr="00330A97">
        <w:trPr>
          <w:trHeight w:val="600"/>
          <w:jc w:val="center"/>
        </w:trPr>
        <w:tc>
          <w:tcPr>
            <w:tcW w:w="9997" w:type="dxa"/>
            <w:gridSpan w:val="3"/>
            <w:tcBorders>
              <w:top w:val="nil"/>
              <w:left w:val="nil"/>
              <w:bottom w:val="single" w:sz="8" w:space="0" w:color="auto"/>
              <w:right w:val="nil"/>
            </w:tcBorders>
            <w:shd w:val="clear" w:color="000000" w:fill="FFFFFF"/>
            <w:vAlign w:val="bottom"/>
            <w:hideMark/>
          </w:tcPr>
          <w:p w14:paraId="3D3D187F"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Věnujte sestavení rozpočtu pozornost, protože dle něj bude požadováno vyúčtování, a to na položky uvedené ve sloupci č. 3.</w:t>
            </w:r>
          </w:p>
        </w:tc>
      </w:tr>
      <w:tr w:rsidR="00E01736" w:rsidRPr="00E01736" w14:paraId="4F862CD0" w14:textId="77777777" w:rsidTr="00330A97">
        <w:trPr>
          <w:trHeight w:val="892"/>
          <w:jc w:val="center"/>
        </w:trPr>
        <w:tc>
          <w:tcPr>
            <w:tcW w:w="5718" w:type="dxa"/>
            <w:tcBorders>
              <w:top w:val="nil"/>
              <w:left w:val="single" w:sz="8" w:space="0" w:color="auto"/>
              <w:bottom w:val="nil"/>
              <w:right w:val="single" w:sz="8" w:space="0" w:color="auto"/>
            </w:tcBorders>
            <w:shd w:val="clear" w:color="000000" w:fill="C0C0C0"/>
            <w:vAlign w:val="center"/>
            <w:hideMark/>
          </w:tcPr>
          <w:p w14:paraId="4A442D53"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Náklady na akci/projekt  (jen související s touto akcí)</w:t>
            </w:r>
          </w:p>
        </w:tc>
        <w:tc>
          <w:tcPr>
            <w:tcW w:w="1983" w:type="dxa"/>
            <w:tcBorders>
              <w:top w:val="nil"/>
              <w:left w:val="nil"/>
              <w:bottom w:val="nil"/>
              <w:right w:val="single" w:sz="4" w:space="0" w:color="auto"/>
            </w:tcBorders>
            <w:shd w:val="clear" w:color="000000" w:fill="C0C0C0"/>
            <w:noWrap/>
            <w:vAlign w:val="center"/>
            <w:hideMark/>
          </w:tcPr>
          <w:p w14:paraId="348BB892" w14:textId="77777777" w:rsidR="00E01736" w:rsidRPr="00E01736" w:rsidRDefault="00E01736" w:rsidP="00E01736">
            <w:pPr>
              <w:jc w:val="center"/>
              <w:rPr>
                <w:rFonts w:ascii="Calibri" w:hAnsi="Calibri" w:cs="Calibri"/>
                <w:b/>
                <w:bCs/>
                <w:sz w:val="22"/>
                <w:szCs w:val="22"/>
              </w:rPr>
            </w:pPr>
            <w:r w:rsidRPr="00E01736">
              <w:rPr>
                <w:rFonts w:ascii="Calibri" w:hAnsi="Calibri" w:cs="Calibri"/>
                <w:b/>
                <w:bCs/>
                <w:sz w:val="22"/>
                <w:szCs w:val="22"/>
              </w:rPr>
              <w:t>Celkem v Kč</w:t>
            </w:r>
          </w:p>
        </w:tc>
        <w:tc>
          <w:tcPr>
            <w:tcW w:w="2296" w:type="dxa"/>
            <w:tcBorders>
              <w:top w:val="nil"/>
              <w:left w:val="nil"/>
              <w:bottom w:val="nil"/>
              <w:right w:val="single" w:sz="8" w:space="0" w:color="auto"/>
            </w:tcBorders>
            <w:shd w:val="clear" w:color="000000" w:fill="C0C0C0"/>
            <w:vAlign w:val="center"/>
            <w:hideMark/>
          </w:tcPr>
          <w:p w14:paraId="6F3496B2" w14:textId="77777777" w:rsidR="00E01736" w:rsidRPr="00E01736" w:rsidRDefault="00E01736" w:rsidP="00E01736">
            <w:pPr>
              <w:jc w:val="center"/>
              <w:rPr>
                <w:rFonts w:ascii="Calibri" w:hAnsi="Calibri" w:cs="Calibri"/>
                <w:b/>
                <w:bCs/>
                <w:color w:val="FF0000"/>
                <w:sz w:val="22"/>
                <w:szCs w:val="22"/>
              </w:rPr>
            </w:pPr>
            <w:r w:rsidRPr="00E01736">
              <w:rPr>
                <w:rFonts w:ascii="Calibri" w:hAnsi="Calibri" w:cs="Calibri"/>
                <w:b/>
                <w:bCs/>
                <w:color w:val="FF0000"/>
                <w:sz w:val="22"/>
                <w:szCs w:val="22"/>
              </w:rPr>
              <w:t>Požadovaná dotace ze statutárního města Pardubice v Kč</w:t>
            </w:r>
          </w:p>
        </w:tc>
      </w:tr>
      <w:tr w:rsidR="00E01736" w:rsidRPr="00E01736" w14:paraId="527ECFBC" w14:textId="77777777" w:rsidTr="00330A97">
        <w:trPr>
          <w:trHeight w:val="360"/>
          <w:jc w:val="center"/>
        </w:trPr>
        <w:tc>
          <w:tcPr>
            <w:tcW w:w="5718" w:type="dxa"/>
            <w:tcBorders>
              <w:top w:val="single" w:sz="4" w:space="0" w:color="auto"/>
              <w:left w:val="single" w:sz="8" w:space="0" w:color="auto"/>
              <w:bottom w:val="single" w:sz="8" w:space="0" w:color="auto"/>
              <w:right w:val="single" w:sz="8" w:space="0" w:color="auto"/>
            </w:tcBorders>
            <w:shd w:val="clear" w:color="000000" w:fill="C0C0C0"/>
            <w:noWrap/>
            <w:vAlign w:val="center"/>
            <w:hideMark/>
          </w:tcPr>
          <w:p w14:paraId="69721508" w14:textId="77777777" w:rsidR="00E01736" w:rsidRPr="00E01736" w:rsidRDefault="00E01736" w:rsidP="00E01736">
            <w:pPr>
              <w:jc w:val="center"/>
              <w:rPr>
                <w:rFonts w:ascii="Calibri" w:hAnsi="Calibri" w:cs="Calibri"/>
                <w:b/>
                <w:bCs/>
                <w:sz w:val="22"/>
                <w:szCs w:val="22"/>
              </w:rPr>
            </w:pPr>
            <w:r w:rsidRPr="00E01736">
              <w:rPr>
                <w:rFonts w:ascii="Calibri" w:hAnsi="Calibri" w:cs="Calibri"/>
                <w:b/>
                <w:bCs/>
                <w:sz w:val="22"/>
                <w:szCs w:val="22"/>
              </w:rPr>
              <w:t>1</w:t>
            </w:r>
          </w:p>
        </w:tc>
        <w:tc>
          <w:tcPr>
            <w:tcW w:w="1983" w:type="dxa"/>
            <w:tcBorders>
              <w:top w:val="single" w:sz="4" w:space="0" w:color="auto"/>
              <w:left w:val="nil"/>
              <w:bottom w:val="single" w:sz="8" w:space="0" w:color="auto"/>
              <w:right w:val="single" w:sz="4" w:space="0" w:color="auto"/>
            </w:tcBorders>
            <w:shd w:val="clear" w:color="000000" w:fill="C0C0C0"/>
            <w:noWrap/>
            <w:vAlign w:val="center"/>
            <w:hideMark/>
          </w:tcPr>
          <w:p w14:paraId="589DBC35" w14:textId="77777777" w:rsidR="00E01736" w:rsidRPr="00E01736" w:rsidRDefault="00E01736" w:rsidP="00E01736">
            <w:pPr>
              <w:jc w:val="center"/>
              <w:rPr>
                <w:rFonts w:ascii="Calibri" w:hAnsi="Calibri" w:cs="Calibri"/>
                <w:b/>
                <w:bCs/>
                <w:sz w:val="22"/>
                <w:szCs w:val="22"/>
              </w:rPr>
            </w:pPr>
            <w:r w:rsidRPr="00E01736">
              <w:rPr>
                <w:rFonts w:ascii="Calibri" w:hAnsi="Calibri" w:cs="Calibri"/>
                <w:b/>
                <w:bCs/>
                <w:sz w:val="22"/>
                <w:szCs w:val="22"/>
              </w:rPr>
              <w:t>2</w:t>
            </w:r>
          </w:p>
        </w:tc>
        <w:tc>
          <w:tcPr>
            <w:tcW w:w="2296" w:type="dxa"/>
            <w:tcBorders>
              <w:top w:val="single" w:sz="4" w:space="0" w:color="auto"/>
              <w:left w:val="nil"/>
              <w:bottom w:val="single" w:sz="8" w:space="0" w:color="auto"/>
              <w:right w:val="single" w:sz="8" w:space="0" w:color="auto"/>
            </w:tcBorders>
            <w:shd w:val="clear" w:color="000000" w:fill="C0C0C0"/>
            <w:noWrap/>
            <w:vAlign w:val="center"/>
            <w:hideMark/>
          </w:tcPr>
          <w:p w14:paraId="364A1119" w14:textId="77777777" w:rsidR="00E01736" w:rsidRPr="00E01736" w:rsidRDefault="00E01736" w:rsidP="00E01736">
            <w:pPr>
              <w:jc w:val="center"/>
              <w:rPr>
                <w:rFonts w:ascii="Calibri" w:hAnsi="Calibri" w:cs="Calibri"/>
                <w:b/>
                <w:bCs/>
                <w:sz w:val="22"/>
                <w:szCs w:val="22"/>
              </w:rPr>
            </w:pPr>
            <w:r w:rsidRPr="00E01736">
              <w:rPr>
                <w:rFonts w:ascii="Calibri" w:hAnsi="Calibri" w:cs="Calibri"/>
                <w:b/>
                <w:bCs/>
                <w:sz w:val="22"/>
                <w:szCs w:val="22"/>
              </w:rPr>
              <w:t>3</w:t>
            </w:r>
          </w:p>
        </w:tc>
      </w:tr>
      <w:tr w:rsidR="00E01736" w:rsidRPr="00E01736" w14:paraId="33440DB6" w14:textId="77777777" w:rsidTr="00330A97">
        <w:trPr>
          <w:trHeight w:val="36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65F44F76"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 xml:space="preserve">Elektro- </w:t>
            </w:r>
            <w:proofErr w:type="spellStart"/>
            <w:r w:rsidRPr="00E01736">
              <w:rPr>
                <w:rFonts w:ascii="Calibri" w:hAnsi="Calibri" w:cs="Calibri"/>
                <w:sz w:val="22"/>
                <w:szCs w:val="22"/>
              </w:rPr>
              <w:t>agregaty</w:t>
            </w:r>
            <w:proofErr w:type="spellEnd"/>
            <w:r w:rsidRPr="00E01736">
              <w:rPr>
                <w:rFonts w:ascii="Calibri" w:hAnsi="Calibri" w:cs="Calibri"/>
                <w:sz w:val="22"/>
                <w:szCs w:val="22"/>
              </w:rPr>
              <w:t xml:space="preserve">, </w:t>
            </w:r>
            <w:proofErr w:type="spellStart"/>
            <w:r w:rsidRPr="00E01736">
              <w:rPr>
                <w:rFonts w:ascii="Calibri" w:hAnsi="Calibri" w:cs="Calibri"/>
                <w:sz w:val="22"/>
                <w:szCs w:val="22"/>
              </w:rPr>
              <w:t>kabelaze</w:t>
            </w:r>
            <w:proofErr w:type="spellEnd"/>
            <w:r w:rsidRPr="00E01736">
              <w:rPr>
                <w:rFonts w:ascii="Calibri" w:hAnsi="Calibri" w:cs="Calibri"/>
                <w:sz w:val="22"/>
                <w:szCs w:val="22"/>
              </w:rPr>
              <w:t xml:space="preserve">, </w:t>
            </w:r>
            <w:proofErr w:type="spellStart"/>
            <w:r w:rsidRPr="00E01736">
              <w:rPr>
                <w:rFonts w:ascii="Calibri" w:hAnsi="Calibri" w:cs="Calibri"/>
                <w:sz w:val="22"/>
                <w:szCs w:val="22"/>
              </w:rPr>
              <w:t>rozvadece</w:t>
            </w:r>
            <w:proofErr w:type="spellEnd"/>
            <w:r w:rsidRPr="00E01736">
              <w:rPr>
                <w:rFonts w:ascii="Calibri" w:hAnsi="Calibri" w:cs="Calibri"/>
                <w:sz w:val="22"/>
                <w:szCs w:val="22"/>
              </w:rPr>
              <w:t xml:space="preserve">, nafta, </w:t>
            </w:r>
            <w:proofErr w:type="spellStart"/>
            <w:r w:rsidRPr="00E01736">
              <w:rPr>
                <w:rFonts w:ascii="Calibri" w:hAnsi="Calibri" w:cs="Calibri"/>
                <w:sz w:val="22"/>
                <w:szCs w:val="22"/>
              </w:rPr>
              <w:t>pripojky</w:t>
            </w:r>
            <w:proofErr w:type="spellEnd"/>
          </w:p>
        </w:tc>
        <w:tc>
          <w:tcPr>
            <w:tcW w:w="1983" w:type="dxa"/>
            <w:tcBorders>
              <w:top w:val="nil"/>
              <w:left w:val="nil"/>
              <w:bottom w:val="single" w:sz="4" w:space="0" w:color="auto"/>
              <w:right w:val="single" w:sz="4" w:space="0" w:color="auto"/>
            </w:tcBorders>
            <w:shd w:val="clear" w:color="000000" w:fill="FFFFFF"/>
            <w:noWrap/>
            <w:vAlign w:val="center"/>
            <w:hideMark/>
          </w:tcPr>
          <w:p w14:paraId="68995ED8"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200 000,00</w:t>
            </w:r>
          </w:p>
        </w:tc>
        <w:tc>
          <w:tcPr>
            <w:tcW w:w="2296" w:type="dxa"/>
            <w:tcBorders>
              <w:top w:val="nil"/>
              <w:left w:val="nil"/>
              <w:bottom w:val="single" w:sz="4" w:space="0" w:color="auto"/>
              <w:right w:val="single" w:sz="8" w:space="0" w:color="auto"/>
            </w:tcBorders>
            <w:shd w:val="clear" w:color="000000" w:fill="FFFFFF"/>
            <w:vAlign w:val="center"/>
            <w:hideMark/>
          </w:tcPr>
          <w:p w14:paraId="5ED883C5"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130 000,00</w:t>
            </w:r>
          </w:p>
        </w:tc>
      </w:tr>
      <w:tr w:rsidR="00E01736" w:rsidRPr="00E01736" w14:paraId="2159F55D" w14:textId="77777777" w:rsidTr="00330A97">
        <w:trPr>
          <w:trHeight w:val="36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54CEBD3B"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 xml:space="preserve">Zázemí SPP- podia, stany, </w:t>
            </w:r>
            <w:proofErr w:type="spellStart"/>
            <w:r w:rsidRPr="00E01736">
              <w:rPr>
                <w:rFonts w:ascii="Calibri" w:hAnsi="Calibri" w:cs="Calibri"/>
                <w:sz w:val="22"/>
                <w:szCs w:val="22"/>
              </w:rPr>
              <w:t>stupne</w:t>
            </w:r>
            <w:proofErr w:type="spellEnd"/>
            <w:r w:rsidRPr="00E01736">
              <w:rPr>
                <w:rFonts w:ascii="Calibri" w:hAnsi="Calibri" w:cs="Calibri"/>
                <w:sz w:val="22"/>
                <w:szCs w:val="22"/>
              </w:rPr>
              <w:t xml:space="preserve">, </w:t>
            </w:r>
            <w:proofErr w:type="spellStart"/>
            <w:r w:rsidRPr="00E01736">
              <w:rPr>
                <w:rFonts w:ascii="Calibri" w:hAnsi="Calibri" w:cs="Calibri"/>
                <w:sz w:val="22"/>
                <w:szCs w:val="22"/>
              </w:rPr>
              <w:t>hypercube</w:t>
            </w:r>
            <w:proofErr w:type="spellEnd"/>
            <w:r w:rsidRPr="00E01736">
              <w:rPr>
                <w:rFonts w:ascii="Calibri" w:hAnsi="Calibri" w:cs="Calibri"/>
                <w:sz w:val="22"/>
                <w:szCs w:val="22"/>
              </w:rPr>
              <w:t>…/</w:t>
            </w:r>
          </w:p>
        </w:tc>
        <w:tc>
          <w:tcPr>
            <w:tcW w:w="1983" w:type="dxa"/>
            <w:tcBorders>
              <w:top w:val="nil"/>
              <w:left w:val="nil"/>
              <w:bottom w:val="single" w:sz="4" w:space="0" w:color="auto"/>
              <w:right w:val="single" w:sz="4" w:space="0" w:color="auto"/>
            </w:tcBorders>
            <w:shd w:val="clear" w:color="000000" w:fill="FFFFFF"/>
            <w:noWrap/>
            <w:vAlign w:val="center"/>
            <w:hideMark/>
          </w:tcPr>
          <w:p w14:paraId="1A3E7087"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240 000,00</w:t>
            </w:r>
          </w:p>
        </w:tc>
        <w:tc>
          <w:tcPr>
            <w:tcW w:w="2296" w:type="dxa"/>
            <w:tcBorders>
              <w:top w:val="nil"/>
              <w:left w:val="nil"/>
              <w:bottom w:val="single" w:sz="4" w:space="0" w:color="auto"/>
              <w:right w:val="single" w:sz="8" w:space="0" w:color="auto"/>
            </w:tcBorders>
            <w:shd w:val="clear" w:color="000000" w:fill="FFFFFF"/>
            <w:vAlign w:val="center"/>
            <w:hideMark/>
          </w:tcPr>
          <w:p w14:paraId="686FBAB1"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100 000,00</w:t>
            </w:r>
          </w:p>
        </w:tc>
      </w:tr>
      <w:tr w:rsidR="00E01736" w:rsidRPr="00E01736" w14:paraId="5EB3A6F4" w14:textId="77777777" w:rsidTr="00330A97">
        <w:trPr>
          <w:trHeight w:val="36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1326BB31"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Navigační systém, bannery, šály, výzdoba parku</w:t>
            </w:r>
          </w:p>
        </w:tc>
        <w:tc>
          <w:tcPr>
            <w:tcW w:w="1983" w:type="dxa"/>
            <w:tcBorders>
              <w:top w:val="nil"/>
              <w:left w:val="nil"/>
              <w:bottom w:val="single" w:sz="4" w:space="0" w:color="auto"/>
              <w:right w:val="single" w:sz="4" w:space="0" w:color="auto"/>
            </w:tcBorders>
            <w:shd w:val="clear" w:color="000000" w:fill="FFFFFF"/>
            <w:noWrap/>
            <w:vAlign w:val="center"/>
            <w:hideMark/>
          </w:tcPr>
          <w:p w14:paraId="4FE80870"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80 000,00</w:t>
            </w:r>
          </w:p>
        </w:tc>
        <w:tc>
          <w:tcPr>
            <w:tcW w:w="2296" w:type="dxa"/>
            <w:tcBorders>
              <w:top w:val="nil"/>
              <w:left w:val="nil"/>
              <w:bottom w:val="single" w:sz="4" w:space="0" w:color="auto"/>
              <w:right w:val="single" w:sz="8" w:space="0" w:color="auto"/>
            </w:tcBorders>
            <w:shd w:val="clear" w:color="000000" w:fill="FFFFFF"/>
            <w:vAlign w:val="center"/>
            <w:hideMark/>
          </w:tcPr>
          <w:p w14:paraId="13988F06"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20 000,00</w:t>
            </w:r>
          </w:p>
        </w:tc>
      </w:tr>
      <w:tr w:rsidR="00E01736" w:rsidRPr="00E01736" w14:paraId="6E09065E" w14:textId="77777777" w:rsidTr="00330A97">
        <w:trPr>
          <w:trHeight w:val="36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2D18CD50"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 xml:space="preserve">Kulturní program bez podium </w:t>
            </w:r>
            <w:proofErr w:type="spellStart"/>
            <w:r w:rsidRPr="00E01736">
              <w:rPr>
                <w:rFonts w:ascii="Calibri" w:hAnsi="Calibri" w:cs="Calibri"/>
                <w:sz w:val="22"/>
                <w:szCs w:val="22"/>
              </w:rPr>
              <w:t>apod</w:t>
            </w:r>
            <w:proofErr w:type="spellEnd"/>
          </w:p>
        </w:tc>
        <w:tc>
          <w:tcPr>
            <w:tcW w:w="1983" w:type="dxa"/>
            <w:tcBorders>
              <w:top w:val="nil"/>
              <w:left w:val="nil"/>
              <w:bottom w:val="single" w:sz="4" w:space="0" w:color="auto"/>
              <w:right w:val="single" w:sz="4" w:space="0" w:color="auto"/>
            </w:tcBorders>
            <w:shd w:val="clear" w:color="000000" w:fill="FFFFFF"/>
            <w:noWrap/>
            <w:vAlign w:val="center"/>
            <w:hideMark/>
          </w:tcPr>
          <w:p w14:paraId="2B893468"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70 000,00</w:t>
            </w:r>
          </w:p>
        </w:tc>
        <w:tc>
          <w:tcPr>
            <w:tcW w:w="2296" w:type="dxa"/>
            <w:tcBorders>
              <w:top w:val="nil"/>
              <w:left w:val="nil"/>
              <w:bottom w:val="single" w:sz="4" w:space="0" w:color="auto"/>
              <w:right w:val="single" w:sz="8" w:space="0" w:color="auto"/>
            </w:tcBorders>
            <w:shd w:val="clear" w:color="000000" w:fill="FFFFFF"/>
            <w:vAlign w:val="center"/>
            <w:hideMark/>
          </w:tcPr>
          <w:p w14:paraId="49AC320D"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30 000,00</w:t>
            </w:r>
          </w:p>
        </w:tc>
      </w:tr>
      <w:tr w:rsidR="00E01736" w:rsidRPr="00E01736" w14:paraId="0FB456E3" w14:textId="77777777" w:rsidTr="00330A97">
        <w:trPr>
          <w:trHeight w:val="36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6B4648B2"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VIP Servis, partneři, TK, zahajovací program</w:t>
            </w:r>
          </w:p>
        </w:tc>
        <w:tc>
          <w:tcPr>
            <w:tcW w:w="1983" w:type="dxa"/>
            <w:tcBorders>
              <w:top w:val="nil"/>
              <w:left w:val="nil"/>
              <w:bottom w:val="single" w:sz="4" w:space="0" w:color="auto"/>
              <w:right w:val="single" w:sz="4" w:space="0" w:color="auto"/>
            </w:tcBorders>
            <w:shd w:val="clear" w:color="000000" w:fill="FFFFFF"/>
            <w:noWrap/>
            <w:vAlign w:val="center"/>
            <w:hideMark/>
          </w:tcPr>
          <w:p w14:paraId="025FBAF2"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120 000,00</w:t>
            </w:r>
          </w:p>
        </w:tc>
        <w:tc>
          <w:tcPr>
            <w:tcW w:w="2296" w:type="dxa"/>
            <w:tcBorders>
              <w:top w:val="nil"/>
              <w:left w:val="nil"/>
              <w:bottom w:val="single" w:sz="4" w:space="0" w:color="auto"/>
              <w:right w:val="single" w:sz="8" w:space="0" w:color="auto"/>
            </w:tcBorders>
            <w:shd w:val="clear" w:color="000000" w:fill="FFFFFF"/>
            <w:vAlign w:val="center"/>
            <w:hideMark/>
          </w:tcPr>
          <w:p w14:paraId="2D938725"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0,00</w:t>
            </w:r>
          </w:p>
        </w:tc>
      </w:tr>
      <w:tr w:rsidR="00E01736" w:rsidRPr="00E01736" w14:paraId="2657EDA4" w14:textId="77777777" w:rsidTr="00330A97">
        <w:trPr>
          <w:trHeight w:val="1005"/>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1475EEAD"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 xml:space="preserve">Sportoviště, </w:t>
            </w:r>
            <w:proofErr w:type="spellStart"/>
            <w:r w:rsidRPr="00E01736">
              <w:rPr>
                <w:rFonts w:ascii="Calibri" w:hAnsi="Calibri" w:cs="Calibri"/>
                <w:sz w:val="22"/>
                <w:szCs w:val="22"/>
              </w:rPr>
              <w:t>exibice</w:t>
            </w:r>
            <w:proofErr w:type="spellEnd"/>
            <w:r w:rsidRPr="00E01736">
              <w:rPr>
                <w:rFonts w:ascii="Calibri" w:hAnsi="Calibri" w:cs="Calibri"/>
                <w:sz w:val="22"/>
                <w:szCs w:val="22"/>
              </w:rPr>
              <w:t xml:space="preserve"> a sportovní program, běhy </w:t>
            </w:r>
            <w:proofErr w:type="spellStart"/>
            <w:r w:rsidRPr="00E01736">
              <w:rPr>
                <w:rFonts w:ascii="Calibri" w:hAnsi="Calibri" w:cs="Calibri"/>
                <w:sz w:val="22"/>
                <w:szCs w:val="22"/>
              </w:rPr>
              <w:t>apod</w:t>
            </w:r>
            <w:proofErr w:type="spellEnd"/>
            <w:r w:rsidRPr="00E01736">
              <w:rPr>
                <w:rFonts w:ascii="Calibri" w:hAnsi="Calibri" w:cs="Calibri"/>
                <w:sz w:val="22"/>
                <w:szCs w:val="22"/>
              </w:rPr>
              <w:t xml:space="preserve">, jednotná </w:t>
            </w:r>
            <w:proofErr w:type="spellStart"/>
            <w:r w:rsidRPr="00E01736">
              <w:rPr>
                <w:rFonts w:ascii="Calibri" w:hAnsi="Calibri" w:cs="Calibri"/>
                <w:sz w:val="22"/>
                <w:szCs w:val="22"/>
              </w:rPr>
              <w:t>vizibilita</w:t>
            </w:r>
            <w:proofErr w:type="spellEnd"/>
            <w:r w:rsidRPr="00E01736">
              <w:rPr>
                <w:rFonts w:ascii="Calibri" w:hAnsi="Calibri" w:cs="Calibri"/>
                <w:sz w:val="22"/>
                <w:szCs w:val="22"/>
              </w:rPr>
              <w:t>, stanoviště- domečky, stany, sklady…/</w:t>
            </w:r>
          </w:p>
        </w:tc>
        <w:tc>
          <w:tcPr>
            <w:tcW w:w="1983" w:type="dxa"/>
            <w:tcBorders>
              <w:top w:val="nil"/>
              <w:left w:val="nil"/>
              <w:bottom w:val="single" w:sz="4" w:space="0" w:color="auto"/>
              <w:right w:val="single" w:sz="4" w:space="0" w:color="auto"/>
            </w:tcBorders>
            <w:shd w:val="clear" w:color="000000" w:fill="FFFFFF"/>
            <w:noWrap/>
            <w:vAlign w:val="center"/>
            <w:hideMark/>
          </w:tcPr>
          <w:p w14:paraId="0B521CC5"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320 000,00</w:t>
            </w:r>
          </w:p>
        </w:tc>
        <w:tc>
          <w:tcPr>
            <w:tcW w:w="2296" w:type="dxa"/>
            <w:tcBorders>
              <w:top w:val="nil"/>
              <w:left w:val="nil"/>
              <w:bottom w:val="single" w:sz="4" w:space="0" w:color="auto"/>
              <w:right w:val="single" w:sz="8" w:space="0" w:color="auto"/>
            </w:tcBorders>
            <w:shd w:val="clear" w:color="000000" w:fill="FFFFFF"/>
            <w:vAlign w:val="center"/>
            <w:hideMark/>
          </w:tcPr>
          <w:p w14:paraId="682674B3"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120 000,00</w:t>
            </w:r>
          </w:p>
        </w:tc>
      </w:tr>
      <w:tr w:rsidR="00E01736" w:rsidRPr="00E01736" w14:paraId="0F1233A3" w14:textId="77777777" w:rsidTr="00330A97">
        <w:trPr>
          <w:trHeight w:val="60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164474A9"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PR, produkce (moderátoři, videa, grafika, tiskoviny, LED)</w:t>
            </w:r>
          </w:p>
        </w:tc>
        <w:tc>
          <w:tcPr>
            <w:tcW w:w="1983" w:type="dxa"/>
            <w:tcBorders>
              <w:top w:val="nil"/>
              <w:left w:val="nil"/>
              <w:bottom w:val="single" w:sz="4" w:space="0" w:color="auto"/>
              <w:right w:val="single" w:sz="4" w:space="0" w:color="auto"/>
            </w:tcBorders>
            <w:shd w:val="clear" w:color="000000" w:fill="FFFFFF"/>
            <w:noWrap/>
            <w:vAlign w:val="center"/>
            <w:hideMark/>
          </w:tcPr>
          <w:p w14:paraId="5B3C4731"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300 000,00</w:t>
            </w:r>
          </w:p>
        </w:tc>
        <w:tc>
          <w:tcPr>
            <w:tcW w:w="2296" w:type="dxa"/>
            <w:tcBorders>
              <w:top w:val="nil"/>
              <w:left w:val="nil"/>
              <w:bottom w:val="single" w:sz="4" w:space="0" w:color="auto"/>
              <w:right w:val="single" w:sz="8" w:space="0" w:color="auto"/>
            </w:tcBorders>
            <w:shd w:val="clear" w:color="000000" w:fill="FFFFFF"/>
            <w:vAlign w:val="center"/>
            <w:hideMark/>
          </w:tcPr>
          <w:p w14:paraId="32840DCD"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150 000,00</w:t>
            </w:r>
          </w:p>
        </w:tc>
      </w:tr>
      <w:tr w:rsidR="00E01736" w:rsidRPr="00E01736" w14:paraId="2E072269" w14:textId="77777777" w:rsidTr="00330A97">
        <w:trPr>
          <w:trHeight w:val="60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4853B69A"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 xml:space="preserve">Provozní náklady (BOZP, zdravotníci, </w:t>
            </w:r>
            <w:proofErr w:type="spellStart"/>
            <w:r w:rsidRPr="00E01736">
              <w:rPr>
                <w:rFonts w:ascii="Calibri" w:hAnsi="Calibri" w:cs="Calibri"/>
                <w:sz w:val="22"/>
                <w:szCs w:val="22"/>
              </w:rPr>
              <w:t>security</w:t>
            </w:r>
            <w:proofErr w:type="spellEnd"/>
            <w:r w:rsidRPr="00E01736">
              <w:rPr>
                <w:rFonts w:ascii="Calibri" w:hAnsi="Calibri" w:cs="Calibri"/>
                <w:sz w:val="22"/>
                <w:szCs w:val="22"/>
              </w:rPr>
              <w:t xml:space="preserve">, WC, úklid, elektrika, PHM, </w:t>
            </w:r>
            <w:proofErr w:type="spellStart"/>
            <w:r w:rsidRPr="00E01736">
              <w:rPr>
                <w:rFonts w:ascii="Calibri" w:hAnsi="Calibri" w:cs="Calibri"/>
                <w:sz w:val="22"/>
                <w:szCs w:val="22"/>
              </w:rPr>
              <w:t>pojisteni</w:t>
            </w:r>
            <w:proofErr w:type="spellEnd"/>
            <w:r w:rsidRPr="00E01736">
              <w:rPr>
                <w:rFonts w:ascii="Calibri" w:hAnsi="Calibri" w:cs="Calibri"/>
                <w:sz w:val="22"/>
                <w:szCs w:val="22"/>
              </w:rPr>
              <w:t xml:space="preserve">, </w:t>
            </w:r>
            <w:proofErr w:type="spellStart"/>
            <w:r w:rsidRPr="00E01736">
              <w:rPr>
                <w:rFonts w:ascii="Calibri" w:hAnsi="Calibri" w:cs="Calibri"/>
                <w:sz w:val="22"/>
                <w:szCs w:val="22"/>
              </w:rPr>
              <w:t>dopr.</w:t>
            </w:r>
            <w:proofErr w:type="gramStart"/>
            <w:r w:rsidRPr="00E01736">
              <w:rPr>
                <w:rFonts w:ascii="Calibri" w:hAnsi="Calibri" w:cs="Calibri"/>
                <w:sz w:val="22"/>
                <w:szCs w:val="22"/>
              </w:rPr>
              <w:t>znaceni</w:t>
            </w:r>
            <w:proofErr w:type="spellEnd"/>
            <w:r w:rsidRPr="00E01736">
              <w:rPr>
                <w:rFonts w:ascii="Calibri" w:hAnsi="Calibri" w:cs="Calibri"/>
                <w:sz w:val="22"/>
                <w:szCs w:val="22"/>
              </w:rPr>
              <w:t>, )</w:t>
            </w:r>
            <w:proofErr w:type="gramEnd"/>
          </w:p>
        </w:tc>
        <w:tc>
          <w:tcPr>
            <w:tcW w:w="1983" w:type="dxa"/>
            <w:tcBorders>
              <w:top w:val="nil"/>
              <w:left w:val="nil"/>
              <w:bottom w:val="single" w:sz="4" w:space="0" w:color="auto"/>
              <w:right w:val="single" w:sz="4" w:space="0" w:color="auto"/>
            </w:tcBorders>
            <w:shd w:val="clear" w:color="000000" w:fill="FFFFFF"/>
            <w:noWrap/>
            <w:vAlign w:val="center"/>
            <w:hideMark/>
          </w:tcPr>
          <w:p w14:paraId="4E91093C"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380 000,00</w:t>
            </w:r>
          </w:p>
        </w:tc>
        <w:tc>
          <w:tcPr>
            <w:tcW w:w="2296" w:type="dxa"/>
            <w:tcBorders>
              <w:top w:val="nil"/>
              <w:left w:val="nil"/>
              <w:bottom w:val="single" w:sz="4" w:space="0" w:color="auto"/>
              <w:right w:val="single" w:sz="8" w:space="0" w:color="auto"/>
            </w:tcBorders>
            <w:shd w:val="clear" w:color="000000" w:fill="FFFFFF"/>
            <w:vAlign w:val="center"/>
            <w:hideMark/>
          </w:tcPr>
          <w:p w14:paraId="2D1C3417"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250 000,00</w:t>
            </w:r>
          </w:p>
        </w:tc>
      </w:tr>
      <w:tr w:rsidR="00E01736" w:rsidRPr="00E01736" w14:paraId="243BF9A0" w14:textId="77777777" w:rsidTr="00330A97">
        <w:trPr>
          <w:trHeight w:val="54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62BFD7A1"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 xml:space="preserve">Personální- brigádníci, </w:t>
            </w:r>
            <w:proofErr w:type="spellStart"/>
            <w:r w:rsidRPr="00E01736">
              <w:rPr>
                <w:rFonts w:ascii="Calibri" w:hAnsi="Calibri" w:cs="Calibri"/>
                <w:sz w:val="22"/>
                <w:szCs w:val="22"/>
              </w:rPr>
              <w:t>koordinator</w:t>
            </w:r>
            <w:proofErr w:type="spellEnd"/>
            <w:r w:rsidRPr="00E01736">
              <w:rPr>
                <w:rFonts w:ascii="Calibri" w:hAnsi="Calibri" w:cs="Calibri"/>
                <w:sz w:val="22"/>
                <w:szCs w:val="22"/>
              </w:rPr>
              <w:t xml:space="preserve">. LOC, </w:t>
            </w:r>
            <w:proofErr w:type="spellStart"/>
            <w:r w:rsidRPr="00E01736">
              <w:rPr>
                <w:rFonts w:ascii="Calibri" w:hAnsi="Calibri" w:cs="Calibri"/>
                <w:sz w:val="22"/>
                <w:szCs w:val="22"/>
              </w:rPr>
              <w:t>staveci</w:t>
            </w:r>
            <w:proofErr w:type="spellEnd"/>
            <w:r w:rsidRPr="00E01736">
              <w:rPr>
                <w:rFonts w:ascii="Calibri" w:hAnsi="Calibri" w:cs="Calibri"/>
                <w:sz w:val="22"/>
                <w:szCs w:val="22"/>
              </w:rPr>
              <w:t xml:space="preserve">, </w:t>
            </w:r>
            <w:proofErr w:type="spellStart"/>
            <w:r w:rsidRPr="00E01736">
              <w:rPr>
                <w:rFonts w:ascii="Calibri" w:hAnsi="Calibri" w:cs="Calibri"/>
                <w:sz w:val="22"/>
                <w:szCs w:val="22"/>
              </w:rPr>
              <w:t>bouraci</w:t>
            </w:r>
            <w:proofErr w:type="spellEnd"/>
            <w:r w:rsidRPr="00E01736">
              <w:rPr>
                <w:rFonts w:ascii="Calibri" w:hAnsi="Calibri" w:cs="Calibri"/>
                <w:sz w:val="22"/>
                <w:szCs w:val="22"/>
              </w:rPr>
              <w:t xml:space="preserve"> </w:t>
            </w:r>
            <w:proofErr w:type="spellStart"/>
            <w:r w:rsidRPr="00E01736">
              <w:rPr>
                <w:rFonts w:ascii="Calibri" w:hAnsi="Calibri" w:cs="Calibri"/>
                <w:sz w:val="22"/>
                <w:szCs w:val="22"/>
              </w:rPr>
              <w:t>ceta</w:t>
            </w:r>
            <w:proofErr w:type="spellEnd"/>
          </w:p>
        </w:tc>
        <w:tc>
          <w:tcPr>
            <w:tcW w:w="1983" w:type="dxa"/>
            <w:tcBorders>
              <w:top w:val="nil"/>
              <w:left w:val="nil"/>
              <w:bottom w:val="single" w:sz="4" w:space="0" w:color="auto"/>
              <w:right w:val="single" w:sz="4" w:space="0" w:color="auto"/>
            </w:tcBorders>
            <w:shd w:val="clear" w:color="000000" w:fill="FFFFFF"/>
            <w:noWrap/>
            <w:vAlign w:val="center"/>
            <w:hideMark/>
          </w:tcPr>
          <w:p w14:paraId="74C0323F"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430 000,00</w:t>
            </w:r>
          </w:p>
        </w:tc>
        <w:tc>
          <w:tcPr>
            <w:tcW w:w="2296" w:type="dxa"/>
            <w:tcBorders>
              <w:top w:val="nil"/>
              <w:left w:val="nil"/>
              <w:bottom w:val="single" w:sz="4" w:space="0" w:color="auto"/>
              <w:right w:val="single" w:sz="8" w:space="0" w:color="auto"/>
            </w:tcBorders>
            <w:shd w:val="clear" w:color="000000" w:fill="FFFFFF"/>
            <w:vAlign w:val="center"/>
            <w:hideMark/>
          </w:tcPr>
          <w:p w14:paraId="0C549745"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200 000,00</w:t>
            </w:r>
          </w:p>
        </w:tc>
      </w:tr>
      <w:tr w:rsidR="00E01736" w:rsidRPr="00E01736" w14:paraId="3DD71912" w14:textId="77777777" w:rsidTr="00330A97">
        <w:trPr>
          <w:trHeight w:val="36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2BE43483" w14:textId="77777777" w:rsidR="00E01736" w:rsidRPr="00E01736" w:rsidRDefault="00E01736" w:rsidP="00E01736">
            <w:pPr>
              <w:rPr>
                <w:rFonts w:ascii="Calibri" w:hAnsi="Calibri" w:cs="Calibri"/>
                <w:sz w:val="22"/>
                <w:szCs w:val="22"/>
              </w:rPr>
            </w:pPr>
            <w:proofErr w:type="spellStart"/>
            <w:r w:rsidRPr="00E01736">
              <w:rPr>
                <w:rFonts w:ascii="Calibri" w:hAnsi="Calibri" w:cs="Calibri"/>
                <w:sz w:val="22"/>
                <w:szCs w:val="22"/>
              </w:rPr>
              <w:t>Ticketing</w:t>
            </w:r>
            <w:proofErr w:type="spellEnd"/>
            <w:r w:rsidRPr="00E01736">
              <w:rPr>
                <w:rFonts w:ascii="Calibri" w:hAnsi="Calibri" w:cs="Calibri"/>
                <w:sz w:val="22"/>
                <w:szCs w:val="22"/>
              </w:rPr>
              <w:t xml:space="preserve"> karta, diplomy, medaile, pronájem čteček</w:t>
            </w:r>
          </w:p>
        </w:tc>
        <w:tc>
          <w:tcPr>
            <w:tcW w:w="1983" w:type="dxa"/>
            <w:tcBorders>
              <w:top w:val="nil"/>
              <w:left w:val="nil"/>
              <w:bottom w:val="single" w:sz="4" w:space="0" w:color="auto"/>
              <w:right w:val="single" w:sz="4" w:space="0" w:color="auto"/>
            </w:tcBorders>
            <w:shd w:val="clear" w:color="000000" w:fill="FFFFFF"/>
            <w:noWrap/>
            <w:vAlign w:val="center"/>
            <w:hideMark/>
          </w:tcPr>
          <w:p w14:paraId="6CBF40B5"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560 000,00</w:t>
            </w:r>
          </w:p>
        </w:tc>
        <w:tc>
          <w:tcPr>
            <w:tcW w:w="2296" w:type="dxa"/>
            <w:tcBorders>
              <w:top w:val="nil"/>
              <w:left w:val="nil"/>
              <w:bottom w:val="single" w:sz="4" w:space="0" w:color="auto"/>
              <w:right w:val="single" w:sz="8" w:space="0" w:color="auto"/>
            </w:tcBorders>
            <w:shd w:val="clear" w:color="000000" w:fill="FFFFFF"/>
            <w:vAlign w:val="center"/>
            <w:hideMark/>
          </w:tcPr>
          <w:p w14:paraId="002245A9"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200 000,00</w:t>
            </w:r>
          </w:p>
        </w:tc>
      </w:tr>
      <w:tr w:rsidR="00E01736" w:rsidRPr="00E01736" w14:paraId="55A6305E" w14:textId="77777777" w:rsidTr="00330A97">
        <w:trPr>
          <w:trHeight w:val="360"/>
          <w:jc w:val="center"/>
        </w:trPr>
        <w:tc>
          <w:tcPr>
            <w:tcW w:w="5718"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0A4FA12"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Celkové náklady na akci/projekt</w:t>
            </w:r>
          </w:p>
        </w:tc>
        <w:tc>
          <w:tcPr>
            <w:tcW w:w="1983" w:type="dxa"/>
            <w:tcBorders>
              <w:top w:val="single" w:sz="8" w:space="0" w:color="auto"/>
              <w:left w:val="nil"/>
              <w:bottom w:val="single" w:sz="8" w:space="0" w:color="auto"/>
              <w:right w:val="single" w:sz="4" w:space="0" w:color="auto"/>
            </w:tcBorders>
            <w:shd w:val="clear" w:color="000000" w:fill="C0C0C0"/>
            <w:noWrap/>
            <w:vAlign w:val="center"/>
            <w:hideMark/>
          </w:tcPr>
          <w:p w14:paraId="741A51DD"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2 700 000,00</w:t>
            </w:r>
          </w:p>
        </w:tc>
        <w:tc>
          <w:tcPr>
            <w:tcW w:w="2296" w:type="dxa"/>
            <w:tcBorders>
              <w:top w:val="single" w:sz="8" w:space="0" w:color="auto"/>
              <w:left w:val="nil"/>
              <w:bottom w:val="single" w:sz="8" w:space="0" w:color="auto"/>
              <w:right w:val="single" w:sz="8" w:space="0" w:color="auto"/>
            </w:tcBorders>
            <w:shd w:val="clear" w:color="000000" w:fill="C0C0C0"/>
            <w:vAlign w:val="center"/>
            <w:hideMark/>
          </w:tcPr>
          <w:p w14:paraId="30C37682"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1 200 000,00</w:t>
            </w:r>
          </w:p>
        </w:tc>
      </w:tr>
      <w:tr w:rsidR="00E01736" w:rsidRPr="00E01736" w14:paraId="35CE4E29" w14:textId="77777777" w:rsidTr="00330A97">
        <w:trPr>
          <w:trHeight w:val="390"/>
          <w:jc w:val="center"/>
        </w:trPr>
        <w:tc>
          <w:tcPr>
            <w:tcW w:w="9997" w:type="dxa"/>
            <w:gridSpan w:val="3"/>
            <w:tcBorders>
              <w:top w:val="single" w:sz="8" w:space="0" w:color="auto"/>
              <w:left w:val="nil"/>
              <w:bottom w:val="nil"/>
              <w:right w:val="nil"/>
            </w:tcBorders>
            <w:shd w:val="clear" w:color="auto" w:fill="auto"/>
            <w:vAlign w:val="center"/>
            <w:hideMark/>
          </w:tcPr>
          <w:p w14:paraId="639A6980" w14:textId="77777777" w:rsidR="00E01736" w:rsidRPr="00E01736" w:rsidRDefault="00E01736" w:rsidP="00E01736">
            <w:pPr>
              <w:jc w:val="center"/>
              <w:rPr>
                <w:rFonts w:ascii="Calibri" w:hAnsi="Calibri" w:cs="Calibri"/>
                <w:sz w:val="22"/>
                <w:szCs w:val="22"/>
              </w:rPr>
            </w:pPr>
            <w:r w:rsidRPr="00E01736">
              <w:rPr>
                <w:rFonts w:ascii="Calibri" w:hAnsi="Calibri" w:cs="Calibri"/>
                <w:sz w:val="22"/>
                <w:szCs w:val="22"/>
              </w:rPr>
              <w:t> </w:t>
            </w:r>
          </w:p>
        </w:tc>
      </w:tr>
      <w:tr w:rsidR="00E01736" w:rsidRPr="00E01736" w14:paraId="5775CF7E" w14:textId="77777777" w:rsidTr="00330A97">
        <w:trPr>
          <w:trHeight w:val="360"/>
          <w:jc w:val="center"/>
        </w:trPr>
        <w:tc>
          <w:tcPr>
            <w:tcW w:w="5718"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6993BA2"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Příjmy z akce/projektu</w:t>
            </w:r>
          </w:p>
        </w:tc>
        <w:tc>
          <w:tcPr>
            <w:tcW w:w="1983" w:type="dxa"/>
            <w:tcBorders>
              <w:top w:val="single" w:sz="8" w:space="0" w:color="auto"/>
              <w:left w:val="nil"/>
              <w:bottom w:val="single" w:sz="8" w:space="0" w:color="auto"/>
              <w:right w:val="single" w:sz="8" w:space="0" w:color="auto"/>
            </w:tcBorders>
            <w:shd w:val="clear" w:color="000000" w:fill="C0C0C0"/>
            <w:noWrap/>
            <w:vAlign w:val="center"/>
            <w:hideMark/>
          </w:tcPr>
          <w:p w14:paraId="7F918D4A" w14:textId="77777777" w:rsidR="00E01736" w:rsidRPr="00E01736" w:rsidRDefault="00E01736" w:rsidP="00E01736">
            <w:pPr>
              <w:jc w:val="center"/>
              <w:rPr>
                <w:rFonts w:ascii="Calibri" w:hAnsi="Calibri" w:cs="Calibri"/>
                <w:b/>
                <w:bCs/>
                <w:sz w:val="22"/>
                <w:szCs w:val="22"/>
              </w:rPr>
            </w:pPr>
            <w:r w:rsidRPr="00E01736">
              <w:rPr>
                <w:rFonts w:ascii="Calibri" w:hAnsi="Calibri" w:cs="Calibri"/>
                <w:b/>
                <w:bCs/>
                <w:sz w:val="22"/>
                <w:szCs w:val="22"/>
              </w:rPr>
              <w:t>Celkem v Kč</w:t>
            </w:r>
          </w:p>
        </w:tc>
        <w:tc>
          <w:tcPr>
            <w:tcW w:w="2296" w:type="dxa"/>
            <w:tcBorders>
              <w:top w:val="nil"/>
              <w:left w:val="nil"/>
              <w:bottom w:val="nil"/>
              <w:right w:val="nil"/>
            </w:tcBorders>
            <w:shd w:val="clear" w:color="000000" w:fill="FFFFFF"/>
            <w:vAlign w:val="center"/>
            <w:hideMark/>
          </w:tcPr>
          <w:p w14:paraId="0DE64F1D"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 </w:t>
            </w:r>
          </w:p>
        </w:tc>
      </w:tr>
      <w:tr w:rsidR="00E01736" w:rsidRPr="00E01736" w14:paraId="43688A54" w14:textId="77777777" w:rsidTr="00330A97">
        <w:trPr>
          <w:trHeight w:val="36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5DA60B4F"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Statutární město Pardubice</w:t>
            </w:r>
          </w:p>
        </w:tc>
        <w:tc>
          <w:tcPr>
            <w:tcW w:w="1983" w:type="dxa"/>
            <w:tcBorders>
              <w:top w:val="nil"/>
              <w:left w:val="nil"/>
              <w:bottom w:val="single" w:sz="4" w:space="0" w:color="auto"/>
              <w:right w:val="single" w:sz="8" w:space="0" w:color="auto"/>
            </w:tcBorders>
            <w:shd w:val="clear" w:color="000000" w:fill="FFFFFF"/>
            <w:noWrap/>
            <w:vAlign w:val="center"/>
            <w:hideMark/>
          </w:tcPr>
          <w:p w14:paraId="460CBD2D"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1 200 000,00</w:t>
            </w:r>
          </w:p>
        </w:tc>
        <w:tc>
          <w:tcPr>
            <w:tcW w:w="2296" w:type="dxa"/>
            <w:tcBorders>
              <w:top w:val="nil"/>
              <w:left w:val="nil"/>
              <w:bottom w:val="nil"/>
              <w:right w:val="nil"/>
            </w:tcBorders>
            <w:shd w:val="clear" w:color="000000" w:fill="FFFFFF"/>
            <w:vAlign w:val="center"/>
            <w:hideMark/>
          </w:tcPr>
          <w:p w14:paraId="71C23B44"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 </w:t>
            </w:r>
          </w:p>
        </w:tc>
      </w:tr>
      <w:tr w:rsidR="00E01736" w:rsidRPr="00E01736" w14:paraId="006F390A" w14:textId="77777777" w:rsidTr="00330A97">
        <w:trPr>
          <w:trHeight w:val="36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1C8F7E47"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Pardubický kraj</w:t>
            </w:r>
          </w:p>
        </w:tc>
        <w:tc>
          <w:tcPr>
            <w:tcW w:w="1983" w:type="dxa"/>
            <w:tcBorders>
              <w:top w:val="nil"/>
              <w:left w:val="nil"/>
              <w:bottom w:val="single" w:sz="4" w:space="0" w:color="auto"/>
              <w:right w:val="single" w:sz="8" w:space="0" w:color="auto"/>
            </w:tcBorders>
            <w:shd w:val="clear" w:color="000000" w:fill="FFFFFF"/>
            <w:noWrap/>
            <w:vAlign w:val="center"/>
            <w:hideMark/>
          </w:tcPr>
          <w:p w14:paraId="47EC2164"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500 000,00</w:t>
            </w:r>
          </w:p>
        </w:tc>
        <w:tc>
          <w:tcPr>
            <w:tcW w:w="2296" w:type="dxa"/>
            <w:tcBorders>
              <w:top w:val="nil"/>
              <w:left w:val="nil"/>
              <w:bottom w:val="nil"/>
              <w:right w:val="nil"/>
            </w:tcBorders>
            <w:shd w:val="clear" w:color="000000" w:fill="FFFFFF"/>
            <w:vAlign w:val="center"/>
            <w:hideMark/>
          </w:tcPr>
          <w:p w14:paraId="48C9CAA0"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 </w:t>
            </w:r>
          </w:p>
        </w:tc>
      </w:tr>
      <w:tr w:rsidR="00E01736" w:rsidRPr="00E01736" w14:paraId="2DB008B2" w14:textId="77777777" w:rsidTr="00330A97">
        <w:trPr>
          <w:trHeight w:val="36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45EBF11A"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Příjmy z prodeje hracích karet</w:t>
            </w:r>
          </w:p>
        </w:tc>
        <w:tc>
          <w:tcPr>
            <w:tcW w:w="1983" w:type="dxa"/>
            <w:tcBorders>
              <w:top w:val="nil"/>
              <w:left w:val="nil"/>
              <w:bottom w:val="single" w:sz="4" w:space="0" w:color="auto"/>
              <w:right w:val="single" w:sz="8" w:space="0" w:color="auto"/>
            </w:tcBorders>
            <w:shd w:val="clear" w:color="000000" w:fill="FFFFFF"/>
            <w:noWrap/>
            <w:vAlign w:val="center"/>
            <w:hideMark/>
          </w:tcPr>
          <w:p w14:paraId="078D3C54"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250 000,00</w:t>
            </w:r>
          </w:p>
        </w:tc>
        <w:tc>
          <w:tcPr>
            <w:tcW w:w="2296" w:type="dxa"/>
            <w:tcBorders>
              <w:top w:val="nil"/>
              <w:left w:val="nil"/>
              <w:bottom w:val="nil"/>
              <w:right w:val="nil"/>
            </w:tcBorders>
            <w:shd w:val="clear" w:color="000000" w:fill="FFFFFF"/>
            <w:vAlign w:val="center"/>
            <w:hideMark/>
          </w:tcPr>
          <w:p w14:paraId="50502533"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 </w:t>
            </w:r>
          </w:p>
        </w:tc>
      </w:tr>
      <w:tr w:rsidR="00E01736" w:rsidRPr="00E01736" w14:paraId="6161E729" w14:textId="77777777" w:rsidTr="00330A97">
        <w:trPr>
          <w:trHeight w:val="36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554A4F1B"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Příjmy od sponzorů</w:t>
            </w:r>
          </w:p>
        </w:tc>
        <w:tc>
          <w:tcPr>
            <w:tcW w:w="1983" w:type="dxa"/>
            <w:tcBorders>
              <w:top w:val="nil"/>
              <w:left w:val="nil"/>
              <w:bottom w:val="single" w:sz="4" w:space="0" w:color="auto"/>
              <w:right w:val="single" w:sz="8" w:space="0" w:color="auto"/>
            </w:tcBorders>
            <w:shd w:val="clear" w:color="000000" w:fill="FFFFFF"/>
            <w:noWrap/>
            <w:vAlign w:val="center"/>
            <w:hideMark/>
          </w:tcPr>
          <w:p w14:paraId="1EC9B2BA"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700 000,00</w:t>
            </w:r>
          </w:p>
        </w:tc>
        <w:tc>
          <w:tcPr>
            <w:tcW w:w="2296" w:type="dxa"/>
            <w:tcBorders>
              <w:top w:val="nil"/>
              <w:left w:val="nil"/>
              <w:bottom w:val="nil"/>
              <w:right w:val="nil"/>
            </w:tcBorders>
            <w:shd w:val="clear" w:color="000000" w:fill="FFFFFF"/>
            <w:vAlign w:val="center"/>
            <w:hideMark/>
          </w:tcPr>
          <w:p w14:paraId="3ADA3CF9"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 </w:t>
            </w:r>
          </w:p>
        </w:tc>
      </w:tr>
      <w:tr w:rsidR="00E01736" w:rsidRPr="00E01736" w14:paraId="5FFD0635" w14:textId="77777777" w:rsidTr="00330A97">
        <w:trPr>
          <w:trHeight w:val="360"/>
          <w:jc w:val="center"/>
        </w:trPr>
        <w:tc>
          <w:tcPr>
            <w:tcW w:w="5718" w:type="dxa"/>
            <w:tcBorders>
              <w:top w:val="nil"/>
              <w:left w:val="single" w:sz="8" w:space="0" w:color="auto"/>
              <w:bottom w:val="single" w:sz="4" w:space="0" w:color="auto"/>
              <w:right w:val="single" w:sz="8" w:space="0" w:color="auto"/>
            </w:tcBorders>
            <w:shd w:val="clear" w:color="000000" w:fill="FFFFFF"/>
            <w:vAlign w:val="center"/>
            <w:hideMark/>
          </w:tcPr>
          <w:p w14:paraId="03EDED69" w14:textId="77777777" w:rsidR="00E01736" w:rsidRPr="00E01736" w:rsidRDefault="00E01736" w:rsidP="00E01736">
            <w:pPr>
              <w:rPr>
                <w:rFonts w:ascii="Calibri" w:hAnsi="Calibri" w:cs="Calibri"/>
                <w:sz w:val="22"/>
                <w:szCs w:val="22"/>
              </w:rPr>
            </w:pPr>
            <w:r w:rsidRPr="00E01736">
              <w:rPr>
                <w:rFonts w:ascii="Calibri" w:hAnsi="Calibri" w:cs="Calibri"/>
                <w:sz w:val="22"/>
                <w:szCs w:val="22"/>
              </w:rPr>
              <w:t>OSTATNÍ PRIJMY- MERCH, PRONAJMY</w:t>
            </w:r>
          </w:p>
        </w:tc>
        <w:tc>
          <w:tcPr>
            <w:tcW w:w="1983" w:type="dxa"/>
            <w:tcBorders>
              <w:top w:val="nil"/>
              <w:left w:val="nil"/>
              <w:bottom w:val="single" w:sz="4" w:space="0" w:color="auto"/>
              <w:right w:val="single" w:sz="8" w:space="0" w:color="auto"/>
            </w:tcBorders>
            <w:shd w:val="clear" w:color="000000" w:fill="FFFFFF"/>
            <w:noWrap/>
            <w:vAlign w:val="center"/>
            <w:hideMark/>
          </w:tcPr>
          <w:p w14:paraId="59B97CA1" w14:textId="77777777" w:rsidR="00E01736" w:rsidRPr="00E01736" w:rsidRDefault="00E01736" w:rsidP="00E01736">
            <w:pPr>
              <w:jc w:val="right"/>
              <w:rPr>
                <w:rFonts w:ascii="Calibri" w:hAnsi="Calibri" w:cs="Calibri"/>
                <w:sz w:val="22"/>
                <w:szCs w:val="22"/>
              </w:rPr>
            </w:pPr>
            <w:r w:rsidRPr="00E01736">
              <w:rPr>
                <w:rFonts w:ascii="Calibri" w:hAnsi="Calibri" w:cs="Calibri"/>
                <w:sz w:val="22"/>
                <w:szCs w:val="22"/>
              </w:rPr>
              <w:t>50 000,00</w:t>
            </w:r>
          </w:p>
        </w:tc>
        <w:tc>
          <w:tcPr>
            <w:tcW w:w="2296" w:type="dxa"/>
            <w:tcBorders>
              <w:top w:val="nil"/>
              <w:left w:val="nil"/>
              <w:bottom w:val="nil"/>
              <w:right w:val="nil"/>
            </w:tcBorders>
            <w:shd w:val="clear" w:color="000000" w:fill="FFFFFF"/>
            <w:vAlign w:val="center"/>
            <w:hideMark/>
          </w:tcPr>
          <w:p w14:paraId="3BEF2220"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 </w:t>
            </w:r>
          </w:p>
        </w:tc>
      </w:tr>
      <w:tr w:rsidR="00E01736" w:rsidRPr="00E01736" w14:paraId="4F550564" w14:textId="77777777" w:rsidTr="00330A97">
        <w:trPr>
          <w:trHeight w:val="360"/>
          <w:jc w:val="center"/>
        </w:trPr>
        <w:tc>
          <w:tcPr>
            <w:tcW w:w="5718"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1FE5C62"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Celkové příjmy z akce/projektu</w:t>
            </w:r>
          </w:p>
        </w:tc>
        <w:tc>
          <w:tcPr>
            <w:tcW w:w="1983" w:type="dxa"/>
            <w:tcBorders>
              <w:top w:val="single" w:sz="8" w:space="0" w:color="auto"/>
              <w:left w:val="nil"/>
              <w:bottom w:val="single" w:sz="8" w:space="0" w:color="auto"/>
              <w:right w:val="single" w:sz="8" w:space="0" w:color="auto"/>
            </w:tcBorders>
            <w:shd w:val="clear" w:color="000000" w:fill="C0C0C0"/>
            <w:noWrap/>
            <w:vAlign w:val="center"/>
            <w:hideMark/>
          </w:tcPr>
          <w:p w14:paraId="462B05DA"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2 700 000,00</w:t>
            </w:r>
          </w:p>
        </w:tc>
        <w:tc>
          <w:tcPr>
            <w:tcW w:w="2296" w:type="dxa"/>
            <w:tcBorders>
              <w:top w:val="nil"/>
              <w:left w:val="nil"/>
              <w:bottom w:val="nil"/>
              <w:right w:val="nil"/>
            </w:tcBorders>
            <w:shd w:val="clear" w:color="000000" w:fill="FFFFFF"/>
            <w:vAlign w:val="center"/>
            <w:hideMark/>
          </w:tcPr>
          <w:p w14:paraId="7B8C458C"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 </w:t>
            </w:r>
          </w:p>
        </w:tc>
      </w:tr>
      <w:tr w:rsidR="00E01736" w:rsidRPr="00E01736" w14:paraId="62FDC4E8" w14:textId="77777777" w:rsidTr="00330A97">
        <w:trPr>
          <w:trHeight w:val="390"/>
          <w:jc w:val="center"/>
        </w:trPr>
        <w:tc>
          <w:tcPr>
            <w:tcW w:w="9997" w:type="dxa"/>
            <w:gridSpan w:val="3"/>
            <w:tcBorders>
              <w:top w:val="nil"/>
              <w:left w:val="nil"/>
              <w:bottom w:val="nil"/>
              <w:right w:val="nil"/>
            </w:tcBorders>
            <w:shd w:val="clear" w:color="000000" w:fill="FFFFFF"/>
            <w:vAlign w:val="center"/>
            <w:hideMark/>
          </w:tcPr>
          <w:p w14:paraId="0BBCBF26" w14:textId="77777777" w:rsidR="00E01736" w:rsidRPr="00E01736" w:rsidRDefault="00E01736" w:rsidP="00E01736">
            <w:pPr>
              <w:jc w:val="center"/>
              <w:rPr>
                <w:rFonts w:ascii="Calibri" w:hAnsi="Calibri" w:cs="Calibri"/>
                <w:b/>
                <w:bCs/>
                <w:sz w:val="22"/>
                <w:szCs w:val="22"/>
              </w:rPr>
            </w:pPr>
            <w:r w:rsidRPr="00E01736">
              <w:rPr>
                <w:rFonts w:ascii="Calibri" w:hAnsi="Calibri" w:cs="Calibri"/>
                <w:b/>
                <w:bCs/>
                <w:sz w:val="22"/>
                <w:szCs w:val="22"/>
              </w:rPr>
              <w:t> </w:t>
            </w:r>
          </w:p>
        </w:tc>
      </w:tr>
      <w:tr w:rsidR="00E01736" w:rsidRPr="00E01736" w14:paraId="5F4B5853" w14:textId="77777777" w:rsidTr="00330A97">
        <w:trPr>
          <w:trHeight w:val="360"/>
          <w:jc w:val="center"/>
        </w:trPr>
        <w:tc>
          <w:tcPr>
            <w:tcW w:w="9997" w:type="dxa"/>
            <w:gridSpan w:val="3"/>
            <w:tcBorders>
              <w:top w:val="nil"/>
              <w:left w:val="nil"/>
              <w:bottom w:val="nil"/>
              <w:right w:val="nil"/>
            </w:tcBorders>
            <w:shd w:val="clear" w:color="000000" w:fill="FFFFFF"/>
            <w:vAlign w:val="center"/>
            <w:hideMark/>
          </w:tcPr>
          <w:p w14:paraId="3C77E9A6"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Rozdíl mezi celkovými příjmy a výdaji</w:t>
            </w:r>
          </w:p>
        </w:tc>
      </w:tr>
      <w:tr w:rsidR="00E01736" w:rsidRPr="00E01736" w14:paraId="54185053" w14:textId="77777777" w:rsidTr="00330A97">
        <w:trPr>
          <w:trHeight w:val="360"/>
          <w:jc w:val="center"/>
        </w:trPr>
        <w:tc>
          <w:tcPr>
            <w:tcW w:w="5718" w:type="dxa"/>
            <w:tcBorders>
              <w:top w:val="single" w:sz="8" w:space="0" w:color="auto"/>
              <w:left w:val="single" w:sz="8" w:space="0" w:color="auto"/>
              <w:bottom w:val="single" w:sz="4" w:space="0" w:color="auto"/>
              <w:right w:val="nil"/>
            </w:tcBorders>
            <w:shd w:val="clear" w:color="000000" w:fill="FFFFFF"/>
            <w:vAlign w:val="center"/>
            <w:hideMark/>
          </w:tcPr>
          <w:p w14:paraId="68884BE1"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 xml:space="preserve">Příjmy </w:t>
            </w:r>
          </w:p>
        </w:tc>
        <w:tc>
          <w:tcPr>
            <w:tcW w:w="1983"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4FD3EDE0"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2 700 000,00</w:t>
            </w:r>
          </w:p>
        </w:tc>
        <w:tc>
          <w:tcPr>
            <w:tcW w:w="2296" w:type="dxa"/>
            <w:tcBorders>
              <w:top w:val="nil"/>
              <w:left w:val="nil"/>
              <w:bottom w:val="nil"/>
              <w:right w:val="nil"/>
            </w:tcBorders>
            <w:shd w:val="clear" w:color="000000" w:fill="FFFFFF"/>
            <w:vAlign w:val="center"/>
            <w:hideMark/>
          </w:tcPr>
          <w:p w14:paraId="10597CE0"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 </w:t>
            </w:r>
          </w:p>
        </w:tc>
      </w:tr>
      <w:tr w:rsidR="00E01736" w:rsidRPr="00E01736" w14:paraId="5A902317" w14:textId="77777777" w:rsidTr="00330A97">
        <w:trPr>
          <w:trHeight w:val="360"/>
          <w:jc w:val="center"/>
        </w:trPr>
        <w:tc>
          <w:tcPr>
            <w:tcW w:w="5718" w:type="dxa"/>
            <w:tcBorders>
              <w:top w:val="nil"/>
              <w:left w:val="single" w:sz="8" w:space="0" w:color="auto"/>
              <w:bottom w:val="single" w:sz="4" w:space="0" w:color="auto"/>
              <w:right w:val="nil"/>
            </w:tcBorders>
            <w:shd w:val="clear" w:color="000000" w:fill="FFFFFF"/>
            <w:vAlign w:val="center"/>
            <w:hideMark/>
          </w:tcPr>
          <w:p w14:paraId="43CE6DC6"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Výdaje</w:t>
            </w:r>
          </w:p>
        </w:tc>
        <w:tc>
          <w:tcPr>
            <w:tcW w:w="1983" w:type="dxa"/>
            <w:tcBorders>
              <w:top w:val="nil"/>
              <w:left w:val="single" w:sz="4" w:space="0" w:color="auto"/>
              <w:bottom w:val="single" w:sz="4" w:space="0" w:color="auto"/>
              <w:right w:val="single" w:sz="8" w:space="0" w:color="auto"/>
            </w:tcBorders>
            <w:shd w:val="clear" w:color="000000" w:fill="FFFFFF"/>
            <w:vAlign w:val="center"/>
            <w:hideMark/>
          </w:tcPr>
          <w:p w14:paraId="615614CD"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2 700 000,00</w:t>
            </w:r>
          </w:p>
        </w:tc>
        <w:tc>
          <w:tcPr>
            <w:tcW w:w="2296" w:type="dxa"/>
            <w:tcBorders>
              <w:top w:val="nil"/>
              <w:left w:val="nil"/>
              <w:bottom w:val="nil"/>
              <w:right w:val="nil"/>
            </w:tcBorders>
            <w:shd w:val="clear" w:color="000000" w:fill="FFFFFF"/>
            <w:vAlign w:val="center"/>
            <w:hideMark/>
          </w:tcPr>
          <w:p w14:paraId="3E68EE70"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 </w:t>
            </w:r>
          </w:p>
        </w:tc>
      </w:tr>
      <w:tr w:rsidR="00E01736" w:rsidRPr="00E01736" w14:paraId="2CCD4504" w14:textId="77777777" w:rsidTr="00330A97">
        <w:trPr>
          <w:trHeight w:val="360"/>
          <w:jc w:val="center"/>
        </w:trPr>
        <w:tc>
          <w:tcPr>
            <w:tcW w:w="5718" w:type="dxa"/>
            <w:tcBorders>
              <w:top w:val="nil"/>
              <w:left w:val="single" w:sz="8" w:space="0" w:color="auto"/>
              <w:bottom w:val="nil"/>
              <w:right w:val="nil"/>
            </w:tcBorders>
            <w:shd w:val="clear" w:color="000000" w:fill="FFFFFF"/>
            <w:vAlign w:val="center"/>
            <w:hideMark/>
          </w:tcPr>
          <w:p w14:paraId="669F127A"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 (zisk)</w:t>
            </w:r>
          </w:p>
        </w:tc>
        <w:tc>
          <w:tcPr>
            <w:tcW w:w="1983"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14:paraId="7F94CC73" w14:textId="77777777" w:rsidR="00E01736" w:rsidRPr="00E01736" w:rsidRDefault="00E01736" w:rsidP="00E01736">
            <w:pPr>
              <w:jc w:val="right"/>
              <w:rPr>
                <w:rFonts w:ascii="Calibri" w:hAnsi="Calibri" w:cs="Calibri"/>
                <w:b/>
                <w:bCs/>
                <w:sz w:val="22"/>
                <w:szCs w:val="22"/>
              </w:rPr>
            </w:pPr>
            <w:r w:rsidRPr="00E01736">
              <w:rPr>
                <w:rFonts w:ascii="Calibri" w:hAnsi="Calibri" w:cs="Calibri"/>
                <w:b/>
                <w:bCs/>
                <w:sz w:val="22"/>
                <w:szCs w:val="22"/>
              </w:rPr>
              <w:t>0,00</w:t>
            </w:r>
          </w:p>
        </w:tc>
        <w:tc>
          <w:tcPr>
            <w:tcW w:w="2296" w:type="dxa"/>
            <w:tcBorders>
              <w:top w:val="nil"/>
              <w:left w:val="nil"/>
              <w:bottom w:val="nil"/>
              <w:right w:val="nil"/>
            </w:tcBorders>
            <w:shd w:val="clear" w:color="000000" w:fill="FFFFFF"/>
            <w:vAlign w:val="center"/>
            <w:hideMark/>
          </w:tcPr>
          <w:p w14:paraId="0A745AD5"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 </w:t>
            </w:r>
          </w:p>
        </w:tc>
      </w:tr>
      <w:tr w:rsidR="00E01736" w:rsidRPr="00E01736" w14:paraId="49168230" w14:textId="77777777" w:rsidTr="00330A97">
        <w:trPr>
          <w:trHeight w:val="360"/>
          <w:jc w:val="center"/>
        </w:trPr>
        <w:tc>
          <w:tcPr>
            <w:tcW w:w="5718" w:type="dxa"/>
            <w:tcBorders>
              <w:top w:val="nil"/>
              <w:left w:val="single" w:sz="8" w:space="0" w:color="auto"/>
              <w:bottom w:val="single" w:sz="8" w:space="0" w:color="auto"/>
              <w:right w:val="nil"/>
            </w:tcBorders>
            <w:shd w:val="clear" w:color="000000" w:fill="FFFFFF"/>
            <w:vAlign w:val="center"/>
            <w:hideMark/>
          </w:tcPr>
          <w:p w14:paraId="59DD87AA"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 ( ztráta, tj. úhrada z vlastních zdrojů)</w:t>
            </w:r>
          </w:p>
        </w:tc>
        <w:tc>
          <w:tcPr>
            <w:tcW w:w="1983" w:type="dxa"/>
            <w:vMerge/>
            <w:tcBorders>
              <w:top w:val="nil"/>
              <w:left w:val="single" w:sz="4" w:space="0" w:color="auto"/>
              <w:bottom w:val="single" w:sz="8" w:space="0" w:color="000000"/>
              <w:right w:val="single" w:sz="8" w:space="0" w:color="auto"/>
            </w:tcBorders>
            <w:vAlign w:val="center"/>
            <w:hideMark/>
          </w:tcPr>
          <w:p w14:paraId="22AA5D1A" w14:textId="77777777" w:rsidR="00E01736" w:rsidRPr="00E01736" w:rsidRDefault="00E01736" w:rsidP="00E01736">
            <w:pPr>
              <w:rPr>
                <w:rFonts w:ascii="Calibri" w:hAnsi="Calibri" w:cs="Calibri"/>
                <w:b/>
                <w:bCs/>
                <w:sz w:val="22"/>
                <w:szCs w:val="22"/>
              </w:rPr>
            </w:pPr>
          </w:p>
        </w:tc>
        <w:tc>
          <w:tcPr>
            <w:tcW w:w="2296" w:type="dxa"/>
            <w:tcBorders>
              <w:top w:val="nil"/>
              <w:left w:val="nil"/>
              <w:bottom w:val="nil"/>
              <w:right w:val="nil"/>
            </w:tcBorders>
            <w:shd w:val="clear" w:color="000000" w:fill="FFFFFF"/>
            <w:vAlign w:val="center"/>
            <w:hideMark/>
          </w:tcPr>
          <w:p w14:paraId="7CC267D6" w14:textId="77777777" w:rsidR="00E01736" w:rsidRPr="00E01736" w:rsidRDefault="00E01736" w:rsidP="00E01736">
            <w:pPr>
              <w:rPr>
                <w:rFonts w:ascii="Calibri" w:hAnsi="Calibri" w:cs="Calibri"/>
                <w:b/>
                <w:bCs/>
                <w:sz w:val="22"/>
                <w:szCs w:val="22"/>
              </w:rPr>
            </w:pPr>
            <w:r w:rsidRPr="00E01736">
              <w:rPr>
                <w:rFonts w:ascii="Calibri" w:hAnsi="Calibri" w:cs="Calibri"/>
                <w:b/>
                <w:bCs/>
                <w:sz w:val="22"/>
                <w:szCs w:val="22"/>
              </w:rPr>
              <w:t> </w:t>
            </w:r>
          </w:p>
        </w:tc>
      </w:tr>
    </w:tbl>
    <w:p w14:paraId="3BFE0F1F" w14:textId="334642CD" w:rsidR="003B265A" w:rsidRDefault="003B265A" w:rsidP="007333A8">
      <w:pPr>
        <w:jc w:val="center"/>
        <w:rPr>
          <w:rFonts w:asciiTheme="minorHAnsi" w:hAnsiTheme="minorHAnsi"/>
          <w:sz w:val="20"/>
          <w:szCs w:val="20"/>
        </w:rPr>
      </w:pPr>
    </w:p>
    <w:p w14:paraId="1C96F4F3" w14:textId="77777777" w:rsidR="00A47484" w:rsidRDefault="00A47484" w:rsidP="003B265A">
      <w:pPr>
        <w:rPr>
          <w:rFonts w:asciiTheme="minorHAnsi" w:hAnsiTheme="minorHAnsi"/>
          <w:b/>
          <w:sz w:val="22"/>
          <w:szCs w:val="22"/>
          <w:u w:val="single"/>
        </w:rPr>
        <w:sectPr w:rsidR="00A47484" w:rsidSect="00A47484">
          <w:headerReference w:type="first" r:id="rId16"/>
          <w:pgSz w:w="11907" w:h="16840" w:code="9"/>
          <w:pgMar w:top="851" w:right="708" w:bottom="426" w:left="567" w:header="0" w:footer="0" w:gutter="0"/>
          <w:cols w:space="708"/>
          <w:formProt w:val="0"/>
          <w:noEndnote/>
          <w:titlePg/>
          <w:docGrid w:linePitch="326"/>
        </w:sectPr>
      </w:pPr>
    </w:p>
    <w:p w14:paraId="663FDC33" w14:textId="77777777" w:rsidR="003B265A" w:rsidRPr="003B265A" w:rsidRDefault="003B265A" w:rsidP="00547E09">
      <w:pPr>
        <w:ind w:left="426" w:hanging="426"/>
        <w:rPr>
          <w:rFonts w:asciiTheme="minorHAnsi" w:hAnsiTheme="minorHAnsi" w:cs="Arial"/>
          <w:sz w:val="22"/>
          <w:szCs w:val="22"/>
          <w:u w:val="single"/>
        </w:rPr>
      </w:pPr>
      <w:r w:rsidRPr="003B265A">
        <w:rPr>
          <w:rFonts w:asciiTheme="minorHAnsi" w:hAnsiTheme="minorHAnsi" w:cs="Arial"/>
          <w:sz w:val="22"/>
          <w:szCs w:val="22"/>
          <w:u w:val="single"/>
        </w:rPr>
        <w:lastRenderedPageBreak/>
        <w:t xml:space="preserve">Závěrečná zpráva o </w:t>
      </w:r>
      <w:r w:rsidR="002F7BCE">
        <w:rPr>
          <w:rFonts w:asciiTheme="minorHAnsi" w:hAnsiTheme="minorHAnsi" w:cs="Arial"/>
          <w:sz w:val="22"/>
          <w:szCs w:val="22"/>
          <w:u w:val="single"/>
        </w:rPr>
        <w:t>projektu</w:t>
      </w:r>
    </w:p>
    <w:p w14:paraId="3AEF8D22" w14:textId="77777777" w:rsidR="003B265A" w:rsidRPr="003B265A" w:rsidRDefault="003B265A" w:rsidP="00547E09">
      <w:pPr>
        <w:ind w:left="426" w:hanging="426"/>
        <w:rPr>
          <w:rFonts w:asciiTheme="minorHAnsi" w:hAnsiTheme="minorHAnsi" w:cs="Arial"/>
          <w:sz w:val="22"/>
          <w:szCs w:val="22"/>
          <w:u w:val="single"/>
        </w:rPr>
      </w:pPr>
    </w:p>
    <w:p w14:paraId="13062DD1" w14:textId="77777777" w:rsidR="003B265A" w:rsidRPr="003B265A" w:rsidRDefault="003B265A" w:rsidP="00547E09">
      <w:pPr>
        <w:pStyle w:val="Odstavecseseznamem"/>
        <w:numPr>
          <w:ilvl w:val="0"/>
          <w:numId w:val="20"/>
        </w:numPr>
        <w:ind w:left="426" w:hanging="426"/>
        <w:jc w:val="both"/>
        <w:rPr>
          <w:rFonts w:asciiTheme="minorHAnsi" w:hAnsiTheme="minorHAnsi"/>
          <w:sz w:val="22"/>
          <w:szCs w:val="22"/>
        </w:rPr>
      </w:pPr>
      <w:r w:rsidRPr="003B265A">
        <w:rPr>
          <w:rFonts w:asciiTheme="minorHAnsi" w:hAnsiTheme="minorHAnsi"/>
          <w:sz w:val="22"/>
          <w:szCs w:val="22"/>
        </w:rPr>
        <w:t>Název</w:t>
      </w:r>
      <w:r w:rsidR="00545311">
        <w:rPr>
          <w:rFonts w:asciiTheme="minorHAnsi" w:hAnsiTheme="minorHAnsi"/>
          <w:sz w:val="22"/>
          <w:szCs w:val="22"/>
        </w:rPr>
        <w:t xml:space="preserve"> příjemce dotace</w:t>
      </w:r>
      <w:r w:rsidRPr="003B265A">
        <w:rPr>
          <w:rFonts w:asciiTheme="minorHAnsi" w:hAnsiTheme="minorHAnsi"/>
          <w:sz w:val="22"/>
          <w:szCs w:val="22"/>
        </w:rPr>
        <w:t xml:space="preserve"> </w:t>
      </w:r>
    </w:p>
    <w:p w14:paraId="6F1863F2" w14:textId="77777777" w:rsidR="003B265A" w:rsidRPr="003B265A" w:rsidRDefault="003B265A" w:rsidP="00547E09">
      <w:pPr>
        <w:pStyle w:val="Odstavecseseznamem"/>
        <w:ind w:left="426" w:hanging="426"/>
        <w:jc w:val="both"/>
        <w:rPr>
          <w:rFonts w:asciiTheme="minorHAnsi" w:hAnsiTheme="minorHAnsi"/>
          <w:i/>
          <w:sz w:val="22"/>
          <w:szCs w:val="22"/>
        </w:rPr>
      </w:pPr>
    </w:p>
    <w:p w14:paraId="15BF1D86" w14:textId="77777777" w:rsidR="003B265A" w:rsidRPr="003B265A" w:rsidRDefault="003B265A" w:rsidP="00547E09">
      <w:pPr>
        <w:pStyle w:val="Odstavecseseznamem"/>
        <w:numPr>
          <w:ilvl w:val="0"/>
          <w:numId w:val="20"/>
        </w:numPr>
        <w:ind w:left="426" w:hanging="426"/>
        <w:jc w:val="both"/>
        <w:rPr>
          <w:rFonts w:asciiTheme="minorHAnsi" w:hAnsiTheme="minorHAnsi"/>
          <w:sz w:val="22"/>
          <w:szCs w:val="22"/>
        </w:rPr>
      </w:pPr>
      <w:r w:rsidRPr="003B265A">
        <w:rPr>
          <w:rFonts w:asciiTheme="minorHAnsi" w:hAnsiTheme="minorHAnsi"/>
          <w:sz w:val="22"/>
          <w:szCs w:val="22"/>
        </w:rPr>
        <w:t xml:space="preserve">Stručné shrnutí </w:t>
      </w:r>
      <w:r w:rsidR="00547E09">
        <w:rPr>
          <w:rFonts w:asciiTheme="minorHAnsi" w:hAnsiTheme="minorHAnsi"/>
          <w:sz w:val="22"/>
          <w:szCs w:val="22"/>
        </w:rPr>
        <w:t>projektu</w:t>
      </w:r>
      <w:r w:rsidRPr="003B265A">
        <w:rPr>
          <w:rFonts w:asciiTheme="minorHAnsi" w:hAnsiTheme="minorHAnsi"/>
          <w:sz w:val="22"/>
          <w:szCs w:val="22"/>
        </w:rPr>
        <w:t xml:space="preserve"> (průběh plánovaných aktivit, počty účastníků, oslovené cílové skupiny)</w:t>
      </w:r>
    </w:p>
    <w:p w14:paraId="5FDC52A7" w14:textId="77777777" w:rsidR="003B265A" w:rsidRPr="003B265A" w:rsidRDefault="003B265A" w:rsidP="00547E09">
      <w:pPr>
        <w:pStyle w:val="Odstavecseseznamem"/>
        <w:ind w:left="426" w:hanging="426"/>
        <w:rPr>
          <w:rFonts w:asciiTheme="minorHAnsi" w:hAnsiTheme="minorHAnsi"/>
          <w:sz w:val="22"/>
          <w:szCs w:val="22"/>
        </w:rPr>
      </w:pPr>
    </w:p>
    <w:p w14:paraId="225BBA9E" w14:textId="77777777" w:rsidR="003B265A" w:rsidRPr="003B265A" w:rsidRDefault="003B265A" w:rsidP="00547E09">
      <w:pPr>
        <w:pStyle w:val="Odstavecseseznamem"/>
        <w:numPr>
          <w:ilvl w:val="0"/>
          <w:numId w:val="20"/>
        </w:numPr>
        <w:ind w:left="426" w:hanging="426"/>
        <w:jc w:val="both"/>
        <w:rPr>
          <w:rFonts w:asciiTheme="minorHAnsi" w:hAnsiTheme="minorHAnsi"/>
          <w:sz w:val="22"/>
          <w:szCs w:val="22"/>
        </w:rPr>
      </w:pPr>
      <w:r w:rsidRPr="003B265A">
        <w:rPr>
          <w:rFonts w:asciiTheme="minorHAnsi" w:hAnsiTheme="minorHAnsi"/>
          <w:sz w:val="22"/>
          <w:szCs w:val="22"/>
        </w:rPr>
        <w:t xml:space="preserve">Zhodnocení </w:t>
      </w:r>
      <w:r w:rsidR="00547E09">
        <w:rPr>
          <w:rFonts w:asciiTheme="minorHAnsi" w:hAnsiTheme="minorHAnsi"/>
          <w:sz w:val="22"/>
          <w:szCs w:val="22"/>
        </w:rPr>
        <w:t>projektu</w:t>
      </w:r>
      <w:r w:rsidRPr="003B265A">
        <w:rPr>
          <w:rFonts w:asciiTheme="minorHAnsi" w:hAnsiTheme="minorHAnsi"/>
          <w:sz w:val="22"/>
          <w:szCs w:val="22"/>
        </w:rPr>
        <w:t xml:space="preserve"> (vývoj, odchylky od původního plánu, problémy a úspěchy)</w:t>
      </w:r>
    </w:p>
    <w:p w14:paraId="34131318" w14:textId="77777777" w:rsidR="003B265A" w:rsidRPr="003B265A" w:rsidRDefault="003B265A" w:rsidP="00547E09">
      <w:pPr>
        <w:pStyle w:val="Odstavecseseznamem"/>
        <w:ind w:left="426" w:hanging="426"/>
        <w:rPr>
          <w:rFonts w:asciiTheme="minorHAnsi" w:hAnsiTheme="minorHAnsi"/>
          <w:sz w:val="22"/>
          <w:szCs w:val="22"/>
        </w:rPr>
      </w:pPr>
    </w:p>
    <w:p w14:paraId="5AD0556F" w14:textId="77777777" w:rsidR="003B265A" w:rsidRPr="003B265A" w:rsidRDefault="003B265A" w:rsidP="00547E09">
      <w:pPr>
        <w:pStyle w:val="Odstavecseseznamem"/>
        <w:numPr>
          <w:ilvl w:val="0"/>
          <w:numId w:val="20"/>
        </w:numPr>
        <w:ind w:left="426" w:hanging="426"/>
        <w:jc w:val="both"/>
        <w:rPr>
          <w:rFonts w:asciiTheme="minorHAnsi" w:hAnsiTheme="minorHAnsi"/>
          <w:sz w:val="22"/>
          <w:szCs w:val="22"/>
        </w:rPr>
      </w:pPr>
      <w:r w:rsidRPr="003B265A">
        <w:rPr>
          <w:rFonts w:asciiTheme="minorHAnsi" w:hAnsiTheme="minorHAnsi"/>
          <w:sz w:val="22"/>
          <w:szCs w:val="22"/>
        </w:rPr>
        <w:t>Partneři a vztahy, včetně mezinárodních a sponzorů (zhodnocení spolupráce s partnery a sponzory)</w:t>
      </w:r>
    </w:p>
    <w:p w14:paraId="056A7BBD" w14:textId="77777777" w:rsidR="003B265A" w:rsidRPr="00FA5007" w:rsidRDefault="003B265A" w:rsidP="00547E09">
      <w:pPr>
        <w:pStyle w:val="Odstavecseseznamem"/>
        <w:ind w:left="426" w:hanging="426"/>
        <w:rPr>
          <w:rFonts w:asciiTheme="minorHAnsi" w:hAnsiTheme="minorHAnsi"/>
          <w:sz w:val="22"/>
          <w:szCs w:val="22"/>
        </w:rPr>
      </w:pPr>
    </w:p>
    <w:p w14:paraId="6119B12A" w14:textId="727C6E87" w:rsidR="003B265A" w:rsidRPr="00FA5007" w:rsidRDefault="003B265A" w:rsidP="00547E09">
      <w:pPr>
        <w:pStyle w:val="Odstavecseseznamem"/>
        <w:numPr>
          <w:ilvl w:val="0"/>
          <w:numId w:val="20"/>
        </w:numPr>
        <w:ind w:left="426" w:hanging="426"/>
        <w:jc w:val="both"/>
        <w:rPr>
          <w:rFonts w:asciiTheme="minorHAnsi" w:hAnsiTheme="minorHAnsi"/>
          <w:sz w:val="22"/>
          <w:szCs w:val="22"/>
        </w:rPr>
      </w:pPr>
      <w:r w:rsidRPr="00FA5007">
        <w:rPr>
          <w:rFonts w:asciiTheme="minorHAnsi" w:hAnsiTheme="minorHAnsi"/>
          <w:sz w:val="22"/>
          <w:szCs w:val="22"/>
        </w:rPr>
        <w:t xml:space="preserve">Mediální odezva </w:t>
      </w:r>
      <w:r w:rsidR="00547E09" w:rsidRPr="00FA5007">
        <w:rPr>
          <w:rFonts w:asciiTheme="minorHAnsi" w:hAnsiTheme="minorHAnsi"/>
          <w:sz w:val="22"/>
          <w:szCs w:val="22"/>
        </w:rPr>
        <w:t>projektu</w:t>
      </w:r>
      <w:r w:rsidRPr="00FA5007">
        <w:rPr>
          <w:rFonts w:asciiTheme="minorHAnsi" w:hAnsiTheme="minorHAnsi"/>
          <w:sz w:val="22"/>
          <w:szCs w:val="22"/>
        </w:rPr>
        <w:t xml:space="preserve"> (počet publikovaných článků, televizní spoty</w:t>
      </w:r>
      <w:r w:rsidR="006E0284" w:rsidRPr="00FA5007">
        <w:rPr>
          <w:rFonts w:asciiTheme="minorHAnsi" w:hAnsiTheme="minorHAnsi"/>
          <w:sz w:val="22"/>
          <w:szCs w:val="22"/>
        </w:rPr>
        <w:t>, informace o návštěvnosti webových stránek či sociálních sítí projektu a</w:t>
      </w:r>
      <w:r w:rsidRPr="00FA5007">
        <w:rPr>
          <w:rFonts w:asciiTheme="minorHAnsi" w:hAnsiTheme="minorHAnsi"/>
          <w:sz w:val="22"/>
          <w:szCs w:val="22"/>
        </w:rPr>
        <w:t xml:space="preserve"> apod.)</w:t>
      </w:r>
    </w:p>
    <w:p w14:paraId="33DF3D28" w14:textId="77777777" w:rsidR="00067520" w:rsidRPr="00FA5007" w:rsidRDefault="00067520" w:rsidP="00067520">
      <w:pPr>
        <w:pStyle w:val="Odstavecseseznamem"/>
        <w:rPr>
          <w:rFonts w:asciiTheme="minorHAnsi" w:hAnsiTheme="minorHAnsi"/>
          <w:sz w:val="22"/>
          <w:szCs w:val="22"/>
        </w:rPr>
      </w:pPr>
    </w:p>
    <w:p w14:paraId="2AA916DF" w14:textId="23B8926C" w:rsidR="00067520" w:rsidRPr="00FA5007" w:rsidRDefault="00067520" w:rsidP="00547E09">
      <w:pPr>
        <w:pStyle w:val="Odstavecseseznamem"/>
        <w:numPr>
          <w:ilvl w:val="0"/>
          <w:numId w:val="20"/>
        </w:numPr>
        <w:ind w:left="426" w:hanging="426"/>
        <w:jc w:val="both"/>
        <w:rPr>
          <w:rFonts w:asciiTheme="minorHAnsi" w:hAnsiTheme="minorHAnsi"/>
          <w:sz w:val="22"/>
          <w:szCs w:val="22"/>
        </w:rPr>
      </w:pPr>
      <w:r w:rsidRPr="00FA5007">
        <w:rPr>
          <w:rFonts w:asciiTheme="minorHAnsi" w:hAnsiTheme="minorHAnsi"/>
          <w:sz w:val="22"/>
          <w:szCs w:val="22"/>
        </w:rPr>
        <w:t xml:space="preserve">Fotodokumentace akce (případně </w:t>
      </w:r>
      <w:proofErr w:type="spellStart"/>
      <w:r w:rsidRPr="00FA5007">
        <w:rPr>
          <w:rFonts w:asciiTheme="minorHAnsi" w:hAnsiTheme="minorHAnsi"/>
          <w:sz w:val="22"/>
          <w:szCs w:val="22"/>
        </w:rPr>
        <w:t>videodokumentace</w:t>
      </w:r>
      <w:proofErr w:type="spellEnd"/>
      <w:r w:rsidRPr="00FA5007">
        <w:rPr>
          <w:rFonts w:asciiTheme="minorHAnsi" w:hAnsiTheme="minorHAnsi"/>
          <w:sz w:val="22"/>
          <w:szCs w:val="22"/>
        </w:rPr>
        <w:t>) s důrazem na doložení splnění podmínek propagace vůči poskytovateli dotace.</w:t>
      </w:r>
    </w:p>
    <w:p w14:paraId="31AE783E" w14:textId="77777777" w:rsidR="003B265A" w:rsidRPr="003B265A" w:rsidRDefault="003B265A" w:rsidP="00547E09">
      <w:pPr>
        <w:ind w:left="426" w:hanging="426"/>
        <w:rPr>
          <w:rFonts w:asciiTheme="minorHAnsi" w:hAnsiTheme="minorHAnsi"/>
          <w:b/>
          <w:i/>
          <w:sz w:val="22"/>
          <w:szCs w:val="22"/>
        </w:rPr>
      </w:pPr>
    </w:p>
    <w:p w14:paraId="0D47B027" w14:textId="77777777" w:rsidR="003B265A" w:rsidRPr="003B265A" w:rsidRDefault="003B265A" w:rsidP="00547E09">
      <w:pPr>
        <w:ind w:left="426" w:hanging="426"/>
        <w:jc w:val="center"/>
        <w:rPr>
          <w:rFonts w:asciiTheme="minorHAnsi" w:hAnsiTheme="minorHAnsi"/>
          <w:sz w:val="22"/>
          <w:szCs w:val="22"/>
        </w:rPr>
      </w:pPr>
    </w:p>
    <w:p w14:paraId="123D828A" w14:textId="77777777" w:rsidR="003B265A" w:rsidRPr="003B265A" w:rsidRDefault="003B265A" w:rsidP="00547E09">
      <w:pPr>
        <w:ind w:left="426" w:hanging="426"/>
        <w:jc w:val="center"/>
        <w:rPr>
          <w:rFonts w:asciiTheme="minorHAnsi" w:hAnsiTheme="minorHAnsi"/>
          <w:sz w:val="22"/>
          <w:szCs w:val="22"/>
        </w:rPr>
      </w:pPr>
    </w:p>
    <w:p w14:paraId="5CC5AEB7" w14:textId="77777777" w:rsidR="003B265A" w:rsidRPr="003B265A" w:rsidRDefault="003B265A" w:rsidP="00547E09">
      <w:pPr>
        <w:ind w:left="426" w:hanging="426"/>
        <w:jc w:val="center"/>
        <w:rPr>
          <w:rFonts w:asciiTheme="minorHAnsi" w:hAnsiTheme="minorHAnsi"/>
          <w:sz w:val="22"/>
          <w:szCs w:val="22"/>
        </w:rPr>
      </w:pPr>
    </w:p>
    <w:p w14:paraId="26CC805E" w14:textId="77777777" w:rsidR="003B265A" w:rsidRPr="003B265A" w:rsidRDefault="003B265A" w:rsidP="00547E09">
      <w:pPr>
        <w:ind w:left="426" w:hanging="426"/>
        <w:jc w:val="center"/>
        <w:rPr>
          <w:rFonts w:asciiTheme="minorHAnsi" w:hAnsiTheme="minorHAnsi"/>
          <w:sz w:val="22"/>
          <w:szCs w:val="22"/>
        </w:rPr>
      </w:pPr>
    </w:p>
    <w:p w14:paraId="0E65607B" w14:textId="77777777" w:rsidR="005C63B3" w:rsidRPr="003B265A" w:rsidRDefault="005C63B3" w:rsidP="005C63B3">
      <w:pPr>
        <w:jc w:val="center"/>
        <w:rPr>
          <w:rFonts w:asciiTheme="minorHAnsi" w:hAnsiTheme="minorHAnsi"/>
          <w:color w:val="000000" w:themeColor="text1"/>
          <w:sz w:val="22"/>
          <w:szCs w:val="22"/>
        </w:rPr>
      </w:pPr>
    </w:p>
    <w:p w14:paraId="6233095A" w14:textId="77777777" w:rsidR="00F55DB8" w:rsidRDefault="00F55DB8"/>
    <w:sectPr w:rsidR="00F55DB8" w:rsidSect="00A739A5">
      <w:headerReference w:type="first" r:id="rId17"/>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9EA2C" w14:textId="77777777" w:rsidR="008602FD" w:rsidRDefault="008602FD">
      <w:r>
        <w:separator/>
      </w:r>
    </w:p>
  </w:endnote>
  <w:endnote w:type="continuationSeparator" w:id="0">
    <w:p w14:paraId="0A121945" w14:textId="77777777" w:rsidR="008602FD" w:rsidRDefault="0086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6C15" w14:textId="77777777" w:rsidR="00241A8F" w:rsidRDefault="00614AB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053866" w14:textId="77777777" w:rsidR="00241A8F" w:rsidRDefault="00F95B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8E094" w14:textId="77777777" w:rsidR="00241A8F" w:rsidRDefault="00F95BAC">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A2BE2" w14:textId="77777777" w:rsidR="008602FD" w:rsidRDefault="008602FD">
      <w:r>
        <w:separator/>
      </w:r>
    </w:p>
  </w:footnote>
  <w:footnote w:type="continuationSeparator" w:id="0">
    <w:p w14:paraId="01B1E0CB" w14:textId="77777777" w:rsidR="008602FD" w:rsidRDefault="00860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A58A" w14:textId="77777777" w:rsidR="00A47484" w:rsidRDefault="00A47484" w:rsidP="00A47484">
    <w:pPr>
      <w:rPr>
        <w:rFonts w:asciiTheme="minorHAnsi" w:hAnsiTheme="minorHAnsi"/>
        <w:b/>
        <w:sz w:val="22"/>
        <w:szCs w:val="22"/>
        <w:u w:val="single"/>
      </w:rPr>
    </w:pPr>
  </w:p>
  <w:p w14:paraId="0D0F6BF0" w14:textId="77777777" w:rsidR="00D1593D" w:rsidRDefault="00D1593D" w:rsidP="00A47484">
    <w:pPr>
      <w:rPr>
        <w:rFonts w:asciiTheme="minorHAnsi" w:hAnsiTheme="minorHAnsi"/>
        <w:b/>
        <w:sz w:val="22"/>
        <w:szCs w:val="22"/>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99D2E" w14:textId="77777777" w:rsidR="00A47484" w:rsidRDefault="00A47484" w:rsidP="00A47484">
    <w:pPr>
      <w:rPr>
        <w:rFonts w:asciiTheme="minorHAnsi" w:hAnsiTheme="minorHAnsi"/>
        <w:b/>
        <w:sz w:val="22"/>
        <w:szCs w:val="22"/>
        <w:u w:val="single"/>
      </w:rPr>
    </w:pPr>
  </w:p>
  <w:p w14:paraId="75EFDEC6" w14:textId="77777777" w:rsidR="00A47484" w:rsidRDefault="00A47484" w:rsidP="00A47484">
    <w:pPr>
      <w:ind w:left="851"/>
      <w:rPr>
        <w:rFonts w:asciiTheme="minorHAnsi" w:hAnsiTheme="minorHAnsi"/>
        <w:b/>
        <w:sz w:val="22"/>
        <w:szCs w:val="22"/>
        <w:u w:val="single"/>
      </w:rPr>
    </w:pPr>
  </w:p>
  <w:p w14:paraId="0E4255CF" w14:textId="592C73E6" w:rsidR="00A47484" w:rsidRPr="00516000" w:rsidRDefault="00A47484" w:rsidP="00A47484">
    <w:pPr>
      <w:ind w:left="851"/>
      <w:rPr>
        <w:rFonts w:asciiTheme="minorHAnsi" w:hAnsiTheme="minorHAnsi"/>
        <w:b/>
        <w:i/>
        <w:sz w:val="22"/>
        <w:szCs w:val="22"/>
      </w:rPr>
    </w:pPr>
    <w:r w:rsidRPr="00516000">
      <w:rPr>
        <w:rFonts w:asciiTheme="minorHAnsi" w:hAnsiTheme="minorHAnsi"/>
        <w:b/>
        <w:i/>
        <w:sz w:val="22"/>
        <w:szCs w:val="22"/>
      </w:rPr>
      <w:t>Příloha č. 1</w:t>
    </w:r>
    <w:r w:rsidR="00516000" w:rsidRPr="00516000">
      <w:rPr>
        <w:rFonts w:asciiTheme="minorHAnsi" w:hAnsiTheme="minorHAnsi"/>
        <w:b/>
        <w:i/>
        <w:sz w:val="22"/>
        <w:szCs w:val="22"/>
      </w:rPr>
      <w:t xml:space="preserve"> </w:t>
    </w:r>
  </w:p>
  <w:p w14:paraId="21E28DB0" w14:textId="77777777" w:rsidR="00A47484" w:rsidRDefault="00A4748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C033" w14:textId="77777777" w:rsidR="00A47484" w:rsidRDefault="00A47484" w:rsidP="00A47484">
    <w:pPr>
      <w:rPr>
        <w:rFonts w:asciiTheme="minorHAnsi" w:hAnsiTheme="minorHAnsi"/>
        <w:b/>
        <w:sz w:val="22"/>
        <w:szCs w:val="22"/>
        <w:u w:val="single"/>
      </w:rPr>
    </w:pPr>
  </w:p>
  <w:p w14:paraId="3D8E4389" w14:textId="77777777" w:rsidR="00A47484" w:rsidRDefault="00A47484" w:rsidP="00A47484">
    <w:pPr>
      <w:rPr>
        <w:rFonts w:asciiTheme="minorHAnsi" w:hAnsiTheme="minorHAnsi"/>
        <w:b/>
        <w:sz w:val="22"/>
        <w:szCs w:val="22"/>
        <w:u w:val="single"/>
      </w:rPr>
    </w:pPr>
  </w:p>
  <w:p w14:paraId="15C1C4E6" w14:textId="77777777" w:rsidR="00A47484" w:rsidRPr="00516000" w:rsidRDefault="00A47484" w:rsidP="00A47484">
    <w:pPr>
      <w:rPr>
        <w:rFonts w:asciiTheme="minorHAnsi" w:hAnsiTheme="minorHAnsi"/>
        <w:b/>
        <w:i/>
        <w:sz w:val="22"/>
        <w:szCs w:val="22"/>
      </w:rPr>
    </w:pPr>
    <w:r w:rsidRPr="00516000">
      <w:rPr>
        <w:rFonts w:asciiTheme="minorHAnsi" w:hAnsiTheme="minorHAnsi"/>
        <w:b/>
        <w:i/>
        <w:sz w:val="22"/>
        <w:szCs w:val="22"/>
      </w:rPr>
      <w:t>Příloha č. 2</w:t>
    </w:r>
  </w:p>
  <w:p w14:paraId="45AB7522" w14:textId="77777777" w:rsidR="00A47484" w:rsidRDefault="00A47484" w:rsidP="00A474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6FD5628"/>
    <w:multiLevelType w:val="hybridMultilevel"/>
    <w:tmpl w:val="E0026798"/>
    <w:lvl w:ilvl="0" w:tplc="C9B47C4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1C740F"/>
    <w:multiLevelType w:val="hybridMultilevel"/>
    <w:tmpl w:val="5AE46D1A"/>
    <w:lvl w:ilvl="0" w:tplc="31B097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0402390"/>
    <w:multiLevelType w:val="hybridMultilevel"/>
    <w:tmpl w:val="F2F41C5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 w15:restartNumberingAfterBreak="0">
    <w:nsid w:val="18EF2EB8"/>
    <w:multiLevelType w:val="hybridMultilevel"/>
    <w:tmpl w:val="0D6E6F88"/>
    <w:lvl w:ilvl="0" w:tplc="31B0971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9AA54E5"/>
    <w:multiLevelType w:val="hybridMultilevel"/>
    <w:tmpl w:val="AE72EEE6"/>
    <w:lvl w:ilvl="0" w:tplc="1C1E190E">
      <w:numFmt w:val="bullet"/>
      <w:lvlText w:val="-"/>
      <w:lvlJc w:val="left"/>
      <w:pPr>
        <w:ind w:left="405" w:hanging="360"/>
      </w:pPr>
      <w:rPr>
        <w:rFonts w:ascii="Calibri" w:eastAsiaTheme="minorHAnsi" w:hAnsi="Calibri" w:cstheme="minorBid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7" w15:restartNumberingAfterBreak="0">
    <w:nsid w:val="1AA975DF"/>
    <w:multiLevelType w:val="hybridMultilevel"/>
    <w:tmpl w:val="789A38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E3147B"/>
    <w:multiLevelType w:val="hybridMultilevel"/>
    <w:tmpl w:val="DE7274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A0967B5"/>
    <w:multiLevelType w:val="hybridMultilevel"/>
    <w:tmpl w:val="D1CE439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4971F4"/>
    <w:multiLevelType w:val="hybridMultilevel"/>
    <w:tmpl w:val="D96451D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39216B"/>
    <w:multiLevelType w:val="hybridMultilevel"/>
    <w:tmpl w:val="BFDC0596"/>
    <w:lvl w:ilvl="0" w:tplc="86A4E8A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6A0D02"/>
    <w:multiLevelType w:val="hybridMultilevel"/>
    <w:tmpl w:val="B370858E"/>
    <w:lvl w:ilvl="0" w:tplc="FA8A19F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5467302D"/>
    <w:multiLevelType w:val="hybridMultilevel"/>
    <w:tmpl w:val="042C4A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D630FD"/>
    <w:multiLevelType w:val="hybridMultilevel"/>
    <w:tmpl w:val="D91A77D4"/>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FC5AC6"/>
    <w:multiLevelType w:val="hybridMultilevel"/>
    <w:tmpl w:val="5A0019D0"/>
    <w:lvl w:ilvl="0" w:tplc="0405001B">
      <w:start w:val="1"/>
      <w:numFmt w:val="lowerRoman"/>
      <w:lvlText w:val="%1."/>
      <w:lvlJc w:val="righ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6" w15:restartNumberingAfterBreak="0">
    <w:nsid w:val="56750056"/>
    <w:multiLevelType w:val="hybridMultilevel"/>
    <w:tmpl w:val="00F62A34"/>
    <w:lvl w:ilvl="0" w:tplc="0405001B">
      <w:start w:val="1"/>
      <w:numFmt w:val="lowerRoman"/>
      <w:lvlText w:val="%1."/>
      <w:lvlJc w:val="right"/>
      <w:pPr>
        <w:ind w:left="1069"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22" w15:restartNumberingAfterBreak="0">
    <w:nsid w:val="6EFA3E88"/>
    <w:multiLevelType w:val="hybridMultilevel"/>
    <w:tmpl w:val="34341A7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A815CD"/>
    <w:multiLevelType w:val="hybridMultilevel"/>
    <w:tmpl w:val="F98CF89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7E845EA9"/>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21"/>
  </w:num>
  <w:num w:numId="2">
    <w:abstractNumId w:val="26"/>
  </w:num>
  <w:num w:numId="3">
    <w:abstractNumId w:val="2"/>
  </w:num>
  <w:num w:numId="4">
    <w:abstractNumId w:val="27"/>
  </w:num>
  <w:num w:numId="5">
    <w:abstractNumId w:val="13"/>
  </w:num>
  <w:num w:numId="6">
    <w:abstractNumId w:val="17"/>
  </w:num>
  <w:num w:numId="7">
    <w:abstractNumId w:val="25"/>
  </w:num>
  <w:num w:numId="8">
    <w:abstractNumId w:val="14"/>
  </w:num>
  <w:num w:numId="9">
    <w:abstractNumId w:val="19"/>
  </w:num>
  <w:num w:numId="10">
    <w:abstractNumId w:val="0"/>
  </w:num>
  <w:num w:numId="11">
    <w:abstractNumId w:val="20"/>
  </w:num>
  <w:num w:numId="12">
    <w:abstractNumId w:val="23"/>
  </w:num>
  <w:num w:numId="13">
    <w:abstractNumId w:val="3"/>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7"/>
  </w:num>
  <w:num w:numId="19">
    <w:abstractNumId w:val="6"/>
  </w:num>
  <w:num w:numId="20">
    <w:abstractNumId w:val="1"/>
  </w:num>
  <w:num w:numId="21">
    <w:abstractNumId w:val="24"/>
  </w:num>
  <w:num w:numId="22">
    <w:abstractNumId w:val="11"/>
  </w:num>
  <w:num w:numId="23">
    <w:abstractNumId w:val="16"/>
  </w:num>
  <w:num w:numId="24">
    <w:abstractNumId w:val="28"/>
  </w:num>
  <w:num w:numId="25">
    <w:abstractNumId w:val="18"/>
  </w:num>
  <w:num w:numId="26">
    <w:abstractNumId w:val="29"/>
  </w:num>
  <w:num w:numId="27">
    <w:abstractNumId w:val="15"/>
  </w:num>
  <w:num w:numId="28">
    <w:abstractNumId w:val="9"/>
  </w:num>
  <w:num w:numId="29">
    <w:abstractNumId w:val="12"/>
  </w:num>
  <w:num w:numId="30">
    <w:abstractNumId w:val="8"/>
  </w:num>
  <w:num w:numId="31">
    <w:abstractNumId w:val="2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B3"/>
    <w:rsid w:val="0001532E"/>
    <w:rsid w:val="00067520"/>
    <w:rsid w:val="00077DFA"/>
    <w:rsid w:val="0009608E"/>
    <w:rsid w:val="000B0C2D"/>
    <w:rsid w:val="000D6E37"/>
    <w:rsid w:val="000E636E"/>
    <w:rsid w:val="00127C72"/>
    <w:rsid w:val="00142ADD"/>
    <w:rsid w:val="00185820"/>
    <w:rsid w:val="001C68CF"/>
    <w:rsid w:val="00201299"/>
    <w:rsid w:val="00223AD5"/>
    <w:rsid w:val="002D58F2"/>
    <w:rsid w:val="002F7BCE"/>
    <w:rsid w:val="00330A97"/>
    <w:rsid w:val="00344679"/>
    <w:rsid w:val="00382325"/>
    <w:rsid w:val="003B265A"/>
    <w:rsid w:val="003C349A"/>
    <w:rsid w:val="003D4D9F"/>
    <w:rsid w:val="004038A6"/>
    <w:rsid w:val="004213EC"/>
    <w:rsid w:val="00481D23"/>
    <w:rsid w:val="004F46D8"/>
    <w:rsid w:val="00516000"/>
    <w:rsid w:val="0052233C"/>
    <w:rsid w:val="005440A9"/>
    <w:rsid w:val="00545311"/>
    <w:rsid w:val="00547E09"/>
    <w:rsid w:val="00560CFD"/>
    <w:rsid w:val="00582A23"/>
    <w:rsid w:val="005A2C0E"/>
    <w:rsid w:val="005C63B3"/>
    <w:rsid w:val="00614AB2"/>
    <w:rsid w:val="00621BB2"/>
    <w:rsid w:val="0066029F"/>
    <w:rsid w:val="006C0767"/>
    <w:rsid w:val="006E0284"/>
    <w:rsid w:val="0073004A"/>
    <w:rsid w:val="007333A8"/>
    <w:rsid w:val="00747D62"/>
    <w:rsid w:val="00791FFF"/>
    <w:rsid w:val="007B6684"/>
    <w:rsid w:val="007D2309"/>
    <w:rsid w:val="007F78AB"/>
    <w:rsid w:val="00816673"/>
    <w:rsid w:val="00827437"/>
    <w:rsid w:val="00831948"/>
    <w:rsid w:val="008602FD"/>
    <w:rsid w:val="0086503F"/>
    <w:rsid w:val="009908B3"/>
    <w:rsid w:val="009D18E0"/>
    <w:rsid w:val="00A13441"/>
    <w:rsid w:val="00A22DD0"/>
    <w:rsid w:val="00A25C8C"/>
    <w:rsid w:val="00A47484"/>
    <w:rsid w:val="00A5527D"/>
    <w:rsid w:val="00A75E44"/>
    <w:rsid w:val="00AA4376"/>
    <w:rsid w:val="00AE2592"/>
    <w:rsid w:val="00AF22AA"/>
    <w:rsid w:val="00B0558C"/>
    <w:rsid w:val="00B22FEB"/>
    <w:rsid w:val="00B24DB6"/>
    <w:rsid w:val="00B451ED"/>
    <w:rsid w:val="00B5265F"/>
    <w:rsid w:val="00BF0AB6"/>
    <w:rsid w:val="00C2667A"/>
    <w:rsid w:val="00C55D35"/>
    <w:rsid w:val="00C672FE"/>
    <w:rsid w:val="00C70B18"/>
    <w:rsid w:val="00C90E30"/>
    <w:rsid w:val="00CA654B"/>
    <w:rsid w:val="00CC01BD"/>
    <w:rsid w:val="00CF148A"/>
    <w:rsid w:val="00CF4FA7"/>
    <w:rsid w:val="00D06392"/>
    <w:rsid w:val="00D1593D"/>
    <w:rsid w:val="00D4622B"/>
    <w:rsid w:val="00D47EE6"/>
    <w:rsid w:val="00D5586D"/>
    <w:rsid w:val="00D5768B"/>
    <w:rsid w:val="00D75428"/>
    <w:rsid w:val="00D86C0C"/>
    <w:rsid w:val="00DC7B99"/>
    <w:rsid w:val="00DD1682"/>
    <w:rsid w:val="00E01736"/>
    <w:rsid w:val="00E13E18"/>
    <w:rsid w:val="00E1614D"/>
    <w:rsid w:val="00E45207"/>
    <w:rsid w:val="00E77EBD"/>
    <w:rsid w:val="00E87305"/>
    <w:rsid w:val="00F31035"/>
    <w:rsid w:val="00F55DB8"/>
    <w:rsid w:val="00F56CB1"/>
    <w:rsid w:val="00F56F44"/>
    <w:rsid w:val="00F572ED"/>
    <w:rsid w:val="00F90035"/>
    <w:rsid w:val="00F95BAC"/>
    <w:rsid w:val="00FA5007"/>
    <w:rsid w:val="00FD3C37"/>
    <w:rsid w:val="00FE1221"/>
    <w:rsid w:val="00FE1F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D73D97"/>
  <w15:docId w15:val="{9645FE04-5D0D-4DA1-B794-7325102E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3B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5C63B3"/>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C63B3"/>
    <w:pPr>
      <w:tabs>
        <w:tab w:val="center" w:pos="4536"/>
        <w:tab w:val="right" w:pos="9072"/>
      </w:tabs>
    </w:pPr>
  </w:style>
  <w:style w:type="character" w:customStyle="1" w:styleId="ZpatChar">
    <w:name w:val="Zápatí Char"/>
    <w:basedOn w:val="Standardnpsmoodstavce"/>
    <w:link w:val="Zpat"/>
    <w:rsid w:val="005C63B3"/>
    <w:rPr>
      <w:rFonts w:ascii="Times New Roman" w:eastAsia="Times New Roman" w:hAnsi="Times New Roman" w:cs="Times New Roman"/>
      <w:sz w:val="24"/>
      <w:szCs w:val="24"/>
      <w:lang w:eastAsia="cs-CZ"/>
    </w:rPr>
  </w:style>
  <w:style w:type="character" w:styleId="slostrnky">
    <w:name w:val="page number"/>
    <w:basedOn w:val="Standardnpsmoodstavce"/>
    <w:rsid w:val="005C63B3"/>
  </w:style>
  <w:style w:type="character" w:styleId="Odkaznakoment">
    <w:name w:val="annotation reference"/>
    <w:semiHidden/>
    <w:rsid w:val="005C63B3"/>
    <w:rPr>
      <w:sz w:val="16"/>
    </w:rPr>
  </w:style>
  <w:style w:type="paragraph" w:styleId="Textkomente">
    <w:name w:val="annotation text"/>
    <w:basedOn w:val="Normln"/>
    <w:link w:val="TextkomenteChar"/>
    <w:semiHidden/>
    <w:rsid w:val="005C63B3"/>
    <w:rPr>
      <w:sz w:val="20"/>
    </w:rPr>
  </w:style>
  <w:style w:type="character" w:customStyle="1" w:styleId="TextkomenteChar">
    <w:name w:val="Text komentáře Char"/>
    <w:basedOn w:val="Standardnpsmoodstavce"/>
    <w:link w:val="Textkomente"/>
    <w:semiHidden/>
    <w:rsid w:val="005C63B3"/>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C63B3"/>
    <w:pPr>
      <w:ind w:left="720"/>
      <w:contextualSpacing/>
    </w:pPr>
  </w:style>
  <w:style w:type="paragraph" w:styleId="Zkladntext">
    <w:name w:val="Body Text"/>
    <w:basedOn w:val="Normln"/>
    <w:link w:val="ZkladntextChar"/>
    <w:rsid w:val="005C63B3"/>
    <w:pPr>
      <w:suppressAutoHyphens/>
    </w:pPr>
    <w:rPr>
      <w:b/>
      <w:bCs/>
      <w:sz w:val="40"/>
      <w:lang w:eastAsia="ar-SA"/>
    </w:rPr>
  </w:style>
  <w:style w:type="character" w:customStyle="1" w:styleId="ZkladntextChar">
    <w:name w:val="Základní text Char"/>
    <w:basedOn w:val="Standardnpsmoodstavce"/>
    <w:link w:val="Zkladntext"/>
    <w:rsid w:val="005C63B3"/>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C63B3"/>
    <w:rPr>
      <w:color w:val="0000FF" w:themeColor="hyperlink"/>
      <w:u w:val="single"/>
    </w:rPr>
  </w:style>
  <w:style w:type="paragraph" w:customStyle="1" w:styleId="Default">
    <w:name w:val="Default"/>
    <w:rsid w:val="005C63B3"/>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C63B3"/>
    <w:rPr>
      <w:rFonts w:ascii="Tahoma" w:hAnsi="Tahoma" w:cs="Tahoma"/>
      <w:sz w:val="16"/>
      <w:szCs w:val="16"/>
    </w:rPr>
  </w:style>
  <w:style w:type="character" w:customStyle="1" w:styleId="TextbublinyChar">
    <w:name w:val="Text bubliny Char"/>
    <w:basedOn w:val="Standardnpsmoodstavce"/>
    <w:link w:val="Textbubliny"/>
    <w:uiPriority w:val="99"/>
    <w:semiHidden/>
    <w:rsid w:val="005C63B3"/>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5C63B3"/>
    <w:rPr>
      <w:b/>
      <w:bCs/>
      <w:szCs w:val="20"/>
    </w:rPr>
  </w:style>
  <w:style w:type="character" w:customStyle="1" w:styleId="PedmtkomenteChar">
    <w:name w:val="Předmět komentáře Char"/>
    <w:basedOn w:val="TextkomenteChar"/>
    <w:link w:val="Pedmtkomente"/>
    <w:uiPriority w:val="99"/>
    <w:semiHidden/>
    <w:rsid w:val="005C63B3"/>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A47484"/>
    <w:pPr>
      <w:tabs>
        <w:tab w:val="center" w:pos="4536"/>
        <w:tab w:val="right" w:pos="9072"/>
      </w:tabs>
    </w:pPr>
  </w:style>
  <w:style w:type="character" w:customStyle="1" w:styleId="ZhlavChar">
    <w:name w:val="Záhlaví Char"/>
    <w:basedOn w:val="Standardnpsmoodstavce"/>
    <w:link w:val="Zhlav"/>
    <w:uiPriority w:val="99"/>
    <w:rsid w:val="00A47484"/>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F56CB1"/>
    <w:rPr>
      <w:sz w:val="20"/>
      <w:szCs w:val="20"/>
    </w:rPr>
  </w:style>
  <w:style w:type="character" w:customStyle="1" w:styleId="TextpoznpodarouChar">
    <w:name w:val="Text pozn. pod čarou Char"/>
    <w:basedOn w:val="Standardnpsmoodstavce"/>
    <w:link w:val="Textpoznpodarou"/>
    <w:uiPriority w:val="99"/>
    <w:semiHidden/>
    <w:rsid w:val="00F56CB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F56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2329">
      <w:bodyDiv w:val="1"/>
      <w:marLeft w:val="0"/>
      <w:marRight w:val="0"/>
      <w:marTop w:val="0"/>
      <w:marBottom w:val="0"/>
      <w:divBdr>
        <w:top w:val="none" w:sz="0" w:space="0" w:color="auto"/>
        <w:left w:val="none" w:sz="0" w:space="0" w:color="auto"/>
        <w:bottom w:val="none" w:sz="0" w:space="0" w:color="auto"/>
        <w:right w:val="none" w:sz="0" w:space="0" w:color="auto"/>
      </w:divBdr>
    </w:div>
    <w:div w:id="666785717">
      <w:bodyDiv w:val="1"/>
      <w:marLeft w:val="0"/>
      <w:marRight w:val="0"/>
      <w:marTop w:val="0"/>
      <w:marBottom w:val="0"/>
      <w:divBdr>
        <w:top w:val="none" w:sz="0" w:space="0" w:color="auto"/>
        <w:left w:val="none" w:sz="0" w:space="0" w:color="auto"/>
        <w:bottom w:val="none" w:sz="0" w:space="0" w:color="auto"/>
        <w:right w:val="none" w:sz="0" w:space="0" w:color="auto"/>
      </w:divBdr>
    </w:div>
    <w:div w:id="1126309789">
      <w:bodyDiv w:val="1"/>
      <w:marLeft w:val="0"/>
      <w:marRight w:val="0"/>
      <w:marTop w:val="0"/>
      <w:marBottom w:val="0"/>
      <w:divBdr>
        <w:top w:val="none" w:sz="0" w:space="0" w:color="auto"/>
        <w:left w:val="none" w:sz="0" w:space="0" w:color="auto"/>
        <w:bottom w:val="none" w:sz="0" w:space="0" w:color="auto"/>
        <w:right w:val="none" w:sz="0" w:space="0" w:color="auto"/>
      </w:divBdr>
    </w:div>
    <w:div w:id="1333877438">
      <w:bodyDiv w:val="1"/>
      <w:marLeft w:val="0"/>
      <w:marRight w:val="0"/>
      <w:marTop w:val="0"/>
      <w:marBottom w:val="0"/>
      <w:divBdr>
        <w:top w:val="none" w:sz="0" w:space="0" w:color="auto"/>
        <w:left w:val="none" w:sz="0" w:space="0" w:color="auto"/>
        <w:bottom w:val="none" w:sz="0" w:space="0" w:color="auto"/>
        <w:right w:val="none" w:sz="0" w:space="0" w:color="auto"/>
      </w:divBdr>
    </w:div>
    <w:div w:id="20017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3052</BodJednani>
    <Navrh xmlns="df30a891-99dc-44a0-9782-3a4c8c525d86">11311</Navrh>
    <StatusJednani xmlns="f94004b3-5c85-4b6f-b2cb-b6e165aced0d">Otevřeno</StatusJednani>
    <Jednani xmlns="f94004b3-5c85-4b6f-b2cb-b6e165aced0d">216</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48615-C033-4AAE-BF01-2170E337900A}">
  <ds:schemaRefs>
    <ds:schemaRef ds:uri="http://schemas.microsoft.com/sharepoint/v3/contenttype/forms"/>
  </ds:schemaRefs>
</ds:datastoreItem>
</file>

<file path=customXml/itemProps2.xml><?xml version="1.0" encoding="utf-8"?>
<ds:datastoreItem xmlns:ds="http://schemas.openxmlformats.org/officeDocument/2006/customXml" ds:itemID="{40062508-9846-4C0E-BE22-987CC2FF59E5}">
  <ds:schemaRefs>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df30a891-99dc-44a0-9782-3a4c8c525d86"/>
    <ds:schemaRef ds:uri="f94004b3-5c85-4b6f-b2cb-b6e165aced0d"/>
    <ds:schemaRef ds:uri="http://schemas.microsoft.com/office/2006/metadata/properties"/>
  </ds:schemaRefs>
</ds:datastoreItem>
</file>

<file path=customXml/itemProps3.xml><?xml version="1.0" encoding="utf-8"?>
<ds:datastoreItem xmlns:ds="http://schemas.openxmlformats.org/officeDocument/2006/customXml" ds:itemID="{186DBFC8-E834-41A0-AE53-25E32B144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44D6A-FBD6-4FD0-A407-3B1E77CF2D23}">
  <ds:schemaRefs>
    <ds:schemaRef ds:uri="http://schemas.microsoft.com/sharepoint/events"/>
  </ds:schemaRefs>
</ds:datastoreItem>
</file>

<file path=customXml/itemProps5.xml><?xml version="1.0" encoding="utf-8"?>
<ds:datastoreItem xmlns:ds="http://schemas.openxmlformats.org/officeDocument/2006/customXml" ds:itemID="{9FD75191-E1CE-4AE1-89D3-E1547858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4161</Words>
  <Characters>24553</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Smlouva o poskytnutí dotace - Sportovní park Pardubice</vt:lpstr>
    </vt:vector>
  </TitlesOfParts>
  <Company>Microsoft</Company>
  <LinksUpToDate>false</LinksUpToDate>
  <CharactersWithSpaces>28657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 - Sportovní park Pardubice</dc:title>
  <dc:creator>Vaněčková Helena</dc:creator>
  <cp:lastModifiedBy>Kopecký Ondřej</cp:lastModifiedBy>
  <cp:revision>6</cp:revision>
  <cp:lastPrinted>2018-05-09T05:41:00Z</cp:lastPrinted>
  <dcterms:created xsi:type="dcterms:W3CDTF">2018-03-07T07:53:00Z</dcterms:created>
  <dcterms:modified xsi:type="dcterms:W3CDTF">2018-05-16T11:56:00Z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