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63C5" w14:textId="77777777" w:rsidR="00014816" w:rsidRPr="001A021F" w:rsidRDefault="00014816" w:rsidP="001A021F">
      <w:pPr>
        <w:spacing w:before="120" w:after="120"/>
        <w:ind w:left="0" w:firstLine="0"/>
        <w:jc w:val="center"/>
        <w:rPr>
          <w:rFonts w:ascii="Tahoma" w:hAnsi="Tahoma" w:cs="Tahoma"/>
          <w:b/>
          <w:sz w:val="34"/>
          <w:szCs w:val="34"/>
          <w:lang w:eastAsia="cs-CZ"/>
        </w:rPr>
      </w:pPr>
    </w:p>
    <w:p w14:paraId="0B306AF0" w14:textId="77777777" w:rsidR="00CD33E1" w:rsidRPr="001A021F" w:rsidRDefault="00DA26A4" w:rsidP="001A021F">
      <w:pPr>
        <w:spacing w:before="120" w:after="120"/>
        <w:ind w:left="0" w:firstLine="0"/>
        <w:jc w:val="center"/>
        <w:rPr>
          <w:rFonts w:ascii="Tahoma" w:hAnsi="Tahoma" w:cs="Tahoma"/>
          <w:b/>
          <w:sz w:val="24"/>
          <w:szCs w:val="24"/>
          <w:lang w:eastAsia="cs-CZ"/>
        </w:rPr>
      </w:pPr>
      <w:r w:rsidRPr="001A021F">
        <w:rPr>
          <w:rFonts w:ascii="Tahoma" w:hAnsi="Tahoma" w:cs="Tahoma"/>
          <w:b/>
          <w:sz w:val="24"/>
          <w:szCs w:val="24"/>
          <w:lang w:eastAsia="cs-CZ"/>
        </w:rPr>
        <w:t>Smlouva o díl</w:t>
      </w:r>
      <w:r w:rsidR="00F72462" w:rsidRPr="001A021F">
        <w:rPr>
          <w:rFonts w:ascii="Tahoma" w:hAnsi="Tahoma" w:cs="Tahoma"/>
          <w:b/>
          <w:sz w:val="24"/>
          <w:szCs w:val="24"/>
          <w:lang w:eastAsia="cs-CZ"/>
        </w:rPr>
        <w:t xml:space="preserve">o </w:t>
      </w:r>
      <w:r w:rsidR="00014816" w:rsidRPr="001A021F">
        <w:rPr>
          <w:rFonts w:ascii="Tahoma" w:hAnsi="Tahoma" w:cs="Tahoma"/>
          <w:b/>
          <w:sz w:val="24"/>
          <w:szCs w:val="24"/>
          <w:lang w:eastAsia="cs-CZ"/>
        </w:rPr>
        <w:t>a licenční smlouva</w:t>
      </w:r>
      <w:r w:rsidR="00F72462" w:rsidRPr="001A021F">
        <w:rPr>
          <w:rFonts w:ascii="Tahoma" w:hAnsi="Tahoma" w:cs="Tahoma"/>
          <w:b/>
          <w:sz w:val="24"/>
          <w:szCs w:val="24"/>
          <w:lang w:eastAsia="cs-CZ"/>
        </w:rPr>
        <w:br/>
      </w:r>
      <w:r w:rsidR="00BE5514" w:rsidRPr="00F47FA7">
        <w:rPr>
          <w:rFonts w:ascii="Tahoma" w:hAnsi="Tahoma" w:cs="Tahoma"/>
          <w:b/>
          <w:sz w:val="24"/>
          <w:szCs w:val="24"/>
          <w:lang w:eastAsia="cs-CZ"/>
        </w:rPr>
        <w:t xml:space="preserve">č. </w:t>
      </w:r>
      <w:sdt>
        <w:sdtPr>
          <w:rPr>
            <w:rFonts w:ascii="Tahoma" w:hAnsi="Tahoma" w:cs="Tahoma"/>
            <w:b/>
            <w:sz w:val="24"/>
            <w:szCs w:val="24"/>
            <w:lang w:eastAsia="cs-CZ"/>
          </w:rPr>
          <w:id w:val="1115257157"/>
          <w:placeholder>
            <w:docPart w:val="DefaultPlaceholder_-1854013440"/>
          </w:placeholder>
        </w:sdtPr>
        <w:sdtEndPr/>
        <w:sdtContent>
          <w:r w:rsidR="00F47FA7" w:rsidRPr="00F47FA7">
            <w:rPr>
              <w:rFonts w:ascii="Tahoma" w:hAnsi="Tahoma" w:cs="Tahoma"/>
              <w:b/>
              <w:sz w:val="24"/>
              <w:szCs w:val="24"/>
              <w:lang w:eastAsia="cs-CZ"/>
            </w:rPr>
            <w:t>171485</w:t>
          </w:r>
        </w:sdtContent>
      </w:sdt>
    </w:p>
    <w:p w14:paraId="5B834217" w14:textId="77777777" w:rsidR="008F7A95" w:rsidRPr="001A021F" w:rsidRDefault="008F7A95" w:rsidP="001A021F">
      <w:pPr>
        <w:spacing w:before="120" w:after="120"/>
        <w:rPr>
          <w:rFonts w:ascii="Tahoma" w:hAnsi="Tahoma" w:cs="Tahoma"/>
          <w:lang w:eastAsia="cs-CZ"/>
        </w:rPr>
      </w:pPr>
    </w:p>
    <w:p w14:paraId="558B6271" w14:textId="77777777" w:rsidR="00F72462" w:rsidRPr="001A021F" w:rsidRDefault="00F72462" w:rsidP="001A021F">
      <w:pPr>
        <w:spacing w:before="120" w:after="120"/>
        <w:rPr>
          <w:rFonts w:ascii="Tahoma" w:hAnsi="Tahoma" w:cs="Tahoma"/>
          <w:lang w:eastAsia="cs-CZ"/>
        </w:rPr>
      </w:pPr>
    </w:p>
    <w:p w14:paraId="5F4C6D14" w14:textId="77777777" w:rsidR="00BE5514" w:rsidRPr="001A021F" w:rsidRDefault="00BE5514"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Smluvní strany</w:t>
      </w:r>
    </w:p>
    <w:p w14:paraId="120184EA" w14:textId="77777777" w:rsidR="00F72462" w:rsidRPr="001A021F" w:rsidRDefault="00F72462" w:rsidP="001A021F">
      <w:pPr>
        <w:spacing w:before="120" w:after="120"/>
        <w:rPr>
          <w:rFonts w:ascii="Tahoma" w:hAnsi="Tahoma" w:cs="Tahoma"/>
          <w:b/>
          <w:sz w:val="19"/>
          <w:szCs w:val="19"/>
          <w:u w:val="single"/>
          <w:lang w:eastAsia="cs-CZ"/>
        </w:rPr>
      </w:pPr>
      <w:r w:rsidRPr="001A021F">
        <w:rPr>
          <w:rFonts w:ascii="Tahoma" w:hAnsi="Tahoma" w:cs="Tahoma"/>
          <w:b/>
          <w:sz w:val="19"/>
          <w:szCs w:val="19"/>
          <w:u w:val="single"/>
          <w:lang w:eastAsia="cs-CZ"/>
        </w:rPr>
        <w:t>Objednatel:</w:t>
      </w:r>
    </w:p>
    <w:p w14:paraId="5F54C705" w14:textId="77777777" w:rsidR="00D17E15" w:rsidRPr="001A021F" w:rsidRDefault="00D17E15" w:rsidP="001A021F">
      <w:pPr>
        <w:spacing w:before="120" w:after="120"/>
        <w:rPr>
          <w:rFonts w:ascii="Tahoma" w:hAnsi="Tahoma" w:cs="Tahoma"/>
          <w:sz w:val="19"/>
          <w:szCs w:val="19"/>
          <w:highlight w:val="yellow"/>
        </w:rPr>
      </w:pPr>
      <w:r w:rsidRPr="001A021F">
        <w:rPr>
          <w:rFonts w:ascii="Tahoma" w:hAnsi="Tahoma" w:cs="Tahoma"/>
          <w:b/>
          <w:sz w:val="19"/>
          <w:szCs w:val="19"/>
        </w:rPr>
        <w:t>Národní muzeum</w:t>
      </w:r>
      <w:r w:rsidR="00BE1950" w:rsidRPr="001A021F">
        <w:rPr>
          <w:rFonts w:ascii="Tahoma" w:hAnsi="Tahoma" w:cs="Tahoma"/>
          <w:iCs/>
          <w:sz w:val="19"/>
          <w:szCs w:val="19"/>
        </w:rPr>
        <w:t>,</w:t>
      </w:r>
      <w:r w:rsidR="00F72462" w:rsidRPr="001A021F">
        <w:rPr>
          <w:rFonts w:ascii="Tahoma" w:hAnsi="Tahoma" w:cs="Tahoma"/>
          <w:iCs/>
          <w:sz w:val="19"/>
          <w:szCs w:val="19"/>
        </w:rPr>
        <w:t xml:space="preserve"> </w:t>
      </w:r>
      <w:r w:rsidRPr="001A021F">
        <w:rPr>
          <w:rFonts w:ascii="Tahoma" w:hAnsi="Tahoma" w:cs="Tahoma"/>
          <w:sz w:val="19"/>
          <w:szCs w:val="19"/>
        </w:rPr>
        <w:t>příspěvková organizace</w:t>
      </w:r>
    </w:p>
    <w:p w14:paraId="5263E5A1" w14:textId="77777777" w:rsidR="00D17E15" w:rsidRPr="001A021F" w:rsidRDefault="00BE5514" w:rsidP="001A021F">
      <w:pPr>
        <w:spacing w:before="120" w:after="120"/>
        <w:rPr>
          <w:rFonts w:ascii="Tahoma" w:hAnsi="Tahoma" w:cs="Tahoma"/>
          <w:sz w:val="19"/>
          <w:szCs w:val="19"/>
        </w:rPr>
      </w:pPr>
      <w:r w:rsidRPr="001A021F">
        <w:rPr>
          <w:rFonts w:ascii="Tahoma" w:hAnsi="Tahoma" w:cs="Tahoma"/>
          <w:sz w:val="19"/>
          <w:szCs w:val="19"/>
        </w:rPr>
        <w:t>S</w:t>
      </w:r>
      <w:r w:rsidR="00D17E15" w:rsidRPr="001A021F">
        <w:rPr>
          <w:rFonts w:ascii="Tahoma" w:hAnsi="Tahoma" w:cs="Tahoma"/>
          <w:sz w:val="19"/>
          <w:szCs w:val="19"/>
        </w:rPr>
        <w:t>ídl</w:t>
      </w:r>
      <w:r w:rsidRPr="001A021F">
        <w:rPr>
          <w:rFonts w:ascii="Tahoma" w:hAnsi="Tahoma" w:cs="Tahoma"/>
          <w:sz w:val="19"/>
          <w:szCs w:val="19"/>
        </w:rPr>
        <w:t>o:</w:t>
      </w:r>
      <w:r w:rsidRPr="001A021F">
        <w:rPr>
          <w:rFonts w:ascii="Tahoma" w:hAnsi="Tahoma" w:cs="Tahoma"/>
          <w:sz w:val="19"/>
          <w:szCs w:val="19"/>
        </w:rPr>
        <w:tab/>
      </w:r>
      <w:r w:rsidRPr="001A021F">
        <w:rPr>
          <w:rFonts w:ascii="Tahoma" w:hAnsi="Tahoma" w:cs="Tahoma"/>
          <w:sz w:val="19"/>
          <w:szCs w:val="19"/>
        </w:rPr>
        <w:tab/>
      </w:r>
      <w:r w:rsidR="00D17E15" w:rsidRPr="001A021F">
        <w:rPr>
          <w:rFonts w:ascii="Tahoma" w:hAnsi="Tahoma" w:cs="Tahoma"/>
          <w:sz w:val="19"/>
          <w:szCs w:val="19"/>
        </w:rPr>
        <w:t>Václavské náměstí 68, 115 79 Praha 1</w:t>
      </w:r>
    </w:p>
    <w:p w14:paraId="5D6D3105" w14:textId="77777777" w:rsidR="00BE5514" w:rsidRPr="001A021F" w:rsidRDefault="00D17E15" w:rsidP="001A021F">
      <w:pPr>
        <w:spacing w:before="120" w:after="120"/>
        <w:rPr>
          <w:rFonts w:ascii="Tahoma" w:hAnsi="Tahoma" w:cs="Tahoma"/>
          <w:sz w:val="19"/>
          <w:szCs w:val="19"/>
        </w:rPr>
      </w:pPr>
      <w:r w:rsidRPr="001A021F">
        <w:rPr>
          <w:rFonts w:ascii="Tahoma" w:hAnsi="Tahoma" w:cs="Tahoma"/>
          <w:sz w:val="19"/>
          <w:szCs w:val="19"/>
        </w:rPr>
        <w:t>IČO:</w:t>
      </w:r>
      <w:r w:rsidR="00BE5514" w:rsidRPr="001A021F">
        <w:rPr>
          <w:rFonts w:ascii="Tahoma" w:hAnsi="Tahoma" w:cs="Tahoma"/>
          <w:sz w:val="19"/>
          <w:szCs w:val="19"/>
        </w:rPr>
        <w:tab/>
      </w:r>
      <w:r w:rsidR="00BE5514" w:rsidRPr="001A021F">
        <w:rPr>
          <w:rFonts w:ascii="Tahoma" w:hAnsi="Tahoma" w:cs="Tahoma"/>
          <w:sz w:val="19"/>
          <w:szCs w:val="19"/>
        </w:rPr>
        <w:tab/>
      </w:r>
      <w:r w:rsidR="00BE5514" w:rsidRPr="001A021F">
        <w:rPr>
          <w:rFonts w:ascii="Tahoma" w:hAnsi="Tahoma" w:cs="Tahoma"/>
          <w:sz w:val="19"/>
          <w:szCs w:val="19"/>
        </w:rPr>
        <w:tab/>
      </w:r>
      <w:r w:rsidRPr="001A021F">
        <w:rPr>
          <w:rFonts w:ascii="Tahoma" w:hAnsi="Tahoma" w:cs="Tahoma"/>
          <w:sz w:val="19"/>
          <w:szCs w:val="19"/>
        </w:rPr>
        <w:t>000</w:t>
      </w:r>
      <w:r w:rsidR="00BE5514" w:rsidRPr="001A021F">
        <w:rPr>
          <w:rFonts w:ascii="Tahoma" w:hAnsi="Tahoma" w:cs="Tahoma"/>
          <w:sz w:val="19"/>
          <w:szCs w:val="19"/>
        </w:rPr>
        <w:t xml:space="preserve"> </w:t>
      </w:r>
      <w:r w:rsidRPr="001A021F">
        <w:rPr>
          <w:rFonts w:ascii="Tahoma" w:hAnsi="Tahoma" w:cs="Tahoma"/>
          <w:sz w:val="19"/>
          <w:szCs w:val="19"/>
        </w:rPr>
        <w:t>23</w:t>
      </w:r>
      <w:r w:rsidR="00BE5514" w:rsidRPr="001A021F">
        <w:rPr>
          <w:rFonts w:ascii="Tahoma" w:hAnsi="Tahoma" w:cs="Tahoma"/>
          <w:sz w:val="19"/>
          <w:szCs w:val="19"/>
        </w:rPr>
        <w:t xml:space="preserve"> </w:t>
      </w:r>
      <w:r w:rsidRPr="001A021F">
        <w:rPr>
          <w:rFonts w:ascii="Tahoma" w:hAnsi="Tahoma" w:cs="Tahoma"/>
          <w:sz w:val="19"/>
          <w:szCs w:val="19"/>
        </w:rPr>
        <w:t>272</w:t>
      </w:r>
    </w:p>
    <w:p w14:paraId="40FE7D5C" w14:textId="77777777" w:rsidR="00D17E15" w:rsidRPr="001A021F" w:rsidRDefault="00D17E15" w:rsidP="001A021F">
      <w:pPr>
        <w:spacing w:before="120" w:after="120"/>
        <w:rPr>
          <w:rFonts w:ascii="Tahoma" w:hAnsi="Tahoma" w:cs="Tahoma"/>
          <w:color w:val="000000"/>
          <w:sz w:val="19"/>
          <w:szCs w:val="19"/>
          <w:shd w:val="clear" w:color="auto" w:fill="FFFFFF"/>
        </w:rPr>
      </w:pPr>
      <w:r w:rsidRPr="001A021F">
        <w:rPr>
          <w:rFonts w:ascii="Tahoma" w:hAnsi="Tahoma" w:cs="Tahoma"/>
          <w:color w:val="000000"/>
          <w:sz w:val="19"/>
          <w:szCs w:val="19"/>
          <w:shd w:val="clear" w:color="auto" w:fill="FFFFFF"/>
        </w:rPr>
        <w:t>DIČ</w:t>
      </w:r>
      <w:r w:rsidR="00BE5514" w:rsidRPr="001A021F">
        <w:rPr>
          <w:rFonts w:ascii="Tahoma" w:hAnsi="Tahoma" w:cs="Tahoma"/>
          <w:color w:val="000000"/>
          <w:sz w:val="19"/>
          <w:szCs w:val="19"/>
          <w:shd w:val="clear" w:color="auto" w:fill="FFFFFF"/>
        </w:rPr>
        <w:t>:</w:t>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Pr="001A021F">
        <w:rPr>
          <w:rFonts w:ascii="Tahoma" w:hAnsi="Tahoma" w:cs="Tahoma"/>
          <w:color w:val="000000"/>
          <w:sz w:val="19"/>
          <w:szCs w:val="19"/>
          <w:shd w:val="clear" w:color="auto" w:fill="FFFFFF"/>
        </w:rPr>
        <w:t>CZ00023272</w:t>
      </w:r>
    </w:p>
    <w:p w14:paraId="7E1C0584" w14:textId="77777777" w:rsidR="00BE1950" w:rsidRPr="001A021F" w:rsidRDefault="00BE5514" w:rsidP="001A021F">
      <w:pPr>
        <w:spacing w:before="120" w:after="120"/>
        <w:rPr>
          <w:rFonts w:ascii="Tahoma" w:hAnsi="Tahoma" w:cs="Tahoma"/>
          <w:sz w:val="19"/>
          <w:szCs w:val="19"/>
          <w:lang w:eastAsia="cs-CZ"/>
        </w:rPr>
      </w:pPr>
      <w:r w:rsidRPr="001A021F">
        <w:rPr>
          <w:rFonts w:ascii="Tahoma" w:hAnsi="Tahoma" w:cs="Tahoma"/>
          <w:sz w:val="19"/>
          <w:szCs w:val="19"/>
          <w:lang w:eastAsia="cs-CZ"/>
        </w:rPr>
        <w:t>Zástupce:</w:t>
      </w:r>
      <w:r w:rsidRPr="001A021F">
        <w:rPr>
          <w:rFonts w:ascii="Tahoma" w:hAnsi="Tahoma" w:cs="Tahoma"/>
          <w:sz w:val="19"/>
          <w:szCs w:val="19"/>
          <w:lang w:eastAsia="cs-CZ"/>
        </w:rPr>
        <w:tab/>
      </w:r>
      <w:r w:rsidR="005C48DD" w:rsidRPr="005C48DD">
        <w:rPr>
          <w:rFonts w:ascii="Tahoma" w:hAnsi="Tahoma" w:cs="Tahoma"/>
          <w:sz w:val="19"/>
          <w:szCs w:val="19"/>
          <w:lang w:eastAsia="cs-CZ"/>
        </w:rPr>
        <w:t>doc. PhDr. Michal Stehlík, Ph.D., náměstek pro centrální sbírkotvornou a výstavní činnost</w:t>
      </w:r>
    </w:p>
    <w:p w14:paraId="140C83A7" w14:textId="77777777" w:rsidR="00F72462" w:rsidRDefault="001A021F" w:rsidP="001A021F">
      <w:pPr>
        <w:spacing w:before="120" w:after="120"/>
        <w:rPr>
          <w:rFonts w:ascii="Tahoma" w:hAnsi="Tahoma" w:cs="Tahoma"/>
          <w:sz w:val="19"/>
          <w:szCs w:val="19"/>
          <w:lang w:eastAsia="cs-CZ"/>
        </w:rPr>
      </w:pPr>
      <w:r>
        <w:rPr>
          <w:rFonts w:ascii="Tahoma" w:hAnsi="Tahoma" w:cs="Tahoma"/>
          <w:sz w:val="19"/>
          <w:szCs w:val="19"/>
          <w:lang w:eastAsia="cs-CZ"/>
        </w:rPr>
        <w:t>(dále jen jako „</w:t>
      </w:r>
      <w:r w:rsidRPr="001A021F">
        <w:rPr>
          <w:rFonts w:ascii="Tahoma" w:hAnsi="Tahoma" w:cs="Tahoma"/>
          <w:sz w:val="19"/>
          <w:szCs w:val="19"/>
          <w:u w:val="single"/>
          <w:lang w:eastAsia="cs-CZ"/>
        </w:rPr>
        <w:t>Objednatel</w:t>
      </w:r>
      <w:r>
        <w:rPr>
          <w:rFonts w:ascii="Tahoma" w:hAnsi="Tahoma" w:cs="Tahoma"/>
          <w:sz w:val="19"/>
          <w:szCs w:val="19"/>
          <w:lang w:eastAsia="cs-CZ"/>
        </w:rPr>
        <w:t xml:space="preserve">“) </w:t>
      </w:r>
    </w:p>
    <w:p w14:paraId="3F236A52" w14:textId="77777777" w:rsidR="001A021F" w:rsidRPr="001A021F" w:rsidRDefault="001A021F" w:rsidP="001A021F">
      <w:pPr>
        <w:spacing w:before="120" w:after="120"/>
        <w:rPr>
          <w:rFonts w:ascii="Tahoma" w:hAnsi="Tahoma" w:cs="Tahoma"/>
          <w:sz w:val="19"/>
          <w:szCs w:val="19"/>
          <w:lang w:eastAsia="cs-CZ"/>
        </w:rPr>
      </w:pPr>
    </w:p>
    <w:p w14:paraId="4CB29EA9" w14:textId="77777777" w:rsidR="00BE1950" w:rsidRPr="001A021F" w:rsidRDefault="00BE1950" w:rsidP="001A021F">
      <w:pPr>
        <w:spacing w:before="120" w:after="120"/>
        <w:rPr>
          <w:rFonts w:ascii="Tahoma" w:hAnsi="Tahoma" w:cs="Tahoma"/>
          <w:b/>
          <w:sz w:val="19"/>
          <w:szCs w:val="19"/>
          <w:u w:val="single"/>
          <w:lang w:eastAsia="cs-CZ"/>
        </w:rPr>
      </w:pPr>
      <w:r w:rsidRPr="001A021F">
        <w:rPr>
          <w:rFonts w:ascii="Tahoma" w:hAnsi="Tahoma" w:cs="Tahoma"/>
          <w:b/>
          <w:sz w:val="19"/>
          <w:szCs w:val="19"/>
          <w:u w:val="single"/>
          <w:lang w:eastAsia="cs-CZ"/>
        </w:rPr>
        <w:t>Zhotovitel:</w:t>
      </w:r>
    </w:p>
    <w:sdt>
      <w:sdtPr>
        <w:rPr>
          <w:rFonts w:ascii="Tahoma" w:hAnsi="Tahoma" w:cs="Tahoma"/>
          <w:snapToGrid w:val="0"/>
          <w:color w:val="000000"/>
          <w:sz w:val="19"/>
          <w:szCs w:val="19"/>
        </w:rPr>
        <w:id w:val="-676569612"/>
        <w:placeholder>
          <w:docPart w:val="D655A8F183A64E83A481BB6ABD34D386"/>
        </w:placeholder>
      </w:sdtPr>
      <w:sdtEndPr>
        <w:rPr>
          <w:b/>
        </w:rPr>
      </w:sdtEndPr>
      <w:sdtContent>
        <w:p w14:paraId="7B7D8F2F" w14:textId="753292DA" w:rsidR="00D17E15" w:rsidRPr="001A021F" w:rsidRDefault="00681980" w:rsidP="001A021F">
          <w:pPr>
            <w:spacing w:before="120" w:after="120"/>
            <w:rPr>
              <w:rFonts w:ascii="Tahoma" w:hAnsi="Tahoma" w:cs="Tahoma"/>
              <w:b/>
              <w:snapToGrid w:val="0"/>
              <w:color w:val="000000"/>
              <w:sz w:val="19"/>
              <w:szCs w:val="19"/>
            </w:rPr>
          </w:pPr>
          <w:r>
            <w:rPr>
              <w:rFonts w:ascii="Tahoma" w:hAnsi="Tahoma" w:cs="Tahoma"/>
              <w:sz w:val="19"/>
              <w:szCs w:val="19"/>
            </w:rPr>
            <w:t>Ing</w:t>
          </w:r>
          <w:r w:rsidR="001A021F" w:rsidRPr="002C3E91">
            <w:rPr>
              <w:rFonts w:ascii="Tahoma" w:hAnsi="Tahoma" w:cs="Tahoma"/>
              <w:sz w:val="19"/>
              <w:szCs w:val="19"/>
            </w:rPr>
            <w:t>.</w:t>
          </w:r>
          <w:r>
            <w:rPr>
              <w:rFonts w:ascii="Tahoma" w:hAnsi="Tahoma" w:cs="Tahoma"/>
              <w:sz w:val="19"/>
              <w:szCs w:val="19"/>
            </w:rPr>
            <w:t xml:space="preserve"> arch. Štěpán Tláskal </w:t>
          </w:r>
        </w:p>
      </w:sdtContent>
    </w:sdt>
    <w:p w14:paraId="1AEAFD74" w14:textId="77777777" w:rsidR="00BE5514" w:rsidRPr="001A021F" w:rsidRDefault="00BE5514" w:rsidP="001A021F">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Sídlo:</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408581490"/>
          <w:placeholder>
            <w:docPart w:val="CACC6A41C54A4E3F99D585E185A9C9D5"/>
          </w:placeholder>
        </w:sdtPr>
        <w:sdtEndPr/>
        <w:sdtContent>
          <w:r w:rsidR="00681980">
            <w:rPr>
              <w:rFonts w:ascii="Tahoma" w:hAnsi="Tahoma" w:cs="Tahoma"/>
              <w:sz w:val="19"/>
              <w:szCs w:val="19"/>
            </w:rPr>
            <w:t xml:space="preserve">Havanská 131/14, </w:t>
          </w:r>
          <w:r w:rsidR="00681980">
            <w:rPr>
              <w:rFonts w:ascii="Tahoma" w:hAnsi="Tahoma" w:cs="Tahoma"/>
              <w:color w:val="000000"/>
              <w:sz w:val="20"/>
              <w:szCs w:val="20"/>
            </w:rPr>
            <w:t>170 00 Praha - Bubeneč</w:t>
          </w:r>
        </w:sdtContent>
      </w:sdt>
    </w:p>
    <w:p w14:paraId="440A1CE3" w14:textId="77777777" w:rsidR="00BE5514" w:rsidRPr="001A021F" w:rsidRDefault="00BE5514" w:rsidP="001A021F">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IČO:</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419718843"/>
          <w:placeholder>
            <w:docPart w:val="486332C38D7C4C02A63029CEA86BF308"/>
          </w:placeholder>
        </w:sdtPr>
        <w:sdtEndPr/>
        <w:sdtContent>
          <w:r w:rsidR="00681980">
            <w:rPr>
              <w:rFonts w:ascii="Tahoma" w:hAnsi="Tahoma" w:cs="Tahoma"/>
              <w:sz w:val="19"/>
              <w:szCs w:val="19"/>
            </w:rPr>
            <w:t>74357093</w:t>
          </w:r>
        </w:sdtContent>
      </w:sdt>
    </w:p>
    <w:p w14:paraId="530310D2" w14:textId="09AB065B" w:rsidR="00BE5514" w:rsidRPr="00E417EC" w:rsidRDefault="00BE5514" w:rsidP="001A021F">
      <w:pPr>
        <w:spacing w:before="120" w:after="120"/>
        <w:rPr>
          <w:rFonts w:ascii="Times New Roman" w:hAnsi="Times New Roman" w:cs="Times New Roman"/>
          <w:snapToGrid w:val="0"/>
          <w:color w:val="000000"/>
          <w:sz w:val="19"/>
          <w:szCs w:val="19"/>
        </w:rPr>
      </w:pPr>
      <w:r w:rsidRPr="001A021F">
        <w:rPr>
          <w:rFonts w:ascii="Tahoma" w:hAnsi="Tahoma" w:cs="Tahoma"/>
          <w:snapToGrid w:val="0"/>
          <w:color w:val="000000"/>
          <w:sz w:val="19"/>
          <w:szCs w:val="19"/>
        </w:rPr>
        <w:t>DIČ:</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imes New Roman" w:hAnsi="Times New Roman" w:cs="Times New Roman"/>
            <w:snapToGrid w:val="0"/>
            <w:color w:val="000000"/>
            <w:sz w:val="19"/>
            <w:szCs w:val="19"/>
          </w:rPr>
          <w:id w:val="-893496909"/>
          <w:placeholder>
            <w:docPart w:val="121C52902E624FF886D98B1A4FDDD2F3"/>
          </w:placeholder>
        </w:sdtPr>
        <w:sdtEndPr/>
        <w:sdtContent>
          <w:r w:rsidR="002B1369">
            <w:rPr>
              <w:rFonts w:ascii="Times New Roman" w:hAnsi="Times New Roman" w:cs="Times New Roman"/>
              <w:sz w:val="19"/>
              <w:szCs w:val="19"/>
            </w:rPr>
            <w:t>-</w:t>
          </w:r>
        </w:sdtContent>
      </w:sdt>
    </w:p>
    <w:p w14:paraId="37A938C2" w14:textId="5B1E7866" w:rsidR="00BE5514" w:rsidRPr="001A021F" w:rsidRDefault="00BE5514" w:rsidP="001A021F">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Číslo účtu:</w:t>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1277445037"/>
          <w:placeholder>
            <w:docPart w:val="16D13414F2DE497CBAD90346D70EBB4F"/>
          </w:placeholder>
        </w:sdtPr>
        <w:sdtEndPr/>
        <w:sdtContent>
          <w:r w:rsidR="0057249A">
            <w:rPr>
              <w:rFonts w:ascii="OpenSansBold" w:eastAsia="Times New Roman" w:hAnsi="OpenSansBold" w:cs="Times New Roman"/>
              <w:color w:val="000000"/>
              <w:sz w:val="20"/>
              <w:szCs w:val="20"/>
              <w:shd w:val="clear" w:color="auto" w:fill="FFFFFF"/>
            </w:rPr>
            <w:t>xxxxxxxxxxxxxxxxxxxxxxxxxxxx</w:t>
          </w:r>
        </w:sdtContent>
      </w:sdt>
    </w:p>
    <w:p w14:paraId="1A82A0C4" w14:textId="20FA50D9" w:rsidR="001A021F" w:rsidRPr="001A021F" w:rsidRDefault="00CC606D" w:rsidP="001A021F">
      <w:pPr>
        <w:spacing w:before="120" w:after="120"/>
        <w:rPr>
          <w:rFonts w:ascii="Tahoma" w:hAnsi="Tahoma" w:cs="Tahoma"/>
          <w:snapToGrid w:val="0"/>
          <w:color w:val="000000"/>
          <w:sz w:val="19"/>
          <w:szCs w:val="19"/>
        </w:rPr>
      </w:pPr>
      <w:r>
        <w:rPr>
          <w:rFonts w:ascii="Tahoma" w:hAnsi="Tahoma" w:cs="Tahoma"/>
          <w:snapToGrid w:val="0"/>
          <w:color w:val="000000"/>
          <w:sz w:val="19"/>
          <w:szCs w:val="19"/>
        </w:rPr>
        <w:t xml:space="preserve"> </w:t>
      </w:r>
      <w:r w:rsidR="001A021F">
        <w:rPr>
          <w:rFonts w:ascii="Tahoma" w:hAnsi="Tahoma" w:cs="Tahoma"/>
          <w:snapToGrid w:val="0"/>
          <w:color w:val="000000"/>
          <w:sz w:val="19"/>
          <w:szCs w:val="19"/>
        </w:rPr>
        <w:t xml:space="preserve">(dále jen „Zhotovitel“) </w:t>
      </w:r>
    </w:p>
    <w:p w14:paraId="205E4B8F" w14:textId="77777777" w:rsidR="001A021F" w:rsidRDefault="001A021F" w:rsidP="001A021F">
      <w:pPr>
        <w:pStyle w:val="Nadpis1"/>
        <w:numPr>
          <w:ilvl w:val="0"/>
          <w:numId w:val="0"/>
        </w:numPr>
        <w:spacing w:before="120" w:after="120"/>
        <w:ind w:left="425" w:hanging="425"/>
        <w:rPr>
          <w:rFonts w:ascii="Tahoma" w:hAnsi="Tahoma" w:cs="Tahoma"/>
          <w:snapToGrid w:val="0"/>
          <w:sz w:val="19"/>
          <w:szCs w:val="19"/>
        </w:rPr>
      </w:pPr>
    </w:p>
    <w:p w14:paraId="5C8563F2" w14:textId="77777777" w:rsidR="001A021F" w:rsidRPr="001A021F" w:rsidRDefault="001A021F" w:rsidP="001412CB">
      <w:pPr>
        <w:pStyle w:val="Nadpis1"/>
        <w:numPr>
          <w:ilvl w:val="0"/>
          <w:numId w:val="29"/>
        </w:numPr>
        <w:spacing w:before="120" w:after="120"/>
        <w:rPr>
          <w:rFonts w:ascii="Tahoma" w:hAnsi="Tahoma" w:cs="Tahoma"/>
          <w:snapToGrid w:val="0"/>
          <w:sz w:val="19"/>
          <w:szCs w:val="19"/>
        </w:rPr>
      </w:pPr>
      <w:r>
        <w:rPr>
          <w:rFonts w:ascii="Tahoma" w:hAnsi="Tahoma" w:cs="Tahoma"/>
          <w:snapToGrid w:val="0"/>
          <w:sz w:val="19"/>
          <w:szCs w:val="19"/>
        </w:rPr>
        <w:t>PREAMBULE</w:t>
      </w:r>
    </w:p>
    <w:p w14:paraId="04582132" w14:textId="77777777" w:rsidR="00F72462" w:rsidRPr="001A021F" w:rsidRDefault="001A021F" w:rsidP="001A021F">
      <w:pPr>
        <w:spacing w:before="120" w:after="120"/>
        <w:ind w:left="0" w:firstLine="0"/>
        <w:rPr>
          <w:rFonts w:ascii="Tahoma" w:hAnsi="Tahoma" w:cs="Tahoma"/>
          <w:snapToGrid w:val="0"/>
          <w:color w:val="000000"/>
          <w:sz w:val="19"/>
          <w:szCs w:val="19"/>
        </w:rPr>
      </w:pPr>
      <w:r>
        <w:rPr>
          <w:rFonts w:ascii="Tahoma" w:hAnsi="Tahoma" w:cs="Tahoma"/>
          <w:snapToGrid w:val="0"/>
          <w:color w:val="000000"/>
          <w:sz w:val="19"/>
          <w:szCs w:val="19"/>
        </w:rPr>
        <w:t>Smluvní strany prohlašují, že jsou subjekty oprávněnými podle příslušných právních předpisů provozovat činnosti, které jsou předmětem této smlouvy a prohlašují dále, že jsou plně způsobilé a</w:t>
      </w:r>
      <w:r w:rsidR="00412FD5">
        <w:rPr>
          <w:rFonts w:ascii="Tahoma" w:hAnsi="Tahoma" w:cs="Tahoma"/>
          <w:snapToGrid w:val="0"/>
          <w:color w:val="000000"/>
          <w:sz w:val="19"/>
          <w:szCs w:val="19"/>
        </w:rPr>
        <w:t xml:space="preserve"> oprávněné tuto smlouvu uzavřít, a že jim není známa žádná překážka bránící v jejím podepsání. </w:t>
      </w:r>
    </w:p>
    <w:p w14:paraId="43FE2C51" w14:textId="77777777" w:rsidR="00FB0D3C" w:rsidRPr="001A021F" w:rsidRDefault="00FB0D3C" w:rsidP="001A021F">
      <w:pPr>
        <w:spacing w:before="120" w:after="120"/>
        <w:rPr>
          <w:rFonts w:ascii="Tahoma" w:hAnsi="Tahoma" w:cs="Tahoma"/>
          <w:snapToGrid w:val="0"/>
          <w:color w:val="000000"/>
          <w:sz w:val="19"/>
          <w:szCs w:val="19"/>
        </w:rPr>
      </w:pPr>
    </w:p>
    <w:p w14:paraId="08F6FF43" w14:textId="77777777" w:rsidR="004E4F65" w:rsidRPr="001A021F" w:rsidRDefault="00B12B1E" w:rsidP="001412CB">
      <w:pPr>
        <w:pStyle w:val="Nadpis1"/>
        <w:numPr>
          <w:ilvl w:val="0"/>
          <w:numId w:val="29"/>
        </w:numPr>
        <w:spacing w:before="120" w:after="120"/>
        <w:rPr>
          <w:rFonts w:ascii="Tahoma" w:hAnsi="Tahoma" w:cs="Tahoma"/>
          <w:snapToGrid w:val="0"/>
          <w:sz w:val="19"/>
          <w:szCs w:val="19"/>
        </w:rPr>
      </w:pPr>
      <w:r w:rsidRPr="001A021F">
        <w:rPr>
          <w:rFonts w:ascii="Tahoma" w:hAnsi="Tahoma" w:cs="Tahoma"/>
          <w:snapToGrid w:val="0"/>
          <w:sz w:val="19"/>
          <w:szCs w:val="19"/>
        </w:rPr>
        <w:t>Úvodní ustanovení</w:t>
      </w:r>
    </w:p>
    <w:p w14:paraId="06AB6D08" w14:textId="77777777" w:rsidR="00FB0D3C" w:rsidRPr="001A021F" w:rsidRDefault="00014816" w:rsidP="001A021F">
      <w:pPr>
        <w:spacing w:before="120" w:after="120"/>
        <w:ind w:left="0" w:firstLine="0"/>
        <w:rPr>
          <w:rFonts w:ascii="Tahoma" w:hAnsi="Tahoma" w:cs="Tahoma"/>
          <w:sz w:val="19"/>
          <w:szCs w:val="19"/>
        </w:rPr>
      </w:pPr>
      <w:r w:rsidRPr="001A021F">
        <w:rPr>
          <w:rFonts w:ascii="Tahoma" w:hAnsi="Tahoma" w:cs="Tahoma"/>
          <w:sz w:val="19"/>
          <w:szCs w:val="19"/>
          <w:lang w:eastAsia="cs-CZ"/>
        </w:rPr>
        <w:t>Objednatel a Zhotovitel uzavírají na základě ustanovení § 2586 a násl. a § 2358 a násl. zákona č. 89/2012 Sb., občanský zákoník (dále jen „</w:t>
      </w:r>
      <w:r w:rsidR="00D4230D" w:rsidRPr="001A021F">
        <w:rPr>
          <w:rFonts w:ascii="Tahoma" w:hAnsi="Tahoma" w:cs="Tahoma"/>
          <w:sz w:val="19"/>
          <w:szCs w:val="19"/>
          <w:u w:val="single"/>
          <w:lang w:eastAsia="cs-CZ"/>
        </w:rPr>
        <w:t>Občanský zákoník</w:t>
      </w:r>
      <w:r w:rsidRPr="001A021F">
        <w:rPr>
          <w:rFonts w:ascii="Tahoma" w:hAnsi="Tahoma" w:cs="Tahoma"/>
          <w:sz w:val="19"/>
          <w:szCs w:val="19"/>
          <w:lang w:eastAsia="cs-CZ"/>
        </w:rPr>
        <w:t xml:space="preserve">“) tuto smlouvu o dílo a licenční smlouvu (dále jen </w:t>
      </w:r>
      <w:r w:rsidRPr="001A021F">
        <w:rPr>
          <w:rFonts w:ascii="Tahoma" w:hAnsi="Tahoma" w:cs="Tahoma"/>
          <w:sz w:val="19"/>
          <w:szCs w:val="19"/>
          <w:u w:val="single"/>
          <w:lang w:eastAsia="cs-CZ"/>
        </w:rPr>
        <w:t>„Smlouva</w:t>
      </w:r>
      <w:r w:rsidRPr="001A021F">
        <w:rPr>
          <w:rFonts w:ascii="Tahoma" w:hAnsi="Tahoma" w:cs="Tahoma"/>
          <w:sz w:val="19"/>
          <w:szCs w:val="19"/>
          <w:lang w:eastAsia="cs-CZ"/>
        </w:rPr>
        <w:t>“), kterou se Zhotovi</w:t>
      </w:r>
      <w:r w:rsidR="00D4230D" w:rsidRPr="001A021F">
        <w:rPr>
          <w:rFonts w:ascii="Tahoma" w:hAnsi="Tahoma" w:cs="Tahoma"/>
          <w:sz w:val="19"/>
          <w:szCs w:val="19"/>
          <w:lang w:eastAsia="cs-CZ"/>
        </w:rPr>
        <w:t>tel zavazuje k provedení díla v </w:t>
      </w:r>
      <w:r w:rsidRPr="001A021F">
        <w:rPr>
          <w:rFonts w:ascii="Tahoma" w:hAnsi="Tahoma" w:cs="Tahoma"/>
          <w:sz w:val="19"/>
          <w:szCs w:val="19"/>
          <w:lang w:eastAsia="cs-CZ"/>
        </w:rPr>
        <w:t xml:space="preserve">rozsahu vymezeném v předmětu Smlouvy, a k poskytnutí licence, a Objednatel se zavazuje k jeho převzetí a k zaplacení sjednané ceny za jeho provedení a </w:t>
      </w:r>
      <w:r w:rsidR="009A12D7" w:rsidRPr="001A021F">
        <w:rPr>
          <w:rFonts w:ascii="Tahoma" w:hAnsi="Tahoma" w:cs="Tahoma"/>
          <w:sz w:val="19"/>
          <w:szCs w:val="19"/>
          <w:lang w:eastAsia="cs-CZ"/>
        </w:rPr>
        <w:t>licenční odměnu</w:t>
      </w:r>
      <w:r w:rsidRPr="001A021F">
        <w:rPr>
          <w:rFonts w:ascii="Tahoma" w:hAnsi="Tahoma" w:cs="Tahoma"/>
          <w:sz w:val="19"/>
          <w:szCs w:val="19"/>
          <w:lang w:eastAsia="cs-CZ"/>
        </w:rPr>
        <w:t xml:space="preserve"> za podmínek stanovených dále </w:t>
      </w:r>
      <w:r w:rsidR="009A12D7" w:rsidRPr="001A021F">
        <w:rPr>
          <w:rFonts w:ascii="Tahoma" w:hAnsi="Tahoma" w:cs="Tahoma"/>
          <w:sz w:val="19"/>
          <w:szCs w:val="19"/>
          <w:lang w:eastAsia="cs-CZ"/>
        </w:rPr>
        <w:t>v této</w:t>
      </w:r>
      <w:r w:rsidRPr="001A021F">
        <w:rPr>
          <w:rFonts w:ascii="Tahoma" w:hAnsi="Tahoma" w:cs="Tahoma"/>
          <w:sz w:val="19"/>
          <w:szCs w:val="19"/>
          <w:lang w:eastAsia="cs-CZ"/>
        </w:rPr>
        <w:t xml:space="preserve"> Smlouvě.</w:t>
      </w:r>
    </w:p>
    <w:p w14:paraId="79828E84" w14:textId="77777777" w:rsidR="00F72462" w:rsidRPr="001A021F" w:rsidRDefault="00F72462" w:rsidP="001A021F">
      <w:pPr>
        <w:spacing w:before="120" w:after="120"/>
        <w:ind w:left="0" w:firstLine="0"/>
        <w:rPr>
          <w:rFonts w:ascii="Tahoma" w:hAnsi="Tahoma" w:cs="Tahoma"/>
          <w:sz w:val="19"/>
          <w:szCs w:val="19"/>
        </w:rPr>
      </w:pPr>
      <w:r w:rsidRPr="001A021F">
        <w:rPr>
          <w:rFonts w:ascii="Tahoma" w:hAnsi="Tahoma" w:cs="Tahoma"/>
          <w:sz w:val="19"/>
          <w:szCs w:val="19"/>
        </w:rPr>
        <w:br w:type="page"/>
      </w:r>
    </w:p>
    <w:p w14:paraId="20A24A27" w14:textId="77777777" w:rsidR="00DA26A4" w:rsidRPr="001A021F" w:rsidRDefault="00DA26A4" w:rsidP="001412CB">
      <w:pPr>
        <w:pStyle w:val="Nadpis1"/>
        <w:numPr>
          <w:ilvl w:val="0"/>
          <w:numId w:val="29"/>
        </w:numPr>
        <w:spacing w:before="120" w:after="120"/>
        <w:rPr>
          <w:rFonts w:ascii="Tahoma" w:hAnsi="Tahoma" w:cs="Tahoma"/>
          <w:sz w:val="19"/>
          <w:szCs w:val="19"/>
        </w:rPr>
      </w:pPr>
      <w:bookmarkStart w:id="0" w:name="title2"/>
      <w:bookmarkEnd w:id="0"/>
      <w:r w:rsidRPr="001A021F">
        <w:rPr>
          <w:rFonts w:ascii="Tahoma" w:hAnsi="Tahoma" w:cs="Tahoma"/>
          <w:sz w:val="19"/>
          <w:szCs w:val="19"/>
        </w:rPr>
        <w:lastRenderedPageBreak/>
        <w:t>Předmět smlouvy</w:t>
      </w:r>
    </w:p>
    <w:p w14:paraId="0D0378BD" w14:textId="77777777" w:rsidR="00643E5F" w:rsidRDefault="00240ED0" w:rsidP="00240ED0">
      <w:pPr>
        <w:pStyle w:val="Odstavecseseznamem"/>
        <w:numPr>
          <w:ilvl w:val="1"/>
          <w:numId w:val="29"/>
        </w:numPr>
        <w:spacing w:before="120" w:after="120"/>
        <w:contextualSpacing w:val="0"/>
        <w:rPr>
          <w:rFonts w:ascii="Tahoma" w:hAnsi="Tahoma" w:cs="Tahoma"/>
          <w:sz w:val="19"/>
          <w:szCs w:val="19"/>
          <w:lang w:eastAsia="cs-CZ"/>
        </w:rPr>
      </w:pPr>
      <w:r w:rsidRPr="00240ED0">
        <w:rPr>
          <w:rFonts w:ascii="Tahoma" w:hAnsi="Tahoma" w:cs="Tahoma"/>
          <w:sz w:val="19"/>
          <w:szCs w:val="19"/>
          <w:lang w:eastAsia="cs-CZ"/>
        </w:rPr>
        <w:t xml:space="preserve">Předmětem této Smlouvy je </w:t>
      </w:r>
      <w:r w:rsidR="002E67BF" w:rsidRPr="000F6EC9">
        <w:rPr>
          <w:rFonts w:ascii="Tahoma" w:hAnsi="Tahoma" w:cs="Tahoma"/>
          <w:b/>
          <w:sz w:val="19"/>
          <w:szCs w:val="19"/>
          <w:lang w:eastAsia="cs-CZ"/>
        </w:rPr>
        <w:t xml:space="preserve">zpracování </w:t>
      </w:r>
      <w:r w:rsidR="001B1978" w:rsidRPr="000F6EC9">
        <w:rPr>
          <w:rFonts w:ascii="Tahoma" w:hAnsi="Tahoma" w:cs="Tahoma"/>
          <w:b/>
          <w:sz w:val="19"/>
          <w:szCs w:val="19"/>
          <w:lang w:eastAsia="cs-CZ"/>
        </w:rPr>
        <w:t>architektonického programu</w:t>
      </w:r>
      <w:r w:rsidR="005C00CF">
        <w:rPr>
          <w:rFonts w:ascii="Tahoma" w:hAnsi="Tahoma" w:cs="Tahoma"/>
          <w:b/>
          <w:sz w:val="19"/>
          <w:szCs w:val="19"/>
          <w:lang w:eastAsia="cs-CZ"/>
        </w:rPr>
        <w:t xml:space="preserve"> stálé</w:t>
      </w:r>
      <w:r w:rsidR="00540B83" w:rsidRPr="000F6EC9">
        <w:rPr>
          <w:rFonts w:ascii="Tahoma" w:hAnsi="Tahoma" w:cs="Tahoma"/>
          <w:b/>
          <w:sz w:val="19"/>
          <w:szCs w:val="19"/>
          <w:lang w:eastAsia="cs-CZ"/>
        </w:rPr>
        <w:t xml:space="preserve"> expozic</w:t>
      </w:r>
      <w:r w:rsidR="005C00CF">
        <w:rPr>
          <w:rFonts w:ascii="Tahoma" w:hAnsi="Tahoma" w:cs="Tahoma"/>
          <w:b/>
          <w:sz w:val="19"/>
          <w:szCs w:val="19"/>
          <w:lang w:eastAsia="cs-CZ"/>
        </w:rPr>
        <w:t>e</w:t>
      </w:r>
      <w:r w:rsidR="00540B83">
        <w:rPr>
          <w:rFonts w:ascii="Tahoma" w:hAnsi="Tahoma" w:cs="Tahoma"/>
          <w:sz w:val="19"/>
          <w:szCs w:val="19"/>
          <w:lang w:eastAsia="cs-CZ"/>
        </w:rPr>
        <w:t xml:space="preserve"> Objednatele v Historické budově Národního muzea</w:t>
      </w:r>
      <w:r w:rsidR="001B1978">
        <w:rPr>
          <w:rFonts w:ascii="Tahoma" w:hAnsi="Tahoma" w:cs="Tahoma"/>
          <w:sz w:val="19"/>
          <w:szCs w:val="19"/>
          <w:lang w:eastAsia="cs-CZ"/>
        </w:rPr>
        <w:t xml:space="preserve"> </w:t>
      </w:r>
      <w:r w:rsidRPr="00240ED0">
        <w:rPr>
          <w:rFonts w:ascii="Tahoma" w:hAnsi="Tahoma" w:cs="Tahoma"/>
          <w:sz w:val="19"/>
          <w:szCs w:val="19"/>
          <w:lang w:eastAsia="cs-CZ"/>
        </w:rPr>
        <w:t>s témat</w:t>
      </w:r>
      <w:r w:rsidR="005C00CF">
        <w:rPr>
          <w:rFonts w:ascii="Tahoma" w:hAnsi="Tahoma" w:cs="Tahoma"/>
          <w:sz w:val="19"/>
          <w:szCs w:val="19"/>
          <w:lang w:eastAsia="cs-CZ"/>
        </w:rPr>
        <w:t>em</w:t>
      </w:r>
      <w:r w:rsidRPr="00240ED0">
        <w:rPr>
          <w:rFonts w:ascii="Tahoma" w:hAnsi="Tahoma" w:cs="Tahoma"/>
          <w:sz w:val="19"/>
          <w:szCs w:val="19"/>
          <w:lang w:eastAsia="cs-CZ"/>
        </w:rPr>
        <w:t xml:space="preserve"> „</w:t>
      </w:r>
      <w:r w:rsidR="005C00CF">
        <w:rPr>
          <w:rFonts w:ascii="Tahoma" w:hAnsi="Tahoma" w:cs="Tahoma"/>
          <w:b/>
          <w:sz w:val="19"/>
          <w:szCs w:val="19"/>
          <w:lang w:eastAsia="cs-CZ"/>
        </w:rPr>
        <w:t>DĚJINY</w:t>
      </w:r>
      <w:r w:rsidR="00E17BFC">
        <w:rPr>
          <w:rFonts w:ascii="Tahoma" w:hAnsi="Tahoma" w:cs="Tahoma"/>
          <w:sz w:val="19"/>
          <w:szCs w:val="19"/>
          <w:lang w:eastAsia="cs-CZ"/>
        </w:rPr>
        <w:t xml:space="preserve">“ v rovině </w:t>
      </w:r>
      <w:r w:rsidR="00E17BFC" w:rsidRPr="000F6EC9">
        <w:rPr>
          <w:rFonts w:ascii="Tahoma" w:hAnsi="Tahoma" w:cs="Tahoma"/>
          <w:b/>
          <w:sz w:val="19"/>
          <w:szCs w:val="19"/>
          <w:lang w:eastAsia="cs-CZ"/>
        </w:rPr>
        <w:t xml:space="preserve">výtvarně-prostorového a designového </w:t>
      </w:r>
      <w:r w:rsidR="000F6EC9" w:rsidRPr="000F6EC9">
        <w:rPr>
          <w:rFonts w:ascii="Tahoma" w:hAnsi="Tahoma" w:cs="Tahoma"/>
          <w:b/>
          <w:sz w:val="19"/>
          <w:szCs w:val="19"/>
          <w:lang w:eastAsia="cs-CZ"/>
        </w:rPr>
        <w:t>řeš</w:t>
      </w:r>
      <w:r w:rsidR="00945BED">
        <w:rPr>
          <w:rFonts w:ascii="Tahoma" w:hAnsi="Tahoma" w:cs="Tahoma"/>
          <w:b/>
          <w:sz w:val="19"/>
          <w:szCs w:val="19"/>
          <w:lang w:eastAsia="cs-CZ"/>
        </w:rPr>
        <w:t>e</w:t>
      </w:r>
      <w:r w:rsidR="000F6EC9" w:rsidRPr="000F6EC9">
        <w:rPr>
          <w:rFonts w:ascii="Tahoma" w:hAnsi="Tahoma" w:cs="Tahoma"/>
          <w:b/>
          <w:sz w:val="19"/>
          <w:szCs w:val="19"/>
          <w:lang w:eastAsia="cs-CZ"/>
        </w:rPr>
        <w:t>ní interiéru</w:t>
      </w:r>
      <w:r w:rsidR="000F6EC9">
        <w:rPr>
          <w:rFonts w:ascii="Tahoma" w:hAnsi="Tahoma" w:cs="Tahoma"/>
          <w:sz w:val="19"/>
          <w:szCs w:val="19"/>
          <w:lang w:eastAsia="cs-CZ"/>
        </w:rPr>
        <w:t>, které</w:t>
      </w:r>
      <w:r w:rsidR="000F6EC9" w:rsidRPr="00240ED0">
        <w:rPr>
          <w:rFonts w:ascii="Tahoma" w:hAnsi="Tahoma" w:cs="Tahoma"/>
          <w:sz w:val="19"/>
          <w:szCs w:val="19"/>
          <w:lang w:eastAsia="cs-CZ"/>
        </w:rPr>
        <w:t xml:space="preserve"> bude podkladem pro zhoto</w:t>
      </w:r>
      <w:r w:rsidR="000F6EC9">
        <w:rPr>
          <w:rFonts w:ascii="Tahoma" w:hAnsi="Tahoma" w:cs="Tahoma"/>
          <w:sz w:val="19"/>
          <w:szCs w:val="19"/>
          <w:lang w:eastAsia="cs-CZ"/>
        </w:rPr>
        <w:t xml:space="preserve">vení </w:t>
      </w:r>
      <w:r w:rsidR="00BB420B">
        <w:rPr>
          <w:rFonts w:ascii="Tahoma" w:hAnsi="Tahoma" w:cs="Tahoma"/>
          <w:sz w:val="19"/>
          <w:szCs w:val="19"/>
          <w:lang w:eastAsia="cs-CZ"/>
        </w:rPr>
        <w:t xml:space="preserve">projektové </w:t>
      </w:r>
      <w:r w:rsidR="000F6EC9">
        <w:rPr>
          <w:rFonts w:ascii="Tahoma" w:hAnsi="Tahoma" w:cs="Tahoma"/>
          <w:sz w:val="19"/>
          <w:szCs w:val="19"/>
          <w:lang w:eastAsia="cs-CZ"/>
        </w:rPr>
        <w:t>dokumentace pro realizaci expozic</w:t>
      </w:r>
      <w:r w:rsidR="005C00CF">
        <w:rPr>
          <w:rFonts w:ascii="Tahoma" w:hAnsi="Tahoma" w:cs="Tahoma"/>
          <w:sz w:val="19"/>
          <w:szCs w:val="19"/>
          <w:lang w:eastAsia="cs-CZ"/>
        </w:rPr>
        <w:t>e</w:t>
      </w:r>
      <w:r w:rsidR="009B593F">
        <w:rPr>
          <w:rFonts w:ascii="Tahoma" w:hAnsi="Tahoma" w:cs="Tahoma"/>
          <w:sz w:val="19"/>
          <w:szCs w:val="19"/>
          <w:lang w:eastAsia="cs-CZ"/>
        </w:rPr>
        <w:t>,</w:t>
      </w:r>
      <w:r w:rsidR="00CA3EB0">
        <w:rPr>
          <w:rFonts w:ascii="Tahoma" w:hAnsi="Tahoma" w:cs="Tahoma"/>
          <w:sz w:val="19"/>
          <w:szCs w:val="19"/>
          <w:lang w:eastAsia="cs-CZ"/>
        </w:rPr>
        <w:t xml:space="preserve"> výkon autorského dozoru v rámci </w:t>
      </w:r>
      <w:r w:rsidR="00BA2790">
        <w:rPr>
          <w:rFonts w:ascii="Tahoma" w:hAnsi="Tahoma" w:cs="Tahoma"/>
          <w:sz w:val="19"/>
          <w:szCs w:val="19"/>
          <w:lang w:eastAsia="cs-CZ"/>
        </w:rPr>
        <w:t xml:space="preserve">a) přípravy realizačního projektu, b) </w:t>
      </w:r>
      <w:r w:rsidR="00CA3EB0">
        <w:rPr>
          <w:rFonts w:ascii="Tahoma" w:hAnsi="Tahoma" w:cs="Tahoma"/>
          <w:sz w:val="19"/>
          <w:szCs w:val="19"/>
          <w:lang w:eastAsia="cs-CZ"/>
        </w:rPr>
        <w:t>realizace interiéru expozičních celků</w:t>
      </w:r>
      <w:r w:rsidR="00CA3EB0" w:rsidRPr="00240ED0">
        <w:rPr>
          <w:rFonts w:ascii="Tahoma" w:hAnsi="Tahoma" w:cs="Tahoma"/>
          <w:sz w:val="19"/>
          <w:szCs w:val="19"/>
          <w:lang w:eastAsia="cs-CZ"/>
        </w:rPr>
        <w:t xml:space="preserve"> </w:t>
      </w:r>
      <w:r w:rsidR="000F6EC9" w:rsidRPr="00240ED0">
        <w:rPr>
          <w:rFonts w:ascii="Tahoma" w:hAnsi="Tahoma" w:cs="Tahoma"/>
          <w:sz w:val="19"/>
          <w:szCs w:val="19"/>
          <w:lang w:eastAsia="cs-CZ"/>
        </w:rPr>
        <w:t>(dále jen „Dílo“)</w:t>
      </w:r>
      <w:r w:rsidR="00CA3EB0">
        <w:rPr>
          <w:rFonts w:ascii="Tahoma" w:hAnsi="Tahoma" w:cs="Tahoma"/>
          <w:sz w:val="19"/>
          <w:szCs w:val="19"/>
          <w:lang w:eastAsia="cs-CZ"/>
        </w:rPr>
        <w:t xml:space="preserve"> a</w:t>
      </w:r>
      <w:r w:rsidR="000F6EC9">
        <w:rPr>
          <w:rFonts w:ascii="Tahoma" w:hAnsi="Tahoma" w:cs="Tahoma"/>
          <w:sz w:val="19"/>
          <w:szCs w:val="19"/>
          <w:lang w:eastAsia="cs-CZ"/>
        </w:rPr>
        <w:t xml:space="preserve"> poskytnutí licence k Dílu. </w:t>
      </w:r>
    </w:p>
    <w:p w14:paraId="593B9179" w14:textId="77777777" w:rsidR="00240ED0" w:rsidRPr="00240ED0" w:rsidRDefault="00240ED0" w:rsidP="00240ED0">
      <w:pPr>
        <w:pStyle w:val="Odstavecseseznamem"/>
        <w:numPr>
          <w:ilvl w:val="1"/>
          <w:numId w:val="29"/>
        </w:numPr>
        <w:spacing w:before="120" w:after="120"/>
        <w:contextualSpacing w:val="0"/>
        <w:rPr>
          <w:rFonts w:ascii="Tahoma" w:hAnsi="Tahoma" w:cs="Tahoma"/>
          <w:sz w:val="19"/>
          <w:szCs w:val="19"/>
          <w:lang w:eastAsia="cs-CZ"/>
        </w:rPr>
      </w:pPr>
      <w:r w:rsidRPr="00240ED0">
        <w:rPr>
          <w:rFonts w:ascii="Tahoma" w:hAnsi="Tahoma" w:cs="Tahoma"/>
          <w:sz w:val="19"/>
          <w:szCs w:val="19"/>
          <w:lang w:eastAsia="cs-CZ"/>
        </w:rPr>
        <w:t>Zhotovitel je povinen provést Dílo za podmínek uvedených v této Smlouvě a poskytnout Objednateli licenci k užití Díla. Objednatel je povinen poskytnout Zhotoviteli při provádění Díla nezbytnou součinnost, řádně provedené Dílo převzít a zaplatit sjednanou cenu za provedení Díla a licenční odměnu.</w:t>
      </w:r>
    </w:p>
    <w:p w14:paraId="5D48AC3E" w14:textId="40834C94" w:rsidR="0045496D" w:rsidRDefault="000F6EC9" w:rsidP="00B30F4A">
      <w:pPr>
        <w:pStyle w:val="Odstavecseseznamem"/>
        <w:numPr>
          <w:ilvl w:val="1"/>
          <w:numId w:val="29"/>
        </w:numPr>
        <w:spacing w:before="120" w:after="120"/>
        <w:contextualSpacing w:val="0"/>
        <w:rPr>
          <w:rFonts w:ascii="Tahoma" w:hAnsi="Tahoma" w:cs="Tahoma"/>
          <w:sz w:val="19"/>
          <w:szCs w:val="19"/>
          <w:lang w:eastAsia="cs-CZ"/>
        </w:rPr>
      </w:pPr>
      <w:r w:rsidRPr="00E417EC">
        <w:rPr>
          <w:rFonts w:ascii="Tahoma" w:hAnsi="Tahoma" w:cs="Tahoma"/>
          <w:sz w:val="19"/>
          <w:szCs w:val="19"/>
          <w:lang w:eastAsia="cs-CZ"/>
        </w:rPr>
        <w:t xml:space="preserve">Zhotovitel bude při provádění </w:t>
      </w:r>
      <w:r w:rsidR="00DB364E" w:rsidRPr="00E417EC">
        <w:rPr>
          <w:rFonts w:ascii="Tahoma" w:hAnsi="Tahoma" w:cs="Tahoma"/>
          <w:sz w:val="19"/>
          <w:szCs w:val="19"/>
          <w:lang w:eastAsia="cs-CZ"/>
        </w:rPr>
        <w:t xml:space="preserve">Díla </w:t>
      </w:r>
      <w:r w:rsidRPr="00E417EC">
        <w:rPr>
          <w:rFonts w:ascii="Tahoma" w:hAnsi="Tahoma" w:cs="Tahoma"/>
          <w:sz w:val="19"/>
          <w:szCs w:val="19"/>
          <w:lang w:eastAsia="cs-CZ"/>
        </w:rPr>
        <w:t xml:space="preserve">vycházet z jím vypracované architektonické studie na základě Smlouvy o dílo a licenční smlouvy, č. </w:t>
      </w:r>
      <w:r w:rsidR="002915F4" w:rsidRPr="00E417EC">
        <w:rPr>
          <w:rFonts w:ascii="Tahoma" w:hAnsi="Tahoma" w:cs="Tahoma"/>
          <w:sz w:val="19"/>
          <w:szCs w:val="19"/>
          <w:lang w:eastAsia="cs-CZ"/>
        </w:rPr>
        <w:t>171606</w:t>
      </w:r>
      <w:r w:rsidRPr="00E417EC">
        <w:rPr>
          <w:rFonts w:ascii="Tahoma" w:hAnsi="Tahoma" w:cs="Tahoma"/>
          <w:sz w:val="19"/>
          <w:szCs w:val="19"/>
          <w:lang w:eastAsia="cs-CZ"/>
        </w:rPr>
        <w:t xml:space="preserve">, </w:t>
      </w:r>
      <w:r w:rsidR="00DB364E" w:rsidRPr="00E417EC">
        <w:rPr>
          <w:rFonts w:ascii="Tahoma" w:hAnsi="Tahoma" w:cs="Tahoma"/>
          <w:sz w:val="19"/>
          <w:szCs w:val="19"/>
          <w:lang w:eastAsia="cs-CZ"/>
        </w:rPr>
        <w:t xml:space="preserve">uzavřené </w:t>
      </w:r>
      <w:r w:rsidRPr="00E417EC">
        <w:rPr>
          <w:rFonts w:ascii="Tahoma" w:hAnsi="Tahoma" w:cs="Tahoma"/>
          <w:sz w:val="19"/>
          <w:szCs w:val="19"/>
          <w:lang w:eastAsia="cs-CZ"/>
        </w:rPr>
        <w:t xml:space="preserve">mezi </w:t>
      </w:r>
      <w:r w:rsidR="00DB364E" w:rsidRPr="00E417EC">
        <w:rPr>
          <w:rFonts w:ascii="Tahoma" w:hAnsi="Tahoma" w:cs="Tahoma"/>
          <w:sz w:val="19"/>
          <w:szCs w:val="19"/>
          <w:lang w:eastAsia="cs-CZ"/>
        </w:rPr>
        <w:t xml:space="preserve">jím </w:t>
      </w:r>
      <w:r w:rsidRPr="00E417EC">
        <w:rPr>
          <w:rFonts w:ascii="Tahoma" w:hAnsi="Tahoma" w:cs="Tahoma"/>
          <w:sz w:val="19"/>
          <w:szCs w:val="19"/>
          <w:lang w:eastAsia="cs-CZ"/>
        </w:rPr>
        <w:t xml:space="preserve">a Objednatelem dne </w:t>
      </w:r>
      <w:r w:rsidR="002915F4" w:rsidRPr="00E417EC">
        <w:rPr>
          <w:rFonts w:ascii="Tahoma" w:hAnsi="Tahoma" w:cs="Tahoma"/>
          <w:sz w:val="19"/>
          <w:szCs w:val="19"/>
          <w:lang w:eastAsia="cs-CZ"/>
        </w:rPr>
        <w:t>27. 12. 2017</w:t>
      </w:r>
      <w:r w:rsidRPr="00E417EC">
        <w:rPr>
          <w:rFonts w:ascii="Tahoma" w:hAnsi="Tahoma" w:cs="Tahoma"/>
          <w:sz w:val="19"/>
          <w:szCs w:val="19"/>
          <w:lang w:eastAsia="cs-CZ"/>
        </w:rPr>
        <w:t xml:space="preserve">, </w:t>
      </w:r>
      <w:r w:rsidR="0045496D" w:rsidRPr="00E417EC">
        <w:rPr>
          <w:rFonts w:ascii="Tahoma" w:hAnsi="Tahoma" w:cs="Tahoma"/>
          <w:sz w:val="19"/>
          <w:szCs w:val="19"/>
          <w:lang w:eastAsia="cs-CZ"/>
        </w:rPr>
        <w:t xml:space="preserve">a </w:t>
      </w:r>
      <w:r w:rsidR="00DB364E" w:rsidRPr="00E417EC">
        <w:rPr>
          <w:rFonts w:ascii="Tahoma" w:hAnsi="Tahoma" w:cs="Tahoma"/>
          <w:sz w:val="19"/>
          <w:szCs w:val="19"/>
          <w:lang w:eastAsia="cs-CZ"/>
        </w:rPr>
        <w:t xml:space="preserve">respektovat požadavky a podmínky Objednatele stanovená </w:t>
      </w:r>
      <w:r w:rsidR="0045496D" w:rsidRPr="00E417EC">
        <w:rPr>
          <w:rFonts w:ascii="Tahoma" w:hAnsi="Tahoma" w:cs="Tahoma"/>
          <w:sz w:val="19"/>
          <w:szCs w:val="19"/>
          <w:lang w:eastAsia="cs-CZ"/>
        </w:rPr>
        <w:t> </w:t>
      </w:r>
      <w:r w:rsidR="00DB364E" w:rsidRPr="00E417EC">
        <w:rPr>
          <w:rFonts w:ascii="Tahoma" w:hAnsi="Tahoma" w:cs="Tahoma"/>
          <w:sz w:val="19"/>
          <w:szCs w:val="19"/>
          <w:lang w:eastAsia="cs-CZ"/>
        </w:rPr>
        <w:t xml:space="preserve">librety </w:t>
      </w:r>
      <w:r w:rsidR="0045496D" w:rsidRPr="00E417EC">
        <w:rPr>
          <w:rFonts w:ascii="Tahoma" w:hAnsi="Tahoma" w:cs="Tahoma"/>
          <w:sz w:val="19"/>
          <w:szCs w:val="19"/>
          <w:lang w:eastAsia="cs-CZ"/>
        </w:rPr>
        <w:t>stálých expozic</w:t>
      </w:r>
      <w:r w:rsidR="00440985" w:rsidRPr="00E417EC">
        <w:rPr>
          <w:rFonts w:ascii="Tahoma" w:hAnsi="Tahoma" w:cs="Tahoma"/>
          <w:sz w:val="19"/>
          <w:szCs w:val="19"/>
          <w:lang w:eastAsia="cs-CZ"/>
        </w:rPr>
        <w:t xml:space="preserve"> a upřesněná konzultacemi s autorským týmem Objednatele</w:t>
      </w:r>
      <w:r w:rsidR="0045496D" w:rsidRPr="00E417EC">
        <w:rPr>
          <w:rFonts w:ascii="Tahoma" w:hAnsi="Tahoma" w:cs="Tahoma"/>
          <w:sz w:val="19"/>
          <w:szCs w:val="19"/>
          <w:lang w:eastAsia="cs-CZ"/>
        </w:rPr>
        <w:t>, které tvoří př</w:t>
      </w:r>
      <w:r w:rsidR="004940E5" w:rsidRPr="00E417EC">
        <w:rPr>
          <w:rFonts w:ascii="Tahoma" w:hAnsi="Tahoma" w:cs="Tahoma"/>
          <w:sz w:val="19"/>
          <w:szCs w:val="19"/>
          <w:lang w:eastAsia="cs-CZ"/>
        </w:rPr>
        <w:t>í</w:t>
      </w:r>
      <w:r w:rsidR="0045496D" w:rsidRPr="00E417EC">
        <w:rPr>
          <w:rFonts w:ascii="Tahoma" w:hAnsi="Tahoma" w:cs="Tahoma"/>
          <w:sz w:val="19"/>
          <w:szCs w:val="19"/>
          <w:lang w:eastAsia="cs-CZ"/>
        </w:rPr>
        <w:t xml:space="preserve">lohu č. 1 této Smlouvy, a prostorového </w:t>
      </w:r>
      <w:r w:rsidR="007800A6" w:rsidRPr="00E417EC">
        <w:rPr>
          <w:rFonts w:ascii="Tahoma" w:hAnsi="Tahoma" w:cs="Tahoma"/>
          <w:sz w:val="19"/>
          <w:szCs w:val="19"/>
          <w:lang w:eastAsia="cs-CZ"/>
        </w:rPr>
        <w:t>určení expozic</w:t>
      </w:r>
      <w:r w:rsidR="005C00CF" w:rsidRPr="00E417EC">
        <w:rPr>
          <w:rFonts w:ascii="Tahoma" w:hAnsi="Tahoma" w:cs="Tahoma"/>
          <w:sz w:val="19"/>
          <w:szCs w:val="19"/>
          <w:lang w:eastAsia="cs-CZ"/>
        </w:rPr>
        <w:t>e</w:t>
      </w:r>
      <w:r w:rsidR="00FA7309" w:rsidRPr="00E417EC">
        <w:rPr>
          <w:rFonts w:ascii="Tahoma" w:hAnsi="Tahoma" w:cs="Tahoma"/>
          <w:sz w:val="19"/>
          <w:szCs w:val="19"/>
          <w:lang w:eastAsia="cs-CZ"/>
        </w:rPr>
        <w:t xml:space="preserve"> (viz příloha č. </w:t>
      </w:r>
      <w:r w:rsidR="00AC089C" w:rsidRPr="00E417EC">
        <w:rPr>
          <w:rFonts w:ascii="Tahoma" w:hAnsi="Tahoma" w:cs="Tahoma"/>
          <w:sz w:val="19"/>
          <w:szCs w:val="19"/>
          <w:lang w:eastAsia="cs-CZ"/>
        </w:rPr>
        <w:t xml:space="preserve">2 </w:t>
      </w:r>
      <w:r w:rsidR="0045496D" w:rsidRPr="00E417EC">
        <w:rPr>
          <w:rFonts w:ascii="Tahoma" w:hAnsi="Tahoma" w:cs="Tahoma"/>
          <w:sz w:val="19"/>
          <w:szCs w:val="19"/>
          <w:lang w:eastAsia="cs-CZ"/>
        </w:rPr>
        <w:t>této Smlouvy)</w:t>
      </w:r>
      <w:r w:rsidR="007800A6" w:rsidRPr="00E417EC">
        <w:rPr>
          <w:rFonts w:ascii="Tahoma" w:hAnsi="Tahoma" w:cs="Tahoma"/>
          <w:sz w:val="19"/>
          <w:szCs w:val="19"/>
          <w:lang w:eastAsia="cs-CZ"/>
        </w:rPr>
        <w:t>, které</w:t>
      </w:r>
      <w:r w:rsidR="007800A6">
        <w:rPr>
          <w:rFonts w:ascii="Tahoma" w:hAnsi="Tahoma" w:cs="Tahoma"/>
          <w:sz w:val="19"/>
          <w:szCs w:val="19"/>
          <w:lang w:eastAsia="cs-CZ"/>
        </w:rPr>
        <w:t xml:space="preserve"> tvoří nedílnou součást této smlouvy</w:t>
      </w:r>
      <w:r w:rsidR="00DB364E">
        <w:rPr>
          <w:rFonts w:ascii="Tahoma" w:hAnsi="Tahoma" w:cs="Tahoma"/>
          <w:sz w:val="19"/>
          <w:szCs w:val="19"/>
          <w:lang w:eastAsia="cs-CZ"/>
        </w:rPr>
        <w:t>.</w:t>
      </w:r>
      <w:r w:rsidR="0045496D">
        <w:rPr>
          <w:rFonts w:ascii="Tahoma" w:hAnsi="Tahoma" w:cs="Tahoma"/>
          <w:sz w:val="19"/>
          <w:szCs w:val="19"/>
          <w:lang w:eastAsia="cs-CZ"/>
        </w:rPr>
        <w:t xml:space="preserve"> </w:t>
      </w:r>
    </w:p>
    <w:p w14:paraId="4804A5D5" w14:textId="77777777" w:rsidR="009B593F" w:rsidRDefault="009B593F" w:rsidP="00240ED0">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Dílo sestává ze </w:t>
      </w:r>
      <w:r w:rsidRPr="0039253B">
        <w:rPr>
          <w:rFonts w:ascii="Tahoma" w:hAnsi="Tahoma" w:cs="Tahoma"/>
          <w:b/>
          <w:sz w:val="19"/>
          <w:szCs w:val="19"/>
          <w:lang w:eastAsia="cs-CZ"/>
        </w:rPr>
        <w:t>dvou vzájemně souvisejících a na sebe navazujících částí</w:t>
      </w:r>
      <w:r>
        <w:rPr>
          <w:rFonts w:ascii="Tahoma" w:hAnsi="Tahoma" w:cs="Tahoma"/>
          <w:sz w:val="19"/>
          <w:szCs w:val="19"/>
          <w:lang w:eastAsia="cs-CZ"/>
        </w:rPr>
        <w:t>, a to:</w:t>
      </w:r>
    </w:p>
    <w:p w14:paraId="755AB803" w14:textId="77777777" w:rsidR="009B593F" w:rsidRDefault="009B593F" w:rsidP="0039253B">
      <w:pPr>
        <w:pStyle w:val="Odstavecseseznamem"/>
        <w:numPr>
          <w:ilvl w:val="2"/>
          <w:numId w:val="29"/>
        </w:numPr>
        <w:spacing w:before="120" w:after="120"/>
        <w:contextualSpacing w:val="0"/>
        <w:rPr>
          <w:rFonts w:ascii="Tahoma" w:hAnsi="Tahoma" w:cs="Tahoma"/>
          <w:sz w:val="19"/>
          <w:szCs w:val="19"/>
          <w:lang w:eastAsia="cs-CZ"/>
        </w:rPr>
      </w:pPr>
      <w:r w:rsidRPr="0039253B">
        <w:rPr>
          <w:rFonts w:ascii="Tahoma" w:hAnsi="Tahoma" w:cs="Tahoma"/>
          <w:b/>
          <w:sz w:val="19"/>
          <w:szCs w:val="19"/>
          <w:lang w:eastAsia="cs-CZ"/>
        </w:rPr>
        <w:t xml:space="preserve">zpracování architektonického programu </w:t>
      </w:r>
      <w:r w:rsidR="005C00CF">
        <w:rPr>
          <w:rFonts w:ascii="Tahoma" w:hAnsi="Tahoma" w:cs="Tahoma"/>
          <w:b/>
          <w:sz w:val="19"/>
          <w:szCs w:val="19"/>
          <w:lang w:eastAsia="cs-CZ"/>
        </w:rPr>
        <w:t>stálé</w:t>
      </w:r>
      <w:r w:rsidRPr="0039253B">
        <w:rPr>
          <w:rFonts w:ascii="Tahoma" w:hAnsi="Tahoma" w:cs="Tahoma"/>
          <w:b/>
          <w:sz w:val="19"/>
          <w:szCs w:val="19"/>
          <w:lang w:eastAsia="cs-CZ"/>
        </w:rPr>
        <w:t xml:space="preserve"> expozi</w:t>
      </w:r>
      <w:r w:rsidR="00D61A1D" w:rsidRPr="008D43A3">
        <w:rPr>
          <w:rFonts w:ascii="Tahoma" w:hAnsi="Tahoma" w:cs="Tahoma"/>
          <w:b/>
          <w:sz w:val="19"/>
          <w:szCs w:val="19"/>
          <w:lang w:eastAsia="cs-CZ"/>
        </w:rPr>
        <w:t>c</w:t>
      </w:r>
      <w:r w:rsidR="005C00CF">
        <w:rPr>
          <w:rFonts w:ascii="Tahoma" w:hAnsi="Tahoma" w:cs="Tahoma"/>
          <w:b/>
          <w:sz w:val="19"/>
          <w:szCs w:val="19"/>
          <w:lang w:eastAsia="cs-CZ"/>
        </w:rPr>
        <w:t>e s tématem</w:t>
      </w:r>
      <w:r w:rsidRPr="0039253B">
        <w:rPr>
          <w:rFonts w:ascii="Tahoma" w:hAnsi="Tahoma" w:cs="Tahoma"/>
          <w:b/>
          <w:sz w:val="19"/>
          <w:szCs w:val="19"/>
          <w:lang w:eastAsia="cs-CZ"/>
        </w:rPr>
        <w:t xml:space="preserve"> „</w:t>
      </w:r>
      <w:r w:rsidR="005C00CF">
        <w:rPr>
          <w:rFonts w:ascii="Tahoma" w:hAnsi="Tahoma" w:cs="Tahoma"/>
          <w:b/>
          <w:sz w:val="19"/>
          <w:szCs w:val="19"/>
          <w:lang w:eastAsia="cs-CZ"/>
        </w:rPr>
        <w:t>DĚJINY</w:t>
      </w:r>
      <w:r w:rsidRPr="0039253B">
        <w:rPr>
          <w:rFonts w:ascii="Tahoma" w:hAnsi="Tahoma" w:cs="Tahoma"/>
          <w:b/>
          <w:sz w:val="19"/>
          <w:szCs w:val="19"/>
          <w:lang w:eastAsia="cs-CZ"/>
        </w:rPr>
        <w:t>“</w:t>
      </w:r>
      <w:r>
        <w:rPr>
          <w:rFonts w:ascii="Tahoma" w:hAnsi="Tahoma" w:cs="Tahoma"/>
          <w:sz w:val="19"/>
          <w:szCs w:val="19"/>
          <w:lang w:eastAsia="cs-CZ"/>
        </w:rPr>
        <w:t xml:space="preserve"> v rovině výtvarného-prostorového a designového řešení interiéru (dále jen „</w:t>
      </w:r>
      <w:r w:rsidRPr="0039253B">
        <w:rPr>
          <w:rFonts w:ascii="Tahoma" w:hAnsi="Tahoma" w:cs="Tahoma"/>
          <w:b/>
          <w:sz w:val="19"/>
          <w:szCs w:val="19"/>
          <w:lang w:eastAsia="cs-CZ"/>
        </w:rPr>
        <w:t>První část Díla</w:t>
      </w:r>
      <w:r>
        <w:rPr>
          <w:rFonts w:ascii="Tahoma" w:hAnsi="Tahoma" w:cs="Tahoma"/>
          <w:sz w:val="19"/>
          <w:szCs w:val="19"/>
          <w:lang w:eastAsia="cs-CZ"/>
        </w:rPr>
        <w:t xml:space="preserve">“) a </w:t>
      </w:r>
    </w:p>
    <w:p w14:paraId="345250EA" w14:textId="77777777" w:rsidR="009B593F" w:rsidRDefault="009B593F" w:rsidP="0039253B">
      <w:pPr>
        <w:pStyle w:val="Odstavecseseznamem"/>
        <w:numPr>
          <w:ilvl w:val="2"/>
          <w:numId w:val="29"/>
        </w:numPr>
        <w:spacing w:before="120" w:after="120"/>
        <w:contextualSpacing w:val="0"/>
        <w:rPr>
          <w:rFonts w:ascii="Tahoma" w:hAnsi="Tahoma" w:cs="Tahoma"/>
          <w:sz w:val="19"/>
          <w:szCs w:val="19"/>
          <w:lang w:eastAsia="cs-CZ"/>
        </w:rPr>
      </w:pPr>
      <w:r w:rsidRPr="0039253B">
        <w:rPr>
          <w:rFonts w:ascii="Tahoma" w:hAnsi="Tahoma" w:cs="Tahoma"/>
          <w:b/>
          <w:sz w:val="19"/>
          <w:szCs w:val="19"/>
          <w:lang w:eastAsia="cs-CZ"/>
        </w:rPr>
        <w:t>výkon autorského dozoru</w:t>
      </w:r>
      <w:r>
        <w:rPr>
          <w:rFonts w:ascii="Tahoma" w:hAnsi="Tahoma" w:cs="Tahoma"/>
          <w:sz w:val="19"/>
          <w:szCs w:val="19"/>
          <w:lang w:eastAsia="cs-CZ"/>
        </w:rPr>
        <w:t xml:space="preserve"> v rámci realizace interiéru expozičních celků (dále jen „</w:t>
      </w:r>
      <w:r w:rsidRPr="0039253B">
        <w:rPr>
          <w:rFonts w:ascii="Tahoma" w:hAnsi="Tahoma" w:cs="Tahoma"/>
          <w:b/>
          <w:sz w:val="19"/>
          <w:szCs w:val="19"/>
          <w:lang w:eastAsia="cs-CZ"/>
        </w:rPr>
        <w:t>Druhá část díla</w:t>
      </w:r>
      <w:r>
        <w:rPr>
          <w:rFonts w:ascii="Tahoma" w:hAnsi="Tahoma" w:cs="Tahoma"/>
          <w:sz w:val="19"/>
          <w:szCs w:val="19"/>
          <w:lang w:eastAsia="cs-CZ"/>
        </w:rPr>
        <w:t>“).</w:t>
      </w:r>
    </w:p>
    <w:p w14:paraId="54F6E45E" w14:textId="77777777" w:rsidR="00240ED0" w:rsidRPr="00240ED0" w:rsidRDefault="0045496D" w:rsidP="00240ED0">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Součástí </w:t>
      </w:r>
      <w:r w:rsidR="009B593F">
        <w:rPr>
          <w:rFonts w:ascii="Tahoma" w:hAnsi="Tahoma" w:cs="Tahoma"/>
          <w:sz w:val="19"/>
          <w:szCs w:val="19"/>
          <w:lang w:eastAsia="cs-CZ"/>
        </w:rPr>
        <w:t>První částí D</w:t>
      </w:r>
      <w:r>
        <w:rPr>
          <w:rFonts w:ascii="Tahoma" w:hAnsi="Tahoma" w:cs="Tahoma"/>
          <w:sz w:val="19"/>
          <w:szCs w:val="19"/>
          <w:lang w:eastAsia="cs-CZ"/>
        </w:rPr>
        <w:t>íla</w:t>
      </w:r>
      <w:r w:rsidR="008A07EE">
        <w:rPr>
          <w:rFonts w:ascii="Tahoma" w:hAnsi="Tahoma" w:cs="Tahoma"/>
          <w:sz w:val="19"/>
          <w:szCs w:val="19"/>
          <w:lang w:eastAsia="cs-CZ"/>
        </w:rPr>
        <w:t xml:space="preserve"> </w:t>
      </w:r>
      <w:r>
        <w:rPr>
          <w:rFonts w:ascii="Tahoma" w:hAnsi="Tahoma" w:cs="Tahoma"/>
          <w:sz w:val="19"/>
          <w:szCs w:val="19"/>
          <w:lang w:eastAsia="cs-CZ"/>
        </w:rPr>
        <w:t>bude zejmén</w:t>
      </w:r>
      <w:r w:rsidR="00240ED0" w:rsidRPr="00240ED0">
        <w:rPr>
          <w:rFonts w:ascii="Tahoma" w:hAnsi="Tahoma" w:cs="Tahoma"/>
          <w:sz w:val="19"/>
          <w:szCs w:val="19"/>
          <w:lang w:eastAsia="cs-CZ"/>
        </w:rPr>
        <w:t>a:</w:t>
      </w:r>
    </w:p>
    <w:p w14:paraId="1EA3CF4E" w14:textId="77777777" w:rsidR="00F26D6A" w:rsidRPr="00606679" w:rsidRDefault="00F26D6A" w:rsidP="00F26D6A">
      <w:pPr>
        <w:pStyle w:val="ListParagraph1"/>
        <w:numPr>
          <w:ilvl w:val="2"/>
          <w:numId w:val="36"/>
        </w:numPr>
        <w:spacing w:before="120" w:after="120"/>
        <w:jc w:val="both"/>
        <w:rPr>
          <w:rFonts w:ascii="Tahoma" w:eastAsia="Garamond" w:hAnsi="Tahoma"/>
          <w:sz w:val="19"/>
          <w:szCs w:val="19"/>
        </w:rPr>
      </w:pPr>
      <w:r w:rsidRPr="00606679">
        <w:rPr>
          <w:rFonts w:ascii="Tahoma" w:hAnsi="Tahoma"/>
          <w:sz w:val="19"/>
          <w:szCs w:val="19"/>
        </w:rPr>
        <w:t>na základě součinnosti s Objednatelem vypracovat koncept dislokace a návazností expozičních částí v rámci expozičního celku, zejména:</w:t>
      </w:r>
    </w:p>
    <w:p w14:paraId="0D549F0F"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návrh „generelu expozice“ - základní dislokace exponátů v rámci expozice (dominanty, subdominanty, dioramata, informační panely, ostatní exponáty)</w:t>
      </w:r>
    </w:p>
    <w:p w14:paraId="0266AD03"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 xml:space="preserve">vypracování konceptu pohybu návštěvníků v rámci expozičního celku – „rychlá linka“ a „pomalá linka“, </w:t>
      </w:r>
    </w:p>
    <w:p w14:paraId="38080629"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koncepce rozmístění a rozsahu využití interaktivních prvků.</w:t>
      </w:r>
    </w:p>
    <w:p w14:paraId="26E123F9" w14:textId="77777777" w:rsidR="00F26D6A" w:rsidRPr="00606679" w:rsidRDefault="00F26D6A" w:rsidP="00F26D6A">
      <w:pPr>
        <w:pStyle w:val="ListParagraph1"/>
        <w:numPr>
          <w:ilvl w:val="2"/>
          <w:numId w:val="36"/>
        </w:numPr>
        <w:jc w:val="both"/>
        <w:rPr>
          <w:rFonts w:ascii="Tahoma" w:eastAsia="Garamond" w:hAnsi="Tahoma"/>
          <w:sz w:val="19"/>
          <w:szCs w:val="19"/>
        </w:rPr>
      </w:pPr>
      <w:r w:rsidRPr="00606679">
        <w:rPr>
          <w:rFonts w:ascii="Tahoma" w:eastAsia="Garamond" w:hAnsi="Tahoma"/>
          <w:sz w:val="19"/>
          <w:szCs w:val="19"/>
        </w:rPr>
        <w:t>vypracování podrobného řešení jednotlivých expozičních částí, zejména:</w:t>
      </w:r>
    </w:p>
    <w:p w14:paraId="262DC01B"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návrh principů dislokace exponátů,</w:t>
      </w:r>
    </w:p>
    <w:p w14:paraId="442F8B93"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návrh reprezentativních detailů technického řešení výstavního fundusu,</w:t>
      </w:r>
    </w:p>
    <w:p w14:paraId="6F0A4FFB"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návrh reprezentativních příkladů scénografického řešení instalace exponátů v rámci expozičních částí,</w:t>
      </w:r>
    </w:p>
    <w:p w14:paraId="79AB3841" w14:textId="77777777" w:rsidR="00F26D6A" w:rsidRPr="00606679" w:rsidRDefault="00F26D6A" w:rsidP="00F26D6A">
      <w:pPr>
        <w:pStyle w:val="ListParagraph1"/>
        <w:numPr>
          <w:ilvl w:val="0"/>
          <w:numId w:val="37"/>
        </w:numPr>
        <w:spacing w:before="120" w:after="120"/>
        <w:jc w:val="both"/>
        <w:rPr>
          <w:rFonts w:ascii="Tahoma" w:eastAsia="Garamond" w:hAnsi="Tahoma"/>
          <w:sz w:val="19"/>
          <w:szCs w:val="19"/>
        </w:rPr>
      </w:pPr>
      <w:r w:rsidRPr="00606679">
        <w:rPr>
          <w:rFonts w:ascii="Tahoma" w:eastAsia="Garamond" w:hAnsi="Tahoma"/>
          <w:sz w:val="19"/>
          <w:szCs w:val="19"/>
        </w:rPr>
        <w:t>návrh reprezentativního řešení interaktivních prvků.</w:t>
      </w:r>
    </w:p>
    <w:p w14:paraId="389A215B" w14:textId="77777777" w:rsidR="00F26D6A" w:rsidRPr="00606679" w:rsidRDefault="00F26D6A" w:rsidP="00F26D6A">
      <w:pPr>
        <w:pStyle w:val="ListParagraph1"/>
        <w:numPr>
          <w:ilvl w:val="2"/>
          <w:numId w:val="36"/>
        </w:numPr>
        <w:spacing w:before="120" w:after="120"/>
        <w:jc w:val="both"/>
        <w:rPr>
          <w:rFonts w:ascii="Tahoma" w:hAnsi="Tahoma"/>
          <w:sz w:val="19"/>
          <w:szCs w:val="19"/>
        </w:rPr>
      </w:pPr>
      <w:r w:rsidRPr="00606679">
        <w:rPr>
          <w:rFonts w:ascii="Tahoma" w:eastAsia="Garamond" w:hAnsi="Tahoma"/>
          <w:sz w:val="19"/>
          <w:szCs w:val="19"/>
        </w:rPr>
        <w:t xml:space="preserve">Výkresová dokumentace </w:t>
      </w:r>
      <w:r w:rsidRPr="00606679">
        <w:rPr>
          <w:rFonts w:ascii="Tahoma" w:hAnsi="Tahoma"/>
          <w:sz w:val="19"/>
          <w:szCs w:val="19"/>
        </w:rPr>
        <w:t xml:space="preserve">expozičních celků bude vypracována v měřítku 1:300-1:100 (dle potřeby čitelnosti architektonického záměru) a detailů expozičních celků v malém měřítku 1:50 a 1:20-1:1 (pro zachycení detailů konstrukčních principů a postupů); </w:t>
      </w:r>
    </w:p>
    <w:p w14:paraId="0BFE70C3" w14:textId="77777777" w:rsidR="00F26D6A" w:rsidRDefault="00F26D6A" w:rsidP="00F26D6A">
      <w:pPr>
        <w:pStyle w:val="ListParagraph1"/>
        <w:numPr>
          <w:ilvl w:val="2"/>
          <w:numId w:val="36"/>
        </w:numPr>
        <w:spacing w:before="120" w:after="120"/>
        <w:jc w:val="both"/>
        <w:rPr>
          <w:rFonts w:ascii="Tahoma" w:hAnsi="Tahoma"/>
          <w:sz w:val="19"/>
          <w:szCs w:val="19"/>
        </w:rPr>
      </w:pPr>
      <w:r w:rsidRPr="00606679">
        <w:rPr>
          <w:rFonts w:ascii="Tahoma" w:hAnsi="Tahoma"/>
          <w:sz w:val="19"/>
          <w:szCs w:val="19"/>
        </w:rPr>
        <w:t xml:space="preserve">vypracování generelu všech nutných profesí, a to zejména: elektro (NN rozvody); osvětlení; koncové prvky AV technologií v úrovni studie architektonického programu do koordinačního výkresu; verifikace umístění souvisejících stávajících koncových prvků </w:t>
      </w:r>
      <w:r w:rsidRPr="00606679">
        <w:rPr>
          <w:rFonts w:ascii="Tahoma" w:hAnsi="Tahoma"/>
          <w:sz w:val="19"/>
          <w:szCs w:val="19"/>
        </w:rPr>
        <w:lastRenderedPageBreak/>
        <w:t>bezpečnostních a protipožárních systémů(centrální režie); statika (v případě nutnosti dle konkrétního řešení expozice);  design společných prvků expozice a výstavního, odpočinkového a dalšího informačního a provozního mobiliáře; specifikace těchto prvků; verifikace klimatických podmínek v souvztažnosti k umístění sbírkových předmětů.</w:t>
      </w:r>
      <w:r w:rsidRPr="00606679">
        <w:rPr>
          <w:rStyle w:val="Znakapoznpodarou"/>
          <w:rFonts w:ascii="Tahoma" w:hAnsi="Tahoma"/>
          <w:sz w:val="19"/>
          <w:szCs w:val="19"/>
        </w:rPr>
        <w:footnoteReference w:id="2"/>
      </w:r>
      <w:r w:rsidRPr="00606679">
        <w:rPr>
          <w:rFonts w:ascii="Tahoma" w:hAnsi="Tahoma"/>
          <w:sz w:val="19"/>
          <w:szCs w:val="19"/>
        </w:rPr>
        <w:t xml:space="preserve">  </w:t>
      </w:r>
    </w:p>
    <w:p w14:paraId="3B388E01" w14:textId="77777777" w:rsidR="00A92893" w:rsidRPr="00606679" w:rsidRDefault="00A92893" w:rsidP="00F26D6A">
      <w:pPr>
        <w:pStyle w:val="ListParagraph1"/>
        <w:numPr>
          <w:ilvl w:val="2"/>
          <w:numId w:val="36"/>
        </w:numPr>
        <w:spacing w:before="120" w:after="120"/>
        <w:jc w:val="both"/>
        <w:rPr>
          <w:rFonts w:ascii="Tahoma" w:hAnsi="Tahoma"/>
          <w:sz w:val="19"/>
          <w:szCs w:val="19"/>
        </w:rPr>
      </w:pPr>
      <w:r>
        <w:rPr>
          <w:rFonts w:ascii="Tahoma" w:hAnsi="Tahoma"/>
          <w:sz w:val="19"/>
          <w:szCs w:val="19"/>
        </w:rPr>
        <w:t>Vypracování podkladů pro požárně bezpečnostního řešení (dále jen „PBŘ“) expozice a výstavních prostor v návaznosti na PBŘ HB NM.</w:t>
      </w:r>
    </w:p>
    <w:p w14:paraId="03AC99CE" w14:textId="77777777" w:rsidR="00F26D6A" w:rsidRPr="00606679" w:rsidRDefault="00F26D6A" w:rsidP="00F26D6A">
      <w:pPr>
        <w:pStyle w:val="ListParagraph1"/>
        <w:numPr>
          <w:ilvl w:val="2"/>
          <w:numId w:val="36"/>
        </w:numPr>
        <w:spacing w:before="120" w:after="120"/>
        <w:jc w:val="both"/>
        <w:rPr>
          <w:rFonts w:ascii="Tahoma" w:hAnsi="Tahoma"/>
          <w:sz w:val="19"/>
          <w:szCs w:val="19"/>
        </w:rPr>
      </w:pPr>
      <w:r w:rsidRPr="00606679">
        <w:rPr>
          <w:rFonts w:ascii="Tahoma" w:hAnsi="Tahoma"/>
          <w:sz w:val="19"/>
          <w:szCs w:val="19"/>
        </w:rPr>
        <w:t>reprezentativní znázornění studie pro zpracování programu expozice technikou vizualizace v perspektivě a digitálním 3D zobrazení v odpovídající formě pro publikování záměru stálých expozic a přednáškovou činnost pracovníků Objednatele</w:t>
      </w:r>
    </w:p>
    <w:p w14:paraId="0F95145C" w14:textId="77777777" w:rsidR="00197389" w:rsidRDefault="00197389" w:rsidP="00B8102A">
      <w:pPr>
        <w:spacing w:before="120" w:after="120"/>
        <w:ind w:left="720" w:firstLine="0"/>
        <w:rPr>
          <w:rFonts w:ascii="Tahoma" w:hAnsi="Tahoma" w:cs="Tahoma"/>
          <w:sz w:val="19"/>
          <w:szCs w:val="19"/>
          <w:lang w:eastAsia="cs-CZ"/>
        </w:rPr>
      </w:pPr>
      <w:r>
        <w:rPr>
          <w:rFonts w:ascii="Tahoma" w:hAnsi="Tahoma" w:cs="Tahoma"/>
          <w:sz w:val="19"/>
          <w:szCs w:val="19"/>
          <w:lang w:eastAsia="cs-CZ"/>
        </w:rPr>
        <w:t>Pro vyloučení pochybností Objednatel prohlašuje, že součástí Díla nebude řešení software, grafických prací, audiovizuáln</w:t>
      </w:r>
      <w:r w:rsidR="00F24B3B">
        <w:rPr>
          <w:rFonts w:ascii="Tahoma" w:hAnsi="Tahoma" w:cs="Tahoma"/>
          <w:sz w:val="19"/>
          <w:szCs w:val="19"/>
          <w:lang w:eastAsia="cs-CZ"/>
        </w:rPr>
        <w:t xml:space="preserve">ích, textových a jiných obsahů </w:t>
      </w:r>
      <w:r w:rsidR="00F24B3B" w:rsidRPr="00606679">
        <w:rPr>
          <w:rFonts w:ascii="Tahoma" w:hAnsi="Tahoma"/>
          <w:sz w:val="19"/>
          <w:szCs w:val="19"/>
        </w:rPr>
        <w:t>a položkový rozpočet.</w:t>
      </w:r>
    </w:p>
    <w:p w14:paraId="653ABA74" w14:textId="77777777" w:rsidR="00240ED0" w:rsidRDefault="009B593F" w:rsidP="0039253B">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První část </w:t>
      </w:r>
      <w:r w:rsidRPr="00B8102A">
        <w:rPr>
          <w:rFonts w:ascii="Tahoma" w:hAnsi="Tahoma" w:cs="Tahoma"/>
          <w:sz w:val="19"/>
          <w:szCs w:val="19"/>
          <w:lang w:eastAsia="cs-CZ"/>
        </w:rPr>
        <w:t>Díl</w:t>
      </w:r>
      <w:r>
        <w:rPr>
          <w:rFonts w:ascii="Tahoma" w:hAnsi="Tahoma" w:cs="Tahoma"/>
          <w:sz w:val="19"/>
          <w:szCs w:val="19"/>
          <w:lang w:eastAsia="cs-CZ"/>
        </w:rPr>
        <w:t xml:space="preserve">a </w:t>
      </w:r>
      <w:r w:rsidR="00240ED0" w:rsidRPr="00B8102A">
        <w:rPr>
          <w:rFonts w:ascii="Tahoma" w:hAnsi="Tahoma" w:cs="Tahoma"/>
          <w:sz w:val="19"/>
          <w:szCs w:val="19"/>
          <w:lang w:eastAsia="cs-CZ"/>
        </w:rPr>
        <w:t xml:space="preserve">bude </w:t>
      </w:r>
      <w:r w:rsidRPr="00B8102A">
        <w:rPr>
          <w:rFonts w:ascii="Tahoma" w:hAnsi="Tahoma" w:cs="Tahoma"/>
          <w:sz w:val="19"/>
          <w:szCs w:val="19"/>
          <w:lang w:eastAsia="cs-CZ"/>
        </w:rPr>
        <w:t>předán</w:t>
      </w:r>
      <w:r>
        <w:rPr>
          <w:rFonts w:ascii="Tahoma" w:hAnsi="Tahoma" w:cs="Tahoma"/>
          <w:sz w:val="19"/>
          <w:szCs w:val="19"/>
          <w:lang w:eastAsia="cs-CZ"/>
        </w:rPr>
        <w:t>a</w:t>
      </w:r>
      <w:r w:rsidRPr="00B8102A">
        <w:rPr>
          <w:rFonts w:ascii="Tahoma" w:hAnsi="Tahoma" w:cs="Tahoma"/>
          <w:sz w:val="19"/>
          <w:szCs w:val="19"/>
          <w:lang w:eastAsia="cs-CZ"/>
        </w:rPr>
        <w:t xml:space="preserve"> </w:t>
      </w:r>
      <w:r w:rsidR="00240ED0" w:rsidRPr="00B8102A">
        <w:rPr>
          <w:rFonts w:ascii="Tahoma" w:hAnsi="Tahoma" w:cs="Tahoma"/>
          <w:sz w:val="19"/>
          <w:szCs w:val="19"/>
          <w:lang w:eastAsia="cs-CZ"/>
        </w:rPr>
        <w:t xml:space="preserve">v pěti </w:t>
      </w:r>
      <w:r w:rsidR="00D61A1D">
        <w:rPr>
          <w:rFonts w:ascii="Tahoma" w:hAnsi="Tahoma" w:cs="Tahoma"/>
          <w:sz w:val="19"/>
          <w:szCs w:val="19"/>
          <w:lang w:eastAsia="cs-CZ"/>
        </w:rPr>
        <w:t xml:space="preserve">(5) </w:t>
      </w:r>
      <w:r w:rsidR="00240ED0" w:rsidRPr="00B8102A">
        <w:rPr>
          <w:rFonts w:ascii="Tahoma" w:hAnsi="Tahoma" w:cs="Tahoma"/>
          <w:sz w:val="19"/>
          <w:szCs w:val="19"/>
          <w:lang w:eastAsia="cs-CZ"/>
        </w:rPr>
        <w:t xml:space="preserve">vyhotoveních v tištěné podobě ve formátu A3 naležato a ve třech </w:t>
      </w:r>
      <w:r w:rsidR="00D61A1D">
        <w:rPr>
          <w:rFonts w:ascii="Tahoma" w:hAnsi="Tahoma" w:cs="Tahoma"/>
          <w:sz w:val="19"/>
          <w:szCs w:val="19"/>
          <w:lang w:eastAsia="cs-CZ"/>
        </w:rPr>
        <w:t xml:space="preserve">(3) </w:t>
      </w:r>
      <w:r w:rsidR="00240ED0" w:rsidRPr="00B8102A">
        <w:rPr>
          <w:rFonts w:ascii="Tahoma" w:hAnsi="Tahoma" w:cs="Tahoma"/>
          <w:sz w:val="19"/>
          <w:szCs w:val="19"/>
          <w:lang w:eastAsia="cs-CZ"/>
        </w:rPr>
        <w:t>vyhotoveních v digitální podobě (v otevřené i uzavřené formě PDF, CAD, DWG) na vhodném datovém nosiči (např. CD či DVD).</w:t>
      </w:r>
    </w:p>
    <w:p w14:paraId="190FD45A" w14:textId="77777777" w:rsidR="003B23C2" w:rsidRPr="0039253B" w:rsidRDefault="003B23C2" w:rsidP="0039253B">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Součástí Druhé části Díla bude zejména:</w:t>
      </w:r>
    </w:p>
    <w:p w14:paraId="0F523CDE" w14:textId="77777777" w:rsidR="003B23C2" w:rsidRDefault="003B23C2" w:rsidP="0039253B">
      <w:pPr>
        <w:pStyle w:val="Odstavecseseznamem"/>
        <w:numPr>
          <w:ilvl w:val="2"/>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poskytnutí potřebné </w:t>
      </w:r>
      <w:r w:rsidRPr="003B23C2">
        <w:rPr>
          <w:rFonts w:ascii="Tahoma" w:hAnsi="Tahoma" w:cs="Tahoma"/>
          <w:sz w:val="19"/>
          <w:szCs w:val="19"/>
          <w:lang w:eastAsia="cs-CZ"/>
        </w:rPr>
        <w:t>součinnost</w:t>
      </w:r>
      <w:r>
        <w:rPr>
          <w:rFonts w:ascii="Tahoma" w:hAnsi="Tahoma" w:cs="Tahoma"/>
          <w:sz w:val="19"/>
          <w:szCs w:val="19"/>
          <w:lang w:eastAsia="cs-CZ"/>
        </w:rPr>
        <w:t>i</w:t>
      </w:r>
      <w:r w:rsidRPr="003B23C2">
        <w:rPr>
          <w:rFonts w:ascii="Tahoma" w:hAnsi="Tahoma" w:cs="Tahoma"/>
          <w:sz w:val="19"/>
          <w:szCs w:val="19"/>
          <w:lang w:eastAsia="cs-CZ"/>
        </w:rPr>
        <w:t xml:space="preserve"> </w:t>
      </w:r>
      <w:r>
        <w:rPr>
          <w:rFonts w:ascii="Tahoma" w:hAnsi="Tahoma" w:cs="Tahoma"/>
          <w:sz w:val="19"/>
          <w:szCs w:val="19"/>
          <w:lang w:eastAsia="cs-CZ"/>
        </w:rPr>
        <w:t xml:space="preserve">a odborné podpory </w:t>
      </w:r>
      <w:r w:rsidRPr="003B23C2">
        <w:rPr>
          <w:rFonts w:ascii="Tahoma" w:hAnsi="Tahoma" w:cs="Tahoma"/>
          <w:sz w:val="19"/>
          <w:szCs w:val="19"/>
          <w:lang w:eastAsia="cs-CZ"/>
        </w:rPr>
        <w:t>zhotoviteli dokumentace pro realizace expozic</w:t>
      </w:r>
      <w:r w:rsidR="005C00CF">
        <w:rPr>
          <w:rFonts w:ascii="Tahoma" w:hAnsi="Tahoma" w:cs="Tahoma"/>
          <w:sz w:val="19"/>
          <w:szCs w:val="19"/>
          <w:lang w:eastAsia="cs-CZ"/>
        </w:rPr>
        <w:t>e</w:t>
      </w:r>
      <w:r w:rsidRPr="003B23C2">
        <w:rPr>
          <w:rFonts w:ascii="Tahoma" w:hAnsi="Tahoma" w:cs="Tahoma"/>
          <w:sz w:val="19"/>
          <w:szCs w:val="19"/>
          <w:lang w:eastAsia="cs-CZ"/>
        </w:rPr>
        <w:t xml:space="preserve">, který bude </w:t>
      </w:r>
      <w:r w:rsidR="008D43A3">
        <w:rPr>
          <w:rFonts w:ascii="Tahoma" w:hAnsi="Tahoma" w:cs="Tahoma"/>
          <w:sz w:val="19"/>
          <w:szCs w:val="19"/>
          <w:lang w:eastAsia="cs-CZ"/>
        </w:rPr>
        <w:t xml:space="preserve">Objednatelem </w:t>
      </w:r>
      <w:r w:rsidRPr="003B23C2">
        <w:rPr>
          <w:rFonts w:ascii="Tahoma" w:hAnsi="Tahoma" w:cs="Tahoma"/>
          <w:sz w:val="19"/>
          <w:szCs w:val="19"/>
          <w:lang w:eastAsia="cs-CZ"/>
        </w:rPr>
        <w:t>vybrán na základě zadávacího řízení dle zákona č. 134/2016 Sb., o zadávání veřejných zakázek, ve znění pozdějších předpisů</w:t>
      </w:r>
      <w:r>
        <w:rPr>
          <w:rFonts w:ascii="Tahoma" w:hAnsi="Tahoma" w:cs="Tahoma"/>
          <w:sz w:val="19"/>
          <w:szCs w:val="19"/>
          <w:lang w:eastAsia="cs-CZ"/>
        </w:rPr>
        <w:t>,</w:t>
      </w:r>
    </w:p>
    <w:p w14:paraId="60F5BEA7" w14:textId="77777777" w:rsidR="003B23C2" w:rsidRPr="0066793D" w:rsidRDefault="003B23C2" w:rsidP="00503F24">
      <w:pPr>
        <w:pStyle w:val="Odstavecseseznamem"/>
        <w:numPr>
          <w:ilvl w:val="2"/>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spolupráce při </w:t>
      </w:r>
      <w:r w:rsidRPr="0066793D">
        <w:rPr>
          <w:rFonts w:ascii="Tahoma" w:hAnsi="Tahoma" w:cs="Tahoma"/>
          <w:sz w:val="19"/>
          <w:szCs w:val="19"/>
          <w:lang w:eastAsia="cs-CZ"/>
        </w:rPr>
        <w:t>dohled</w:t>
      </w:r>
      <w:r>
        <w:rPr>
          <w:rFonts w:ascii="Tahoma" w:hAnsi="Tahoma" w:cs="Tahoma"/>
          <w:sz w:val="19"/>
          <w:szCs w:val="19"/>
          <w:lang w:eastAsia="cs-CZ"/>
        </w:rPr>
        <w:t>u</w:t>
      </w:r>
      <w:r w:rsidRPr="0066793D">
        <w:rPr>
          <w:rFonts w:ascii="Tahoma" w:hAnsi="Tahoma" w:cs="Tahoma"/>
          <w:sz w:val="19"/>
          <w:szCs w:val="19"/>
          <w:lang w:eastAsia="cs-CZ"/>
        </w:rPr>
        <w:t xml:space="preserve"> nad dodržením </w:t>
      </w:r>
      <w:r>
        <w:rPr>
          <w:rFonts w:ascii="Tahoma" w:hAnsi="Tahoma" w:cs="Tahoma"/>
          <w:sz w:val="19"/>
          <w:szCs w:val="19"/>
          <w:lang w:eastAsia="cs-CZ"/>
        </w:rPr>
        <w:t>arc</w:t>
      </w:r>
      <w:r w:rsidR="005C00CF">
        <w:rPr>
          <w:rFonts w:ascii="Tahoma" w:hAnsi="Tahoma" w:cs="Tahoma"/>
          <w:sz w:val="19"/>
          <w:szCs w:val="19"/>
          <w:lang w:eastAsia="cs-CZ"/>
        </w:rPr>
        <w:t xml:space="preserve">hitektonického programu stálé </w:t>
      </w:r>
      <w:r>
        <w:rPr>
          <w:rFonts w:ascii="Tahoma" w:hAnsi="Tahoma" w:cs="Tahoma"/>
          <w:sz w:val="19"/>
          <w:szCs w:val="19"/>
          <w:lang w:eastAsia="cs-CZ"/>
        </w:rPr>
        <w:t>expozic</w:t>
      </w:r>
      <w:r w:rsidR="005C00CF">
        <w:rPr>
          <w:rFonts w:ascii="Tahoma" w:hAnsi="Tahoma" w:cs="Tahoma"/>
          <w:sz w:val="19"/>
          <w:szCs w:val="19"/>
          <w:lang w:eastAsia="cs-CZ"/>
        </w:rPr>
        <w:t>e</w:t>
      </w:r>
      <w:r>
        <w:rPr>
          <w:rFonts w:ascii="Tahoma" w:hAnsi="Tahoma" w:cs="Tahoma"/>
          <w:sz w:val="19"/>
          <w:szCs w:val="19"/>
          <w:lang w:eastAsia="cs-CZ"/>
        </w:rPr>
        <w:t xml:space="preserve"> </w:t>
      </w:r>
      <w:r w:rsidR="005C00CF">
        <w:rPr>
          <w:rFonts w:ascii="Tahoma" w:hAnsi="Tahoma" w:cs="Tahoma"/>
          <w:sz w:val="19"/>
          <w:szCs w:val="19"/>
          <w:lang w:eastAsia="cs-CZ"/>
        </w:rPr>
        <w:t>s tématem</w:t>
      </w:r>
      <w:r w:rsidR="008D43A3" w:rsidRPr="007C410C">
        <w:rPr>
          <w:rFonts w:ascii="Tahoma" w:hAnsi="Tahoma" w:cs="Tahoma"/>
          <w:sz w:val="19"/>
          <w:szCs w:val="19"/>
          <w:lang w:eastAsia="cs-CZ"/>
        </w:rPr>
        <w:t xml:space="preserve"> „</w:t>
      </w:r>
      <w:r w:rsidR="005C00CF">
        <w:rPr>
          <w:rFonts w:ascii="Tahoma" w:hAnsi="Tahoma" w:cs="Tahoma"/>
          <w:sz w:val="19"/>
          <w:szCs w:val="19"/>
          <w:lang w:eastAsia="cs-CZ"/>
        </w:rPr>
        <w:t>DĚJINY</w:t>
      </w:r>
      <w:r w:rsidR="008D43A3" w:rsidRPr="007C410C">
        <w:rPr>
          <w:rFonts w:ascii="Tahoma" w:hAnsi="Tahoma" w:cs="Tahoma"/>
          <w:sz w:val="19"/>
          <w:szCs w:val="19"/>
          <w:lang w:eastAsia="cs-CZ"/>
        </w:rPr>
        <w:t>“</w:t>
      </w:r>
      <w:r w:rsidR="008D43A3">
        <w:rPr>
          <w:rFonts w:ascii="Tahoma" w:hAnsi="Tahoma" w:cs="Tahoma"/>
          <w:sz w:val="19"/>
          <w:szCs w:val="19"/>
          <w:lang w:eastAsia="cs-CZ"/>
        </w:rPr>
        <w:t xml:space="preserve"> </w:t>
      </w:r>
      <w:r>
        <w:rPr>
          <w:rFonts w:ascii="Tahoma" w:hAnsi="Tahoma" w:cs="Tahoma"/>
          <w:sz w:val="19"/>
          <w:szCs w:val="19"/>
          <w:lang w:eastAsia="cs-CZ"/>
        </w:rPr>
        <w:t>a</w:t>
      </w:r>
      <w:r w:rsidRPr="0066793D">
        <w:rPr>
          <w:rFonts w:ascii="Tahoma" w:hAnsi="Tahoma" w:cs="Tahoma"/>
          <w:sz w:val="19"/>
          <w:szCs w:val="19"/>
          <w:lang w:eastAsia="cs-CZ"/>
        </w:rPr>
        <w:t xml:space="preserve"> poskytování součinnosti </w:t>
      </w:r>
      <w:r>
        <w:rPr>
          <w:rFonts w:ascii="Tahoma" w:hAnsi="Tahoma" w:cs="Tahoma"/>
          <w:sz w:val="19"/>
          <w:szCs w:val="19"/>
          <w:lang w:eastAsia="cs-CZ"/>
        </w:rPr>
        <w:t xml:space="preserve">Objednateli </w:t>
      </w:r>
      <w:r w:rsidRPr="0066793D">
        <w:rPr>
          <w:rFonts w:ascii="Tahoma" w:hAnsi="Tahoma" w:cs="Tahoma"/>
          <w:sz w:val="19"/>
          <w:szCs w:val="19"/>
          <w:lang w:eastAsia="cs-CZ"/>
        </w:rPr>
        <w:t>potřebné pro plynulost následných tvůrčích prací (grafika, AV média apod.)</w:t>
      </w:r>
      <w:r w:rsidR="00503F24">
        <w:rPr>
          <w:rFonts w:ascii="Tahoma" w:hAnsi="Tahoma" w:cs="Tahoma"/>
          <w:sz w:val="19"/>
          <w:szCs w:val="19"/>
          <w:lang w:eastAsia="cs-CZ"/>
        </w:rPr>
        <w:t xml:space="preserve"> </w:t>
      </w:r>
      <w:r w:rsidR="00503F24" w:rsidRPr="00503F24">
        <w:rPr>
          <w:rFonts w:ascii="Tahoma" w:hAnsi="Tahoma" w:cs="Tahoma"/>
          <w:sz w:val="19"/>
          <w:szCs w:val="19"/>
          <w:lang w:eastAsia="cs-CZ"/>
        </w:rPr>
        <w:t>a ohledně didaktiky</w:t>
      </w:r>
      <w:r w:rsidR="00503F24">
        <w:rPr>
          <w:rFonts w:ascii="Tahoma" w:hAnsi="Tahoma" w:cs="Tahoma"/>
          <w:sz w:val="19"/>
          <w:szCs w:val="19"/>
          <w:lang w:eastAsia="cs-CZ"/>
        </w:rPr>
        <w:t>;</w:t>
      </w:r>
    </w:p>
    <w:p w14:paraId="4E9FFABD" w14:textId="77777777" w:rsidR="003B23C2" w:rsidRPr="0066793D" w:rsidRDefault="003B23C2" w:rsidP="0039253B">
      <w:pPr>
        <w:pStyle w:val="Odstavecseseznamem"/>
        <w:numPr>
          <w:ilvl w:val="2"/>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spolupráce při provádění </w:t>
      </w:r>
      <w:r w:rsidRPr="0066793D">
        <w:rPr>
          <w:rFonts w:ascii="Tahoma" w:hAnsi="Tahoma" w:cs="Tahoma"/>
          <w:sz w:val="19"/>
          <w:szCs w:val="19"/>
          <w:lang w:eastAsia="cs-CZ"/>
        </w:rPr>
        <w:t xml:space="preserve">úprav </w:t>
      </w:r>
      <w:r w:rsidRPr="003B23C2">
        <w:rPr>
          <w:rFonts w:ascii="Tahoma" w:hAnsi="Tahoma" w:cs="Tahoma"/>
          <w:sz w:val="19"/>
          <w:szCs w:val="19"/>
          <w:lang w:eastAsia="cs-CZ"/>
        </w:rPr>
        <w:t>dokumentace pro realizace expozic</w:t>
      </w:r>
      <w:r w:rsidR="005C00CF">
        <w:rPr>
          <w:rFonts w:ascii="Tahoma" w:hAnsi="Tahoma" w:cs="Tahoma"/>
          <w:sz w:val="19"/>
          <w:szCs w:val="19"/>
          <w:lang w:eastAsia="cs-CZ"/>
        </w:rPr>
        <w:t>e</w:t>
      </w:r>
      <w:r w:rsidR="008D43A3">
        <w:rPr>
          <w:rFonts w:ascii="Tahoma" w:hAnsi="Tahoma" w:cs="Tahoma"/>
          <w:sz w:val="19"/>
          <w:szCs w:val="19"/>
          <w:lang w:eastAsia="cs-CZ"/>
        </w:rPr>
        <w:t xml:space="preserve"> </w:t>
      </w:r>
      <w:r w:rsidR="008D43A3" w:rsidRPr="007C410C">
        <w:rPr>
          <w:rFonts w:ascii="Tahoma" w:hAnsi="Tahoma" w:cs="Tahoma"/>
          <w:sz w:val="19"/>
          <w:szCs w:val="19"/>
          <w:lang w:eastAsia="cs-CZ"/>
        </w:rPr>
        <w:t>s témat</w:t>
      </w:r>
      <w:r w:rsidR="005C00CF">
        <w:rPr>
          <w:rFonts w:ascii="Tahoma" w:hAnsi="Tahoma" w:cs="Tahoma"/>
          <w:sz w:val="19"/>
          <w:szCs w:val="19"/>
          <w:lang w:eastAsia="cs-CZ"/>
        </w:rPr>
        <w:t>em</w:t>
      </w:r>
      <w:r w:rsidR="008D43A3" w:rsidRPr="007C410C">
        <w:rPr>
          <w:rFonts w:ascii="Tahoma" w:hAnsi="Tahoma" w:cs="Tahoma"/>
          <w:sz w:val="19"/>
          <w:szCs w:val="19"/>
          <w:lang w:eastAsia="cs-CZ"/>
        </w:rPr>
        <w:t xml:space="preserve"> „</w:t>
      </w:r>
      <w:r w:rsidR="005C00CF">
        <w:rPr>
          <w:rFonts w:ascii="Tahoma" w:hAnsi="Tahoma" w:cs="Tahoma"/>
          <w:sz w:val="19"/>
          <w:szCs w:val="19"/>
          <w:lang w:eastAsia="cs-CZ"/>
        </w:rPr>
        <w:t>DĚJINY</w:t>
      </w:r>
      <w:r w:rsidR="008D43A3" w:rsidRPr="007C410C">
        <w:rPr>
          <w:rFonts w:ascii="Tahoma" w:hAnsi="Tahoma" w:cs="Tahoma"/>
          <w:sz w:val="19"/>
          <w:szCs w:val="19"/>
          <w:lang w:eastAsia="cs-CZ"/>
        </w:rPr>
        <w:t>“</w:t>
      </w:r>
      <w:r w:rsidRPr="0066793D">
        <w:rPr>
          <w:rFonts w:ascii="Tahoma" w:hAnsi="Tahoma" w:cs="Tahoma"/>
          <w:sz w:val="19"/>
          <w:szCs w:val="19"/>
          <w:lang w:eastAsia="cs-CZ"/>
        </w:rPr>
        <w:t xml:space="preserve"> dle konkrétních nových skutečností, vzniklých bez zavinění Objednatele</w:t>
      </w:r>
      <w:r w:rsidR="008D43A3">
        <w:rPr>
          <w:rFonts w:ascii="Tahoma" w:hAnsi="Tahoma" w:cs="Tahoma"/>
          <w:sz w:val="19"/>
          <w:szCs w:val="19"/>
          <w:lang w:eastAsia="cs-CZ"/>
        </w:rPr>
        <w:t>,</w:t>
      </w:r>
      <w:r w:rsidRPr="0066793D">
        <w:rPr>
          <w:rFonts w:ascii="Tahoma" w:hAnsi="Tahoma" w:cs="Tahoma"/>
          <w:sz w:val="19"/>
          <w:szCs w:val="19"/>
          <w:lang w:eastAsia="cs-CZ"/>
        </w:rPr>
        <w:t xml:space="preserve"> </w:t>
      </w:r>
    </w:p>
    <w:p w14:paraId="6A62F7FA" w14:textId="77777777" w:rsidR="00503F24" w:rsidRPr="00503F24" w:rsidRDefault="00503F24" w:rsidP="00503F24">
      <w:pPr>
        <w:pStyle w:val="Odstavecseseznamem"/>
        <w:numPr>
          <w:ilvl w:val="2"/>
          <w:numId w:val="29"/>
        </w:numPr>
        <w:rPr>
          <w:rFonts w:ascii="Tahoma" w:hAnsi="Tahoma" w:cs="Tahoma"/>
          <w:sz w:val="19"/>
          <w:szCs w:val="19"/>
          <w:lang w:eastAsia="cs-CZ"/>
        </w:rPr>
      </w:pPr>
      <w:r w:rsidRPr="00503F24">
        <w:rPr>
          <w:rFonts w:ascii="Tahoma" w:hAnsi="Tahoma" w:cs="Tahoma"/>
          <w:sz w:val="19"/>
          <w:szCs w:val="19"/>
          <w:lang w:eastAsia="cs-CZ"/>
        </w:rPr>
        <w:t xml:space="preserve">účast na pracovních setkáních, seminářích v ČR, kontrolních dnech a produkčních poradách dle dispozic Objednatele; </w:t>
      </w:r>
    </w:p>
    <w:p w14:paraId="71D0316C" w14:textId="77777777" w:rsidR="003B23C2" w:rsidRPr="0066793D" w:rsidRDefault="003B23C2" w:rsidP="0039253B">
      <w:pPr>
        <w:pStyle w:val="Odstavecseseznamem"/>
        <w:numPr>
          <w:ilvl w:val="2"/>
          <w:numId w:val="29"/>
        </w:numPr>
        <w:spacing w:before="120" w:after="120"/>
        <w:contextualSpacing w:val="0"/>
        <w:rPr>
          <w:rFonts w:ascii="Tahoma" w:hAnsi="Tahoma" w:cs="Tahoma"/>
          <w:sz w:val="19"/>
          <w:szCs w:val="19"/>
          <w:lang w:eastAsia="cs-CZ"/>
        </w:rPr>
      </w:pPr>
      <w:r w:rsidRPr="0066793D">
        <w:rPr>
          <w:rFonts w:ascii="Tahoma" w:hAnsi="Tahoma" w:cs="Tahoma"/>
          <w:sz w:val="19"/>
          <w:szCs w:val="19"/>
          <w:lang w:eastAsia="cs-CZ"/>
        </w:rPr>
        <w:t xml:space="preserve">posuzování návrhů dodavatelů na změny a odchylky </w:t>
      </w:r>
      <w:r w:rsidR="008D43A3">
        <w:rPr>
          <w:rFonts w:ascii="Tahoma" w:hAnsi="Tahoma" w:cs="Tahoma"/>
          <w:sz w:val="19"/>
          <w:szCs w:val="19"/>
          <w:lang w:eastAsia="cs-CZ"/>
        </w:rPr>
        <w:t xml:space="preserve">v dodávkách, službách a pracích </w:t>
      </w:r>
      <w:r w:rsidRPr="0066793D">
        <w:rPr>
          <w:rFonts w:ascii="Tahoma" w:hAnsi="Tahoma" w:cs="Tahoma"/>
          <w:sz w:val="19"/>
          <w:szCs w:val="19"/>
          <w:lang w:eastAsia="cs-CZ"/>
        </w:rPr>
        <w:t>z pohledu dodržení architektonicko-výtvarných a technicko-ekonomických parametrů realizace, dodržení lhůt realizace, případně dalších údajů a ukazatelů</w:t>
      </w:r>
      <w:r w:rsidR="008D43A3">
        <w:rPr>
          <w:rFonts w:ascii="Tahoma" w:hAnsi="Tahoma" w:cs="Tahoma"/>
          <w:sz w:val="19"/>
          <w:szCs w:val="19"/>
          <w:lang w:eastAsia="cs-CZ"/>
        </w:rPr>
        <w:t>,</w:t>
      </w:r>
      <w:r w:rsidRPr="0066793D">
        <w:rPr>
          <w:rFonts w:ascii="Tahoma" w:hAnsi="Tahoma" w:cs="Tahoma"/>
          <w:sz w:val="19"/>
          <w:szCs w:val="19"/>
          <w:lang w:eastAsia="cs-CZ"/>
        </w:rPr>
        <w:t xml:space="preserve"> </w:t>
      </w:r>
    </w:p>
    <w:p w14:paraId="5B04E2E3" w14:textId="77777777" w:rsidR="003B23C2" w:rsidRPr="00503F24" w:rsidRDefault="00503F24" w:rsidP="00503F24">
      <w:pPr>
        <w:pStyle w:val="Odstavecseseznamem"/>
        <w:numPr>
          <w:ilvl w:val="2"/>
          <w:numId w:val="29"/>
        </w:numPr>
        <w:rPr>
          <w:rFonts w:ascii="Tahoma" w:hAnsi="Tahoma" w:cs="Tahoma"/>
          <w:sz w:val="19"/>
          <w:szCs w:val="19"/>
          <w:lang w:eastAsia="cs-CZ"/>
        </w:rPr>
      </w:pPr>
      <w:r w:rsidRPr="00503F24">
        <w:rPr>
          <w:rFonts w:ascii="Tahoma" w:hAnsi="Tahoma" w:cs="Tahoma"/>
          <w:sz w:val="19"/>
          <w:szCs w:val="19"/>
          <w:lang w:eastAsia="cs-CZ"/>
        </w:rPr>
        <w:t>spolupráce s technickým dozorem, koordinátorem bezpečnosti práce stavebních prací</w:t>
      </w:r>
      <w:r w:rsidR="00A92893">
        <w:rPr>
          <w:rFonts w:ascii="Tahoma" w:hAnsi="Tahoma" w:cs="Tahoma"/>
          <w:sz w:val="19"/>
          <w:szCs w:val="19"/>
          <w:lang w:eastAsia="cs-CZ"/>
        </w:rPr>
        <w:t>, koordinátorem požárně bezpečnostního řešení</w:t>
      </w:r>
      <w:r w:rsidRPr="00503F24">
        <w:rPr>
          <w:rFonts w:ascii="Tahoma" w:hAnsi="Tahoma" w:cs="Tahoma"/>
          <w:sz w:val="19"/>
          <w:szCs w:val="19"/>
          <w:lang w:eastAsia="cs-CZ"/>
        </w:rPr>
        <w:t xml:space="preserve"> a projektantem stavby; </w:t>
      </w:r>
    </w:p>
    <w:p w14:paraId="6580F29B" w14:textId="77777777" w:rsidR="003B23C2" w:rsidRPr="0066793D" w:rsidRDefault="003B23C2" w:rsidP="0039253B">
      <w:pPr>
        <w:pStyle w:val="Odstavecseseznamem"/>
        <w:numPr>
          <w:ilvl w:val="2"/>
          <w:numId w:val="29"/>
        </w:numPr>
        <w:spacing w:before="120" w:after="120"/>
        <w:contextualSpacing w:val="0"/>
        <w:rPr>
          <w:rFonts w:ascii="Tahoma" w:hAnsi="Tahoma" w:cs="Tahoma"/>
          <w:sz w:val="19"/>
          <w:szCs w:val="19"/>
        </w:rPr>
      </w:pPr>
      <w:r w:rsidRPr="0066793D">
        <w:rPr>
          <w:rFonts w:ascii="Tahoma" w:hAnsi="Tahoma" w:cs="Tahoma"/>
          <w:sz w:val="19"/>
          <w:szCs w:val="19"/>
          <w:lang w:eastAsia="cs-CZ"/>
        </w:rPr>
        <w:t>účast</w:t>
      </w:r>
      <w:r w:rsidRPr="0066793D">
        <w:rPr>
          <w:rFonts w:ascii="Tahoma" w:hAnsi="Tahoma" w:cs="Tahoma"/>
          <w:sz w:val="19"/>
          <w:szCs w:val="19"/>
        </w:rPr>
        <w:t xml:space="preserve"> na převzetí dodávek a prací, nebo jejich částí</w:t>
      </w:r>
      <w:r w:rsidR="008D43A3" w:rsidRPr="008D43A3">
        <w:rPr>
          <w:rFonts w:ascii="Tahoma" w:hAnsi="Tahoma" w:cs="Tahoma"/>
          <w:sz w:val="19"/>
          <w:szCs w:val="19"/>
          <w:lang w:eastAsia="cs-CZ"/>
        </w:rPr>
        <w:t xml:space="preserve"> </w:t>
      </w:r>
      <w:r w:rsidR="008D43A3">
        <w:rPr>
          <w:rFonts w:ascii="Tahoma" w:hAnsi="Tahoma" w:cs="Tahoma"/>
          <w:sz w:val="19"/>
          <w:szCs w:val="19"/>
          <w:lang w:eastAsia="cs-CZ"/>
        </w:rPr>
        <w:t>v případě potřeby a předchozí žádosti Objednatele</w:t>
      </w:r>
      <w:r w:rsidRPr="0066793D">
        <w:rPr>
          <w:rFonts w:ascii="Tahoma" w:hAnsi="Tahoma" w:cs="Tahoma"/>
          <w:sz w:val="19"/>
          <w:szCs w:val="19"/>
        </w:rPr>
        <w:t>;</w:t>
      </w:r>
    </w:p>
    <w:p w14:paraId="1EE823D7" w14:textId="77777777" w:rsidR="003B23C2" w:rsidRDefault="003B23C2" w:rsidP="0039253B">
      <w:pPr>
        <w:pStyle w:val="Odstavecseseznamem"/>
        <w:numPr>
          <w:ilvl w:val="2"/>
          <w:numId w:val="29"/>
        </w:numPr>
        <w:spacing w:before="120" w:after="120"/>
        <w:contextualSpacing w:val="0"/>
        <w:rPr>
          <w:rFonts w:ascii="Tahoma" w:hAnsi="Tahoma" w:cs="Tahoma"/>
          <w:sz w:val="19"/>
          <w:szCs w:val="19"/>
          <w:lang w:eastAsia="cs-CZ"/>
        </w:rPr>
      </w:pPr>
      <w:r w:rsidRPr="0066793D">
        <w:rPr>
          <w:rFonts w:ascii="Tahoma" w:hAnsi="Tahoma" w:cs="Tahoma"/>
          <w:sz w:val="19"/>
          <w:szCs w:val="19"/>
        </w:rPr>
        <w:t>účast na kontrolních prohlídkách stavby a závěrečné prohlídce stavby a vydání kolaudačního souhlasu nebo kolaudačního rozhodnutí pro předmět Díla, případně rozhodnutí stavebního úřadu povolující předčasné užívání předmětu Díla</w:t>
      </w:r>
      <w:r w:rsidR="00D61A1D">
        <w:rPr>
          <w:rFonts w:ascii="Tahoma" w:hAnsi="Tahoma" w:cs="Tahoma"/>
          <w:sz w:val="19"/>
          <w:szCs w:val="19"/>
        </w:rPr>
        <w:t>.</w:t>
      </w:r>
    </w:p>
    <w:p w14:paraId="4AB3A86D" w14:textId="77777777" w:rsidR="00D61A1D" w:rsidRDefault="00D61A1D" w:rsidP="0039253B">
      <w:pPr>
        <w:pStyle w:val="Odstavecseseznamem"/>
        <w:numPr>
          <w:ilvl w:val="1"/>
          <w:numId w:val="29"/>
        </w:numPr>
        <w:spacing w:before="120" w:after="120"/>
        <w:contextualSpacing w:val="0"/>
        <w:rPr>
          <w:rFonts w:ascii="Tahoma" w:hAnsi="Tahoma" w:cs="Tahoma"/>
          <w:sz w:val="19"/>
          <w:szCs w:val="19"/>
          <w:lang w:eastAsia="cs-CZ"/>
        </w:rPr>
      </w:pPr>
      <w:r w:rsidRPr="00D61A1D">
        <w:rPr>
          <w:rFonts w:ascii="Tahoma" w:hAnsi="Tahoma" w:cs="Tahoma"/>
          <w:sz w:val="19"/>
          <w:szCs w:val="19"/>
          <w:lang w:eastAsia="cs-CZ"/>
        </w:rPr>
        <w:t>Zhotovitel je povinen v </w:t>
      </w:r>
      <w:r>
        <w:rPr>
          <w:rFonts w:ascii="Tahoma" w:hAnsi="Tahoma" w:cs="Tahoma"/>
          <w:sz w:val="19"/>
          <w:szCs w:val="19"/>
          <w:lang w:eastAsia="cs-CZ"/>
        </w:rPr>
        <w:t>potřebném</w:t>
      </w:r>
      <w:r w:rsidRPr="00D61A1D">
        <w:rPr>
          <w:rFonts w:ascii="Tahoma" w:hAnsi="Tahoma" w:cs="Tahoma"/>
          <w:sz w:val="19"/>
          <w:szCs w:val="19"/>
          <w:lang w:eastAsia="cs-CZ"/>
        </w:rPr>
        <w:t xml:space="preserve"> rozsahu poskytnout Objed</w:t>
      </w:r>
      <w:r>
        <w:rPr>
          <w:rFonts w:ascii="Tahoma" w:hAnsi="Tahoma" w:cs="Tahoma"/>
          <w:sz w:val="19"/>
          <w:szCs w:val="19"/>
          <w:lang w:eastAsia="cs-CZ"/>
        </w:rPr>
        <w:t>n</w:t>
      </w:r>
      <w:r w:rsidRPr="00D61A1D">
        <w:rPr>
          <w:rFonts w:ascii="Tahoma" w:hAnsi="Tahoma" w:cs="Tahoma"/>
          <w:sz w:val="19"/>
          <w:szCs w:val="19"/>
          <w:lang w:eastAsia="cs-CZ"/>
        </w:rPr>
        <w:t>ateli součinnost při</w:t>
      </w:r>
      <w:r>
        <w:rPr>
          <w:rFonts w:ascii="Tahoma" w:hAnsi="Tahoma" w:cs="Tahoma"/>
          <w:sz w:val="19"/>
          <w:szCs w:val="19"/>
          <w:lang w:eastAsia="cs-CZ"/>
        </w:rPr>
        <w:t xml:space="preserve"> jednáních s </w:t>
      </w:r>
      <w:r w:rsidRPr="000C045B">
        <w:rPr>
          <w:rFonts w:ascii="Tahoma" w:hAnsi="Tahoma" w:cs="Tahoma"/>
          <w:sz w:val="19"/>
          <w:szCs w:val="19"/>
          <w:lang w:eastAsia="cs-CZ"/>
        </w:rPr>
        <w:t>veřejnoprávní</w:t>
      </w:r>
      <w:r>
        <w:rPr>
          <w:rFonts w:ascii="Tahoma" w:hAnsi="Tahoma" w:cs="Tahoma"/>
          <w:sz w:val="19"/>
          <w:szCs w:val="19"/>
          <w:lang w:eastAsia="cs-CZ"/>
        </w:rPr>
        <w:t>mi</w:t>
      </w:r>
      <w:r w:rsidRPr="000C045B">
        <w:rPr>
          <w:rFonts w:ascii="Tahoma" w:hAnsi="Tahoma" w:cs="Tahoma"/>
          <w:sz w:val="19"/>
          <w:szCs w:val="19"/>
          <w:lang w:eastAsia="cs-CZ"/>
        </w:rPr>
        <w:t xml:space="preserve"> orgán</w:t>
      </w:r>
      <w:r>
        <w:rPr>
          <w:rFonts w:ascii="Tahoma" w:hAnsi="Tahoma" w:cs="Tahoma"/>
          <w:sz w:val="19"/>
          <w:szCs w:val="19"/>
          <w:lang w:eastAsia="cs-CZ"/>
        </w:rPr>
        <w:t>y</w:t>
      </w:r>
      <w:r w:rsidRPr="000C045B">
        <w:rPr>
          <w:rFonts w:ascii="Tahoma" w:hAnsi="Tahoma" w:cs="Tahoma"/>
          <w:sz w:val="19"/>
          <w:szCs w:val="19"/>
          <w:lang w:eastAsia="cs-CZ"/>
        </w:rPr>
        <w:t xml:space="preserve"> a organizac</w:t>
      </w:r>
      <w:r>
        <w:rPr>
          <w:rFonts w:ascii="Tahoma" w:hAnsi="Tahoma" w:cs="Tahoma"/>
          <w:sz w:val="19"/>
          <w:szCs w:val="19"/>
          <w:lang w:eastAsia="cs-CZ"/>
        </w:rPr>
        <w:t>emi za účelem obstarání potřebných rozhodnutích, zejm. při</w:t>
      </w:r>
      <w:r w:rsidRPr="00D61A1D">
        <w:rPr>
          <w:rFonts w:ascii="Tahoma" w:hAnsi="Tahoma" w:cs="Tahoma"/>
          <w:sz w:val="19"/>
          <w:szCs w:val="19"/>
          <w:lang w:eastAsia="cs-CZ"/>
        </w:rPr>
        <w:t xml:space="preserve"> konzultacích s památkovým dohledem </w:t>
      </w:r>
      <w:r>
        <w:rPr>
          <w:rFonts w:ascii="Tahoma" w:hAnsi="Tahoma" w:cs="Tahoma"/>
          <w:sz w:val="19"/>
          <w:szCs w:val="19"/>
          <w:lang w:eastAsia="cs-CZ"/>
        </w:rPr>
        <w:t>HB</w:t>
      </w:r>
      <w:r w:rsidRPr="00D61A1D">
        <w:rPr>
          <w:rFonts w:ascii="Tahoma" w:hAnsi="Tahoma" w:cs="Tahoma"/>
          <w:sz w:val="19"/>
          <w:szCs w:val="19"/>
          <w:lang w:eastAsia="cs-CZ"/>
        </w:rPr>
        <w:t xml:space="preserve"> </w:t>
      </w:r>
      <w:r w:rsidR="008D43A3">
        <w:rPr>
          <w:rFonts w:ascii="Tahoma" w:hAnsi="Tahoma" w:cs="Tahoma"/>
          <w:sz w:val="19"/>
          <w:szCs w:val="19"/>
          <w:lang w:eastAsia="cs-CZ"/>
        </w:rPr>
        <w:t xml:space="preserve">NM </w:t>
      </w:r>
      <w:r w:rsidRPr="00D61A1D">
        <w:rPr>
          <w:rFonts w:ascii="Tahoma" w:hAnsi="Tahoma" w:cs="Tahoma"/>
          <w:sz w:val="19"/>
          <w:szCs w:val="19"/>
          <w:lang w:eastAsia="cs-CZ"/>
        </w:rPr>
        <w:t xml:space="preserve">a zřizovatelem </w:t>
      </w:r>
      <w:r w:rsidR="008D43A3">
        <w:rPr>
          <w:rFonts w:ascii="Tahoma" w:hAnsi="Tahoma" w:cs="Tahoma"/>
          <w:sz w:val="19"/>
          <w:szCs w:val="19"/>
          <w:lang w:eastAsia="cs-CZ"/>
        </w:rPr>
        <w:t xml:space="preserve">Objednatele </w:t>
      </w:r>
      <w:r w:rsidRPr="00D61A1D">
        <w:rPr>
          <w:rFonts w:ascii="Tahoma" w:hAnsi="Tahoma" w:cs="Tahoma"/>
          <w:sz w:val="19"/>
          <w:szCs w:val="19"/>
          <w:lang w:eastAsia="cs-CZ"/>
        </w:rPr>
        <w:t xml:space="preserve">za účelem získání kladného stanoviska k zamýšlené podobě </w:t>
      </w:r>
      <w:r w:rsidR="005C00CF">
        <w:rPr>
          <w:rFonts w:ascii="Tahoma" w:hAnsi="Tahoma" w:cs="Tahoma"/>
          <w:sz w:val="19"/>
          <w:szCs w:val="19"/>
          <w:lang w:eastAsia="cs-CZ"/>
        </w:rPr>
        <w:t>stálé</w:t>
      </w:r>
      <w:r w:rsidR="008D43A3" w:rsidRPr="007C410C">
        <w:rPr>
          <w:rFonts w:ascii="Tahoma" w:hAnsi="Tahoma" w:cs="Tahoma"/>
          <w:sz w:val="19"/>
          <w:szCs w:val="19"/>
          <w:lang w:eastAsia="cs-CZ"/>
        </w:rPr>
        <w:t xml:space="preserve"> expozic</w:t>
      </w:r>
      <w:r w:rsidR="005C00CF">
        <w:rPr>
          <w:rFonts w:ascii="Tahoma" w:hAnsi="Tahoma" w:cs="Tahoma"/>
          <w:sz w:val="19"/>
          <w:szCs w:val="19"/>
          <w:lang w:eastAsia="cs-CZ"/>
        </w:rPr>
        <w:t>e s tématem</w:t>
      </w:r>
      <w:r w:rsidR="008D43A3" w:rsidRPr="007C410C">
        <w:rPr>
          <w:rFonts w:ascii="Tahoma" w:hAnsi="Tahoma" w:cs="Tahoma"/>
          <w:sz w:val="19"/>
          <w:szCs w:val="19"/>
          <w:lang w:eastAsia="cs-CZ"/>
        </w:rPr>
        <w:t xml:space="preserve"> „</w:t>
      </w:r>
      <w:r w:rsidR="005C00CF">
        <w:rPr>
          <w:rFonts w:ascii="Tahoma" w:hAnsi="Tahoma" w:cs="Tahoma"/>
          <w:sz w:val="19"/>
          <w:szCs w:val="19"/>
          <w:lang w:eastAsia="cs-CZ"/>
        </w:rPr>
        <w:t>DĚJINY</w:t>
      </w:r>
      <w:r w:rsidR="008D43A3" w:rsidRPr="007C410C">
        <w:rPr>
          <w:rFonts w:ascii="Tahoma" w:hAnsi="Tahoma" w:cs="Tahoma"/>
          <w:sz w:val="19"/>
          <w:szCs w:val="19"/>
          <w:lang w:eastAsia="cs-CZ"/>
        </w:rPr>
        <w:t>“</w:t>
      </w:r>
      <w:r w:rsidR="008D43A3">
        <w:rPr>
          <w:rFonts w:ascii="Tahoma" w:hAnsi="Tahoma" w:cs="Tahoma"/>
          <w:sz w:val="19"/>
          <w:szCs w:val="19"/>
          <w:lang w:eastAsia="cs-CZ"/>
        </w:rPr>
        <w:t xml:space="preserve"> </w:t>
      </w:r>
      <w:r w:rsidRPr="00D61A1D">
        <w:rPr>
          <w:rFonts w:ascii="Tahoma" w:hAnsi="Tahoma" w:cs="Tahoma"/>
          <w:sz w:val="19"/>
          <w:szCs w:val="19"/>
          <w:lang w:eastAsia="cs-CZ"/>
        </w:rPr>
        <w:t>a jejich financování.</w:t>
      </w:r>
    </w:p>
    <w:p w14:paraId="695135B6" w14:textId="77777777" w:rsidR="008D43A3" w:rsidRPr="00B8102A" w:rsidRDefault="008D43A3" w:rsidP="0039253B">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Zhotovitel je </w:t>
      </w:r>
      <w:r w:rsidRPr="008D43A3">
        <w:rPr>
          <w:rFonts w:ascii="Tahoma" w:hAnsi="Tahoma" w:cs="Tahoma"/>
          <w:sz w:val="19"/>
          <w:szCs w:val="19"/>
          <w:lang w:eastAsia="cs-CZ"/>
        </w:rPr>
        <w:t xml:space="preserve">po celou dobu provádění Díla </w:t>
      </w:r>
      <w:r>
        <w:rPr>
          <w:rFonts w:ascii="Tahoma" w:hAnsi="Tahoma" w:cs="Tahoma"/>
          <w:sz w:val="19"/>
          <w:szCs w:val="19"/>
          <w:lang w:eastAsia="cs-CZ"/>
        </w:rPr>
        <w:t xml:space="preserve">povinen </w:t>
      </w:r>
      <w:r w:rsidRPr="008D43A3">
        <w:rPr>
          <w:rFonts w:ascii="Tahoma" w:hAnsi="Tahoma" w:cs="Tahoma"/>
          <w:sz w:val="19"/>
          <w:szCs w:val="19"/>
          <w:lang w:eastAsia="cs-CZ"/>
        </w:rPr>
        <w:t xml:space="preserve">spolupracovat s hlavním projektantem generální rekonstrukce HB NM, zhotovitelem stavby generální rekonstrukce HB NM a s dalšími dodavateli, </w:t>
      </w:r>
      <w:r w:rsidRPr="008D43A3">
        <w:rPr>
          <w:rFonts w:ascii="Tahoma" w:hAnsi="Tahoma" w:cs="Tahoma"/>
          <w:sz w:val="19"/>
          <w:szCs w:val="19"/>
          <w:lang w:eastAsia="cs-CZ"/>
        </w:rPr>
        <w:lastRenderedPageBreak/>
        <w:t xml:space="preserve">kteří budou následně vybráni ve standardních </w:t>
      </w:r>
      <w:r w:rsidR="005C00CF">
        <w:rPr>
          <w:rFonts w:ascii="Tahoma" w:hAnsi="Tahoma" w:cs="Tahoma"/>
          <w:sz w:val="19"/>
          <w:szCs w:val="19"/>
          <w:lang w:eastAsia="cs-CZ"/>
        </w:rPr>
        <w:t>zadávacích</w:t>
      </w:r>
      <w:r w:rsidRPr="008D43A3">
        <w:rPr>
          <w:rFonts w:ascii="Tahoma" w:hAnsi="Tahoma" w:cs="Tahoma"/>
          <w:sz w:val="19"/>
          <w:szCs w:val="19"/>
          <w:lang w:eastAsia="cs-CZ"/>
        </w:rPr>
        <w:t xml:space="preserve"> řízeních na realizaci </w:t>
      </w:r>
      <w:r w:rsidRPr="0039253B">
        <w:rPr>
          <w:rFonts w:ascii="Tahoma" w:hAnsi="Tahoma" w:cs="Tahoma"/>
          <w:sz w:val="19"/>
          <w:szCs w:val="19"/>
          <w:lang w:eastAsia="cs-CZ"/>
        </w:rPr>
        <w:t>stál</w:t>
      </w:r>
      <w:r w:rsidR="005C00CF">
        <w:rPr>
          <w:rFonts w:ascii="Tahoma" w:hAnsi="Tahoma" w:cs="Tahoma"/>
          <w:sz w:val="19"/>
          <w:szCs w:val="19"/>
          <w:lang w:eastAsia="cs-CZ"/>
        </w:rPr>
        <w:t>é</w:t>
      </w:r>
      <w:r w:rsidRPr="0039253B">
        <w:rPr>
          <w:rFonts w:ascii="Tahoma" w:hAnsi="Tahoma" w:cs="Tahoma"/>
          <w:sz w:val="19"/>
          <w:szCs w:val="19"/>
          <w:lang w:eastAsia="cs-CZ"/>
        </w:rPr>
        <w:t xml:space="preserve"> expozic</w:t>
      </w:r>
      <w:r w:rsidR="005C00CF">
        <w:rPr>
          <w:rFonts w:ascii="Tahoma" w:hAnsi="Tahoma" w:cs="Tahoma"/>
          <w:sz w:val="19"/>
          <w:szCs w:val="19"/>
          <w:lang w:eastAsia="cs-CZ"/>
        </w:rPr>
        <w:t>e s tématem</w:t>
      </w:r>
      <w:r w:rsidRPr="0039253B">
        <w:rPr>
          <w:rFonts w:ascii="Tahoma" w:hAnsi="Tahoma" w:cs="Tahoma"/>
          <w:sz w:val="19"/>
          <w:szCs w:val="19"/>
          <w:lang w:eastAsia="cs-CZ"/>
        </w:rPr>
        <w:t xml:space="preserve"> „</w:t>
      </w:r>
      <w:r w:rsidR="005C00CF">
        <w:rPr>
          <w:rFonts w:ascii="Tahoma" w:hAnsi="Tahoma" w:cs="Tahoma"/>
          <w:sz w:val="19"/>
          <w:szCs w:val="19"/>
          <w:lang w:eastAsia="cs-CZ"/>
        </w:rPr>
        <w:t>DĚJINY</w:t>
      </w:r>
      <w:r w:rsidRPr="0039253B">
        <w:rPr>
          <w:rFonts w:ascii="Tahoma" w:hAnsi="Tahoma" w:cs="Tahoma"/>
          <w:sz w:val="19"/>
          <w:szCs w:val="19"/>
          <w:lang w:eastAsia="cs-CZ"/>
        </w:rPr>
        <w:t>“.</w:t>
      </w:r>
    </w:p>
    <w:p w14:paraId="6B867855" w14:textId="77777777" w:rsidR="00257FCB" w:rsidRPr="00B8102A" w:rsidRDefault="00257FCB" w:rsidP="00B8102A">
      <w:pPr>
        <w:spacing w:before="120" w:after="120"/>
        <w:ind w:left="0" w:firstLine="0"/>
        <w:rPr>
          <w:rFonts w:ascii="Tahoma" w:hAnsi="Tahoma" w:cs="Tahoma"/>
          <w:sz w:val="19"/>
          <w:szCs w:val="19"/>
          <w:lang w:eastAsia="cs-CZ"/>
        </w:rPr>
      </w:pPr>
    </w:p>
    <w:p w14:paraId="20C34054" w14:textId="77777777" w:rsidR="005563D0" w:rsidRPr="001A021F" w:rsidRDefault="009F7B85"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Práva a povinnosti smluvních stran</w:t>
      </w:r>
    </w:p>
    <w:p w14:paraId="7D879C45" w14:textId="77777777" w:rsid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A021F">
        <w:rPr>
          <w:rFonts w:ascii="Tahoma" w:hAnsi="Tahoma" w:cs="Tahoma"/>
          <w:sz w:val="19"/>
          <w:szCs w:val="19"/>
        </w:rPr>
        <w:t xml:space="preserve">Objednatel je povinen při provádění Díla poskytovat </w:t>
      </w:r>
      <w:r w:rsidR="00D27EA3">
        <w:rPr>
          <w:rFonts w:ascii="Tahoma" w:hAnsi="Tahoma" w:cs="Tahoma"/>
          <w:sz w:val="19"/>
          <w:szCs w:val="19"/>
        </w:rPr>
        <w:t>Zhotoviteli</w:t>
      </w:r>
      <w:r w:rsidR="00D27EA3" w:rsidRPr="001A021F">
        <w:rPr>
          <w:rFonts w:ascii="Tahoma" w:hAnsi="Tahoma" w:cs="Tahoma"/>
          <w:sz w:val="19"/>
          <w:szCs w:val="19"/>
        </w:rPr>
        <w:t xml:space="preserve"> </w:t>
      </w:r>
      <w:r w:rsidRPr="001A021F">
        <w:rPr>
          <w:rFonts w:ascii="Tahoma" w:hAnsi="Tahoma" w:cs="Tahoma"/>
          <w:sz w:val="19"/>
          <w:szCs w:val="19"/>
        </w:rPr>
        <w:t>všechny relevantní podklady a informace, které budou v rozsahu jeho možností a odborných kompetencí, v dohodnutých termínech a jinak bez zbytečného odkladu.</w:t>
      </w:r>
    </w:p>
    <w:p w14:paraId="56830764" w14:textId="77777777" w:rsidR="001412CB" w:rsidRDefault="00551633"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při provádění Díla postupovat s odbornou péčí, podle svých nejlepších znalostí a schopností, sledovat a chránit oprávněné zájmy Objednatele a postupovat v souladu s jeho pokyny nebo s pokyny jím pověřených osob.</w:t>
      </w:r>
    </w:p>
    <w:p w14:paraId="7BBF58C6" w14:textId="77777777" w:rsidR="00F26D6A" w:rsidRPr="00606679" w:rsidRDefault="00F26D6A" w:rsidP="00F26D6A">
      <w:pPr>
        <w:pStyle w:val="ListParagraph1"/>
        <w:numPr>
          <w:ilvl w:val="1"/>
          <w:numId w:val="29"/>
        </w:numPr>
        <w:spacing w:before="120" w:after="120"/>
        <w:jc w:val="both"/>
        <w:rPr>
          <w:rFonts w:ascii="Tahoma" w:hAnsi="Tahoma"/>
          <w:sz w:val="19"/>
          <w:szCs w:val="19"/>
        </w:rPr>
      </w:pPr>
      <w:r w:rsidRPr="00606679">
        <w:rPr>
          <w:rFonts w:ascii="Tahoma" w:hAnsi="Tahoma"/>
          <w:sz w:val="19"/>
          <w:szCs w:val="19"/>
        </w:rPr>
        <w:t>Objednatel je povinen Zhotoviteli poskytnout základní podklady k pasportizaci exponátů do 40 dnů od podpisu smlouvy, nedohodnou-li se strany jinak.</w:t>
      </w:r>
    </w:p>
    <w:p w14:paraId="76BD8EC6" w14:textId="77777777" w:rsidR="001412CB" w:rsidRDefault="009F7B85"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w:t>
      </w:r>
      <w:r w:rsidR="00F73856" w:rsidRPr="001412CB">
        <w:rPr>
          <w:rFonts w:ascii="Tahoma" w:hAnsi="Tahoma" w:cs="Tahoma"/>
          <w:sz w:val="19"/>
          <w:szCs w:val="19"/>
          <w:lang w:eastAsia="cs-CZ"/>
        </w:rPr>
        <w:t>je povinen</w:t>
      </w:r>
      <w:r w:rsidRPr="001412CB">
        <w:rPr>
          <w:rFonts w:ascii="Tahoma" w:hAnsi="Tahoma" w:cs="Tahoma"/>
          <w:sz w:val="19"/>
          <w:szCs w:val="19"/>
          <w:lang w:eastAsia="cs-CZ"/>
        </w:rPr>
        <w:t xml:space="preserve"> provést Dílo</w:t>
      </w:r>
      <w:r w:rsidR="00B421E0" w:rsidRPr="001412CB">
        <w:rPr>
          <w:rFonts w:ascii="Tahoma" w:hAnsi="Tahoma" w:cs="Tahoma"/>
          <w:sz w:val="19"/>
          <w:szCs w:val="19"/>
          <w:lang w:eastAsia="cs-CZ"/>
        </w:rPr>
        <w:t xml:space="preserve"> osobně bez využití </w:t>
      </w:r>
      <w:r w:rsidR="00F73856" w:rsidRPr="001412CB">
        <w:rPr>
          <w:rFonts w:ascii="Tahoma" w:hAnsi="Tahoma" w:cs="Tahoma"/>
          <w:sz w:val="19"/>
          <w:szCs w:val="19"/>
          <w:lang w:eastAsia="cs-CZ"/>
        </w:rPr>
        <w:t>třetích osob</w:t>
      </w:r>
      <w:r w:rsidR="00551633" w:rsidRPr="001412CB">
        <w:rPr>
          <w:rFonts w:ascii="Tahoma" w:hAnsi="Tahoma" w:cs="Tahoma"/>
          <w:sz w:val="19"/>
          <w:szCs w:val="19"/>
          <w:lang w:eastAsia="cs-CZ"/>
        </w:rPr>
        <w:t xml:space="preserve"> a opatřit si vše, co je potřebné k řádnému provedení Díla</w:t>
      </w:r>
      <w:r w:rsidR="00F73856" w:rsidRPr="001412CB">
        <w:rPr>
          <w:rFonts w:ascii="Tahoma" w:hAnsi="Tahoma" w:cs="Tahoma"/>
          <w:sz w:val="19"/>
          <w:szCs w:val="19"/>
          <w:lang w:eastAsia="cs-CZ"/>
        </w:rPr>
        <w:t>. Za využití třetích osob se nepovažuje provedení Díla zaměstnanci Zhotovitele.</w:t>
      </w:r>
      <w:r w:rsidR="00487BEB" w:rsidRPr="001412CB">
        <w:rPr>
          <w:rFonts w:ascii="Tahoma" w:hAnsi="Tahoma" w:cs="Tahoma"/>
          <w:sz w:val="19"/>
          <w:szCs w:val="19"/>
          <w:lang w:eastAsia="cs-CZ"/>
        </w:rPr>
        <w:t xml:space="preserve"> </w:t>
      </w:r>
      <w:r w:rsidR="00F73856" w:rsidRPr="001412CB">
        <w:rPr>
          <w:rFonts w:ascii="Tahoma" w:hAnsi="Tahoma" w:cs="Tahoma"/>
          <w:sz w:val="19"/>
          <w:szCs w:val="19"/>
          <w:lang w:eastAsia="cs-CZ"/>
        </w:rPr>
        <w:t xml:space="preserve">Zhotovitel je povinen provést Dílo </w:t>
      </w:r>
      <w:r w:rsidRPr="001412CB">
        <w:rPr>
          <w:rFonts w:ascii="Tahoma" w:hAnsi="Tahoma" w:cs="Tahoma"/>
          <w:sz w:val="19"/>
          <w:szCs w:val="19"/>
          <w:lang w:eastAsia="cs-CZ"/>
        </w:rPr>
        <w:t>v souladu s platnými právními předpisy a závaznými</w:t>
      </w:r>
      <w:r w:rsidR="00B421E0" w:rsidRPr="001412CB">
        <w:rPr>
          <w:rFonts w:ascii="Tahoma" w:hAnsi="Tahoma" w:cs="Tahoma"/>
          <w:sz w:val="19"/>
          <w:szCs w:val="19"/>
          <w:lang w:eastAsia="cs-CZ"/>
        </w:rPr>
        <w:t xml:space="preserve"> normami, souvisejícími s </w:t>
      </w:r>
      <w:r w:rsidRPr="001412CB">
        <w:rPr>
          <w:rFonts w:ascii="Tahoma" w:hAnsi="Tahoma" w:cs="Tahoma"/>
          <w:sz w:val="19"/>
          <w:szCs w:val="19"/>
          <w:lang w:eastAsia="cs-CZ"/>
        </w:rPr>
        <w:t>předmětem Smlouvy.</w:t>
      </w:r>
      <w:r w:rsidR="0002126D" w:rsidRPr="001412CB">
        <w:rPr>
          <w:rFonts w:ascii="Tahoma" w:hAnsi="Tahoma" w:cs="Tahoma"/>
          <w:sz w:val="19"/>
          <w:szCs w:val="19"/>
          <w:lang w:eastAsia="cs-CZ"/>
        </w:rPr>
        <w:t xml:space="preserve"> </w:t>
      </w:r>
    </w:p>
    <w:p w14:paraId="611B4308" w14:textId="77777777" w:rsidR="001412CB"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je povinen provést </w:t>
      </w:r>
      <w:r w:rsidR="009F7B85" w:rsidRPr="001412CB">
        <w:rPr>
          <w:rFonts w:ascii="Tahoma" w:hAnsi="Tahoma" w:cs="Tahoma"/>
          <w:sz w:val="19"/>
          <w:szCs w:val="19"/>
          <w:lang w:eastAsia="cs-CZ"/>
        </w:rPr>
        <w:t>Dílo řádně a včas,</w:t>
      </w:r>
      <w:r w:rsidRPr="001412CB">
        <w:rPr>
          <w:rFonts w:ascii="Tahoma" w:hAnsi="Tahoma" w:cs="Tahoma"/>
          <w:sz w:val="19"/>
          <w:szCs w:val="19"/>
          <w:lang w:eastAsia="cs-CZ"/>
        </w:rPr>
        <w:t xml:space="preserve"> </w:t>
      </w:r>
      <w:r w:rsidR="004F43CC">
        <w:rPr>
          <w:rFonts w:ascii="Tahoma" w:hAnsi="Tahoma" w:cs="Tahoma"/>
          <w:sz w:val="19"/>
          <w:szCs w:val="19"/>
          <w:lang w:eastAsia="cs-CZ"/>
        </w:rPr>
        <w:t>tj. v níže stanovených termínech a</w:t>
      </w:r>
      <w:r w:rsidRPr="001412CB">
        <w:rPr>
          <w:rFonts w:ascii="Tahoma" w:hAnsi="Tahoma" w:cs="Tahoma"/>
          <w:sz w:val="19"/>
          <w:szCs w:val="19"/>
          <w:lang w:eastAsia="cs-CZ"/>
        </w:rPr>
        <w:t xml:space="preserve"> </w:t>
      </w:r>
      <w:r w:rsidR="009F7B85" w:rsidRPr="001412CB">
        <w:rPr>
          <w:rFonts w:ascii="Tahoma" w:hAnsi="Tahoma" w:cs="Tahoma"/>
          <w:sz w:val="19"/>
          <w:szCs w:val="19"/>
          <w:lang w:eastAsia="cs-CZ"/>
        </w:rPr>
        <w:t>bez faktických a právních vad.</w:t>
      </w:r>
    </w:p>
    <w:p w14:paraId="6DE7628B" w14:textId="77777777" w:rsidR="00FA7309" w:rsidRPr="00FA7309" w:rsidRDefault="000F7F33" w:rsidP="001412CB">
      <w:pPr>
        <w:pStyle w:val="Odstavecseseznamem"/>
        <w:numPr>
          <w:ilvl w:val="1"/>
          <w:numId w:val="29"/>
        </w:numPr>
        <w:spacing w:before="120" w:after="120"/>
        <w:contextualSpacing w:val="0"/>
        <w:rPr>
          <w:rFonts w:ascii="Tahoma" w:hAnsi="Tahoma" w:cs="Tahoma"/>
          <w:sz w:val="19"/>
          <w:szCs w:val="19"/>
          <w:lang w:eastAsia="cs-CZ"/>
        </w:rPr>
      </w:pPr>
      <w:r w:rsidRPr="00FA7309">
        <w:rPr>
          <w:rFonts w:ascii="Tahoma" w:hAnsi="Tahoma" w:cs="Tahoma"/>
          <w:sz w:val="19"/>
          <w:szCs w:val="19"/>
          <w:lang w:eastAsia="cs-CZ"/>
        </w:rPr>
        <w:t xml:space="preserve">Zhotovitel je povinen provést </w:t>
      </w:r>
      <w:r w:rsidR="0012068E" w:rsidRPr="00FA7309">
        <w:rPr>
          <w:rFonts w:ascii="Tahoma" w:hAnsi="Tahoma" w:cs="Tahoma"/>
          <w:sz w:val="19"/>
          <w:szCs w:val="19"/>
          <w:lang w:eastAsia="cs-CZ"/>
        </w:rPr>
        <w:t>První část Díla</w:t>
      </w:r>
      <w:r w:rsidR="00907B73" w:rsidRPr="00FA7309">
        <w:rPr>
          <w:rFonts w:ascii="Tahoma" w:hAnsi="Tahoma" w:cs="Tahoma"/>
          <w:sz w:val="19"/>
          <w:szCs w:val="19"/>
          <w:lang w:eastAsia="cs-CZ"/>
        </w:rPr>
        <w:t xml:space="preserve"> </w:t>
      </w:r>
      <w:r w:rsidRPr="00FA7309">
        <w:rPr>
          <w:rFonts w:ascii="Tahoma" w:hAnsi="Tahoma" w:cs="Tahoma"/>
          <w:sz w:val="19"/>
          <w:szCs w:val="19"/>
          <w:lang w:eastAsia="cs-CZ"/>
        </w:rPr>
        <w:t xml:space="preserve">do </w:t>
      </w:r>
      <w:sdt>
        <w:sdtPr>
          <w:rPr>
            <w:rFonts w:ascii="Tahoma" w:hAnsi="Tahoma" w:cs="Tahoma"/>
            <w:b/>
            <w:sz w:val="19"/>
            <w:szCs w:val="19"/>
            <w:lang w:eastAsia="cs-CZ"/>
          </w:rPr>
          <w:id w:val="-2111122326"/>
          <w:placeholder>
            <w:docPart w:val="0B538FA767C04A229D05F68491C87EE3"/>
          </w:placeholder>
          <w:date>
            <w:dateFormat w:val="d. MMMM yyyy"/>
            <w:lid w:val="cs-CZ"/>
            <w:storeMappedDataAs w:val="dateTime"/>
            <w:calendar w:val="gregorian"/>
          </w:date>
        </w:sdtPr>
        <w:sdtEndPr/>
        <w:sdtContent>
          <w:r w:rsidR="001C3BDC">
            <w:rPr>
              <w:rFonts w:ascii="Tahoma" w:hAnsi="Tahoma" w:cs="Tahoma"/>
              <w:b/>
              <w:sz w:val="19"/>
              <w:szCs w:val="19"/>
              <w:lang w:eastAsia="cs-CZ"/>
            </w:rPr>
            <w:t>100</w:t>
          </w:r>
          <w:r w:rsidR="001C3BDC" w:rsidRPr="00FA7309">
            <w:rPr>
              <w:rFonts w:ascii="Tahoma" w:hAnsi="Tahoma" w:cs="Tahoma"/>
              <w:b/>
              <w:sz w:val="19"/>
              <w:szCs w:val="19"/>
              <w:lang w:eastAsia="cs-CZ"/>
            </w:rPr>
            <w:t xml:space="preserve"> dnů ode dne podpisu Smlouvy.</w:t>
          </w:r>
        </w:sdtContent>
      </w:sdt>
      <w:r w:rsidR="00907B73" w:rsidRPr="00FA7309">
        <w:rPr>
          <w:rFonts w:ascii="Tahoma" w:hAnsi="Tahoma" w:cs="Tahoma"/>
          <w:sz w:val="19"/>
          <w:szCs w:val="19"/>
          <w:lang w:eastAsia="cs-CZ"/>
        </w:rPr>
        <w:t xml:space="preserve">  </w:t>
      </w:r>
      <w:r w:rsidR="00FA7309" w:rsidRPr="00553318">
        <w:rPr>
          <w:rFonts w:ascii="Tahoma" w:hAnsi="Tahoma"/>
          <w:sz w:val="19"/>
          <w:szCs w:val="19"/>
        </w:rPr>
        <w:t>Druhou</w:t>
      </w:r>
      <w:r w:rsidR="00FA7309" w:rsidRPr="00606679">
        <w:rPr>
          <w:rFonts w:ascii="Tahoma" w:hAnsi="Tahoma"/>
          <w:sz w:val="19"/>
          <w:szCs w:val="19"/>
        </w:rPr>
        <w:t xml:space="preserve"> část Díla se Zhotovitel zavazuje provádět průběžně po předání První části Díla dle potřeb a pokynů Objednatele s tím, že Zhotovitel bere na vědomí, že Druhá část Díla bude prováděna v průběhu přípravy realizační dokumentace k expozici s tématem „Dějiny“</w:t>
      </w:r>
      <w:r w:rsidR="00FA7309" w:rsidRPr="00606679">
        <w:rPr>
          <w:rFonts w:ascii="Tahoma" w:eastAsia="Arial Unicode MS" w:hAnsi="Tahoma"/>
          <w:sz w:val="19"/>
          <w:szCs w:val="19"/>
        </w:rPr>
        <w:t xml:space="preserve"> </w:t>
      </w:r>
      <w:r w:rsidR="00FA7309" w:rsidRPr="00606679">
        <w:rPr>
          <w:rFonts w:ascii="Tahoma" w:hAnsi="Tahoma"/>
          <w:sz w:val="19"/>
          <w:szCs w:val="19"/>
        </w:rPr>
        <w:t>a samotné realizace expozice.</w:t>
      </w:r>
    </w:p>
    <w:p w14:paraId="60BC6A20" w14:textId="77777777" w:rsidR="001412CB" w:rsidRPr="00FA7309"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FA7309">
        <w:rPr>
          <w:rFonts w:ascii="Tahoma" w:hAnsi="Tahoma" w:cs="Tahoma"/>
          <w:sz w:val="19"/>
          <w:szCs w:val="19"/>
          <w:lang w:eastAsia="cs-CZ"/>
        </w:rPr>
        <w:t xml:space="preserve">Objednatel je povinen převzít </w:t>
      </w:r>
      <w:r w:rsidR="007241EC" w:rsidRPr="00FA7309">
        <w:rPr>
          <w:rFonts w:ascii="Tahoma" w:hAnsi="Tahoma" w:cs="Tahoma"/>
          <w:sz w:val="19"/>
          <w:szCs w:val="19"/>
          <w:lang w:eastAsia="cs-CZ"/>
        </w:rPr>
        <w:t>část Díla</w:t>
      </w:r>
      <w:r w:rsidR="009F7B85" w:rsidRPr="00FA7309">
        <w:rPr>
          <w:rFonts w:ascii="Tahoma" w:hAnsi="Tahoma" w:cs="Tahoma"/>
          <w:sz w:val="19"/>
          <w:szCs w:val="19"/>
          <w:lang w:eastAsia="cs-CZ"/>
        </w:rPr>
        <w:t xml:space="preserve">, </w:t>
      </w:r>
      <w:r w:rsidR="007241EC" w:rsidRPr="00FA7309">
        <w:rPr>
          <w:rFonts w:ascii="Tahoma" w:hAnsi="Tahoma" w:cs="Tahoma"/>
          <w:sz w:val="19"/>
          <w:szCs w:val="19"/>
          <w:lang w:eastAsia="cs-CZ"/>
        </w:rPr>
        <w:t xml:space="preserve">která </w:t>
      </w:r>
      <w:r w:rsidRPr="00FA7309">
        <w:rPr>
          <w:rFonts w:ascii="Tahoma" w:hAnsi="Tahoma" w:cs="Tahoma"/>
          <w:sz w:val="19"/>
          <w:szCs w:val="19"/>
          <w:lang w:eastAsia="cs-CZ"/>
        </w:rPr>
        <w:t xml:space="preserve">je </w:t>
      </w:r>
      <w:r w:rsidR="007241EC" w:rsidRPr="00FA7309">
        <w:rPr>
          <w:rFonts w:ascii="Tahoma" w:hAnsi="Tahoma" w:cs="Tahoma"/>
          <w:sz w:val="19"/>
          <w:szCs w:val="19"/>
          <w:lang w:eastAsia="cs-CZ"/>
        </w:rPr>
        <w:t xml:space="preserve">provedena </w:t>
      </w:r>
      <w:r w:rsidRPr="00FA7309">
        <w:rPr>
          <w:rFonts w:ascii="Tahoma" w:hAnsi="Tahoma" w:cs="Tahoma"/>
          <w:sz w:val="19"/>
          <w:szCs w:val="19"/>
          <w:lang w:eastAsia="cs-CZ"/>
        </w:rPr>
        <w:t>řádně a včas.</w:t>
      </w:r>
      <w:r w:rsidR="009F7B85" w:rsidRPr="00FA7309">
        <w:rPr>
          <w:rFonts w:ascii="Tahoma" w:hAnsi="Tahoma" w:cs="Tahoma"/>
          <w:sz w:val="19"/>
          <w:szCs w:val="19"/>
          <w:lang w:eastAsia="cs-CZ"/>
        </w:rPr>
        <w:t xml:space="preserve"> O odevzdání a převzetí </w:t>
      </w:r>
      <w:r w:rsidR="004F43CC" w:rsidRPr="00FA7309">
        <w:rPr>
          <w:rFonts w:ascii="Tahoma" w:hAnsi="Tahoma" w:cs="Tahoma"/>
          <w:sz w:val="19"/>
          <w:szCs w:val="19"/>
          <w:lang w:eastAsia="cs-CZ"/>
        </w:rPr>
        <w:t>řádně provedené</w:t>
      </w:r>
      <w:r w:rsidR="007241EC" w:rsidRPr="00FA7309">
        <w:rPr>
          <w:rFonts w:ascii="Tahoma" w:hAnsi="Tahoma" w:cs="Tahoma"/>
          <w:sz w:val="19"/>
          <w:szCs w:val="19"/>
          <w:lang w:eastAsia="cs-CZ"/>
        </w:rPr>
        <w:t xml:space="preserve"> části </w:t>
      </w:r>
      <w:r w:rsidR="009F7B85" w:rsidRPr="00FA7309">
        <w:rPr>
          <w:rFonts w:ascii="Tahoma" w:hAnsi="Tahoma" w:cs="Tahoma"/>
          <w:sz w:val="19"/>
          <w:szCs w:val="19"/>
          <w:lang w:eastAsia="cs-CZ"/>
        </w:rPr>
        <w:t>Díla</w:t>
      </w:r>
      <w:r w:rsidR="007241EC" w:rsidRPr="00FA7309">
        <w:rPr>
          <w:rFonts w:ascii="Tahoma" w:hAnsi="Tahoma" w:cs="Tahoma"/>
          <w:sz w:val="19"/>
          <w:szCs w:val="19"/>
          <w:lang w:eastAsia="cs-CZ"/>
        </w:rPr>
        <w:t xml:space="preserve"> </w:t>
      </w:r>
      <w:r w:rsidR="009F7B85" w:rsidRPr="00FA7309">
        <w:rPr>
          <w:rFonts w:ascii="Tahoma" w:hAnsi="Tahoma" w:cs="Tahoma"/>
          <w:sz w:val="19"/>
          <w:szCs w:val="19"/>
          <w:lang w:eastAsia="cs-CZ"/>
        </w:rPr>
        <w:t xml:space="preserve">sepíši smluvní strany </w:t>
      </w:r>
      <w:r w:rsidRPr="00FA7309">
        <w:rPr>
          <w:rFonts w:ascii="Tahoma" w:hAnsi="Tahoma" w:cs="Tahoma"/>
          <w:sz w:val="19"/>
          <w:szCs w:val="19"/>
          <w:lang w:eastAsia="cs-CZ"/>
        </w:rPr>
        <w:t xml:space="preserve">Předávací protokol, který </w:t>
      </w:r>
      <w:r w:rsidR="000F7F33" w:rsidRPr="00FA7309">
        <w:rPr>
          <w:rFonts w:ascii="Tahoma" w:hAnsi="Tahoma" w:cs="Tahoma"/>
          <w:sz w:val="19"/>
          <w:szCs w:val="19"/>
          <w:lang w:eastAsia="cs-CZ"/>
        </w:rPr>
        <w:t xml:space="preserve">tvoří Přílohu č. </w:t>
      </w:r>
      <w:r w:rsidR="00AC089C">
        <w:rPr>
          <w:rFonts w:ascii="Tahoma" w:hAnsi="Tahoma" w:cs="Tahoma"/>
          <w:sz w:val="19"/>
          <w:szCs w:val="19"/>
          <w:lang w:eastAsia="cs-CZ"/>
        </w:rPr>
        <w:t>3</w:t>
      </w:r>
      <w:r w:rsidR="00AC089C" w:rsidRPr="00FA7309">
        <w:rPr>
          <w:rFonts w:ascii="Tahoma" w:hAnsi="Tahoma" w:cs="Tahoma"/>
          <w:sz w:val="19"/>
          <w:szCs w:val="19"/>
          <w:lang w:eastAsia="cs-CZ"/>
        </w:rPr>
        <w:t xml:space="preserve"> </w:t>
      </w:r>
      <w:r w:rsidR="000F7F33" w:rsidRPr="00FA7309">
        <w:rPr>
          <w:rFonts w:ascii="Tahoma" w:hAnsi="Tahoma" w:cs="Tahoma"/>
          <w:sz w:val="19"/>
          <w:szCs w:val="19"/>
          <w:lang w:eastAsia="cs-CZ"/>
        </w:rPr>
        <w:t xml:space="preserve">této Smlouvy, bez výhrad. Dnem uvedeným na Předávacím protokolu bez výhrad se </w:t>
      </w:r>
      <w:r w:rsidR="0012068E" w:rsidRPr="00FA7309">
        <w:rPr>
          <w:rFonts w:ascii="Tahoma" w:hAnsi="Tahoma" w:cs="Tahoma"/>
          <w:sz w:val="19"/>
          <w:szCs w:val="19"/>
          <w:lang w:eastAsia="cs-CZ"/>
        </w:rPr>
        <w:t>pří</w:t>
      </w:r>
      <w:r w:rsidR="00AD727E" w:rsidRPr="00FA7309">
        <w:rPr>
          <w:rFonts w:ascii="Tahoma" w:hAnsi="Tahoma" w:cs="Tahoma"/>
          <w:sz w:val="19"/>
          <w:szCs w:val="19"/>
          <w:lang w:eastAsia="cs-CZ"/>
        </w:rPr>
        <w:t>s</w:t>
      </w:r>
      <w:r w:rsidR="0012068E" w:rsidRPr="00FA7309">
        <w:rPr>
          <w:rFonts w:ascii="Tahoma" w:hAnsi="Tahoma" w:cs="Tahoma"/>
          <w:sz w:val="19"/>
          <w:szCs w:val="19"/>
          <w:lang w:eastAsia="cs-CZ"/>
        </w:rPr>
        <w:t xml:space="preserve">lušná část Díla </w:t>
      </w:r>
      <w:r w:rsidR="000F7F33" w:rsidRPr="00FA7309">
        <w:rPr>
          <w:rFonts w:ascii="Tahoma" w:hAnsi="Tahoma" w:cs="Tahoma"/>
          <w:sz w:val="19"/>
          <w:szCs w:val="19"/>
          <w:lang w:eastAsia="cs-CZ"/>
        </w:rPr>
        <w:t>považuje za řádně proveden</w:t>
      </w:r>
      <w:r w:rsidR="0012068E" w:rsidRPr="00FA7309">
        <w:rPr>
          <w:rFonts w:ascii="Tahoma" w:hAnsi="Tahoma" w:cs="Tahoma"/>
          <w:sz w:val="19"/>
          <w:szCs w:val="19"/>
          <w:lang w:eastAsia="cs-CZ"/>
        </w:rPr>
        <w:t>ou</w:t>
      </w:r>
      <w:r w:rsidR="00B96355" w:rsidRPr="00FA7309">
        <w:rPr>
          <w:rFonts w:ascii="Tahoma" w:hAnsi="Tahoma" w:cs="Tahoma"/>
          <w:sz w:val="19"/>
          <w:szCs w:val="19"/>
          <w:lang w:eastAsia="cs-CZ"/>
        </w:rPr>
        <w:t xml:space="preserve"> a převzat</w:t>
      </w:r>
      <w:r w:rsidR="0012068E" w:rsidRPr="00FA7309">
        <w:rPr>
          <w:rFonts w:ascii="Tahoma" w:hAnsi="Tahoma" w:cs="Tahoma"/>
          <w:sz w:val="19"/>
          <w:szCs w:val="19"/>
          <w:lang w:eastAsia="cs-CZ"/>
        </w:rPr>
        <w:t>ou</w:t>
      </w:r>
      <w:r w:rsidR="000F7F33" w:rsidRPr="00FA7309">
        <w:rPr>
          <w:rFonts w:ascii="Tahoma" w:hAnsi="Tahoma" w:cs="Tahoma"/>
          <w:sz w:val="19"/>
          <w:szCs w:val="19"/>
          <w:lang w:eastAsia="cs-CZ"/>
        </w:rPr>
        <w:t>.</w:t>
      </w:r>
    </w:p>
    <w:p w14:paraId="374042BD" w14:textId="77777777" w:rsidR="001412CB" w:rsidRDefault="00B93D19" w:rsidP="001412CB">
      <w:pPr>
        <w:pStyle w:val="Odstavecseseznamem"/>
        <w:numPr>
          <w:ilvl w:val="1"/>
          <w:numId w:val="29"/>
        </w:numPr>
        <w:spacing w:before="120" w:after="120"/>
        <w:contextualSpacing w:val="0"/>
        <w:rPr>
          <w:rFonts w:ascii="Tahoma" w:hAnsi="Tahoma" w:cs="Tahoma"/>
          <w:sz w:val="19"/>
          <w:szCs w:val="19"/>
          <w:lang w:eastAsia="cs-CZ"/>
        </w:rPr>
      </w:pPr>
      <w:bookmarkStart w:id="1" w:name="_Ref486936536"/>
      <w:r w:rsidRPr="001412CB">
        <w:rPr>
          <w:rFonts w:ascii="Tahoma" w:hAnsi="Tahoma" w:cs="Tahoma"/>
          <w:sz w:val="19"/>
          <w:szCs w:val="19"/>
          <w:lang w:eastAsia="cs-CZ"/>
        </w:rPr>
        <w:t>Zhotovitel odpovídá za vady Díla podle příslušných ustanovení Občanského zákoníku a dalších právních předpisů. Pokud</w:t>
      </w:r>
      <w:r w:rsidR="00F73856" w:rsidRPr="001412CB">
        <w:rPr>
          <w:rFonts w:ascii="Tahoma" w:hAnsi="Tahoma" w:cs="Tahoma"/>
          <w:sz w:val="19"/>
          <w:szCs w:val="19"/>
          <w:lang w:eastAsia="cs-CZ"/>
        </w:rPr>
        <w:t xml:space="preserve"> </w:t>
      </w:r>
      <w:r w:rsidR="0012068E">
        <w:rPr>
          <w:rFonts w:ascii="Tahoma" w:hAnsi="Tahoma" w:cs="Tahoma"/>
          <w:sz w:val="19"/>
          <w:szCs w:val="19"/>
          <w:lang w:eastAsia="cs-CZ"/>
        </w:rPr>
        <w:t xml:space="preserve">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F73856" w:rsidRPr="001412CB">
        <w:rPr>
          <w:rFonts w:ascii="Tahoma" w:hAnsi="Tahoma" w:cs="Tahoma"/>
          <w:sz w:val="19"/>
          <w:szCs w:val="19"/>
          <w:lang w:eastAsia="cs-CZ"/>
        </w:rPr>
        <w:t xml:space="preserve">obsahuje vady při </w:t>
      </w:r>
      <w:r w:rsidR="0012068E">
        <w:rPr>
          <w:rFonts w:ascii="Tahoma" w:hAnsi="Tahoma" w:cs="Tahoma"/>
          <w:sz w:val="19"/>
          <w:szCs w:val="19"/>
          <w:lang w:eastAsia="cs-CZ"/>
        </w:rPr>
        <w:t>jejím</w:t>
      </w:r>
      <w:r w:rsidR="0012068E" w:rsidRPr="001412CB">
        <w:rPr>
          <w:rFonts w:ascii="Tahoma" w:hAnsi="Tahoma" w:cs="Tahoma"/>
          <w:sz w:val="19"/>
          <w:szCs w:val="19"/>
          <w:lang w:eastAsia="cs-CZ"/>
        </w:rPr>
        <w:t xml:space="preserve"> </w:t>
      </w:r>
      <w:r w:rsidR="00F73856" w:rsidRPr="001412CB">
        <w:rPr>
          <w:rFonts w:ascii="Tahoma" w:hAnsi="Tahoma" w:cs="Tahoma"/>
          <w:sz w:val="19"/>
          <w:szCs w:val="19"/>
          <w:lang w:eastAsia="cs-CZ"/>
        </w:rPr>
        <w:t>odevzdání, sepíší smluvní strany Předávací protokol</w:t>
      </w:r>
      <w:r w:rsidR="000F7F33" w:rsidRPr="001412CB">
        <w:rPr>
          <w:rFonts w:ascii="Tahoma" w:hAnsi="Tahoma" w:cs="Tahoma"/>
          <w:sz w:val="19"/>
          <w:szCs w:val="19"/>
          <w:lang w:eastAsia="cs-CZ"/>
        </w:rPr>
        <w:t xml:space="preserve"> s výhradou</w:t>
      </w:r>
      <w:r w:rsidR="00F73856" w:rsidRPr="001412CB">
        <w:rPr>
          <w:rFonts w:ascii="Tahoma" w:hAnsi="Tahoma" w:cs="Tahoma"/>
          <w:sz w:val="19"/>
          <w:szCs w:val="19"/>
          <w:lang w:eastAsia="cs-CZ"/>
        </w:rPr>
        <w:t xml:space="preserve">, ve kterém </w:t>
      </w:r>
      <w:r w:rsidR="000F7F33" w:rsidRPr="001412CB">
        <w:rPr>
          <w:rFonts w:ascii="Tahoma" w:hAnsi="Tahoma" w:cs="Tahoma"/>
          <w:sz w:val="19"/>
          <w:szCs w:val="19"/>
          <w:lang w:eastAsia="cs-CZ"/>
        </w:rPr>
        <w:t xml:space="preserve">Objednatel uvede vady </w:t>
      </w:r>
      <w:r w:rsidR="0012068E">
        <w:rPr>
          <w:rFonts w:ascii="Tahoma" w:hAnsi="Tahoma" w:cs="Tahoma"/>
          <w:sz w:val="19"/>
          <w:szCs w:val="19"/>
          <w:lang w:eastAsia="cs-CZ"/>
        </w:rPr>
        <w:t xml:space="preserve">části </w:t>
      </w:r>
      <w:r w:rsidR="000F7F33" w:rsidRPr="001412CB">
        <w:rPr>
          <w:rFonts w:ascii="Tahoma" w:hAnsi="Tahoma" w:cs="Tahoma"/>
          <w:sz w:val="19"/>
          <w:szCs w:val="19"/>
          <w:lang w:eastAsia="cs-CZ"/>
        </w:rPr>
        <w:t xml:space="preserve">Díla. Při sepsání Předávacího protokolu s výhradou Objednatel </w:t>
      </w:r>
      <w:r w:rsidR="0012068E">
        <w:rPr>
          <w:rFonts w:ascii="Tahoma" w:hAnsi="Tahoma" w:cs="Tahoma"/>
          <w:sz w:val="19"/>
          <w:szCs w:val="19"/>
          <w:lang w:eastAsia="cs-CZ"/>
        </w:rPr>
        <w:t xml:space="preserve">příslušnou 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0F7F33" w:rsidRPr="001412CB">
        <w:rPr>
          <w:rFonts w:ascii="Tahoma" w:hAnsi="Tahoma" w:cs="Tahoma"/>
          <w:sz w:val="19"/>
          <w:szCs w:val="19"/>
          <w:lang w:eastAsia="cs-CZ"/>
        </w:rPr>
        <w:t xml:space="preserve">nepřevezme a </w:t>
      </w:r>
      <w:r w:rsidR="0012068E">
        <w:rPr>
          <w:rFonts w:ascii="Tahoma" w:hAnsi="Tahoma" w:cs="Tahoma"/>
          <w:sz w:val="19"/>
          <w:szCs w:val="19"/>
          <w:lang w:eastAsia="cs-CZ"/>
        </w:rPr>
        <w:t xml:space="preserve">tato 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0F7F33" w:rsidRPr="001412CB">
        <w:rPr>
          <w:rFonts w:ascii="Tahoma" w:hAnsi="Tahoma" w:cs="Tahoma"/>
          <w:sz w:val="19"/>
          <w:szCs w:val="19"/>
          <w:lang w:eastAsia="cs-CZ"/>
        </w:rPr>
        <w:t>se nepovažuje za řádně proveden</w:t>
      </w:r>
      <w:r w:rsidR="0012068E">
        <w:rPr>
          <w:rFonts w:ascii="Tahoma" w:hAnsi="Tahoma" w:cs="Tahoma"/>
          <w:sz w:val="19"/>
          <w:szCs w:val="19"/>
          <w:lang w:eastAsia="cs-CZ"/>
        </w:rPr>
        <w:t>ou</w:t>
      </w:r>
      <w:r w:rsidR="00B96355" w:rsidRPr="001412CB">
        <w:rPr>
          <w:rFonts w:ascii="Tahoma" w:hAnsi="Tahoma" w:cs="Tahoma"/>
          <w:sz w:val="19"/>
          <w:szCs w:val="19"/>
          <w:lang w:eastAsia="cs-CZ"/>
        </w:rPr>
        <w:t xml:space="preserve"> a </w:t>
      </w:r>
      <w:r w:rsidR="0012068E" w:rsidRPr="001412CB">
        <w:rPr>
          <w:rFonts w:ascii="Tahoma" w:hAnsi="Tahoma" w:cs="Tahoma"/>
          <w:sz w:val="19"/>
          <w:szCs w:val="19"/>
          <w:lang w:eastAsia="cs-CZ"/>
        </w:rPr>
        <w:t>převzat</w:t>
      </w:r>
      <w:r w:rsidR="0012068E">
        <w:rPr>
          <w:rFonts w:ascii="Tahoma" w:hAnsi="Tahoma" w:cs="Tahoma"/>
          <w:sz w:val="19"/>
          <w:szCs w:val="19"/>
          <w:lang w:eastAsia="cs-CZ"/>
        </w:rPr>
        <w:t>ou</w:t>
      </w:r>
      <w:r w:rsidR="000F7F33" w:rsidRPr="001412CB">
        <w:rPr>
          <w:rFonts w:ascii="Tahoma" w:hAnsi="Tahoma" w:cs="Tahoma"/>
          <w:sz w:val="19"/>
          <w:szCs w:val="19"/>
          <w:lang w:eastAsia="cs-CZ"/>
        </w:rPr>
        <w:t>.</w:t>
      </w:r>
      <w:r w:rsidR="000567A2" w:rsidRPr="001412CB">
        <w:rPr>
          <w:rFonts w:ascii="Tahoma" w:hAnsi="Tahoma" w:cs="Tahoma"/>
          <w:sz w:val="19"/>
          <w:szCs w:val="19"/>
          <w:lang w:eastAsia="cs-CZ"/>
        </w:rPr>
        <w:t xml:space="preserve"> V takovém případě je Zhotovitel povinen odstranit vady bez zbytečného odkladu, nejpozději však do </w:t>
      </w:r>
      <w:r w:rsidR="001415D3" w:rsidRPr="001412CB">
        <w:rPr>
          <w:rFonts w:ascii="Tahoma" w:hAnsi="Tahoma" w:cs="Tahoma"/>
          <w:sz w:val="19"/>
          <w:szCs w:val="19"/>
          <w:lang w:eastAsia="cs-CZ"/>
        </w:rPr>
        <w:t>pěti</w:t>
      </w:r>
      <w:r w:rsidR="000567A2" w:rsidRPr="001412CB">
        <w:rPr>
          <w:rFonts w:ascii="Tahoma" w:hAnsi="Tahoma" w:cs="Tahoma"/>
          <w:sz w:val="19"/>
          <w:szCs w:val="19"/>
          <w:lang w:eastAsia="cs-CZ"/>
        </w:rPr>
        <w:t xml:space="preserve"> </w:t>
      </w:r>
      <w:r w:rsidR="001412CB" w:rsidRPr="001412CB">
        <w:rPr>
          <w:rFonts w:ascii="Tahoma" w:hAnsi="Tahoma" w:cs="Tahoma"/>
          <w:sz w:val="19"/>
          <w:szCs w:val="19"/>
          <w:lang w:eastAsia="cs-CZ"/>
        </w:rPr>
        <w:t xml:space="preserve">(5) </w:t>
      </w:r>
      <w:r w:rsidR="000567A2" w:rsidRPr="001412CB">
        <w:rPr>
          <w:rFonts w:ascii="Tahoma" w:hAnsi="Tahoma" w:cs="Tahoma"/>
          <w:sz w:val="19"/>
          <w:szCs w:val="19"/>
          <w:lang w:eastAsia="cs-CZ"/>
        </w:rPr>
        <w:t>pracovních dní ode dne sepsání Předávacího protokolu s výhradou. Smluvní strany jsou s přihlédnutím k okolnostem vytýkaných vad oprávněny písemně stanovit odlišný termín k</w:t>
      </w:r>
      <w:r w:rsidR="00862FD7" w:rsidRPr="001412CB">
        <w:rPr>
          <w:rFonts w:ascii="Tahoma" w:hAnsi="Tahoma" w:cs="Tahoma"/>
          <w:sz w:val="19"/>
          <w:szCs w:val="19"/>
          <w:lang w:eastAsia="cs-CZ"/>
        </w:rPr>
        <w:t> jejich</w:t>
      </w:r>
      <w:r w:rsidR="000567A2" w:rsidRPr="001412CB">
        <w:rPr>
          <w:rFonts w:ascii="Tahoma" w:hAnsi="Tahoma" w:cs="Tahoma"/>
          <w:sz w:val="19"/>
          <w:szCs w:val="19"/>
          <w:lang w:eastAsia="cs-CZ"/>
        </w:rPr>
        <w:t> odstranění.</w:t>
      </w:r>
      <w:bookmarkEnd w:id="1"/>
    </w:p>
    <w:p w14:paraId="374D22D4" w14:textId="77777777" w:rsidR="00576E74" w:rsidRDefault="000F7F33" w:rsidP="00576E74">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Objednateli předat Dílo v sídle Objednatele, pokud se smluvní strany nedohodnou předem písemně jinak.</w:t>
      </w:r>
    </w:p>
    <w:p w14:paraId="253DF483" w14:textId="77777777" w:rsidR="007241EC" w:rsidRDefault="007241EC" w:rsidP="00576E74">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Objednatel není povinen Dílo, ani žádnou z jeho částí, převzít, dokud Zhotovitel zcela neodstraní vady Díla, či jeho jednotlivé části, vytknuté v Předávacím protokolu s výhradou. Skutečnost, že Dílo či jeho jednotlivá část, je po odstranění vad vytknutých Objednatelem v Předávacím protokolu s výhradou provedeno řádně, stvrdí smluvní strany podpisem Předávacího protokolu bez výhrad. Není-li Dílo, či jeho jednotlivá část, předáno, nepovažuje se za provedené.</w:t>
      </w:r>
    </w:p>
    <w:p w14:paraId="54DA02BB" w14:textId="77777777" w:rsidR="00576E74" w:rsidRPr="00576E74" w:rsidRDefault="00576E74" w:rsidP="00576E74">
      <w:pPr>
        <w:pStyle w:val="Odstavecseseznamem"/>
        <w:numPr>
          <w:ilvl w:val="1"/>
          <w:numId w:val="29"/>
        </w:numPr>
        <w:spacing w:before="120" w:after="120"/>
        <w:contextualSpacing w:val="0"/>
        <w:rPr>
          <w:rFonts w:ascii="Tahoma" w:hAnsi="Tahoma" w:cs="Tahoma"/>
          <w:sz w:val="19"/>
          <w:szCs w:val="19"/>
          <w:lang w:eastAsia="cs-CZ"/>
        </w:rPr>
      </w:pPr>
      <w:r w:rsidRPr="00576E74">
        <w:rPr>
          <w:rFonts w:ascii="Tahoma" w:hAnsi="Tahoma" w:cs="Tahoma"/>
          <w:sz w:val="19"/>
          <w:szCs w:val="19"/>
          <w:lang w:eastAsia="cs-CZ"/>
        </w:rPr>
        <w:t xml:space="preserve">Smluvní strany se dohodly na záruční době v délce </w:t>
      </w:r>
      <w:sdt>
        <w:sdtPr>
          <w:rPr>
            <w:rFonts w:ascii="Tahoma" w:hAnsi="Tahoma" w:cs="Tahoma"/>
            <w:sz w:val="19"/>
            <w:szCs w:val="19"/>
            <w:highlight w:val="yellow"/>
            <w:lang w:eastAsia="cs-CZ"/>
          </w:rPr>
          <w:id w:val="-566645233"/>
          <w:placeholder>
            <w:docPart w:val="B4B093CB3D7E6046B7F24915E7B6627F"/>
          </w:placeholder>
        </w:sdtPr>
        <w:sdtEndPr/>
        <w:sdtContent>
          <w:r w:rsidR="00507B45" w:rsidRPr="00E013A8">
            <w:rPr>
              <w:rFonts w:ascii="Tahoma" w:hAnsi="Tahoma" w:cs="Tahoma"/>
              <w:sz w:val="19"/>
              <w:szCs w:val="19"/>
              <w:lang w:eastAsia="cs-CZ"/>
            </w:rPr>
            <w:t>24</w:t>
          </w:r>
        </w:sdtContent>
      </w:sdt>
      <w:r w:rsidRPr="00576E74">
        <w:rPr>
          <w:rFonts w:ascii="Tahoma" w:hAnsi="Tahoma" w:cs="Tahoma"/>
          <w:sz w:val="19"/>
          <w:szCs w:val="19"/>
          <w:lang w:eastAsia="cs-CZ"/>
        </w:rPr>
        <w:t xml:space="preserve"> měsíců. Záruční doba začíná plynout dnem uvedeným na Předávacím protokolu bez výhrad. Pokud vznikne v důsledku vadného plnění Objednateli újma, zavazuje se Zhotovitel tuto újmu Objednateli odčinit.</w:t>
      </w:r>
    </w:p>
    <w:p w14:paraId="4AA7A22A" w14:textId="77777777" w:rsidR="001412CB" w:rsidRDefault="00F824BA"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lastRenderedPageBreak/>
        <w:t xml:space="preserve">Zhotovitel neodpovídá za vady Díla, které jsou způsobeny plněním pokynů Objednatele, a to za předpokladu, že Objednatele na jejich nevhodnost </w:t>
      </w:r>
      <w:r w:rsidR="00B96355" w:rsidRPr="001412CB">
        <w:rPr>
          <w:rFonts w:ascii="Tahoma" w:hAnsi="Tahoma" w:cs="Tahoma"/>
          <w:sz w:val="19"/>
          <w:szCs w:val="19"/>
          <w:lang w:eastAsia="cs-CZ"/>
        </w:rPr>
        <w:t xml:space="preserve">předem </w:t>
      </w:r>
      <w:r w:rsidRPr="001412CB">
        <w:rPr>
          <w:rFonts w:ascii="Tahoma" w:hAnsi="Tahoma" w:cs="Tahoma"/>
          <w:sz w:val="19"/>
          <w:szCs w:val="19"/>
          <w:lang w:eastAsia="cs-CZ"/>
        </w:rPr>
        <w:t>písemně upozornil a Objednatel i přes toto upozornění na plnění takových pokynů písemně trval.</w:t>
      </w:r>
    </w:p>
    <w:p w14:paraId="1C05041F" w14:textId="77777777" w:rsidR="001412CB" w:rsidRDefault="006E411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je dále povinen respektovat požadavky Objednatele vztahující se k ochraně vystavovaných sbírkových předmětů, případně dalších originálních předmětů, jiného majetku, budov a osob. Zhotovitel je povinen k provádění Díla přistupovat s vědomím, že HB </w:t>
      </w:r>
      <w:r w:rsidR="000D6394">
        <w:rPr>
          <w:rFonts w:ascii="Tahoma" w:hAnsi="Tahoma" w:cs="Tahoma"/>
          <w:sz w:val="19"/>
          <w:szCs w:val="19"/>
          <w:lang w:eastAsia="cs-CZ"/>
        </w:rPr>
        <w:t>NM</w:t>
      </w:r>
      <w:r w:rsidR="00F24B3B">
        <w:rPr>
          <w:rFonts w:ascii="Tahoma" w:hAnsi="Tahoma" w:cs="Tahoma"/>
          <w:sz w:val="19"/>
          <w:szCs w:val="19"/>
          <w:lang w:eastAsia="cs-CZ"/>
        </w:rPr>
        <w:t xml:space="preserve"> má</w:t>
      </w:r>
      <w:r w:rsidRPr="001412CB">
        <w:rPr>
          <w:rFonts w:ascii="Tahoma" w:hAnsi="Tahoma" w:cs="Tahoma"/>
          <w:sz w:val="19"/>
          <w:szCs w:val="19"/>
          <w:lang w:eastAsia="cs-CZ"/>
        </w:rPr>
        <w:t xml:space="preserve"> status národní kulturní památky a kulturní památky a že nelze do jej</w:t>
      </w:r>
      <w:r w:rsidR="00F24B3B">
        <w:rPr>
          <w:rFonts w:ascii="Tahoma" w:hAnsi="Tahoma" w:cs="Tahoma"/>
          <w:sz w:val="19"/>
          <w:szCs w:val="19"/>
          <w:lang w:eastAsia="cs-CZ"/>
        </w:rPr>
        <w:t>í</w:t>
      </w:r>
      <w:r w:rsidRPr="001412CB">
        <w:rPr>
          <w:rFonts w:ascii="Tahoma" w:hAnsi="Tahoma" w:cs="Tahoma"/>
          <w:sz w:val="19"/>
          <w:szCs w:val="19"/>
          <w:lang w:eastAsia="cs-CZ"/>
        </w:rPr>
        <w:t xml:space="preserve"> památkové podstaty zasahovat jinak, než se souhlasem Objednatele a příslušných orgánů památkové péče.</w:t>
      </w:r>
    </w:p>
    <w:p w14:paraId="077BCB18" w14:textId="77777777" w:rsidR="00783A5A" w:rsidRPr="00783A5A" w:rsidRDefault="00783A5A" w:rsidP="00783A5A">
      <w:pPr>
        <w:pStyle w:val="Odstavecseseznamem"/>
        <w:numPr>
          <w:ilvl w:val="1"/>
          <w:numId w:val="29"/>
        </w:numPr>
        <w:rPr>
          <w:rFonts w:ascii="Tahoma" w:hAnsi="Tahoma" w:cs="Tahoma"/>
          <w:sz w:val="19"/>
          <w:szCs w:val="19"/>
          <w:lang w:eastAsia="cs-CZ"/>
        </w:rPr>
      </w:pPr>
      <w:r w:rsidRPr="00D671A1">
        <w:rPr>
          <w:rFonts w:ascii="Tahoma" w:hAnsi="Tahoma" w:cs="Tahoma"/>
          <w:sz w:val="19"/>
          <w:szCs w:val="19"/>
          <w:lang w:eastAsia="cs-CZ"/>
        </w:rPr>
        <w:t xml:space="preserve">Zhotovitel prohlašuje, že má ke dni podpisu této Smlouvy uzavřenou pojistnou smlouvu, jejímž předmětem je pojištění odpovědnosti za újmu způsobenou Zhotovitelem třetí osobě v souvislosti s výkonem jeho činnosti ve výši nejméně </w:t>
      </w:r>
      <w:r w:rsidR="00FA7309" w:rsidRPr="002B1369">
        <w:rPr>
          <w:rFonts w:ascii="Tahoma" w:hAnsi="Tahoma"/>
          <w:sz w:val="19"/>
          <w:szCs w:val="19"/>
        </w:rPr>
        <w:t>500.000,- K</w:t>
      </w:r>
      <w:r w:rsidR="00FA7309" w:rsidRPr="002B1369">
        <w:rPr>
          <w:rFonts w:ascii="Tahoma" w:hAnsi="Tahoma" w:hint="eastAsia"/>
          <w:sz w:val="19"/>
          <w:szCs w:val="19"/>
        </w:rPr>
        <w:t>č</w:t>
      </w:r>
      <w:r w:rsidR="00FA7309" w:rsidRPr="002B1369">
        <w:rPr>
          <w:rFonts w:ascii="Tahoma" w:hAnsi="Tahoma"/>
          <w:sz w:val="19"/>
          <w:szCs w:val="19"/>
        </w:rPr>
        <w:t xml:space="preserve"> (p</w:t>
      </w:r>
      <w:r w:rsidR="00FA7309" w:rsidRPr="002B1369">
        <w:rPr>
          <w:rFonts w:ascii="Tahoma" w:hAnsi="Tahoma" w:hint="eastAsia"/>
          <w:sz w:val="19"/>
          <w:szCs w:val="19"/>
        </w:rPr>
        <w:t>ě</w:t>
      </w:r>
      <w:r w:rsidR="00FA7309" w:rsidRPr="002B1369">
        <w:rPr>
          <w:rFonts w:ascii="Tahoma" w:hAnsi="Tahoma"/>
          <w:sz w:val="19"/>
          <w:szCs w:val="19"/>
        </w:rPr>
        <w:t xml:space="preserve">tsettisíc korun </w:t>
      </w:r>
      <w:r w:rsidR="00FA7309" w:rsidRPr="002B1369">
        <w:rPr>
          <w:rFonts w:ascii="Tahoma" w:hAnsi="Tahoma" w:hint="eastAsia"/>
          <w:sz w:val="19"/>
          <w:szCs w:val="19"/>
        </w:rPr>
        <w:t>č</w:t>
      </w:r>
      <w:r w:rsidR="00FA7309" w:rsidRPr="002B1369">
        <w:rPr>
          <w:rFonts w:ascii="Tahoma" w:hAnsi="Tahoma"/>
          <w:sz w:val="19"/>
          <w:szCs w:val="19"/>
        </w:rPr>
        <w:t>eských)</w:t>
      </w:r>
      <w:r w:rsidRPr="00B24926">
        <w:rPr>
          <w:rFonts w:ascii="Tahoma" w:hAnsi="Tahoma" w:cs="Tahoma"/>
          <w:sz w:val="19"/>
          <w:szCs w:val="19"/>
          <w:lang w:eastAsia="cs-CZ"/>
        </w:rPr>
        <w:t>.</w:t>
      </w:r>
      <w:r w:rsidRPr="00D671A1">
        <w:rPr>
          <w:rFonts w:ascii="Tahoma" w:hAnsi="Tahoma" w:cs="Tahoma"/>
          <w:sz w:val="19"/>
          <w:szCs w:val="19"/>
          <w:lang w:eastAsia="cs-CZ"/>
        </w:rPr>
        <w:t xml:space="preserve"> Prostá kopie této pojistné smlouvy nebo prostá kopie pojistného certifikátu (potvrzení</w:t>
      </w:r>
      <w:r w:rsidR="00355196">
        <w:rPr>
          <w:rFonts w:ascii="Tahoma" w:hAnsi="Tahoma" w:cs="Tahoma"/>
          <w:sz w:val="19"/>
          <w:szCs w:val="19"/>
          <w:lang w:eastAsia="cs-CZ"/>
        </w:rPr>
        <w:t xml:space="preserve"> o pojištění) </w:t>
      </w:r>
      <w:r w:rsidR="008D5C52">
        <w:rPr>
          <w:rFonts w:ascii="Tahoma" w:hAnsi="Tahoma"/>
          <w:sz w:val="19"/>
          <w:szCs w:val="19"/>
        </w:rPr>
        <w:t>bude předložena při podpisu této Smlouvy</w:t>
      </w:r>
      <w:r w:rsidRPr="00D671A1">
        <w:rPr>
          <w:rFonts w:ascii="Tahoma" w:hAnsi="Tahoma" w:cs="Tahoma"/>
          <w:sz w:val="19"/>
          <w:szCs w:val="19"/>
          <w:lang w:eastAsia="cs-CZ"/>
        </w:rPr>
        <w:t>. Zhotovitel se zavazuje, že po celou dobu trvání Smlouvy a po dobu záruční doby bude pojištěn ve smyslu tohoto ustanovení a že nedojde ke snížení pojistného plnění pod částku uvedenou ve větě první tohoto odstavce.</w:t>
      </w:r>
    </w:p>
    <w:p w14:paraId="332B032E" w14:textId="77777777" w:rsidR="00487BEB" w:rsidRP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rPr>
        <w:t>Smluvní strany souhlasně uvádí, že žádné z ustanovení této Smlouvy nepodléhá obchodnímu tajemství. Objednatel je oprávněn plné znění této Smlouvy zpřístupnit třetí osobě nebo ji zveřejnit.</w:t>
      </w:r>
    </w:p>
    <w:p w14:paraId="1425BCAD" w14:textId="77777777" w:rsidR="00341008" w:rsidRPr="001A021F" w:rsidRDefault="00341008" w:rsidP="001A021F">
      <w:pPr>
        <w:spacing w:before="120" w:after="120"/>
        <w:rPr>
          <w:rFonts w:ascii="Tahoma" w:hAnsi="Tahoma" w:cs="Tahoma"/>
          <w:sz w:val="19"/>
          <w:szCs w:val="19"/>
        </w:rPr>
      </w:pPr>
    </w:p>
    <w:p w14:paraId="06C3FED6" w14:textId="77777777" w:rsidR="00341008" w:rsidRPr="001A021F" w:rsidRDefault="00341008"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Součinnost smluvních stran</w:t>
      </w:r>
    </w:p>
    <w:p w14:paraId="2813FDE2"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Smluvní strany jsou</w:t>
      </w:r>
      <w:r w:rsidR="009A12D7" w:rsidRPr="001412CB">
        <w:rPr>
          <w:rFonts w:ascii="Tahoma" w:hAnsi="Tahoma" w:cs="Tahoma"/>
          <w:sz w:val="19"/>
          <w:szCs w:val="19"/>
        </w:rPr>
        <w:t xml:space="preserve"> při realizaci D</w:t>
      </w:r>
      <w:r w:rsidRPr="001412CB">
        <w:rPr>
          <w:rFonts w:ascii="Tahoma" w:hAnsi="Tahoma" w:cs="Tahoma"/>
          <w:sz w:val="19"/>
          <w:szCs w:val="19"/>
        </w:rPr>
        <w:t xml:space="preserve">íla povinny postupovat ve vzájemné součinnosti tak, aby Dílo bylo realizováno za podmínek </w:t>
      </w:r>
      <w:r w:rsidR="009A12D7" w:rsidRPr="001412CB">
        <w:rPr>
          <w:rFonts w:ascii="Tahoma" w:hAnsi="Tahoma" w:cs="Tahoma"/>
          <w:sz w:val="19"/>
          <w:szCs w:val="19"/>
        </w:rPr>
        <w:t xml:space="preserve">této </w:t>
      </w:r>
      <w:r w:rsidRPr="001412CB">
        <w:rPr>
          <w:rFonts w:ascii="Tahoma" w:hAnsi="Tahoma" w:cs="Tahoma"/>
          <w:sz w:val="19"/>
          <w:szCs w:val="19"/>
        </w:rPr>
        <w:t>Smlouvy.</w:t>
      </w:r>
    </w:p>
    <w:p w14:paraId="21FF8C0A"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Každá smluvní strana je povinna reagovat na podnět druhé smluvní strany podle okolností každého jednotlivého případu buď ihned či bez zbytečného odkladu, nejpozději však do tří pracovních dní, ledaže se strany v daném případě písemně dohodnou na jiném termínu přiměřenému okolnostem.</w:t>
      </w:r>
    </w:p>
    <w:p w14:paraId="63AC134D" w14:textId="77777777" w:rsidR="00394155" w:rsidRPr="001412CB" w:rsidRDefault="005F06BC"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Za Objednatele jsou oprávněny jednat níže uvedené osoby či osoby jimi pověřené:</w:t>
      </w:r>
    </w:p>
    <w:p w14:paraId="5B6D6F9A" w14:textId="3464C471" w:rsidR="0092627D" w:rsidRDefault="0057249A" w:rsidP="0092627D">
      <w:pPr>
        <w:pStyle w:val="Odstavecseseznamem"/>
        <w:numPr>
          <w:ilvl w:val="2"/>
          <w:numId w:val="32"/>
        </w:numPr>
        <w:spacing w:before="120" w:after="120"/>
        <w:rPr>
          <w:rFonts w:ascii="Tahoma" w:hAnsi="Tahoma" w:cs="Tahoma"/>
          <w:sz w:val="19"/>
          <w:szCs w:val="19"/>
        </w:rPr>
      </w:pPr>
      <w:r>
        <w:rPr>
          <w:rFonts w:ascii="Tahoma" w:hAnsi="Tahoma" w:cs="Tahoma"/>
          <w:sz w:val="19"/>
          <w:szCs w:val="19"/>
        </w:rPr>
        <w:t>xxxxxxxxxxxxxxxxxxxxxxxxxxxxxxxxxxxx</w:t>
      </w:r>
    </w:p>
    <w:p w14:paraId="105F3FBD" w14:textId="20BF93D4" w:rsidR="005C48DD" w:rsidRPr="005C48DD" w:rsidRDefault="0057249A" w:rsidP="005C48DD">
      <w:pPr>
        <w:pStyle w:val="Odstavecseseznamem"/>
        <w:numPr>
          <w:ilvl w:val="2"/>
          <w:numId w:val="32"/>
        </w:numPr>
        <w:spacing w:before="120" w:after="120"/>
        <w:rPr>
          <w:rFonts w:ascii="Tahoma" w:hAnsi="Tahoma" w:cs="Tahoma"/>
          <w:sz w:val="19"/>
          <w:szCs w:val="19"/>
        </w:rPr>
      </w:pPr>
      <w:r>
        <w:rPr>
          <w:rFonts w:ascii="Tahoma" w:hAnsi="Tahoma" w:cs="Tahoma"/>
          <w:sz w:val="19"/>
          <w:szCs w:val="19"/>
        </w:rPr>
        <w:t>xxxxxxxxxxxxxxxxxxxxxxxxxxxxxxxxxxxx</w:t>
      </w:r>
    </w:p>
    <w:p w14:paraId="311CF281" w14:textId="66E35820" w:rsidR="005C48DD" w:rsidRPr="005C48DD" w:rsidRDefault="0057249A" w:rsidP="005C48DD">
      <w:pPr>
        <w:pStyle w:val="Odstavecseseznamem"/>
        <w:numPr>
          <w:ilvl w:val="2"/>
          <w:numId w:val="32"/>
        </w:numPr>
        <w:spacing w:before="120" w:after="120"/>
        <w:rPr>
          <w:rFonts w:ascii="Tahoma" w:hAnsi="Tahoma" w:cs="Tahoma"/>
          <w:sz w:val="19"/>
          <w:szCs w:val="19"/>
        </w:rPr>
      </w:pPr>
      <w:r>
        <w:rPr>
          <w:rFonts w:ascii="Tahoma" w:hAnsi="Tahoma" w:cs="Tahoma"/>
          <w:sz w:val="19"/>
          <w:szCs w:val="19"/>
        </w:rPr>
        <w:t>xxxxxxxxxxxxxxxxxxxxxxxxxxxxxxxxxxxx</w:t>
      </w:r>
    </w:p>
    <w:p w14:paraId="3E900539" w14:textId="77777777" w:rsidR="003018C3" w:rsidRPr="00E417EC" w:rsidRDefault="003018C3" w:rsidP="003018C3">
      <w:pPr>
        <w:pStyle w:val="ListParagraph1"/>
        <w:numPr>
          <w:ilvl w:val="1"/>
          <w:numId w:val="32"/>
        </w:numPr>
        <w:spacing w:before="120" w:after="120"/>
        <w:jc w:val="both"/>
        <w:rPr>
          <w:rFonts w:ascii="Tahoma" w:hAnsi="Tahoma"/>
          <w:sz w:val="19"/>
          <w:szCs w:val="19"/>
        </w:rPr>
      </w:pPr>
      <w:r w:rsidRPr="00E417EC">
        <w:rPr>
          <w:rFonts w:ascii="Tahoma" w:hAnsi="Tahoma"/>
          <w:sz w:val="19"/>
          <w:szCs w:val="19"/>
        </w:rPr>
        <w:t>Za Zhotovitele jsou oprávněny jednat níže uvedené osoby či osoby jimi pověřené:</w:t>
      </w:r>
    </w:p>
    <w:p w14:paraId="362524B0" w14:textId="59B6D64B" w:rsidR="003018C3" w:rsidRPr="00E417EC" w:rsidRDefault="0057249A" w:rsidP="003018C3">
      <w:pPr>
        <w:pStyle w:val="ListParagraph1"/>
        <w:numPr>
          <w:ilvl w:val="2"/>
          <w:numId w:val="32"/>
        </w:numPr>
        <w:spacing w:before="120" w:after="120" w:line="360" w:lineRule="auto"/>
        <w:jc w:val="both"/>
        <w:rPr>
          <w:rFonts w:ascii="Tahoma" w:hAnsi="Tahoma"/>
          <w:sz w:val="19"/>
          <w:szCs w:val="19"/>
        </w:rPr>
      </w:pPr>
      <w:r>
        <w:rPr>
          <w:rFonts w:ascii="Tahoma" w:hAnsi="Tahoma"/>
          <w:sz w:val="19"/>
          <w:szCs w:val="19"/>
        </w:rPr>
        <w:t>xxxxxxxxxxxxxxxxxxxxxxxxxxxxxxxxxxxx</w:t>
      </w:r>
    </w:p>
    <w:p w14:paraId="49FD4AA1" w14:textId="20E84F13" w:rsidR="003018C3" w:rsidRPr="00E417EC" w:rsidRDefault="0057249A" w:rsidP="003018C3">
      <w:pPr>
        <w:pStyle w:val="ListParagraph1"/>
        <w:numPr>
          <w:ilvl w:val="2"/>
          <w:numId w:val="32"/>
        </w:numPr>
        <w:spacing w:before="120" w:after="120" w:line="360" w:lineRule="auto"/>
        <w:jc w:val="both"/>
        <w:rPr>
          <w:rFonts w:ascii="Tahoma" w:hAnsi="Tahoma"/>
          <w:sz w:val="19"/>
          <w:szCs w:val="19"/>
        </w:rPr>
      </w:pPr>
      <w:r>
        <w:rPr>
          <w:rFonts w:ascii="Tahoma" w:hAnsi="Tahoma"/>
          <w:sz w:val="19"/>
          <w:szCs w:val="19"/>
        </w:rPr>
        <w:t>xxxxxxxxxxxxxxxxxxxxxxxxxxxxxxxxxxxx</w:t>
      </w:r>
      <w:bookmarkStart w:id="2" w:name="_GoBack"/>
      <w:bookmarkEnd w:id="2"/>
    </w:p>
    <w:p w14:paraId="430E29B6" w14:textId="77777777" w:rsidR="0084650B" w:rsidRDefault="00501A61" w:rsidP="0084650B">
      <w:pPr>
        <w:pStyle w:val="Odstavecseseznamem"/>
        <w:numPr>
          <w:ilvl w:val="1"/>
          <w:numId w:val="29"/>
        </w:numPr>
        <w:spacing w:before="120" w:after="120"/>
        <w:contextualSpacing w:val="0"/>
        <w:rPr>
          <w:rFonts w:ascii="Tahoma" w:hAnsi="Tahoma" w:cs="Tahoma"/>
          <w:sz w:val="19"/>
          <w:szCs w:val="19"/>
        </w:rPr>
      </w:pPr>
      <w:r w:rsidRPr="001A021F">
        <w:rPr>
          <w:rFonts w:ascii="Tahoma" w:hAnsi="Tahoma" w:cs="Tahoma"/>
          <w:sz w:val="19"/>
          <w:szCs w:val="19"/>
        </w:rPr>
        <w:t>Zhotovitel dále souhlasí se zveřejněním své identifikace a dalších údajů uvedených ve Smlouvě včetně ceny Díla a licenční odměny.</w:t>
      </w:r>
    </w:p>
    <w:p w14:paraId="11630FF9" w14:textId="77777777" w:rsidR="0084650B" w:rsidRDefault="009347BA"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Zhotovitel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Zhotovitel je povinen při takové kontrole s příslušnými orgány veřejné správy spolupracovat.</w:t>
      </w:r>
    </w:p>
    <w:p w14:paraId="206889AB" w14:textId="77777777" w:rsidR="00501A61" w:rsidRPr="0084650B" w:rsidRDefault="00501A61"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lastRenderedPageBreak/>
        <w:t>Zhotovitel je povinen uchovávat dokumenty související s</w:t>
      </w:r>
      <w:r w:rsidR="009A12D7" w:rsidRPr="0084650B">
        <w:rPr>
          <w:rFonts w:ascii="Tahoma" w:hAnsi="Tahoma" w:cs="Tahoma"/>
          <w:sz w:val="19"/>
          <w:szCs w:val="19"/>
        </w:rPr>
        <w:t xml:space="preserve"> touto</w:t>
      </w:r>
      <w:r w:rsidRPr="0084650B">
        <w:rPr>
          <w:rFonts w:ascii="Tahoma" w:hAnsi="Tahoma" w:cs="Tahoma"/>
          <w:sz w:val="19"/>
          <w:szCs w:val="19"/>
        </w:rPr>
        <w:t xml:space="preserve"> Smlouvou po dobu nejméně deseti let od konce účetního období, ve kterém došlo k poskytnutí odměny podle</w:t>
      </w:r>
      <w:r w:rsidR="009A12D7" w:rsidRPr="0084650B">
        <w:rPr>
          <w:rFonts w:ascii="Tahoma" w:hAnsi="Tahoma" w:cs="Tahoma"/>
          <w:sz w:val="19"/>
          <w:szCs w:val="19"/>
        </w:rPr>
        <w:t xml:space="preserve"> této</w:t>
      </w:r>
      <w:r w:rsidRPr="0084650B">
        <w:rPr>
          <w:rFonts w:ascii="Tahoma" w:hAnsi="Tahoma" w:cs="Tahoma"/>
          <w:sz w:val="19"/>
          <w:szCs w:val="19"/>
        </w:rPr>
        <w:t xml:space="preserve"> Smlouvy zejména pro účely kontroly příslušnými orgány veřejné správy.</w:t>
      </w:r>
    </w:p>
    <w:p w14:paraId="6576202A" w14:textId="77777777" w:rsidR="00341008" w:rsidRPr="001A021F" w:rsidRDefault="00341008" w:rsidP="001A021F">
      <w:pPr>
        <w:spacing w:before="120" w:after="120"/>
        <w:rPr>
          <w:rFonts w:ascii="Tahoma" w:hAnsi="Tahoma" w:cs="Tahoma"/>
          <w:sz w:val="19"/>
          <w:szCs w:val="19"/>
        </w:rPr>
      </w:pPr>
    </w:p>
    <w:p w14:paraId="7FBCCA30" w14:textId="77777777" w:rsidR="00341008" w:rsidRPr="001A021F" w:rsidRDefault="00341008"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Licenční ujednání</w:t>
      </w:r>
    </w:p>
    <w:p w14:paraId="08A598F7"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Převzetím řádně provedeného Díla</w:t>
      </w:r>
      <w:r w:rsidR="00D17A9A">
        <w:rPr>
          <w:rFonts w:ascii="Tahoma" w:hAnsi="Tahoma" w:cs="Tahoma"/>
          <w:sz w:val="19"/>
          <w:szCs w:val="19"/>
        </w:rPr>
        <w:t>, či jeho jednotlivé části,</w:t>
      </w:r>
      <w:r w:rsidRPr="0084650B">
        <w:rPr>
          <w:rFonts w:ascii="Tahoma" w:hAnsi="Tahoma" w:cs="Tahoma"/>
          <w:sz w:val="19"/>
          <w:szCs w:val="19"/>
        </w:rPr>
        <w:t xml:space="preserve"> a zaplacením odměny podle této Smlouvy dojde k přechodu vlastnického práva ke každému hmotnému nosiči Díla ze Zhotovitele na Objednatele. Současně Objednatel nabývá právo Dílo užít ve smyslu § 12 zákona č. 121/2000 Sb., autorský zákon, ve znění pozdějších předpis</w:t>
      </w:r>
      <w:r w:rsidR="00031011" w:rsidRPr="0084650B">
        <w:rPr>
          <w:rFonts w:ascii="Tahoma" w:hAnsi="Tahoma" w:cs="Tahoma"/>
          <w:sz w:val="19"/>
          <w:szCs w:val="19"/>
        </w:rPr>
        <w:t>ů</w:t>
      </w:r>
      <w:r w:rsidRPr="0084650B">
        <w:rPr>
          <w:rFonts w:ascii="Tahoma" w:hAnsi="Tahoma" w:cs="Tahoma"/>
          <w:sz w:val="19"/>
          <w:szCs w:val="19"/>
        </w:rPr>
        <w:t xml:space="preserve"> (dále jen „</w:t>
      </w:r>
      <w:r w:rsidRPr="0084650B">
        <w:rPr>
          <w:rFonts w:ascii="Tahoma" w:hAnsi="Tahoma" w:cs="Tahoma"/>
          <w:sz w:val="19"/>
          <w:szCs w:val="19"/>
          <w:u w:val="single"/>
        </w:rPr>
        <w:t>Autorský zákon</w:t>
      </w:r>
      <w:r w:rsidRPr="0084650B">
        <w:rPr>
          <w:rFonts w:ascii="Tahoma" w:hAnsi="Tahoma" w:cs="Tahoma"/>
          <w:sz w:val="19"/>
          <w:szCs w:val="19"/>
        </w:rPr>
        <w:t>“). Za tímto účelem v souladu s § 61 Autorského zákona poskytuje Zhotovitel Objednateli licenci za těchto podmínek:</w:t>
      </w:r>
    </w:p>
    <w:p w14:paraId="53E9E337"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Dílo užít zejména pro účely vyplývající z této Smlouvy, nebo pro takové, které s těmito účely souvisejí</w:t>
      </w:r>
      <w:r w:rsidR="00E53F4B" w:rsidRPr="0084650B">
        <w:rPr>
          <w:rFonts w:ascii="Tahoma" w:hAnsi="Tahoma" w:cs="Tahoma"/>
          <w:sz w:val="19"/>
          <w:szCs w:val="19"/>
        </w:rPr>
        <w:t>,</w:t>
      </w:r>
      <w:r w:rsidR="00740D92" w:rsidRPr="0084650B">
        <w:rPr>
          <w:rFonts w:ascii="Tahoma" w:hAnsi="Tahoma" w:cs="Tahoma"/>
          <w:sz w:val="19"/>
          <w:szCs w:val="19"/>
        </w:rPr>
        <w:t xml:space="preserve"> a to všemi způsoby užití,</w:t>
      </w:r>
    </w:p>
    <w:p w14:paraId="4EBEAA9E" w14:textId="77777777" w:rsidR="0084650B" w:rsidRPr="00E417EC"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vykonávat veškerá práva vyplývající z práva dílo užít</w:t>
      </w:r>
      <w:r w:rsidR="006800B7">
        <w:rPr>
          <w:rFonts w:ascii="Tahoma" w:hAnsi="Tahoma" w:cs="Tahoma"/>
          <w:sz w:val="19"/>
          <w:szCs w:val="19"/>
        </w:rPr>
        <w:t>, zejm. v rozsahu a způsoby vymezenými</w:t>
      </w:r>
      <w:r w:rsidRPr="0084650B">
        <w:rPr>
          <w:rFonts w:ascii="Tahoma" w:hAnsi="Tahoma" w:cs="Tahoma"/>
          <w:sz w:val="19"/>
          <w:szCs w:val="19"/>
        </w:rPr>
        <w:t xml:space="preserve"> podle § 12 o</w:t>
      </w:r>
      <w:r w:rsidR="00082FC7" w:rsidRPr="0084650B">
        <w:rPr>
          <w:rFonts w:ascii="Tahoma" w:hAnsi="Tahoma" w:cs="Tahoma"/>
          <w:sz w:val="19"/>
          <w:szCs w:val="19"/>
        </w:rPr>
        <w:t>dstavce 4 a 5 Autorského zákona.</w:t>
      </w:r>
      <w:r w:rsidRPr="0084650B">
        <w:rPr>
          <w:rFonts w:ascii="Tahoma" w:hAnsi="Tahoma" w:cs="Tahoma"/>
          <w:sz w:val="19"/>
          <w:szCs w:val="19"/>
        </w:rPr>
        <w:t xml:space="preserve"> </w:t>
      </w:r>
      <w:r w:rsidRPr="00E417EC">
        <w:rPr>
          <w:rFonts w:ascii="Tahoma" w:hAnsi="Tahoma" w:cs="Tahoma"/>
          <w:sz w:val="19"/>
          <w:szCs w:val="19"/>
        </w:rPr>
        <w:t>Objednatel však zároveň není povinen licenci využít</w:t>
      </w:r>
      <w:r w:rsidR="00161DF7" w:rsidRPr="00E417EC">
        <w:rPr>
          <w:rFonts w:ascii="Tahoma" w:hAnsi="Tahoma" w:cs="Tahoma"/>
          <w:sz w:val="19"/>
          <w:szCs w:val="19"/>
        </w:rPr>
        <w:t>,</w:t>
      </w:r>
    </w:p>
    <w:p w14:paraId="03A44FFC" w14:textId="77777777" w:rsidR="0084650B" w:rsidRPr="00E417EC" w:rsidRDefault="00E53F4B" w:rsidP="0084650B">
      <w:pPr>
        <w:pStyle w:val="Odstavecseseznamem"/>
        <w:numPr>
          <w:ilvl w:val="2"/>
          <w:numId w:val="29"/>
        </w:numPr>
        <w:spacing w:before="120" w:after="120"/>
        <w:contextualSpacing w:val="0"/>
        <w:rPr>
          <w:rFonts w:ascii="Tahoma" w:hAnsi="Tahoma" w:cs="Tahoma"/>
          <w:sz w:val="19"/>
          <w:szCs w:val="19"/>
        </w:rPr>
      </w:pPr>
      <w:r w:rsidRPr="00E417EC">
        <w:rPr>
          <w:rFonts w:ascii="Tahoma" w:hAnsi="Tahoma" w:cs="Tahoma"/>
          <w:sz w:val="19"/>
          <w:szCs w:val="19"/>
        </w:rPr>
        <w:t xml:space="preserve">Objednatel je oprávněn </w:t>
      </w:r>
      <w:r w:rsidR="00740D92" w:rsidRPr="00E417EC">
        <w:rPr>
          <w:rFonts w:ascii="Tahoma" w:hAnsi="Tahoma" w:cs="Tahoma"/>
          <w:sz w:val="19"/>
          <w:szCs w:val="19"/>
        </w:rPr>
        <w:t xml:space="preserve">Dílo či jeho část užít </w:t>
      </w:r>
      <w:r w:rsidRPr="00E417EC">
        <w:rPr>
          <w:rFonts w:ascii="Tahoma" w:hAnsi="Tahoma" w:cs="Tahoma"/>
          <w:sz w:val="19"/>
          <w:szCs w:val="19"/>
        </w:rPr>
        <w:t>v neomezeném rozsahu</w:t>
      </w:r>
      <w:r w:rsidR="00740D92" w:rsidRPr="00E417EC">
        <w:rPr>
          <w:rFonts w:ascii="Tahoma" w:hAnsi="Tahoma" w:cs="Tahoma"/>
          <w:sz w:val="19"/>
          <w:szCs w:val="19"/>
        </w:rPr>
        <w:t>, zejména je</w:t>
      </w:r>
      <w:r w:rsidRPr="00E417EC">
        <w:rPr>
          <w:rFonts w:ascii="Tahoma" w:hAnsi="Tahoma" w:cs="Tahoma"/>
          <w:sz w:val="19"/>
          <w:szCs w:val="19"/>
        </w:rPr>
        <w:t xml:space="preserve"> zveřejnit, zpracovávat, překládat, měnit jeho název a označení autora, spojit je s dílem jiným a zařadit je do díla souborného,</w:t>
      </w:r>
    </w:p>
    <w:p w14:paraId="519D2F31" w14:textId="77777777" w:rsidR="0084650B" w:rsidRPr="00E417EC" w:rsidRDefault="00D4230D" w:rsidP="00EF7B67">
      <w:pPr>
        <w:pStyle w:val="ListParagraph1"/>
        <w:numPr>
          <w:ilvl w:val="2"/>
          <w:numId w:val="36"/>
        </w:numPr>
        <w:spacing w:before="120" w:after="120"/>
        <w:jc w:val="both"/>
        <w:rPr>
          <w:rFonts w:ascii="Tahoma" w:hAnsi="Tahoma"/>
          <w:sz w:val="19"/>
          <w:szCs w:val="19"/>
        </w:rPr>
      </w:pPr>
      <w:r w:rsidRPr="00E417EC">
        <w:rPr>
          <w:rFonts w:ascii="Tahoma" w:hAnsi="Tahoma"/>
          <w:sz w:val="19"/>
          <w:szCs w:val="19"/>
        </w:rPr>
        <w:t xml:space="preserve">Zhotovitel poskytuje licenci jako licenci výhradní. Zhotovitel není oprávněn bez souhlasu Objednatele poskytnout licenci třetí osobě a je povinen, pokud se s Objednatelem nedohodne písemně jinak, sám se zdržet výkonu práva </w:t>
      </w:r>
      <w:r w:rsidR="00161DF7" w:rsidRPr="00E417EC">
        <w:rPr>
          <w:rFonts w:ascii="Tahoma" w:hAnsi="Tahoma"/>
          <w:sz w:val="19"/>
          <w:szCs w:val="19"/>
        </w:rPr>
        <w:t>Dílo užít,</w:t>
      </w:r>
      <w:r w:rsidR="00B917F4" w:rsidRPr="00E417EC">
        <w:rPr>
          <w:rFonts w:ascii="Tahoma" w:hAnsi="Tahoma"/>
          <w:sz w:val="19"/>
          <w:szCs w:val="19"/>
        </w:rPr>
        <w:t xml:space="preserve"> bez souhlasu </w:t>
      </w:r>
      <w:r w:rsidR="00042A58" w:rsidRPr="00E417EC">
        <w:rPr>
          <w:rFonts w:ascii="Tahoma" w:hAnsi="Tahoma"/>
          <w:sz w:val="19"/>
          <w:szCs w:val="19"/>
        </w:rPr>
        <w:t xml:space="preserve">Objednatele </w:t>
      </w:r>
      <w:r w:rsidR="00B917F4" w:rsidRPr="00E417EC">
        <w:rPr>
          <w:rFonts w:ascii="Tahoma" w:hAnsi="Tahoma"/>
          <w:sz w:val="19"/>
          <w:szCs w:val="19"/>
        </w:rPr>
        <w:t xml:space="preserve">je </w:t>
      </w:r>
      <w:r w:rsidR="00042A58" w:rsidRPr="00E417EC">
        <w:rPr>
          <w:rFonts w:ascii="Tahoma" w:hAnsi="Tahoma"/>
          <w:sz w:val="19"/>
          <w:szCs w:val="19"/>
        </w:rPr>
        <w:t xml:space="preserve">Zhotovitel </w:t>
      </w:r>
      <w:r w:rsidR="00B917F4" w:rsidRPr="00E417EC">
        <w:rPr>
          <w:rFonts w:ascii="Tahoma" w:hAnsi="Tahoma"/>
          <w:sz w:val="19"/>
          <w:szCs w:val="19"/>
        </w:rPr>
        <w:t>oprávněn dílo svobodně publikovat</w:t>
      </w:r>
      <w:r w:rsidR="00042A58" w:rsidRPr="00E417EC">
        <w:rPr>
          <w:rFonts w:ascii="Tahoma" w:hAnsi="Tahoma"/>
          <w:sz w:val="19"/>
          <w:szCs w:val="19"/>
        </w:rPr>
        <w:t>, a to v</w:t>
      </w:r>
      <w:r w:rsidR="00042A58" w:rsidRPr="00E417EC">
        <w:rPr>
          <w:rFonts w:ascii="Tahoma" w:hAnsi="Tahoma" w:hint="eastAsia"/>
          <w:sz w:val="19"/>
          <w:szCs w:val="19"/>
        </w:rPr>
        <w:t>č</w:t>
      </w:r>
      <w:r w:rsidR="00042A58" w:rsidRPr="00E417EC">
        <w:rPr>
          <w:rFonts w:ascii="Tahoma" w:hAnsi="Tahoma"/>
          <w:sz w:val="19"/>
          <w:szCs w:val="19"/>
        </w:rPr>
        <w:t>etn</w:t>
      </w:r>
      <w:r w:rsidR="00042A58" w:rsidRPr="00E417EC">
        <w:rPr>
          <w:rFonts w:ascii="Tahoma" w:hAnsi="Tahoma" w:hint="eastAsia"/>
          <w:sz w:val="19"/>
          <w:szCs w:val="19"/>
        </w:rPr>
        <w:t>ě</w:t>
      </w:r>
      <w:r w:rsidR="00042A58" w:rsidRPr="00E417EC">
        <w:rPr>
          <w:rFonts w:ascii="Tahoma" w:hAnsi="Tahoma"/>
          <w:sz w:val="19"/>
          <w:szCs w:val="19"/>
        </w:rPr>
        <w:t xml:space="preserve"> prezentace díla na internetových stránkách Zhotovitele a na materiálech, které bude Zhotovitel používat pro ú</w:t>
      </w:r>
      <w:r w:rsidR="00042A58" w:rsidRPr="00E417EC">
        <w:rPr>
          <w:rFonts w:ascii="Tahoma" w:hAnsi="Tahoma" w:hint="eastAsia"/>
          <w:sz w:val="19"/>
          <w:szCs w:val="19"/>
        </w:rPr>
        <w:t>č</w:t>
      </w:r>
      <w:r w:rsidR="00042A58" w:rsidRPr="00E417EC">
        <w:rPr>
          <w:rFonts w:ascii="Tahoma" w:hAnsi="Tahoma"/>
          <w:sz w:val="19"/>
          <w:szCs w:val="19"/>
        </w:rPr>
        <w:t xml:space="preserve">ely prezentace své </w:t>
      </w:r>
      <w:r w:rsidR="00042A58" w:rsidRPr="00E417EC">
        <w:rPr>
          <w:rFonts w:ascii="Tahoma" w:hAnsi="Tahoma" w:hint="eastAsia"/>
          <w:sz w:val="19"/>
          <w:szCs w:val="19"/>
        </w:rPr>
        <w:t>č</w:t>
      </w:r>
      <w:r w:rsidR="00042A58" w:rsidRPr="00E417EC">
        <w:rPr>
          <w:rFonts w:ascii="Tahoma" w:hAnsi="Tahoma"/>
          <w:sz w:val="19"/>
          <w:szCs w:val="19"/>
        </w:rPr>
        <w:t>innosti.</w:t>
      </w:r>
    </w:p>
    <w:p w14:paraId="162850EE" w14:textId="77777777" w:rsidR="0084650B" w:rsidRPr="00E417EC" w:rsidRDefault="00D4230D" w:rsidP="0084650B">
      <w:pPr>
        <w:pStyle w:val="Odstavecseseznamem"/>
        <w:numPr>
          <w:ilvl w:val="2"/>
          <w:numId w:val="29"/>
        </w:numPr>
        <w:spacing w:before="120" w:after="120"/>
        <w:contextualSpacing w:val="0"/>
        <w:rPr>
          <w:rFonts w:ascii="Tahoma" w:hAnsi="Tahoma" w:cs="Tahoma"/>
          <w:sz w:val="19"/>
          <w:szCs w:val="19"/>
        </w:rPr>
      </w:pPr>
      <w:r w:rsidRPr="00E417EC">
        <w:rPr>
          <w:rFonts w:ascii="Tahoma" w:hAnsi="Tahoma" w:cs="Tahoma"/>
          <w:sz w:val="19"/>
          <w:szCs w:val="19"/>
        </w:rPr>
        <w:t>Objednatel je oprávněn udělit třetí osobě podlicenci či licenci postoupit</w:t>
      </w:r>
      <w:r w:rsidR="00161DF7" w:rsidRPr="00E417EC">
        <w:rPr>
          <w:rFonts w:ascii="Tahoma" w:hAnsi="Tahoma" w:cs="Tahoma"/>
          <w:sz w:val="19"/>
          <w:szCs w:val="19"/>
        </w:rPr>
        <w:t>,</w:t>
      </w:r>
    </w:p>
    <w:p w14:paraId="23B5840B" w14:textId="77777777" w:rsidR="00D4230D" w:rsidRPr="0084650B" w:rsidRDefault="00D4230D" w:rsidP="0084650B">
      <w:pPr>
        <w:pStyle w:val="Odstavecseseznamem"/>
        <w:numPr>
          <w:ilvl w:val="2"/>
          <w:numId w:val="29"/>
        </w:numPr>
        <w:spacing w:before="120" w:after="120"/>
        <w:contextualSpacing w:val="0"/>
        <w:rPr>
          <w:rFonts w:ascii="Tahoma" w:hAnsi="Tahoma" w:cs="Tahoma"/>
          <w:sz w:val="19"/>
          <w:szCs w:val="19"/>
        </w:rPr>
      </w:pPr>
      <w:r w:rsidRPr="00E417EC">
        <w:rPr>
          <w:rFonts w:ascii="Tahoma" w:hAnsi="Tahoma" w:cs="Tahoma"/>
          <w:sz w:val="19"/>
          <w:szCs w:val="19"/>
        </w:rPr>
        <w:t>licenci zhotovitel poskytuje na dobu určitou, a to až do</w:t>
      </w:r>
      <w:r w:rsidRPr="0084650B">
        <w:rPr>
          <w:rFonts w:ascii="Tahoma" w:hAnsi="Tahoma" w:cs="Tahoma"/>
          <w:sz w:val="19"/>
          <w:szCs w:val="19"/>
        </w:rPr>
        <w:t xml:space="preserve"> doby uplynutí majetkových autorských práv všech autorů zúčastněných na plnění Díla. Objednatel je oprávněn vykonávat práva vyplývající z licence nejen na území České republiky, ale i v zahraničí.</w:t>
      </w:r>
    </w:p>
    <w:p w14:paraId="05975BB6"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Zhotovitel prohlašuje, že je plně oprávněn disponovat právy duševního vlastnictví týkající</w:t>
      </w:r>
      <w:r w:rsidR="00B676FB">
        <w:rPr>
          <w:rFonts w:ascii="Tahoma" w:hAnsi="Tahoma" w:cs="Tahoma"/>
          <w:sz w:val="19"/>
          <w:szCs w:val="19"/>
        </w:rPr>
        <w:t>mi</w:t>
      </w:r>
      <w:r w:rsidRPr="0084650B">
        <w:rPr>
          <w:rFonts w:ascii="Tahoma" w:hAnsi="Tahoma" w:cs="Tahoma"/>
          <w:sz w:val="19"/>
          <w:szCs w:val="19"/>
        </w:rPr>
        <w:t xml:space="preserve"> se Díla, včetně práv autorských, do Díla zahrnutých</w:t>
      </w:r>
      <w:r w:rsidR="00AC089C">
        <w:rPr>
          <w:rFonts w:ascii="Tahoma" w:hAnsi="Tahoma" w:cs="Tahoma"/>
          <w:sz w:val="19"/>
          <w:szCs w:val="19"/>
        </w:rPr>
        <w:t xml:space="preserve"> </w:t>
      </w:r>
      <w:r w:rsidR="00AC089C" w:rsidRPr="00606679">
        <w:rPr>
          <w:rFonts w:ascii="Tahoma" w:hAnsi="Tahoma"/>
          <w:sz w:val="19"/>
          <w:szCs w:val="19"/>
        </w:rPr>
        <w:t xml:space="preserve">(viz příloha č. </w:t>
      </w:r>
      <w:r w:rsidR="00AC089C">
        <w:rPr>
          <w:rFonts w:ascii="Tahoma" w:hAnsi="Tahoma"/>
          <w:sz w:val="19"/>
          <w:szCs w:val="19"/>
        </w:rPr>
        <w:t xml:space="preserve">4 </w:t>
      </w:r>
      <w:r w:rsidR="00AC089C" w:rsidRPr="00606679">
        <w:rPr>
          <w:rFonts w:ascii="Tahoma" w:hAnsi="Tahoma"/>
          <w:sz w:val="19"/>
          <w:szCs w:val="19"/>
        </w:rPr>
        <w:t>této Smlouvy)</w:t>
      </w:r>
      <w:r w:rsidRPr="0084650B">
        <w:rPr>
          <w:rFonts w:ascii="Tahoma" w:hAnsi="Tahoma" w:cs="Tahoma"/>
          <w:sz w:val="19"/>
          <w:szCs w:val="19"/>
        </w:rPr>
        <w:t xml:space="preserve">, a zavazuje se zajistit řádné a nerušené užívání Díla Objednatelem, včetně zajištění souhlasů všech nositelů práv duševního vlastnictví do Díla zahrnutých. Zhotovitel je povinen Objednatel uhradit jakékoli majetkové a nemajetkové újmy, vzniklé v důsledku toho, že by Objednatel nemohl </w:t>
      </w:r>
      <w:r w:rsidR="00161DF7" w:rsidRPr="0084650B">
        <w:rPr>
          <w:rFonts w:ascii="Tahoma" w:hAnsi="Tahoma" w:cs="Tahoma"/>
          <w:sz w:val="19"/>
          <w:szCs w:val="19"/>
        </w:rPr>
        <w:t>Dílo</w:t>
      </w:r>
      <w:r w:rsidRPr="0084650B">
        <w:rPr>
          <w:rFonts w:ascii="Tahoma" w:hAnsi="Tahoma" w:cs="Tahoma"/>
          <w:sz w:val="19"/>
          <w:szCs w:val="19"/>
        </w:rPr>
        <w:t xml:space="preserve"> </w:t>
      </w:r>
      <w:r w:rsidR="00161DF7" w:rsidRPr="0084650B">
        <w:rPr>
          <w:rFonts w:ascii="Tahoma" w:hAnsi="Tahoma" w:cs="Tahoma"/>
          <w:sz w:val="19"/>
          <w:szCs w:val="19"/>
        </w:rPr>
        <w:t xml:space="preserve">řádně </w:t>
      </w:r>
      <w:r w:rsidRPr="0084650B">
        <w:rPr>
          <w:rFonts w:ascii="Tahoma" w:hAnsi="Tahoma" w:cs="Tahoma"/>
          <w:sz w:val="19"/>
          <w:szCs w:val="19"/>
        </w:rPr>
        <w:t>užívat</w:t>
      </w:r>
      <w:r w:rsidR="00161DF7" w:rsidRPr="0084650B">
        <w:rPr>
          <w:rFonts w:ascii="Tahoma" w:hAnsi="Tahoma" w:cs="Tahoma"/>
          <w:sz w:val="19"/>
          <w:szCs w:val="19"/>
        </w:rPr>
        <w:t>.</w:t>
      </w:r>
    </w:p>
    <w:p w14:paraId="1AA6140F" w14:textId="77777777" w:rsidR="0084650B" w:rsidRDefault="00161DF7"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Za poskytnutí licence podle této Smlouvy poskytuje Objednatel </w:t>
      </w:r>
      <w:r w:rsidR="00D4230D" w:rsidRPr="0084650B">
        <w:rPr>
          <w:rFonts w:ascii="Tahoma" w:hAnsi="Tahoma" w:cs="Tahoma"/>
          <w:sz w:val="19"/>
          <w:szCs w:val="19"/>
        </w:rPr>
        <w:t>Zhotovitel</w:t>
      </w:r>
      <w:r w:rsidRPr="0084650B">
        <w:rPr>
          <w:rFonts w:ascii="Tahoma" w:hAnsi="Tahoma" w:cs="Tahoma"/>
          <w:sz w:val="19"/>
          <w:szCs w:val="19"/>
        </w:rPr>
        <w:t xml:space="preserve">i licenční odměnu, která je po dohodě smluvních stran v odměně za zhotovení Díla podle této Smlouvy, </w:t>
      </w:r>
      <w:r w:rsidR="00D4230D" w:rsidRPr="0084650B">
        <w:rPr>
          <w:rFonts w:ascii="Tahoma" w:hAnsi="Tahoma" w:cs="Tahoma"/>
          <w:sz w:val="19"/>
          <w:szCs w:val="19"/>
        </w:rPr>
        <w:t>a</w:t>
      </w:r>
      <w:r w:rsidRPr="0084650B">
        <w:rPr>
          <w:rFonts w:ascii="Tahoma" w:hAnsi="Tahoma" w:cs="Tahoma"/>
          <w:sz w:val="19"/>
          <w:szCs w:val="19"/>
        </w:rPr>
        <w:t xml:space="preserve"> to v </w:t>
      </w:r>
      <w:r w:rsidR="00D4230D" w:rsidRPr="0084650B">
        <w:rPr>
          <w:rFonts w:ascii="Tahoma" w:hAnsi="Tahoma" w:cs="Tahoma"/>
          <w:sz w:val="19"/>
          <w:szCs w:val="19"/>
        </w:rPr>
        <w:t>dostatečné výši</w:t>
      </w:r>
      <w:r w:rsidR="002F5D48">
        <w:rPr>
          <w:rFonts w:ascii="Tahoma" w:hAnsi="Tahoma" w:cs="Tahoma"/>
          <w:sz w:val="19"/>
          <w:szCs w:val="19"/>
        </w:rPr>
        <w:t>,</w:t>
      </w:r>
      <w:r w:rsidR="00D4230D" w:rsidRPr="0084650B">
        <w:rPr>
          <w:rFonts w:ascii="Tahoma" w:hAnsi="Tahoma" w:cs="Tahoma"/>
          <w:sz w:val="19"/>
          <w:szCs w:val="19"/>
        </w:rPr>
        <w:t xml:space="preserve"> obsažena.</w:t>
      </w:r>
    </w:p>
    <w:p w14:paraId="705C4D1A" w14:textId="77777777" w:rsidR="00D4230D" w:rsidRP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Zhotovitel bere na vědomí, že expozice a výstavy </w:t>
      </w:r>
      <w:r w:rsidR="002F5D48">
        <w:rPr>
          <w:rFonts w:ascii="Tahoma" w:hAnsi="Tahoma" w:cs="Tahoma"/>
          <w:sz w:val="19"/>
          <w:szCs w:val="19"/>
        </w:rPr>
        <w:t>Objednatele</w:t>
      </w:r>
      <w:r w:rsidRPr="0084650B">
        <w:rPr>
          <w:rFonts w:ascii="Tahoma" w:hAnsi="Tahoma" w:cs="Tahoma"/>
          <w:sz w:val="19"/>
          <w:szCs w:val="19"/>
        </w:rPr>
        <w:t xml:space="preserve"> jsou kolektivním dílem ve smyslu </w:t>
      </w:r>
      <w:r w:rsidR="00161DF7" w:rsidRPr="0084650B">
        <w:rPr>
          <w:rFonts w:ascii="Tahoma" w:hAnsi="Tahoma" w:cs="Tahoma"/>
          <w:sz w:val="19"/>
          <w:szCs w:val="19"/>
        </w:rPr>
        <w:t>Autorského zákona.</w:t>
      </w:r>
    </w:p>
    <w:p w14:paraId="2006CD7E" w14:textId="77777777" w:rsidR="001930E5" w:rsidRPr="001A021F" w:rsidRDefault="001930E5" w:rsidP="001A021F">
      <w:pPr>
        <w:spacing w:before="120" w:after="120"/>
        <w:rPr>
          <w:rFonts w:ascii="Tahoma" w:hAnsi="Tahoma" w:cs="Tahoma"/>
          <w:sz w:val="19"/>
          <w:szCs w:val="19"/>
        </w:rPr>
      </w:pPr>
    </w:p>
    <w:p w14:paraId="400615BE" w14:textId="77777777" w:rsidR="001930E5" w:rsidRPr="001A021F" w:rsidRDefault="001930E5"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Odměna</w:t>
      </w:r>
    </w:p>
    <w:p w14:paraId="447CF1FD" w14:textId="77777777" w:rsidR="0084650B" w:rsidRDefault="0006122F"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Za řádné splnění této Smlouvy si ujednaly smluvní strany cenu</w:t>
      </w:r>
      <w:r w:rsidR="004618A2" w:rsidRPr="0084650B">
        <w:rPr>
          <w:rFonts w:ascii="Tahoma" w:hAnsi="Tahoma" w:cs="Tahoma"/>
          <w:sz w:val="19"/>
          <w:szCs w:val="19"/>
        </w:rPr>
        <w:t xml:space="preserve"> </w:t>
      </w:r>
      <w:r w:rsidRPr="0084650B">
        <w:rPr>
          <w:rFonts w:ascii="Tahoma" w:hAnsi="Tahoma" w:cs="Tahoma"/>
          <w:sz w:val="19"/>
          <w:szCs w:val="19"/>
        </w:rPr>
        <w:t xml:space="preserve">za </w:t>
      </w:r>
      <w:r w:rsidR="004618A2" w:rsidRPr="0084650B">
        <w:rPr>
          <w:rFonts w:ascii="Tahoma" w:hAnsi="Tahoma" w:cs="Tahoma"/>
          <w:sz w:val="19"/>
          <w:szCs w:val="19"/>
        </w:rPr>
        <w:t>Díl</w:t>
      </w:r>
      <w:r w:rsidRPr="0084650B">
        <w:rPr>
          <w:rFonts w:ascii="Tahoma" w:hAnsi="Tahoma" w:cs="Tahoma"/>
          <w:sz w:val="19"/>
          <w:szCs w:val="19"/>
        </w:rPr>
        <w:t>o, která zahrnuje také licenční odměnu, a to v</w:t>
      </w:r>
      <w:r w:rsidR="00BD71C4" w:rsidRPr="0084650B">
        <w:rPr>
          <w:rFonts w:ascii="Tahoma" w:hAnsi="Tahoma" w:cs="Tahoma"/>
          <w:sz w:val="19"/>
          <w:szCs w:val="19"/>
        </w:rPr>
        <w:t> celkové</w:t>
      </w:r>
      <w:r w:rsidRPr="0084650B">
        <w:rPr>
          <w:rFonts w:ascii="Tahoma" w:hAnsi="Tahoma" w:cs="Tahoma"/>
          <w:sz w:val="19"/>
          <w:szCs w:val="19"/>
        </w:rPr>
        <w:t xml:space="preserve"> výši </w:t>
      </w:r>
      <w:sdt>
        <w:sdtPr>
          <w:rPr>
            <w:rFonts w:ascii="Tahoma" w:hAnsi="Tahoma" w:cs="Tahoma"/>
            <w:b/>
            <w:sz w:val="19"/>
            <w:szCs w:val="19"/>
          </w:rPr>
          <w:id w:val="1661723327"/>
          <w:placeholder>
            <w:docPart w:val="DefaultPlaceholder_-1854013440"/>
          </w:placeholder>
        </w:sdtPr>
        <w:sdtEndPr/>
        <w:sdtContent>
          <w:r w:rsidR="00042A58">
            <w:rPr>
              <w:rFonts w:ascii="Tahoma" w:hAnsi="Tahoma" w:cs="Tahoma"/>
              <w:b/>
              <w:sz w:val="19"/>
              <w:szCs w:val="19"/>
            </w:rPr>
            <w:t>440</w:t>
          </w:r>
          <w:r w:rsidR="00DF23FD" w:rsidRPr="00240ED0">
            <w:rPr>
              <w:rFonts w:ascii="Tahoma" w:hAnsi="Tahoma" w:cs="Tahoma"/>
              <w:b/>
              <w:sz w:val="19"/>
              <w:szCs w:val="19"/>
            </w:rPr>
            <w:t>.000</w:t>
          </w:r>
        </w:sdtContent>
      </w:sdt>
      <w:r w:rsidR="00BD71C4" w:rsidRPr="0084650B">
        <w:rPr>
          <w:rFonts w:ascii="Tahoma" w:hAnsi="Tahoma" w:cs="Tahoma"/>
          <w:b/>
          <w:sz w:val="19"/>
          <w:szCs w:val="19"/>
        </w:rPr>
        <w:t>,- Kč</w:t>
      </w:r>
      <w:r w:rsidR="00BD71C4" w:rsidRPr="0084650B">
        <w:rPr>
          <w:rFonts w:ascii="Tahoma" w:hAnsi="Tahoma" w:cs="Tahoma"/>
          <w:sz w:val="19"/>
          <w:szCs w:val="19"/>
        </w:rPr>
        <w:t xml:space="preserve"> (</w:t>
      </w:r>
      <w:sdt>
        <w:sdtPr>
          <w:id w:val="-1014378372"/>
          <w:placeholder>
            <w:docPart w:val="DefaultPlaceholder_-1854013440"/>
          </w:placeholder>
        </w:sdtPr>
        <w:sdtEndPr/>
        <w:sdtContent>
          <w:r w:rsidR="00042A58">
            <w:t>čtyřistačtyřicet</w:t>
          </w:r>
          <w:r w:rsidR="00042A58" w:rsidRPr="0084650B">
            <w:rPr>
              <w:rFonts w:ascii="Tahoma" w:hAnsi="Tahoma" w:cs="Tahoma"/>
              <w:sz w:val="19"/>
              <w:szCs w:val="19"/>
            </w:rPr>
            <w:t>tisíc</w:t>
          </w:r>
        </w:sdtContent>
      </w:sdt>
      <w:r w:rsidR="00BD71C4" w:rsidRPr="0084650B">
        <w:rPr>
          <w:rFonts w:ascii="Tahoma" w:hAnsi="Tahoma" w:cs="Tahoma"/>
          <w:sz w:val="19"/>
          <w:szCs w:val="19"/>
        </w:rPr>
        <w:t xml:space="preserve"> korun českých) bez DPH</w:t>
      </w:r>
      <w:r w:rsidR="00E35C5D" w:rsidRPr="0084650B">
        <w:rPr>
          <w:rFonts w:ascii="Tahoma" w:hAnsi="Tahoma" w:cs="Tahoma"/>
          <w:sz w:val="19"/>
          <w:szCs w:val="19"/>
        </w:rPr>
        <w:t xml:space="preserve"> (dále též „</w:t>
      </w:r>
      <w:r w:rsidR="00E35C5D" w:rsidRPr="0084650B">
        <w:rPr>
          <w:rFonts w:ascii="Tahoma" w:hAnsi="Tahoma" w:cs="Tahoma"/>
          <w:b/>
          <w:sz w:val="19"/>
          <w:szCs w:val="19"/>
        </w:rPr>
        <w:t>Odměna</w:t>
      </w:r>
      <w:r w:rsidR="00E35C5D" w:rsidRPr="0084650B">
        <w:rPr>
          <w:rFonts w:ascii="Tahoma" w:hAnsi="Tahoma" w:cs="Tahoma"/>
          <w:sz w:val="19"/>
          <w:szCs w:val="19"/>
        </w:rPr>
        <w:t>“)</w:t>
      </w:r>
      <w:r w:rsidR="00BD71C4" w:rsidRPr="0084650B">
        <w:rPr>
          <w:rFonts w:ascii="Tahoma" w:hAnsi="Tahoma" w:cs="Tahoma"/>
          <w:sz w:val="19"/>
          <w:szCs w:val="19"/>
        </w:rPr>
        <w:t>.</w:t>
      </w:r>
      <w:r w:rsidR="00E35C5D" w:rsidRPr="0084650B">
        <w:rPr>
          <w:rFonts w:ascii="Tahoma" w:hAnsi="Tahoma" w:cs="Tahoma"/>
          <w:sz w:val="19"/>
          <w:szCs w:val="19"/>
        </w:rPr>
        <w:t xml:space="preserve"> Odměna je sjednána jako konečná, nejvýše přípustná a není možné ji překročit.</w:t>
      </w:r>
    </w:p>
    <w:p w14:paraId="085C5A32"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Součástí </w:t>
      </w:r>
      <w:r w:rsidR="00E35C5D" w:rsidRPr="0084650B">
        <w:rPr>
          <w:rFonts w:ascii="Tahoma" w:hAnsi="Tahoma" w:cs="Tahoma"/>
          <w:sz w:val="19"/>
          <w:szCs w:val="19"/>
        </w:rPr>
        <w:t>Odměny</w:t>
      </w:r>
      <w:r w:rsidRPr="0084650B">
        <w:rPr>
          <w:rFonts w:ascii="Tahoma" w:hAnsi="Tahoma" w:cs="Tahoma"/>
          <w:sz w:val="19"/>
          <w:szCs w:val="19"/>
        </w:rPr>
        <w:t xml:space="preserve"> jsou veškerá plnění, která se na základě této Smlouvy Zhotovitel zavázal poskytnout Objednateli.</w:t>
      </w:r>
    </w:p>
    <w:p w14:paraId="59FCD720"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Odměna</w:t>
      </w:r>
      <w:r w:rsidR="004618A2" w:rsidRPr="0084650B">
        <w:rPr>
          <w:rFonts w:ascii="Tahoma" w:hAnsi="Tahoma" w:cs="Tahoma"/>
          <w:sz w:val="19"/>
          <w:szCs w:val="19"/>
        </w:rPr>
        <w:t xml:space="preserve"> dále zahrnuje </w:t>
      </w:r>
      <w:r w:rsidRPr="0084650B">
        <w:rPr>
          <w:rFonts w:ascii="Tahoma" w:hAnsi="Tahoma" w:cs="Tahoma"/>
          <w:sz w:val="19"/>
          <w:szCs w:val="19"/>
        </w:rPr>
        <w:t xml:space="preserve">veškeré </w:t>
      </w:r>
      <w:r w:rsidR="004618A2" w:rsidRPr="0084650B">
        <w:rPr>
          <w:rFonts w:ascii="Tahoma" w:hAnsi="Tahoma" w:cs="Tahoma"/>
          <w:sz w:val="19"/>
          <w:szCs w:val="19"/>
        </w:rPr>
        <w:t>náklady Zhotovitele spojené s provedením Díla</w:t>
      </w:r>
      <w:r w:rsidRPr="0084650B">
        <w:rPr>
          <w:rFonts w:ascii="Tahoma" w:hAnsi="Tahoma" w:cs="Tahoma"/>
          <w:sz w:val="19"/>
          <w:szCs w:val="19"/>
        </w:rPr>
        <w:t xml:space="preserve">, zejména </w:t>
      </w:r>
      <w:r w:rsidR="004618A2" w:rsidRPr="0084650B">
        <w:rPr>
          <w:rFonts w:ascii="Tahoma" w:hAnsi="Tahoma" w:cs="Tahoma"/>
          <w:sz w:val="19"/>
          <w:szCs w:val="19"/>
        </w:rPr>
        <w:t>případn</w:t>
      </w:r>
      <w:r w:rsidRPr="0084650B">
        <w:rPr>
          <w:rFonts w:ascii="Tahoma" w:hAnsi="Tahoma" w:cs="Tahoma"/>
          <w:sz w:val="19"/>
          <w:szCs w:val="19"/>
        </w:rPr>
        <w:t>é</w:t>
      </w:r>
      <w:r w:rsidR="004618A2" w:rsidRPr="0084650B">
        <w:rPr>
          <w:rFonts w:ascii="Tahoma" w:hAnsi="Tahoma" w:cs="Tahoma"/>
          <w:sz w:val="19"/>
          <w:szCs w:val="19"/>
        </w:rPr>
        <w:t xml:space="preserve"> správní poplatk</w:t>
      </w:r>
      <w:r w:rsidRPr="0084650B">
        <w:rPr>
          <w:rFonts w:ascii="Tahoma" w:hAnsi="Tahoma" w:cs="Tahoma"/>
          <w:sz w:val="19"/>
          <w:szCs w:val="19"/>
        </w:rPr>
        <w:t>y</w:t>
      </w:r>
      <w:r w:rsidR="004618A2" w:rsidRPr="0084650B">
        <w:rPr>
          <w:rFonts w:ascii="Tahoma" w:hAnsi="Tahoma" w:cs="Tahoma"/>
          <w:sz w:val="19"/>
          <w:szCs w:val="19"/>
        </w:rPr>
        <w:t>, fotodokumentace, reprografick</w:t>
      </w:r>
      <w:r w:rsidRPr="0084650B">
        <w:rPr>
          <w:rFonts w:ascii="Tahoma" w:hAnsi="Tahoma" w:cs="Tahoma"/>
          <w:sz w:val="19"/>
          <w:szCs w:val="19"/>
        </w:rPr>
        <w:t xml:space="preserve">é práce, </w:t>
      </w:r>
      <w:r w:rsidR="004618A2" w:rsidRPr="0084650B">
        <w:rPr>
          <w:rFonts w:ascii="Tahoma" w:hAnsi="Tahoma" w:cs="Tahoma"/>
          <w:sz w:val="19"/>
          <w:szCs w:val="19"/>
        </w:rPr>
        <w:t>finanční vliv</w:t>
      </w:r>
      <w:r w:rsidRPr="0084650B">
        <w:rPr>
          <w:rFonts w:ascii="Tahoma" w:hAnsi="Tahoma" w:cs="Tahoma"/>
          <w:sz w:val="19"/>
          <w:szCs w:val="19"/>
        </w:rPr>
        <w:t>y</w:t>
      </w:r>
      <w:r w:rsidR="004618A2" w:rsidRPr="0084650B">
        <w:rPr>
          <w:rFonts w:ascii="Tahoma" w:hAnsi="Tahoma" w:cs="Tahoma"/>
          <w:sz w:val="19"/>
          <w:szCs w:val="19"/>
        </w:rPr>
        <w:t xml:space="preserve"> (např. inflace).</w:t>
      </w:r>
    </w:p>
    <w:p w14:paraId="53D5D1D9"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Odměna je splatná </w:t>
      </w:r>
      <w:r w:rsidR="005C4EFD" w:rsidRPr="0084650B">
        <w:rPr>
          <w:rFonts w:ascii="Tahoma" w:hAnsi="Tahoma" w:cs="Tahoma"/>
          <w:sz w:val="19"/>
          <w:szCs w:val="19"/>
        </w:rPr>
        <w:t xml:space="preserve">v CZK </w:t>
      </w:r>
      <w:r w:rsidRPr="0084650B">
        <w:rPr>
          <w:rFonts w:ascii="Tahoma" w:hAnsi="Tahoma" w:cs="Tahoma"/>
          <w:sz w:val="19"/>
          <w:szCs w:val="19"/>
        </w:rPr>
        <w:t>s příslušnou sazbou DPH, platnou v den vystavení faktury</w:t>
      </w:r>
      <w:r w:rsidR="006D749F" w:rsidRPr="0084650B">
        <w:rPr>
          <w:rFonts w:ascii="Tahoma" w:hAnsi="Tahoma" w:cs="Tahoma"/>
          <w:sz w:val="19"/>
          <w:szCs w:val="19"/>
        </w:rPr>
        <w:t>, a to platebním převodem na bankovní účet Zhotovitele.</w:t>
      </w:r>
    </w:p>
    <w:p w14:paraId="4CE048E6" w14:textId="77777777" w:rsidR="00D07DFE" w:rsidRPr="009E68C0" w:rsidRDefault="00D07DFE" w:rsidP="0084650B">
      <w:pPr>
        <w:pStyle w:val="Odstavecseseznamem"/>
        <w:numPr>
          <w:ilvl w:val="1"/>
          <w:numId w:val="29"/>
        </w:numPr>
        <w:spacing w:before="120" w:after="120"/>
        <w:contextualSpacing w:val="0"/>
        <w:rPr>
          <w:rFonts w:ascii="Tahoma" w:hAnsi="Tahoma" w:cs="Tahoma"/>
          <w:sz w:val="19"/>
          <w:szCs w:val="19"/>
        </w:rPr>
      </w:pPr>
      <w:r w:rsidRPr="009E68C0">
        <w:rPr>
          <w:rFonts w:ascii="Tahoma" w:hAnsi="Tahoma" w:cs="Tahoma"/>
          <w:sz w:val="19"/>
          <w:szCs w:val="19"/>
        </w:rPr>
        <w:t>Odměna za provedení Díla bude uhrazena v několika splátkách následujícím způsobem:</w:t>
      </w:r>
    </w:p>
    <w:p w14:paraId="53597BF1" w14:textId="4392F160" w:rsidR="00D07DFE" w:rsidRDefault="00D07DFE" w:rsidP="0039253B">
      <w:pPr>
        <w:pStyle w:val="Odstavecseseznamem"/>
        <w:numPr>
          <w:ilvl w:val="2"/>
          <w:numId w:val="29"/>
        </w:numPr>
        <w:spacing w:before="120" w:after="120"/>
        <w:contextualSpacing w:val="0"/>
        <w:rPr>
          <w:rFonts w:ascii="Tahoma" w:hAnsi="Tahoma" w:cs="Tahoma"/>
          <w:sz w:val="19"/>
          <w:szCs w:val="19"/>
        </w:rPr>
      </w:pPr>
      <w:r w:rsidRPr="009E68C0">
        <w:rPr>
          <w:rFonts w:ascii="Tahoma" w:hAnsi="Tahoma" w:cs="Tahoma"/>
          <w:sz w:val="19"/>
          <w:szCs w:val="19"/>
        </w:rPr>
        <w:t xml:space="preserve">po </w:t>
      </w:r>
      <w:r w:rsidR="0056236D">
        <w:rPr>
          <w:rFonts w:ascii="Tahoma" w:hAnsi="Tahoma" w:cs="Tahoma"/>
          <w:sz w:val="19"/>
          <w:szCs w:val="19"/>
        </w:rPr>
        <w:t xml:space="preserve">uzavření smlouvy bude uhrazena první </w:t>
      </w:r>
      <w:r w:rsidR="00142C07">
        <w:rPr>
          <w:rFonts w:ascii="Tahoma" w:hAnsi="Tahoma" w:cs="Tahoma"/>
          <w:sz w:val="19"/>
          <w:szCs w:val="19"/>
        </w:rPr>
        <w:t>část</w:t>
      </w:r>
      <w:r w:rsidR="0056236D">
        <w:rPr>
          <w:rFonts w:ascii="Tahoma" w:hAnsi="Tahoma" w:cs="Tahoma"/>
          <w:sz w:val="19"/>
          <w:szCs w:val="19"/>
        </w:rPr>
        <w:t xml:space="preserve"> odměny za</w:t>
      </w:r>
      <w:r w:rsidRPr="009E68C0">
        <w:rPr>
          <w:rFonts w:ascii="Tahoma" w:hAnsi="Tahoma" w:cs="Tahoma"/>
          <w:sz w:val="19"/>
          <w:szCs w:val="19"/>
        </w:rPr>
        <w:t xml:space="preserve"> První části Díla ve výši </w:t>
      </w:r>
      <w:r w:rsidR="002B1369" w:rsidRPr="00E417EC">
        <w:rPr>
          <w:rFonts w:ascii="Tahoma" w:hAnsi="Tahoma" w:cs="Tahoma"/>
          <w:sz w:val="19"/>
          <w:szCs w:val="19"/>
        </w:rPr>
        <w:t>70</w:t>
      </w:r>
      <w:r w:rsidR="00BA2790" w:rsidRPr="009E68C0">
        <w:rPr>
          <w:rFonts w:ascii="Tahoma" w:hAnsi="Tahoma" w:cs="Tahoma"/>
          <w:sz w:val="19"/>
          <w:szCs w:val="19"/>
        </w:rPr>
        <w:t>.000</w:t>
      </w:r>
      <w:r w:rsidRPr="009E68C0">
        <w:rPr>
          <w:rFonts w:ascii="Tahoma" w:hAnsi="Tahoma" w:cs="Tahoma"/>
          <w:sz w:val="19"/>
          <w:szCs w:val="19"/>
        </w:rPr>
        <w:t>,- Kč (</w:t>
      </w:r>
      <w:r w:rsidR="00F07B66">
        <w:rPr>
          <w:rFonts w:ascii="Tahoma" w:hAnsi="Tahoma" w:cs="Tahoma"/>
          <w:sz w:val="19"/>
          <w:szCs w:val="19"/>
        </w:rPr>
        <w:t>sedmdesát</w:t>
      </w:r>
      <w:r w:rsidR="00F07B66" w:rsidRPr="009E68C0">
        <w:rPr>
          <w:rFonts w:ascii="Tahoma" w:hAnsi="Tahoma" w:cs="Tahoma"/>
          <w:sz w:val="19"/>
          <w:szCs w:val="19"/>
        </w:rPr>
        <w:t xml:space="preserve">tisíc </w:t>
      </w:r>
      <w:r w:rsidRPr="009E68C0">
        <w:rPr>
          <w:rFonts w:ascii="Tahoma" w:hAnsi="Tahoma" w:cs="Tahoma"/>
          <w:sz w:val="19"/>
          <w:szCs w:val="19"/>
        </w:rPr>
        <w:t>korun českých) (dále jen „</w:t>
      </w:r>
      <w:r w:rsidRPr="009E68C0">
        <w:rPr>
          <w:rFonts w:ascii="Tahoma" w:hAnsi="Tahoma" w:cs="Tahoma"/>
          <w:b/>
          <w:sz w:val="19"/>
          <w:szCs w:val="19"/>
        </w:rPr>
        <w:t>První část odměny</w:t>
      </w:r>
      <w:r w:rsidRPr="009E68C0">
        <w:rPr>
          <w:rFonts w:ascii="Tahoma" w:hAnsi="Tahoma" w:cs="Tahoma"/>
          <w:sz w:val="19"/>
          <w:szCs w:val="19"/>
        </w:rPr>
        <w:t>)“,</w:t>
      </w:r>
    </w:p>
    <w:p w14:paraId="2AF4A4F8" w14:textId="09D4C787" w:rsidR="0056236D" w:rsidRPr="009E68C0" w:rsidRDefault="0056236D" w:rsidP="0056236D">
      <w:pPr>
        <w:pStyle w:val="Odstavecseseznamem"/>
        <w:numPr>
          <w:ilvl w:val="2"/>
          <w:numId w:val="29"/>
        </w:numPr>
        <w:spacing w:before="120" w:after="120"/>
        <w:contextualSpacing w:val="0"/>
        <w:rPr>
          <w:rFonts w:ascii="Tahoma" w:hAnsi="Tahoma" w:cs="Tahoma"/>
          <w:sz w:val="19"/>
          <w:szCs w:val="19"/>
        </w:rPr>
      </w:pPr>
      <w:r>
        <w:rPr>
          <w:rFonts w:ascii="Tahoma" w:hAnsi="Tahoma" w:cs="Tahoma"/>
          <w:sz w:val="19"/>
          <w:szCs w:val="19"/>
        </w:rPr>
        <w:t xml:space="preserve">nejdříve po uplynutí 1 měsíce od uzavření smlouvy bude uhrazena druhá </w:t>
      </w:r>
      <w:r w:rsidR="00142C07">
        <w:rPr>
          <w:rFonts w:ascii="Tahoma" w:hAnsi="Tahoma" w:cs="Tahoma"/>
          <w:sz w:val="19"/>
          <w:szCs w:val="19"/>
        </w:rPr>
        <w:t xml:space="preserve">část </w:t>
      </w:r>
      <w:r>
        <w:rPr>
          <w:rFonts w:ascii="Tahoma" w:hAnsi="Tahoma" w:cs="Tahoma"/>
          <w:sz w:val="19"/>
          <w:szCs w:val="19"/>
        </w:rPr>
        <w:t>odměny za</w:t>
      </w:r>
      <w:r w:rsidRPr="009E68C0">
        <w:rPr>
          <w:rFonts w:ascii="Tahoma" w:hAnsi="Tahoma" w:cs="Tahoma"/>
          <w:sz w:val="19"/>
          <w:szCs w:val="19"/>
        </w:rPr>
        <w:t xml:space="preserve"> První části Díla ve výši </w:t>
      </w:r>
      <w:r w:rsidR="002B1369" w:rsidRPr="00E417EC">
        <w:rPr>
          <w:rFonts w:ascii="Tahoma" w:hAnsi="Tahoma" w:cs="Tahoma"/>
          <w:sz w:val="19"/>
          <w:szCs w:val="19"/>
        </w:rPr>
        <w:t>70</w:t>
      </w:r>
      <w:r w:rsidRPr="009E68C0">
        <w:rPr>
          <w:rFonts w:ascii="Tahoma" w:hAnsi="Tahoma" w:cs="Tahoma"/>
          <w:sz w:val="19"/>
          <w:szCs w:val="19"/>
        </w:rPr>
        <w:t>.000,- Kč (</w:t>
      </w:r>
      <w:r>
        <w:rPr>
          <w:rFonts w:ascii="Tahoma" w:hAnsi="Tahoma" w:cs="Tahoma"/>
          <w:sz w:val="19"/>
          <w:szCs w:val="19"/>
        </w:rPr>
        <w:t>sedmdes</w:t>
      </w:r>
      <w:r w:rsidR="00F07B66">
        <w:rPr>
          <w:rFonts w:ascii="Tahoma" w:hAnsi="Tahoma" w:cs="Tahoma"/>
          <w:sz w:val="19"/>
          <w:szCs w:val="19"/>
        </w:rPr>
        <w:t>á</w:t>
      </w:r>
      <w:r>
        <w:rPr>
          <w:rFonts w:ascii="Tahoma" w:hAnsi="Tahoma" w:cs="Tahoma"/>
          <w:sz w:val="19"/>
          <w:szCs w:val="19"/>
        </w:rPr>
        <w:t>t</w:t>
      </w:r>
      <w:r w:rsidRPr="009E68C0">
        <w:rPr>
          <w:rFonts w:ascii="Tahoma" w:hAnsi="Tahoma" w:cs="Tahoma"/>
          <w:sz w:val="19"/>
          <w:szCs w:val="19"/>
        </w:rPr>
        <w:t>tisíc korun českých) (dále jen „</w:t>
      </w:r>
      <w:r>
        <w:rPr>
          <w:rFonts w:ascii="Tahoma" w:hAnsi="Tahoma" w:cs="Tahoma"/>
          <w:b/>
          <w:sz w:val="19"/>
          <w:szCs w:val="19"/>
        </w:rPr>
        <w:t>Druhá</w:t>
      </w:r>
      <w:r w:rsidRPr="009E68C0">
        <w:rPr>
          <w:rFonts w:ascii="Tahoma" w:hAnsi="Tahoma" w:cs="Tahoma"/>
          <w:b/>
          <w:sz w:val="19"/>
          <w:szCs w:val="19"/>
        </w:rPr>
        <w:t xml:space="preserve"> část odměny</w:t>
      </w:r>
      <w:r w:rsidRPr="009E68C0">
        <w:rPr>
          <w:rFonts w:ascii="Tahoma" w:hAnsi="Tahoma" w:cs="Tahoma"/>
          <w:sz w:val="19"/>
          <w:szCs w:val="19"/>
        </w:rPr>
        <w:t>)“,</w:t>
      </w:r>
    </w:p>
    <w:p w14:paraId="06697E76" w14:textId="1B1B75C6" w:rsidR="0056236D" w:rsidRPr="0056236D" w:rsidRDefault="0056236D" w:rsidP="0056236D">
      <w:pPr>
        <w:pStyle w:val="Odstavecseseznamem"/>
        <w:numPr>
          <w:ilvl w:val="2"/>
          <w:numId w:val="29"/>
        </w:numPr>
        <w:spacing w:before="120" w:after="120"/>
        <w:contextualSpacing w:val="0"/>
        <w:rPr>
          <w:rFonts w:ascii="Tahoma" w:hAnsi="Tahoma" w:cs="Tahoma"/>
          <w:sz w:val="19"/>
          <w:szCs w:val="19"/>
        </w:rPr>
      </w:pPr>
      <w:r w:rsidRPr="009E68C0">
        <w:rPr>
          <w:rFonts w:ascii="Tahoma" w:hAnsi="Tahoma" w:cs="Tahoma"/>
          <w:sz w:val="19"/>
          <w:szCs w:val="19"/>
        </w:rPr>
        <w:t xml:space="preserve">po řádném provedení První části Díla, bude Zhotoviteli uhrazena </w:t>
      </w:r>
      <w:r w:rsidR="00142C07">
        <w:rPr>
          <w:rFonts w:ascii="Tahoma" w:hAnsi="Tahoma" w:cs="Tahoma"/>
          <w:sz w:val="19"/>
          <w:szCs w:val="19"/>
        </w:rPr>
        <w:t xml:space="preserve">třetí část odměny za </w:t>
      </w:r>
      <w:r w:rsidR="00142C07" w:rsidRPr="009E68C0">
        <w:rPr>
          <w:rFonts w:ascii="Tahoma" w:hAnsi="Tahoma" w:cs="Tahoma"/>
          <w:sz w:val="19"/>
          <w:szCs w:val="19"/>
        </w:rPr>
        <w:t xml:space="preserve">První části Díla </w:t>
      </w:r>
      <w:r w:rsidRPr="009E68C0">
        <w:rPr>
          <w:rFonts w:ascii="Tahoma" w:hAnsi="Tahoma" w:cs="Tahoma"/>
          <w:sz w:val="19"/>
          <w:szCs w:val="19"/>
        </w:rPr>
        <w:t xml:space="preserve">ve výši </w:t>
      </w:r>
      <w:r w:rsidR="002B1369" w:rsidRPr="00E417EC">
        <w:rPr>
          <w:rFonts w:ascii="Tahoma" w:hAnsi="Tahoma" w:cs="Tahoma"/>
          <w:sz w:val="19"/>
          <w:szCs w:val="19"/>
        </w:rPr>
        <w:t>180</w:t>
      </w:r>
      <w:r w:rsidRPr="009E68C0">
        <w:rPr>
          <w:rFonts w:ascii="Tahoma" w:hAnsi="Tahoma" w:cs="Tahoma"/>
          <w:sz w:val="19"/>
          <w:szCs w:val="19"/>
        </w:rPr>
        <w:t>.000,- Kč (</w:t>
      </w:r>
      <w:r w:rsidR="00F07B66">
        <w:rPr>
          <w:rFonts w:ascii="Tahoma" w:hAnsi="Tahoma" w:cs="Tahoma"/>
          <w:sz w:val="19"/>
          <w:szCs w:val="19"/>
        </w:rPr>
        <w:t>stoosmdesáttisíc</w:t>
      </w:r>
      <w:r w:rsidR="00F07B66" w:rsidRPr="009E68C0">
        <w:rPr>
          <w:rFonts w:ascii="Tahoma" w:hAnsi="Tahoma" w:cs="Tahoma"/>
          <w:sz w:val="19"/>
          <w:szCs w:val="19"/>
        </w:rPr>
        <w:t xml:space="preserve"> </w:t>
      </w:r>
      <w:r w:rsidRPr="009E68C0">
        <w:rPr>
          <w:rFonts w:ascii="Tahoma" w:hAnsi="Tahoma" w:cs="Tahoma"/>
          <w:sz w:val="19"/>
          <w:szCs w:val="19"/>
        </w:rPr>
        <w:t>korun českých) (dále jen „</w:t>
      </w:r>
      <w:r w:rsidRPr="000B2614">
        <w:rPr>
          <w:rFonts w:ascii="Tahoma" w:hAnsi="Tahoma" w:cs="Tahoma"/>
          <w:b/>
          <w:sz w:val="19"/>
          <w:szCs w:val="19"/>
        </w:rPr>
        <w:t>Třetí</w:t>
      </w:r>
      <w:r w:rsidRPr="009E68C0">
        <w:rPr>
          <w:rFonts w:ascii="Tahoma" w:hAnsi="Tahoma" w:cs="Tahoma"/>
          <w:b/>
          <w:sz w:val="19"/>
          <w:szCs w:val="19"/>
        </w:rPr>
        <w:t xml:space="preserve"> část odměny</w:t>
      </w:r>
      <w:r w:rsidRPr="009E68C0">
        <w:rPr>
          <w:rFonts w:ascii="Tahoma" w:hAnsi="Tahoma" w:cs="Tahoma"/>
          <w:sz w:val="19"/>
          <w:szCs w:val="19"/>
        </w:rPr>
        <w:t>)“,</w:t>
      </w:r>
    </w:p>
    <w:p w14:paraId="18252978" w14:textId="1EDAECD0" w:rsidR="00D07DFE" w:rsidRPr="009E68C0" w:rsidRDefault="00592EE0" w:rsidP="0039253B">
      <w:pPr>
        <w:pStyle w:val="Odstavecseseznamem"/>
        <w:numPr>
          <w:ilvl w:val="2"/>
          <w:numId w:val="29"/>
        </w:numPr>
        <w:spacing w:before="120" w:after="120"/>
        <w:contextualSpacing w:val="0"/>
        <w:rPr>
          <w:rFonts w:ascii="Tahoma" w:hAnsi="Tahoma" w:cs="Tahoma"/>
          <w:sz w:val="19"/>
          <w:szCs w:val="19"/>
        </w:rPr>
      </w:pPr>
      <w:r w:rsidRPr="009E68C0">
        <w:rPr>
          <w:rFonts w:ascii="Tahoma" w:hAnsi="Tahoma" w:cs="Tahoma"/>
          <w:sz w:val="19"/>
          <w:szCs w:val="19"/>
        </w:rPr>
        <w:t>po ukončení fáze výkonu autorského dozoru v rámci přípravy realizačního projektu (v rámci Druhé části Díla</w:t>
      </w:r>
      <w:r w:rsidR="00403F53" w:rsidRPr="009E68C0">
        <w:rPr>
          <w:rFonts w:ascii="Tahoma" w:hAnsi="Tahoma" w:cs="Tahoma"/>
          <w:sz w:val="19"/>
          <w:szCs w:val="19"/>
        </w:rPr>
        <w:t xml:space="preserve"> </w:t>
      </w:r>
      <w:r w:rsidRPr="009E68C0">
        <w:rPr>
          <w:rFonts w:ascii="Tahoma" w:hAnsi="Tahoma" w:cs="Tahoma"/>
          <w:sz w:val="19"/>
          <w:szCs w:val="19"/>
        </w:rPr>
        <w:t xml:space="preserve">) </w:t>
      </w:r>
      <w:r w:rsidRPr="009E68C0">
        <w:rPr>
          <w:rFonts w:ascii="Tahoma" w:hAnsi="Tahoma" w:cs="Tahoma"/>
          <w:sz w:val="19"/>
          <w:szCs w:val="19"/>
          <w:lang w:eastAsia="cs-CZ"/>
        </w:rPr>
        <w:t xml:space="preserve">bude </w:t>
      </w:r>
      <w:r w:rsidRPr="009E68C0">
        <w:rPr>
          <w:rFonts w:ascii="Tahoma" w:hAnsi="Tahoma" w:cs="Tahoma"/>
          <w:sz w:val="19"/>
          <w:szCs w:val="19"/>
        </w:rPr>
        <w:t>Zhotoviteli uhrazena druhá část odměny</w:t>
      </w:r>
      <w:r w:rsidR="00BA2790" w:rsidRPr="009E68C0">
        <w:rPr>
          <w:rFonts w:ascii="Tahoma" w:hAnsi="Tahoma" w:cs="Tahoma"/>
          <w:sz w:val="19"/>
          <w:szCs w:val="19"/>
        </w:rPr>
        <w:t xml:space="preserve"> ve výši</w:t>
      </w:r>
      <w:r w:rsidR="00D07DFE" w:rsidRPr="009E68C0">
        <w:rPr>
          <w:rFonts w:ascii="Tahoma" w:hAnsi="Tahoma" w:cs="Tahoma"/>
          <w:sz w:val="19"/>
          <w:szCs w:val="19"/>
        </w:rPr>
        <w:t xml:space="preserve"> </w:t>
      </w:r>
      <w:r w:rsidR="00FC5230">
        <w:rPr>
          <w:rFonts w:ascii="Tahoma" w:hAnsi="Tahoma" w:cs="Tahoma"/>
          <w:sz w:val="19"/>
          <w:szCs w:val="19"/>
        </w:rPr>
        <w:t>90</w:t>
      </w:r>
      <w:r w:rsidR="00BA2790" w:rsidRPr="009E68C0">
        <w:rPr>
          <w:rFonts w:ascii="Tahoma" w:hAnsi="Tahoma" w:cs="Tahoma"/>
          <w:sz w:val="19"/>
          <w:szCs w:val="19"/>
        </w:rPr>
        <w:t>.000</w:t>
      </w:r>
      <w:r w:rsidR="00D07DFE" w:rsidRPr="009E68C0">
        <w:rPr>
          <w:rFonts w:ascii="Tahoma" w:hAnsi="Tahoma" w:cs="Tahoma"/>
          <w:sz w:val="19"/>
          <w:szCs w:val="19"/>
        </w:rPr>
        <w:t xml:space="preserve">,- Kč </w:t>
      </w:r>
      <w:r w:rsidR="004148F2">
        <w:rPr>
          <w:rFonts w:ascii="Tahoma" w:hAnsi="Tahoma" w:cs="Tahoma"/>
          <w:sz w:val="19"/>
          <w:szCs w:val="19"/>
        </w:rPr>
        <w:t>devadesát</w:t>
      </w:r>
      <w:r w:rsidR="00BA2790" w:rsidRPr="009E68C0">
        <w:rPr>
          <w:rFonts w:ascii="Tahoma" w:hAnsi="Tahoma" w:cs="Tahoma"/>
          <w:sz w:val="19"/>
          <w:szCs w:val="19"/>
        </w:rPr>
        <w:t>tisíc</w:t>
      </w:r>
      <w:r w:rsidR="00D07DFE" w:rsidRPr="009E68C0">
        <w:rPr>
          <w:rFonts w:ascii="Tahoma" w:hAnsi="Tahoma" w:cs="Tahoma"/>
          <w:sz w:val="19"/>
          <w:szCs w:val="19"/>
        </w:rPr>
        <w:t xml:space="preserve"> korun českých) (dále jen „</w:t>
      </w:r>
      <w:r w:rsidR="0056236D">
        <w:rPr>
          <w:rFonts w:ascii="Tahoma" w:hAnsi="Tahoma" w:cs="Tahoma"/>
          <w:b/>
          <w:sz w:val="19"/>
          <w:szCs w:val="19"/>
        </w:rPr>
        <w:t>Čtvrtá</w:t>
      </w:r>
      <w:r w:rsidR="00D07DFE" w:rsidRPr="009E68C0">
        <w:rPr>
          <w:rFonts w:ascii="Tahoma" w:hAnsi="Tahoma" w:cs="Tahoma"/>
          <w:b/>
          <w:sz w:val="19"/>
          <w:szCs w:val="19"/>
        </w:rPr>
        <w:t xml:space="preserve"> část odměny</w:t>
      </w:r>
      <w:r w:rsidR="00D07DFE" w:rsidRPr="009E68C0">
        <w:rPr>
          <w:rFonts w:ascii="Tahoma" w:hAnsi="Tahoma" w:cs="Tahoma"/>
          <w:sz w:val="19"/>
          <w:szCs w:val="19"/>
        </w:rPr>
        <w:t>“).</w:t>
      </w:r>
    </w:p>
    <w:p w14:paraId="64B4A7B3" w14:textId="625EEC16" w:rsidR="00BA2790" w:rsidRPr="000B2614" w:rsidRDefault="009E68C0" w:rsidP="0039253B">
      <w:pPr>
        <w:pStyle w:val="Odstavecseseznamem"/>
        <w:numPr>
          <w:ilvl w:val="2"/>
          <w:numId w:val="29"/>
        </w:numPr>
        <w:spacing w:before="120" w:after="120"/>
        <w:contextualSpacing w:val="0"/>
        <w:rPr>
          <w:rFonts w:ascii="Tahoma" w:hAnsi="Tahoma" w:cs="Tahoma"/>
          <w:sz w:val="19"/>
          <w:szCs w:val="19"/>
        </w:rPr>
      </w:pPr>
      <w:r w:rsidRPr="000B2614">
        <w:rPr>
          <w:rFonts w:ascii="Tahoma" w:hAnsi="Tahoma" w:cs="Tahoma"/>
          <w:sz w:val="19"/>
          <w:szCs w:val="19"/>
        </w:rPr>
        <w:t xml:space="preserve">po ukončení fáze výkonu autorského dozoru v rámci </w:t>
      </w:r>
      <w:r w:rsidRPr="000B2614">
        <w:rPr>
          <w:rFonts w:ascii="Tahoma" w:hAnsi="Tahoma" w:cs="Tahoma"/>
          <w:sz w:val="19"/>
          <w:szCs w:val="19"/>
          <w:lang w:eastAsia="cs-CZ"/>
        </w:rPr>
        <w:t>realizace interiéru expozičních celků</w:t>
      </w:r>
      <w:r w:rsidRPr="000B2614">
        <w:rPr>
          <w:rFonts w:ascii="Tahoma" w:hAnsi="Tahoma" w:cs="Tahoma"/>
          <w:sz w:val="19"/>
          <w:szCs w:val="19"/>
        </w:rPr>
        <w:t xml:space="preserve"> (v rámci Druhé části Díla) bude Zhotoviteli poskyt</w:t>
      </w:r>
      <w:r w:rsidR="000B2614" w:rsidRPr="000B2614">
        <w:rPr>
          <w:rFonts w:ascii="Tahoma" w:hAnsi="Tahoma" w:cs="Tahoma"/>
          <w:sz w:val="19"/>
          <w:szCs w:val="19"/>
        </w:rPr>
        <w:t>nuta třetí část odmě</w:t>
      </w:r>
      <w:r w:rsidRPr="000B2614">
        <w:rPr>
          <w:rFonts w:ascii="Tahoma" w:hAnsi="Tahoma" w:cs="Tahoma"/>
          <w:sz w:val="19"/>
          <w:szCs w:val="19"/>
        </w:rPr>
        <w:t>ny ve výši</w:t>
      </w:r>
      <w:r w:rsidR="00142C07">
        <w:rPr>
          <w:rFonts w:ascii="Tahoma" w:hAnsi="Tahoma" w:cs="Tahoma"/>
          <w:sz w:val="19"/>
          <w:szCs w:val="19"/>
        </w:rPr>
        <w:t xml:space="preserve"> </w:t>
      </w:r>
      <w:r w:rsidR="003F3DA9">
        <w:rPr>
          <w:rFonts w:ascii="Tahoma" w:hAnsi="Tahoma" w:cs="Tahoma"/>
          <w:sz w:val="19"/>
          <w:szCs w:val="19"/>
        </w:rPr>
        <w:t>3</w:t>
      </w:r>
      <w:r w:rsidR="00FC5230">
        <w:rPr>
          <w:rFonts w:ascii="Tahoma" w:hAnsi="Tahoma" w:cs="Tahoma"/>
          <w:sz w:val="19"/>
          <w:szCs w:val="19"/>
        </w:rPr>
        <w:t>0</w:t>
      </w:r>
      <w:r w:rsidR="00142C07">
        <w:rPr>
          <w:rFonts w:ascii="Tahoma" w:hAnsi="Tahoma" w:cs="Tahoma"/>
          <w:sz w:val="19"/>
          <w:szCs w:val="19"/>
        </w:rPr>
        <w:t>.000,- Kč (</w:t>
      </w:r>
      <w:r w:rsidR="003F3DA9">
        <w:rPr>
          <w:rFonts w:ascii="Tahoma" w:hAnsi="Tahoma" w:cs="Tahoma"/>
          <w:sz w:val="19"/>
          <w:szCs w:val="19"/>
        </w:rPr>
        <w:t>třicet</w:t>
      </w:r>
      <w:r w:rsidR="005B7011" w:rsidRPr="000B2614">
        <w:rPr>
          <w:rFonts w:ascii="Tahoma" w:hAnsi="Tahoma" w:cs="Tahoma"/>
          <w:sz w:val="19"/>
          <w:szCs w:val="19"/>
        </w:rPr>
        <w:t xml:space="preserve">tisíc </w:t>
      </w:r>
      <w:r w:rsidR="00BA2790" w:rsidRPr="000B2614">
        <w:rPr>
          <w:rFonts w:ascii="Tahoma" w:hAnsi="Tahoma" w:cs="Tahoma"/>
          <w:sz w:val="19"/>
          <w:szCs w:val="19"/>
        </w:rPr>
        <w:t>korun čes</w:t>
      </w:r>
      <w:r w:rsidRPr="000B2614">
        <w:rPr>
          <w:rFonts w:ascii="Tahoma" w:hAnsi="Tahoma" w:cs="Tahoma"/>
          <w:sz w:val="19"/>
          <w:szCs w:val="19"/>
        </w:rPr>
        <w:t>kých)</w:t>
      </w:r>
      <w:r w:rsidR="00BA2790" w:rsidRPr="000B2614">
        <w:rPr>
          <w:rFonts w:ascii="Tahoma" w:hAnsi="Tahoma" w:cs="Tahoma"/>
          <w:sz w:val="19"/>
          <w:szCs w:val="19"/>
        </w:rPr>
        <w:t xml:space="preserve"> (dále jen </w:t>
      </w:r>
      <w:r w:rsidR="00BA2790" w:rsidRPr="000B2614">
        <w:rPr>
          <w:rFonts w:ascii="Tahoma" w:hAnsi="Tahoma" w:cs="Tahoma"/>
          <w:b/>
          <w:sz w:val="19"/>
          <w:szCs w:val="19"/>
        </w:rPr>
        <w:t>„</w:t>
      </w:r>
      <w:r w:rsidR="0056236D">
        <w:rPr>
          <w:rFonts w:ascii="Tahoma" w:hAnsi="Tahoma" w:cs="Tahoma"/>
          <w:b/>
          <w:sz w:val="19"/>
          <w:szCs w:val="19"/>
        </w:rPr>
        <w:t>Pátá</w:t>
      </w:r>
      <w:r w:rsidR="00BA2790" w:rsidRPr="000B2614">
        <w:rPr>
          <w:rFonts w:ascii="Tahoma" w:hAnsi="Tahoma" w:cs="Tahoma"/>
          <w:b/>
          <w:sz w:val="19"/>
          <w:szCs w:val="19"/>
        </w:rPr>
        <w:t xml:space="preserve"> část odměny“</w:t>
      </w:r>
      <w:r w:rsidR="00BA2790" w:rsidRPr="000B2614">
        <w:rPr>
          <w:rFonts w:ascii="Tahoma" w:hAnsi="Tahoma" w:cs="Tahoma"/>
          <w:sz w:val="19"/>
          <w:szCs w:val="19"/>
        </w:rPr>
        <w:t xml:space="preserve">) </w:t>
      </w:r>
    </w:p>
    <w:p w14:paraId="01926655" w14:textId="77777777" w:rsidR="00AA0C4F" w:rsidRPr="007273AF" w:rsidRDefault="00AA0C4F" w:rsidP="0084650B">
      <w:pPr>
        <w:pStyle w:val="Odstavecseseznamem"/>
        <w:numPr>
          <w:ilvl w:val="1"/>
          <w:numId w:val="29"/>
        </w:numPr>
        <w:spacing w:before="120" w:after="120"/>
        <w:contextualSpacing w:val="0"/>
        <w:rPr>
          <w:rFonts w:ascii="Tahoma" w:hAnsi="Tahoma" w:cs="Tahoma"/>
          <w:sz w:val="19"/>
          <w:szCs w:val="19"/>
        </w:rPr>
      </w:pPr>
      <w:r w:rsidRPr="007273AF">
        <w:rPr>
          <w:rFonts w:ascii="Tahoma" w:hAnsi="Tahoma" w:cs="Tahoma"/>
          <w:sz w:val="19"/>
          <w:szCs w:val="19"/>
        </w:rPr>
        <w:t xml:space="preserve">Odměna, resp. její část, bude uhrazena na základě </w:t>
      </w:r>
      <w:r w:rsidR="003C05B7" w:rsidRPr="007273AF">
        <w:rPr>
          <w:rFonts w:ascii="Tahoma" w:hAnsi="Tahoma" w:cs="Tahoma"/>
          <w:sz w:val="19"/>
          <w:szCs w:val="19"/>
        </w:rPr>
        <w:t xml:space="preserve">daňového dokladu - </w:t>
      </w:r>
      <w:r w:rsidRPr="007273AF">
        <w:rPr>
          <w:rFonts w:ascii="Tahoma" w:hAnsi="Tahoma" w:cs="Tahoma"/>
          <w:sz w:val="19"/>
          <w:szCs w:val="19"/>
        </w:rPr>
        <w:t>faktury v</w:t>
      </w:r>
      <w:r w:rsidR="003C05B7" w:rsidRPr="007273AF">
        <w:rPr>
          <w:rFonts w:ascii="Tahoma" w:hAnsi="Tahoma" w:cs="Tahoma"/>
          <w:sz w:val="19"/>
          <w:szCs w:val="19"/>
        </w:rPr>
        <w:t>ystavené</w:t>
      </w:r>
      <w:r w:rsidRPr="007273AF">
        <w:rPr>
          <w:rFonts w:ascii="Tahoma" w:hAnsi="Tahoma" w:cs="Tahoma"/>
          <w:sz w:val="19"/>
          <w:szCs w:val="19"/>
        </w:rPr>
        <w:t xml:space="preserve"> Zhotovitelem.</w:t>
      </w:r>
    </w:p>
    <w:p w14:paraId="686C785C" w14:textId="77777777" w:rsidR="0084650B" w:rsidRDefault="006D749F" w:rsidP="0084650B">
      <w:pPr>
        <w:pStyle w:val="Odstavecseseznamem"/>
        <w:numPr>
          <w:ilvl w:val="1"/>
          <w:numId w:val="29"/>
        </w:numPr>
        <w:spacing w:before="120" w:after="120"/>
        <w:contextualSpacing w:val="0"/>
        <w:rPr>
          <w:rFonts w:ascii="Tahoma" w:hAnsi="Tahoma" w:cs="Tahoma"/>
          <w:sz w:val="19"/>
          <w:szCs w:val="19"/>
        </w:rPr>
      </w:pPr>
      <w:r w:rsidRPr="007273AF">
        <w:rPr>
          <w:rFonts w:ascii="Tahoma" w:hAnsi="Tahoma" w:cs="Tahoma"/>
          <w:sz w:val="19"/>
          <w:szCs w:val="19"/>
        </w:rPr>
        <w:t>Zhotovi</w:t>
      </w:r>
      <w:r w:rsidR="00142C07">
        <w:rPr>
          <w:rFonts w:ascii="Tahoma" w:hAnsi="Tahoma" w:cs="Tahoma"/>
          <w:sz w:val="19"/>
          <w:szCs w:val="19"/>
        </w:rPr>
        <w:t>tel je oprávněn vystavit faktury za První a Druhou část odměny za První část</w:t>
      </w:r>
      <w:r w:rsidR="00142C07" w:rsidRPr="009E68C0">
        <w:rPr>
          <w:rFonts w:ascii="Tahoma" w:hAnsi="Tahoma" w:cs="Tahoma"/>
          <w:sz w:val="19"/>
          <w:szCs w:val="19"/>
        </w:rPr>
        <w:t xml:space="preserve"> Díla </w:t>
      </w:r>
      <w:r w:rsidR="00142C07">
        <w:rPr>
          <w:rFonts w:ascii="Tahoma" w:hAnsi="Tahoma" w:cs="Tahoma"/>
          <w:sz w:val="19"/>
          <w:szCs w:val="19"/>
        </w:rPr>
        <w:t>v souladu s čl. 8.5 písm. a) a b) této Smlouvy</w:t>
      </w:r>
      <w:r w:rsidRPr="007273AF">
        <w:rPr>
          <w:rFonts w:ascii="Tahoma" w:hAnsi="Tahoma" w:cs="Tahoma"/>
          <w:sz w:val="19"/>
          <w:szCs w:val="19"/>
        </w:rPr>
        <w:t xml:space="preserve"> </w:t>
      </w:r>
      <w:r w:rsidR="00142C07">
        <w:rPr>
          <w:rFonts w:ascii="Tahoma" w:hAnsi="Tahoma" w:cs="Tahoma"/>
          <w:sz w:val="19"/>
          <w:szCs w:val="19"/>
        </w:rPr>
        <w:t>a vystavit fakturu za Třetí část odměny z</w:t>
      </w:r>
      <w:r w:rsidR="00D07DFE" w:rsidRPr="007273AF">
        <w:rPr>
          <w:rFonts w:ascii="Tahoma" w:hAnsi="Tahoma" w:cs="Tahoma"/>
          <w:sz w:val="19"/>
          <w:szCs w:val="19"/>
        </w:rPr>
        <w:t xml:space="preserve">a </w:t>
      </w:r>
      <w:r w:rsidR="00142C07" w:rsidRPr="009E68C0">
        <w:rPr>
          <w:rFonts w:ascii="Tahoma" w:hAnsi="Tahoma" w:cs="Tahoma"/>
          <w:sz w:val="19"/>
          <w:szCs w:val="19"/>
        </w:rPr>
        <w:t xml:space="preserve">První část Díla </w:t>
      </w:r>
      <w:r w:rsidRPr="007273AF">
        <w:rPr>
          <w:rFonts w:ascii="Tahoma" w:hAnsi="Tahoma" w:cs="Tahoma"/>
          <w:sz w:val="19"/>
          <w:szCs w:val="19"/>
        </w:rPr>
        <w:t xml:space="preserve">až po řádném provedení </w:t>
      </w:r>
      <w:r w:rsidR="00D07DFE" w:rsidRPr="007273AF">
        <w:rPr>
          <w:rFonts w:ascii="Tahoma" w:hAnsi="Tahoma" w:cs="Tahoma"/>
          <w:sz w:val="19"/>
          <w:szCs w:val="19"/>
        </w:rPr>
        <w:t>První části</w:t>
      </w:r>
      <w:r w:rsidR="002C3428" w:rsidRPr="007273AF">
        <w:rPr>
          <w:rFonts w:ascii="Tahoma" w:hAnsi="Tahoma" w:cs="Tahoma"/>
          <w:sz w:val="19"/>
          <w:szCs w:val="19"/>
        </w:rPr>
        <w:t xml:space="preserve"> </w:t>
      </w:r>
      <w:r w:rsidRPr="007273AF">
        <w:rPr>
          <w:rFonts w:ascii="Tahoma" w:hAnsi="Tahoma" w:cs="Tahoma"/>
          <w:sz w:val="19"/>
          <w:szCs w:val="19"/>
        </w:rPr>
        <w:t>Díla,</w:t>
      </w:r>
      <w:r w:rsidR="007273AF" w:rsidRPr="007273AF">
        <w:rPr>
          <w:rFonts w:ascii="Tahoma" w:hAnsi="Tahoma" w:cs="Tahoma"/>
          <w:sz w:val="19"/>
          <w:szCs w:val="19"/>
        </w:rPr>
        <w:t xml:space="preserve"> tj. po předání První části Díla v souladu s čl. 4. 6 této Smlouvy Objednateli</w:t>
      </w:r>
      <w:r w:rsidRPr="007273AF">
        <w:rPr>
          <w:rFonts w:ascii="Tahoma" w:hAnsi="Tahoma" w:cs="Tahoma"/>
          <w:sz w:val="19"/>
          <w:szCs w:val="19"/>
        </w:rPr>
        <w:t xml:space="preserve"> .</w:t>
      </w:r>
    </w:p>
    <w:p w14:paraId="24524514" w14:textId="77777777" w:rsidR="007273AF" w:rsidRDefault="007273AF" w:rsidP="0084650B">
      <w:pPr>
        <w:pStyle w:val="Odstavecseseznamem"/>
        <w:numPr>
          <w:ilvl w:val="1"/>
          <w:numId w:val="29"/>
        </w:numPr>
        <w:spacing w:before="120" w:after="120"/>
        <w:contextualSpacing w:val="0"/>
        <w:rPr>
          <w:rFonts w:ascii="Tahoma" w:hAnsi="Tahoma" w:cs="Tahoma"/>
          <w:sz w:val="19"/>
          <w:szCs w:val="19"/>
        </w:rPr>
      </w:pPr>
      <w:r w:rsidRPr="006D6719">
        <w:rPr>
          <w:rFonts w:ascii="Tahoma" w:hAnsi="Tahoma" w:cs="Tahoma"/>
          <w:sz w:val="19"/>
          <w:szCs w:val="19"/>
        </w:rPr>
        <w:t xml:space="preserve">Zhotovitel je oprávněn vystavit fakturu na </w:t>
      </w:r>
      <w:r w:rsidR="00142C07">
        <w:rPr>
          <w:rFonts w:ascii="Tahoma" w:hAnsi="Tahoma" w:cs="Tahoma"/>
          <w:sz w:val="19"/>
          <w:szCs w:val="19"/>
        </w:rPr>
        <w:t>Čtvrtou část o</w:t>
      </w:r>
      <w:r w:rsidRPr="006D6719">
        <w:rPr>
          <w:rFonts w:ascii="Tahoma" w:hAnsi="Tahoma" w:cs="Tahoma"/>
          <w:sz w:val="19"/>
          <w:szCs w:val="19"/>
        </w:rPr>
        <w:t>dměny až po řádném</w:t>
      </w:r>
      <w:r w:rsidR="00F94F0A">
        <w:rPr>
          <w:rFonts w:ascii="Tahoma" w:hAnsi="Tahoma" w:cs="Tahoma"/>
          <w:sz w:val="19"/>
          <w:szCs w:val="19"/>
        </w:rPr>
        <w:t xml:space="preserve"> </w:t>
      </w:r>
      <w:r w:rsidRPr="006D6719">
        <w:rPr>
          <w:rFonts w:ascii="Tahoma" w:hAnsi="Tahoma" w:cs="Tahoma"/>
          <w:sz w:val="19"/>
          <w:szCs w:val="19"/>
        </w:rPr>
        <w:t>ukončení fáze výkonu autorského dozoru v rámci přípravy realizačního projektu (v rámci Druhé části Díla), tj. po odevdání dokumentace pro realizaci expozic ze strany zhotovitele,</w:t>
      </w:r>
      <w:r>
        <w:rPr>
          <w:rFonts w:ascii="Tahoma" w:hAnsi="Tahoma" w:cs="Tahoma"/>
          <w:sz w:val="19"/>
          <w:szCs w:val="19"/>
        </w:rPr>
        <w:t xml:space="preserve"> </w:t>
      </w:r>
      <w:r w:rsidRPr="00DE06D7">
        <w:rPr>
          <w:rFonts w:ascii="Tahoma" w:hAnsi="Tahoma" w:cs="Tahoma"/>
          <w:sz w:val="19"/>
          <w:szCs w:val="19"/>
        </w:rPr>
        <w:t xml:space="preserve">který </w:t>
      </w:r>
      <w:r w:rsidRPr="00DE06D7">
        <w:rPr>
          <w:rFonts w:ascii="Tahoma" w:hAnsi="Tahoma" w:cs="Tahoma"/>
          <w:sz w:val="19"/>
          <w:szCs w:val="19"/>
          <w:lang w:eastAsia="cs-CZ"/>
        </w:rPr>
        <w:t xml:space="preserve">bude </w:t>
      </w:r>
      <w:r>
        <w:rPr>
          <w:rFonts w:ascii="Tahoma" w:hAnsi="Tahoma" w:cs="Tahoma"/>
          <w:sz w:val="19"/>
          <w:szCs w:val="19"/>
          <w:lang w:eastAsia="cs-CZ"/>
        </w:rPr>
        <w:t>Objednatelem vybrán na základě zadávacího řízení dle zákona č. 134/2016 Sb., o zadávání veřejných zakázek, ve znění pozdějších předpisů (dále jen „</w:t>
      </w:r>
      <w:r w:rsidRPr="006D6719">
        <w:rPr>
          <w:rFonts w:ascii="Tahoma" w:hAnsi="Tahoma" w:cs="Tahoma"/>
          <w:b/>
          <w:sz w:val="19"/>
          <w:szCs w:val="19"/>
          <w:lang w:eastAsia="cs-CZ"/>
        </w:rPr>
        <w:t>ZZVZ</w:t>
      </w:r>
      <w:r w:rsidRPr="00DE06D7">
        <w:rPr>
          <w:rFonts w:ascii="Tahoma" w:hAnsi="Tahoma" w:cs="Tahoma"/>
          <w:sz w:val="19"/>
          <w:szCs w:val="19"/>
          <w:lang w:eastAsia="cs-CZ"/>
        </w:rPr>
        <w:t>“)</w:t>
      </w:r>
      <w:r>
        <w:rPr>
          <w:rFonts w:ascii="Tahoma" w:hAnsi="Tahoma" w:cs="Tahoma"/>
          <w:sz w:val="19"/>
          <w:szCs w:val="19"/>
        </w:rPr>
        <w:t>.</w:t>
      </w:r>
    </w:p>
    <w:p w14:paraId="0330E58A" w14:textId="77777777" w:rsidR="007273AF" w:rsidRPr="00142C07" w:rsidRDefault="007273AF" w:rsidP="00142C07">
      <w:pPr>
        <w:pStyle w:val="Odstavecseseznamem"/>
        <w:numPr>
          <w:ilvl w:val="1"/>
          <w:numId w:val="29"/>
        </w:numPr>
        <w:spacing w:before="120" w:after="120"/>
        <w:contextualSpacing w:val="0"/>
        <w:rPr>
          <w:rFonts w:ascii="Tahoma" w:hAnsi="Tahoma" w:cs="Tahoma"/>
          <w:sz w:val="19"/>
          <w:szCs w:val="19"/>
          <w:lang w:eastAsia="cs-CZ"/>
        </w:rPr>
      </w:pPr>
      <w:r w:rsidRPr="006D6719">
        <w:rPr>
          <w:rFonts w:ascii="Tahoma" w:hAnsi="Tahoma" w:cs="Tahoma"/>
          <w:sz w:val="19"/>
          <w:szCs w:val="19"/>
        </w:rPr>
        <w:t>Zhotovitel je o</w:t>
      </w:r>
      <w:r w:rsidR="00142C07">
        <w:rPr>
          <w:rFonts w:ascii="Tahoma" w:hAnsi="Tahoma" w:cs="Tahoma"/>
          <w:sz w:val="19"/>
          <w:szCs w:val="19"/>
        </w:rPr>
        <w:t xml:space="preserve">právněn vystavit fakturu za Pátou </w:t>
      </w:r>
      <w:r w:rsidRPr="006D6719">
        <w:rPr>
          <w:rFonts w:ascii="Tahoma" w:hAnsi="Tahoma" w:cs="Tahoma"/>
          <w:sz w:val="19"/>
          <w:szCs w:val="19"/>
        </w:rPr>
        <w:t>část Odměny až po řádném ukončení fáze výkonu autorského dozoru v </w:t>
      </w:r>
      <w:r w:rsidRPr="00DE06D7">
        <w:rPr>
          <w:rFonts w:ascii="Tahoma" w:hAnsi="Tahoma" w:cs="Tahoma"/>
          <w:sz w:val="19"/>
          <w:szCs w:val="19"/>
        </w:rPr>
        <w:t xml:space="preserve">rámci </w:t>
      </w:r>
      <w:r w:rsidRPr="00DE06D7">
        <w:rPr>
          <w:rFonts w:ascii="Tahoma" w:hAnsi="Tahoma" w:cs="Tahoma"/>
          <w:sz w:val="19"/>
          <w:szCs w:val="19"/>
          <w:lang w:eastAsia="cs-CZ"/>
        </w:rPr>
        <w:t>realizace interiéru expozičních celků</w:t>
      </w:r>
      <w:r>
        <w:rPr>
          <w:rFonts w:ascii="Tahoma" w:hAnsi="Tahoma" w:cs="Tahoma"/>
          <w:sz w:val="19"/>
          <w:szCs w:val="19"/>
        </w:rPr>
        <w:t xml:space="preserve"> (v rámci</w:t>
      </w:r>
      <w:r w:rsidRPr="006D6719">
        <w:rPr>
          <w:rFonts w:ascii="Tahoma" w:hAnsi="Tahoma" w:cs="Tahoma"/>
          <w:sz w:val="19"/>
          <w:szCs w:val="19"/>
        </w:rPr>
        <w:t xml:space="preserve"> Druhé části Díla), tj. po dokončení realizace interiéru expozičních celků ze strany zhotovitele (popř. zhotovitelů), </w:t>
      </w:r>
      <w:r w:rsidRPr="00DE06D7">
        <w:rPr>
          <w:rFonts w:ascii="Tahoma" w:hAnsi="Tahoma" w:cs="Tahoma"/>
          <w:sz w:val="19"/>
          <w:szCs w:val="19"/>
        </w:rPr>
        <w:t xml:space="preserve">který </w:t>
      </w:r>
      <w:r w:rsidRPr="00DE06D7">
        <w:rPr>
          <w:rFonts w:ascii="Tahoma" w:hAnsi="Tahoma" w:cs="Tahoma"/>
          <w:sz w:val="19"/>
          <w:szCs w:val="19"/>
          <w:lang w:eastAsia="cs-CZ"/>
        </w:rPr>
        <w:t xml:space="preserve">bude </w:t>
      </w:r>
      <w:r>
        <w:rPr>
          <w:rFonts w:ascii="Tahoma" w:hAnsi="Tahoma" w:cs="Tahoma"/>
          <w:sz w:val="19"/>
          <w:szCs w:val="19"/>
          <w:lang w:eastAsia="cs-CZ"/>
        </w:rPr>
        <w:t>Objednatelem vybrán na základě zadávacího řízení dle ZZVZ,</w:t>
      </w:r>
      <w:r>
        <w:rPr>
          <w:rFonts w:ascii="Tahoma" w:hAnsi="Tahoma" w:cs="Tahoma"/>
          <w:sz w:val="19"/>
          <w:szCs w:val="19"/>
        </w:rPr>
        <w:t xml:space="preserve">. </w:t>
      </w:r>
    </w:p>
    <w:p w14:paraId="05E28760"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Faktur</w:t>
      </w:r>
      <w:r w:rsidR="006D749F" w:rsidRPr="0084650B">
        <w:rPr>
          <w:rFonts w:ascii="Tahoma" w:hAnsi="Tahoma" w:cs="Tahoma"/>
          <w:sz w:val="19"/>
          <w:szCs w:val="19"/>
        </w:rPr>
        <w:t>a</w:t>
      </w:r>
      <w:r w:rsidRPr="0084650B">
        <w:rPr>
          <w:rFonts w:ascii="Tahoma" w:hAnsi="Tahoma" w:cs="Tahoma"/>
          <w:sz w:val="19"/>
          <w:szCs w:val="19"/>
        </w:rPr>
        <w:t xml:space="preserve"> </w:t>
      </w:r>
      <w:r w:rsidR="006D749F" w:rsidRPr="0084650B">
        <w:rPr>
          <w:rFonts w:ascii="Tahoma" w:hAnsi="Tahoma" w:cs="Tahoma"/>
          <w:sz w:val="19"/>
          <w:szCs w:val="19"/>
        </w:rPr>
        <w:t>vystavená Zhotovitelem musí</w:t>
      </w:r>
      <w:r w:rsidRPr="0084650B">
        <w:rPr>
          <w:rFonts w:ascii="Tahoma" w:hAnsi="Tahoma" w:cs="Tahoma"/>
          <w:sz w:val="19"/>
          <w:szCs w:val="19"/>
        </w:rPr>
        <w:t xml:space="preserve"> splňovat veškeré požadavky stanovené právními předpisy, zejména </w:t>
      </w:r>
      <w:r w:rsidR="006D749F" w:rsidRPr="0084650B">
        <w:rPr>
          <w:rFonts w:ascii="Tahoma" w:hAnsi="Tahoma" w:cs="Tahoma"/>
          <w:sz w:val="19"/>
          <w:szCs w:val="19"/>
        </w:rPr>
        <w:t xml:space="preserve">však </w:t>
      </w:r>
      <w:r w:rsidRPr="0084650B">
        <w:rPr>
          <w:rFonts w:ascii="Tahoma" w:hAnsi="Tahoma" w:cs="Tahoma"/>
          <w:sz w:val="19"/>
          <w:szCs w:val="19"/>
        </w:rPr>
        <w:t>náležitosti daňového dokladu stanovené v</w:t>
      </w:r>
      <w:r w:rsidR="006D749F" w:rsidRPr="0084650B">
        <w:rPr>
          <w:rFonts w:ascii="Tahoma" w:hAnsi="Tahoma" w:cs="Tahoma"/>
          <w:sz w:val="19"/>
          <w:szCs w:val="19"/>
        </w:rPr>
        <w:t xml:space="preserve"> ustanovení</w:t>
      </w:r>
      <w:r w:rsidRPr="0084650B">
        <w:rPr>
          <w:rFonts w:ascii="Tahoma" w:hAnsi="Tahoma" w:cs="Tahoma"/>
          <w:sz w:val="19"/>
          <w:szCs w:val="19"/>
        </w:rPr>
        <w:t xml:space="preserve"> § 29 zákona č. 235/2004 Sb., o dani z přidané hodnoty, ve znění pozdějších předpisů</w:t>
      </w:r>
      <w:r w:rsidR="00EC24E2">
        <w:rPr>
          <w:rFonts w:ascii="Tahoma" w:hAnsi="Tahoma" w:cs="Tahoma"/>
          <w:sz w:val="19"/>
          <w:szCs w:val="19"/>
        </w:rPr>
        <w:t xml:space="preserve"> (dále jen „</w:t>
      </w:r>
      <w:r w:rsidR="00EC24E2" w:rsidRPr="0039253B">
        <w:rPr>
          <w:rFonts w:ascii="Tahoma" w:hAnsi="Tahoma" w:cs="Tahoma"/>
          <w:b/>
          <w:sz w:val="19"/>
          <w:szCs w:val="19"/>
        </w:rPr>
        <w:t>zákon o DPH</w:t>
      </w:r>
      <w:r w:rsidR="00EC24E2">
        <w:rPr>
          <w:rFonts w:ascii="Tahoma" w:hAnsi="Tahoma" w:cs="Tahoma"/>
          <w:sz w:val="19"/>
          <w:szCs w:val="19"/>
        </w:rPr>
        <w:t>“)</w:t>
      </w:r>
      <w:r w:rsidRPr="0084650B">
        <w:rPr>
          <w:rFonts w:ascii="Tahoma" w:hAnsi="Tahoma" w:cs="Tahoma"/>
          <w:sz w:val="19"/>
          <w:szCs w:val="19"/>
        </w:rPr>
        <w:t xml:space="preserve">, a obchodní listiny stanovené v § 435 </w:t>
      </w:r>
      <w:r w:rsidR="006D749F" w:rsidRPr="0084650B">
        <w:rPr>
          <w:rFonts w:ascii="Tahoma" w:hAnsi="Tahoma" w:cs="Tahoma"/>
          <w:sz w:val="19"/>
          <w:szCs w:val="19"/>
        </w:rPr>
        <w:t>Občanského zákoníku. K</w:t>
      </w:r>
      <w:r w:rsidRPr="0084650B">
        <w:rPr>
          <w:rFonts w:ascii="Tahoma" w:hAnsi="Tahoma" w:cs="Tahoma"/>
          <w:sz w:val="19"/>
          <w:szCs w:val="19"/>
        </w:rPr>
        <w:t>romě těchto náležitostí bude faktura obsahovat označení (</w:t>
      </w:r>
      <w:r w:rsidR="007273AF">
        <w:rPr>
          <w:rFonts w:ascii="Tahoma" w:hAnsi="Tahoma" w:cs="Tahoma"/>
          <w:sz w:val="19"/>
          <w:szCs w:val="19"/>
        </w:rPr>
        <w:t xml:space="preserve">daňový doklad - </w:t>
      </w:r>
      <w:r w:rsidRPr="0084650B">
        <w:rPr>
          <w:rFonts w:ascii="Tahoma" w:hAnsi="Tahoma" w:cs="Tahoma"/>
          <w:sz w:val="19"/>
          <w:szCs w:val="19"/>
        </w:rPr>
        <w:t xml:space="preserve">faktura), číslo, označení bankovního účtu Zhotovitele, předmět fakturace, cenu bez daně z přidané hodnoty, procentní sazbu a výši </w:t>
      </w:r>
      <w:r w:rsidR="006D749F" w:rsidRPr="0084650B">
        <w:rPr>
          <w:rFonts w:ascii="Tahoma" w:hAnsi="Tahoma" w:cs="Tahoma"/>
          <w:sz w:val="19"/>
          <w:szCs w:val="19"/>
        </w:rPr>
        <w:t>DPH</w:t>
      </w:r>
      <w:r w:rsidRPr="0084650B">
        <w:rPr>
          <w:rFonts w:ascii="Tahoma" w:hAnsi="Tahoma" w:cs="Tahoma"/>
          <w:sz w:val="19"/>
          <w:szCs w:val="19"/>
        </w:rPr>
        <w:t xml:space="preserve"> a cen</w:t>
      </w:r>
      <w:r w:rsidR="006D749F" w:rsidRPr="0084650B">
        <w:rPr>
          <w:rFonts w:ascii="Tahoma" w:hAnsi="Tahoma" w:cs="Tahoma"/>
          <w:sz w:val="19"/>
          <w:szCs w:val="19"/>
        </w:rPr>
        <w:t>u včetně DPH, přičemž</w:t>
      </w:r>
      <w:r w:rsidRPr="0084650B">
        <w:rPr>
          <w:rFonts w:ascii="Tahoma" w:hAnsi="Tahoma" w:cs="Tahoma"/>
          <w:sz w:val="19"/>
          <w:szCs w:val="19"/>
        </w:rPr>
        <w:t xml:space="preserve"> výše </w:t>
      </w:r>
      <w:r w:rsidR="006D749F" w:rsidRPr="0084650B">
        <w:rPr>
          <w:rFonts w:ascii="Tahoma" w:hAnsi="Tahoma" w:cs="Tahoma"/>
          <w:sz w:val="19"/>
          <w:szCs w:val="19"/>
        </w:rPr>
        <w:t>DPH</w:t>
      </w:r>
      <w:r w:rsidRPr="0084650B">
        <w:rPr>
          <w:rFonts w:ascii="Tahoma" w:hAnsi="Tahoma" w:cs="Tahoma"/>
          <w:sz w:val="19"/>
          <w:szCs w:val="19"/>
        </w:rPr>
        <w:t xml:space="preserve"> bude zaokrouhlena na celé desetihaléře nahoru.</w:t>
      </w:r>
    </w:p>
    <w:p w14:paraId="5E700FBE" w14:textId="77777777" w:rsidR="0084650B" w:rsidRDefault="00660C13"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F</w:t>
      </w:r>
      <w:r w:rsidR="004618A2" w:rsidRPr="0084650B">
        <w:rPr>
          <w:rFonts w:ascii="Tahoma" w:hAnsi="Tahoma" w:cs="Tahoma"/>
          <w:sz w:val="19"/>
          <w:szCs w:val="19"/>
        </w:rPr>
        <w:t>aktur</w:t>
      </w:r>
      <w:r w:rsidRPr="0084650B">
        <w:rPr>
          <w:rFonts w:ascii="Tahoma" w:hAnsi="Tahoma" w:cs="Tahoma"/>
          <w:sz w:val="19"/>
          <w:szCs w:val="19"/>
        </w:rPr>
        <w:t xml:space="preserve">u je Zhotovitel povinen </w:t>
      </w:r>
      <w:r w:rsidR="004618A2" w:rsidRPr="0084650B">
        <w:rPr>
          <w:rFonts w:ascii="Tahoma" w:hAnsi="Tahoma" w:cs="Tahoma"/>
          <w:sz w:val="19"/>
          <w:szCs w:val="19"/>
        </w:rPr>
        <w:t>Objednateli před</w:t>
      </w:r>
      <w:r w:rsidRPr="0084650B">
        <w:rPr>
          <w:rFonts w:ascii="Tahoma" w:hAnsi="Tahoma" w:cs="Tahoma"/>
          <w:sz w:val="19"/>
          <w:szCs w:val="19"/>
        </w:rPr>
        <w:t>at</w:t>
      </w:r>
      <w:r w:rsidR="004618A2" w:rsidRPr="0084650B">
        <w:rPr>
          <w:rFonts w:ascii="Tahoma" w:hAnsi="Tahoma" w:cs="Tahoma"/>
          <w:sz w:val="19"/>
          <w:szCs w:val="19"/>
        </w:rPr>
        <w:t xml:space="preserve"> ve </w:t>
      </w:r>
      <w:r w:rsidRPr="0084650B">
        <w:rPr>
          <w:rFonts w:ascii="Tahoma" w:hAnsi="Tahoma" w:cs="Tahoma"/>
          <w:sz w:val="19"/>
          <w:szCs w:val="19"/>
        </w:rPr>
        <w:t>dvou</w:t>
      </w:r>
      <w:r w:rsidR="004618A2" w:rsidRPr="0084650B">
        <w:rPr>
          <w:rFonts w:ascii="Tahoma" w:hAnsi="Tahoma" w:cs="Tahoma"/>
          <w:sz w:val="19"/>
          <w:szCs w:val="19"/>
        </w:rPr>
        <w:t xml:space="preserve"> výtiscích</w:t>
      </w:r>
      <w:r w:rsidRPr="0084650B">
        <w:rPr>
          <w:rFonts w:ascii="Tahoma" w:hAnsi="Tahoma" w:cs="Tahoma"/>
          <w:sz w:val="19"/>
          <w:szCs w:val="19"/>
        </w:rPr>
        <w:t>, z nichž alespoň jede</w:t>
      </w:r>
      <w:r w:rsidR="00B515E1">
        <w:rPr>
          <w:rFonts w:ascii="Tahoma" w:hAnsi="Tahoma" w:cs="Tahoma"/>
          <w:sz w:val="19"/>
          <w:szCs w:val="19"/>
        </w:rPr>
        <w:t>n</w:t>
      </w:r>
      <w:r w:rsidRPr="0084650B">
        <w:rPr>
          <w:rFonts w:ascii="Tahoma" w:hAnsi="Tahoma" w:cs="Tahoma"/>
          <w:sz w:val="19"/>
          <w:szCs w:val="19"/>
        </w:rPr>
        <w:t xml:space="preserve"> musí být originálem</w:t>
      </w:r>
      <w:r w:rsidR="004618A2" w:rsidRPr="0084650B">
        <w:rPr>
          <w:rFonts w:ascii="Tahoma" w:hAnsi="Tahoma" w:cs="Tahoma"/>
          <w:sz w:val="19"/>
          <w:szCs w:val="19"/>
        </w:rPr>
        <w:t>.</w:t>
      </w:r>
    </w:p>
    <w:p w14:paraId="0C18E0C1" w14:textId="77777777" w:rsidR="0084650B" w:rsidRDefault="00660C13"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Splatnost faktury ujednaly smluvní strany na</w:t>
      </w:r>
      <w:r w:rsidR="004618A2" w:rsidRPr="0084650B">
        <w:rPr>
          <w:rFonts w:ascii="Tahoma" w:hAnsi="Tahoma" w:cs="Tahoma"/>
          <w:sz w:val="19"/>
          <w:szCs w:val="19"/>
        </w:rPr>
        <w:t xml:space="preserve"> 60 kalendářních dnů ode dne prokazatelného doručení </w:t>
      </w:r>
      <w:r w:rsidR="00C60AA9" w:rsidRPr="0084650B">
        <w:rPr>
          <w:rFonts w:ascii="Tahoma" w:hAnsi="Tahoma" w:cs="Tahoma"/>
          <w:sz w:val="19"/>
          <w:szCs w:val="19"/>
        </w:rPr>
        <w:t xml:space="preserve">faktury </w:t>
      </w:r>
      <w:r w:rsidR="004618A2" w:rsidRPr="0084650B">
        <w:rPr>
          <w:rFonts w:ascii="Tahoma" w:hAnsi="Tahoma" w:cs="Tahoma"/>
          <w:sz w:val="19"/>
          <w:szCs w:val="19"/>
        </w:rPr>
        <w:t>Objednateli na adresu uvedenou v</w:t>
      </w:r>
      <w:r w:rsidR="00C60AA9" w:rsidRPr="0084650B">
        <w:rPr>
          <w:rFonts w:ascii="Tahoma" w:hAnsi="Tahoma" w:cs="Tahoma"/>
          <w:sz w:val="19"/>
          <w:szCs w:val="19"/>
        </w:rPr>
        <w:t xml:space="preserve"> této Smlouvě.</w:t>
      </w:r>
      <w:r w:rsidR="004618A2" w:rsidRPr="0084650B">
        <w:rPr>
          <w:rFonts w:ascii="Tahoma" w:hAnsi="Tahoma" w:cs="Tahoma"/>
          <w:sz w:val="19"/>
          <w:szCs w:val="19"/>
        </w:rPr>
        <w:t xml:space="preserve"> </w:t>
      </w:r>
      <w:r w:rsidR="00C60AA9" w:rsidRPr="0084650B">
        <w:rPr>
          <w:rFonts w:ascii="Tahoma" w:hAnsi="Tahoma" w:cs="Tahoma"/>
          <w:sz w:val="19"/>
          <w:szCs w:val="19"/>
        </w:rPr>
        <w:t>Odměna se</w:t>
      </w:r>
      <w:r w:rsidR="004618A2" w:rsidRPr="0084650B">
        <w:rPr>
          <w:rFonts w:ascii="Tahoma" w:hAnsi="Tahoma" w:cs="Tahoma"/>
          <w:sz w:val="19"/>
          <w:szCs w:val="19"/>
        </w:rPr>
        <w:t xml:space="preserve"> považ</w:t>
      </w:r>
      <w:r w:rsidR="00C60AA9" w:rsidRPr="0084650B">
        <w:rPr>
          <w:rFonts w:ascii="Tahoma" w:hAnsi="Tahoma" w:cs="Tahoma"/>
          <w:sz w:val="19"/>
          <w:szCs w:val="19"/>
        </w:rPr>
        <w:t>uje</w:t>
      </w:r>
      <w:r w:rsidR="004618A2" w:rsidRPr="0084650B">
        <w:rPr>
          <w:rFonts w:ascii="Tahoma" w:hAnsi="Tahoma" w:cs="Tahoma"/>
          <w:sz w:val="19"/>
          <w:szCs w:val="19"/>
        </w:rPr>
        <w:t xml:space="preserve"> za uhrazenou okamžikem odepsání příslušné finanční částky z bankovní</w:t>
      </w:r>
      <w:r w:rsidR="00C60AA9" w:rsidRPr="0084650B">
        <w:rPr>
          <w:rFonts w:ascii="Tahoma" w:hAnsi="Tahoma" w:cs="Tahoma"/>
          <w:sz w:val="19"/>
          <w:szCs w:val="19"/>
        </w:rPr>
        <w:t>ho účtu Objednatele ve prospěch bankovního účtu Zhotovitele.</w:t>
      </w:r>
    </w:p>
    <w:p w14:paraId="31731685"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Objednatel je oprávněn vrátit </w:t>
      </w:r>
      <w:r w:rsidR="0041400A" w:rsidRPr="0084650B">
        <w:rPr>
          <w:rFonts w:ascii="Tahoma" w:hAnsi="Tahoma" w:cs="Tahoma"/>
          <w:sz w:val="19"/>
          <w:szCs w:val="19"/>
        </w:rPr>
        <w:t xml:space="preserve">Zhotoviteli fakturu </w:t>
      </w:r>
      <w:r w:rsidRPr="0084650B">
        <w:rPr>
          <w:rFonts w:ascii="Tahoma" w:hAnsi="Tahoma" w:cs="Tahoma"/>
          <w:sz w:val="19"/>
          <w:szCs w:val="19"/>
        </w:rPr>
        <w:t>do ukončení</w:t>
      </w:r>
      <w:r w:rsidR="0041400A" w:rsidRPr="0084650B">
        <w:rPr>
          <w:rFonts w:ascii="Tahoma" w:hAnsi="Tahoma" w:cs="Tahoma"/>
          <w:sz w:val="19"/>
          <w:szCs w:val="19"/>
        </w:rPr>
        <w:t xml:space="preserve"> její</w:t>
      </w:r>
      <w:r w:rsidRPr="0084650B">
        <w:rPr>
          <w:rFonts w:ascii="Tahoma" w:hAnsi="Tahoma" w:cs="Tahoma"/>
          <w:sz w:val="19"/>
          <w:szCs w:val="19"/>
        </w:rPr>
        <w:t xml:space="preserve"> lhůty splatnosti bez </w:t>
      </w:r>
      <w:r w:rsidR="0041400A" w:rsidRPr="0084650B">
        <w:rPr>
          <w:rFonts w:ascii="Tahoma" w:hAnsi="Tahoma" w:cs="Tahoma"/>
          <w:sz w:val="19"/>
          <w:szCs w:val="19"/>
        </w:rPr>
        <w:t>uhrazení příslušné finanční částky</w:t>
      </w:r>
      <w:r w:rsidRPr="0084650B">
        <w:rPr>
          <w:rFonts w:ascii="Tahoma" w:hAnsi="Tahoma" w:cs="Tahoma"/>
          <w:sz w:val="19"/>
          <w:szCs w:val="19"/>
        </w:rPr>
        <w:t xml:space="preserve">, pokud </w:t>
      </w:r>
      <w:r w:rsidR="0041400A" w:rsidRPr="0084650B">
        <w:rPr>
          <w:rFonts w:ascii="Tahoma" w:hAnsi="Tahoma" w:cs="Tahoma"/>
          <w:sz w:val="19"/>
          <w:szCs w:val="19"/>
        </w:rPr>
        <w:t xml:space="preserve">faktura </w:t>
      </w:r>
      <w:r w:rsidRPr="0084650B">
        <w:rPr>
          <w:rFonts w:ascii="Tahoma" w:hAnsi="Tahoma" w:cs="Tahoma"/>
          <w:sz w:val="19"/>
          <w:szCs w:val="19"/>
        </w:rPr>
        <w:t xml:space="preserve">nebude obsahovat náležitosti stanovené </w:t>
      </w:r>
      <w:r w:rsidR="0041400A" w:rsidRPr="0084650B">
        <w:rPr>
          <w:rFonts w:ascii="Tahoma" w:hAnsi="Tahoma" w:cs="Tahoma"/>
          <w:sz w:val="19"/>
          <w:szCs w:val="19"/>
        </w:rPr>
        <w:t>touto S</w:t>
      </w:r>
      <w:r w:rsidRPr="0084650B">
        <w:rPr>
          <w:rFonts w:ascii="Tahoma" w:hAnsi="Tahoma" w:cs="Tahoma"/>
          <w:sz w:val="19"/>
          <w:szCs w:val="19"/>
        </w:rPr>
        <w:t xml:space="preserve">mlouvou, </w:t>
      </w:r>
      <w:r w:rsidR="0041400A" w:rsidRPr="0084650B">
        <w:rPr>
          <w:rFonts w:ascii="Tahoma" w:hAnsi="Tahoma" w:cs="Tahoma"/>
          <w:sz w:val="19"/>
          <w:szCs w:val="19"/>
        </w:rPr>
        <w:t>a</w:t>
      </w:r>
      <w:r w:rsidRPr="0084650B">
        <w:rPr>
          <w:rFonts w:ascii="Tahoma" w:hAnsi="Tahoma" w:cs="Tahoma"/>
          <w:sz w:val="19"/>
          <w:szCs w:val="19"/>
        </w:rPr>
        <w:t xml:space="preserve">nebo </w:t>
      </w:r>
      <w:r w:rsidR="0041400A" w:rsidRPr="0084650B">
        <w:rPr>
          <w:rFonts w:ascii="Tahoma" w:hAnsi="Tahoma" w:cs="Tahoma"/>
          <w:sz w:val="19"/>
          <w:szCs w:val="19"/>
        </w:rPr>
        <w:t xml:space="preserve">bude </w:t>
      </w:r>
      <w:r w:rsidRPr="0084650B">
        <w:rPr>
          <w:rFonts w:ascii="Tahoma" w:hAnsi="Tahoma" w:cs="Tahoma"/>
          <w:sz w:val="19"/>
          <w:szCs w:val="19"/>
        </w:rPr>
        <w:t>faktur</w:t>
      </w:r>
      <w:r w:rsidR="0041400A" w:rsidRPr="0084650B">
        <w:rPr>
          <w:rFonts w:ascii="Tahoma" w:hAnsi="Tahoma" w:cs="Tahoma"/>
          <w:sz w:val="19"/>
          <w:szCs w:val="19"/>
        </w:rPr>
        <w:t xml:space="preserve">a </w:t>
      </w:r>
      <w:r w:rsidRPr="0084650B">
        <w:rPr>
          <w:rFonts w:ascii="Tahoma" w:hAnsi="Tahoma" w:cs="Tahoma"/>
          <w:sz w:val="19"/>
          <w:szCs w:val="19"/>
        </w:rPr>
        <w:t xml:space="preserve">obsahovat nesprávné údaje. Zhotovitel je v případě vrácení faktury povinen </w:t>
      </w:r>
      <w:r w:rsidR="0041400A" w:rsidRPr="0084650B">
        <w:rPr>
          <w:rFonts w:ascii="Tahoma" w:hAnsi="Tahoma" w:cs="Tahoma"/>
          <w:sz w:val="19"/>
          <w:szCs w:val="19"/>
        </w:rPr>
        <w:t xml:space="preserve">bez zbytečného odkladu, nejpozději však </w:t>
      </w:r>
      <w:r w:rsidRPr="0084650B">
        <w:rPr>
          <w:rFonts w:ascii="Tahoma" w:hAnsi="Tahoma" w:cs="Tahoma"/>
          <w:sz w:val="19"/>
          <w:szCs w:val="19"/>
        </w:rPr>
        <w:t xml:space="preserve">do </w:t>
      </w:r>
      <w:r w:rsidR="0041400A" w:rsidRPr="0084650B">
        <w:rPr>
          <w:rFonts w:ascii="Tahoma" w:hAnsi="Tahoma" w:cs="Tahoma"/>
          <w:sz w:val="19"/>
          <w:szCs w:val="19"/>
        </w:rPr>
        <w:t>pěti</w:t>
      </w:r>
      <w:r w:rsidRPr="0084650B">
        <w:rPr>
          <w:rFonts w:ascii="Tahoma" w:hAnsi="Tahoma" w:cs="Tahoma"/>
          <w:sz w:val="19"/>
          <w:szCs w:val="19"/>
        </w:rPr>
        <w:t xml:space="preserve"> pracovních dnů ode dne doručení vrácené faktury </w:t>
      </w:r>
      <w:r w:rsidR="0041400A" w:rsidRPr="0084650B">
        <w:rPr>
          <w:rFonts w:ascii="Tahoma" w:hAnsi="Tahoma" w:cs="Tahoma"/>
          <w:sz w:val="19"/>
          <w:szCs w:val="19"/>
        </w:rPr>
        <w:t>zjednat nápravu</w:t>
      </w:r>
      <w:r w:rsidRPr="0084650B">
        <w:rPr>
          <w:rFonts w:ascii="Tahoma" w:hAnsi="Tahoma" w:cs="Tahoma"/>
          <w:sz w:val="19"/>
          <w:szCs w:val="19"/>
        </w:rPr>
        <w:t xml:space="preserve">. Oprávněným vrácením faktury </w:t>
      </w:r>
      <w:r w:rsidR="00EC24E2">
        <w:rPr>
          <w:rFonts w:ascii="Tahoma" w:hAnsi="Tahoma" w:cs="Tahoma"/>
          <w:sz w:val="19"/>
          <w:szCs w:val="19"/>
        </w:rPr>
        <w:t xml:space="preserve">se </w:t>
      </w:r>
      <w:r w:rsidR="0041400A" w:rsidRPr="0084650B">
        <w:rPr>
          <w:rFonts w:ascii="Tahoma" w:hAnsi="Tahoma" w:cs="Tahoma"/>
          <w:sz w:val="19"/>
          <w:szCs w:val="19"/>
        </w:rPr>
        <w:t>staví</w:t>
      </w:r>
      <w:r w:rsidRPr="0084650B">
        <w:rPr>
          <w:rFonts w:ascii="Tahoma" w:hAnsi="Tahoma" w:cs="Tahoma"/>
          <w:sz w:val="19"/>
          <w:szCs w:val="19"/>
        </w:rPr>
        <w:t xml:space="preserve"> lhůta splatnosti</w:t>
      </w:r>
      <w:r w:rsidR="0041400A" w:rsidRPr="0084650B">
        <w:rPr>
          <w:rFonts w:ascii="Tahoma" w:hAnsi="Tahoma" w:cs="Tahoma"/>
          <w:sz w:val="19"/>
          <w:szCs w:val="19"/>
        </w:rPr>
        <w:t xml:space="preserve"> a </w:t>
      </w:r>
      <w:r w:rsidRPr="0084650B">
        <w:rPr>
          <w:rFonts w:ascii="Tahoma" w:hAnsi="Tahoma" w:cs="Tahoma"/>
          <w:sz w:val="19"/>
          <w:szCs w:val="19"/>
        </w:rPr>
        <w:t>nová lhůta běží ode dne prokazatelného doručení opravené nebo nově vystavené faktury Objednateli. Faktura se považuje za vrácenou ve lhůtě splatnosti, je-li v této lhůtě odeslána</w:t>
      </w:r>
      <w:r w:rsidR="006211F7" w:rsidRPr="0084650B">
        <w:rPr>
          <w:rFonts w:ascii="Tahoma" w:hAnsi="Tahoma" w:cs="Tahoma"/>
          <w:sz w:val="19"/>
          <w:szCs w:val="19"/>
        </w:rPr>
        <w:t xml:space="preserve"> na adresu Zhotovitele.</w:t>
      </w:r>
    </w:p>
    <w:p w14:paraId="2733ADF5" w14:textId="77777777" w:rsidR="00B515E1" w:rsidRDefault="00B515E1" w:rsidP="0084650B">
      <w:pPr>
        <w:pStyle w:val="Odstavecseseznamem"/>
        <w:numPr>
          <w:ilvl w:val="1"/>
          <w:numId w:val="29"/>
        </w:numPr>
        <w:spacing w:before="120" w:after="120"/>
        <w:contextualSpacing w:val="0"/>
        <w:rPr>
          <w:rFonts w:ascii="Tahoma" w:hAnsi="Tahoma" w:cs="Tahoma"/>
          <w:sz w:val="19"/>
          <w:szCs w:val="19"/>
        </w:rPr>
      </w:pPr>
      <w:r>
        <w:rPr>
          <w:rFonts w:ascii="Tahoma" w:hAnsi="Tahoma" w:cs="Tahoma"/>
          <w:sz w:val="19"/>
          <w:szCs w:val="19"/>
        </w:rPr>
        <w:t>Smluvní strany</w:t>
      </w:r>
      <w:r w:rsidRPr="005879A6">
        <w:rPr>
          <w:rFonts w:ascii="Tahoma" w:hAnsi="Tahoma" w:cs="Tahoma"/>
          <w:sz w:val="19"/>
          <w:szCs w:val="19"/>
        </w:rPr>
        <w:t xml:space="preserve"> se dohodly, že </w:t>
      </w:r>
      <w:r>
        <w:rPr>
          <w:rFonts w:ascii="Tahoma" w:hAnsi="Tahoma" w:cs="Tahoma"/>
          <w:sz w:val="19"/>
          <w:szCs w:val="19"/>
        </w:rPr>
        <w:t>Objednatel</w:t>
      </w:r>
      <w:r w:rsidRPr="005879A6">
        <w:rPr>
          <w:rFonts w:ascii="Tahoma" w:hAnsi="Tahoma" w:cs="Tahoma"/>
          <w:sz w:val="19"/>
          <w:szCs w:val="19"/>
        </w:rPr>
        <w:t xml:space="preserve"> je v případě vzniku ručení podle ustanovení § 109 zákona o DPH oprávněn bez souhlasu </w:t>
      </w:r>
      <w:r>
        <w:rPr>
          <w:rFonts w:ascii="Tahoma" w:hAnsi="Tahoma" w:cs="Tahoma"/>
          <w:sz w:val="19"/>
          <w:szCs w:val="19"/>
        </w:rPr>
        <w:t>Zhotovitele</w:t>
      </w:r>
      <w:r w:rsidRPr="005879A6">
        <w:rPr>
          <w:rFonts w:ascii="Tahoma" w:hAnsi="Tahoma" w:cs="Tahoma"/>
          <w:sz w:val="19"/>
          <w:szCs w:val="19"/>
        </w:rPr>
        <w:t xml:space="preserve"> postupovat podle ustanovení § 109a zákona o DPH s tím, že v rozsahu zaplacení DPH na příslušný účet správce daně ze strany </w:t>
      </w:r>
      <w:r>
        <w:rPr>
          <w:rFonts w:ascii="Tahoma" w:hAnsi="Tahoma" w:cs="Tahoma"/>
          <w:sz w:val="19"/>
          <w:szCs w:val="19"/>
        </w:rPr>
        <w:t>Objednatele</w:t>
      </w:r>
      <w:r w:rsidRPr="005879A6">
        <w:rPr>
          <w:rFonts w:ascii="Tahoma" w:hAnsi="Tahoma" w:cs="Tahoma"/>
          <w:sz w:val="19"/>
          <w:szCs w:val="19"/>
        </w:rPr>
        <w:t xml:space="preserve"> se závazek </w:t>
      </w:r>
      <w:r>
        <w:rPr>
          <w:rFonts w:ascii="Tahoma" w:hAnsi="Tahoma" w:cs="Tahoma"/>
          <w:sz w:val="19"/>
          <w:szCs w:val="19"/>
        </w:rPr>
        <w:t>Objednatele</w:t>
      </w:r>
      <w:r w:rsidRPr="005879A6">
        <w:rPr>
          <w:rFonts w:ascii="Tahoma" w:hAnsi="Tahoma" w:cs="Tahoma"/>
          <w:sz w:val="19"/>
          <w:szCs w:val="19"/>
        </w:rPr>
        <w:t xml:space="preserve"> vůči </w:t>
      </w:r>
      <w:r>
        <w:rPr>
          <w:rFonts w:ascii="Tahoma" w:hAnsi="Tahoma" w:cs="Tahoma"/>
          <w:sz w:val="19"/>
          <w:szCs w:val="19"/>
        </w:rPr>
        <w:t>Zhotoviteli</w:t>
      </w:r>
      <w:r w:rsidRPr="005879A6">
        <w:rPr>
          <w:rFonts w:ascii="Tahoma" w:hAnsi="Tahoma" w:cs="Tahoma"/>
          <w:sz w:val="19"/>
          <w:szCs w:val="19"/>
        </w:rPr>
        <w:t xml:space="preserve"> považuje za splněný, pakliže </w:t>
      </w:r>
      <w:r>
        <w:rPr>
          <w:rFonts w:ascii="Tahoma" w:hAnsi="Tahoma" w:cs="Tahoma"/>
          <w:sz w:val="19"/>
          <w:szCs w:val="19"/>
        </w:rPr>
        <w:t>Objednatel</w:t>
      </w:r>
      <w:r w:rsidRPr="005879A6">
        <w:rPr>
          <w:rFonts w:ascii="Tahoma" w:hAnsi="Tahoma" w:cs="Tahoma"/>
          <w:sz w:val="19"/>
          <w:szCs w:val="19"/>
        </w:rPr>
        <w:t xml:space="preserve"> doručí </w:t>
      </w:r>
      <w:r>
        <w:rPr>
          <w:rFonts w:ascii="Tahoma" w:hAnsi="Tahoma" w:cs="Tahoma"/>
          <w:sz w:val="19"/>
          <w:szCs w:val="19"/>
        </w:rPr>
        <w:t>Zhotoviteli</w:t>
      </w:r>
      <w:r w:rsidRPr="005879A6">
        <w:rPr>
          <w:rFonts w:ascii="Tahoma" w:hAnsi="Tahoma" w:cs="Tahoma"/>
          <w:sz w:val="19"/>
          <w:szCs w:val="19"/>
        </w:rPr>
        <w:t xml:space="preserve"> písemnou informaci o takovém postupu</w:t>
      </w:r>
      <w:r>
        <w:rPr>
          <w:rFonts w:ascii="Tahoma" w:hAnsi="Tahoma" w:cs="Tahoma"/>
          <w:sz w:val="19"/>
          <w:szCs w:val="19"/>
        </w:rPr>
        <w:t>.</w:t>
      </w:r>
    </w:p>
    <w:p w14:paraId="04A547FB" w14:textId="77777777" w:rsidR="001930E5"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Zálohové platby Objednatel</w:t>
      </w:r>
      <w:r w:rsidR="00377306" w:rsidRPr="0084650B">
        <w:rPr>
          <w:rFonts w:ascii="Tahoma" w:hAnsi="Tahoma" w:cs="Tahoma"/>
          <w:sz w:val="19"/>
          <w:szCs w:val="19"/>
        </w:rPr>
        <w:t xml:space="preserve"> ne</w:t>
      </w:r>
      <w:r w:rsidRPr="0084650B">
        <w:rPr>
          <w:rFonts w:ascii="Tahoma" w:hAnsi="Tahoma" w:cs="Tahoma"/>
          <w:sz w:val="19"/>
          <w:szCs w:val="19"/>
        </w:rPr>
        <w:t>poskyt</w:t>
      </w:r>
      <w:r w:rsidR="00377306" w:rsidRPr="0084650B">
        <w:rPr>
          <w:rFonts w:ascii="Tahoma" w:hAnsi="Tahoma" w:cs="Tahoma"/>
          <w:sz w:val="19"/>
          <w:szCs w:val="19"/>
        </w:rPr>
        <w:t>uje</w:t>
      </w:r>
      <w:r w:rsidRPr="0084650B">
        <w:rPr>
          <w:rFonts w:ascii="Tahoma" w:hAnsi="Tahoma" w:cs="Tahoma"/>
          <w:sz w:val="19"/>
          <w:szCs w:val="19"/>
        </w:rPr>
        <w:t>.</w:t>
      </w:r>
    </w:p>
    <w:p w14:paraId="53C70F98" w14:textId="77777777" w:rsidR="00BA2790" w:rsidRPr="0084650B" w:rsidRDefault="00BA2790" w:rsidP="00BA2790">
      <w:pPr>
        <w:pStyle w:val="Odstavecseseznamem"/>
        <w:spacing w:before="120" w:after="120"/>
        <w:ind w:firstLine="0"/>
        <w:contextualSpacing w:val="0"/>
        <w:rPr>
          <w:rFonts w:ascii="Tahoma" w:hAnsi="Tahoma" w:cs="Tahoma"/>
          <w:sz w:val="19"/>
          <w:szCs w:val="19"/>
        </w:rPr>
      </w:pPr>
    </w:p>
    <w:p w14:paraId="16AE28E4" w14:textId="77777777" w:rsidR="00341008" w:rsidRPr="001A021F" w:rsidRDefault="00740973"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Sankční ujednání</w:t>
      </w:r>
    </w:p>
    <w:p w14:paraId="3263712B" w14:textId="77777777" w:rsidR="0084650B" w:rsidRDefault="00F65DBA"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1412CB">
        <w:rPr>
          <w:rFonts w:ascii="Tahoma" w:eastAsiaTheme="minorHAnsi" w:hAnsi="Tahoma" w:cs="Tahoma"/>
          <w:color w:val="auto"/>
          <w:sz w:val="19"/>
          <w:szCs w:val="19"/>
        </w:rPr>
        <w:t>V případě poruš</w:t>
      </w:r>
      <w:r w:rsidR="001412CB" w:rsidRPr="001412CB">
        <w:rPr>
          <w:rFonts w:ascii="Tahoma" w:eastAsiaTheme="minorHAnsi" w:hAnsi="Tahoma" w:cs="Tahoma"/>
          <w:color w:val="auto"/>
          <w:sz w:val="19"/>
          <w:szCs w:val="19"/>
        </w:rPr>
        <w:t xml:space="preserve">ení </w:t>
      </w:r>
      <w:r w:rsidRPr="001412CB">
        <w:rPr>
          <w:rFonts w:ascii="Tahoma" w:eastAsiaTheme="minorHAnsi" w:hAnsi="Tahoma" w:cs="Tahoma"/>
          <w:color w:val="auto"/>
          <w:sz w:val="19"/>
          <w:szCs w:val="19"/>
        </w:rPr>
        <w:t>povinností souvisejících s realizací Díla</w:t>
      </w:r>
      <w:r w:rsidR="001412CB" w:rsidRPr="001412CB">
        <w:rPr>
          <w:rFonts w:ascii="Tahoma" w:eastAsiaTheme="minorHAnsi" w:hAnsi="Tahoma" w:cs="Tahoma"/>
          <w:color w:val="auto"/>
          <w:sz w:val="19"/>
          <w:szCs w:val="19"/>
        </w:rPr>
        <w:t xml:space="preserve"> sjednávají obě smluvní strany níže uvedené</w:t>
      </w:r>
      <w:r w:rsidRPr="001412CB">
        <w:rPr>
          <w:rFonts w:ascii="Tahoma" w:eastAsiaTheme="minorHAnsi" w:hAnsi="Tahoma" w:cs="Tahoma"/>
          <w:color w:val="auto"/>
          <w:sz w:val="19"/>
          <w:szCs w:val="19"/>
        </w:rPr>
        <w:t xml:space="preserve"> sankce a smluvní pokuty</w:t>
      </w:r>
      <w:r w:rsidR="001412CB" w:rsidRPr="001412CB">
        <w:rPr>
          <w:rFonts w:ascii="Tahoma" w:eastAsiaTheme="minorHAnsi" w:hAnsi="Tahoma" w:cs="Tahoma"/>
          <w:color w:val="auto"/>
          <w:sz w:val="19"/>
          <w:szCs w:val="19"/>
        </w:rPr>
        <w:t xml:space="preserve">. </w:t>
      </w:r>
    </w:p>
    <w:p w14:paraId="2BF95D42" w14:textId="77777777" w:rsidR="0084650B" w:rsidRDefault="001412C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84650B">
        <w:rPr>
          <w:rFonts w:ascii="Tahoma" w:eastAsiaTheme="minorHAnsi" w:hAnsi="Tahoma" w:cs="Tahoma"/>
          <w:color w:val="auto"/>
          <w:sz w:val="19"/>
          <w:szCs w:val="19"/>
        </w:rPr>
        <w:t>V</w:t>
      </w:r>
      <w:r w:rsidR="00F65DBA" w:rsidRPr="0084650B">
        <w:rPr>
          <w:rFonts w:ascii="Tahoma" w:eastAsiaTheme="minorHAnsi" w:hAnsi="Tahoma" w:cs="Tahoma"/>
          <w:color w:val="auto"/>
          <w:sz w:val="19"/>
          <w:szCs w:val="19"/>
        </w:rPr>
        <w:t> případě nedodržení termínu splatnosti faktury je Zhotovitel oprávněn požadovat na Objednateli úrok z prodlení ve výši stanovené dle platných právních předpisů</w:t>
      </w:r>
      <w:r w:rsidRPr="0084650B">
        <w:rPr>
          <w:rFonts w:ascii="Tahoma" w:eastAsiaTheme="minorHAnsi" w:hAnsi="Tahoma" w:cs="Tahoma"/>
          <w:color w:val="auto"/>
          <w:sz w:val="19"/>
          <w:szCs w:val="19"/>
        </w:rPr>
        <w:t xml:space="preserve">. </w:t>
      </w:r>
    </w:p>
    <w:p w14:paraId="187B7044" w14:textId="77777777" w:rsidR="0084650B" w:rsidRPr="004A2A07" w:rsidRDefault="0084650B" w:rsidP="004A2A07">
      <w:pPr>
        <w:pStyle w:val="Nadpis2"/>
        <w:keepNext w:val="0"/>
        <w:keepLines w:val="0"/>
        <w:numPr>
          <w:ilvl w:val="1"/>
          <w:numId w:val="29"/>
        </w:numPr>
        <w:spacing w:before="120" w:after="120"/>
        <w:rPr>
          <w:rFonts w:ascii="Tahoma" w:eastAsiaTheme="minorHAnsi" w:hAnsi="Tahoma" w:cs="Tahoma"/>
          <w:color w:val="auto"/>
          <w:sz w:val="19"/>
          <w:szCs w:val="19"/>
        </w:rPr>
      </w:pPr>
      <w:r>
        <w:rPr>
          <w:rFonts w:ascii="Tahoma" w:eastAsiaTheme="minorHAnsi" w:hAnsi="Tahoma" w:cs="Tahoma"/>
          <w:color w:val="auto"/>
          <w:sz w:val="19"/>
          <w:szCs w:val="19"/>
        </w:rPr>
        <w:t xml:space="preserve">V případě nesplnění termínu pro provedení </w:t>
      </w:r>
      <w:r w:rsidR="00B515E1">
        <w:rPr>
          <w:rFonts w:ascii="Tahoma" w:eastAsiaTheme="minorHAnsi" w:hAnsi="Tahoma" w:cs="Tahoma"/>
          <w:color w:val="auto"/>
          <w:sz w:val="19"/>
          <w:szCs w:val="19"/>
        </w:rPr>
        <w:t xml:space="preserve">části </w:t>
      </w:r>
      <w:r>
        <w:rPr>
          <w:rFonts w:ascii="Tahoma" w:eastAsiaTheme="minorHAnsi" w:hAnsi="Tahoma" w:cs="Tahoma"/>
          <w:color w:val="auto"/>
          <w:sz w:val="19"/>
          <w:szCs w:val="19"/>
        </w:rPr>
        <w:t xml:space="preserve">Díla dle </w:t>
      </w:r>
      <w:r w:rsidR="00B515E1">
        <w:rPr>
          <w:rFonts w:ascii="Tahoma" w:eastAsiaTheme="minorHAnsi" w:hAnsi="Tahoma" w:cs="Tahoma"/>
          <w:color w:val="auto"/>
          <w:sz w:val="19"/>
          <w:szCs w:val="19"/>
        </w:rPr>
        <w:t xml:space="preserve">čl. 5 </w:t>
      </w:r>
      <w:r>
        <w:rPr>
          <w:rFonts w:ascii="Tahoma" w:eastAsiaTheme="minorHAnsi" w:hAnsi="Tahoma" w:cs="Tahoma"/>
          <w:color w:val="auto"/>
          <w:sz w:val="19"/>
          <w:szCs w:val="19"/>
        </w:rPr>
        <w:t xml:space="preserve">odst. 5. 5. této Smlouvy </w:t>
      </w:r>
      <w:r w:rsidRPr="0084650B">
        <w:rPr>
          <w:rFonts w:ascii="Tahoma" w:eastAsiaTheme="minorHAnsi" w:hAnsi="Tahoma" w:cs="Tahoma"/>
          <w:color w:val="auto"/>
          <w:sz w:val="19"/>
          <w:szCs w:val="19"/>
        </w:rPr>
        <w:t xml:space="preserve">je Objednatel oprávněn požadovat na Zhotoviteli smluvní pokutu ve výši </w:t>
      </w:r>
      <w:r w:rsidR="00274982">
        <w:rPr>
          <w:rFonts w:ascii="Tahoma" w:eastAsiaTheme="minorHAnsi" w:hAnsi="Tahoma" w:cs="Tahoma"/>
          <w:color w:val="auto"/>
          <w:sz w:val="19"/>
          <w:szCs w:val="19"/>
        </w:rPr>
        <w:t>1.000</w:t>
      </w:r>
      <w:r w:rsidR="004A2A07">
        <w:rPr>
          <w:rFonts w:ascii="Tahoma" w:eastAsiaTheme="minorHAnsi" w:hAnsi="Tahoma" w:cs="Tahoma"/>
          <w:color w:val="auto"/>
          <w:sz w:val="19"/>
          <w:szCs w:val="19"/>
        </w:rPr>
        <w:t xml:space="preserve">,- Kč </w:t>
      </w:r>
      <w:r w:rsidR="003018C3" w:rsidRPr="00606679">
        <w:rPr>
          <w:rFonts w:ascii="Tahoma" w:hAnsi="Tahoma"/>
          <w:color w:val="auto"/>
          <w:sz w:val="19"/>
          <w:szCs w:val="19"/>
        </w:rPr>
        <w:t xml:space="preserve">(slovy tisíc korun českých) </w:t>
      </w:r>
      <w:r w:rsidR="004A2A07">
        <w:rPr>
          <w:rFonts w:ascii="Tahoma" w:eastAsiaTheme="minorHAnsi" w:hAnsi="Tahoma" w:cs="Tahoma"/>
          <w:color w:val="auto"/>
          <w:sz w:val="19"/>
          <w:szCs w:val="19"/>
        </w:rPr>
        <w:t>bez DPH</w:t>
      </w:r>
      <w:r w:rsidR="004A2A07" w:rsidRPr="0084650B">
        <w:rPr>
          <w:rFonts w:ascii="Tahoma" w:eastAsiaTheme="minorHAnsi" w:hAnsi="Tahoma" w:cs="Tahoma"/>
          <w:color w:val="auto"/>
          <w:sz w:val="19"/>
          <w:szCs w:val="19"/>
        </w:rPr>
        <w:t xml:space="preserve"> za každý i započatý den prodlení</w:t>
      </w:r>
      <w:r w:rsidR="004A2A07">
        <w:rPr>
          <w:rFonts w:ascii="Tahoma" w:eastAsiaTheme="minorHAnsi" w:hAnsi="Tahoma" w:cs="Tahoma"/>
          <w:color w:val="auto"/>
          <w:sz w:val="19"/>
          <w:szCs w:val="19"/>
        </w:rPr>
        <w:t xml:space="preserve">. </w:t>
      </w:r>
    </w:p>
    <w:p w14:paraId="528E9886" w14:textId="77777777" w:rsidR="002B3F1D" w:rsidRPr="002B3F1D" w:rsidRDefault="002B3F1D" w:rsidP="007E5574">
      <w:pPr>
        <w:pStyle w:val="Odstavecseseznamem"/>
        <w:numPr>
          <w:ilvl w:val="1"/>
          <w:numId w:val="29"/>
        </w:numPr>
        <w:spacing w:before="120" w:after="120"/>
        <w:contextualSpacing w:val="0"/>
      </w:pPr>
      <w:r>
        <w:rPr>
          <w:rFonts w:ascii="Tahoma" w:hAnsi="Tahoma" w:cs="Tahoma"/>
          <w:sz w:val="19"/>
          <w:szCs w:val="19"/>
        </w:rPr>
        <w:t>Ú</w:t>
      </w:r>
      <w:r w:rsidR="00F65DBA" w:rsidRPr="002B3F1D">
        <w:rPr>
          <w:rFonts w:ascii="Tahoma" w:hAnsi="Tahoma" w:cs="Tahoma"/>
          <w:sz w:val="19"/>
          <w:szCs w:val="19"/>
        </w:rPr>
        <w:t>roky z prodlení a smluvní pokuty jsou splatné do 30 kalendářních dnů od data, kdy byla povinné straně doručena oprávněnou stranou písemná výzva k jejich zaplacení, a to na bankovní účet oprávněné</w:t>
      </w:r>
      <w:r>
        <w:rPr>
          <w:rFonts w:ascii="Tahoma" w:hAnsi="Tahoma" w:cs="Tahoma"/>
          <w:sz w:val="19"/>
          <w:szCs w:val="19"/>
        </w:rPr>
        <w:t xml:space="preserve"> strany uvedený v písemné výzvě.</w:t>
      </w:r>
    </w:p>
    <w:p w14:paraId="437E32E2" w14:textId="77777777" w:rsidR="00F65DBA" w:rsidRPr="002B3F1D" w:rsidRDefault="002B3F1D" w:rsidP="007E5574">
      <w:pPr>
        <w:pStyle w:val="Odstavecseseznamem"/>
        <w:numPr>
          <w:ilvl w:val="1"/>
          <w:numId w:val="29"/>
        </w:numPr>
        <w:spacing w:before="120" w:after="120"/>
        <w:contextualSpacing w:val="0"/>
      </w:pPr>
      <w:r>
        <w:rPr>
          <w:rFonts w:ascii="Tahoma" w:hAnsi="Tahoma" w:cs="Tahoma"/>
          <w:sz w:val="19"/>
          <w:szCs w:val="19"/>
        </w:rPr>
        <w:t>S</w:t>
      </w:r>
      <w:r w:rsidR="00F65DBA" w:rsidRPr="002B3F1D">
        <w:rPr>
          <w:rFonts w:ascii="Tahoma" w:hAnsi="Tahoma" w:cs="Tahoma"/>
          <w:sz w:val="19"/>
          <w:szCs w:val="19"/>
        </w:rPr>
        <w:t>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5B72D8A6" w14:textId="77777777" w:rsidR="00341008" w:rsidRPr="001A021F" w:rsidRDefault="00341008" w:rsidP="001A021F">
      <w:pPr>
        <w:spacing w:before="120" w:after="120"/>
        <w:rPr>
          <w:rFonts w:ascii="Tahoma" w:hAnsi="Tahoma" w:cs="Tahoma"/>
          <w:sz w:val="19"/>
          <w:szCs w:val="19"/>
        </w:rPr>
      </w:pPr>
    </w:p>
    <w:p w14:paraId="5FEE3C42" w14:textId="77777777" w:rsidR="00571266" w:rsidRPr="00571266" w:rsidRDefault="00341008" w:rsidP="00571266">
      <w:pPr>
        <w:pStyle w:val="Nadpis1"/>
        <w:numPr>
          <w:ilvl w:val="0"/>
          <w:numId w:val="29"/>
        </w:numPr>
        <w:spacing w:before="120" w:after="120"/>
        <w:rPr>
          <w:rFonts w:ascii="Tahoma" w:hAnsi="Tahoma" w:cs="Tahoma"/>
          <w:sz w:val="19"/>
          <w:szCs w:val="19"/>
        </w:rPr>
      </w:pPr>
      <w:r w:rsidRPr="001A021F">
        <w:rPr>
          <w:rFonts w:ascii="Tahoma" w:hAnsi="Tahoma" w:cs="Tahoma"/>
          <w:sz w:val="19"/>
          <w:szCs w:val="19"/>
        </w:rPr>
        <w:t>Ukončení smlouvy</w:t>
      </w:r>
    </w:p>
    <w:p w14:paraId="518A95A7" w14:textId="77777777" w:rsid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Smlouvu je možné ukončit vzájemnou dohodou smluvních st</w:t>
      </w:r>
      <w:r w:rsidR="00571266">
        <w:rPr>
          <w:rFonts w:ascii="Tahoma" w:eastAsiaTheme="minorHAnsi" w:hAnsi="Tahoma" w:cs="Tahoma"/>
          <w:color w:val="auto"/>
          <w:sz w:val="19"/>
          <w:szCs w:val="19"/>
        </w:rPr>
        <w:t>ran nebo odstoupením od Smlouvy</w:t>
      </w:r>
    </w:p>
    <w:p w14:paraId="4C9C142A" w14:textId="77777777" w:rsidR="002B3F1D" w:rsidRP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 zejména:</w:t>
      </w:r>
    </w:p>
    <w:p w14:paraId="1ABE69B3" w14:textId="77777777" w:rsidR="002B3F1D" w:rsidRPr="00571266" w:rsidRDefault="002B3F1D" w:rsidP="00571266">
      <w:pPr>
        <w:pStyle w:val="Nadpis3"/>
        <w:keepNext w:val="0"/>
        <w:keepLines w:val="0"/>
        <w:numPr>
          <w:ilvl w:val="0"/>
          <w:numId w:val="22"/>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prodlení Zhotovitele s předáním </w:t>
      </w:r>
      <w:r w:rsidR="00571266">
        <w:rPr>
          <w:rFonts w:ascii="Tahoma" w:eastAsiaTheme="minorHAnsi" w:hAnsi="Tahoma" w:cs="Tahoma"/>
          <w:color w:val="auto"/>
          <w:sz w:val="19"/>
          <w:szCs w:val="19"/>
        </w:rPr>
        <w:t>Díla</w:t>
      </w:r>
      <w:r w:rsidR="00077034">
        <w:rPr>
          <w:rFonts w:ascii="Tahoma" w:eastAsiaTheme="minorHAnsi" w:hAnsi="Tahoma" w:cs="Tahoma"/>
          <w:color w:val="auto"/>
          <w:sz w:val="19"/>
          <w:szCs w:val="19"/>
        </w:rPr>
        <w:t xml:space="preserve">, či jeho části, </w:t>
      </w:r>
      <w:r w:rsidRPr="00571266">
        <w:rPr>
          <w:rFonts w:ascii="Tahoma" w:eastAsiaTheme="minorHAnsi" w:hAnsi="Tahoma" w:cs="Tahoma"/>
          <w:color w:val="auto"/>
          <w:sz w:val="19"/>
          <w:szCs w:val="19"/>
        </w:rPr>
        <w:t xml:space="preserve">po dobu delší než </w:t>
      </w:r>
      <w:r w:rsidR="007E5574">
        <w:rPr>
          <w:rFonts w:ascii="Tahoma" w:eastAsiaTheme="minorHAnsi" w:hAnsi="Tahoma" w:cs="Tahoma"/>
          <w:color w:val="auto"/>
          <w:sz w:val="19"/>
          <w:szCs w:val="19"/>
        </w:rPr>
        <w:t>30</w:t>
      </w:r>
      <w:r w:rsidRPr="00571266">
        <w:rPr>
          <w:rFonts w:ascii="Tahoma" w:eastAsiaTheme="minorHAnsi" w:hAnsi="Tahoma" w:cs="Tahoma"/>
          <w:color w:val="auto"/>
          <w:sz w:val="19"/>
          <w:szCs w:val="19"/>
        </w:rPr>
        <w:t xml:space="preserve"> kalendářních dní;</w:t>
      </w:r>
    </w:p>
    <w:p w14:paraId="15E9B4B9" w14:textId="77777777" w:rsidR="00571266" w:rsidRDefault="002B3F1D" w:rsidP="00571266">
      <w:pPr>
        <w:pStyle w:val="Nadpis3"/>
        <w:keepNext w:val="0"/>
        <w:keepLines w:val="0"/>
        <w:numPr>
          <w:ilvl w:val="0"/>
          <w:numId w:val="21"/>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prodlení Zhotovitele</w:t>
      </w:r>
      <w:r w:rsidR="007E5574">
        <w:rPr>
          <w:rFonts w:ascii="Tahoma" w:eastAsiaTheme="minorHAnsi" w:hAnsi="Tahoma" w:cs="Tahoma"/>
          <w:color w:val="auto"/>
          <w:sz w:val="19"/>
          <w:szCs w:val="19"/>
        </w:rPr>
        <w:t xml:space="preserve"> s odstraněním vad o více než 30</w:t>
      </w:r>
      <w:r w:rsidRPr="00571266">
        <w:rPr>
          <w:rFonts w:ascii="Tahoma" w:eastAsiaTheme="minorHAnsi" w:hAnsi="Tahoma" w:cs="Tahoma"/>
          <w:color w:val="auto"/>
          <w:sz w:val="19"/>
          <w:szCs w:val="19"/>
        </w:rPr>
        <w:t xml:space="preserve"> kalendářních dnů po dohodnuté lhůtě.</w:t>
      </w:r>
    </w:p>
    <w:p w14:paraId="41C6D5A1" w14:textId="77777777" w:rsid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Zhotovitel bude oprávněn od této Smlouvy odstoupit v případě, že Objednatel bude v prodlení s úhradou peněžitých závazků vůči </w:t>
      </w:r>
      <w:r w:rsidR="00240ED0">
        <w:rPr>
          <w:rFonts w:ascii="Tahoma" w:eastAsiaTheme="minorHAnsi" w:hAnsi="Tahoma" w:cs="Tahoma"/>
          <w:color w:val="auto"/>
          <w:sz w:val="19"/>
          <w:szCs w:val="19"/>
        </w:rPr>
        <w:t>Zhotoviteli</w:t>
      </w:r>
      <w:r w:rsidRPr="00571266">
        <w:rPr>
          <w:rFonts w:ascii="Tahoma" w:eastAsiaTheme="minorHAnsi" w:hAnsi="Tahoma" w:cs="Tahoma"/>
          <w:color w:val="auto"/>
          <w:sz w:val="19"/>
          <w:szCs w:val="19"/>
        </w:rPr>
        <w:t xml:space="preserve"> vyplývajících z této Smlouvy po dobu delší než 60 (šedesát) kalendářních dní od uplynutí splatnosti příslušné faktury, a to po předchozím písemném upozornění na toto prodlení.</w:t>
      </w:r>
    </w:p>
    <w:p w14:paraId="03FE52B7" w14:textId="77777777" w:rsidR="002B3F1D" w:rsidRP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Účinky odstoupení od této Smlouvy nastanou okamžikem doručení písemného projevu vůle obsahujícího odstoupení od této Smlouvy druhé smluvní straně.</w:t>
      </w:r>
    </w:p>
    <w:p w14:paraId="4EB7E60F" w14:textId="77777777" w:rsidR="001930E5" w:rsidRPr="001A021F" w:rsidRDefault="001930E5" w:rsidP="001A021F">
      <w:pPr>
        <w:spacing w:before="120" w:after="120"/>
        <w:rPr>
          <w:rFonts w:ascii="Tahoma" w:hAnsi="Tahoma" w:cs="Tahoma"/>
          <w:sz w:val="19"/>
          <w:szCs w:val="19"/>
        </w:rPr>
      </w:pPr>
    </w:p>
    <w:p w14:paraId="0001B468" w14:textId="77777777" w:rsidR="001930E5" w:rsidRPr="001A021F" w:rsidRDefault="001930E5" w:rsidP="002B3F1D">
      <w:pPr>
        <w:pStyle w:val="Nadpis1"/>
        <w:numPr>
          <w:ilvl w:val="0"/>
          <w:numId w:val="29"/>
        </w:numPr>
        <w:spacing w:before="120" w:after="120"/>
        <w:rPr>
          <w:rFonts w:ascii="Tahoma" w:hAnsi="Tahoma" w:cs="Tahoma"/>
          <w:sz w:val="19"/>
          <w:szCs w:val="19"/>
        </w:rPr>
      </w:pPr>
      <w:r w:rsidRPr="001A021F">
        <w:rPr>
          <w:rFonts w:ascii="Tahoma" w:hAnsi="Tahoma" w:cs="Tahoma"/>
          <w:sz w:val="19"/>
          <w:szCs w:val="19"/>
        </w:rPr>
        <w:t>Závěrečná ustanovení</w:t>
      </w:r>
    </w:p>
    <w:p w14:paraId="5C729CEC"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Objednatel je právnickou osobou povinnou uveřejňovat</w:t>
      </w:r>
      <w:r w:rsidR="00F95AC0" w:rsidRPr="002B3F1D">
        <w:rPr>
          <w:rFonts w:ascii="Tahoma" w:hAnsi="Tahoma" w:cs="Tahoma"/>
          <w:sz w:val="19"/>
          <w:szCs w:val="19"/>
        </w:rPr>
        <w:t xml:space="preserve"> stanovené</w:t>
      </w:r>
      <w:r w:rsidRPr="002B3F1D">
        <w:rPr>
          <w:rFonts w:ascii="Tahoma" w:hAnsi="Tahoma" w:cs="Tahoma"/>
          <w:sz w:val="19"/>
          <w:szCs w:val="19"/>
        </w:rPr>
        <w:t xml:space="preserve"> smlouvy v registru smluv podle zákona č. 340/2015 Sb., o zvláštních podmínkách účinnosti některých smluv, uveřejňování těchto smluv a registru smluv (zákon o registru smluv). Zhotovitel bere tuto skutečnost na vědomí a</w:t>
      </w:r>
      <w:r w:rsidR="00F95AC0" w:rsidRPr="002B3F1D">
        <w:rPr>
          <w:rFonts w:ascii="Tahoma" w:hAnsi="Tahoma" w:cs="Tahoma"/>
          <w:sz w:val="19"/>
          <w:szCs w:val="19"/>
        </w:rPr>
        <w:t> </w:t>
      </w:r>
      <w:r w:rsidRPr="002B3F1D">
        <w:rPr>
          <w:rFonts w:ascii="Tahoma" w:hAnsi="Tahoma" w:cs="Tahoma"/>
          <w:sz w:val="19"/>
          <w:szCs w:val="19"/>
        </w:rPr>
        <w:t>podpisem této Smlouvy zároveň potvrzuje svůj souhlas se zveřejněním této Smlouvy v registru smluv.</w:t>
      </w:r>
    </w:p>
    <w:p w14:paraId="33FAEAD8"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 xml:space="preserve">S ohledem na předchozí ustanovení tato Smlouva nabývá </w:t>
      </w:r>
      <w:r w:rsidR="0061451A" w:rsidRPr="002B3F1D">
        <w:rPr>
          <w:rFonts w:ascii="Tahoma" w:hAnsi="Tahoma" w:cs="Tahoma"/>
          <w:sz w:val="19"/>
          <w:szCs w:val="19"/>
        </w:rPr>
        <w:t xml:space="preserve">platnosti dnem podpisu oběma smluvními stranami a </w:t>
      </w:r>
      <w:r w:rsidRPr="002B3F1D">
        <w:rPr>
          <w:rFonts w:ascii="Tahoma" w:hAnsi="Tahoma" w:cs="Tahoma"/>
          <w:sz w:val="19"/>
          <w:szCs w:val="19"/>
        </w:rPr>
        <w:t xml:space="preserve">účinnosti dnem zveřejnění v registru smluv podle </w:t>
      </w:r>
      <w:r w:rsidR="0061451A" w:rsidRPr="002B3F1D">
        <w:rPr>
          <w:rFonts w:ascii="Tahoma" w:hAnsi="Tahoma" w:cs="Tahoma"/>
          <w:sz w:val="19"/>
          <w:szCs w:val="19"/>
        </w:rPr>
        <w:t>zákona o registru smluv.</w:t>
      </w:r>
    </w:p>
    <w:p w14:paraId="3C103164"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Tato Smlouva se řídí právním řádem České republiky. Práva a povinnosti výslovně neupravené touto Smlouvou se řídí ustanoveními příslušných právních předpisů.</w:t>
      </w:r>
    </w:p>
    <w:p w14:paraId="5443A9C3"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Spory smluvních stran vznikající z této Smlouvy nebo v souvislosti s ní budou řešeny příslušnými obecnými soudy České republiky.</w:t>
      </w:r>
    </w:p>
    <w:p w14:paraId="42D46EEA"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Jakékoliv změny či doplnění této Smlouvy je možné činit výhradně formou písemných a číselně označených dodatků schválených oběma smluvními stranami.</w:t>
      </w:r>
    </w:p>
    <w:p w14:paraId="6AAFCF03"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 xml:space="preserve">Neplatnost či neúčinnost kteréhokoliv ustanovení této </w:t>
      </w:r>
      <w:r w:rsidR="0061451A" w:rsidRPr="002B3F1D">
        <w:rPr>
          <w:rFonts w:ascii="Tahoma" w:hAnsi="Tahoma" w:cs="Tahoma"/>
          <w:sz w:val="19"/>
          <w:szCs w:val="19"/>
        </w:rPr>
        <w:t>S</w:t>
      </w:r>
      <w:r w:rsidRPr="002B3F1D">
        <w:rPr>
          <w:rFonts w:ascii="Tahoma" w:hAnsi="Tahoma" w:cs="Tahoma"/>
          <w:sz w:val="19"/>
          <w:szCs w:val="19"/>
        </w:rPr>
        <w:t>mlouvy nemá vliv na platnost či účinnost jejich ostatních ustanovení</w:t>
      </w:r>
      <w:r w:rsidR="0061451A" w:rsidRPr="002B3F1D">
        <w:rPr>
          <w:rFonts w:ascii="Tahoma" w:hAnsi="Tahoma" w:cs="Tahoma"/>
          <w:sz w:val="19"/>
          <w:szCs w:val="19"/>
        </w:rPr>
        <w:t>, pokud je možné tato ustanovení od ostatních oddělit a pokud neobsahují podstatné náležitosti této Smlouvy.</w:t>
      </w:r>
    </w:p>
    <w:p w14:paraId="75A59548"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Zhotovitel bez předchozího výslovného písemného souhlasu Objednatele nesmí postoupit ani převést jakákoliv práva či povinnosti vyplývající z této Smlouvy na jakoukoliv třetí osobu.</w:t>
      </w:r>
    </w:p>
    <w:p w14:paraId="6C5CDA46" w14:textId="77777777" w:rsidR="00DA75CB" w:rsidRPr="00606679" w:rsidRDefault="00DA75CB" w:rsidP="00DA75CB">
      <w:pPr>
        <w:pStyle w:val="ListParagraph1"/>
        <w:numPr>
          <w:ilvl w:val="1"/>
          <w:numId w:val="29"/>
        </w:numPr>
        <w:spacing w:before="120" w:after="120"/>
        <w:jc w:val="both"/>
        <w:rPr>
          <w:rFonts w:ascii="Tahoma" w:hAnsi="Tahoma"/>
          <w:sz w:val="19"/>
          <w:szCs w:val="19"/>
        </w:rPr>
      </w:pPr>
      <w:r w:rsidRPr="00606679">
        <w:rPr>
          <w:rFonts w:ascii="Tahoma" w:hAnsi="Tahoma"/>
          <w:sz w:val="19"/>
          <w:szCs w:val="19"/>
        </w:rPr>
        <w:t xml:space="preserve">Smlouva je vyhotovena ve </w:t>
      </w:r>
      <w:r>
        <w:rPr>
          <w:rFonts w:ascii="Tahoma" w:hAnsi="Tahoma"/>
          <w:sz w:val="19"/>
          <w:szCs w:val="19"/>
        </w:rPr>
        <w:t>třech</w:t>
      </w:r>
      <w:r w:rsidRPr="00606679">
        <w:rPr>
          <w:rFonts w:ascii="Tahoma" w:hAnsi="Tahoma"/>
          <w:sz w:val="19"/>
          <w:szCs w:val="19"/>
        </w:rPr>
        <w:t xml:space="preserve"> stejnopisech, z nichž </w:t>
      </w:r>
      <w:r>
        <w:rPr>
          <w:rFonts w:ascii="Tahoma" w:hAnsi="Tahoma"/>
          <w:sz w:val="19"/>
          <w:szCs w:val="19"/>
        </w:rPr>
        <w:t>Objednatel obdrží dva a Zhotovitel</w:t>
      </w:r>
      <w:r w:rsidRPr="00606679">
        <w:rPr>
          <w:rFonts w:ascii="Tahoma" w:hAnsi="Tahoma"/>
          <w:sz w:val="19"/>
          <w:szCs w:val="19"/>
        </w:rPr>
        <w:t xml:space="preserve"> obdrží jeden.</w:t>
      </w:r>
    </w:p>
    <w:p w14:paraId="412E97A8" w14:textId="77777777" w:rsidR="00341008" w:rsidRP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Smluvní strany prohlašují, že si tuto Smlouvu přečetly, s jejím obsahem souhlasí a že byla sepsána na základě jejich pravé a svobodné vůle</w:t>
      </w:r>
      <w:r w:rsidR="0061451A" w:rsidRPr="002B3F1D">
        <w:rPr>
          <w:rFonts w:ascii="Tahoma" w:hAnsi="Tahoma" w:cs="Tahoma"/>
          <w:sz w:val="19"/>
          <w:szCs w:val="19"/>
        </w:rPr>
        <w:t>, nebyla uzavřena v tísni za nápadně nevýhodných podmínek</w:t>
      </w:r>
      <w:r w:rsidRPr="002B3F1D">
        <w:rPr>
          <w:rFonts w:ascii="Tahoma" w:hAnsi="Tahoma" w:cs="Tahoma"/>
          <w:sz w:val="19"/>
          <w:szCs w:val="19"/>
        </w:rPr>
        <w:t>, na důkaz</w:t>
      </w:r>
      <w:r w:rsidR="0061451A" w:rsidRPr="002B3F1D">
        <w:rPr>
          <w:rFonts w:ascii="Tahoma" w:hAnsi="Tahoma" w:cs="Tahoma"/>
          <w:sz w:val="19"/>
          <w:szCs w:val="19"/>
        </w:rPr>
        <w:t xml:space="preserve"> čehož</w:t>
      </w:r>
      <w:r w:rsidRPr="002B3F1D">
        <w:rPr>
          <w:rFonts w:ascii="Tahoma" w:hAnsi="Tahoma" w:cs="Tahoma"/>
          <w:sz w:val="19"/>
          <w:szCs w:val="19"/>
        </w:rPr>
        <w:t xml:space="preserve"> </w:t>
      </w:r>
      <w:r w:rsidR="0061451A" w:rsidRPr="002B3F1D">
        <w:rPr>
          <w:rFonts w:ascii="Tahoma" w:hAnsi="Tahoma" w:cs="Tahoma"/>
          <w:sz w:val="19"/>
          <w:szCs w:val="19"/>
        </w:rPr>
        <w:t xml:space="preserve">níže </w:t>
      </w:r>
      <w:r w:rsidRPr="002B3F1D">
        <w:rPr>
          <w:rFonts w:ascii="Tahoma" w:hAnsi="Tahoma" w:cs="Tahoma"/>
          <w:sz w:val="19"/>
          <w:szCs w:val="19"/>
        </w:rPr>
        <w:t>připojují své podpisy.</w:t>
      </w:r>
    </w:p>
    <w:p w14:paraId="337CD4FC" w14:textId="77777777" w:rsidR="00FB0D3C" w:rsidRPr="001A021F" w:rsidRDefault="00FB0D3C" w:rsidP="003F6F22">
      <w:pPr>
        <w:keepNext/>
        <w:keepLines/>
        <w:spacing w:before="120" w:after="120"/>
        <w:rPr>
          <w:rFonts w:ascii="Tahoma" w:hAnsi="Tahoma" w:cs="Tahoma"/>
          <w:sz w:val="19"/>
          <w:szCs w:val="19"/>
        </w:rPr>
      </w:pPr>
    </w:p>
    <w:p w14:paraId="57038FED" w14:textId="77777777" w:rsidR="00B15E86" w:rsidRPr="001A021F" w:rsidRDefault="00740973" w:rsidP="003F6F22">
      <w:pPr>
        <w:pStyle w:val="Nadpis1"/>
        <w:numPr>
          <w:ilvl w:val="0"/>
          <w:numId w:val="0"/>
        </w:numPr>
        <w:pBdr>
          <w:bottom w:val="single" w:sz="4" w:space="0" w:color="auto"/>
        </w:pBdr>
        <w:spacing w:before="120" w:after="120"/>
        <w:ind w:left="425" w:hanging="425"/>
        <w:rPr>
          <w:rFonts w:ascii="Tahoma" w:hAnsi="Tahoma" w:cs="Tahoma"/>
          <w:sz w:val="19"/>
          <w:szCs w:val="19"/>
        </w:rPr>
      </w:pPr>
      <w:r w:rsidRPr="001A021F">
        <w:rPr>
          <w:rFonts w:ascii="Tahoma" w:hAnsi="Tahoma" w:cs="Tahoma"/>
          <w:sz w:val="19"/>
          <w:szCs w:val="19"/>
        </w:rPr>
        <w:t>Seznam příloh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DA0A55" w:rsidRPr="001A021F" w14:paraId="0778BB4B" w14:textId="77777777" w:rsidTr="0039253B">
        <w:tc>
          <w:tcPr>
            <w:tcW w:w="1843" w:type="dxa"/>
            <w:vAlign w:val="center"/>
          </w:tcPr>
          <w:p w14:paraId="3EB562C5" w14:textId="77777777" w:rsidR="00DA0A55" w:rsidRPr="001A021F" w:rsidRDefault="00DA0A55" w:rsidP="003F6F22">
            <w:pPr>
              <w:keepNext/>
              <w:keepLines/>
              <w:spacing w:before="120" w:after="120" w:line="276" w:lineRule="auto"/>
              <w:ind w:left="0" w:firstLine="0"/>
              <w:rPr>
                <w:rFonts w:ascii="Tahoma" w:hAnsi="Tahoma" w:cs="Tahoma"/>
                <w:b/>
                <w:sz w:val="19"/>
                <w:szCs w:val="19"/>
              </w:rPr>
            </w:pPr>
            <w:r w:rsidRPr="001A021F">
              <w:rPr>
                <w:rFonts w:ascii="Tahoma" w:hAnsi="Tahoma" w:cs="Tahoma"/>
                <w:b/>
                <w:sz w:val="19"/>
                <w:szCs w:val="19"/>
              </w:rPr>
              <w:t>Příloha č. 1</w:t>
            </w:r>
          </w:p>
        </w:tc>
        <w:tc>
          <w:tcPr>
            <w:tcW w:w="7229" w:type="dxa"/>
            <w:vAlign w:val="center"/>
          </w:tcPr>
          <w:p w14:paraId="4F9AFA14" w14:textId="77777777" w:rsidR="00DA0A55" w:rsidRPr="001A021F" w:rsidRDefault="00AC089C" w:rsidP="00AC089C">
            <w:pPr>
              <w:keepNext/>
              <w:keepLines/>
              <w:spacing w:before="120" w:after="120" w:line="276" w:lineRule="auto"/>
              <w:ind w:left="0" w:firstLine="0"/>
              <w:rPr>
                <w:rFonts w:ascii="Tahoma" w:hAnsi="Tahoma" w:cs="Tahoma"/>
                <w:sz w:val="19"/>
                <w:szCs w:val="19"/>
              </w:rPr>
            </w:pPr>
            <w:r>
              <w:rPr>
                <w:rFonts w:ascii="Tahoma" w:eastAsia="Garamond" w:hAnsi="Tahoma" w:cs="Tahoma"/>
                <w:sz w:val="19"/>
                <w:szCs w:val="19"/>
              </w:rPr>
              <w:t>Libreto a a</w:t>
            </w:r>
            <w:r w:rsidR="008B251D" w:rsidRPr="00781CBE">
              <w:rPr>
                <w:rFonts w:ascii="Tahoma" w:eastAsia="Garamond" w:hAnsi="Tahoma" w:cs="Tahoma"/>
                <w:sz w:val="19"/>
                <w:szCs w:val="19"/>
              </w:rPr>
              <w:t>notace</w:t>
            </w:r>
            <w:r w:rsidR="007E5574">
              <w:rPr>
                <w:rFonts w:ascii="Tahoma" w:hAnsi="Tahoma" w:cs="Tahoma"/>
                <w:sz w:val="19"/>
                <w:szCs w:val="19"/>
                <w:lang w:eastAsia="cs-CZ"/>
              </w:rPr>
              <w:t xml:space="preserve"> expozice „</w:t>
            </w:r>
            <w:r w:rsidR="008B251D">
              <w:rPr>
                <w:rFonts w:ascii="Tahoma" w:hAnsi="Tahoma" w:cs="Tahoma"/>
                <w:sz w:val="19"/>
                <w:szCs w:val="19"/>
                <w:lang w:eastAsia="cs-CZ"/>
              </w:rPr>
              <w:t>DĚJINY</w:t>
            </w:r>
            <w:r w:rsidR="007E5574">
              <w:rPr>
                <w:rFonts w:ascii="Tahoma" w:hAnsi="Tahoma" w:cs="Tahoma"/>
                <w:sz w:val="19"/>
                <w:szCs w:val="19"/>
                <w:lang w:eastAsia="cs-CZ"/>
              </w:rPr>
              <w:t>“</w:t>
            </w:r>
            <w:r w:rsidR="00C25B2F">
              <w:rPr>
                <w:rFonts w:ascii="Tahoma" w:hAnsi="Tahoma" w:cs="Tahoma"/>
                <w:sz w:val="19"/>
                <w:szCs w:val="19"/>
                <w:lang w:eastAsia="cs-CZ"/>
              </w:rPr>
              <w:t xml:space="preserve"> </w:t>
            </w:r>
            <w:r w:rsidR="00C25B2F" w:rsidRPr="00C25B2F">
              <w:rPr>
                <w:rFonts w:ascii="Tahoma" w:hAnsi="Tahoma" w:cs="Tahoma"/>
                <w:i/>
                <w:sz w:val="19"/>
                <w:szCs w:val="19"/>
                <w:highlight w:val="yellow"/>
                <w:lang w:eastAsia="cs-CZ"/>
              </w:rPr>
              <w:t>(příloha bude přiložena Objednatelem při podpisu smlouvy)</w:t>
            </w:r>
          </w:p>
        </w:tc>
      </w:tr>
      <w:tr w:rsidR="00DA0A55" w:rsidRPr="001A021F" w14:paraId="54DA56ED" w14:textId="77777777" w:rsidTr="0039253B">
        <w:tc>
          <w:tcPr>
            <w:tcW w:w="1843" w:type="dxa"/>
            <w:vAlign w:val="center"/>
          </w:tcPr>
          <w:p w14:paraId="3DB5E08C" w14:textId="77777777" w:rsidR="00DA0A55" w:rsidRPr="001A021F" w:rsidRDefault="00DA0A55" w:rsidP="003F6F22">
            <w:pPr>
              <w:keepNext/>
              <w:keepLines/>
              <w:spacing w:before="120" w:after="120" w:line="276" w:lineRule="auto"/>
              <w:ind w:left="0" w:firstLine="0"/>
              <w:rPr>
                <w:rFonts w:ascii="Tahoma" w:hAnsi="Tahoma" w:cs="Tahoma"/>
                <w:b/>
                <w:sz w:val="19"/>
                <w:szCs w:val="19"/>
              </w:rPr>
            </w:pPr>
            <w:r w:rsidRPr="001A021F">
              <w:rPr>
                <w:rFonts w:ascii="Tahoma" w:hAnsi="Tahoma" w:cs="Tahoma"/>
                <w:b/>
                <w:sz w:val="19"/>
                <w:szCs w:val="19"/>
              </w:rPr>
              <w:t>Příloha č. 2</w:t>
            </w:r>
          </w:p>
        </w:tc>
        <w:tc>
          <w:tcPr>
            <w:tcW w:w="7229" w:type="dxa"/>
            <w:vAlign w:val="center"/>
          </w:tcPr>
          <w:p w14:paraId="05742C76" w14:textId="77777777" w:rsidR="00DA0A55" w:rsidRPr="001A021F" w:rsidRDefault="00AC089C" w:rsidP="003F6F22">
            <w:pPr>
              <w:keepNext/>
              <w:keepLines/>
              <w:spacing w:before="120" w:after="120" w:line="276" w:lineRule="auto"/>
              <w:ind w:left="0" w:firstLine="0"/>
              <w:rPr>
                <w:rFonts w:ascii="Tahoma" w:hAnsi="Tahoma" w:cs="Tahoma"/>
                <w:sz w:val="19"/>
                <w:szCs w:val="19"/>
              </w:rPr>
            </w:pPr>
            <w:r>
              <w:rPr>
                <w:rFonts w:ascii="Tahoma" w:hAnsi="Tahoma" w:cs="Tahoma"/>
                <w:sz w:val="19"/>
                <w:szCs w:val="19"/>
              </w:rPr>
              <w:t xml:space="preserve">Prostorové určení expozice </w:t>
            </w:r>
            <w:r w:rsidRPr="00C25B2F">
              <w:rPr>
                <w:rFonts w:ascii="Tahoma" w:hAnsi="Tahoma" w:cs="Tahoma"/>
                <w:i/>
                <w:sz w:val="19"/>
                <w:szCs w:val="19"/>
                <w:highlight w:val="yellow"/>
                <w:lang w:eastAsia="cs-CZ"/>
              </w:rPr>
              <w:t>(příloha bude přiložena Objednatelem při podpisu smlouvy)</w:t>
            </w:r>
          </w:p>
        </w:tc>
      </w:tr>
      <w:tr w:rsidR="00DA0A55" w:rsidRPr="001A021F" w14:paraId="342ACF3F" w14:textId="77777777" w:rsidTr="0039253B">
        <w:tc>
          <w:tcPr>
            <w:tcW w:w="1843" w:type="dxa"/>
            <w:vAlign w:val="center"/>
          </w:tcPr>
          <w:p w14:paraId="57459471" w14:textId="77777777" w:rsidR="00DA0A55" w:rsidRPr="001A021F" w:rsidRDefault="00DA0A55" w:rsidP="003F6F22">
            <w:pPr>
              <w:keepNext/>
              <w:keepLines/>
              <w:spacing w:before="120" w:after="120" w:line="276" w:lineRule="auto"/>
              <w:ind w:left="0" w:firstLine="0"/>
              <w:rPr>
                <w:rFonts w:ascii="Tahoma" w:hAnsi="Tahoma" w:cs="Tahoma"/>
                <w:b/>
                <w:sz w:val="19"/>
                <w:szCs w:val="19"/>
              </w:rPr>
            </w:pPr>
            <w:r w:rsidRPr="001A021F">
              <w:rPr>
                <w:rFonts w:ascii="Tahoma" w:hAnsi="Tahoma" w:cs="Tahoma"/>
                <w:b/>
                <w:sz w:val="19"/>
                <w:szCs w:val="19"/>
              </w:rPr>
              <w:t xml:space="preserve">Příloha č. </w:t>
            </w:r>
            <w:r w:rsidR="001415D3">
              <w:rPr>
                <w:rFonts w:ascii="Tahoma" w:hAnsi="Tahoma" w:cs="Tahoma"/>
                <w:b/>
                <w:sz w:val="19"/>
                <w:szCs w:val="19"/>
              </w:rPr>
              <w:t>3</w:t>
            </w:r>
          </w:p>
        </w:tc>
        <w:tc>
          <w:tcPr>
            <w:tcW w:w="7229" w:type="dxa"/>
            <w:vAlign w:val="center"/>
          </w:tcPr>
          <w:p w14:paraId="235CA4CB" w14:textId="77777777" w:rsidR="00DA0A55" w:rsidRPr="001A021F" w:rsidRDefault="00AC089C" w:rsidP="003F6F22">
            <w:pPr>
              <w:keepNext/>
              <w:keepLines/>
              <w:spacing w:before="120" w:after="120" w:line="276" w:lineRule="auto"/>
              <w:ind w:left="0" w:firstLine="0"/>
              <w:rPr>
                <w:rFonts w:ascii="Tahoma" w:hAnsi="Tahoma" w:cs="Tahoma"/>
                <w:sz w:val="19"/>
                <w:szCs w:val="19"/>
              </w:rPr>
            </w:pPr>
            <w:r>
              <w:rPr>
                <w:rFonts w:ascii="Tahoma" w:hAnsi="Tahoma" w:cs="Tahoma"/>
                <w:sz w:val="19"/>
                <w:szCs w:val="19"/>
              </w:rPr>
              <w:t xml:space="preserve">Předávací protokol </w:t>
            </w:r>
            <w:r w:rsidRPr="00C25B2F">
              <w:rPr>
                <w:rFonts w:ascii="Tahoma" w:hAnsi="Tahoma" w:cs="Tahoma"/>
                <w:i/>
                <w:sz w:val="19"/>
                <w:szCs w:val="19"/>
                <w:highlight w:val="yellow"/>
                <w:lang w:eastAsia="cs-CZ"/>
              </w:rPr>
              <w:t>(příloha bude přiložena Objednatelem při podpisu smlouvy)</w:t>
            </w:r>
          </w:p>
        </w:tc>
      </w:tr>
      <w:tr w:rsidR="007E5574" w:rsidRPr="001A021F" w14:paraId="6C7F6F8C" w14:textId="77777777" w:rsidTr="0039253B">
        <w:tc>
          <w:tcPr>
            <w:tcW w:w="1843" w:type="dxa"/>
            <w:vAlign w:val="center"/>
          </w:tcPr>
          <w:p w14:paraId="695D7302" w14:textId="77777777" w:rsidR="007E5574" w:rsidRPr="001A021F" w:rsidRDefault="007E5574" w:rsidP="003F6F22">
            <w:pPr>
              <w:keepNext/>
              <w:keepLines/>
              <w:spacing w:before="120" w:after="120"/>
              <w:ind w:left="0" w:firstLine="0"/>
              <w:rPr>
                <w:rFonts w:ascii="Tahoma" w:hAnsi="Tahoma" w:cs="Tahoma"/>
                <w:b/>
                <w:sz w:val="19"/>
                <w:szCs w:val="19"/>
              </w:rPr>
            </w:pPr>
            <w:r>
              <w:rPr>
                <w:rFonts w:ascii="Tahoma" w:hAnsi="Tahoma" w:cs="Tahoma"/>
                <w:b/>
                <w:sz w:val="19"/>
                <w:szCs w:val="19"/>
              </w:rPr>
              <w:t>Příloha č. 4</w:t>
            </w:r>
          </w:p>
        </w:tc>
        <w:tc>
          <w:tcPr>
            <w:tcW w:w="7229" w:type="dxa"/>
            <w:vAlign w:val="center"/>
          </w:tcPr>
          <w:p w14:paraId="41120CBC" w14:textId="77777777" w:rsidR="007E5574" w:rsidRPr="001A021F" w:rsidRDefault="00AC089C" w:rsidP="003F6F22">
            <w:pPr>
              <w:keepNext/>
              <w:keepLines/>
              <w:spacing w:before="120" w:after="120"/>
              <w:ind w:left="0" w:firstLine="0"/>
              <w:rPr>
                <w:rFonts w:ascii="Tahoma" w:hAnsi="Tahoma" w:cs="Tahoma"/>
                <w:sz w:val="19"/>
                <w:szCs w:val="19"/>
              </w:rPr>
            </w:pPr>
            <w:r w:rsidRPr="00606679">
              <w:rPr>
                <w:rFonts w:ascii="Tahoma" w:hAnsi="Tahoma"/>
                <w:sz w:val="19"/>
                <w:szCs w:val="19"/>
              </w:rPr>
              <w:t>Prohlášení o autorství (</w:t>
            </w:r>
            <w:r w:rsidRPr="00606679">
              <w:rPr>
                <w:rFonts w:ascii="Tahoma" w:hAnsi="Tahoma"/>
                <w:i/>
                <w:sz w:val="19"/>
                <w:szCs w:val="19"/>
                <w:highlight w:val="yellow"/>
              </w:rPr>
              <w:t>příloha bude přiložena do nabídky zhotovitelem</w:t>
            </w:r>
            <w:r w:rsidRPr="00606679">
              <w:rPr>
                <w:rFonts w:ascii="Tahoma" w:hAnsi="Tahoma"/>
                <w:sz w:val="19"/>
                <w:szCs w:val="19"/>
              </w:rPr>
              <w:t>)</w:t>
            </w:r>
          </w:p>
        </w:tc>
      </w:tr>
      <w:tr w:rsidR="007E5574" w:rsidRPr="001A021F" w14:paraId="4E8D7286" w14:textId="77777777" w:rsidTr="0039253B">
        <w:tc>
          <w:tcPr>
            <w:tcW w:w="1843" w:type="dxa"/>
            <w:vAlign w:val="center"/>
          </w:tcPr>
          <w:p w14:paraId="6FE7333C" w14:textId="77777777" w:rsidR="007E5574" w:rsidRPr="001A021F" w:rsidRDefault="007E5574" w:rsidP="003F6F22">
            <w:pPr>
              <w:keepNext/>
              <w:keepLines/>
              <w:spacing w:before="120" w:after="120"/>
              <w:ind w:left="0" w:firstLine="0"/>
              <w:rPr>
                <w:rFonts w:ascii="Tahoma" w:hAnsi="Tahoma" w:cs="Tahoma"/>
                <w:b/>
                <w:sz w:val="19"/>
                <w:szCs w:val="19"/>
              </w:rPr>
            </w:pPr>
          </w:p>
        </w:tc>
        <w:tc>
          <w:tcPr>
            <w:tcW w:w="7229" w:type="dxa"/>
            <w:vAlign w:val="center"/>
          </w:tcPr>
          <w:p w14:paraId="13A57BDC" w14:textId="77777777" w:rsidR="007E5574" w:rsidRPr="001A021F" w:rsidRDefault="007E5574" w:rsidP="00C25B2F">
            <w:pPr>
              <w:keepNext/>
              <w:keepLines/>
              <w:spacing w:before="120" w:after="120"/>
              <w:ind w:left="0" w:firstLine="0"/>
              <w:rPr>
                <w:rFonts w:ascii="Tahoma" w:hAnsi="Tahoma" w:cs="Tahoma"/>
                <w:sz w:val="19"/>
                <w:szCs w:val="19"/>
              </w:rPr>
            </w:pPr>
          </w:p>
        </w:tc>
      </w:tr>
    </w:tbl>
    <w:p w14:paraId="236F6316" w14:textId="77777777" w:rsidR="00740973" w:rsidRPr="001A021F" w:rsidRDefault="00740973" w:rsidP="001A021F">
      <w:pPr>
        <w:spacing w:before="120" w:after="120"/>
        <w:rPr>
          <w:rFonts w:ascii="Tahoma" w:hAnsi="Tahoma" w:cs="Tahoma"/>
          <w:sz w:val="19"/>
          <w:szCs w:val="19"/>
        </w:rPr>
      </w:pPr>
    </w:p>
    <w:p w14:paraId="033905C2" w14:textId="77777777" w:rsidR="00740973" w:rsidRPr="001A021F" w:rsidRDefault="00740973" w:rsidP="001A021F">
      <w:pPr>
        <w:spacing w:before="120" w:after="120"/>
        <w:rPr>
          <w:rFonts w:ascii="Tahoma" w:hAnsi="Tahoma" w:cs="Tahoma"/>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340"/>
      </w:tblGrid>
      <w:tr w:rsidR="0004710F" w:rsidRPr="001A021F" w14:paraId="4C8FCC50" w14:textId="77777777" w:rsidTr="0039253B">
        <w:tc>
          <w:tcPr>
            <w:tcW w:w="4732" w:type="dxa"/>
            <w:vAlign w:val="center"/>
          </w:tcPr>
          <w:p w14:paraId="3D9E90E2" w14:textId="77777777"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 xml:space="preserve">V Praze dne </w:t>
            </w:r>
          </w:p>
        </w:tc>
        <w:tc>
          <w:tcPr>
            <w:tcW w:w="4340" w:type="dxa"/>
            <w:vAlign w:val="center"/>
          </w:tcPr>
          <w:p w14:paraId="07290ACB" w14:textId="77777777"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 xml:space="preserve">V Praze dne </w:t>
            </w:r>
          </w:p>
        </w:tc>
      </w:tr>
      <w:tr w:rsidR="0004710F" w:rsidRPr="001A021F" w14:paraId="727C6704" w14:textId="77777777" w:rsidTr="0039253B">
        <w:tc>
          <w:tcPr>
            <w:tcW w:w="4732" w:type="dxa"/>
            <w:vAlign w:val="center"/>
          </w:tcPr>
          <w:p w14:paraId="439DE63D" w14:textId="77777777" w:rsidR="0004710F" w:rsidRPr="001A021F" w:rsidRDefault="0004710F" w:rsidP="001A021F">
            <w:pPr>
              <w:spacing w:before="120" w:after="120" w:line="276" w:lineRule="auto"/>
              <w:ind w:left="0" w:firstLine="0"/>
              <w:rPr>
                <w:rFonts w:ascii="Tahoma" w:hAnsi="Tahoma" w:cs="Tahoma"/>
                <w:sz w:val="19"/>
                <w:szCs w:val="19"/>
              </w:rPr>
            </w:pPr>
          </w:p>
          <w:p w14:paraId="1B968F73" w14:textId="77777777" w:rsidR="0004710F" w:rsidRPr="001A021F" w:rsidRDefault="0004710F" w:rsidP="001A021F">
            <w:pPr>
              <w:spacing w:before="120" w:after="120" w:line="276" w:lineRule="auto"/>
              <w:ind w:left="0" w:firstLine="0"/>
              <w:rPr>
                <w:rFonts w:ascii="Tahoma" w:hAnsi="Tahoma" w:cs="Tahoma"/>
                <w:sz w:val="19"/>
                <w:szCs w:val="19"/>
              </w:rPr>
            </w:pPr>
          </w:p>
          <w:p w14:paraId="7A09E7B8" w14:textId="77777777" w:rsidR="0004710F" w:rsidRPr="001A021F" w:rsidRDefault="0004710F" w:rsidP="001A021F">
            <w:pPr>
              <w:spacing w:before="120" w:after="120" w:line="276" w:lineRule="auto"/>
              <w:ind w:left="0" w:firstLine="0"/>
              <w:rPr>
                <w:rFonts w:ascii="Tahoma" w:hAnsi="Tahoma" w:cs="Tahoma"/>
                <w:sz w:val="19"/>
                <w:szCs w:val="19"/>
              </w:rPr>
            </w:pPr>
          </w:p>
          <w:p w14:paraId="690B7FD8" w14:textId="77777777" w:rsidR="0004710F" w:rsidRPr="001A021F" w:rsidRDefault="0004710F" w:rsidP="001A021F">
            <w:pPr>
              <w:spacing w:before="120" w:after="120" w:line="276" w:lineRule="auto"/>
              <w:ind w:left="0" w:firstLine="0"/>
              <w:jc w:val="center"/>
              <w:rPr>
                <w:rFonts w:ascii="Tahoma" w:hAnsi="Tahoma" w:cs="Tahoma"/>
                <w:sz w:val="19"/>
                <w:szCs w:val="19"/>
              </w:rPr>
            </w:pPr>
            <w:r w:rsidRPr="001A021F">
              <w:rPr>
                <w:rFonts w:ascii="Tahoma" w:hAnsi="Tahoma" w:cs="Tahoma"/>
                <w:sz w:val="19"/>
                <w:szCs w:val="19"/>
              </w:rPr>
              <w:t>______________________________________</w:t>
            </w:r>
          </w:p>
        </w:tc>
        <w:tc>
          <w:tcPr>
            <w:tcW w:w="4340" w:type="dxa"/>
            <w:vAlign w:val="center"/>
          </w:tcPr>
          <w:p w14:paraId="79346100" w14:textId="77777777" w:rsidR="0004710F" w:rsidRPr="001A021F" w:rsidRDefault="0004710F" w:rsidP="001A021F">
            <w:pPr>
              <w:spacing w:before="120" w:after="120" w:line="276" w:lineRule="auto"/>
              <w:ind w:left="0" w:firstLine="0"/>
              <w:rPr>
                <w:rFonts w:ascii="Tahoma" w:hAnsi="Tahoma" w:cs="Tahoma"/>
                <w:sz w:val="19"/>
                <w:szCs w:val="19"/>
              </w:rPr>
            </w:pPr>
          </w:p>
          <w:p w14:paraId="697A2D8A" w14:textId="77777777" w:rsidR="0004710F" w:rsidRPr="001A021F" w:rsidRDefault="0004710F" w:rsidP="001A021F">
            <w:pPr>
              <w:spacing w:before="120" w:after="120" w:line="276" w:lineRule="auto"/>
              <w:ind w:left="0" w:firstLine="0"/>
              <w:rPr>
                <w:rFonts w:ascii="Tahoma" w:hAnsi="Tahoma" w:cs="Tahoma"/>
                <w:sz w:val="19"/>
                <w:szCs w:val="19"/>
              </w:rPr>
            </w:pPr>
          </w:p>
          <w:p w14:paraId="0F3200BF" w14:textId="77777777" w:rsidR="0004710F" w:rsidRPr="001A021F" w:rsidRDefault="0004710F" w:rsidP="001A021F">
            <w:pPr>
              <w:spacing w:before="120" w:after="120" w:line="276" w:lineRule="auto"/>
              <w:ind w:left="0" w:firstLine="0"/>
              <w:rPr>
                <w:rFonts w:ascii="Tahoma" w:hAnsi="Tahoma" w:cs="Tahoma"/>
                <w:sz w:val="19"/>
                <w:szCs w:val="19"/>
              </w:rPr>
            </w:pPr>
          </w:p>
          <w:p w14:paraId="0C534B4C" w14:textId="77777777"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______________________________________</w:t>
            </w:r>
          </w:p>
        </w:tc>
      </w:tr>
      <w:tr w:rsidR="0004710F" w:rsidRPr="001A021F" w14:paraId="718AAFD4" w14:textId="77777777" w:rsidTr="0039253B">
        <w:tc>
          <w:tcPr>
            <w:tcW w:w="4732" w:type="dxa"/>
            <w:vAlign w:val="center"/>
          </w:tcPr>
          <w:p w14:paraId="2988FE70" w14:textId="77777777" w:rsidR="0004710F" w:rsidRPr="001A021F" w:rsidRDefault="0004710F" w:rsidP="001A021F">
            <w:pPr>
              <w:spacing w:before="120" w:after="120" w:line="276" w:lineRule="auto"/>
              <w:ind w:left="0" w:firstLine="0"/>
              <w:jc w:val="center"/>
              <w:rPr>
                <w:rFonts w:ascii="Tahoma" w:hAnsi="Tahoma" w:cs="Tahoma"/>
                <w:b/>
                <w:sz w:val="19"/>
                <w:szCs w:val="19"/>
              </w:rPr>
            </w:pPr>
            <w:r w:rsidRPr="001A021F">
              <w:rPr>
                <w:rFonts w:ascii="Tahoma" w:hAnsi="Tahoma" w:cs="Tahoma"/>
                <w:sz w:val="19"/>
                <w:szCs w:val="19"/>
              </w:rPr>
              <w:t xml:space="preserve">Za </w:t>
            </w:r>
            <w:r w:rsidRPr="001A021F">
              <w:rPr>
                <w:rFonts w:ascii="Tahoma" w:hAnsi="Tahoma" w:cs="Tahoma"/>
                <w:b/>
                <w:sz w:val="19"/>
                <w:szCs w:val="19"/>
              </w:rPr>
              <w:t>Objednatele</w:t>
            </w:r>
          </w:p>
          <w:p w14:paraId="0795DD71" w14:textId="77777777" w:rsidR="005C48DD" w:rsidRPr="005C48DD" w:rsidRDefault="005C48DD" w:rsidP="005C48DD">
            <w:pPr>
              <w:spacing w:before="120" w:after="120"/>
              <w:ind w:left="0" w:firstLine="0"/>
              <w:jc w:val="center"/>
              <w:rPr>
                <w:rFonts w:ascii="Tahoma" w:hAnsi="Tahoma" w:cs="Tahoma"/>
                <w:b/>
                <w:sz w:val="19"/>
                <w:szCs w:val="19"/>
                <w:lang w:eastAsia="cs-CZ"/>
              </w:rPr>
            </w:pPr>
            <w:r w:rsidRPr="005C48DD">
              <w:rPr>
                <w:rFonts w:ascii="Tahoma" w:hAnsi="Tahoma" w:cs="Tahoma"/>
                <w:b/>
                <w:sz w:val="19"/>
                <w:szCs w:val="19"/>
                <w:lang w:eastAsia="cs-CZ"/>
              </w:rPr>
              <w:t>doc. PhDr. Michal Stehlík, Ph.D.</w:t>
            </w:r>
          </w:p>
          <w:p w14:paraId="1B5CE7DC" w14:textId="77777777" w:rsidR="0004710F" w:rsidRPr="005C48DD" w:rsidRDefault="005C48DD" w:rsidP="005C48DD">
            <w:pPr>
              <w:spacing w:before="120" w:after="120" w:line="276" w:lineRule="auto"/>
              <w:ind w:left="0" w:firstLine="0"/>
              <w:jc w:val="center"/>
              <w:rPr>
                <w:rFonts w:ascii="Tahoma" w:hAnsi="Tahoma" w:cs="Tahoma"/>
                <w:sz w:val="19"/>
                <w:szCs w:val="19"/>
              </w:rPr>
            </w:pPr>
            <w:r w:rsidRPr="005C48DD">
              <w:rPr>
                <w:rFonts w:ascii="Tahoma" w:hAnsi="Tahoma" w:cs="Tahoma"/>
                <w:sz w:val="19"/>
                <w:szCs w:val="19"/>
                <w:lang w:eastAsia="cs-CZ"/>
              </w:rPr>
              <w:t>náměstek pro centrální sbírkotvornou a výstavní činnost</w:t>
            </w:r>
          </w:p>
        </w:tc>
        <w:tc>
          <w:tcPr>
            <w:tcW w:w="4340" w:type="dxa"/>
            <w:vAlign w:val="center"/>
          </w:tcPr>
          <w:p w14:paraId="5637920D" w14:textId="77777777" w:rsidR="0004710F" w:rsidRPr="001A021F" w:rsidRDefault="0004710F" w:rsidP="001A021F">
            <w:pPr>
              <w:spacing w:before="120" w:after="120" w:line="276" w:lineRule="auto"/>
              <w:ind w:left="0" w:firstLine="0"/>
              <w:jc w:val="center"/>
              <w:rPr>
                <w:rFonts w:ascii="Tahoma" w:hAnsi="Tahoma" w:cs="Tahoma"/>
                <w:b/>
                <w:sz w:val="19"/>
                <w:szCs w:val="19"/>
              </w:rPr>
            </w:pPr>
            <w:r w:rsidRPr="001A021F">
              <w:rPr>
                <w:rFonts w:ascii="Tahoma" w:hAnsi="Tahoma" w:cs="Tahoma"/>
                <w:sz w:val="19"/>
                <w:szCs w:val="19"/>
              </w:rPr>
              <w:t xml:space="preserve">Za </w:t>
            </w:r>
            <w:r w:rsidRPr="001A021F">
              <w:rPr>
                <w:rFonts w:ascii="Tahoma" w:hAnsi="Tahoma" w:cs="Tahoma"/>
                <w:b/>
                <w:sz w:val="19"/>
                <w:szCs w:val="19"/>
              </w:rPr>
              <w:t>Zhotovitele</w:t>
            </w:r>
          </w:p>
          <w:sdt>
            <w:sdtPr>
              <w:rPr>
                <w:rFonts w:ascii="Tahoma" w:hAnsi="Tahoma" w:cs="Tahoma"/>
                <w:b/>
                <w:sz w:val="19"/>
                <w:szCs w:val="19"/>
              </w:rPr>
              <w:id w:val="2103993747"/>
              <w:placeholder>
                <w:docPart w:val="DefaultPlaceholder_-1854013440"/>
              </w:placeholder>
            </w:sdtPr>
            <w:sdtEndPr/>
            <w:sdtContent>
              <w:p w14:paraId="2CEAE03B" w14:textId="7645E075" w:rsidR="0004710F" w:rsidRPr="001A021F" w:rsidRDefault="002B1369" w:rsidP="001A021F">
                <w:pPr>
                  <w:spacing w:before="120" w:after="120" w:line="276" w:lineRule="auto"/>
                  <w:ind w:left="0" w:firstLine="0"/>
                  <w:jc w:val="center"/>
                  <w:rPr>
                    <w:rFonts w:ascii="Tahoma" w:hAnsi="Tahoma" w:cs="Tahoma"/>
                    <w:b/>
                    <w:sz w:val="19"/>
                    <w:szCs w:val="19"/>
                  </w:rPr>
                </w:pPr>
                <w:r w:rsidRPr="005417BC">
                  <w:rPr>
                    <w:color w:val="000000"/>
                  </w:rPr>
                  <w:t>Ing. arch. Štěpán Tláskal</w:t>
                </w:r>
              </w:p>
            </w:sdtContent>
          </w:sdt>
          <w:p w14:paraId="49A8F34D" w14:textId="248DB53A" w:rsidR="0004710F" w:rsidRPr="002B1369" w:rsidRDefault="0004710F" w:rsidP="000B4976">
            <w:pPr>
              <w:spacing w:before="120" w:after="120" w:line="276" w:lineRule="auto"/>
              <w:ind w:left="0" w:firstLine="0"/>
              <w:jc w:val="center"/>
              <w:rPr>
                <w:rFonts w:ascii="Tahoma" w:hAnsi="Tahoma" w:cs="Tahoma"/>
                <w:b/>
                <w:sz w:val="19"/>
                <w:szCs w:val="19"/>
              </w:rPr>
            </w:pPr>
          </w:p>
        </w:tc>
      </w:tr>
    </w:tbl>
    <w:p w14:paraId="70885691" w14:textId="77777777" w:rsidR="00FB0D3C" w:rsidRPr="001A021F" w:rsidRDefault="00FB0D3C" w:rsidP="007E5574">
      <w:pPr>
        <w:spacing w:before="120" w:after="120"/>
        <w:ind w:left="0" w:firstLine="0"/>
        <w:rPr>
          <w:rFonts w:ascii="Tahoma" w:hAnsi="Tahoma" w:cs="Tahoma"/>
          <w:sz w:val="19"/>
          <w:szCs w:val="19"/>
        </w:rPr>
      </w:pPr>
    </w:p>
    <w:sectPr w:rsidR="00FB0D3C" w:rsidRPr="001A021F" w:rsidSect="0026530E">
      <w:headerReference w:type="default" r:id="rId8"/>
      <w:footerReference w:type="default" r:id="rId9"/>
      <w:pgSz w:w="11906" w:h="16838"/>
      <w:pgMar w:top="1417" w:right="1417" w:bottom="1417" w:left="1417" w:header="1134" w:footer="706"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AD8C1" w14:textId="77777777" w:rsidR="003476AD" w:rsidRDefault="003476AD" w:rsidP="00CD33E1">
      <w:pPr>
        <w:spacing w:line="240" w:lineRule="auto"/>
      </w:pPr>
      <w:r>
        <w:separator/>
      </w:r>
    </w:p>
  </w:endnote>
  <w:endnote w:type="continuationSeparator" w:id="0">
    <w:p w14:paraId="5003A848" w14:textId="77777777" w:rsidR="003476AD" w:rsidRDefault="003476AD" w:rsidP="00CD33E1">
      <w:pPr>
        <w:spacing w:line="240" w:lineRule="auto"/>
      </w:pPr>
      <w:r>
        <w:continuationSeparator/>
      </w:r>
    </w:p>
  </w:endnote>
  <w:endnote w:type="continuationNotice" w:id="1">
    <w:p w14:paraId="532CE3F2" w14:textId="77777777" w:rsidR="003476AD" w:rsidRDefault="003476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OpenSans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5BF1" w14:textId="77777777" w:rsidR="00BA2790" w:rsidRDefault="00BA2790">
    <w:pPr>
      <w:pStyle w:val="Zpat"/>
      <w:jc w:val="center"/>
    </w:pPr>
  </w:p>
  <w:p w14:paraId="2B392ACE" w14:textId="77777777" w:rsidR="00BA2790" w:rsidRDefault="0057249A">
    <w:pPr>
      <w:pStyle w:val="Zpat"/>
      <w:jc w:val="center"/>
    </w:pPr>
    <w:sdt>
      <w:sdtPr>
        <w:id w:val="1486438625"/>
        <w:docPartObj>
          <w:docPartGallery w:val="Page Numbers (Bottom of Page)"/>
          <w:docPartUnique/>
        </w:docPartObj>
      </w:sdtPr>
      <w:sdtEndPr/>
      <w:sdtContent>
        <w:r w:rsidR="00512D7F">
          <w:fldChar w:fldCharType="begin"/>
        </w:r>
        <w:r w:rsidR="00A877E5">
          <w:instrText>PAGE   \* MERGEFORMAT</w:instrText>
        </w:r>
        <w:r w:rsidR="00512D7F">
          <w:fldChar w:fldCharType="separate"/>
        </w:r>
        <w:r>
          <w:rPr>
            <w:noProof/>
          </w:rPr>
          <w:t>8</w:t>
        </w:r>
        <w:r w:rsidR="00512D7F">
          <w:rPr>
            <w:noProof/>
          </w:rPr>
          <w:fldChar w:fldCharType="end"/>
        </w:r>
      </w:sdtContent>
    </w:sdt>
  </w:p>
  <w:p w14:paraId="4B2BFD39" w14:textId="77777777" w:rsidR="00BA2790" w:rsidRDefault="00BA27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DF0F0" w14:textId="77777777" w:rsidR="003476AD" w:rsidRDefault="003476AD" w:rsidP="00CD33E1">
      <w:pPr>
        <w:spacing w:line="240" w:lineRule="auto"/>
      </w:pPr>
      <w:r>
        <w:separator/>
      </w:r>
    </w:p>
  </w:footnote>
  <w:footnote w:type="continuationSeparator" w:id="0">
    <w:p w14:paraId="09A519FF" w14:textId="77777777" w:rsidR="003476AD" w:rsidRDefault="003476AD" w:rsidP="00CD33E1">
      <w:pPr>
        <w:spacing w:line="240" w:lineRule="auto"/>
      </w:pPr>
      <w:r>
        <w:continuationSeparator/>
      </w:r>
    </w:p>
  </w:footnote>
  <w:footnote w:type="continuationNotice" w:id="1">
    <w:p w14:paraId="2B92287B" w14:textId="77777777" w:rsidR="003476AD" w:rsidRDefault="003476AD">
      <w:pPr>
        <w:spacing w:line="240" w:lineRule="auto"/>
      </w:pPr>
    </w:p>
  </w:footnote>
  <w:footnote w:id="2">
    <w:p w14:paraId="5299EFF2" w14:textId="77777777" w:rsidR="00F26D6A" w:rsidRPr="00BB389E" w:rsidRDefault="00F26D6A" w:rsidP="00F26D6A">
      <w:pPr>
        <w:pStyle w:val="Textpoznpodarou"/>
        <w:ind w:left="0" w:firstLine="0"/>
        <w:rPr>
          <w:rFonts w:ascii="Tahoma" w:hAnsi="Tahoma"/>
          <w:i/>
          <w:sz w:val="24"/>
          <w:szCs w:val="24"/>
        </w:rPr>
      </w:pPr>
      <w:r w:rsidRPr="00606679">
        <w:rPr>
          <w:rStyle w:val="Znakapoznpodarou"/>
          <w:rFonts w:ascii="Tahoma" w:hAnsi="Tahoma"/>
          <w:i/>
          <w:sz w:val="18"/>
          <w:szCs w:val="24"/>
        </w:rPr>
        <w:footnoteRef/>
      </w:r>
      <w:r w:rsidRPr="00606679">
        <w:rPr>
          <w:rFonts w:ascii="Tahoma" w:hAnsi="Tahoma"/>
          <w:i/>
          <w:sz w:val="18"/>
          <w:szCs w:val="24"/>
        </w:rPr>
        <w:t xml:space="preserve"> Pozn. Některé z vyjmenovaných profesí jsou již řešeny v rámci rekonstrukce budovy a půjde jen o aplikaci a začlenění stávajících systémů do celku expozic.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F4DB" w14:textId="228DDFBB" w:rsidR="00BA2790" w:rsidRPr="00156C5D" w:rsidRDefault="001E7762" w:rsidP="00CD33E1">
    <w:pPr>
      <w:pStyle w:val="Zhlav"/>
      <w:ind w:left="0" w:firstLine="0"/>
    </w:pPr>
    <w:r>
      <w:t>Příloha č. 4</w:t>
    </w:r>
    <w:r w:rsidR="00BA2790" w:rsidRPr="00156C5D">
      <w:tab/>
    </w:r>
    <w:r w:rsidR="00BA2790" w:rsidRPr="00156C5D">
      <w:tab/>
      <w:t>Č.j. 201</w:t>
    </w:r>
    <w:r w:rsidR="00F47FA7">
      <w:t>7/6210</w:t>
    </w:r>
    <w:r w:rsidR="00BA2790" w:rsidRPr="00156C5D">
      <w:t>/NM</w:t>
    </w:r>
  </w:p>
  <w:p w14:paraId="481532A0" w14:textId="77777777" w:rsidR="00BA2790" w:rsidRPr="00156C5D" w:rsidRDefault="00BA27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1CC1946"/>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rPr>
    </w:lvl>
    <w:lvl w:ilvl="2">
      <w:start w:val="1"/>
      <w:numFmt w:val="lowerLetter"/>
      <w:lvlText w:val="%3)"/>
      <w:lvlJc w:val="left"/>
      <w:pPr>
        <w:tabs>
          <w:tab w:val="num" w:pos="0"/>
        </w:tabs>
        <w:ind w:left="1440" w:hanging="720"/>
      </w:pPr>
      <w:rPr>
        <w:rFonts w:ascii="Tahoma" w:eastAsia="Calibri" w:hAnsi="Tahoma" w:cs="Tahoma" w:hint="default"/>
        <w:b w:val="0"/>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6"/>
    <w:multiLevelType w:val="multilevel"/>
    <w:tmpl w:val="00000006"/>
    <w:name w:val="WWNum41"/>
    <w:lvl w:ilvl="0">
      <w:start w:val="1"/>
      <w:numFmt w:val="bullet"/>
      <w:lvlText w:val=""/>
      <w:lvlJc w:val="left"/>
      <w:pPr>
        <w:tabs>
          <w:tab w:val="num" w:pos="0"/>
        </w:tabs>
        <w:ind w:left="2160" w:hanging="360"/>
      </w:pPr>
      <w:rPr>
        <w:rFonts w:ascii="Symbol" w:hAnsi="Symbol"/>
      </w:rPr>
    </w:lvl>
    <w:lvl w:ilvl="1">
      <w:start w:val="1"/>
      <w:numFmt w:val="decimal"/>
      <w:lvlText w:val="%1.%2."/>
      <w:lvlJc w:val="left"/>
      <w:pPr>
        <w:tabs>
          <w:tab w:val="num" w:pos="0"/>
        </w:tabs>
        <w:ind w:left="2520" w:hanging="720"/>
      </w:pPr>
    </w:lvl>
    <w:lvl w:ilvl="2">
      <w:start w:val="1"/>
      <w:numFmt w:val="lowerLetter"/>
      <w:lvlText w:val="%2.%3)"/>
      <w:lvlJc w:val="left"/>
      <w:pPr>
        <w:tabs>
          <w:tab w:val="num" w:pos="0"/>
        </w:tabs>
        <w:ind w:left="3240" w:hanging="720"/>
      </w:pPr>
    </w:lvl>
    <w:lvl w:ilvl="3">
      <w:start w:val="1"/>
      <w:numFmt w:val="bullet"/>
      <w:lvlText w:val=""/>
      <w:lvlJc w:val="left"/>
      <w:pPr>
        <w:tabs>
          <w:tab w:val="num" w:pos="0"/>
        </w:tabs>
        <w:ind w:left="3960" w:hanging="1080"/>
      </w:pPr>
      <w:rPr>
        <w:rFonts w:ascii="Symbol" w:hAnsi="Symbol"/>
      </w:r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400" w:hanging="1440"/>
      </w:pPr>
    </w:lvl>
    <w:lvl w:ilvl="7">
      <w:start w:val="1"/>
      <w:numFmt w:val="decimal"/>
      <w:lvlText w:val="%1.%2.%3.%4.%5.%6.%7.%8."/>
      <w:lvlJc w:val="left"/>
      <w:pPr>
        <w:tabs>
          <w:tab w:val="num" w:pos="0"/>
        </w:tabs>
        <w:ind w:left="6120" w:hanging="1800"/>
      </w:pPr>
    </w:lvl>
    <w:lvl w:ilvl="8">
      <w:start w:val="1"/>
      <w:numFmt w:val="decimal"/>
      <w:lvlText w:val="%1.%2.%3.%4.%5.%6.%7.%8.%9."/>
      <w:lvlJc w:val="left"/>
      <w:pPr>
        <w:tabs>
          <w:tab w:val="num" w:pos="0"/>
        </w:tabs>
        <w:ind w:left="6480" w:hanging="1800"/>
      </w:pPr>
    </w:lvl>
  </w:abstractNum>
  <w:abstractNum w:abstractNumId="3" w15:restartNumberingAfterBreak="0">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26F3A"/>
    <w:multiLevelType w:val="hybridMultilevel"/>
    <w:tmpl w:val="B1741ED2"/>
    <w:lvl w:ilvl="0" w:tplc="CED0BB14">
      <w:start w:val="1"/>
      <w:numFmt w:val="upperRoman"/>
      <w:pStyle w:val="Nadpis1"/>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18" w15:restartNumberingAfterBreak="0">
    <w:nsid w:val="37085C01"/>
    <w:multiLevelType w:val="multilevel"/>
    <w:tmpl w:val="61464E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3.%4"/>
      <w:lvlJc w:val="left"/>
      <w:pPr>
        <w:ind w:left="2160" w:hanging="1080"/>
      </w:pPr>
      <w:rPr>
        <w:rFonts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365264"/>
    <w:multiLevelType w:val="hybridMultilevel"/>
    <w:tmpl w:val="F4829EF2"/>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3"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5"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E234011"/>
    <w:multiLevelType w:val="multilevel"/>
    <w:tmpl w:val="F8348B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1.%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2" w15:restartNumberingAfterBreak="0">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5D1BDE"/>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EA0078"/>
    <w:multiLevelType w:val="multilevel"/>
    <w:tmpl w:val="F08EFD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2"/>
  </w:num>
  <w:num w:numId="3">
    <w:abstractNumId w:val="5"/>
  </w:num>
  <w:num w:numId="4">
    <w:abstractNumId w:val="35"/>
  </w:num>
  <w:num w:numId="5">
    <w:abstractNumId w:val="14"/>
  </w:num>
  <w:num w:numId="6">
    <w:abstractNumId w:val="27"/>
  </w:num>
  <w:num w:numId="7">
    <w:abstractNumId w:val="19"/>
  </w:num>
  <w:num w:numId="8">
    <w:abstractNumId w:val="29"/>
  </w:num>
  <w:num w:numId="9">
    <w:abstractNumId w:val="25"/>
  </w:num>
  <w:num w:numId="10">
    <w:abstractNumId w:val="1"/>
  </w:num>
  <w:num w:numId="11">
    <w:abstractNumId w:val="31"/>
  </w:num>
  <w:num w:numId="12">
    <w:abstractNumId w:val="6"/>
  </w:num>
  <w:num w:numId="13">
    <w:abstractNumId w:val="15"/>
  </w:num>
  <w:num w:numId="14">
    <w:abstractNumId w:val="23"/>
  </w:num>
  <w:num w:numId="15">
    <w:abstractNumId w:val="8"/>
  </w:num>
  <w:num w:numId="16">
    <w:abstractNumId w:val="13"/>
  </w:num>
  <w:num w:numId="17">
    <w:abstractNumId w:val="30"/>
  </w:num>
  <w:num w:numId="18">
    <w:abstractNumId w:val="20"/>
  </w:num>
  <w:num w:numId="19">
    <w:abstractNumId w:val="10"/>
  </w:num>
  <w:num w:numId="20">
    <w:abstractNumId w:val="7"/>
  </w:num>
  <w:num w:numId="21">
    <w:abstractNumId w:val="17"/>
  </w:num>
  <w:num w:numId="22">
    <w:abstractNumId w:val="17"/>
    <w:lvlOverride w:ilvl="0">
      <w:startOverride w:val="1"/>
    </w:lvlOverride>
  </w:num>
  <w:num w:numId="23">
    <w:abstractNumId w:val="9"/>
  </w:num>
  <w:num w:numId="24">
    <w:abstractNumId w:val="21"/>
  </w:num>
  <w:num w:numId="25">
    <w:abstractNumId w:val="4"/>
  </w:num>
  <w:num w:numId="26">
    <w:abstractNumId w:val="32"/>
  </w:num>
  <w:num w:numId="27">
    <w:abstractNumId w:val="3"/>
  </w:num>
  <w:num w:numId="28">
    <w:abstractNumId w:val="16"/>
  </w:num>
  <w:num w:numId="29">
    <w:abstractNumId w:val="34"/>
  </w:num>
  <w:num w:numId="30">
    <w:abstractNumId w:val="24"/>
  </w:num>
  <w:num w:numId="31">
    <w:abstractNumId w:val="11"/>
  </w:num>
  <w:num w:numId="32">
    <w:abstractNumId w:val="33"/>
  </w:num>
  <w:num w:numId="33">
    <w:abstractNumId w:val="18"/>
  </w:num>
  <w:num w:numId="34">
    <w:abstractNumId w:val="28"/>
  </w:num>
  <w:num w:numId="35">
    <w:abstractNumId w:val="22"/>
  </w:num>
  <w:num w:numId="36">
    <w:abstractNumId w:val="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forms" w:formatting="1" w:enforcement="0"/>
  <w:defaultTabStop w:val="708"/>
  <w:hyphenationZone w:val="425"/>
  <w:drawingGridHorizontalSpacing w:val="110"/>
  <w:drawingGridVerticalSpacing w:val="299"/>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A4"/>
    <w:rsid w:val="00002179"/>
    <w:rsid w:val="00014816"/>
    <w:rsid w:val="0002126D"/>
    <w:rsid w:val="000273AA"/>
    <w:rsid w:val="00031011"/>
    <w:rsid w:val="00042A58"/>
    <w:rsid w:val="0004710F"/>
    <w:rsid w:val="00054DD8"/>
    <w:rsid w:val="000567A2"/>
    <w:rsid w:val="0006122F"/>
    <w:rsid w:val="00062A47"/>
    <w:rsid w:val="00072A87"/>
    <w:rsid w:val="00077034"/>
    <w:rsid w:val="000822F3"/>
    <w:rsid w:val="00082FC7"/>
    <w:rsid w:val="000910FA"/>
    <w:rsid w:val="00093E7D"/>
    <w:rsid w:val="000B2614"/>
    <w:rsid w:val="000B4976"/>
    <w:rsid w:val="000C045B"/>
    <w:rsid w:val="000C573F"/>
    <w:rsid w:val="000D6394"/>
    <w:rsid w:val="000E6850"/>
    <w:rsid w:val="000F09F3"/>
    <w:rsid w:val="000F6EC9"/>
    <w:rsid w:val="000F7812"/>
    <w:rsid w:val="000F7F33"/>
    <w:rsid w:val="00105C1F"/>
    <w:rsid w:val="0010788F"/>
    <w:rsid w:val="0012068E"/>
    <w:rsid w:val="001317B5"/>
    <w:rsid w:val="00131BB9"/>
    <w:rsid w:val="00136302"/>
    <w:rsid w:val="001412CB"/>
    <w:rsid w:val="001415D3"/>
    <w:rsid w:val="00142C07"/>
    <w:rsid w:val="00152083"/>
    <w:rsid w:val="00152156"/>
    <w:rsid w:val="00156C5D"/>
    <w:rsid w:val="00161DF7"/>
    <w:rsid w:val="001930E5"/>
    <w:rsid w:val="001932E6"/>
    <w:rsid w:val="00197389"/>
    <w:rsid w:val="001A021F"/>
    <w:rsid w:val="001A3187"/>
    <w:rsid w:val="001A5308"/>
    <w:rsid w:val="001B1978"/>
    <w:rsid w:val="001B7BAC"/>
    <w:rsid w:val="001C035A"/>
    <w:rsid w:val="001C3BDC"/>
    <w:rsid w:val="001D224D"/>
    <w:rsid w:val="001E7762"/>
    <w:rsid w:val="0020490F"/>
    <w:rsid w:val="002050EC"/>
    <w:rsid w:val="002074AA"/>
    <w:rsid w:val="00240ED0"/>
    <w:rsid w:val="00246871"/>
    <w:rsid w:val="00257FCB"/>
    <w:rsid w:val="0026530E"/>
    <w:rsid w:val="00270C60"/>
    <w:rsid w:val="00274982"/>
    <w:rsid w:val="002773E4"/>
    <w:rsid w:val="002807D7"/>
    <w:rsid w:val="002915F4"/>
    <w:rsid w:val="002B1369"/>
    <w:rsid w:val="002B3F1D"/>
    <w:rsid w:val="002C3428"/>
    <w:rsid w:val="002C7994"/>
    <w:rsid w:val="002E67BF"/>
    <w:rsid w:val="002F316E"/>
    <w:rsid w:val="002F5D48"/>
    <w:rsid w:val="003018C3"/>
    <w:rsid w:val="0030190C"/>
    <w:rsid w:val="00310819"/>
    <w:rsid w:val="00341008"/>
    <w:rsid w:val="003476AD"/>
    <w:rsid w:val="00355196"/>
    <w:rsid w:val="003707C4"/>
    <w:rsid w:val="00372FD7"/>
    <w:rsid w:val="00377306"/>
    <w:rsid w:val="0038010C"/>
    <w:rsid w:val="00380FC5"/>
    <w:rsid w:val="0039253B"/>
    <w:rsid w:val="00394155"/>
    <w:rsid w:val="003A5582"/>
    <w:rsid w:val="003B23C2"/>
    <w:rsid w:val="003C05B7"/>
    <w:rsid w:val="003C4908"/>
    <w:rsid w:val="003D4296"/>
    <w:rsid w:val="003F3DA9"/>
    <w:rsid w:val="003F6F22"/>
    <w:rsid w:val="00403F53"/>
    <w:rsid w:val="00412FD5"/>
    <w:rsid w:val="0041400A"/>
    <w:rsid w:val="004148F2"/>
    <w:rsid w:val="004204E4"/>
    <w:rsid w:val="00422400"/>
    <w:rsid w:val="00440985"/>
    <w:rsid w:val="00444600"/>
    <w:rsid w:val="00446425"/>
    <w:rsid w:val="00451F5D"/>
    <w:rsid w:val="00453AA1"/>
    <w:rsid w:val="0045496D"/>
    <w:rsid w:val="004571E8"/>
    <w:rsid w:val="004618A2"/>
    <w:rsid w:val="00480522"/>
    <w:rsid w:val="00487BEB"/>
    <w:rsid w:val="004940E5"/>
    <w:rsid w:val="004A2A07"/>
    <w:rsid w:val="004A2FBC"/>
    <w:rsid w:val="004E4F65"/>
    <w:rsid w:val="004F0FB2"/>
    <w:rsid w:val="004F43CC"/>
    <w:rsid w:val="004F4F93"/>
    <w:rsid w:val="00501A61"/>
    <w:rsid w:val="00503F24"/>
    <w:rsid w:val="00504D51"/>
    <w:rsid w:val="00507B45"/>
    <w:rsid w:val="00512D7F"/>
    <w:rsid w:val="0051556D"/>
    <w:rsid w:val="00540B83"/>
    <w:rsid w:val="00542F6D"/>
    <w:rsid w:val="00545BD4"/>
    <w:rsid w:val="00551633"/>
    <w:rsid w:val="00553670"/>
    <w:rsid w:val="0055488E"/>
    <w:rsid w:val="005563D0"/>
    <w:rsid w:val="0056236D"/>
    <w:rsid w:val="00570AB0"/>
    <w:rsid w:val="00571266"/>
    <w:rsid w:val="0057249A"/>
    <w:rsid w:val="00576E74"/>
    <w:rsid w:val="00592EE0"/>
    <w:rsid w:val="00595BE3"/>
    <w:rsid w:val="005B7011"/>
    <w:rsid w:val="005C00CF"/>
    <w:rsid w:val="005C0E62"/>
    <w:rsid w:val="005C48DD"/>
    <w:rsid w:val="005C4EFD"/>
    <w:rsid w:val="005D1734"/>
    <w:rsid w:val="005D7817"/>
    <w:rsid w:val="005E36E4"/>
    <w:rsid w:val="005F04BA"/>
    <w:rsid w:val="005F06BC"/>
    <w:rsid w:val="005F1181"/>
    <w:rsid w:val="005F7CEA"/>
    <w:rsid w:val="0061451A"/>
    <w:rsid w:val="006211F7"/>
    <w:rsid w:val="00643E5F"/>
    <w:rsid w:val="00650028"/>
    <w:rsid w:val="00660C13"/>
    <w:rsid w:val="0066793D"/>
    <w:rsid w:val="00677E62"/>
    <w:rsid w:val="006800B7"/>
    <w:rsid w:val="00681980"/>
    <w:rsid w:val="00694C61"/>
    <w:rsid w:val="006A5B4E"/>
    <w:rsid w:val="006B38D9"/>
    <w:rsid w:val="006C78EF"/>
    <w:rsid w:val="006D5A56"/>
    <w:rsid w:val="006D749F"/>
    <w:rsid w:val="006E4116"/>
    <w:rsid w:val="006E5BCC"/>
    <w:rsid w:val="00722A56"/>
    <w:rsid w:val="007241EC"/>
    <w:rsid w:val="007273AF"/>
    <w:rsid w:val="00740973"/>
    <w:rsid w:val="00740D92"/>
    <w:rsid w:val="00754796"/>
    <w:rsid w:val="0076397D"/>
    <w:rsid w:val="00765AD7"/>
    <w:rsid w:val="007679D5"/>
    <w:rsid w:val="007800A6"/>
    <w:rsid w:val="00783A5A"/>
    <w:rsid w:val="0078559A"/>
    <w:rsid w:val="007A70A1"/>
    <w:rsid w:val="007C2415"/>
    <w:rsid w:val="007C3853"/>
    <w:rsid w:val="007C4107"/>
    <w:rsid w:val="007E4D7D"/>
    <w:rsid w:val="007E5574"/>
    <w:rsid w:val="007F1846"/>
    <w:rsid w:val="007F7D5E"/>
    <w:rsid w:val="00805E49"/>
    <w:rsid w:val="00807582"/>
    <w:rsid w:val="008110FA"/>
    <w:rsid w:val="00816736"/>
    <w:rsid w:val="00830978"/>
    <w:rsid w:val="00844600"/>
    <w:rsid w:val="0084650B"/>
    <w:rsid w:val="00862FD7"/>
    <w:rsid w:val="008725A2"/>
    <w:rsid w:val="00875E28"/>
    <w:rsid w:val="0088583E"/>
    <w:rsid w:val="00892648"/>
    <w:rsid w:val="0089550F"/>
    <w:rsid w:val="008A07EE"/>
    <w:rsid w:val="008A5E62"/>
    <w:rsid w:val="008B0A25"/>
    <w:rsid w:val="008B0FCF"/>
    <w:rsid w:val="008B1D11"/>
    <w:rsid w:val="008B251D"/>
    <w:rsid w:val="008D43A3"/>
    <w:rsid w:val="008D5C52"/>
    <w:rsid w:val="008D73E9"/>
    <w:rsid w:val="008F11A3"/>
    <w:rsid w:val="008F3F54"/>
    <w:rsid w:val="008F7A95"/>
    <w:rsid w:val="0090332F"/>
    <w:rsid w:val="00907B73"/>
    <w:rsid w:val="00913C36"/>
    <w:rsid w:val="0092377D"/>
    <w:rsid w:val="009254D1"/>
    <w:rsid w:val="0092627D"/>
    <w:rsid w:val="00933ADF"/>
    <w:rsid w:val="009340AB"/>
    <w:rsid w:val="009347BA"/>
    <w:rsid w:val="00945BED"/>
    <w:rsid w:val="00950C2A"/>
    <w:rsid w:val="009A12D7"/>
    <w:rsid w:val="009B0867"/>
    <w:rsid w:val="009B593F"/>
    <w:rsid w:val="009C69FF"/>
    <w:rsid w:val="009E21A4"/>
    <w:rsid w:val="009E68C0"/>
    <w:rsid w:val="009F4AB9"/>
    <w:rsid w:val="009F537F"/>
    <w:rsid w:val="009F7B85"/>
    <w:rsid w:val="00A02217"/>
    <w:rsid w:val="00A12CDC"/>
    <w:rsid w:val="00A32EED"/>
    <w:rsid w:val="00A36A79"/>
    <w:rsid w:val="00A631F6"/>
    <w:rsid w:val="00A877E5"/>
    <w:rsid w:val="00A92893"/>
    <w:rsid w:val="00A940F0"/>
    <w:rsid w:val="00AA0C4F"/>
    <w:rsid w:val="00AA51F3"/>
    <w:rsid w:val="00AA6850"/>
    <w:rsid w:val="00AC089C"/>
    <w:rsid w:val="00AD2269"/>
    <w:rsid w:val="00AD5617"/>
    <w:rsid w:val="00AD727E"/>
    <w:rsid w:val="00AE0074"/>
    <w:rsid w:val="00B123CE"/>
    <w:rsid w:val="00B12B1E"/>
    <w:rsid w:val="00B15E86"/>
    <w:rsid w:val="00B24926"/>
    <w:rsid w:val="00B26768"/>
    <w:rsid w:val="00B30F4A"/>
    <w:rsid w:val="00B40DF9"/>
    <w:rsid w:val="00B421E0"/>
    <w:rsid w:val="00B515E1"/>
    <w:rsid w:val="00B5586D"/>
    <w:rsid w:val="00B676FB"/>
    <w:rsid w:val="00B8102A"/>
    <w:rsid w:val="00B9099B"/>
    <w:rsid w:val="00B917F4"/>
    <w:rsid w:val="00B92918"/>
    <w:rsid w:val="00B93D19"/>
    <w:rsid w:val="00B96355"/>
    <w:rsid w:val="00BA2790"/>
    <w:rsid w:val="00BA3094"/>
    <w:rsid w:val="00BB420B"/>
    <w:rsid w:val="00BB49F9"/>
    <w:rsid w:val="00BB73C3"/>
    <w:rsid w:val="00BC7BFA"/>
    <w:rsid w:val="00BD6EBF"/>
    <w:rsid w:val="00BD71C4"/>
    <w:rsid w:val="00BE1950"/>
    <w:rsid w:val="00BE5514"/>
    <w:rsid w:val="00C0216D"/>
    <w:rsid w:val="00C065E6"/>
    <w:rsid w:val="00C14ADF"/>
    <w:rsid w:val="00C25B2F"/>
    <w:rsid w:val="00C60AA9"/>
    <w:rsid w:val="00C843C9"/>
    <w:rsid w:val="00C9695F"/>
    <w:rsid w:val="00CA3EB0"/>
    <w:rsid w:val="00CC606D"/>
    <w:rsid w:val="00CD33E1"/>
    <w:rsid w:val="00CD74EA"/>
    <w:rsid w:val="00CF1184"/>
    <w:rsid w:val="00D07DFE"/>
    <w:rsid w:val="00D12251"/>
    <w:rsid w:val="00D17A9A"/>
    <w:rsid w:val="00D17E15"/>
    <w:rsid w:val="00D269A9"/>
    <w:rsid w:val="00D27EA3"/>
    <w:rsid w:val="00D3450F"/>
    <w:rsid w:val="00D41805"/>
    <w:rsid w:val="00D4230D"/>
    <w:rsid w:val="00D55ED8"/>
    <w:rsid w:val="00D61A1D"/>
    <w:rsid w:val="00D731DD"/>
    <w:rsid w:val="00D9089E"/>
    <w:rsid w:val="00D95230"/>
    <w:rsid w:val="00DA0A55"/>
    <w:rsid w:val="00DA26A4"/>
    <w:rsid w:val="00DA75CB"/>
    <w:rsid w:val="00DB364E"/>
    <w:rsid w:val="00DD5714"/>
    <w:rsid w:val="00DF23FD"/>
    <w:rsid w:val="00DF253E"/>
    <w:rsid w:val="00E013A8"/>
    <w:rsid w:val="00E17BFC"/>
    <w:rsid w:val="00E26FBA"/>
    <w:rsid w:val="00E31316"/>
    <w:rsid w:val="00E32253"/>
    <w:rsid w:val="00E35C5D"/>
    <w:rsid w:val="00E417EC"/>
    <w:rsid w:val="00E42CEC"/>
    <w:rsid w:val="00E529ED"/>
    <w:rsid w:val="00E53F4B"/>
    <w:rsid w:val="00E72DF3"/>
    <w:rsid w:val="00E85331"/>
    <w:rsid w:val="00E87797"/>
    <w:rsid w:val="00EC24E2"/>
    <w:rsid w:val="00EC2A99"/>
    <w:rsid w:val="00EC544B"/>
    <w:rsid w:val="00EF7B67"/>
    <w:rsid w:val="00F06D44"/>
    <w:rsid w:val="00F07B66"/>
    <w:rsid w:val="00F17958"/>
    <w:rsid w:val="00F24B3B"/>
    <w:rsid w:val="00F25716"/>
    <w:rsid w:val="00F26D6A"/>
    <w:rsid w:val="00F45C4C"/>
    <w:rsid w:val="00F47FA7"/>
    <w:rsid w:val="00F5491E"/>
    <w:rsid w:val="00F57E67"/>
    <w:rsid w:val="00F65DBA"/>
    <w:rsid w:val="00F72462"/>
    <w:rsid w:val="00F73856"/>
    <w:rsid w:val="00F824BA"/>
    <w:rsid w:val="00F94F0A"/>
    <w:rsid w:val="00F95AC0"/>
    <w:rsid w:val="00FA7309"/>
    <w:rsid w:val="00FB0D3C"/>
    <w:rsid w:val="00FC5230"/>
    <w:rsid w:val="00FE22A0"/>
    <w:rsid w:val="00FE73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2B9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F93"/>
  </w:style>
  <w:style w:type="paragraph" w:styleId="Nadpis1">
    <w:name w:val="heading 1"/>
    <w:basedOn w:val="Normln"/>
    <w:next w:val="Normln"/>
    <w:link w:val="Nadpis1Char"/>
    <w:uiPriority w:val="9"/>
    <w:qFormat/>
    <w:rsid w:val="00F72462"/>
    <w:pPr>
      <w:keepNext/>
      <w:keepLines/>
      <w:numPr>
        <w:numId w:val="16"/>
      </w:numPr>
      <w:pBdr>
        <w:bottom w:val="single" w:sz="4" w:space="1" w:color="auto"/>
      </w:pBdr>
      <w:spacing w:after="240"/>
      <w:ind w:left="425" w:hanging="425"/>
      <w:outlineLvl w:val="0"/>
    </w:pPr>
    <w:rPr>
      <w:rFonts w:ascii="Calibri" w:eastAsia="Times New Roman" w:hAnsi="Calibri" w:cstheme="majorBidi"/>
      <w:b/>
      <w:caps/>
      <w:szCs w:val="32"/>
      <w:lang w:eastAsia="cs-CZ"/>
    </w:rPr>
  </w:style>
  <w:style w:type="paragraph" w:styleId="Nadpis2">
    <w:name w:val="heading 2"/>
    <w:basedOn w:val="Normln"/>
    <w:next w:val="Normln"/>
    <w:link w:val="Nadpis2Char"/>
    <w:uiPriority w:val="9"/>
    <w:unhideWhenUsed/>
    <w:qFormat/>
    <w:rsid w:val="00B26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C41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26A4"/>
    <w:pPr>
      <w:ind w:left="720"/>
      <w:contextualSpacing/>
    </w:pPr>
  </w:style>
  <w:style w:type="character" w:styleId="Odkaznakoment">
    <w:name w:val="annotation reference"/>
    <w:basedOn w:val="Standardnpsmoodstav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basedOn w:val="Textkomente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ascii="Calibri" w:eastAsia="Times New Roman" w:hAnsi="Calibri" w:cs="Times New Roman"/>
    </w:rPr>
  </w:style>
  <w:style w:type="character" w:customStyle="1" w:styleId="Nadpis1Char">
    <w:name w:val="Nadpis 1 Char"/>
    <w:basedOn w:val="Standardnpsmoodstavce"/>
    <w:link w:val="Nadpis1"/>
    <w:uiPriority w:val="9"/>
    <w:rsid w:val="00F72462"/>
    <w:rPr>
      <w:rFonts w:ascii="Calibri" w:eastAsia="Times New Roman" w:hAnsi="Calibri" w:cstheme="majorBidi"/>
      <w:b/>
      <w:caps/>
      <w:szCs w:val="32"/>
      <w:lang w:eastAsia="cs-CZ"/>
    </w:rPr>
  </w:style>
  <w:style w:type="character" w:customStyle="1" w:styleId="Nadpis3Char">
    <w:name w:val="Nadpis 3 Char"/>
    <w:basedOn w:val="Standardnpsmoodstavce"/>
    <w:link w:val="Nadpis3"/>
    <w:uiPriority w:val="9"/>
    <w:semiHidden/>
    <w:rsid w:val="007C4107"/>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rsid w:val="00B26768"/>
    <w:rPr>
      <w:rFonts w:asciiTheme="majorHAnsi" w:eastAsiaTheme="majorEastAsia" w:hAnsiTheme="majorHAnsi" w:cstheme="majorBidi"/>
      <w:color w:val="2E74B5" w:themeColor="accent1" w:themeShade="BF"/>
      <w:sz w:val="26"/>
      <w:szCs w:val="26"/>
    </w:rPr>
  </w:style>
  <w:style w:type="character" w:styleId="Zstupntext">
    <w:name w:val="Placeholder Text"/>
    <w:basedOn w:val="Standardnpsmoodstavce"/>
    <w:uiPriority w:val="99"/>
    <w:semiHidden/>
    <w:rsid w:val="0090332F"/>
    <w:rPr>
      <w:color w:val="808080"/>
    </w:rPr>
  </w:style>
  <w:style w:type="character" w:customStyle="1" w:styleId="Formul1">
    <w:name w:val="Formulář 1"/>
    <w:basedOn w:val="Standardnpsmoodstavce"/>
    <w:uiPriority w:val="1"/>
    <w:rsid w:val="00844600"/>
    <w:rPr>
      <w:rFonts w:ascii="Calibri" w:hAnsi="Calibri"/>
      <w:b/>
      <w:sz w:val="34"/>
    </w:rPr>
  </w:style>
  <w:style w:type="table" w:styleId="Mkatabulky">
    <w:name w:val="Table Grid"/>
    <w:basedOn w:val="Normlntabulka"/>
    <w:uiPriority w:val="39"/>
    <w:rsid w:val="00DA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254D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254D1"/>
    <w:rPr>
      <w:sz w:val="20"/>
      <w:szCs w:val="20"/>
    </w:rPr>
  </w:style>
  <w:style w:type="character" w:styleId="Znakapoznpodarou">
    <w:name w:val="footnote reference"/>
    <w:basedOn w:val="Standardnpsmoodstavce"/>
    <w:uiPriority w:val="99"/>
    <w:semiHidden/>
    <w:unhideWhenUsed/>
    <w:rsid w:val="009254D1"/>
    <w:rPr>
      <w:vertAlign w:val="superscript"/>
    </w:rPr>
  </w:style>
  <w:style w:type="paragraph" w:customStyle="1" w:styleId="ListParagraph1">
    <w:name w:val="List Paragraph1"/>
    <w:basedOn w:val="Normln"/>
    <w:rsid w:val="00FA7309"/>
    <w:pPr>
      <w:suppressAutoHyphens/>
      <w:ind w:left="720"/>
      <w:jc w:val="left"/>
    </w:pPr>
    <w:rPr>
      <w:rFonts w:ascii="Calibri" w:eastAsia="Calibri" w:hAnsi="Calibri" w:cs="Tahoma"/>
      <w:color w:val="00000A"/>
      <w:kern w:val="1"/>
      <w:lang w:eastAsia="ar-SA"/>
    </w:rPr>
  </w:style>
  <w:style w:type="character" w:customStyle="1" w:styleId="TextpoznpodarouChar1">
    <w:name w:val="Text pozn. pod čarou Char1"/>
    <w:uiPriority w:val="99"/>
    <w:semiHidden/>
    <w:rsid w:val="00F26D6A"/>
    <w:rPr>
      <w:rFonts w:ascii="Calibri" w:eastAsia="Calibri" w:hAnsi="Calibri" w:cs="Tahoma"/>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822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B0607265-2392-4108-98D1-BD1370F2AB0D}"/>
      </w:docPartPr>
      <w:docPartBody>
        <w:p w:rsidR="00C172B2" w:rsidRDefault="00C172B2">
          <w:r w:rsidRPr="00DB3F08">
            <w:rPr>
              <w:rStyle w:val="Zstupntext"/>
            </w:rPr>
            <w:t>Klikněte nebo klepněte sem a zadejte text.</w:t>
          </w:r>
        </w:p>
      </w:docPartBody>
    </w:docPart>
    <w:docPart>
      <w:docPartPr>
        <w:name w:val="D655A8F183A64E83A481BB6ABD34D386"/>
        <w:category>
          <w:name w:val="Obecné"/>
          <w:gallery w:val="placeholder"/>
        </w:category>
        <w:types>
          <w:type w:val="bbPlcHdr"/>
        </w:types>
        <w:behaviors>
          <w:behavior w:val="content"/>
        </w:behaviors>
        <w:guid w:val="{5AAD82A1-6CD6-4364-8D15-D6B707706519}"/>
      </w:docPartPr>
      <w:docPartBody>
        <w:p w:rsidR="00C172B2" w:rsidRDefault="00C172B2" w:rsidP="00C172B2">
          <w:pPr>
            <w:pStyle w:val="D655A8F183A64E83A481BB6ABD34D3861"/>
          </w:pPr>
          <w:r w:rsidRPr="00BC7BFA">
            <w:rPr>
              <w:rStyle w:val="Zstupntext"/>
              <w:rFonts w:ascii="Calibri" w:hAnsi="Calibri"/>
            </w:rPr>
            <w:t>Klikněte nebo klepněte sem a zadejte text.</w:t>
          </w:r>
        </w:p>
      </w:docPartBody>
    </w:docPart>
    <w:docPart>
      <w:docPartPr>
        <w:name w:val="CACC6A41C54A4E3F99D585E185A9C9D5"/>
        <w:category>
          <w:name w:val="Obecné"/>
          <w:gallery w:val="placeholder"/>
        </w:category>
        <w:types>
          <w:type w:val="bbPlcHdr"/>
        </w:types>
        <w:behaviors>
          <w:behavior w:val="content"/>
        </w:behaviors>
        <w:guid w:val="{6F050ACD-1E81-451C-B245-C4AA71C5E3D9}"/>
      </w:docPartPr>
      <w:docPartBody>
        <w:p w:rsidR="00C172B2" w:rsidRDefault="00C172B2" w:rsidP="00C172B2">
          <w:pPr>
            <w:pStyle w:val="CACC6A41C54A4E3F99D585E185A9C9D51"/>
          </w:pPr>
          <w:r w:rsidRPr="00DB3F08">
            <w:rPr>
              <w:rStyle w:val="Zstupntext"/>
            </w:rPr>
            <w:t>Klikněte nebo klepněte sem a zadejte text.</w:t>
          </w:r>
        </w:p>
      </w:docPartBody>
    </w:docPart>
    <w:docPart>
      <w:docPartPr>
        <w:name w:val="486332C38D7C4C02A63029CEA86BF308"/>
        <w:category>
          <w:name w:val="Obecné"/>
          <w:gallery w:val="placeholder"/>
        </w:category>
        <w:types>
          <w:type w:val="bbPlcHdr"/>
        </w:types>
        <w:behaviors>
          <w:behavior w:val="content"/>
        </w:behaviors>
        <w:guid w:val="{E99A91ED-3BDF-4FA5-B574-248C79635D40}"/>
      </w:docPartPr>
      <w:docPartBody>
        <w:p w:rsidR="00C172B2" w:rsidRDefault="00C172B2" w:rsidP="00C172B2">
          <w:pPr>
            <w:pStyle w:val="486332C38D7C4C02A63029CEA86BF3081"/>
          </w:pPr>
          <w:r w:rsidRPr="00DB3F08">
            <w:rPr>
              <w:rStyle w:val="Zstupntext"/>
            </w:rPr>
            <w:t>Klikněte nebo klepněte sem a zadejte text.</w:t>
          </w:r>
        </w:p>
      </w:docPartBody>
    </w:docPart>
    <w:docPart>
      <w:docPartPr>
        <w:name w:val="121C52902E624FF886D98B1A4FDDD2F3"/>
        <w:category>
          <w:name w:val="Obecné"/>
          <w:gallery w:val="placeholder"/>
        </w:category>
        <w:types>
          <w:type w:val="bbPlcHdr"/>
        </w:types>
        <w:behaviors>
          <w:behavior w:val="content"/>
        </w:behaviors>
        <w:guid w:val="{806742C8-E11C-439F-95B7-487D90B3FB0E}"/>
      </w:docPartPr>
      <w:docPartBody>
        <w:p w:rsidR="00C172B2" w:rsidRDefault="00C172B2" w:rsidP="00C172B2">
          <w:pPr>
            <w:pStyle w:val="121C52902E624FF886D98B1A4FDDD2F31"/>
          </w:pPr>
          <w:r w:rsidRPr="00DB3F08">
            <w:rPr>
              <w:rStyle w:val="Zstupntext"/>
            </w:rPr>
            <w:t>Klikněte nebo klepněte sem a zadejte text.</w:t>
          </w:r>
        </w:p>
      </w:docPartBody>
    </w:docPart>
    <w:docPart>
      <w:docPartPr>
        <w:name w:val="16D13414F2DE497CBAD90346D70EBB4F"/>
        <w:category>
          <w:name w:val="Obecné"/>
          <w:gallery w:val="placeholder"/>
        </w:category>
        <w:types>
          <w:type w:val="bbPlcHdr"/>
        </w:types>
        <w:behaviors>
          <w:behavior w:val="content"/>
        </w:behaviors>
        <w:guid w:val="{CE90CFB5-2E8C-420B-A271-ADE7D39E1752}"/>
      </w:docPartPr>
      <w:docPartBody>
        <w:p w:rsidR="00C172B2" w:rsidRDefault="00C172B2" w:rsidP="00C172B2">
          <w:pPr>
            <w:pStyle w:val="16D13414F2DE497CBAD90346D70EBB4F1"/>
          </w:pPr>
          <w:r w:rsidRPr="00DB3F08">
            <w:rPr>
              <w:rStyle w:val="Zstupntext"/>
            </w:rPr>
            <w:t>Klikněte nebo klepněte sem a zadejte text.</w:t>
          </w:r>
        </w:p>
      </w:docPartBody>
    </w:docPart>
    <w:docPart>
      <w:docPartPr>
        <w:name w:val="0B538FA767C04A229D05F68491C87EE3"/>
        <w:category>
          <w:name w:val="Obecné"/>
          <w:gallery w:val="placeholder"/>
        </w:category>
        <w:types>
          <w:type w:val="bbPlcHdr"/>
        </w:types>
        <w:behaviors>
          <w:behavior w:val="content"/>
        </w:behaviors>
        <w:guid w:val="{82E8E396-14AE-459D-8D0C-E7C18CB51E03}"/>
      </w:docPartPr>
      <w:docPartBody>
        <w:p w:rsidR="00492072" w:rsidRDefault="00C172B2" w:rsidP="00C172B2">
          <w:pPr>
            <w:pStyle w:val="0B538FA767C04A229D05F68491C87EE3"/>
          </w:pPr>
          <w:r w:rsidRPr="00DB3F08">
            <w:rPr>
              <w:rStyle w:val="Zstupntext"/>
            </w:rPr>
            <w:t>Klikněte nebo klepněte sem a zadejte datum.</w:t>
          </w:r>
        </w:p>
      </w:docPartBody>
    </w:docPart>
    <w:docPart>
      <w:docPartPr>
        <w:name w:val="B4B093CB3D7E6046B7F24915E7B6627F"/>
        <w:category>
          <w:name w:val="Obecné"/>
          <w:gallery w:val="placeholder"/>
        </w:category>
        <w:types>
          <w:type w:val="bbPlcHdr"/>
        </w:types>
        <w:behaviors>
          <w:behavior w:val="content"/>
        </w:behaviors>
        <w:guid w:val="{8601BAC3-85BC-DF43-B9C3-D286CAA70D22}"/>
      </w:docPartPr>
      <w:docPartBody>
        <w:p w:rsidR="00FE618A" w:rsidRDefault="000B753B" w:rsidP="000B753B">
          <w:pPr>
            <w:pStyle w:val="B4B093CB3D7E6046B7F24915E7B6627F"/>
          </w:pPr>
          <w:r w:rsidRPr="00DB3F0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OpenSans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C172B2"/>
    <w:rsid w:val="000A6365"/>
    <w:rsid w:val="000B753B"/>
    <w:rsid w:val="001550A9"/>
    <w:rsid w:val="001C526F"/>
    <w:rsid w:val="00241EDD"/>
    <w:rsid w:val="003E663E"/>
    <w:rsid w:val="00492072"/>
    <w:rsid w:val="007118D1"/>
    <w:rsid w:val="007F60A4"/>
    <w:rsid w:val="0089529C"/>
    <w:rsid w:val="00925918"/>
    <w:rsid w:val="00B51BE8"/>
    <w:rsid w:val="00BD4D70"/>
    <w:rsid w:val="00C172B2"/>
    <w:rsid w:val="00CF07D9"/>
    <w:rsid w:val="00E32C01"/>
    <w:rsid w:val="00F87D56"/>
    <w:rsid w:val="00FE61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63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53B"/>
    <w:rPr>
      <w:color w:val="808080"/>
    </w:rPr>
  </w:style>
  <w:style w:type="paragraph" w:customStyle="1" w:styleId="F3F41BE729AB416E90ADB4A635F37FAD">
    <w:name w:val="F3F41BE729AB416E90ADB4A635F37FAD"/>
    <w:rsid w:val="00C172B2"/>
    <w:pPr>
      <w:spacing w:after="0" w:line="276" w:lineRule="auto"/>
      <w:ind w:left="391" w:hanging="391"/>
      <w:jc w:val="both"/>
    </w:pPr>
    <w:rPr>
      <w:rFonts w:eastAsiaTheme="minorHAnsi"/>
      <w:lang w:eastAsia="en-US"/>
    </w:rPr>
  </w:style>
  <w:style w:type="paragraph" w:customStyle="1" w:styleId="D655A8F183A64E83A481BB6ABD34D386">
    <w:name w:val="D655A8F183A64E83A481BB6ABD34D386"/>
    <w:rsid w:val="00C172B2"/>
    <w:pPr>
      <w:spacing w:after="0" w:line="276" w:lineRule="auto"/>
      <w:ind w:left="391" w:hanging="391"/>
      <w:jc w:val="both"/>
    </w:pPr>
    <w:rPr>
      <w:rFonts w:eastAsiaTheme="minorHAnsi"/>
      <w:lang w:eastAsia="en-US"/>
    </w:rPr>
  </w:style>
  <w:style w:type="paragraph" w:customStyle="1" w:styleId="CACC6A41C54A4E3F99D585E185A9C9D5">
    <w:name w:val="CACC6A41C54A4E3F99D585E185A9C9D5"/>
    <w:rsid w:val="00C172B2"/>
    <w:pPr>
      <w:spacing w:after="0" w:line="276" w:lineRule="auto"/>
      <w:ind w:left="391" w:hanging="391"/>
      <w:jc w:val="both"/>
    </w:pPr>
    <w:rPr>
      <w:rFonts w:eastAsiaTheme="minorHAnsi"/>
      <w:lang w:eastAsia="en-US"/>
    </w:rPr>
  </w:style>
  <w:style w:type="paragraph" w:customStyle="1" w:styleId="486332C38D7C4C02A63029CEA86BF308">
    <w:name w:val="486332C38D7C4C02A63029CEA86BF308"/>
    <w:rsid w:val="00C172B2"/>
    <w:pPr>
      <w:spacing w:after="0" w:line="276" w:lineRule="auto"/>
      <w:ind w:left="391" w:hanging="391"/>
      <w:jc w:val="both"/>
    </w:pPr>
    <w:rPr>
      <w:rFonts w:eastAsiaTheme="minorHAnsi"/>
      <w:lang w:eastAsia="en-US"/>
    </w:rPr>
  </w:style>
  <w:style w:type="paragraph" w:customStyle="1" w:styleId="121C52902E624FF886D98B1A4FDDD2F3">
    <w:name w:val="121C52902E624FF886D98B1A4FDDD2F3"/>
    <w:rsid w:val="00C172B2"/>
    <w:pPr>
      <w:spacing w:after="0" w:line="276" w:lineRule="auto"/>
      <w:ind w:left="391" w:hanging="391"/>
      <w:jc w:val="both"/>
    </w:pPr>
    <w:rPr>
      <w:rFonts w:eastAsiaTheme="minorHAnsi"/>
      <w:lang w:eastAsia="en-US"/>
    </w:rPr>
  </w:style>
  <w:style w:type="paragraph" w:customStyle="1" w:styleId="16D13414F2DE497CBAD90346D70EBB4F">
    <w:name w:val="16D13414F2DE497CBAD90346D70EBB4F"/>
    <w:rsid w:val="00C172B2"/>
    <w:pPr>
      <w:spacing w:after="0" w:line="276" w:lineRule="auto"/>
      <w:ind w:left="391" w:hanging="391"/>
      <w:jc w:val="both"/>
    </w:pPr>
    <w:rPr>
      <w:rFonts w:eastAsiaTheme="minorHAnsi"/>
      <w:lang w:eastAsia="en-US"/>
    </w:rPr>
  </w:style>
  <w:style w:type="paragraph" w:customStyle="1" w:styleId="D0DB04626F1C4BF8AFD24CBE044D6F37">
    <w:name w:val="D0DB04626F1C4BF8AFD24CBE044D6F37"/>
    <w:rsid w:val="00C172B2"/>
    <w:pPr>
      <w:spacing w:after="0" w:line="276" w:lineRule="auto"/>
      <w:ind w:left="391" w:hanging="391"/>
      <w:jc w:val="both"/>
    </w:pPr>
    <w:rPr>
      <w:rFonts w:eastAsiaTheme="minorHAnsi"/>
      <w:lang w:eastAsia="en-US"/>
    </w:rPr>
  </w:style>
  <w:style w:type="paragraph" w:customStyle="1" w:styleId="3F27A492E9884BDE941BFDE2B216AFB6">
    <w:name w:val="3F27A492E9884BDE941BFDE2B216AFB6"/>
    <w:rsid w:val="00C172B2"/>
    <w:pPr>
      <w:spacing w:after="0" w:line="276" w:lineRule="auto"/>
      <w:ind w:left="720" w:hanging="391"/>
      <w:contextualSpacing/>
      <w:jc w:val="both"/>
    </w:pPr>
    <w:rPr>
      <w:rFonts w:eastAsiaTheme="minorHAnsi"/>
      <w:lang w:eastAsia="en-US"/>
    </w:rPr>
  </w:style>
  <w:style w:type="paragraph" w:customStyle="1" w:styleId="F3F41BE729AB416E90ADB4A635F37FAD1">
    <w:name w:val="F3F41BE729AB416E90ADB4A635F37FAD1"/>
    <w:rsid w:val="00C172B2"/>
    <w:pPr>
      <w:spacing w:after="0" w:line="276" w:lineRule="auto"/>
      <w:ind w:left="391" w:hanging="391"/>
      <w:jc w:val="both"/>
    </w:pPr>
    <w:rPr>
      <w:rFonts w:eastAsiaTheme="minorHAnsi"/>
      <w:lang w:eastAsia="en-US"/>
    </w:rPr>
  </w:style>
  <w:style w:type="paragraph" w:customStyle="1" w:styleId="D655A8F183A64E83A481BB6ABD34D3861">
    <w:name w:val="D655A8F183A64E83A481BB6ABD34D3861"/>
    <w:rsid w:val="00C172B2"/>
    <w:pPr>
      <w:spacing w:after="0" w:line="276" w:lineRule="auto"/>
      <w:ind w:left="391" w:hanging="391"/>
      <w:jc w:val="both"/>
    </w:pPr>
    <w:rPr>
      <w:rFonts w:eastAsiaTheme="minorHAnsi"/>
      <w:lang w:eastAsia="en-US"/>
    </w:rPr>
  </w:style>
  <w:style w:type="paragraph" w:customStyle="1" w:styleId="CACC6A41C54A4E3F99D585E185A9C9D51">
    <w:name w:val="CACC6A41C54A4E3F99D585E185A9C9D51"/>
    <w:rsid w:val="00C172B2"/>
    <w:pPr>
      <w:spacing w:after="0" w:line="276" w:lineRule="auto"/>
      <w:ind w:left="391" w:hanging="391"/>
      <w:jc w:val="both"/>
    </w:pPr>
    <w:rPr>
      <w:rFonts w:eastAsiaTheme="minorHAnsi"/>
      <w:lang w:eastAsia="en-US"/>
    </w:rPr>
  </w:style>
  <w:style w:type="paragraph" w:customStyle="1" w:styleId="486332C38D7C4C02A63029CEA86BF3081">
    <w:name w:val="486332C38D7C4C02A63029CEA86BF3081"/>
    <w:rsid w:val="00C172B2"/>
    <w:pPr>
      <w:spacing w:after="0" w:line="276" w:lineRule="auto"/>
      <w:ind w:left="391" w:hanging="391"/>
      <w:jc w:val="both"/>
    </w:pPr>
    <w:rPr>
      <w:rFonts w:eastAsiaTheme="minorHAnsi"/>
      <w:lang w:eastAsia="en-US"/>
    </w:rPr>
  </w:style>
  <w:style w:type="paragraph" w:customStyle="1" w:styleId="121C52902E624FF886D98B1A4FDDD2F31">
    <w:name w:val="121C52902E624FF886D98B1A4FDDD2F31"/>
    <w:rsid w:val="00C172B2"/>
    <w:pPr>
      <w:spacing w:after="0" w:line="276" w:lineRule="auto"/>
      <w:ind w:left="391" w:hanging="391"/>
      <w:jc w:val="both"/>
    </w:pPr>
    <w:rPr>
      <w:rFonts w:eastAsiaTheme="minorHAnsi"/>
      <w:lang w:eastAsia="en-US"/>
    </w:rPr>
  </w:style>
  <w:style w:type="paragraph" w:customStyle="1" w:styleId="16D13414F2DE497CBAD90346D70EBB4F1">
    <w:name w:val="16D13414F2DE497CBAD90346D70EBB4F1"/>
    <w:rsid w:val="00C172B2"/>
    <w:pPr>
      <w:spacing w:after="0" w:line="276" w:lineRule="auto"/>
      <w:ind w:left="391" w:hanging="391"/>
      <w:jc w:val="both"/>
    </w:pPr>
    <w:rPr>
      <w:rFonts w:eastAsiaTheme="minorHAnsi"/>
      <w:lang w:eastAsia="en-US"/>
    </w:rPr>
  </w:style>
  <w:style w:type="paragraph" w:customStyle="1" w:styleId="D0DB04626F1C4BF8AFD24CBE044D6F371">
    <w:name w:val="D0DB04626F1C4BF8AFD24CBE044D6F371"/>
    <w:rsid w:val="00C172B2"/>
    <w:pPr>
      <w:spacing w:after="0" w:line="276" w:lineRule="auto"/>
      <w:ind w:left="391" w:hanging="391"/>
      <w:jc w:val="both"/>
    </w:pPr>
    <w:rPr>
      <w:rFonts w:eastAsiaTheme="minorHAnsi"/>
      <w:lang w:eastAsia="en-US"/>
    </w:rPr>
  </w:style>
  <w:style w:type="paragraph" w:customStyle="1" w:styleId="3F27A492E9884BDE941BFDE2B216AFB61">
    <w:name w:val="3F27A492E9884BDE941BFDE2B216AFB61"/>
    <w:rsid w:val="00C172B2"/>
    <w:pPr>
      <w:spacing w:after="0" w:line="276" w:lineRule="auto"/>
      <w:ind w:left="720" w:hanging="391"/>
      <w:contextualSpacing/>
      <w:jc w:val="both"/>
    </w:pPr>
    <w:rPr>
      <w:rFonts w:eastAsiaTheme="minorHAnsi"/>
      <w:lang w:eastAsia="en-US"/>
    </w:rPr>
  </w:style>
  <w:style w:type="paragraph" w:customStyle="1" w:styleId="EE5BFA3825894B3495E2CB884976C886">
    <w:name w:val="EE5BFA3825894B3495E2CB884976C886"/>
    <w:rsid w:val="00C172B2"/>
  </w:style>
  <w:style w:type="paragraph" w:customStyle="1" w:styleId="6964C053905A4E5395149133EBA57D9C">
    <w:name w:val="6964C053905A4E5395149133EBA57D9C"/>
    <w:rsid w:val="00C172B2"/>
  </w:style>
  <w:style w:type="paragraph" w:customStyle="1" w:styleId="0B538FA767C04A229D05F68491C87EE3">
    <w:name w:val="0B538FA767C04A229D05F68491C87EE3"/>
    <w:rsid w:val="00C172B2"/>
  </w:style>
  <w:style w:type="paragraph" w:customStyle="1" w:styleId="9DA8BCF8A9AF47E79D6D10525FF3339B">
    <w:name w:val="9DA8BCF8A9AF47E79D6D10525FF3339B"/>
    <w:rsid w:val="00C172B2"/>
  </w:style>
  <w:style w:type="paragraph" w:customStyle="1" w:styleId="C7B6DF4A66E64ED4BB98B1632DFF1920">
    <w:name w:val="C7B6DF4A66E64ED4BB98B1632DFF1920"/>
    <w:rsid w:val="00492072"/>
  </w:style>
  <w:style w:type="paragraph" w:customStyle="1" w:styleId="55FF24DC0E034ACCAF578BAE88B36794">
    <w:name w:val="55FF24DC0E034ACCAF578BAE88B36794"/>
    <w:rsid w:val="00492072"/>
  </w:style>
  <w:style w:type="paragraph" w:customStyle="1" w:styleId="B4B093CB3D7E6046B7F24915E7B6627F">
    <w:name w:val="B4B093CB3D7E6046B7F24915E7B6627F"/>
    <w:rsid w:val="000B753B"/>
    <w:pPr>
      <w:spacing w:after="0" w:line="240" w:lineRule="auto"/>
    </w:pPr>
    <w:rPr>
      <w:sz w:val="24"/>
      <w:szCs w:val="24"/>
    </w:rPr>
  </w:style>
  <w:style w:type="paragraph" w:customStyle="1" w:styleId="242858F516774C41BB1D0C3A8E757E67">
    <w:name w:val="242858F516774C41BB1D0C3A8E757E67"/>
    <w:rsid w:val="000A6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C737-B895-412A-9A69-E8C129E6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3802</Words>
  <Characters>22434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2018-05-16T09:22:00Z</dcterms:created>
  <dcterms:modified xsi:type="dcterms:W3CDTF">2018-05-16T09:22:00Z</dcterms:modified>
</cp:coreProperties>
</file>