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65DD" w:rsidRDefault="003D33CB" w:rsidP="00637F4C">
      <w:pPr>
        <w:keepNext/>
        <w:spacing w:line="240" w:lineRule="auto"/>
        <w:ind w:left="-180" w:right="-108"/>
        <w:jc w:val="center"/>
        <w:rPr>
          <w:rFonts w:ascii="Calibri" w:eastAsia="Calibri" w:hAnsi="Calibri" w:cs="Calibri"/>
        </w:rPr>
      </w:pPr>
      <w:bookmarkStart w:id="0" w:name="_gjdgxs" w:colFirst="0" w:colLast="0"/>
      <w:bookmarkEnd w:id="0"/>
      <w:r>
        <w:rPr>
          <w:rFonts w:ascii="Calibri" w:eastAsia="Calibri" w:hAnsi="Calibri" w:cs="Calibri"/>
          <w:b/>
        </w:rPr>
        <w:t xml:space="preserve">Smlouva o účasti na řešení projektu </w:t>
      </w:r>
    </w:p>
    <w:p w:rsidR="000565DD" w:rsidRDefault="003D33CB" w:rsidP="00637F4C">
      <w:pPr>
        <w:keepNext/>
        <w:spacing w:line="240" w:lineRule="auto"/>
        <w:ind w:left="-180" w:right="-108"/>
        <w:jc w:val="center"/>
        <w:rPr>
          <w:rFonts w:ascii="Calibri" w:eastAsia="Calibri" w:hAnsi="Calibri" w:cs="Calibri"/>
        </w:rPr>
      </w:pPr>
      <w:r>
        <w:rPr>
          <w:rFonts w:ascii="Calibri" w:eastAsia="Calibri" w:hAnsi="Calibri" w:cs="Calibri"/>
          <w:b/>
        </w:rPr>
        <w:t xml:space="preserve"> „</w:t>
      </w:r>
      <w:r w:rsidR="00FD7190">
        <w:rPr>
          <w:rFonts w:ascii="Calibri" w:eastAsia="Calibri" w:hAnsi="Calibri" w:cs="Calibri"/>
          <w:b/>
        </w:rPr>
        <w:t>Výzkum a vývoj nových modelových řad vzorkovače zrnin</w:t>
      </w:r>
      <w:r>
        <w:rPr>
          <w:rFonts w:ascii="Calibri" w:eastAsia="Calibri" w:hAnsi="Calibri" w:cs="Calibri"/>
          <w:b/>
        </w:rPr>
        <w:t>“</w:t>
      </w:r>
    </w:p>
    <w:p w:rsidR="000565DD" w:rsidRDefault="003D33CB" w:rsidP="00637F4C">
      <w:pPr>
        <w:spacing w:before="240"/>
        <w:jc w:val="center"/>
        <w:rPr>
          <w:rFonts w:ascii="Calibri" w:eastAsia="Calibri" w:hAnsi="Calibri" w:cs="Calibri"/>
        </w:rPr>
      </w:pPr>
      <w:r>
        <w:rPr>
          <w:rFonts w:ascii="Calibri" w:eastAsia="Calibri" w:hAnsi="Calibri" w:cs="Calibri"/>
        </w:rPr>
        <w:t>uzavřená v souladu s ustanovením § 2 odst. 2 písm. h) zákona č. 130/2002 Sb., o podpoře výzkumu, experimentálního vývoje a inovací z veřejných prostředků a o změně některých souvisejících zákonů (zákon o podpoře výzkumu a vývoje), v platném znění (dále jen „Smlouva”)</w:t>
      </w:r>
    </w:p>
    <w:p w:rsidR="000565DD" w:rsidRDefault="000565DD" w:rsidP="00637F4C">
      <w:pPr>
        <w:spacing w:line="240" w:lineRule="auto"/>
        <w:jc w:val="center"/>
        <w:rPr>
          <w:rFonts w:ascii="Calibri" w:eastAsia="Calibri" w:hAnsi="Calibri" w:cs="Calibri"/>
          <w:b/>
        </w:rPr>
      </w:pPr>
    </w:p>
    <w:p w:rsidR="000565DD" w:rsidRDefault="000565DD" w:rsidP="00637F4C">
      <w:pPr>
        <w:spacing w:line="240" w:lineRule="auto"/>
        <w:jc w:val="center"/>
        <w:rPr>
          <w:rFonts w:ascii="Calibri" w:eastAsia="Calibri" w:hAnsi="Calibri" w:cs="Calibri"/>
          <w:b/>
        </w:rPr>
      </w:pPr>
    </w:p>
    <w:p w:rsidR="000565DD" w:rsidRDefault="003D33CB" w:rsidP="00637F4C">
      <w:pPr>
        <w:spacing w:line="240" w:lineRule="auto"/>
        <w:jc w:val="center"/>
        <w:rPr>
          <w:rFonts w:ascii="Calibri" w:eastAsia="Calibri" w:hAnsi="Calibri" w:cs="Calibri"/>
          <w:b/>
        </w:rPr>
      </w:pPr>
      <w:r>
        <w:rPr>
          <w:rFonts w:ascii="Calibri" w:eastAsia="Calibri" w:hAnsi="Calibri" w:cs="Calibri"/>
          <w:b/>
        </w:rPr>
        <w:t>Článek I</w:t>
      </w:r>
    </w:p>
    <w:p w:rsidR="000565DD" w:rsidRDefault="000565DD" w:rsidP="00637F4C">
      <w:pPr>
        <w:spacing w:line="240" w:lineRule="auto"/>
        <w:jc w:val="center"/>
        <w:rPr>
          <w:rFonts w:ascii="Calibri" w:eastAsia="Calibri" w:hAnsi="Calibri" w:cs="Calibri"/>
        </w:rPr>
      </w:pPr>
    </w:p>
    <w:p w:rsidR="000565DD" w:rsidRPr="003815FB" w:rsidRDefault="003D33CB" w:rsidP="00637F4C">
      <w:pPr>
        <w:spacing w:line="240" w:lineRule="auto"/>
        <w:jc w:val="center"/>
        <w:rPr>
          <w:rFonts w:ascii="Calibri" w:eastAsia="Calibri" w:hAnsi="Calibri" w:cs="Calibri"/>
        </w:rPr>
      </w:pPr>
      <w:r w:rsidRPr="003815FB">
        <w:rPr>
          <w:rFonts w:ascii="Calibri" w:eastAsia="Calibri" w:hAnsi="Calibri" w:cs="Calibri"/>
          <w:b/>
        </w:rPr>
        <w:t>Smluvní strany</w:t>
      </w:r>
    </w:p>
    <w:p w:rsidR="000565DD" w:rsidRPr="003815FB" w:rsidRDefault="003D33CB" w:rsidP="00637F4C">
      <w:pPr>
        <w:spacing w:line="240" w:lineRule="auto"/>
        <w:rPr>
          <w:rFonts w:ascii="Calibri" w:eastAsia="Calibri" w:hAnsi="Calibri" w:cs="Calibri"/>
        </w:rPr>
      </w:pPr>
      <w:r w:rsidRPr="003815FB">
        <w:rPr>
          <w:rFonts w:ascii="Calibri" w:eastAsia="Calibri" w:hAnsi="Calibri" w:cs="Calibri"/>
          <w:b/>
        </w:rPr>
        <w:t>1. Příjemce podpory</w:t>
      </w:r>
    </w:p>
    <w:p w:rsidR="000565DD" w:rsidRPr="003815FB" w:rsidRDefault="003D33CB" w:rsidP="00637F4C">
      <w:pPr>
        <w:tabs>
          <w:tab w:val="left" w:pos="1620"/>
          <w:tab w:val="left" w:pos="4395"/>
        </w:tabs>
        <w:spacing w:line="240" w:lineRule="auto"/>
        <w:rPr>
          <w:rFonts w:ascii="Calibri" w:eastAsia="Calibri" w:hAnsi="Calibri" w:cs="Calibri"/>
        </w:rPr>
      </w:pPr>
      <w:r w:rsidRPr="003815FB">
        <w:rPr>
          <w:rFonts w:ascii="Calibri" w:eastAsia="Calibri" w:hAnsi="Calibri" w:cs="Calibri"/>
        </w:rPr>
        <w:t>Název:</w:t>
      </w:r>
      <w:r w:rsidRPr="003815FB">
        <w:rPr>
          <w:rFonts w:ascii="Calibri" w:eastAsia="Calibri" w:hAnsi="Calibri" w:cs="Calibri"/>
        </w:rPr>
        <w:tab/>
      </w:r>
      <w:r w:rsidR="00FD7190" w:rsidRPr="003815FB">
        <w:rPr>
          <w:rFonts w:ascii="Calibri" w:eastAsia="Calibri" w:hAnsi="Calibri" w:cs="Calibri"/>
          <w:b/>
        </w:rPr>
        <w:t xml:space="preserve">O.K.SERVIS </w:t>
      </w:r>
      <w:proofErr w:type="spellStart"/>
      <w:r w:rsidR="00FD7190" w:rsidRPr="003815FB">
        <w:rPr>
          <w:rFonts w:ascii="Calibri" w:eastAsia="Calibri" w:hAnsi="Calibri" w:cs="Calibri"/>
          <w:b/>
        </w:rPr>
        <w:t>BioPro</w:t>
      </w:r>
      <w:proofErr w:type="spellEnd"/>
      <w:r w:rsidR="00FD7190" w:rsidRPr="003815FB">
        <w:rPr>
          <w:rFonts w:ascii="Calibri" w:eastAsia="Calibri" w:hAnsi="Calibri" w:cs="Calibri"/>
          <w:b/>
        </w:rPr>
        <w:t>, s.r.o.</w:t>
      </w:r>
    </w:p>
    <w:p w:rsidR="000565DD" w:rsidRPr="003815FB" w:rsidRDefault="003D33CB" w:rsidP="00637F4C">
      <w:pPr>
        <w:tabs>
          <w:tab w:val="left" w:pos="1620"/>
          <w:tab w:val="left" w:pos="4395"/>
        </w:tabs>
        <w:spacing w:line="240" w:lineRule="auto"/>
        <w:rPr>
          <w:rFonts w:ascii="Calibri" w:eastAsia="Calibri" w:hAnsi="Calibri" w:cs="Calibri"/>
        </w:rPr>
      </w:pPr>
      <w:r w:rsidRPr="003815FB">
        <w:rPr>
          <w:rFonts w:ascii="Calibri" w:eastAsia="Calibri" w:hAnsi="Calibri" w:cs="Calibri"/>
        </w:rPr>
        <w:t>se sídlem:</w:t>
      </w:r>
      <w:r w:rsidRPr="003815FB">
        <w:rPr>
          <w:rFonts w:ascii="Calibri" w:eastAsia="Calibri" w:hAnsi="Calibri" w:cs="Calibri"/>
        </w:rPr>
        <w:tab/>
      </w:r>
      <w:r w:rsidR="00FD7190" w:rsidRPr="003815FB">
        <w:rPr>
          <w:rFonts w:ascii="Calibri" w:eastAsia="Calibri" w:hAnsi="Calibri" w:cs="Calibri"/>
        </w:rPr>
        <w:t>Bořetická 2668/1, Praha 9, 193 00</w:t>
      </w:r>
    </w:p>
    <w:p w:rsidR="000565DD" w:rsidRPr="003815FB" w:rsidRDefault="003D33CB" w:rsidP="00637F4C">
      <w:pPr>
        <w:tabs>
          <w:tab w:val="left" w:pos="1620"/>
          <w:tab w:val="left" w:pos="4395"/>
        </w:tabs>
        <w:spacing w:line="240" w:lineRule="auto"/>
        <w:rPr>
          <w:rFonts w:ascii="Calibri" w:eastAsia="Calibri" w:hAnsi="Calibri" w:cs="Calibri"/>
        </w:rPr>
      </w:pPr>
      <w:r w:rsidRPr="003815FB">
        <w:rPr>
          <w:rFonts w:ascii="Calibri" w:eastAsia="Calibri" w:hAnsi="Calibri" w:cs="Calibri"/>
        </w:rPr>
        <w:t xml:space="preserve">IČ: </w:t>
      </w:r>
      <w:r w:rsidRPr="003815FB">
        <w:rPr>
          <w:rFonts w:ascii="Calibri" w:eastAsia="Calibri" w:hAnsi="Calibri" w:cs="Calibri"/>
        </w:rPr>
        <w:tab/>
      </w:r>
      <w:r w:rsidR="00FD7190" w:rsidRPr="003815FB">
        <w:rPr>
          <w:rFonts w:ascii="Calibri" w:eastAsia="Calibri" w:hAnsi="Calibri" w:cs="Calibri"/>
        </w:rPr>
        <w:t>62914511</w:t>
      </w:r>
    </w:p>
    <w:p w:rsidR="000565DD" w:rsidRPr="003815FB" w:rsidRDefault="003D33CB" w:rsidP="00637F4C">
      <w:pPr>
        <w:tabs>
          <w:tab w:val="left" w:pos="1620"/>
          <w:tab w:val="left" w:pos="4395"/>
        </w:tabs>
        <w:spacing w:line="240" w:lineRule="auto"/>
        <w:rPr>
          <w:rFonts w:ascii="Calibri" w:eastAsia="Calibri" w:hAnsi="Calibri" w:cs="Calibri"/>
        </w:rPr>
      </w:pPr>
      <w:r w:rsidRPr="003815FB">
        <w:rPr>
          <w:rFonts w:ascii="Calibri" w:eastAsia="Calibri" w:hAnsi="Calibri" w:cs="Calibri"/>
        </w:rPr>
        <w:t>DIČ:</w:t>
      </w:r>
      <w:r w:rsidRPr="003815FB">
        <w:rPr>
          <w:rFonts w:ascii="Calibri" w:eastAsia="Calibri" w:hAnsi="Calibri" w:cs="Calibri"/>
        </w:rPr>
        <w:tab/>
        <w:t>CZ</w:t>
      </w:r>
      <w:r w:rsidR="00FD7190" w:rsidRPr="003815FB">
        <w:rPr>
          <w:rFonts w:ascii="Calibri" w:eastAsia="Calibri" w:hAnsi="Calibri" w:cs="Calibri"/>
        </w:rPr>
        <w:t>62914511</w:t>
      </w:r>
    </w:p>
    <w:p w:rsidR="000677C1" w:rsidRPr="003815FB" w:rsidRDefault="003815FB" w:rsidP="00267403">
      <w:pPr>
        <w:tabs>
          <w:tab w:val="left" w:pos="1620"/>
        </w:tabs>
        <w:spacing w:line="240" w:lineRule="auto"/>
        <w:rPr>
          <w:rFonts w:ascii="Calibri" w:eastAsia="Calibri" w:hAnsi="Calibri" w:cs="Calibri"/>
        </w:rPr>
      </w:pPr>
      <w:r>
        <w:rPr>
          <w:rFonts w:ascii="Calibri" w:eastAsia="Calibri" w:hAnsi="Calibri" w:cs="Calibri"/>
        </w:rPr>
        <w:t xml:space="preserve">Bank. </w:t>
      </w:r>
      <w:proofErr w:type="gramStart"/>
      <w:r>
        <w:rPr>
          <w:rFonts w:ascii="Calibri" w:eastAsia="Calibri" w:hAnsi="Calibri" w:cs="Calibri"/>
        </w:rPr>
        <w:t>spojení</w:t>
      </w:r>
      <w:proofErr w:type="gramEnd"/>
      <w:r>
        <w:rPr>
          <w:rFonts w:ascii="Calibri" w:eastAsia="Calibri" w:hAnsi="Calibri" w:cs="Calibri"/>
        </w:rPr>
        <w:t>:</w:t>
      </w:r>
      <w:r>
        <w:rPr>
          <w:rFonts w:ascii="Calibri" w:eastAsia="Calibri" w:hAnsi="Calibri" w:cs="Calibri"/>
        </w:rPr>
        <w:tab/>
      </w:r>
      <w:proofErr w:type="spellStart"/>
      <w:r w:rsidR="000677C1" w:rsidRPr="003815FB">
        <w:rPr>
          <w:rFonts w:ascii="Calibri" w:eastAsia="Calibri" w:hAnsi="Calibri" w:cs="Calibri"/>
        </w:rPr>
        <w:t>UniCredit</w:t>
      </w:r>
      <w:proofErr w:type="spellEnd"/>
      <w:r w:rsidR="000677C1" w:rsidRPr="003815FB">
        <w:rPr>
          <w:rFonts w:ascii="Calibri" w:eastAsia="Calibri" w:hAnsi="Calibri" w:cs="Calibri"/>
        </w:rPr>
        <w:t xml:space="preserve"> Bank </w:t>
      </w:r>
      <w:proofErr w:type="spellStart"/>
      <w:r w:rsidR="000677C1" w:rsidRPr="003815FB">
        <w:rPr>
          <w:rFonts w:ascii="Calibri" w:eastAsia="Calibri" w:hAnsi="Calibri" w:cs="Calibri"/>
        </w:rPr>
        <w:t>Czech</w:t>
      </w:r>
      <w:proofErr w:type="spellEnd"/>
      <w:r w:rsidR="000677C1" w:rsidRPr="003815FB">
        <w:rPr>
          <w:rFonts w:ascii="Calibri" w:eastAsia="Calibri" w:hAnsi="Calibri" w:cs="Calibri"/>
        </w:rPr>
        <w:t xml:space="preserve"> </w:t>
      </w:r>
      <w:proofErr w:type="spellStart"/>
      <w:r w:rsidR="000677C1" w:rsidRPr="003815FB">
        <w:rPr>
          <w:rFonts w:ascii="Calibri" w:eastAsia="Calibri" w:hAnsi="Calibri" w:cs="Calibri"/>
        </w:rPr>
        <w:t>Republic</w:t>
      </w:r>
      <w:proofErr w:type="spellEnd"/>
      <w:r w:rsidR="000677C1" w:rsidRPr="003815FB">
        <w:rPr>
          <w:rFonts w:ascii="Calibri" w:eastAsia="Calibri" w:hAnsi="Calibri" w:cs="Calibri"/>
        </w:rPr>
        <w:t xml:space="preserve"> and Slovakia, a.s.</w:t>
      </w:r>
      <w:r w:rsidR="003D33CB" w:rsidRPr="003815FB">
        <w:rPr>
          <w:rFonts w:ascii="Calibri" w:eastAsia="Calibri" w:hAnsi="Calibri" w:cs="Calibri"/>
        </w:rPr>
        <w:t xml:space="preserve">, </w:t>
      </w:r>
      <w:r w:rsidR="00267403">
        <w:rPr>
          <w:rFonts w:ascii="Calibri" w:eastAsia="Calibri" w:hAnsi="Calibri" w:cs="Calibri"/>
        </w:rPr>
        <w:tab/>
      </w:r>
      <w:r w:rsidR="00267403">
        <w:rPr>
          <w:rFonts w:ascii="Calibri" w:eastAsia="Calibri" w:hAnsi="Calibri" w:cs="Calibri"/>
        </w:rPr>
        <w:tab/>
      </w:r>
      <w:r w:rsidR="00267403">
        <w:rPr>
          <w:rFonts w:ascii="Calibri" w:eastAsia="Calibri" w:hAnsi="Calibri" w:cs="Calibri"/>
        </w:rPr>
        <w:tab/>
      </w:r>
      <w:r w:rsidR="00267403">
        <w:rPr>
          <w:rFonts w:ascii="Calibri" w:eastAsia="Calibri" w:hAnsi="Calibri" w:cs="Calibri"/>
        </w:rPr>
        <w:tab/>
      </w:r>
      <w:hyperlink r:id="rId8" w:tgtFrame="_blank" w:history="1">
        <w:r w:rsidR="000677C1" w:rsidRPr="003815FB">
          <w:rPr>
            <w:rFonts w:ascii="Calibri" w:eastAsia="Calibri" w:hAnsi="Calibri" w:cs="Calibri"/>
          </w:rPr>
          <w:t>Náměstí Republiky 3a</w:t>
        </w:r>
      </w:hyperlink>
      <w:r w:rsidR="000677C1" w:rsidRPr="003815FB">
        <w:rPr>
          <w:rFonts w:ascii="Calibri" w:eastAsia="Calibri" w:hAnsi="Calibri" w:cs="Calibri"/>
        </w:rPr>
        <w:t>/2090, 110 00 Praha 1</w:t>
      </w:r>
    </w:p>
    <w:p w:rsidR="000565DD" w:rsidRPr="003815FB" w:rsidRDefault="003D33CB" w:rsidP="00637F4C">
      <w:pPr>
        <w:tabs>
          <w:tab w:val="left" w:pos="1620"/>
          <w:tab w:val="left" w:pos="4395"/>
        </w:tabs>
        <w:spacing w:line="240" w:lineRule="auto"/>
        <w:rPr>
          <w:rFonts w:ascii="Calibri" w:eastAsia="Calibri" w:hAnsi="Calibri" w:cs="Calibri"/>
        </w:rPr>
      </w:pPr>
      <w:r w:rsidRPr="003815FB">
        <w:rPr>
          <w:rFonts w:ascii="Calibri" w:eastAsia="Calibri" w:hAnsi="Calibri" w:cs="Calibri"/>
        </w:rPr>
        <w:t xml:space="preserve">Číslo samostatného bankovního účtu: </w:t>
      </w:r>
      <w:r w:rsidR="000677C1" w:rsidRPr="003815FB">
        <w:rPr>
          <w:rFonts w:ascii="Calibri" w:eastAsia="Calibri" w:hAnsi="Calibri" w:cs="Calibri"/>
        </w:rPr>
        <w:t>č. 01387356945/</w:t>
      </w:r>
      <w:r w:rsidR="004543CF" w:rsidRPr="003815FB">
        <w:rPr>
          <w:rFonts w:ascii="Calibri" w:eastAsia="Calibri" w:hAnsi="Calibri" w:cs="Calibri"/>
        </w:rPr>
        <w:t>2700</w:t>
      </w:r>
    </w:p>
    <w:p w:rsidR="000565DD" w:rsidRPr="003815FB" w:rsidRDefault="003D33CB" w:rsidP="00637F4C">
      <w:pPr>
        <w:tabs>
          <w:tab w:val="left" w:pos="1620"/>
          <w:tab w:val="left" w:pos="4395"/>
        </w:tabs>
        <w:spacing w:line="240" w:lineRule="auto"/>
        <w:rPr>
          <w:rFonts w:ascii="Calibri" w:eastAsia="Calibri" w:hAnsi="Calibri" w:cs="Calibri"/>
        </w:rPr>
      </w:pPr>
      <w:r w:rsidRPr="003815FB">
        <w:rPr>
          <w:rFonts w:ascii="Calibri" w:eastAsia="Calibri" w:hAnsi="Calibri" w:cs="Calibri"/>
        </w:rPr>
        <w:t>Zastoupen:</w:t>
      </w:r>
      <w:r w:rsidRPr="003815FB">
        <w:rPr>
          <w:rFonts w:ascii="Calibri" w:eastAsia="Calibri" w:hAnsi="Calibri" w:cs="Calibri"/>
        </w:rPr>
        <w:tab/>
      </w:r>
      <w:r w:rsidR="00FD7190" w:rsidRPr="003815FB">
        <w:rPr>
          <w:rFonts w:ascii="Calibri" w:eastAsia="Calibri" w:hAnsi="Calibri" w:cs="Calibri"/>
        </w:rPr>
        <w:t>Jan Kašpar</w:t>
      </w:r>
      <w:r w:rsidR="00C42008">
        <w:rPr>
          <w:rFonts w:ascii="Calibri" w:eastAsia="Calibri" w:hAnsi="Calibri" w:cs="Calibri"/>
        </w:rPr>
        <w:t>, jednatel s.r.o.</w:t>
      </w:r>
    </w:p>
    <w:p w:rsidR="000565DD" w:rsidRPr="003815FB" w:rsidRDefault="003D33CB" w:rsidP="003815FB">
      <w:pPr>
        <w:spacing w:line="240" w:lineRule="auto"/>
        <w:rPr>
          <w:rFonts w:ascii="Calibri" w:eastAsia="Calibri" w:hAnsi="Calibri" w:cs="Calibri"/>
        </w:rPr>
      </w:pPr>
      <w:bookmarkStart w:id="1" w:name="_30j0zll" w:colFirst="0" w:colLast="0"/>
      <w:bookmarkEnd w:id="1"/>
      <w:r w:rsidRPr="003815FB">
        <w:rPr>
          <w:rFonts w:ascii="Calibri" w:eastAsia="Calibri" w:hAnsi="Calibri" w:cs="Calibri"/>
        </w:rPr>
        <w:t xml:space="preserve">Zapsán u rejstříkového soudu </w:t>
      </w:r>
      <w:r w:rsidR="004543CF" w:rsidRPr="003815FB">
        <w:rPr>
          <w:rFonts w:ascii="Calibri" w:hAnsi="Calibri"/>
          <w:sz w:val="20"/>
          <w:szCs w:val="20"/>
        </w:rPr>
        <w:t xml:space="preserve">Zápis v OR: OR, Městský soud </w:t>
      </w:r>
      <w:r w:rsidR="004543CF" w:rsidRPr="003815FB">
        <w:rPr>
          <w:rFonts w:ascii="Calibri" w:eastAsia="Calibri" w:hAnsi="Calibri" w:cs="Calibri"/>
          <w:b/>
        </w:rPr>
        <w:t>v</w:t>
      </w:r>
      <w:r w:rsidR="004543CF" w:rsidRPr="003815FB">
        <w:rPr>
          <w:rFonts w:ascii="Calibri" w:hAnsi="Calibri"/>
          <w:sz w:val="20"/>
          <w:szCs w:val="20"/>
        </w:rPr>
        <w:t> Praze, oddíl C, vložka 35419</w:t>
      </w:r>
    </w:p>
    <w:p w:rsidR="000565DD" w:rsidRPr="003815FB" w:rsidRDefault="003D33CB" w:rsidP="00637F4C">
      <w:pPr>
        <w:spacing w:line="240" w:lineRule="auto"/>
        <w:rPr>
          <w:rFonts w:ascii="Calibri" w:eastAsia="Calibri" w:hAnsi="Calibri" w:cs="Calibri"/>
        </w:rPr>
      </w:pPr>
      <w:r w:rsidRPr="003815FB">
        <w:rPr>
          <w:rFonts w:ascii="Calibri" w:eastAsia="Calibri" w:hAnsi="Calibri" w:cs="Calibri"/>
        </w:rPr>
        <w:t>(dále jen „</w:t>
      </w:r>
      <w:r w:rsidRPr="003815FB">
        <w:rPr>
          <w:rFonts w:ascii="Calibri" w:eastAsia="Calibri" w:hAnsi="Calibri" w:cs="Calibri"/>
          <w:b/>
        </w:rPr>
        <w:t>Příjemce</w:t>
      </w:r>
      <w:r w:rsidRPr="003815FB">
        <w:rPr>
          <w:rFonts w:ascii="Calibri" w:eastAsia="Calibri" w:hAnsi="Calibri" w:cs="Calibri"/>
        </w:rPr>
        <w:t>“)</w:t>
      </w:r>
    </w:p>
    <w:p w:rsidR="000565DD" w:rsidRPr="003815FB" w:rsidRDefault="003D33CB" w:rsidP="00637F4C">
      <w:pPr>
        <w:spacing w:after="240" w:line="240" w:lineRule="auto"/>
        <w:jc w:val="center"/>
        <w:rPr>
          <w:rFonts w:ascii="Calibri" w:eastAsia="Calibri" w:hAnsi="Calibri" w:cs="Calibri"/>
        </w:rPr>
      </w:pPr>
      <w:r w:rsidRPr="003815FB">
        <w:rPr>
          <w:rFonts w:ascii="Calibri" w:eastAsia="Calibri" w:hAnsi="Calibri" w:cs="Calibri"/>
          <w:b/>
        </w:rPr>
        <w:t>a</w:t>
      </w:r>
    </w:p>
    <w:p w:rsidR="000565DD" w:rsidRDefault="003D33CB" w:rsidP="00637F4C">
      <w:pPr>
        <w:spacing w:after="240" w:line="240" w:lineRule="auto"/>
        <w:rPr>
          <w:rFonts w:ascii="Calibri" w:eastAsia="Calibri" w:hAnsi="Calibri" w:cs="Calibri"/>
        </w:rPr>
      </w:pPr>
      <w:r w:rsidRPr="003815FB">
        <w:rPr>
          <w:rFonts w:ascii="Calibri" w:eastAsia="Calibri" w:hAnsi="Calibri" w:cs="Calibri"/>
          <w:b/>
        </w:rPr>
        <w:t>2. Další účastník projektu</w:t>
      </w:r>
    </w:p>
    <w:p w:rsidR="000565DD" w:rsidRDefault="00637F4C" w:rsidP="00637F4C">
      <w:pPr>
        <w:tabs>
          <w:tab w:val="left" w:pos="1620"/>
        </w:tabs>
        <w:spacing w:line="240" w:lineRule="auto"/>
        <w:rPr>
          <w:rFonts w:ascii="Calibri" w:eastAsia="Calibri" w:hAnsi="Calibri" w:cs="Calibri"/>
        </w:rPr>
      </w:pPr>
      <w:r>
        <w:rPr>
          <w:rFonts w:ascii="Calibri" w:eastAsia="Calibri" w:hAnsi="Calibri" w:cs="Calibri"/>
        </w:rPr>
        <w:t>Název:</w:t>
      </w:r>
      <w:r>
        <w:rPr>
          <w:rFonts w:ascii="Calibri" w:eastAsia="Calibri" w:hAnsi="Calibri" w:cs="Calibri"/>
        </w:rPr>
        <w:tab/>
      </w:r>
      <w:r w:rsidR="003D33CB">
        <w:rPr>
          <w:rFonts w:ascii="Calibri" w:eastAsia="Calibri" w:hAnsi="Calibri" w:cs="Calibri"/>
          <w:b/>
        </w:rPr>
        <w:t>České vysoké učení technické v Praze</w:t>
      </w:r>
    </w:p>
    <w:p w:rsidR="000565DD" w:rsidRDefault="003D33CB" w:rsidP="00637F4C">
      <w:pPr>
        <w:tabs>
          <w:tab w:val="left" w:pos="1620"/>
        </w:tabs>
        <w:spacing w:line="240" w:lineRule="auto"/>
        <w:rPr>
          <w:rFonts w:ascii="Calibri" w:eastAsia="Calibri" w:hAnsi="Calibri" w:cs="Calibri"/>
        </w:rPr>
      </w:pPr>
      <w:r>
        <w:rPr>
          <w:rFonts w:ascii="Calibri" w:eastAsia="Calibri" w:hAnsi="Calibri" w:cs="Calibri"/>
        </w:rPr>
        <w:t xml:space="preserve">se sídlem: </w:t>
      </w:r>
      <w:r>
        <w:rPr>
          <w:rFonts w:ascii="Calibri" w:eastAsia="Calibri" w:hAnsi="Calibri" w:cs="Calibri"/>
        </w:rPr>
        <w:tab/>
        <w:t xml:space="preserve">Zikova 1903/4, 166 36 Praha 6 </w:t>
      </w:r>
    </w:p>
    <w:p w:rsidR="000565DD" w:rsidRDefault="003D33CB" w:rsidP="00637F4C">
      <w:pPr>
        <w:tabs>
          <w:tab w:val="left" w:pos="1620"/>
        </w:tabs>
        <w:spacing w:line="240" w:lineRule="auto"/>
        <w:rPr>
          <w:rFonts w:ascii="Calibri" w:eastAsia="Calibri" w:hAnsi="Calibri" w:cs="Calibri"/>
        </w:rPr>
      </w:pPr>
      <w:r>
        <w:rPr>
          <w:rFonts w:ascii="Calibri" w:eastAsia="Calibri" w:hAnsi="Calibri" w:cs="Calibri"/>
        </w:rPr>
        <w:t xml:space="preserve">IČ: </w:t>
      </w:r>
      <w:r>
        <w:rPr>
          <w:rFonts w:ascii="Calibri" w:eastAsia="Calibri" w:hAnsi="Calibri" w:cs="Calibri"/>
        </w:rPr>
        <w:tab/>
        <w:t>68407700</w:t>
      </w:r>
    </w:p>
    <w:p w:rsidR="000565DD" w:rsidRDefault="003D33CB" w:rsidP="00637F4C">
      <w:pPr>
        <w:tabs>
          <w:tab w:val="left" w:pos="1620"/>
        </w:tabs>
        <w:spacing w:line="240" w:lineRule="auto"/>
        <w:rPr>
          <w:rFonts w:ascii="Calibri" w:eastAsia="Calibri" w:hAnsi="Calibri" w:cs="Calibri"/>
        </w:rPr>
      </w:pPr>
      <w:r>
        <w:rPr>
          <w:rFonts w:ascii="Calibri" w:eastAsia="Calibri" w:hAnsi="Calibri" w:cs="Calibri"/>
        </w:rPr>
        <w:t>DIČ:</w:t>
      </w:r>
      <w:r>
        <w:rPr>
          <w:rFonts w:ascii="Calibri" w:eastAsia="Calibri" w:hAnsi="Calibri" w:cs="Calibri"/>
        </w:rPr>
        <w:tab/>
        <w:t>CZ68407700</w:t>
      </w:r>
    </w:p>
    <w:p w:rsidR="00637F4C" w:rsidRDefault="003D33CB" w:rsidP="00637F4C">
      <w:pPr>
        <w:tabs>
          <w:tab w:val="left" w:pos="1620"/>
        </w:tabs>
        <w:spacing w:line="240" w:lineRule="auto"/>
        <w:rPr>
          <w:rFonts w:ascii="Calibri" w:eastAsia="Calibri" w:hAnsi="Calibri" w:cs="Calibri"/>
        </w:rPr>
      </w:pPr>
      <w:r>
        <w:rPr>
          <w:rFonts w:ascii="Calibri" w:eastAsia="Calibri" w:hAnsi="Calibri" w:cs="Calibri"/>
        </w:rPr>
        <w:t xml:space="preserve">Statutární </w:t>
      </w:r>
    </w:p>
    <w:p w:rsidR="000565DD" w:rsidRDefault="003D33CB" w:rsidP="00637F4C">
      <w:pPr>
        <w:tabs>
          <w:tab w:val="left" w:pos="1620"/>
        </w:tabs>
        <w:spacing w:line="240" w:lineRule="auto"/>
        <w:rPr>
          <w:rFonts w:ascii="Calibri" w:eastAsia="Calibri" w:hAnsi="Calibri" w:cs="Calibri"/>
        </w:rPr>
      </w:pPr>
      <w:r>
        <w:rPr>
          <w:rFonts w:ascii="Calibri" w:eastAsia="Calibri" w:hAnsi="Calibri" w:cs="Calibri"/>
        </w:rPr>
        <w:t>zástupce:</w:t>
      </w:r>
      <w:r>
        <w:rPr>
          <w:rFonts w:ascii="Calibri" w:eastAsia="Calibri" w:hAnsi="Calibri" w:cs="Calibri"/>
        </w:rPr>
        <w:tab/>
      </w:r>
      <w:r w:rsidR="009E49ED">
        <w:rPr>
          <w:rFonts w:ascii="Calibri" w:eastAsia="Calibri" w:hAnsi="Calibri" w:cs="Calibri"/>
        </w:rPr>
        <w:t xml:space="preserve">doc. RNDr. </w:t>
      </w:r>
      <w:proofErr w:type="spellStart"/>
      <w:r w:rsidR="009E49ED">
        <w:rPr>
          <w:rFonts w:ascii="Calibri" w:eastAsia="Calibri" w:hAnsi="Calibri" w:cs="Calibri"/>
        </w:rPr>
        <w:t>Votěch</w:t>
      </w:r>
      <w:proofErr w:type="spellEnd"/>
      <w:r w:rsidR="009E49ED">
        <w:rPr>
          <w:rFonts w:ascii="Calibri" w:eastAsia="Calibri" w:hAnsi="Calibri" w:cs="Calibri"/>
        </w:rPr>
        <w:t xml:space="preserve"> Petráček, </w:t>
      </w:r>
      <w:proofErr w:type="spellStart"/>
      <w:r w:rsidR="009E49ED">
        <w:rPr>
          <w:rFonts w:ascii="Calibri" w:eastAsia="Calibri" w:hAnsi="Calibri" w:cs="Calibri"/>
        </w:rPr>
        <w:t>Csc</w:t>
      </w:r>
      <w:proofErr w:type="spellEnd"/>
      <w:r w:rsidR="009E49ED">
        <w:rPr>
          <w:rFonts w:ascii="Calibri" w:eastAsia="Calibri" w:hAnsi="Calibri" w:cs="Calibri"/>
        </w:rPr>
        <w:t>., rektor</w:t>
      </w:r>
    </w:p>
    <w:p w:rsidR="00637F4C" w:rsidRDefault="003D33CB" w:rsidP="00637F4C">
      <w:pPr>
        <w:spacing w:line="240" w:lineRule="auto"/>
        <w:rPr>
          <w:rFonts w:ascii="Calibri" w:eastAsia="Calibri" w:hAnsi="Calibri" w:cs="Calibri"/>
        </w:rPr>
      </w:pPr>
      <w:r>
        <w:rPr>
          <w:rFonts w:ascii="Calibri" w:eastAsia="Calibri" w:hAnsi="Calibri" w:cs="Calibri"/>
        </w:rPr>
        <w:t xml:space="preserve">Řešitelské </w:t>
      </w:r>
    </w:p>
    <w:p w:rsidR="000565DD" w:rsidRDefault="003D33CB" w:rsidP="00637F4C">
      <w:pPr>
        <w:tabs>
          <w:tab w:val="left" w:pos="1620"/>
        </w:tabs>
        <w:spacing w:line="240" w:lineRule="auto"/>
        <w:rPr>
          <w:rFonts w:ascii="Calibri" w:eastAsia="Calibri" w:hAnsi="Calibri" w:cs="Calibri"/>
        </w:rPr>
      </w:pPr>
      <w:r>
        <w:rPr>
          <w:rFonts w:ascii="Calibri" w:eastAsia="Calibri" w:hAnsi="Calibri" w:cs="Calibri"/>
        </w:rPr>
        <w:t>pracoviště:</w:t>
      </w:r>
      <w:r w:rsidR="00637F4C">
        <w:rPr>
          <w:rFonts w:ascii="Calibri" w:eastAsia="Calibri" w:hAnsi="Calibri" w:cs="Calibri"/>
        </w:rPr>
        <w:tab/>
      </w:r>
      <w:r>
        <w:rPr>
          <w:rFonts w:ascii="Calibri" w:eastAsia="Calibri" w:hAnsi="Calibri" w:cs="Calibri"/>
          <w:b/>
        </w:rPr>
        <w:t>Fakulta strojní</w:t>
      </w:r>
    </w:p>
    <w:p w:rsidR="000565DD" w:rsidRDefault="00637F4C" w:rsidP="00637F4C">
      <w:pPr>
        <w:tabs>
          <w:tab w:val="left" w:pos="1620"/>
        </w:tabs>
        <w:spacing w:line="240" w:lineRule="auto"/>
        <w:rPr>
          <w:rFonts w:ascii="Calibri" w:eastAsia="Calibri" w:hAnsi="Calibri" w:cs="Calibri"/>
        </w:rPr>
      </w:pPr>
      <w:r>
        <w:rPr>
          <w:rFonts w:ascii="Calibri" w:eastAsia="Calibri" w:hAnsi="Calibri" w:cs="Calibri"/>
        </w:rPr>
        <w:t>Se sídlem:</w:t>
      </w:r>
      <w:r>
        <w:rPr>
          <w:rFonts w:ascii="Calibri" w:eastAsia="Calibri" w:hAnsi="Calibri" w:cs="Calibri"/>
        </w:rPr>
        <w:tab/>
      </w:r>
      <w:r w:rsidR="003D33CB">
        <w:rPr>
          <w:rFonts w:ascii="Calibri" w:eastAsia="Calibri" w:hAnsi="Calibri" w:cs="Calibri"/>
        </w:rPr>
        <w:t>Technická 4, 166 07 Praha 6, Česká republika</w:t>
      </w:r>
    </w:p>
    <w:p w:rsidR="000565DD" w:rsidRDefault="003815FB" w:rsidP="00333326">
      <w:pPr>
        <w:tabs>
          <w:tab w:val="left" w:pos="1620"/>
        </w:tabs>
        <w:spacing w:line="240" w:lineRule="auto"/>
        <w:rPr>
          <w:rFonts w:ascii="Calibri" w:eastAsia="Calibri" w:hAnsi="Calibri" w:cs="Calibri"/>
        </w:rPr>
      </w:pPr>
      <w:r>
        <w:rPr>
          <w:rFonts w:ascii="Calibri" w:eastAsia="Calibri" w:hAnsi="Calibri" w:cs="Calibri"/>
        </w:rPr>
        <w:t>Zastoupená:</w:t>
      </w:r>
      <w:r>
        <w:rPr>
          <w:rFonts w:ascii="Calibri" w:eastAsia="Calibri" w:hAnsi="Calibri" w:cs="Calibri"/>
        </w:rPr>
        <w:tab/>
      </w:r>
      <w:r w:rsidR="003D33CB">
        <w:rPr>
          <w:rFonts w:ascii="Calibri" w:eastAsia="Calibri" w:hAnsi="Calibri" w:cs="Calibri"/>
        </w:rPr>
        <w:t>na základě rektorova zmocnění prof. Ing. Michaelem Valáškem, DrSc.</w:t>
      </w:r>
    </w:p>
    <w:p w:rsidR="000565DD" w:rsidRDefault="003D33CB" w:rsidP="00333326">
      <w:pPr>
        <w:tabs>
          <w:tab w:val="left" w:pos="1620"/>
        </w:tabs>
        <w:spacing w:line="240" w:lineRule="auto"/>
        <w:rPr>
          <w:rFonts w:ascii="Calibri" w:eastAsia="Calibri" w:hAnsi="Calibri" w:cs="Calibri"/>
        </w:rPr>
      </w:pPr>
      <w:r>
        <w:rPr>
          <w:rFonts w:ascii="Calibri" w:eastAsia="Calibri" w:hAnsi="Calibri" w:cs="Calibri"/>
        </w:rPr>
        <w:tab/>
        <w:t>děkanem Fakulty strojní</w:t>
      </w:r>
    </w:p>
    <w:p w:rsidR="000565DD" w:rsidRDefault="003D33CB" w:rsidP="00333326">
      <w:pPr>
        <w:tabs>
          <w:tab w:val="left" w:pos="1620"/>
        </w:tabs>
        <w:spacing w:line="240" w:lineRule="auto"/>
        <w:rPr>
          <w:rFonts w:ascii="Calibri" w:eastAsia="Calibri" w:hAnsi="Calibri" w:cs="Calibri"/>
        </w:rPr>
      </w:pPr>
      <w:r>
        <w:rPr>
          <w:rFonts w:ascii="Calibri" w:eastAsia="Calibri" w:hAnsi="Calibri" w:cs="Calibri"/>
        </w:rPr>
        <w:t>Bank. spojení:</w:t>
      </w:r>
      <w:r>
        <w:rPr>
          <w:rFonts w:ascii="Calibri" w:eastAsia="Calibri" w:hAnsi="Calibri" w:cs="Calibri"/>
        </w:rPr>
        <w:tab/>
        <w:t>Komerční banka, a.s., Dejvická 5, 160 59 Praha 6</w:t>
      </w:r>
    </w:p>
    <w:p w:rsidR="000565DD" w:rsidRDefault="003D33CB" w:rsidP="00637F4C">
      <w:pPr>
        <w:spacing w:line="240" w:lineRule="auto"/>
        <w:rPr>
          <w:rFonts w:ascii="Calibri" w:eastAsia="Calibri" w:hAnsi="Calibri" w:cs="Calibri"/>
        </w:rPr>
      </w:pPr>
      <w:r>
        <w:rPr>
          <w:rFonts w:ascii="Calibri" w:eastAsia="Calibri" w:hAnsi="Calibri" w:cs="Calibri"/>
        </w:rPr>
        <w:t>Číslo samostatného bankovního účtu:</w:t>
      </w:r>
      <w:r>
        <w:rPr>
          <w:rFonts w:ascii="Calibri" w:eastAsia="Calibri" w:hAnsi="Calibri" w:cs="Calibri"/>
        </w:rPr>
        <w:tab/>
        <w:t xml:space="preserve"> </w:t>
      </w:r>
      <w:r w:rsidR="00C9175A">
        <w:rPr>
          <w:rFonts w:ascii="Calibri" w:eastAsia="Calibri" w:hAnsi="Calibri" w:cs="Calibri"/>
        </w:rPr>
        <w:t>115-7125740207/0100</w:t>
      </w:r>
      <w:r>
        <w:rPr>
          <w:rFonts w:ascii="Calibri" w:eastAsia="Calibri" w:hAnsi="Calibri" w:cs="Calibri"/>
        </w:rPr>
        <w:tab/>
      </w:r>
    </w:p>
    <w:p w:rsidR="000565DD" w:rsidRDefault="003D33CB" w:rsidP="00637F4C">
      <w:pPr>
        <w:spacing w:line="240" w:lineRule="auto"/>
        <w:rPr>
          <w:rFonts w:ascii="Calibri" w:eastAsia="Calibri" w:hAnsi="Calibri" w:cs="Calibri"/>
        </w:rPr>
      </w:pPr>
      <w:r>
        <w:rPr>
          <w:rFonts w:ascii="Calibri" w:eastAsia="Calibri" w:hAnsi="Calibri" w:cs="Calibri"/>
        </w:rPr>
        <w:t>(dále jen „</w:t>
      </w:r>
      <w:r>
        <w:rPr>
          <w:rFonts w:ascii="Calibri" w:eastAsia="Calibri" w:hAnsi="Calibri" w:cs="Calibri"/>
          <w:b/>
        </w:rPr>
        <w:t>Další účastník</w:t>
      </w:r>
      <w:r>
        <w:rPr>
          <w:rFonts w:ascii="Calibri" w:eastAsia="Calibri" w:hAnsi="Calibri" w:cs="Calibri"/>
        </w:rPr>
        <w:t>“)</w:t>
      </w:r>
    </w:p>
    <w:p w:rsidR="00637F4C" w:rsidRDefault="00637F4C" w:rsidP="00637F4C">
      <w:pPr>
        <w:spacing w:after="240" w:line="240" w:lineRule="auto"/>
        <w:jc w:val="center"/>
        <w:rPr>
          <w:rFonts w:ascii="Calibri" w:eastAsia="Calibri" w:hAnsi="Calibri" w:cs="Calibri"/>
        </w:rPr>
      </w:pPr>
    </w:p>
    <w:p w:rsidR="000565DD" w:rsidRDefault="003D33CB" w:rsidP="00637F4C">
      <w:pPr>
        <w:spacing w:after="240" w:line="240" w:lineRule="auto"/>
        <w:jc w:val="center"/>
        <w:rPr>
          <w:rFonts w:ascii="Calibri" w:eastAsia="Calibri" w:hAnsi="Calibri" w:cs="Calibri"/>
        </w:rPr>
      </w:pPr>
      <w:r>
        <w:rPr>
          <w:rFonts w:ascii="Calibri" w:eastAsia="Calibri" w:hAnsi="Calibri" w:cs="Calibri"/>
        </w:rPr>
        <w:t>společně pak “</w:t>
      </w:r>
      <w:r>
        <w:rPr>
          <w:rFonts w:ascii="Calibri" w:eastAsia="Calibri" w:hAnsi="Calibri" w:cs="Calibri"/>
          <w:b/>
        </w:rPr>
        <w:t>Smluvní strany</w:t>
      </w:r>
      <w:r>
        <w:rPr>
          <w:rFonts w:ascii="Calibri" w:eastAsia="Calibri" w:hAnsi="Calibri" w:cs="Calibri"/>
        </w:rPr>
        <w:t>“</w:t>
      </w:r>
    </w:p>
    <w:p w:rsidR="000565DD" w:rsidRPr="003815FB" w:rsidRDefault="003D33CB" w:rsidP="00637F4C">
      <w:pPr>
        <w:spacing w:after="240" w:line="240" w:lineRule="auto"/>
        <w:jc w:val="center"/>
        <w:rPr>
          <w:rFonts w:ascii="Calibri" w:eastAsia="Calibri" w:hAnsi="Calibri" w:cs="Calibri"/>
        </w:rPr>
      </w:pPr>
      <w:r w:rsidRPr="003815FB">
        <w:rPr>
          <w:rFonts w:ascii="Calibri" w:eastAsia="Calibri" w:hAnsi="Calibri" w:cs="Calibri"/>
          <w:b/>
        </w:rPr>
        <w:t>Preambule</w:t>
      </w: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5"/>
        <w:jc w:val="both"/>
        <w:rPr>
          <w:rFonts w:ascii="Calibri" w:eastAsia="Calibri" w:hAnsi="Calibri" w:cs="Calibri"/>
        </w:rPr>
      </w:pPr>
      <w:r w:rsidRPr="003815FB">
        <w:rPr>
          <w:rFonts w:ascii="Calibri" w:eastAsia="Calibri" w:hAnsi="Calibri" w:cs="Calibri"/>
        </w:rPr>
        <w:t xml:space="preserve">Smluvní strany se zavazují spolupracovat na realizaci projektu č. FV </w:t>
      </w:r>
      <w:r w:rsidR="00FD7190" w:rsidRPr="003815FB">
        <w:rPr>
          <w:rFonts w:ascii="Calibri" w:eastAsia="Calibri" w:hAnsi="Calibri" w:cs="Calibri"/>
        </w:rPr>
        <w:t>30279</w:t>
      </w:r>
      <w:r w:rsidRPr="003815FB">
        <w:rPr>
          <w:rFonts w:ascii="Calibri" w:eastAsia="Calibri" w:hAnsi="Calibri" w:cs="Calibri"/>
        </w:rPr>
        <w:t xml:space="preserve"> s názvem </w:t>
      </w:r>
      <w:r w:rsidR="00FD7190" w:rsidRPr="003815FB">
        <w:rPr>
          <w:rFonts w:ascii="Calibri" w:eastAsia="Calibri" w:hAnsi="Calibri" w:cs="Calibri"/>
          <w:b/>
        </w:rPr>
        <w:t>Výzkum a vývoj nových modelových řad vzorkovače zrnin</w:t>
      </w:r>
      <w:r w:rsidR="00FD7190" w:rsidRPr="003815FB">
        <w:rPr>
          <w:rFonts w:ascii="Calibri" w:eastAsia="Calibri" w:hAnsi="Calibri" w:cs="Calibri"/>
        </w:rPr>
        <w:t xml:space="preserve"> </w:t>
      </w:r>
      <w:r w:rsidRPr="003815FB">
        <w:rPr>
          <w:rFonts w:ascii="Calibri" w:eastAsia="Calibri" w:hAnsi="Calibri" w:cs="Calibri"/>
        </w:rPr>
        <w:t>(dále jen „Projekt“), který Příjemce podal do 3. veřejné soutěže ve výzkumu a vývoji programu „TRIO“ (dále jen „program podpory“) vyhlášené Ministerstvem průmyslu a obchodu (MPO, dále jen Poskytovatel). Tato Smlouva vychází ze Smlouvy o smlouvě budoucí o spolupráci na řešení projektu</w:t>
      </w:r>
      <w:r w:rsidR="003815FB">
        <w:rPr>
          <w:rFonts w:ascii="Calibri" w:eastAsia="Calibri" w:hAnsi="Calibri" w:cs="Calibri"/>
        </w:rPr>
        <w:t xml:space="preserve"> ze dne 30.</w:t>
      </w:r>
      <w:r w:rsidR="0014160C">
        <w:rPr>
          <w:rFonts w:ascii="Calibri" w:eastAsia="Calibri" w:hAnsi="Calibri" w:cs="Calibri"/>
        </w:rPr>
        <w:t xml:space="preserve"> </w:t>
      </w:r>
      <w:r w:rsidR="003815FB">
        <w:rPr>
          <w:rFonts w:ascii="Calibri" w:eastAsia="Calibri" w:hAnsi="Calibri" w:cs="Calibri"/>
        </w:rPr>
        <w:t>6.</w:t>
      </w:r>
      <w:r w:rsidR="0014160C">
        <w:rPr>
          <w:rFonts w:ascii="Calibri" w:eastAsia="Calibri" w:hAnsi="Calibri" w:cs="Calibri"/>
        </w:rPr>
        <w:t xml:space="preserve"> </w:t>
      </w:r>
      <w:r w:rsidR="003815FB">
        <w:rPr>
          <w:rFonts w:ascii="Calibri" w:eastAsia="Calibri" w:hAnsi="Calibri" w:cs="Calibri"/>
        </w:rPr>
        <w:t>2017.</w:t>
      </w:r>
      <w:r w:rsidRPr="003815FB">
        <w:rPr>
          <w:rFonts w:ascii="Calibri" w:eastAsia="Calibri" w:hAnsi="Calibri" w:cs="Calibri"/>
        </w:rPr>
        <w:t xml:space="preserve"> Příjemce uzavře s Poskytovatelem </w:t>
      </w:r>
      <w:r w:rsidRPr="003815FB">
        <w:rPr>
          <w:rFonts w:ascii="Calibri" w:eastAsia="Calibri" w:hAnsi="Calibri" w:cs="Calibri"/>
        </w:rPr>
        <w:lastRenderedPageBreak/>
        <w:t>Smlouvu o poskytnutí podpory na řešení programového projektu (dále jen „Smlouva o poskytnutí podpory“) před zahájením realizace uvedeného Projektu.</w:t>
      </w: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0"/>
        <w:jc w:val="both"/>
        <w:rPr>
          <w:rFonts w:ascii="Calibri" w:eastAsia="Calibri" w:hAnsi="Calibri" w:cs="Calibri"/>
        </w:rPr>
      </w:pPr>
      <w:r>
        <w:rPr>
          <w:rFonts w:ascii="Calibri" w:eastAsia="Calibri" w:hAnsi="Calibri" w:cs="Calibri"/>
        </w:rPr>
        <w:t>Smluvní strany se touto Smlouvou dále zavazují ke spolupráci na využití výsledků Projektu v souladu se zákonem č. 130/2002 Sb., o podpoře výzkumu, experimentálního vývoje a inovací z veřejných prostředků a o změně některých souvisejících zákonů (zákon o podpoře výzkumu, experimentálního vývoje a inovací), ve znění pozdějších předpisů; zákonem č. 218/2000 Sb., o rozpočtových pravidlech a o změně některých souvisejících zákonů (rozpočtová pravidla); Nařízením Komise (EU) č. 651/2014 ze dne 17. června 2014, kterým se v souladu s články 107 a 108 Smlouvy prohlašují určité kategorie podpory za slučitelné s vnitřním trhem - Úřední věstník Evropské unie L 187, 26. června 2014 (dále jen „Nařízení“), zejm. čl. 25, 28 a 29; Rámcem pro státní podporu výzkumu, vývoje a inovací – Úřední věstník Evropské unie C 198, 27. června 2014 (dále jen „Rámec“).</w:t>
      </w: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5"/>
        <w:jc w:val="center"/>
        <w:rPr>
          <w:rFonts w:ascii="Calibri" w:eastAsia="Calibri" w:hAnsi="Calibri" w:cs="Calibri"/>
          <w:b/>
        </w:rPr>
      </w:pPr>
      <w:r>
        <w:rPr>
          <w:rFonts w:ascii="Calibri" w:eastAsia="Calibri" w:hAnsi="Calibri" w:cs="Calibri"/>
          <w:b/>
        </w:rPr>
        <w:t>Článek II</w:t>
      </w: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5"/>
        <w:jc w:val="center"/>
        <w:rPr>
          <w:rFonts w:ascii="Calibri" w:eastAsia="Calibri" w:hAnsi="Calibri" w:cs="Calibri"/>
          <w:b/>
        </w:rPr>
      </w:pPr>
      <w:r>
        <w:rPr>
          <w:rFonts w:ascii="Calibri" w:eastAsia="Calibri" w:hAnsi="Calibri" w:cs="Calibri"/>
          <w:b/>
        </w:rPr>
        <w:t>Předmět Smlouvy</w:t>
      </w:r>
    </w:p>
    <w:p w:rsidR="000565DD" w:rsidRDefault="003D33CB" w:rsidP="00637F4C">
      <w:pPr>
        <w:numPr>
          <w:ilvl w:val="0"/>
          <w:numId w:val="14"/>
        </w:numPr>
        <w:spacing w:after="240" w:line="240" w:lineRule="auto"/>
        <w:ind w:left="540" w:hanging="540"/>
        <w:jc w:val="both"/>
        <w:rPr>
          <w:rFonts w:ascii="Calibri" w:eastAsia="Calibri" w:hAnsi="Calibri" w:cs="Calibri"/>
        </w:rPr>
      </w:pPr>
      <w:r>
        <w:rPr>
          <w:rFonts w:ascii="Calibri" w:eastAsia="Calibri" w:hAnsi="Calibri" w:cs="Calibri"/>
        </w:rPr>
        <w:t>Předmětem Smlouvy je vymezení vzájemných práv a povinností Smluvních stran, tedy Příjemce na straně jedné a Dalšího účastníka na straně druhé, při jejich vzájemné spolupráci na řešení Projektu.</w:t>
      </w:r>
    </w:p>
    <w:p w:rsidR="000565DD" w:rsidRDefault="003D33CB" w:rsidP="00637F4C">
      <w:pPr>
        <w:numPr>
          <w:ilvl w:val="0"/>
          <w:numId w:val="14"/>
        </w:numPr>
        <w:spacing w:after="240" w:line="240" w:lineRule="auto"/>
        <w:ind w:left="540" w:hanging="540"/>
        <w:jc w:val="both"/>
        <w:rPr>
          <w:rFonts w:ascii="Calibri" w:eastAsia="Calibri" w:hAnsi="Calibri" w:cs="Calibri"/>
        </w:rPr>
      </w:pPr>
      <w:r>
        <w:rPr>
          <w:rFonts w:ascii="Calibri" w:eastAsia="Calibri" w:hAnsi="Calibri" w:cs="Calibri"/>
        </w:rPr>
        <w:t>Předmětem Smlouvy je dále vymezení podmínek, za kterých bude Příjemcem poskytnuta část účelové podpory Dalšímu účastníkovi, a to poté, co bude uzavřena Smlouva o poskytnutí podpory mezi Poskytovatelem a Příjemcem.</w:t>
      </w:r>
    </w:p>
    <w:p w:rsidR="000565DD" w:rsidRDefault="003D33CB" w:rsidP="00637F4C">
      <w:pPr>
        <w:numPr>
          <w:ilvl w:val="0"/>
          <w:numId w:val="14"/>
        </w:numPr>
        <w:spacing w:after="240" w:line="240" w:lineRule="auto"/>
        <w:ind w:left="540" w:hanging="540"/>
        <w:jc w:val="both"/>
        <w:rPr>
          <w:rFonts w:ascii="Calibri" w:eastAsia="Calibri" w:hAnsi="Calibri" w:cs="Calibri"/>
        </w:rPr>
      </w:pPr>
      <w:r>
        <w:rPr>
          <w:rFonts w:ascii="Calibri" w:eastAsia="Calibri" w:hAnsi="Calibri" w:cs="Calibri"/>
        </w:rPr>
        <w:t>Předmětem Smlouvy je úprava vzájemných práv a povinností Smluvních stran k hmotnému a nehmotnému majetku nutnému k řešení Projektu a nabytému účastníky Projektu a dále k výsledkům Projektu a využití výsledků Projektu.</w:t>
      </w:r>
    </w:p>
    <w:p w:rsidR="000565DD" w:rsidRDefault="003D33CB" w:rsidP="00637F4C">
      <w:pPr>
        <w:numPr>
          <w:ilvl w:val="0"/>
          <w:numId w:val="14"/>
        </w:numPr>
        <w:spacing w:after="240" w:line="240" w:lineRule="auto"/>
        <w:ind w:left="540" w:hanging="540"/>
        <w:jc w:val="both"/>
        <w:rPr>
          <w:rFonts w:ascii="Calibri" w:eastAsia="Calibri" w:hAnsi="Calibri" w:cs="Calibri"/>
        </w:rPr>
      </w:pPr>
      <w:r>
        <w:rPr>
          <w:rFonts w:ascii="Calibri" w:eastAsia="Calibri" w:hAnsi="Calibri" w:cs="Calibri"/>
        </w:rPr>
        <w:t xml:space="preserve">Povaha, účel, cíl a výsledky Projektu jsou podrobně specifikovány v návrhu Projektu, jehož úplné </w:t>
      </w:r>
      <w:r w:rsidR="00637F4C">
        <w:rPr>
          <w:rFonts w:ascii="Calibri" w:eastAsia="Calibri" w:hAnsi="Calibri" w:cs="Calibri"/>
        </w:rPr>
        <w:t xml:space="preserve">znění je v Informačním systému </w:t>
      </w:r>
      <w:r>
        <w:rPr>
          <w:rFonts w:ascii="Calibri" w:eastAsia="Calibri" w:hAnsi="Calibri" w:cs="Calibri"/>
        </w:rPr>
        <w:t>Poskytovatele (</w:t>
      </w:r>
      <w:hyperlink r:id="rId9">
        <w:r>
          <w:rPr>
            <w:rFonts w:ascii="Calibri" w:eastAsia="Calibri" w:hAnsi="Calibri" w:cs="Calibri"/>
          </w:rPr>
          <w:t>https://trio.mpo.cz</w:t>
        </w:r>
      </w:hyperlink>
      <w:r>
        <w:rPr>
          <w:rFonts w:ascii="Calibri" w:eastAsia="Calibri" w:hAnsi="Calibri" w:cs="Calibri"/>
        </w:rPr>
        <w:t>).</w:t>
      </w: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5"/>
        <w:jc w:val="center"/>
        <w:rPr>
          <w:rFonts w:ascii="Calibri" w:eastAsia="Calibri" w:hAnsi="Calibri" w:cs="Calibri"/>
        </w:rPr>
      </w:pPr>
      <w:r>
        <w:rPr>
          <w:rFonts w:ascii="Calibri" w:eastAsia="Calibri" w:hAnsi="Calibri" w:cs="Calibri"/>
          <w:b/>
        </w:rPr>
        <w:t>Článek III</w:t>
      </w: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5"/>
        <w:jc w:val="center"/>
        <w:rPr>
          <w:rFonts w:ascii="Calibri" w:eastAsia="Calibri" w:hAnsi="Calibri" w:cs="Calibri"/>
          <w:b/>
        </w:rPr>
      </w:pPr>
      <w:r>
        <w:rPr>
          <w:rFonts w:ascii="Calibri" w:eastAsia="Calibri" w:hAnsi="Calibri" w:cs="Calibri"/>
          <w:b/>
        </w:rPr>
        <w:t>Podmínky spolupráce stran</w:t>
      </w:r>
    </w:p>
    <w:p w:rsidR="000565DD" w:rsidRDefault="003D33CB" w:rsidP="00637F4C">
      <w:pPr>
        <w:numPr>
          <w:ilvl w:val="0"/>
          <w:numId w:val="4"/>
        </w:numPr>
        <w:spacing w:after="240" w:line="240" w:lineRule="auto"/>
        <w:ind w:left="540" w:hanging="540"/>
        <w:jc w:val="both"/>
        <w:rPr>
          <w:rFonts w:ascii="Calibri" w:eastAsia="Calibri" w:hAnsi="Calibri" w:cs="Calibri"/>
        </w:rPr>
      </w:pPr>
      <w:r>
        <w:rPr>
          <w:rFonts w:ascii="Calibri" w:eastAsia="Calibri" w:hAnsi="Calibri" w:cs="Calibri"/>
        </w:rPr>
        <w:t xml:space="preserve">Spolupráce Smluvních stran bude realizována v souladu s navrženým Projektem, Zadávací dokumentací, pravidly poskytnutí podpory, dalšími podmínkami a dokumenty závaznými pro Projekt, a také v souladu s podmínkami Smlouvy o poskytnutí podpory, o jejímž uzavření bude Příjemce Dalšího účastníka bez zbytečného odkladu informovat. </w:t>
      </w:r>
    </w:p>
    <w:p w:rsidR="000565DD" w:rsidRDefault="003D33CB" w:rsidP="00637F4C">
      <w:pPr>
        <w:numPr>
          <w:ilvl w:val="0"/>
          <w:numId w:val="4"/>
        </w:numPr>
        <w:spacing w:after="240" w:line="240" w:lineRule="auto"/>
        <w:ind w:left="540" w:hanging="540"/>
        <w:jc w:val="both"/>
        <w:rPr>
          <w:rFonts w:ascii="Calibri" w:eastAsia="Calibri" w:hAnsi="Calibri" w:cs="Calibri"/>
        </w:rPr>
      </w:pPr>
      <w:r>
        <w:rPr>
          <w:rFonts w:ascii="Calibri" w:eastAsia="Calibri" w:hAnsi="Calibri" w:cs="Calibri"/>
        </w:rPr>
        <w:t>Další účastník prohlašuje, že se seznámil se Zadávací dokumentací, se všemi podmínkami programu podpory a příslušnými dokumenty, a zavazuje se jimi řídit a bude Příjemci poskytovat veškerou potřebnou součinnost k zajištění jejich dodržování Příjemcem.</w:t>
      </w:r>
    </w:p>
    <w:p w:rsidR="000565DD" w:rsidRDefault="003D33CB" w:rsidP="00637F4C">
      <w:pPr>
        <w:numPr>
          <w:ilvl w:val="0"/>
          <w:numId w:val="4"/>
        </w:numPr>
        <w:spacing w:after="240" w:line="240" w:lineRule="auto"/>
        <w:ind w:hanging="502"/>
        <w:jc w:val="both"/>
        <w:rPr>
          <w:rFonts w:ascii="Calibri" w:eastAsia="Calibri" w:hAnsi="Calibri" w:cs="Calibri"/>
        </w:rPr>
      </w:pPr>
      <w:r>
        <w:rPr>
          <w:rFonts w:ascii="Calibri" w:eastAsia="Calibri" w:hAnsi="Calibri" w:cs="Calibri"/>
        </w:rPr>
        <w:t>Smluvní strany se zavazují jednat způsobem, který neohrožuje realizaci Projektu a zájmy jednotlivých Smluvních stran.</w:t>
      </w:r>
    </w:p>
    <w:p w:rsidR="000565DD" w:rsidRDefault="003D33CB" w:rsidP="00637F4C">
      <w:pPr>
        <w:numPr>
          <w:ilvl w:val="0"/>
          <w:numId w:val="4"/>
        </w:numPr>
        <w:spacing w:after="240" w:line="240" w:lineRule="auto"/>
        <w:ind w:hanging="502"/>
        <w:jc w:val="both"/>
        <w:rPr>
          <w:rFonts w:ascii="Calibri" w:eastAsia="Calibri" w:hAnsi="Calibri" w:cs="Calibri"/>
        </w:rPr>
      </w:pPr>
      <w:r>
        <w:rPr>
          <w:rFonts w:ascii="Calibri" w:eastAsia="Calibri" w:hAnsi="Calibri" w:cs="Calibri"/>
        </w:rPr>
        <w:t xml:space="preserve">Smluvní strany jsou povinny zpracovat vlastní závazný interní předpis upravující v souladu se Smlouvou o poskytnutí podpory a obecně závaznými právními předpisy použití a účtování finančních prostředků na řešení projektu v členění na neveřejné zdroje a poskytnutou účelovou </w:t>
      </w:r>
      <w:r>
        <w:rPr>
          <w:rFonts w:ascii="Calibri" w:eastAsia="Calibri" w:hAnsi="Calibri" w:cs="Calibri"/>
        </w:rPr>
        <w:lastRenderedPageBreak/>
        <w:t>podporu a dále upravující postup při plnění dalších povinností vyplývajících ze Smlouvy o poskytnutí podpory.</w:t>
      </w:r>
    </w:p>
    <w:p w:rsidR="00637F4C" w:rsidRDefault="00637F4C"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5"/>
        <w:jc w:val="center"/>
        <w:rPr>
          <w:rFonts w:ascii="Calibri" w:eastAsia="Calibri" w:hAnsi="Calibri" w:cs="Calibri"/>
          <w:b/>
        </w:rPr>
      </w:pP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5"/>
        <w:jc w:val="center"/>
        <w:rPr>
          <w:rFonts w:ascii="Calibri" w:eastAsia="Calibri" w:hAnsi="Calibri" w:cs="Calibri"/>
        </w:rPr>
      </w:pPr>
      <w:r>
        <w:rPr>
          <w:rFonts w:ascii="Calibri" w:eastAsia="Calibri" w:hAnsi="Calibri" w:cs="Calibri"/>
          <w:b/>
        </w:rPr>
        <w:t>Článek IV</w:t>
      </w: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5"/>
        <w:jc w:val="center"/>
        <w:rPr>
          <w:rFonts w:ascii="Calibri" w:eastAsia="Calibri" w:hAnsi="Calibri" w:cs="Calibri"/>
          <w:b/>
        </w:rPr>
      </w:pPr>
      <w:r>
        <w:rPr>
          <w:rFonts w:ascii="Calibri" w:eastAsia="Calibri" w:hAnsi="Calibri" w:cs="Calibri"/>
          <w:b/>
        </w:rPr>
        <w:t>Složení projektu – řešitel a spoluřešitelé</w:t>
      </w:r>
    </w:p>
    <w:p w:rsidR="000565DD" w:rsidRPr="003815FB" w:rsidRDefault="003D33CB" w:rsidP="00637F4C">
      <w:pPr>
        <w:numPr>
          <w:ilvl w:val="0"/>
          <w:numId w:val="8"/>
        </w:numPr>
        <w:spacing w:after="240" w:line="240" w:lineRule="auto"/>
        <w:ind w:left="540" w:hanging="540"/>
        <w:jc w:val="both"/>
        <w:rPr>
          <w:rFonts w:ascii="Calibri" w:eastAsia="Calibri" w:hAnsi="Calibri" w:cs="Calibri"/>
        </w:rPr>
      </w:pPr>
      <w:r w:rsidRPr="003815FB">
        <w:rPr>
          <w:rFonts w:ascii="Calibri" w:eastAsia="Calibri" w:hAnsi="Calibri" w:cs="Calibri"/>
        </w:rPr>
        <w:t xml:space="preserve">Osobou, která odpovídá za vědecké řešení Projektu na straně Příjemce, je </w:t>
      </w:r>
      <w:r w:rsidR="0069127B" w:rsidRPr="003815FB">
        <w:rPr>
          <w:rFonts w:ascii="Calibri" w:eastAsia="Calibri" w:hAnsi="Calibri" w:cs="Calibri"/>
        </w:rPr>
        <w:t xml:space="preserve">odpovědný </w:t>
      </w:r>
      <w:r w:rsidRPr="003815FB">
        <w:rPr>
          <w:rFonts w:ascii="Calibri" w:eastAsia="Calibri" w:hAnsi="Calibri" w:cs="Calibri"/>
        </w:rPr>
        <w:t>řešitel:</w:t>
      </w:r>
    </w:p>
    <w:p w:rsidR="000565DD" w:rsidRPr="003815FB" w:rsidRDefault="00E13E0E" w:rsidP="00637F4C">
      <w:pPr>
        <w:spacing w:after="240" w:line="240" w:lineRule="auto"/>
        <w:ind w:left="540"/>
        <w:jc w:val="both"/>
        <w:rPr>
          <w:rFonts w:ascii="Calibri" w:eastAsia="Calibri" w:hAnsi="Calibri" w:cs="Calibri"/>
        </w:rPr>
      </w:pPr>
      <w:r w:rsidRPr="003815FB">
        <w:rPr>
          <w:rFonts w:ascii="Calibri" w:eastAsia="Calibri" w:hAnsi="Calibri" w:cs="Calibri"/>
        </w:rPr>
        <w:t xml:space="preserve">Jan Kašpar, </w:t>
      </w:r>
      <w:hyperlink r:id="rId10" w:history="1">
        <w:r w:rsidRPr="003815FB">
          <w:rPr>
            <w:rStyle w:val="Hypertextovodkaz"/>
            <w:rFonts w:ascii="Calibri" w:eastAsia="Calibri" w:hAnsi="Calibri" w:cs="Calibri"/>
          </w:rPr>
          <w:t>j.kaspar@oks.cz</w:t>
        </w:r>
      </w:hyperlink>
      <w:r w:rsidR="003815FB">
        <w:rPr>
          <w:rFonts w:ascii="Calibri" w:eastAsia="Calibri" w:hAnsi="Calibri" w:cs="Calibri"/>
        </w:rPr>
        <w:t xml:space="preserve">, +420 </w:t>
      </w:r>
      <w:r w:rsidRPr="003815FB">
        <w:rPr>
          <w:rFonts w:ascii="Calibri" w:eastAsia="Calibri" w:hAnsi="Calibri" w:cs="Calibri"/>
        </w:rPr>
        <w:t xml:space="preserve">602 347 301 </w:t>
      </w:r>
    </w:p>
    <w:p w:rsidR="000565DD" w:rsidRDefault="003D33CB" w:rsidP="00637F4C">
      <w:pPr>
        <w:numPr>
          <w:ilvl w:val="0"/>
          <w:numId w:val="8"/>
        </w:numPr>
        <w:spacing w:after="240" w:line="240" w:lineRule="auto"/>
        <w:ind w:left="540" w:hanging="540"/>
        <w:jc w:val="both"/>
        <w:rPr>
          <w:rFonts w:ascii="Calibri" w:eastAsia="Calibri" w:hAnsi="Calibri" w:cs="Calibri"/>
        </w:rPr>
      </w:pPr>
      <w:r w:rsidRPr="003815FB">
        <w:rPr>
          <w:rFonts w:ascii="Calibri" w:eastAsia="Calibri" w:hAnsi="Calibri" w:cs="Calibri"/>
        </w:rPr>
        <w:t>Osobou, která odpovídá za vědecké řešení Projektu na</w:t>
      </w:r>
      <w:r>
        <w:rPr>
          <w:rFonts w:ascii="Calibri" w:eastAsia="Calibri" w:hAnsi="Calibri" w:cs="Calibri"/>
        </w:rPr>
        <w:t xml:space="preserve"> straně Dalšího účastníka, je odpovědný řešitel:</w:t>
      </w:r>
    </w:p>
    <w:p w:rsidR="000565DD" w:rsidRDefault="0014160C" w:rsidP="00637F4C">
      <w:pPr>
        <w:spacing w:after="240" w:line="240" w:lineRule="auto"/>
        <w:ind w:left="540"/>
        <w:jc w:val="both"/>
        <w:rPr>
          <w:rFonts w:ascii="Calibri" w:eastAsia="Calibri" w:hAnsi="Calibri" w:cs="Calibri"/>
        </w:rPr>
      </w:pPr>
      <w:r>
        <w:rPr>
          <w:rFonts w:ascii="Calibri" w:eastAsia="Calibri" w:hAnsi="Calibri" w:cs="Calibri"/>
        </w:rPr>
        <w:t>prof. I</w:t>
      </w:r>
      <w:r w:rsidR="006E6B21">
        <w:rPr>
          <w:rFonts w:ascii="Calibri" w:eastAsia="Calibri" w:hAnsi="Calibri" w:cs="Calibri"/>
        </w:rPr>
        <w:t xml:space="preserve">ng. Vojtěch </w:t>
      </w:r>
      <w:proofErr w:type="spellStart"/>
      <w:r w:rsidR="006E6B21">
        <w:rPr>
          <w:rFonts w:ascii="Calibri" w:eastAsia="Calibri" w:hAnsi="Calibri" w:cs="Calibri"/>
        </w:rPr>
        <w:t>Dynybyl</w:t>
      </w:r>
      <w:proofErr w:type="spellEnd"/>
      <w:r w:rsidR="006E6B21">
        <w:rPr>
          <w:rFonts w:ascii="Calibri" w:eastAsia="Calibri" w:hAnsi="Calibri" w:cs="Calibri"/>
        </w:rPr>
        <w:t xml:space="preserve">, </w:t>
      </w:r>
      <w:proofErr w:type="spellStart"/>
      <w:r w:rsidR="006E6B21">
        <w:rPr>
          <w:rFonts w:ascii="Calibri" w:eastAsia="Calibri" w:hAnsi="Calibri" w:cs="Calibri"/>
        </w:rPr>
        <w:t>Ph</w:t>
      </w:r>
      <w:proofErr w:type="spellEnd"/>
      <w:r w:rsidR="006E6B21">
        <w:rPr>
          <w:rFonts w:ascii="Calibri" w:eastAsia="Calibri" w:hAnsi="Calibri" w:cs="Calibri"/>
        </w:rPr>
        <w:t xml:space="preserve">. D., </w:t>
      </w:r>
      <w:hyperlink r:id="rId11" w:history="1">
        <w:r w:rsidR="006E6B21" w:rsidRPr="00A4675D">
          <w:rPr>
            <w:rStyle w:val="Hypertextovodkaz"/>
            <w:rFonts w:ascii="Calibri" w:eastAsia="Calibri" w:hAnsi="Calibri" w:cs="Calibri"/>
          </w:rPr>
          <w:t>vojtech.dynybyl@fs.cvut.cz</w:t>
        </w:r>
      </w:hyperlink>
      <w:r w:rsidR="006E6B21">
        <w:rPr>
          <w:rFonts w:ascii="Calibri" w:eastAsia="Calibri" w:hAnsi="Calibri" w:cs="Calibri"/>
        </w:rPr>
        <w:t xml:space="preserve">, </w:t>
      </w:r>
      <w:r w:rsidR="003815FB">
        <w:rPr>
          <w:rFonts w:ascii="Calibri" w:eastAsia="Calibri" w:hAnsi="Calibri" w:cs="Calibri"/>
        </w:rPr>
        <w:t>+420 </w:t>
      </w:r>
      <w:r w:rsidR="006E6B21">
        <w:rPr>
          <w:rFonts w:ascii="Calibri" w:eastAsia="Calibri" w:hAnsi="Calibri" w:cs="Calibri"/>
        </w:rPr>
        <w:t>224</w:t>
      </w:r>
      <w:r w:rsidR="003815FB">
        <w:rPr>
          <w:rFonts w:ascii="Calibri" w:eastAsia="Calibri" w:hAnsi="Calibri" w:cs="Calibri"/>
        </w:rPr>
        <w:t> </w:t>
      </w:r>
      <w:r w:rsidR="006E6B21">
        <w:rPr>
          <w:rFonts w:ascii="Calibri" w:eastAsia="Calibri" w:hAnsi="Calibri" w:cs="Calibri"/>
        </w:rPr>
        <w:t>352</w:t>
      </w:r>
      <w:r w:rsidR="003815FB">
        <w:rPr>
          <w:rFonts w:ascii="Calibri" w:eastAsia="Calibri" w:hAnsi="Calibri" w:cs="Calibri"/>
        </w:rPr>
        <w:t> </w:t>
      </w:r>
      <w:r w:rsidR="006E6B21">
        <w:rPr>
          <w:rFonts w:ascii="Calibri" w:eastAsia="Calibri" w:hAnsi="Calibri" w:cs="Calibri"/>
        </w:rPr>
        <w:t>417</w:t>
      </w:r>
      <w:r w:rsidR="003815FB">
        <w:rPr>
          <w:rFonts w:ascii="Calibri" w:eastAsia="Calibri" w:hAnsi="Calibri" w:cs="Calibri"/>
        </w:rPr>
        <w:t>.</w:t>
      </w:r>
    </w:p>
    <w:p w:rsidR="000565DD" w:rsidRDefault="003D33CB" w:rsidP="00637F4C">
      <w:pPr>
        <w:numPr>
          <w:ilvl w:val="0"/>
          <w:numId w:val="8"/>
        </w:numPr>
        <w:spacing w:after="240" w:line="240" w:lineRule="auto"/>
        <w:ind w:left="540" w:hanging="543"/>
        <w:jc w:val="both"/>
        <w:rPr>
          <w:rFonts w:ascii="Calibri" w:eastAsia="Calibri" w:hAnsi="Calibri" w:cs="Calibri"/>
        </w:rPr>
      </w:pPr>
      <w:r>
        <w:rPr>
          <w:rFonts w:ascii="Calibri" w:eastAsia="Calibri" w:hAnsi="Calibri" w:cs="Calibri"/>
        </w:rPr>
        <w:t>Řešitel Příjemce je odpovědný Příjemci za celkovou odbornou úroveň Projektu. Řešitel Příjemce musí být k Příjemci v pracovním poměru nebo obdobném v poměru pracovnímu.</w:t>
      </w:r>
    </w:p>
    <w:p w:rsidR="000565DD" w:rsidRDefault="003D33CB" w:rsidP="00637F4C">
      <w:pPr>
        <w:numPr>
          <w:ilvl w:val="0"/>
          <w:numId w:val="8"/>
        </w:numPr>
        <w:spacing w:after="240" w:line="240" w:lineRule="auto"/>
        <w:ind w:left="540" w:hanging="543"/>
        <w:jc w:val="both"/>
        <w:rPr>
          <w:rFonts w:ascii="Calibri" w:eastAsia="Calibri" w:hAnsi="Calibri" w:cs="Calibri"/>
        </w:rPr>
      </w:pPr>
      <w:r>
        <w:rPr>
          <w:rFonts w:ascii="Calibri" w:eastAsia="Calibri" w:hAnsi="Calibri" w:cs="Calibri"/>
        </w:rPr>
        <w:t>Řešitel</w:t>
      </w:r>
      <w:r>
        <w:rPr>
          <w:rFonts w:ascii="Calibri" w:eastAsia="Calibri" w:hAnsi="Calibri" w:cs="Calibri"/>
          <w:color w:val="FF0000"/>
        </w:rPr>
        <w:t xml:space="preserve"> </w:t>
      </w:r>
      <w:r>
        <w:rPr>
          <w:rFonts w:ascii="Calibri" w:eastAsia="Calibri" w:hAnsi="Calibri" w:cs="Calibri"/>
        </w:rPr>
        <w:t xml:space="preserve">Dalšího účastníka je odpovědný Dalšímu účastníkovi za celkovou odbornou úroveň </w:t>
      </w:r>
      <w:r>
        <w:rPr>
          <w:rFonts w:ascii="Calibri" w:eastAsia="Calibri" w:hAnsi="Calibri" w:cs="Calibri"/>
          <w:color w:val="252525"/>
        </w:rPr>
        <w:t>Projektu. Řešitel Dalšího účastníka musí být k Dalšímu účastníkovi v pracovním poměru nebo v poměru pracovnímu poměru obdobném.</w:t>
      </w:r>
    </w:p>
    <w:p w:rsidR="000565DD" w:rsidRDefault="003D33CB" w:rsidP="00637F4C">
      <w:pPr>
        <w:numPr>
          <w:ilvl w:val="0"/>
          <w:numId w:val="8"/>
        </w:numPr>
        <w:spacing w:after="240" w:line="240" w:lineRule="auto"/>
        <w:ind w:left="540" w:hanging="543"/>
        <w:jc w:val="both"/>
        <w:rPr>
          <w:rFonts w:ascii="Calibri" w:eastAsia="Calibri" w:hAnsi="Calibri" w:cs="Calibri"/>
        </w:rPr>
      </w:pPr>
      <w:r>
        <w:rPr>
          <w:rFonts w:ascii="Calibri" w:eastAsia="Calibri" w:hAnsi="Calibri" w:cs="Calibri"/>
          <w:color w:val="252525"/>
        </w:rPr>
        <w:t>Výše uvedení řešitelé se podílejí na činnostech nezbytných pro úspěšné řešení Projektu v souladu se schválen</w:t>
      </w:r>
      <w:r>
        <w:rPr>
          <w:rFonts w:ascii="Calibri" w:eastAsia="Calibri" w:hAnsi="Calibri" w:cs="Calibri"/>
        </w:rPr>
        <w:t>ým</w:t>
      </w:r>
      <w:r w:rsidR="003815FB">
        <w:rPr>
          <w:rFonts w:ascii="Calibri" w:eastAsia="Calibri" w:hAnsi="Calibri" w:cs="Calibri"/>
        </w:rPr>
        <w:t xml:space="preserve"> návrhem Projektu, dle bodu 2.4</w:t>
      </w:r>
      <w:r w:rsidR="00640458">
        <w:rPr>
          <w:rFonts w:ascii="Calibri" w:eastAsia="Calibri" w:hAnsi="Calibri" w:cs="Calibri"/>
        </w:rPr>
        <w:t xml:space="preserve"> této smlouvy. </w:t>
      </w: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5"/>
        <w:jc w:val="center"/>
        <w:rPr>
          <w:rFonts w:ascii="Calibri" w:eastAsia="Calibri" w:hAnsi="Calibri" w:cs="Calibri"/>
        </w:rPr>
      </w:pPr>
      <w:r>
        <w:rPr>
          <w:rFonts w:ascii="Calibri" w:eastAsia="Calibri" w:hAnsi="Calibri" w:cs="Calibri"/>
          <w:b/>
        </w:rPr>
        <w:t>Článek V</w:t>
      </w: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5"/>
        <w:jc w:val="center"/>
        <w:rPr>
          <w:rFonts w:ascii="Calibri" w:eastAsia="Calibri" w:hAnsi="Calibri" w:cs="Calibri"/>
          <w:b/>
        </w:rPr>
      </w:pPr>
      <w:r>
        <w:rPr>
          <w:rFonts w:ascii="Calibri" w:eastAsia="Calibri" w:hAnsi="Calibri" w:cs="Calibri"/>
          <w:b/>
        </w:rPr>
        <w:t>Řízení Projektu, způsob zapojení jednotlivých Smluvních stran do Projektu</w:t>
      </w:r>
    </w:p>
    <w:p w:rsidR="000565DD" w:rsidRDefault="003D33CB" w:rsidP="00637F4C">
      <w:pPr>
        <w:numPr>
          <w:ilvl w:val="0"/>
          <w:numId w:val="10"/>
        </w:numPr>
        <w:spacing w:after="240" w:line="240" w:lineRule="auto"/>
        <w:ind w:left="540" w:hanging="540"/>
        <w:jc w:val="both"/>
        <w:rPr>
          <w:rFonts w:ascii="Calibri" w:eastAsia="Calibri" w:hAnsi="Calibri" w:cs="Calibri"/>
        </w:rPr>
      </w:pPr>
      <w:r>
        <w:rPr>
          <w:rFonts w:ascii="Calibri" w:eastAsia="Calibri" w:hAnsi="Calibri" w:cs="Calibri"/>
        </w:rPr>
        <w:t>Příjemce je předkladatelem Projektu a žadatelem o poskytnutí podpory. Příjemce uzavře s Poskytovatelem Smlouvu o poskytnutí podpory. Příjemce plní funkci koordinátora Projektu a zajišťuje administrativní spolupráci s Poskytovatelem.</w:t>
      </w:r>
    </w:p>
    <w:p w:rsidR="000565DD" w:rsidRDefault="003D33CB" w:rsidP="00637F4C">
      <w:pPr>
        <w:numPr>
          <w:ilvl w:val="0"/>
          <w:numId w:val="10"/>
        </w:numPr>
        <w:spacing w:after="240" w:line="240" w:lineRule="auto"/>
        <w:ind w:left="540" w:hanging="540"/>
        <w:jc w:val="both"/>
        <w:rPr>
          <w:rFonts w:ascii="Calibri" w:eastAsia="Calibri" w:hAnsi="Calibri" w:cs="Calibri"/>
        </w:rPr>
      </w:pPr>
      <w:r>
        <w:rPr>
          <w:rFonts w:ascii="Calibri" w:eastAsia="Calibri" w:hAnsi="Calibri" w:cs="Calibri"/>
        </w:rPr>
        <w:t xml:space="preserve">Další účastník se při provádění činností dle Smlouvy zavazuje konat tak, aby umožnil Příjemci plnit jeho závazky vyplývající z obecně závazných právních předpisů ČR týkajících se účelové podpory výzkumu a vývoje (zejména zák. č. 130/2002 Sb., o podpoře výzkumu, experimentálního vývoje a inovací v platném znění) a jím uzavřených smluv. Dále se Další účastník zavazuje, že vyvine veškeré nezbytné úsilí k realizaci Projektu, že bude jednat způsobem, který neohrožuje realizaci Projektu a zájmy Příjemce. Veškeré činnosti Dalšího účastníka, na které je podpora poskytována, musí směřovat k dosažení cílů Projektu a naplnění účelu podpory. </w:t>
      </w:r>
    </w:p>
    <w:p w:rsidR="000565DD" w:rsidRDefault="003D33CB" w:rsidP="00637F4C">
      <w:pPr>
        <w:numPr>
          <w:ilvl w:val="0"/>
          <w:numId w:val="10"/>
        </w:numPr>
        <w:spacing w:after="240" w:line="240" w:lineRule="auto"/>
        <w:ind w:left="540" w:hanging="540"/>
        <w:jc w:val="both"/>
        <w:rPr>
          <w:rFonts w:ascii="Calibri" w:eastAsia="Calibri" w:hAnsi="Calibri" w:cs="Calibri"/>
        </w:rPr>
      </w:pPr>
      <w:r>
        <w:rPr>
          <w:rFonts w:ascii="Calibri" w:eastAsia="Calibri" w:hAnsi="Calibri" w:cs="Calibri"/>
        </w:rPr>
        <w:t>Smluvní strany se zavazují, že v rámci spolupráce na řešení Projektu budou provádět ve stanovených termínech a ve stanoveném rozsahu úkony konkrétně určené v Projektu, směřující k realizaci Projektu, popřípadě i další úkony nutné nebo potřebné pro realizaci Projektu.</w:t>
      </w:r>
    </w:p>
    <w:p w:rsidR="000565DD" w:rsidRDefault="003D33CB" w:rsidP="00637F4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540" w:hanging="540"/>
        <w:jc w:val="both"/>
        <w:rPr>
          <w:rFonts w:ascii="Calibri" w:eastAsia="Calibri" w:hAnsi="Calibri" w:cs="Calibri"/>
        </w:rPr>
      </w:pPr>
      <w:r>
        <w:rPr>
          <w:rFonts w:ascii="Calibri" w:eastAsia="Calibri" w:hAnsi="Calibri" w:cs="Calibri"/>
        </w:rPr>
        <w:t>Za řízení Projektu ve smyslu Smlouvy odpovídá</w:t>
      </w:r>
      <w:r w:rsidR="006172A9">
        <w:rPr>
          <w:rFonts w:ascii="Calibri" w:eastAsia="Calibri" w:hAnsi="Calibri" w:cs="Calibri"/>
        </w:rPr>
        <w:t xml:space="preserve"> Příjemce</w:t>
      </w:r>
      <w:r>
        <w:rPr>
          <w:rFonts w:ascii="Calibri" w:eastAsia="Calibri" w:hAnsi="Calibri" w:cs="Calibri"/>
        </w:rPr>
        <w:t xml:space="preserve">. </w:t>
      </w: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5"/>
        <w:jc w:val="center"/>
        <w:rPr>
          <w:rFonts w:ascii="Calibri" w:eastAsia="Calibri" w:hAnsi="Calibri" w:cs="Calibri"/>
        </w:rPr>
      </w:pPr>
      <w:r>
        <w:rPr>
          <w:rFonts w:ascii="Calibri" w:eastAsia="Calibri" w:hAnsi="Calibri" w:cs="Calibri"/>
          <w:b/>
        </w:rPr>
        <w:lastRenderedPageBreak/>
        <w:t>Článek VI</w:t>
      </w: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5"/>
        <w:jc w:val="center"/>
        <w:rPr>
          <w:rFonts w:ascii="Calibri" w:eastAsia="Calibri" w:hAnsi="Calibri" w:cs="Calibri"/>
          <w:b/>
        </w:rPr>
      </w:pPr>
      <w:r>
        <w:rPr>
          <w:rFonts w:ascii="Calibri" w:eastAsia="Calibri" w:hAnsi="Calibri" w:cs="Calibri"/>
          <w:b/>
        </w:rPr>
        <w:t>Hodnocení Projektu</w:t>
      </w:r>
    </w:p>
    <w:p w:rsidR="000565DD" w:rsidRDefault="003D33CB" w:rsidP="00637F4C">
      <w:pPr>
        <w:numPr>
          <w:ilvl w:val="0"/>
          <w:numId w:val="2"/>
        </w:numPr>
        <w:spacing w:after="240" w:line="240" w:lineRule="auto"/>
        <w:ind w:left="540" w:hanging="540"/>
        <w:jc w:val="both"/>
        <w:rPr>
          <w:rFonts w:ascii="Calibri" w:eastAsia="Calibri" w:hAnsi="Calibri" w:cs="Calibri"/>
        </w:rPr>
      </w:pPr>
      <w:r>
        <w:rPr>
          <w:rFonts w:ascii="Calibri" w:eastAsia="Calibri" w:hAnsi="Calibri" w:cs="Calibri"/>
        </w:rPr>
        <w:t xml:space="preserve">Za účelem ověření a zhodnocení postupu spolupráce Příjemce a Dalšího účastníka na řešení Projektu je Příjemce povinen předložit Poskytovateli zejména: </w:t>
      </w:r>
    </w:p>
    <w:p w:rsidR="000565DD" w:rsidRDefault="003D33CB" w:rsidP="00637F4C">
      <w:pPr>
        <w:numPr>
          <w:ilvl w:val="0"/>
          <w:numId w:val="12"/>
        </w:numPr>
        <w:spacing w:after="240" w:line="240" w:lineRule="auto"/>
        <w:ind w:hanging="152"/>
        <w:jc w:val="both"/>
        <w:rPr>
          <w:rFonts w:ascii="Calibri" w:eastAsia="Calibri" w:hAnsi="Calibri" w:cs="Calibri"/>
        </w:rPr>
      </w:pPr>
      <w:r>
        <w:rPr>
          <w:rFonts w:ascii="Calibri" w:eastAsia="Calibri" w:hAnsi="Calibri" w:cs="Calibri"/>
        </w:rPr>
        <w:t>vyúčtování uznaných nákladů vč. ověření nezávislým auditorem,</w:t>
      </w:r>
    </w:p>
    <w:p w:rsidR="000565DD" w:rsidRDefault="003D33CB" w:rsidP="00637F4C">
      <w:pPr>
        <w:numPr>
          <w:ilvl w:val="0"/>
          <w:numId w:val="12"/>
        </w:numPr>
        <w:spacing w:after="240" w:line="240" w:lineRule="auto"/>
        <w:ind w:hanging="152"/>
        <w:jc w:val="both"/>
        <w:rPr>
          <w:rFonts w:ascii="Calibri" w:eastAsia="Calibri" w:hAnsi="Calibri" w:cs="Calibri"/>
        </w:rPr>
      </w:pPr>
      <w:r>
        <w:rPr>
          <w:rFonts w:ascii="Calibri" w:eastAsia="Calibri" w:hAnsi="Calibri" w:cs="Calibri"/>
        </w:rPr>
        <w:t>roční zprávu o realizaci a výsledcích projektu,</w:t>
      </w:r>
    </w:p>
    <w:p w:rsidR="000565DD" w:rsidRDefault="003D33CB" w:rsidP="00637F4C">
      <w:pPr>
        <w:numPr>
          <w:ilvl w:val="0"/>
          <w:numId w:val="12"/>
        </w:numPr>
        <w:spacing w:after="240" w:line="240" w:lineRule="auto"/>
        <w:ind w:hanging="152"/>
        <w:jc w:val="both"/>
        <w:rPr>
          <w:rFonts w:ascii="Calibri" w:eastAsia="Calibri" w:hAnsi="Calibri" w:cs="Calibri"/>
        </w:rPr>
      </w:pPr>
      <w:r>
        <w:rPr>
          <w:rFonts w:ascii="Calibri" w:eastAsia="Calibri" w:hAnsi="Calibri" w:cs="Calibri"/>
        </w:rPr>
        <w:t>závěrečnou zprávu o realizaci a výsledcích projektu,</w:t>
      </w:r>
    </w:p>
    <w:p w:rsidR="000565DD" w:rsidRDefault="003D33CB" w:rsidP="00637F4C">
      <w:pPr>
        <w:numPr>
          <w:ilvl w:val="0"/>
          <w:numId w:val="12"/>
        </w:numPr>
        <w:spacing w:after="240" w:line="240" w:lineRule="auto"/>
        <w:ind w:hanging="152"/>
        <w:jc w:val="both"/>
        <w:rPr>
          <w:rFonts w:ascii="Calibri" w:eastAsia="Calibri" w:hAnsi="Calibri" w:cs="Calibri"/>
        </w:rPr>
      </w:pPr>
      <w:r>
        <w:rPr>
          <w:rFonts w:ascii="Calibri" w:eastAsia="Calibri" w:hAnsi="Calibri" w:cs="Calibri"/>
        </w:rPr>
        <w:t xml:space="preserve">oponentní posudky k ročním zprávám, </w:t>
      </w:r>
    </w:p>
    <w:p w:rsidR="000565DD" w:rsidRDefault="003D33CB" w:rsidP="00637F4C">
      <w:pPr>
        <w:numPr>
          <w:ilvl w:val="0"/>
          <w:numId w:val="12"/>
        </w:numPr>
        <w:spacing w:after="240" w:line="240" w:lineRule="auto"/>
        <w:ind w:left="1418" w:hanging="851"/>
        <w:jc w:val="both"/>
        <w:rPr>
          <w:rFonts w:ascii="Calibri" w:eastAsia="Calibri" w:hAnsi="Calibri" w:cs="Calibri"/>
        </w:rPr>
      </w:pPr>
      <w:r>
        <w:rPr>
          <w:rFonts w:ascii="Calibri" w:eastAsia="Calibri" w:hAnsi="Calibri" w:cs="Calibri"/>
        </w:rPr>
        <w:t>aktualizované údaje o projektu pro jejich předání do Informačního systému výzkumu, vývoje a inovací,</w:t>
      </w:r>
    </w:p>
    <w:p w:rsidR="00C23ECA" w:rsidRDefault="003D33CB" w:rsidP="00637F4C">
      <w:pPr>
        <w:numPr>
          <w:ilvl w:val="0"/>
          <w:numId w:val="12"/>
        </w:numPr>
        <w:spacing w:after="240" w:line="240" w:lineRule="auto"/>
        <w:ind w:left="1418" w:hanging="851"/>
        <w:jc w:val="both"/>
        <w:rPr>
          <w:rFonts w:ascii="Calibri" w:eastAsia="Calibri" w:hAnsi="Calibri" w:cs="Calibri"/>
        </w:rPr>
      </w:pPr>
      <w:r w:rsidRPr="006172A9">
        <w:rPr>
          <w:rFonts w:ascii="Calibri" w:eastAsia="Calibri" w:hAnsi="Calibri" w:cs="Calibri"/>
        </w:rPr>
        <w:t>zprávu o skutečně dosažených přínosech projektu, a to každoročně po dobu 3 let po ukončení řešení projektu,</w:t>
      </w:r>
    </w:p>
    <w:p w:rsidR="00C23ECA" w:rsidRPr="00C23ECA" w:rsidRDefault="003D33CB" w:rsidP="006172A9">
      <w:pPr>
        <w:numPr>
          <w:ilvl w:val="0"/>
          <w:numId w:val="12"/>
        </w:numPr>
        <w:spacing w:after="240" w:line="240" w:lineRule="auto"/>
        <w:ind w:left="1418" w:hanging="851"/>
        <w:jc w:val="both"/>
        <w:rPr>
          <w:rFonts w:ascii="Calibri" w:eastAsia="Calibri" w:hAnsi="Calibri" w:cs="Calibri"/>
        </w:rPr>
      </w:pPr>
      <w:r w:rsidRPr="00C23ECA">
        <w:rPr>
          <w:rFonts w:ascii="Calibri" w:eastAsia="Calibri" w:hAnsi="Calibri" w:cs="Calibri"/>
        </w:rPr>
        <w:t>další zprávy, informace a dokumenty, pokud tak stanoví Poskytovatel.</w:t>
      </w:r>
      <w:r w:rsidR="00C23ECA" w:rsidRPr="00C23ECA">
        <w:rPr>
          <w:rFonts w:ascii="Calibri" w:eastAsia="Calibri" w:hAnsi="Calibri" w:cs="Calibri"/>
        </w:rPr>
        <w:t xml:space="preserve"> </w:t>
      </w:r>
    </w:p>
    <w:p w:rsidR="000565DD" w:rsidRPr="00637F4C" w:rsidRDefault="003D33CB" w:rsidP="00637F4C">
      <w:pPr>
        <w:numPr>
          <w:ilvl w:val="0"/>
          <w:numId w:val="2"/>
        </w:numPr>
        <w:spacing w:after="240" w:line="240" w:lineRule="auto"/>
        <w:ind w:left="567" w:hanging="567"/>
        <w:jc w:val="both"/>
        <w:rPr>
          <w:rFonts w:ascii="Calibri" w:eastAsia="Calibri" w:hAnsi="Calibri" w:cs="Calibri"/>
        </w:rPr>
      </w:pPr>
      <w:r w:rsidRPr="00637F4C">
        <w:rPr>
          <w:rFonts w:ascii="Calibri" w:eastAsia="Calibri" w:hAnsi="Calibri" w:cs="Calibri"/>
        </w:rPr>
        <w:t>Podklady p</w:t>
      </w:r>
      <w:r w:rsidR="00637F4C" w:rsidRPr="00637F4C">
        <w:rPr>
          <w:rFonts w:ascii="Calibri" w:eastAsia="Calibri" w:hAnsi="Calibri" w:cs="Calibri"/>
        </w:rPr>
        <w:t>ro dokumenty uvedené v bodě 6.1</w:t>
      </w:r>
      <w:r w:rsidRPr="00637F4C">
        <w:rPr>
          <w:rFonts w:ascii="Calibri" w:eastAsia="Calibri" w:hAnsi="Calibri" w:cs="Calibri"/>
        </w:rPr>
        <w:t xml:space="preserve"> tohoto článku je </w:t>
      </w:r>
      <w:r w:rsidR="00C23ECA">
        <w:rPr>
          <w:rFonts w:ascii="Calibri" w:eastAsia="Calibri" w:hAnsi="Calibri" w:cs="Calibri"/>
        </w:rPr>
        <w:t>D</w:t>
      </w:r>
      <w:r w:rsidR="00C23ECA" w:rsidRPr="00637F4C">
        <w:rPr>
          <w:rFonts w:ascii="Calibri" w:eastAsia="Calibri" w:hAnsi="Calibri" w:cs="Calibri"/>
        </w:rPr>
        <w:t xml:space="preserve">alší </w:t>
      </w:r>
      <w:r w:rsidRPr="00637F4C">
        <w:rPr>
          <w:rFonts w:ascii="Calibri" w:eastAsia="Calibri" w:hAnsi="Calibri" w:cs="Calibri"/>
        </w:rPr>
        <w:t xml:space="preserve">účastník povinen poskytovat </w:t>
      </w:r>
      <w:r w:rsidR="00C23ECA">
        <w:rPr>
          <w:rFonts w:ascii="Calibri" w:eastAsia="Calibri" w:hAnsi="Calibri" w:cs="Calibri"/>
        </w:rPr>
        <w:t>P</w:t>
      </w:r>
      <w:r w:rsidR="00C23ECA" w:rsidRPr="00637F4C">
        <w:rPr>
          <w:rFonts w:ascii="Calibri" w:eastAsia="Calibri" w:hAnsi="Calibri" w:cs="Calibri"/>
        </w:rPr>
        <w:t xml:space="preserve">říjemci </w:t>
      </w:r>
      <w:r w:rsidR="00170E6B">
        <w:rPr>
          <w:rFonts w:ascii="Calibri" w:eastAsia="Calibri" w:hAnsi="Calibri" w:cs="Calibri"/>
        </w:rPr>
        <w:t xml:space="preserve">v dohodnutých termínech, </w:t>
      </w:r>
      <w:r w:rsidRPr="00637F4C">
        <w:rPr>
          <w:rFonts w:ascii="Calibri" w:eastAsia="Calibri" w:hAnsi="Calibri" w:cs="Calibri"/>
        </w:rPr>
        <w:t xml:space="preserve">v elektronické podobě v případě, že toto předání umožňuje charakter dokumentů. Další účastník je povinen respektovat podmínky poskytnutí dotace a hodnotící procesy Poskytovatele a pokyny </w:t>
      </w:r>
      <w:r w:rsidR="00C23ECA">
        <w:rPr>
          <w:rFonts w:ascii="Calibri" w:eastAsia="Calibri" w:hAnsi="Calibri" w:cs="Calibri"/>
        </w:rPr>
        <w:t>P</w:t>
      </w:r>
      <w:r w:rsidR="00C23ECA" w:rsidRPr="00637F4C">
        <w:rPr>
          <w:rFonts w:ascii="Calibri" w:eastAsia="Calibri" w:hAnsi="Calibri" w:cs="Calibri"/>
        </w:rPr>
        <w:t xml:space="preserve">říjemce </w:t>
      </w:r>
      <w:r w:rsidRPr="00637F4C">
        <w:rPr>
          <w:rFonts w:ascii="Calibri" w:eastAsia="Calibri" w:hAnsi="Calibri" w:cs="Calibri"/>
        </w:rPr>
        <w:t xml:space="preserve">týkající se obsahu, struktury dokumentů a lhůt pro jejich odevzdání a dále pak předkládat dokumenty v takové vhodné formě, aby mohly být </w:t>
      </w:r>
      <w:r w:rsidR="00C23ECA">
        <w:rPr>
          <w:rFonts w:ascii="Calibri" w:eastAsia="Calibri" w:hAnsi="Calibri" w:cs="Calibri"/>
        </w:rPr>
        <w:t>P</w:t>
      </w:r>
      <w:r w:rsidR="00C23ECA" w:rsidRPr="00637F4C">
        <w:rPr>
          <w:rFonts w:ascii="Calibri" w:eastAsia="Calibri" w:hAnsi="Calibri" w:cs="Calibri"/>
        </w:rPr>
        <w:t xml:space="preserve">říjemcem </w:t>
      </w:r>
      <w:r w:rsidRPr="00637F4C">
        <w:rPr>
          <w:rFonts w:ascii="Calibri" w:eastAsia="Calibri" w:hAnsi="Calibri" w:cs="Calibri"/>
        </w:rPr>
        <w:t>nebo Poskytovatelem publikovány.</w:t>
      </w:r>
    </w:p>
    <w:p w:rsidR="000565DD" w:rsidRDefault="003D33CB" w:rsidP="00637F4C">
      <w:pPr>
        <w:numPr>
          <w:ilvl w:val="0"/>
          <w:numId w:val="2"/>
        </w:numPr>
        <w:spacing w:after="240" w:line="240" w:lineRule="auto"/>
        <w:ind w:left="567" w:hanging="567"/>
        <w:jc w:val="both"/>
        <w:rPr>
          <w:rFonts w:ascii="Calibri" w:eastAsia="Calibri" w:hAnsi="Calibri" w:cs="Calibri"/>
        </w:rPr>
      </w:pPr>
      <w:r>
        <w:rPr>
          <w:rFonts w:ascii="Calibri" w:eastAsia="Calibri" w:hAnsi="Calibri" w:cs="Calibri"/>
        </w:rPr>
        <w:t xml:space="preserve">Další účastník předává </w:t>
      </w:r>
      <w:r w:rsidR="00C23ECA">
        <w:rPr>
          <w:rFonts w:ascii="Calibri" w:eastAsia="Calibri" w:hAnsi="Calibri" w:cs="Calibri"/>
        </w:rPr>
        <w:t xml:space="preserve">Příjemci </w:t>
      </w:r>
      <w:r>
        <w:rPr>
          <w:rFonts w:ascii="Calibri" w:eastAsia="Calibri" w:hAnsi="Calibri" w:cs="Calibri"/>
        </w:rPr>
        <w:t>dokumenty za jím provedené činnosti v rámci projektu dle předchozích odstavců. Příjemce zodpovídá za konsolidaci všech podkladů včetně jím zpracovaných a předložení dokumentů Poskytovateli.</w:t>
      </w: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5"/>
        <w:jc w:val="center"/>
        <w:rPr>
          <w:rFonts w:ascii="Calibri" w:eastAsia="Calibri" w:hAnsi="Calibri" w:cs="Calibri"/>
        </w:rPr>
      </w:pPr>
      <w:r>
        <w:rPr>
          <w:rFonts w:ascii="Calibri" w:eastAsia="Calibri" w:hAnsi="Calibri" w:cs="Calibri"/>
          <w:b/>
        </w:rPr>
        <w:t>Článek VII</w:t>
      </w: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5"/>
        <w:jc w:val="center"/>
        <w:rPr>
          <w:rFonts w:ascii="Calibri" w:eastAsia="Calibri" w:hAnsi="Calibri" w:cs="Calibri"/>
          <w:b/>
        </w:rPr>
      </w:pPr>
      <w:r>
        <w:rPr>
          <w:rFonts w:ascii="Calibri" w:eastAsia="Calibri" w:hAnsi="Calibri" w:cs="Calibri"/>
          <w:b/>
        </w:rPr>
        <w:t>Práva a povinnosti Smluvních stran</w:t>
      </w:r>
    </w:p>
    <w:p w:rsidR="000565DD" w:rsidRDefault="003D33CB" w:rsidP="00637F4C">
      <w:pPr>
        <w:numPr>
          <w:ilvl w:val="0"/>
          <w:numId w:val="5"/>
        </w:numPr>
        <w:spacing w:after="240" w:line="240" w:lineRule="auto"/>
        <w:ind w:left="540" w:hanging="540"/>
        <w:jc w:val="both"/>
        <w:rPr>
          <w:rFonts w:ascii="Calibri" w:eastAsia="Calibri" w:hAnsi="Calibri" w:cs="Calibri"/>
        </w:rPr>
      </w:pPr>
      <w:r>
        <w:rPr>
          <w:rFonts w:ascii="Calibri" w:eastAsia="Calibri" w:hAnsi="Calibri" w:cs="Calibri"/>
        </w:rPr>
        <w:t>Smluvní strany jsou povinny se navzájem informovat o veškerých změnách týkajících se Projektu, dále o případné neschopnosti plnit řádně a včas povinnosti vyplývající ze Smlouvy a</w:t>
      </w:r>
      <w:r w:rsidR="00637F4C">
        <w:rPr>
          <w:rFonts w:ascii="Calibri" w:eastAsia="Calibri" w:hAnsi="Calibri" w:cs="Calibri"/>
        </w:rPr>
        <w:t> </w:t>
      </w:r>
      <w:r>
        <w:rPr>
          <w:rFonts w:ascii="Calibri" w:eastAsia="Calibri" w:hAnsi="Calibri" w:cs="Calibri"/>
        </w:rPr>
        <w:t>o</w:t>
      </w:r>
      <w:r w:rsidR="00637F4C">
        <w:rPr>
          <w:rFonts w:ascii="Calibri" w:eastAsia="Calibri" w:hAnsi="Calibri" w:cs="Calibri"/>
        </w:rPr>
        <w:t> </w:t>
      </w:r>
      <w:r>
        <w:rPr>
          <w:rFonts w:ascii="Calibri" w:eastAsia="Calibri" w:hAnsi="Calibri" w:cs="Calibri"/>
        </w:rPr>
        <w:t xml:space="preserve">všech významných změnách a skutečnostech, které by mohly mít vliv na řešení a cíle Projektu, zejména o změnách svého majetkového postavení, jakými jsou zejména vznik, spojení či rozdělení společnosti, změna právní formy, snížení základního kapitálu, vstup do likvidace, prohlášení konkursu na majetek, zánik příslušného oprávnění k činnosti apod., a to v takové lhůtě, aby Příjemce do 7 dnů, ode dne, kdy se o také informaci dověděl, informoval </w:t>
      </w:r>
      <w:r w:rsidR="00C23ECA">
        <w:rPr>
          <w:rFonts w:ascii="Calibri" w:eastAsia="Calibri" w:hAnsi="Calibri" w:cs="Calibri"/>
        </w:rPr>
        <w:t>Poskytovatele</w:t>
      </w:r>
      <w:r>
        <w:rPr>
          <w:rFonts w:ascii="Calibri" w:eastAsia="Calibri" w:hAnsi="Calibri" w:cs="Calibri"/>
        </w:rPr>
        <w:t>. Smluvní strany jsou dále povinny kdykoliv prokázat, že jsou stále způsobilé pro řešení Projektu a splňují podmínky kvalifikace a podmínky pravidel poskytnutí podpory.</w:t>
      </w:r>
    </w:p>
    <w:p w:rsidR="000565DD" w:rsidRDefault="003D33CB" w:rsidP="00637F4C">
      <w:pPr>
        <w:numPr>
          <w:ilvl w:val="0"/>
          <w:numId w:val="5"/>
        </w:numPr>
        <w:spacing w:after="240" w:line="240" w:lineRule="auto"/>
        <w:ind w:left="540" w:hanging="540"/>
        <w:jc w:val="both"/>
        <w:rPr>
          <w:rFonts w:ascii="Calibri" w:eastAsia="Calibri" w:hAnsi="Calibri" w:cs="Calibri"/>
        </w:rPr>
      </w:pPr>
      <w:r>
        <w:rPr>
          <w:rFonts w:ascii="Calibri" w:eastAsia="Calibri" w:hAnsi="Calibri" w:cs="Calibri"/>
        </w:rPr>
        <w:t>Každá ze Smluvních stran vede oddělenou účetní evidenci všech účetních případů vztahujících se k Projektu. V rámci této evidence jsou Smluvní strany povinny sledovat výdaje nebo náklady hrazené z poskytnuté účelové podpory. Tuto evidenci jsou Smluvní strany povinny uchovávat nejméně po dobu deseti let ode dne ukončení řešení projektu.</w:t>
      </w:r>
    </w:p>
    <w:p w:rsidR="000565DD" w:rsidRDefault="003D33CB" w:rsidP="00637F4C">
      <w:pPr>
        <w:numPr>
          <w:ilvl w:val="0"/>
          <w:numId w:val="5"/>
        </w:numPr>
        <w:spacing w:after="240" w:line="240" w:lineRule="auto"/>
        <w:ind w:left="540" w:hanging="540"/>
        <w:jc w:val="both"/>
        <w:rPr>
          <w:rFonts w:ascii="Calibri" w:eastAsia="Calibri" w:hAnsi="Calibri" w:cs="Calibri"/>
        </w:rPr>
      </w:pPr>
      <w:r>
        <w:rPr>
          <w:rFonts w:ascii="Calibri" w:eastAsia="Calibri" w:hAnsi="Calibri" w:cs="Calibri"/>
        </w:rPr>
        <w:lastRenderedPageBreak/>
        <w:t>Každá ze Smluvních stran je povinná strpět pravidelnou kontrolu Projektu ze strany Poskytovatele a dalších kontrolních subjektů a při těchto kontrolách poskytovat odpovídající součinnost, a to i po skončení účinnosti této Smlouvy.</w:t>
      </w:r>
    </w:p>
    <w:p w:rsidR="000565DD" w:rsidRDefault="003D33CB" w:rsidP="00637F4C">
      <w:pPr>
        <w:numPr>
          <w:ilvl w:val="0"/>
          <w:numId w:val="5"/>
        </w:numPr>
        <w:spacing w:after="240" w:line="240" w:lineRule="auto"/>
        <w:ind w:left="540" w:hanging="540"/>
        <w:jc w:val="both"/>
        <w:rPr>
          <w:rFonts w:ascii="Calibri" w:eastAsia="Calibri" w:hAnsi="Calibri" w:cs="Calibri"/>
        </w:rPr>
      </w:pPr>
      <w:r>
        <w:rPr>
          <w:rFonts w:ascii="Calibri" w:eastAsia="Calibri" w:hAnsi="Calibri" w:cs="Calibri"/>
        </w:rPr>
        <w:t xml:space="preserve">Další účastník je povinen strpět pravidelnou kontrolu nakládání s účelovou podporou Příjemcem, a to ve stejném rozsahu jako má </w:t>
      </w:r>
      <w:r w:rsidR="00C23ECA">
        <w:rPr>
          <w:rFonts w:ascii="Calibri" w:eastAsia="Calibri" w:hAnsi="Calibri" w:cs="Calibri"/>
        </w:rPr>
        <w:t xml:space="preserve">Poskytovatel </w:t>
      </w:r>
      <w:r>
        <w:rPr>
          <w:rFonts w:ascii="Calibri" w:eastAsia="Calibri" w:hAnsi="Calibri" w:cs="Calibri"/>
        </w:rPr>
        <w:t>vůči Příjemci.</w:t>
      </w:r>
    </w:p>
    <w:p w:rsidR="000565DD" w:rsidRDefault="003D33CB" w:rsidP="00637F4C">
      <w:pPr>
        <w:numPr>
          <w:ilvl w:val="0"/>
          <w:numId w:val="5"/>
        </w:numPr>
        <w:spacing w:after="240" w:line="240" w:lineRule="auto"/>
        <w:ind w:left="540" w:hanging="540"/>
        <w:jc w:val="both"/>
        <w:rPr>
          <w:rFonts w:ascii="Calibri" w:eastAsia="Calibri" w:hAnsi="Calibri" w:cs="Calibri"/>
        </w:rPr>
      </w:pPr>
      <w:r>
        <w:rPr>
          <w:rFonts w:ascii="Calibri" w:eastAsia="Calibri" w:hAnsi="Calibri" w:cs="Calibri"/>
        </w:rPr>
        <w:t>Každá ze Smluvních stran se zavazuje řádně dokončit a finančně uzavřít Projekt ve stanoveném termínu, včetně finančního vypořádání.</w:t>
      </w:r>
    </w:p>
    <w:p w:rsidR="000565DD" w:rsidRDefault="003D33CB" w:rsidP="00637F4C">
      <w:pPr>
        <w:numPr>
          <w:ilvl w:val="0"/>
          <w:numId w:val="5"/>
        </w:numPr>
        <w:spacing w:after="240" w:line="240" w:lineRule="auto"/>
        <w:ind w:left="540" w:hanging="540"/>
        <w:jc w:val="both"/>
        <w:rPr>
          <w:rFonts w:ascii="Calibri" w:eastAsia="Calibri" w:hAnsi="Calibri" w:cs="Calibri"/>
        </w:rPr>
      </w:pPr>
      <w:r>
        <w:rPr>
          <w:rFonts w:ascii="Calibri" w:eastAsia="Calibri" w:hAnsi="Calibri" w:cs="Calibri"/>
        </w:rPr>
        <w:t>Další účastník je odpovědný Příjemci za řešení jím prováděné části Projektu a za hospodaření s přidělenou částí účelových finančních prostředků v plném rozsahu.</w:t>
      </w:r>
    </w:p>
    <w:p w:rsidR="000565DD" w:rsidRDefault="003D33CB" w:rsidP="00637F4C">
      <w:pPr>
        <w:numPr>
          <w:ilvl w:val="0"/>
          <w:numId w:val="5"/>
        </w:numPr>
        <w:spacing w:after="240" w:line="240" w:lineRule="auto"/>
        <w:ind w:left="540" w:hanging="540"/>
        <w:jc w:val="both"/>
        <w:rPr>
          <w:rFonts w:ascii="Calibri" w:eastAsia="Calibri" w:hAnsi="Calibri" w:cs="Calibri"/>
        </w:rPr>
      </w:pPr>
      <w:r>
        <w:rPr>
          <w:rFonts w:ascii="Calibri" w:eastAsia="Calibri" w:hAnsi="Calibri" w:cs="Calibri"/>
        </w:rPr>
        <w:t>Každá ze Smluvních stran se zavazuje archivovat dokumenty související s Projektem po dobu nejméně 10 let od ukončení Projektu.</w:t>
      </w:r>
    </w:p>
    <w:p w:rsidR="000565DD" w:rsidRDefault="003D33CB" w:rsidP="00637F4C">
      <w:pPr>
        <w:numPr>
          <w:ilvl w:val="0"/>
          <w:numId w:val="5"/>
        </w:numPr>
        <w:spacing w:after="240" w:line="240" w:lineRule="auto"/>
        <w:ind w:left="540" w:hanging="540"/>
        <w:jc w:val="both"/>
        <w:rPr>
          <w:rFonts w:ascii="Calibri" w:eastAsia="Calibri" w:hAnsi="Calibri" w:cs="Calibri"/>
        </w:rPr>
      </w:pPr>
      <w:r>
        <w:rPr>
          <w:rFonts w:ascii="Calibri" w:eastAsia="Calibri" w:hAnsi="Calibri" w:cs="Calibri"/>
        </w:rPr>
        <w:t>Smluvní strany jsou povinny zajistit, aby v informacích zveřejňovaných v souvislosti s projektem bylo vždy uvedeno: „Tento projekt byl realizován za finanční podpory z prostředků státního rozpočtu prostřednictvím Ministerstva průmyslu a obchodu“.</w:t>
      </w:r>
    </w:p>
    <w:p w:rsidR="000565DD" w:rsidRDefault="003D33CB" w:rsidP="00637F4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540" w:hanging="540"/>
        <w:jc w:val="both"/>
        <w:rPr>
          <w:rFonts w:ascii="Calibri" w:eastAsia="Calibri" w:hAnsi="Calibri" w:cs="Calibri"/>
        </w:rPr>
      </w:pPr>
      <w:r>
        <w:rPr>
          <w:rFonts w:ascii="Calibri" w:eastAsia="Calibri" w:hAnsi="Calibri" w:cs="Calibri"/>
        </w:rPr>
        <w:t>Pro případ, že je Smluvní strana příjemcem státní pomoci (veřejné podpory) dle článku 107 Smlouvy o fungování Evropské unie („SFEU“), zavazuje se, že nebude kumulovat tuto veřejnou podporu vyňatou podle Nařízení Komise (EU) č. 651/2014 (dále jen „Nařízení“) s jinou veřejnou podporou na úhradu týchž – částečně či plně se překrývajících – způsobilých nákladů, vede-li taková kumulace k překročení nejvyšší intenzity nebo výše podpory, která se na danou podporu použije podle Nařízení. Veřejnou podporu vyňatou tímto nařízením nebude kumulovat ani s podporou de minimis na tytéž způsobilé náklady, pokud by taková kumulace vedla k překročení intenzity podpory stanovené v kapitole III Nařízení. Smluvní strany berou na vědomí, že podpora použitá v rozporu s pravidly veřejné podpory (např. čl. 107 SFEU) může být považována ze strany orgánů Evropské unie za tzv. nepovolenou veřejnou podporou, která může být vymáhána.</w:t>
      </w: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5"/>
        <w:jc w:val="center"/>
        <w:rPr>
          <w:rFonts w:ascii="Calibri" w:eastAsia="Calibri" w:hAnsi="Calibri" w:cs="Calibri"/>
        </w:rPr>
      </w:pPr>
      <w:r>
        <w:rPr>
          <w:rFonts w:ascii="Calibri" w:eastAsia="Calibri" w:hAnsi="Calibri" w:cs="Calibri"/>
          <w:b/>
        </w:rPr>
        <w:t>Článek VIII</w:t>
      </w: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5"/>
        <w:jc w:val="center"/>
        <w:rPr>
          <w:rFonts w:ascii="Calibri" w:eastAsia="Calibri" w:hAnsi="Calibri" w:cs="Calibri"/>
        </w:rPr>
      </w:pPr>
      <w:r>
        <w:rPr>
          <w:rFonts w:ascii="Calibri" w:eastAsia="Calibri" w:hAnsi="Calibri" w:cs="Calibri"/>
          <w:b/>
        </w:rPr>
        <w:t>Práva a povinnosti Smluvních stran ve věcech finančních</w:t>
      </w:r>
    </w:p>
    <w:p w:rsidR="000565DD" w:rsidRPr="0014160C" w:rsidRDefault="003D33CB" w:rsidP="00637F4C">
      <w:pPr>
        <w:numPr>
          <w:ilvl w:val="1"/>
          <w:numId w:val="16"/>
        </w:numPr>
        <w:spacing w:after="240" w:line="240" w:lineRule="auto"/>
        <w:ind w:left="540" w:hanging="540"/>
        <w:jc w:val="both"/>
        <w:rPr>
          <w:rFonts w:ascii="Calibri" w:eastAsia="Calibri" w:hAnsi="Calibri" w:cs="Calibri"/>
        </w:rPr>
      </w:pPr>
      <w:r w:rsidRPr="0014160C">
        <w:rPr>
          <w:rFonts w:ascii="Calibri" w:eastAsia="Calibri" w:hAnsi="Calibri" w:cs="Calibri"/>
        </w:rPr>
        <w:t>Uznanými náklady Projektu se rozumí způsobilé náklady vynaložené na činnosti uvedené v </w:t>
      </w:r>
      <w:proofErr w:type="spellStart"/>
      <w:r w:rsidRPr="0014160C">
        <w:rPr>
          <w:rFonts w:ascii="Calibri" w:eastAsia="Calibri" w:hAnsi="Calibri" w:cs="Calibri"/>
        </w:rPr>
        <w:t>ust</w:t>
      </w:r>
      <w:proofErr w:type="spellEnd"/>
      <w:r w:rsidRPr="0014160C">
        <w:rPr>
          <w:rFonts w:ascii="Calibri" w:eastAsia="Calibri" w:hAnsi="Calibri" w:cs="Calibri"/>
        </w:rPr>
        <w:t>. § 2 odst. 2 písm. l) zákona č. 130/2002 Sb., o podpoře výzkumu, experimentálního vývoje a inovací v platném znění, které Poskytovatel schválil a které jsou zdůvodněné.</w:t>
      </w:r>
    </w:p>
    <w:p w:rsidR="000565DD" w:rsidRPr="0014160C" w:rsidRDefault="003D33CB" w:rsidP="00637F4C">
      <w:pPr>
        <w:numPr>
          <w:ilvl w:val="1"/>
          <w:numId w:val="16"/>
        </w:numPr>
        <w:spacing w:after="240" w:line="240" w:lineRule="auto"/>
        <w:ind w:left="540" w:hanging="540"/>
        <w:jc w:val="both"/>
        <w:rPr>
          <w:rFonts w:ascii="Calibri" w:eastAsia="Calibri" w:hAnsi="Calibri" w:cs="Calibri"/>
        </w:rPr>
      </w:pPr>
      <w:r w:rsidRPr="0014160C">
        <w:rPr>
          <w:rFonts w:ascii="Calibri" w:eastAsia="Calibri" w:hAnsi="Calibri" w:cs="Calibri"/>
        </w:rPr>
        <w:t xml:space="preserve">Celkové uznané náklady Projektu za celou dobu řešení činí </w:t>
      </w:r>
      <w:r w:rsidR="003E1DD7" w:rsidRPr="0014160C">
        <w:rPr>
          <w:rFonts w:ascii="Calibri" w:eastAsia="Calibri" w:hAnsi="Calibri" w:cs="Calibri"/>
        </w:rPr>
        <w:t xml:space="preserve">21 869 100 </w:t>
      </w:r>
      <w:r w:rsidRPr="0014160C">
        <w:rPr>
          <w:rFonts w:ascii="Calibri" w:eastAsia="Calibri" w:hAnsi="Calibri" w:cs="Calibri"/>
        </w:rPr>
        <w:t>Kč. Z toho:</w:t>
      </w:r>
    </w:p>
    <w:p w:rsidR="000565DD" w:rsidRPr="0014160C" w:rsidRDefault="003D33CB" w:rsidP="00637F4C">
      <w:pPr>
        <w:numPr>
          <w:ilvl w:val="2"/>
          <w:numId w:val="6"/>
        </w:numPr>
        <w:spacing w:after="240" w:line="240" w:lineRule="auto"/>
        <w:ind w:left="1418" w:hanging="851"/>
        <w:jc w:val="both"/>
        <w:rPr>
          <w:rFonts w:ascii="Calibri" w:eastAsia="Calibri" w:hAnsi="Calibri" w:cs="Calibri"/>
        </w:rPr>
      </w:pPr>
      <w:r w:rsidRPr="0014160C">
        <w:rPr>
          <w:rFonts w:ascii="Calibri" w:eastAsia="Calibri" w:hAnsi="Calibri" w:cs="Calibri"/>
        </w:rPr>
        <w:t xml:space="preserve">podíl Příjemce je </w:t>
      </w:r>
      <w:r w:rsidR="00BA21C1" w:rsidRPr="0014160C">
        <w:rPr>
          <w:rFonts w:ascii="Calibri" w:eastAsia="Calibri" w:hAnsi="Calibri" w:cs="Calibri"/>
        </w:rPr>
        <w:t xml:space="preserve">17 669 100 </w:t>
      </w:r>
      <w:r w:rsidRPr="0014160C">
        <w:rPr>
          <w:rFonts w:ascii="Calibri" w:eastAsia="Calibri" w:hAnsi="Calibri" w:cs="Calibri"/>
        </w:rPr>
        <w:t xml:space="preserve">Kč, což tvoří </w:t>
      </w:r>
      <w:r w:rsidR="00BA21C1" w:rsidRPr="0014160C">
        <w:rPr>
          <w:rFonts w:ascii="Calibri" w:eastAsia="Calibri" w:hAnsi="Calibri" w:cs="Calibri"/>
        </w:rPr>
        <w:t xml:space="preserve">80,79 </w:t>
      </w:r>
      <w:r w:rsidRPr="0014160C">
        <w:rPr>
          <w:rFonts w:ascii="Calibri" w:eastAsia="Calibri" w:hAnsi="Calibri" w:cs="Calibri"/>
        </w:rPr>
        <w:t>% celkových uznaných nákladů,</w:t>
      </w:r>
    </w:p>
    <w:p w:rsidR="000565DD" w:rsidRPr="0014160C" w:rsidRDefault="003D33CB" w:rsidP="00637F4C">
      <w:pPr>
        <w:numPr>
          <w:ilvl w:val="3"/>
          <w:numId w:val="9"/>
        </w:numPr>
        <w:spacing w:after="240" w:line="240" w:lineRule="auto"/>
        <w:ind w:firstLine="414"/>
        <w:jc w:val="both"/>
        <w:rPr>
          <w:rFonts w:ascii="Calibri" w:eastAsia="Calibri" w:hAnsi="Calibri" w:cs="Calibri"/>
        </w:rPr>
      </w:pPr>
      <w:r w:rsidRPr="0014160C">
        <w:rPr>
          <w:rFonts w:ascii="Calibri" w:eastAsia="Calibri" w:hAnsi="Calibri" w:cs="Calibri"/>
        </w:rPr>
        <w:t xml:space="preserve">předpokládaná výše neveřejných zdrojů činí </w:t>
      </w:r>
      <w:r w:rsidR="00021804">
        <w:rPr>
          <w:rFonts w:ascii="Calibri" w:eastAsia="Calibri" w:hAnsi="Calibri" w:cs="Calibri"/>
        </w:rPr>
        <w:t>4 800 113</w:t>
      </w:r>
      <w:r w:rsidR="00BA21C1" w:rsidRPr="0014160C">
        <w:rPr>
          <w:rFonts w:ascii="Calibri" w:eastAsia="Calibri" w:hAnsi="Calibri" w:cs="Calibri"/>
        </w:rPr>
        <w:t xml:space="preserve"> </w:t>
      </w:r>
      <w:r w:rsidRPr="0014160C">
        <w:rPr>
          <w:rFonts w:ascii="Calibri" w:eastAsia="Calibri" w:hAnsi="Calibri" w:cs="Calibri"/>
        </w:rPr>
        <w:t>Kč,</w:t>
      </w:r>
    </w:p>
    <w:p w:rsidR="000565DD" w:rsidRPr="0014160C" w:rsidRDefault="003D33CB" w:rsidP="00637F4C">
      <w:pPr>
        <w:numPr>
          <w:ilvl w:val="3"/>
          <w:numId w:val="9"/>
        </w:numPr>
        <w:spacing w:after="240" w:line="240" w:lineRule="auto"/>
        <w:ind w:firstLine="414"/>
        <w:jc w:val="both"/>
        <w:rPr>
          <w:rFonts w:ascii="Calibri" w:eastAsia="Calibri" w:hAnsi="Calibri" w:cs="Calibri"/>
        </w:rPr>
      </w:pPr>
      <w:r w:rsidRPr="0014160C">
        <w:rPr>
          <w:rFonts w:ascii="Calibri" w:eastAsia="Calibri" w:hAnsi="Calibri" w:cs="Calibri"/>
        </w:rPr>
        <w:t xml:space="preserve">předpokládaná výše účelové podpory činí </w:t>
      </w:r>
      <w:r w:rsidR="00021804">
        <w:rPr>
          <w:rFonts w:ascii="Calibri" w:eastAsia="Calibri" w:hAnsi="Calibri" w:cs="Calibri"/>
        </w:rPr>
        <w:t>12</w:t>
      </w:r>
      <w:r w:rsidR="00C9175A">
        <w:rPr>
          <w:rFonts w:ascii="Calibri" w:eastAsia="Calibri" w:hAnsi="Calibri" w:cs="Calibri"/>
        </w:rPr>
        <w:t> 868 987</w:t>
      </w:r>
      <w:r w:rsidR="00BA21C1" w:rsidRPr="0014160C">
        <w:rPr>
          <w:rFonts w:ascii="Calibri" w:eastAsia="Calibri" w:hAnsi="Calibri" w:cs="Calibri"/>
        </w:rPr>
        <w:t xml:space="preserve"> </w:t>
      </w:r>
      <w:r w:rsidRPr="0014160C">
        <w:rPr>
          <w:rFonts w:ascii="Calibri" w:eastAsia="Calibri" w:hAnsi="Calibri" w:cs="Calibri"/>
        </w:rPr>
        <w:t>Kč.</w:t>
      </w:r>
    </w:p>
    <w:p w:rsidR="000565DD" w:rsidRPr="0014160C" w:rsidRDefault="003D33CB" w:rsidP="00AC7967">
      <w:pPr>
        <w:numPr>
          <w:ilvl w:val="2"/>
          <w:numId w:val="9"/>
        </w:numPr>
        <w:spacing w:after="240" w:line="240" w:lineRule="auto"/>
        <w:ind w:left="1418" w:hanging="861"/>
        <w:jc w:val="both"/>
        <w:rPr>
          <w:rFonts w:ascii="Calibri" w:eastAsia="Calibri" w:hAnsi="Calibri" w:cs="Calibri"/>
        </w:rPr>
      </w:pPr>
      <w:r w:rsidRPr="0014160C">
        <w:rPr>
          <w:rFonts w:ascii="Calibri" w:eastAsia="Calibri" w:hAnsi="Calibri" w:cs="Calibri"/>
        </w:rPr>
        <w:t xml:space="preserve">podíl Dalšího účastníka je </w:t>
      </w:r>
      <w:r w:rsidR="00BA21C1" w:rsidRPr="0014160C">
        <w:rPr>
          <w:rFonts w:ascii="Calibri" w:eastAsia="Calibri" w:hAnsi="Calibri" w:cs="Calibri"/>
        </w:rPr>
        <w:t xml:space="preserve">4 200 000 </w:t>
      </w:r>
      <w:r w:rsidRPr="0014160C">
        <w:rPr>
          <w:rFonts w:ascii="Calibri" w:eastAsia="Calibri" w:hAnsi="Calibri" w:cs="Calibri"/>
        </w:rPr>
        <w:t xml:space="preserve">Kč, což tvoří </w:t>
      </w:r>
      <w:r w:rsidR="00BA21C1" w:rsidRPr="0014160C">
        <w:rPr>
          <w:rFonts w:ascii="Calibri" w:eastAsia="Calibri" w:hAnsi="Calibri" w:cs="Calibri"/>
        </w:rPr>
        <w:t xml:space="preserve">19,21 </w:t>
      </w:r>
      <w:r w:rsidRPr="0014160C">
        <w:rPr>
          <w:rFonts w:ascii="Calibri" w:eastAsia="Calibri" w:hAnsi="Calibri" w:cs="Calibri"/>
        </w:rPr>
        <w:t>% celkových uznaných nákladů,</w:t>
      </w:r>
    </w:p>
    <w:p w:rsidR="000565DD" w:rsidRPr="0014160C" w:rsidRDefault="003D33CB" w:rsidP="00637F4C">
      <w:pPr>
        <w:numPr>
          <w:ilvl w:val="3"/>
          <w:numId w:val="7"/>
        </w:numPr>
        <w:spacing w:after="240" w:line="240" w:lineRule="auto"/>
        <w:ind w:firstLine="414"/>
        <w:jc w:val="both"/>
        <w:rPr>
          <w:rFonts w:ascii="Calibri" w:eastAsia="Calibri" w:hAnsi="Calibri" w:cs="Calibri"/>
        </w:rPr>
      </w:pPr>
      <w:r w:rsidRPr="0014160C">
        <w:rPr>
          <w:rFonts w:ascii="Calibri" w:eastAsia="Calibri" w:hAnsi="Calibri" w:cs="Calibri"/>
        </w:rPr>
        <w:t xml:space="preserve">předpokládaná výše neveřejných zdrojů činí </w:t>
      </w:r>
      <w:r w:rsidR="00BA21C1" w:rsidRPr="0014160C">
        <w:rPr>
          <w:rFonts w:ascii="Calibri" w:eastAsia="Calibri" w:hAnsi="Calibri" w:cs="Calibri"/>
        </w:rPr>
        <w:t xml:space="preserve">0 </w:t>
      </w:r>
      <w:r w:rsidRPr="0014160C">
        <w:rPr>
          <w:rFonts w:ascii="Calibri" w:eastAsia="Calibri" w:hAnsi="Calibri" w:cs="Calibri"/>
        </w:rPr>
        <w:t>Kč,</w:t>
      </w:r>
    </w:p>
    <w:p w:rsidR="000565DD" w:rsidRPr="00637F4C" w:rsidRDefault="003D33CB" w:rsidP="00637F4C">
      <w:pPr>
        <w:numPr>
          <w:ilvl w:val="3"/>
          <w:numId w:val="7"/>
        </w:numPr>
        <w:spacing w:after="240" w:line="240" w:lineRule="auto"/>
        <w:ind w:firstLine="414"/>
        <w:jc w:val="both"/>
        <w:rPr>
          <w:rFonts w:ascii="Calibri" w:eastAsia="Calibri" w:hAnsi="Calibri" w:cs="Calibri"/>
        </w:rPr>
      </w:pPr>
      <w:r w:rsidRPr="00637F4C">
        <w:rPr>
          <w:rFonts w:ascii="Calibri" w:eastAsia="Calibri" w:hAnsi="Calibri" w:cs="Calibri"/>
        </w:rPr>
        <w:lastRenderedPageBreak/>
        <w:t xml:space="preserve">předpokládaná výše účelové podpory činí </w:t>
      </w:r>
      <w:r w:rsidR="00BA21C1">
        <w:rPr>
          <w:rFonts w:ascii="Calibri" w:eastAsia="Calibri" w:hAnsi="Calibri" w:cs="Calibri"/>
        </w:rPr>
        <w:t>4 200 000</w:t>
      </w:r>
      <w:r w:rsidR="00BA21C1" w:rsidRPr="00637F4C">
        <w:rPr>
          <w:rFonts w:ascii="Calibri" w:eastAsia="Calibri" w:hAnsi="Calibri" w:cs="Calibri"/>
        </w:rPr>
        <w:t xml:space="preserve"> </w:t>
      </w:r>
      <w:r w:rsidRPr="00637F4C">
        <w:rPr>
          <w:rFonts w:ascii="Calibri" w:eastAsia="Calibri" w:hAnsi="Calibri" w:cs="Calibri"/>
        </w:rPr>
        <w:t>Kč.</w:t>
      </w:r>
    </w:p>
    <w:p w:rsidR="000565DD" w:rsidRDefault="003D33CB" w:rsidP="00637F4C">
      <w:pPr>
        <w:numPr>
          <w:ilvl w:val="1"/>
          <w:numId w:val="7"/>
        </w:numPr>
        <w:spacing w:after="240" w:line="240" w:lineRule="auto"/>
        <w:ind w:left="543" w:hanging="540"/>
        <w:jc w:val="both"/>
        <w:rPr>
          <w:rFonts w:ascii="Calibri" w:eastAsia="Calibri" w:hAnsi="Calibri" w:cs="Calibri"/>
        </w:rPr>
      </w:pPr>
      <w:r w:rsidRPr="00637F4C">
        <w:rPr>
          <w:rFonts w:ascii="Calibri" w:eastAsia="Calibri" w:hAnsi="Calibri" w:cs="Calibri"/>
        </w:rPr>
        <w:t xml:space="preserve">Celková částka podpory na Projekt za celou dobu řešení činí </w:t>
      </w:r>
      <w:r w:rsidR="00C9175A">
        <w:rPr>
          <w:rFonts w:ascii="Calibri" w:eastAsia="Calibri" w:hAnsi="Calibri" w:cs="Calibri"/>
        </w:rPr>
        <w:t>17 068 987</w:t>
      </w:r>
      <w:r w:rsidR="00BA21C1" w:rsidRPr="00637F4C">
        <w:rPr>
          <w:rFonts w:ascii="Calibri" w:eastAsia="Calibri" w:hAnsi="Calibri" w:cs="Calibri"/>
        </w:rPr>
        <w:t xml:space="preserve"> </w:t>
      </w:r>
      <w:r w:rsidRPr="00637F4C">
        <w:rPr>
          <w:rFonts w:ascii="Calibri" w:eastAsia="Calibri" w:hAnsi="Calibri" w:cs="Calibri"/>
        </w:rPr>
        <w:t>Kč</w:t>
      </w:r>
      <w:r>
        <w:rPr>
          <w:rFonts w:ascii="Calibri" w:eastAsia="Calibri" w:hAnsi="Calibri" w:cs="Calibri"/>
        </w:rPr>
        <w:t>. Z toho:</w:t>
      </w:r>
    </w:p>
    <w:p w:rsidR="000565DD" w:rsidRDefault="003D33CB" w:rsidP="00637F4C">
      <w:pPr>
        <w:numPr>
          <w:ilvl w:val="2"/>
          <w:numId w:val="11"/>
        </w:numPr>
        <w:spacing w:after="240" w:line="240" w:lineRule="auto"/>
        <w:ind w:left="1276" w:hanging="709"/>
        <w:jc w:val="both"/>
        <w:rPr>
          <w:rFonts w:ascii="Calibri" w:eastAsia="Calibri" w:hAnsi="Calibri" w:cs="Calibri"/>
        </w:rPr>
      </w:pPr>
      <w:r>
        <w:rPr>
          <w:rFonts w:ascii="Calibri" w:eastAsia="Calibri" w:hAnsi="Calibri" w:cs="Calibri"/>
        </w:rPr>
        <w:t xml:space="preserve">Celková částka podpory na realizaci Projektu na rok </w:t>
      </w:r>
      <w:r w:rsidR="00BA21C1">
        <w:rPr>
          <w:rFonts w:ascii="Calibri" w:eastAsia="Calibri" w:hAnsi="Calibri" w:cs="Calibri"/>
        </w:rPr>
        <w:t xml:space="preserve">2018 </w:t>
      </w:r>
      <w:r>
        <w:rPr>
          <w:rFonts w:ascii="Calibri" w:eastAsia="Calibri" w:hAnsi="Calibri" w:cs="Calibri"/>
        </w:rPr>
        <w:t xml:space="preserve">činí </w:t>
      </w:r>
      <w:r w:rsidR="00C9175A">
        <w:rPr>
          <w:rFonts w:ascii="Calibri" w:eastAsia="Calibri" w:hAnsi="Calibri" w:cs="Calibri"/>
        </w:rPr>
        <w:t>2 983 299</w:t>
      </w:r>
      <w:r w:rsidR="006A4DCA">
        <w:rPr>
          <w:rFonts w:ascii="Calibri" w:eastAsia="Calibri" w:hAnsi="Calibri" w:cs="Calibri"/>
        </w:rPr>
        <w:t xml:space="preserve"> </w:t>
      </w:r>
      <w:r>
        <w:rPr>
          <w:rFonts w:ascii="Calibri" w:eastAsia="Calibri" w:hAnsi="Calibri" w:cs="Calibri"/>
        </w:rPr>
        <w:t xml:space="preserve">Kč. Z toho převede Příjemce část plánovanou na Dalšího účastníka projektu ve výši </w:t>
      </w:r>
      <w:r w:rsidR="006A4DCA">
        <w:rPr>
          <w:rFonts w:ascii="Calibri" w:eastAsia="Calibri" w:hAnsi="Calibri" w:cs="Calibri"/>
        </w:rPr>
        <w:t xml:space="preserve">1 200 000 </w:t>
      </w:r>
      <w:r>
        <w:rPr>
          <w:rFonts w:ascii="Calibri" w:eastAsia="Calibri" w:hAnsi="Calibri" w:cs="Calibri"/>
        </w:rPr>
        <w:t>Kč.</w:t>
      </w:r>
    </w:p>
    <w:p w:rsidR="000565DD" w:rsidRDefault="003D33CB" w:rsidP="00637F4C">
      <w:pPr>
        <w:numPr>
          <w:ilvl w:val="2"/>
          <w:numId w:val="11"/>
        </w:numPr>
        <w:spacing w:after="240" w:line="240" w:lineRule="auto"/>
        <w:ind w:left="1276" w:hanging="657"/>
        <w:jc w:val="both"/>
        <w:rPr>
          <w:rFonts w:ascii="Calibri" w:eastAsia="Calibri" w:hAnsi="Calibri" w:cs="Calibri"/>
        </w:rPr>
      </w:pPr>
      <w:r>
        <w:rPr>
          <w:rFonts w:ascii="Calibri" w:eastAsia="Calibri" w:hAnsi="Calibri" w:cs="Calibri"/>
        </w:rPr>
        <w:t xml:space="preserve">Celková částka podpory na realizaci Projektu na rok </w:t>
      </w:r>
      <w:r w:rsidR="00BA21C1">
        <w:rPr>
          <w:rFonts w:ascii="Calibri" w:eastAsia="Calibri" w:hAnsi="Calibri" w:cs="Calibri"/>
        </w:rPr>
        <w:t xml:space="preserve">2019 </w:t>
      </w:r>
      <w:r>
        <w:rPr>
          <w:rFonts w:ascii="Calibri" w:eastAsia="Calibri" w:hAnsi="Calibri" w:cs="Calibri"/>
        </w:rPr>
        <w:t xml:space="preserve">činí </w:t>
      </w:r>
      <w:r w:rsidR="00C9175A">
        <w:rPr>
          <w:rFonts w:ascii="Calibri" w:eastAsia="Calibri" w:hAnsi="Calibri" w:cs="Calibri"/>
        </w:rPr>
        <w:t>5 874 488</w:t>
      </w:r>
      <w:r w:rsidR="006A4DCA">
        <w:rPr>
          <w:rFonts w:ascii="Calibri" w:eastAsia="Calibri" w:hAnsi="Calibri" w:cs="Calibri"/>
        </w:rPr>
        <w:t xml:space="preserve"> </w:t>
      </w:r>
      <w:r>
        <w:rPr>
          <w:rFonts w:ascii="Calibri" w:eastAsia="Calibri" w:hAnsi="Calibri" w:cs="Calibri"/>
        </w:rPr>
        <w:t xml:space="preserve">Kč. Z toho převede Příjemce část plánovanou pro Dalšího účastníka ve výši </w:t>
      </w:r>
      <w:r w:rsidR="006A4DCA">
        <w:rPr>
          <w:rFonts w:ascii="Calibri" w:eastAsia="Calibri" w:hAnsi="Calibri" w:cs="Calibri"/>
        </w:rPr>
        <w:t xml:space="preserve">1 450 000 </w:t>
      </w:r>
      <w:r>
        <w:rPr>
          <w:rFonts w:ascii="Calibri" w:eastAsia="Calibri" w:hAnsi="Calibri" w:cs="Calibri"/>
        </w:rPr>
        <w:t>Kč.</w:t>
      </w:r>
    </w:p>
    <w:p w:rsidR="000565DD" w:rsidRDefault="003D33CB" w:rsidP="00637F4C">
      <w:pPr>
        <w:numPr>
          <w:ilvl w:val="2"/>
          <w:numId w:val="11"/>
        </w:numPr>
        <w:spacing w:after="240" w:line="240" w:lineRule="auto"/>
        <w:ind w:left="1276" w:hanging="657"/>
        <w:jc w:val="both"/>
        <w:rPr>
          <w:rFonts w:ascii="Calibri" w:eastAsia="Calibri" w:hAnsi="Calibri" w:cs="Calibri"/>
        </w:rPr>
      </w:pPr>
      <w:r>
        <w:rPr>
          <w:rFonts w:ascii="Calibri" w:eastAsia="Calibri" w:hAnsi="Calibri" w:cs="Calibri"/>
        </w:rPr>
        <w:t xml:space="preserve">Celková částka podpory na realizaci Projektu na rok </w:t>
      </w:r>
      <w:r w:rsidR="00BA21C1">
        <w:rPr>
          <w:rFonts w:ascii="Calibri" w:eastAsia="Calibri" w:hAnsi="Calibri" w:cs="Calibri"/>
        </w:rPr>
        <w:t xml:space="preserve">2020 </w:t>
      </w:r>
      <w:r>
        <w:rPr>
          <w:rFonts w:ascii="Calibri" w:eastAsia="Calibri" w:hAnsi="Calibri" w:cs="Calibri"/>
        </w:rPr>
        <w:t xml:space="preserve">činí </w:t>
      </w:r>
      <w:r w:rsidR="00C9175A">
        <w:rPr>
          <w:rFonts w:ascii="Calibri" w:eastAsia="Calibri" w:hAnsi="Calibri" w:cs="Calibri"/>
        </w:rPr>
        <w:t>4 709 68</w:t>
      </w:r>
      <w:r w:rsidR="006A4DCA">
        <w:rPr>
          <w:rFonts w:ascii="Calibri" w:eastAsia="Calibri" w:hAnsi="Calibri" w:cs="Calibri"/>
        </w:rPr>
        <w:t xml:space="preserve">0 </w:t>
      </w:r>
      <w:r>
        <w:rPr>
          <w:rFonts w:ascii="Calibri" w:eastAsia="Calibri" w:hAnsi="Calibri" w:cs="Calibri"/>
        </w:rPr>
        <w:t xml:space="preserve">Kč. Z toho převede Příjemce část podpory plánovanou pro Dalšího účastníka ve výši </w:t>
      </w:r>
      <w:r w:rsidR="006A4DCA">
        <w:rPr>
          <w:rFonts w:ascii="Calibri" w:eastAsia="Calibri" w:hAnsi="Calibri" w:cs="Calibri"/>
        </w:rPr>
        <w:t xml:space="preserve">1 000 000 </w:t>
      </w:r>
      <w:r>
        <w:rPr>
          <w:rFonts w:ascii="Calibri" w:eastAsia="Calibri" w:hAnsi="Calibri" w:cs="Calibri"/>
        </w:rPr>
        <w:t>Kč.</w:t>
      </w:r>
    </w:p>
    <w:p w:rsidR="000565DD" w:rsidRDefault="003D33CB" w:rsidP="00637F4C">
      <w:pPr>
        <w:numPr>
          <w:ilvl w:val="2"/>
          <w:numId w:val="11"/>
        </w:numPr>
        <w:spacing w:after="240" w:line="240" w:lineRule="auto"/>
        <w:ind w:left="1276" w:hanging="657"/>
        <w:jc w:val="both"/>
        <w:rPr>
          <w:rFonts w:ascii="Calibri" w:eastAsia="Calibri" w:hAnsi="Calibri" w:cs="Calibri"/>
        </w:rPr>
      </w:pPr>
      <w:r>
        <w:rPr>
          <w:rFonts w:ascii="Calibri" w:eastAsia="Calibri" w:hAnsi="Calibri" w:cs="Calibri"/>
        </w:rPr>
        <w:t xml:space="preserve">Celková částka podpory na realizaci Projektu na rok </w:t>
      </w:r>
      <w:r w:rsidR="00BA21C1">
        <w:rPr>
          <w:rFonts w:ascii="Calibri" w:eastAsia="Calibri" w:hAnsi="Calibri" w:cs="Calibri"/>
        </w:rPr>
        <w:t xml:space="preserve">2021 </w:t>
      </w:r>
      <w:r>
        <w:rPr>
          <w:rFonts w:ascii="Calibri" w:eastAsia="Calibri" w:hAnsi="Calibri" w:cs="Calibri"/>
        </w:rPr>
        <w:t xml:space="preserve">činí </w:t>
      </w:r>
      <w:r w:rsidR="006A4DCA">
        <w:rPr>
          <w:rFonts w:ascii="Calibri" w:eastAsia="Calibri" w:hAnsi="Calibri" w:cs="Calibri"/>
        </w:rPr>
        <w:t>3 </w:t>
      </w:r>
      <w:r w:rsidR="00C9175A">
        <w:rPr>
          <w:rFonts w:ascii="Calibri" w:eastAsia="Calibri" w:hAnsi="Calibri" w:cs="Calibri"/>
        </w:rPr>
        <w:t>501</w:t>
      </w:r>
      <w:r w:rsidR="006A4DCA">
        <w:rPr>
          <w:rFonts w:ascii="Calibri" w:eastAsia="Calibri" w:hAnsi="Calibri" w:cs="Calibri"/>
        </w:rPr>
        <w:t xml:space="preserve"> </w:t>
      </w:r>
      <w:r w:rsidR="00C9175A">
        <w:rPr>
          <w:rFonts w:ascii="Calibri" w:eastAsia="Calibri" w:hAnsi="Calibri" w:cs="Calibri"/>
        </w:rPr>
        <w:t>520</w:t>
      </w:r>
      <w:r w:rsidR="006A4DCA">
        <w:rPr>
          <w:rFonts w:ascii="Calibri" w:eastAsia="Calibri" w:hAnsi="Calibri" w:cs="Calibri"/>
        </w:rPr>
        <w:t xml:space="preserve"> </w:t>
      </w:r>
      <w:r>
        <w:rPr>
          <w:rFonts w:ascii="Calibri" w:eastAsia="Calibri" w:hAnsi="Calibri" w:cs="Calibri"/>
        </w:rPr>
        <w:t xml:space="preserve">Kč. Z toho převede Příjemce část podpory plánovanou pro Dalšího účastníka ve výši </w:t>
      </w:r>
      <w:r w:rsidR="006A4DCA">
        <w:rPr>
          <w:rFonts w:ascii="Calibri" w:eastAsia="Calibri" w:hAnsi="Calibri" w:cs="Calibri"/>
        </w:rPr>
        <w:t xml:space="preserve">550 000 </w:t>
      </w:r>
      <w:r>
        <w:rPr>
          <w:rFonts w:ascii="Calibri" w:eastAsia="Calibri" w:hAnsi="Calibri" w:cs="Calibri"/>
        </w:rPr>
        <w:t>Kč.</w:t>
      </w:r>
    </w:p>
    <w:p w:rsidR="000565DD" w:rsidRDefault="003D33CB" w:rsidP="00637F4C">
      <w:pPr>
        <w:numPr>
          <w:ilvl w:val="1"/>
          <w:numId w:val="7"/>
        </w:numPr>
        <w:spacing w:after="240" w:line="240" w:lineRule="auto"/>
        <w:ind w:left="540" w:hanging="540"/>
        <w:jc w:val="both"/>
        <w:rPr>
          <w:rFonts w:ascii="Calibri" w:eastAsia="Calibri" w:hAnsi="Calibri" w:cs="Calibri"/>
        </w:rPr>
      </w:pPr>
      <w:r>
        <w:rPr>
          <w:rFonts w:ascii="Calibri" w:eastAsia="Calibri" w:hAnsi="Calibri" w:cs="Calibri"/>
        </w:rPr>
        <w:t xml:space="preserve">Plánovanou část podpory převede Příjemce Dalšímu účastníku po podpisu Smlouvy neprodleně po doručení podpory pro příslušný kalendářní rok na účet Příjemce na základě Smlouvy o poskytnutí podpory mezi Poskytovatelem a Příjemcem. </w:t>
      </w:r>
    </w:p>
    <w:p w:rsidR="000565DD" w:rsidRDefault="003D33CB" w:rsidP="00637F4C">
      <w:pPr>
        <w:numPr>
          <w:ilvl w:val="1"/>
          <w:numId w:val="7"/>
        </w:numPr>
        <w:spacing w:after="240" w:line="240" w:lineRule="auto"/>
        <w:ind w:left="540" w:hanging="540"/>
        <w:jc w:val="both"/>
        <w:rPr>
          <w:rFonts w:ascii="Calibri" w:eastAsia="Calibri" w:hAnsi="Calibri" w:cs="Calibri"/>
        </w:rPr>
      </w:pPr>
      <w:r>
        <w:rPr>
          <w:rFonts w:ascii="Calibri" w:eastAsia="Calibri" w:hAnsi="Calibri" w:cs="Calibri"/>
        </w:rPr>
        <w:t>Podpora bude poskytována převodem na samostatný bankovní účet, který je Příjemce</w:t>
      </w:r>
      <w:r w:rsidR="00A3208F">
        <w:rPr>
          <w:rFonts w:ascii="Calibri" w:eastAsia="Calibri" w:hAnsi="Calibri" w:cs="Calibri"/>
        </w:rPr>
        <w:t xml:space="preserve"> i </w:t>
      </w:r>
      <w:r>
        <w:rPr>
          <w:rFonts w:ascii="Calibri" w:eastAsia="Calibri" w:hAnsi="Calibri" w:cs="Calibri"/>
        </w:rPr>
        <w:t xml:space="preserve">Další účastník </w:t>
      </w:r>
      <w:r w:rsidR="00830E36">
        <w:rPr>
          <w:rFonts w:ascii="Calibri" w:eastAsia="Calibri" w:hAnsi="Calibri" w:cs="Calibri"/>
        </w:rPr>
        <w:t xml:space="preserve">Projektu </w:t>
      </w:r>
      <w:r>
        <w:rPr>
          <w:rFonts w:ascii="Calibri" w:eastAsia="Calibri" w:hAnsi="Calibri" w:cs="Calibri"/>
        </w:rPr>
        <w:t>povinen vést zvlášť pro každý jednotlivý projekt.</w:t>
      </w:r>
    </w:p>
    <w:p w:rsidR="000565DD" w:rsidRDefault="003D33CB" w:rsidP="00637F4C">
      <w:pPr>
        <w:numPr>
          <w:ilvl w:val="1"/>
          <w:numId w:val="7"/>
        </w:numPr>
        <w:spacing w:after="240" w:line="240" w:lineRule="auto"/>
        <w:ind w:left="540" w:hanging="540"/>
        <w:jc w:val="both"/>
        <w:rPr>
          <w:rFonts w:ascii="Calibri" w:eastAsia="Calibri" w:hAnsi="Calibri" w:cs="Calibri"/>
        </w:rPr>
      </w:pPr>
      <w:r>
        <w:rPr>
          <w:rFonts w:ascii="Calibri" w:eastAsia="Calibri" w:hAnsi="Calibri" w:cs="Calibri"/>
        </w:rPr>
        <w:t>Bankovní spojení Dalšího účastníka je uvedeno v čl. I Smlouvy. Pro identifikaci platby je Další účastník povinen Příjemci oznámit variabilní symbol před avízovanou platbou ze strany Příjemce.</w:t>
      </w:r>
    </w:p>
    <w:p w:rsidR="000565DD" w:rsidRDefault="003D33CB" w:rsidP="00637F4C">
      <w:pPr>
        <w:numPr>
          <w:ilvl w:val="1"/>
          <w:numId w:val="7"/>
        </w:numPr>
        <w:spacing w:after="240" w:line="240" w:lineRule="auto"/>
        <w:ind w:left="540" w:hanging="540"/>
        <w:jc w:val="both"/>
        <w:rPr>
          <w:rFonts w:ascii="Calibri" w:eastAsia="Calibri" w:hAnsi="Calibri" w:cs="Calibri"/>
        </w:rPr>
      </w:pPr>
      <w:r>
        <w:rPr>
          <w:rFonts w:ascii="Calibri" w:eastAsia="Calibri" w:hAnsi="Calibri" w:cs="Calibri"/>
        </w:rPr>
        <w:t>Smluvní strany upraví svůj podíl na podpoře ze strany Poskytovatele, celkových nákladech na řešení Projektu i technické náplni řešení Projektu, pokud bude rozhodnutím Poskytovatele změněna výše čerpané podpory požadované v žádosti o podporu Projektu.</w:t>
      </w:r>
    </w:p>
    <w:p w:rsidR="000565DD" w:rsidRDefault="003D33CB" w:rsidP="00637F4C">
      <w:pPr>
        <w:numPr>
          <w:ilvl w:val="1"/>
          <w:numId w:val="7"/>
        </w:numPr>
        <w:spacing w:after="240" w:line="240" w:lineRule="auto"/>
        <w:ind w:left="540" w:hanging="540"/>
        <w:jc w:val="both"/>
        <w:rPr>
          <w:rFonts w:ascii="Calibri" w:eastAsia="Calibri" w:hAnsi="Calibri" w:cs="Calibri"/>
        </w:rPr>
      </w:pPr>
      <w:r>
        <w:rPr>
          <w:rFonts w:ascii="Calibri" w:eastAsia="Calibri" w:hAnsi="Calibri" w:cs="Calibri"/>
        </w:rPr>
        <w:t>Smluvní strany se zavazují, že při realizaci Projektu budou při nákupu veškerého zboží nebo služeb od třetích osob postupovat v souladu se zákonem č. 134/2016 Sb., o zadávání veřejných zakázek, ve znění pozdějších předpisů nebo předpisů jej měnících či nahrazujících, nelze-li aplikovat výjimku podle §8 odst. 5 zákona č. 130/2002 Sb., o podpoře výzkumu, experimentálního vývoje a inovací.</w:t>
      </w:r>
    </w:p>
    <w:p w:rsidR="000565DD" w:rsidRDefault="003D33CB" w:rsidP="00637F4C">
      <w:pPr>
        <w:numPr>
          <w:ilvl w:val="1"/>
          <w:numId w:val="7"/>
        </w:numPr>
        <w:spacing w:after="240" w:line="240" w:lineRule="auto"/>
        <w:ind w:left="540" w:hanging="540"/>
        <w:jc w:val="both"/>
        <w:rPr>
          <w:rFonts w:ascii="Calibri" w:eastAsia="Calibri" w:hAnsi="Calibri" w:cs="Calibri"/>
        </w:rPr>
      </w:pPr>
      <w:r>
        <w:rPr>
          <w:rFonts w:ascii="Calibri" w:eastAsia="Calibri" w:hAnsi="Calibri" w:cs="Calibri"/>
        </w:rPr>
        <w:t>Smluvní strany se zavazují použít účelovou podporu v souladu se zákonem č. 218/2000 Sb., o rozpočtových pravidlech a o změně některých souvisejících zákonů (rozpočtová pravidla), ve znění pozdějších předpisů a zákona č. 130/2002 Sb., o podpoře výzkumu, experimentálního vývoje a inovací v platném znění, vždy do konce příslušného kalendářního roku výhradně k úhradě prokazatelných, nezbytně nutných nákladů přímo souvisejících s plněním cílů a parametrů předmětného Projektu, a to přímou platbou dodavatelům z bankovního účtu.</w:t>
      </w:r>
    </w:p>
    <w:p w:rsidR="000565DD" w:rsidRDefault="003D33CB" w:rsidP="00637F4C">
      <w:pPr>
        <w:numPr>
          <w:ilvl w:val="1"/>
          <w:numId w:val="7"/>
        </w:numPr>
        <w:spacing w:after="240" w:line="240" w:lineRule="auto"/>
        <w:ind w:left="540" w:hanging="540"/>
        <w:jc w:val="both"/>
        <w:rPr>
          <w:rFonts w:ascii="Calibri" w:eastAsia="Calibri" w:hAnsi="Calibri" w:cs="Calibri"/>
        </w:rPr>
      </w:pPr>
      <w:r>
        <w:rPr>
          <w:rFonts w:ascii="Calibri" w:eastAsia="Calibri" w:hAnsi="Calibri" w:cs="Calibri"/>
        </w:rPr>
        <w:t>Smluvní strany se zavazují vést o uznaných nákladech samostatnou účetní evidenci podle zákona č. 563/1991 Sb., o účetnictví ve znění pozdějších předpisů, a v rámci této evidence sledovat výdaje nebo náklady hrazené z poskytnuté účelové podpory. V rámci této evidence jsou Smluvní strany povinny vést i evidenci o užití pořízeného dlouhodobého nehmotného majetku a na základě ročního využití tyto prostředky vyúčtovat. Tuto evidenci budou Smluvní strany uchovávat po dobu 10 let od ukončení řešení Projektu. Při vedení této účetní evidence jsou Smluvní strany povinny dodržovat běžné účetní zvyklosti a příslušné závazné podmínky uvedené v zásadách, pokynech, směrnicích nebo v jiných předpisech, uveřejněných ve</w:t>
      </w:r>
      <w:r w:rsidR="00A3208F">
        <w:rPr>
          <w:rFonts w:ascii="Calibri" w:eastAsia="Calibri" w:hAnsi="Calibri" w:cs="Calibri"/>
        </w:rPr>
        <w:t xml:space="preserve"> </w:t>
      </w:r>
      <w:r w:rsidR="00A3208F">
        <w:rPr>
          <w:rFonts w:ascii="Calibri" w:eastAsia="Calibri" w:hAnsi="Calibri" w:cs="Calibri"/>
        </w:rPr>
        <w:lastRenderedPageBreak/>
        <w:t>Finančním zpravodaji Ministerstva financí, nebo jiným obdobným způsobem</w:t>
      </w:r>
      <w:r w:rsidR="006D1B07">
        <w:rPr>
          <w:rFonts w:ascii="Calibri" w:eastAsia="Calibri" w:hAnsi="Calibri" w:cs="Calibri"/>
        </w:rPr>
        <w:t xml:space="preserve">. </w:t>
      </w:r>
      <w:r>
        <w:rPr>
          <w:rFonts w:ascii="Calibri" w:eastAsia="Calibri" w:hAnsi="Calibri" w:cs="Calibri"/>
        </w:rPr>
        <w:t>Smluvní strany, které jsou veřejné vysoké školy nebo veřejné výzkumné instituce, mají možnost převést jimi nevyčerpanou část podpory v daném kalendářním roce, a to do výše 5 %, do fondu účelově určených prostředků.</w:t>
      </w:r>
    </w:p>
    <w:p w:rsidR="000565DD" w:rsidRDefault="003D33CB" w:rsidP="00637F4C">
      <w:pPr>
        <w:numPr>
          <w:ilvl w:val="1"/>
          <w:numId w:val="7"/>
        </w:numPr>
        <w:spacing w:after="240" w:line="240" w:lineRule="auto"/>
        <w:ind w:left="540" w:hanging="540"/>
        <w:jc w:val="both"/>
        <w:rPr>
          <w:rFonts w:ascii="Calibri" w:eastAsia="Calibri" w:hAnsi="Calibri" w:cs="Calibri"/>
        </w:rPr>
      </w:pPr>
      <w:r>
        <w:rPr>
          <w:rFonts w:ascii="Calibri" w:eastAsia="Calibri" w:hAnsi="Calibri" w:cs="Calibri"/>
        </w:rPr>
        <w:t>Stanoví-li tak Příjemce, je Další účastník Projektu povinen předložit účetnictví k auditu.</w:t>
      </w:r>
    </w:p>
    <w:p w:rsidR="000565DD" w:rsidRDefault="003D33CB" w:rsidP="00637F4C">
      <w:pPr>
        <w:numPr>
          <w:ilvl w:val="1"/>
          <w:numId w:val="7"/>
        </w:numPr>
        <w:spacing w:after="240" w:line="240" w:lineRule="auto"/>
        <w:ind w:left="540" w:hanging="540"/>
        <w:jc w:val="both"/>
        <w:rPr>
          <w:rFonts w:ascii="Calibri" w:eastAsia="Calibri" w:hAnsi="Calibri" w:cs="Calibri"/>
        </w:rPr>
      </w:pPr>
      <w:r>
        <w:rPr>
          <w:rFonts w:ascii="Calibri" w:eastAsia="Calibri" w:hAnsi="Calibri" w:cs="Calibri"/>
        </w:rPr>
        <w:t>Nedojde-li k poskytnutí příslušné části podpory Poskytovatelem Příjemci nebo dojde-li k opožděnému poskytnutí příslušné části podpory Poskytovatelem Příjemci v důsledku rozpočtového provizoria podle zvláštního právního předpisu nebo v důsledku aplikace jiného právního předpisu, Příjemce neodpovídá Dalšímu účastníkovi za škodu, která vznikla Dalšímu účastníkovi jako důsledek této situace.</w:t>
      </w:r>
    </w:p>
    <w:p w:rsidR="000565DD" w:rsidRDefault="003D33CB" w:rsidP="00637F4C">
      <w:pPr>
        <w:numPr>
          <w:ilvl w:val="1"/>
          <w:numId w:val="7"/>
        </w:numPr>
        <w:spacing w:after="240" w:line="240" w:lineRule="auto"/>
        <w:ind w:left="540" w:hanging="540"/>
        <w:jc w:val="both"/>
        <w:rPr>
          <w:rFonts w:ascii="Calibri" w:eastAsia="Calibri" w:hAnsi="Calibri" w:cs="Calibri"/>
        </w:rPr>
      </w:pPr>
      <w:r>
        <w:rPr>
          <w:rFonts w:ascii="Calibri" w:eastAsia="Calibri" w:hAnsi="Calibri" w:cs="Calibri"/>
        </w:rPr>
        <w:t>Pokud vznikne při provádění Projektu finanční ztráta, tuto ztrátu nese každá ze Smluvních stran sama za tu část Projektu, za níž nese odpovědnost.</w:t>
      </w:r>
    </w:p>
    <w:p w:rsidR="000565DD" w:rsidRDefault="003D33CB" w:rsidP="00637F4C">
      <w:pPr>
        <w:numPr>
          <w:ilvl w:val="1"/>
          <w:numId w:val="7"/>
        </w:numPr>
        <w:spacing w:after="240" w:line="240" w:lineRule="auto"/>
        <w:ind w:left="540" w:hanging="540"/>
        <w:jc w:val="both"/>
        <w:rPr>
          <w:rFonts w:ascii="Calibri" w:eastAsia="Calibri" w:hAnsi="Calibri" w:cs="Calibri"/>
        </w:rPr>
      </w:pPr>
      <w:r>
        <w:rPr>
          <w:rFonts w:ascii="Calibri" w:eastAsia="Calibri" w:hAnsi="Calibri" w:cs="Calibri"/>
        </w:rPr>
        <w:t>Smluvní strany, které jsou veřejné vysoké školy nebo veřejné výzkumné instituce, mají možnost převést jimi nevyčerpanou část podpory v daném kalendářním roce, a to do výše 5 %, do fondu účelově určených prostředků.</w:t>
      </w: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5"/>
        <w:jc w:val="center"/>
        <w:rPr>
          <w:rFonts w:ascii="Calibri" w:eastAsia="Calibri" w:hAnsi="Calibri" w:cs="Calibri"/>
        </w:rPr>
      </w:pPr>
      <w:r>
        <w:rPr>
          <w:rFonts w:ascii="Calibri" w:eastAsia="Calibri" w:hAnsi="Calibri" w:cs="Calibri"/>
          <w:b/>
        </w:rPr>
        <w:t>Článek IX</w:t>
      </w: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5"/>
        <w:jc w:val="center"/>
        <w:rPr>
          <w:rFonts w:ascii="Calibri" w:eastAsia="Calibri" w:hAnsi="Calibri" w:cs="Calibri"/>
          <w:b/>
        </w:rPr>
      </w:pPr>
      <w:r>
        <w:rPr>
          <w:rFonts w:ascii="Calibri" w:eastAsia="Calibri" w:hAnsi="Calibri" w:cs="Calibri"/>
          <w:b/>
        </w:rPr>
        <w:t>Práva k hmotnému majetku</w:t>
      </w:r>
    </w:p>
    <w:p w:rsidR="000565DD" w:rsidRDefault="003D33CB" w:rsidP="00B82ADF">
      <w:pPr>
        <w:numPr>
          <w:ilvl w:val="1"/>
          <w:numId w:val="1"/>
        </w:numPr>
        <w:spacing w:after="240" w:line="240" w:lineRule="auto"/>
        <w:ind w:left="540" w:hanging="540"/>
        <w:jc w:val="both"/>
        <w:rPr>
          <w:rFonts w:ascii="Calibri" w:eastAsia="Calibri" w:hAnsi="Calibri" w:cs="Calibri"/>
        </w:rPr>
      </w:pPr>
      <w:r w:rsidRPr="00B82ADF">
        <w:rPr>
          <w:rFonts w:ascii="Calibri" w:eastAsia="Calibri" w:hAnsi="Calibri" w:cs="Calibri"/>
        </w:rPr>
        <w:t xml:space="preserve">Vlastníkem hmotného majetku (infrastruktury), nutného k řešení části Projektu a pořízeného z poskytnuté podpory je </w:t>
      </w:r>
      <w:r w:rsidR="00170E6B">
        <w:rPr>
          <w:rFonts w:ascii="Calibri" w:eastAsia="Calibri" w:hAnsi="Calibri" w:cs="Calibri"/>
        </w:rPr>
        <w:t>ta Smluvní strana, která si</w:t>
      </w:r>
      <w:r w:rsidR="006D1B07">
        <w:rPr>
          <w:rFonts w:ascii="Calibri" w:eastAsia="Calibri" w:hAnsi="Calibri" w:cs="Calibri"/>
        </w:rPr>
        <w:t xml:space="preserve"> tento hmotný majetek pořídila</w:t>
      </w:r>
      <w:r w:rsidRPr="00B82ADF">
        <w:rPr>
          <w:rFonts w:ascii="Calibri" w:eastAsia="Calibri" w:hAnsi="Calibri" w:cs="Calibri"/>
        </w:rPr>
        <w:t xml:space="preserve">. </w:t>
      </w:r>
      <w:r>
        <w:rPr>
          <w:rFonts w:ascii="Calibri" w:eastAsia="Calibri" w:hAnsi="Calibri" w:cs="Calibri"/>
        </w:rPr>
        <w:t>Pokud došlo k pořízení hmotného majetku společně více Smluvními stranami je předmětný hmotný majetek v podílovém spoluvlastnictví těchto Smluvních stran, přičemž jejich podíl na vlastnictví hmotného majetku se stanoví podle poměru finančních prostředků vynaložených na pořízení předmětného hmotného majetku.</w:t>
      </w:r>
    </w:p>
    <w:p w:rsidR="000565DD" w:rsidRPr="00B82ADF" w:rsidRDefault="003D33CB" w:rsidP="00B82ADF">
      <w:pPr>
        <w:numPr>
          <w:ilvl w:val="1"/>
          <w:numId w:val="1"/>
        </w:numPr>
        <w:spacing w:after="240" w:line="240" w:lineRule="auto"/>
        <w:ind w:left="540" w:hanging="540"/>
        <w:jc w:val="both"/>
        <w:rPr>
          <w:rFonts w:ascii="Calibri" w:eastAsia="Calibri" w:hAnsi="Calibri" w:cs="Calibri"/>
        </w:rPr>
      </w:pPr>
      <w:r w:rsidRPr="00B82ADF">
        <w:rPr>
          <w:rFonts w:ascii="Calibri" w:eastAsia="Calibri" w:hAnsi="Calibri" w:cs="Calibri"/>
        </w:rPr>
        <w:t>Po dobu realizace Projektu Smluvní strany oprávněny bez souhlasu Poskytovatele s hmotným majetkem podle odst. 9.1 tohoto článku disponovat ve prospěch třetí osoby, zejména pak nejsou oprávněny tento hmotný majetek zcizit, převést, zatížit, pronajmout, půjčit či zapůjčit.</w:t>
      </w:r>
    </w:p>
    <w:p w:rsidR="000565DD" w:rsidRDefault="003D33CB" w:rsidP="00637F4C">
      <w:pPr>
        <w:numPr>
          <w:ilvl w:val="1"/>
          <w:numId w:val="1"/>
        </w:numPr>
        <w:spacing w:after="240" w:line="240" w:lineRule="auto"/>
        <w:ind w:left="540" w:hanging="540"/>
        <w:jc w:val="both"/>
        <w:rPr>
          <w:rFonts w:ascii="Calibri" w:eastAsia="Calibri" w:hAnsi="Calibri" w:cs="Calibri"/>
        </w:rPr>
      </w:pPr>
      <w:r>
        <w:rPr>
          <w:rFonts w:ascii="Calibri" w:eastAsia="Calibri" w:hAnsi="Calibri" w:cs="Calibri"/>
        </w:rPr>
        <w:t>Hmotný majetek podle odst. 9.1 jsou Smluvní strany oprávněny využívat pro řešení Projektu bezplatně.</w:t>
      </w: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5"/>
        <w:jc w:val="center"/>
        <w:rPr>
          <w:rFonts w:ascii="Calibri" w:eastAsia="Calibri" w:hAnsi="Calibri" w:cs="Calibri"/>
        </w:rPr>
      </w:pPr>
      <w:r>
        <w:rPr>
          <w:rFonts w:ascii="Calibri" w:eastAsia="Calibri" w:hAnsi="Calibri" w:cs="Calibri"/>
          <w:b/>
        </w:rPr>
        <w:t>Článek X</w:t>
      </w: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5"/>
        <w:jc w:val="center"/>
        <w:rPr>
          <w:rFonts w:ascii="Calibri" w:eastAsia="Calibri" w:hAnsi="Calibri" w:cs="Calibri"/>
          <w:b/>
        </w:rPr>
      </w:pPr>
      <w:r>
        <w:rPr>
          <w:rFonts w:ascii="Calibri" w:eastAsia="Calibri" w:hAnsi="Calibri" w:cs="Calibri"/>
          <w:b/>
        </w:rPr>
        <w:t>Duševní vlastnictví</w:t>
      </w:r>
    </w:p>
    <w:p w:rsidR="000565DD" w:rsidRDefault="003D33CB" w:rsidP="00637F4C">
      <w:pPr>
        <w:numPr>
          <w:ilvl w:val="1"/>
          <w:numId w:val="17"/>
        </w:numPr>
        <w:spacing w:after="240"/>
        <w:ind w:left="567" w:hanging="573"/>
        <w:jc w:val="both"/>
      </w:pPr>
      <w:r>
        <w:rPr>
          <w:rFonts w:ascii="Calibri" w:eastAsia="Calibri" w:hAnsi="Calibri" w:cs="Calibri"/>
        </w:rPr>
        <w:t>Právní vztahy vzniklé v souvislosti s ochranou duševního vlastnictví vytvořeného při plnění účelu Smlouvy se řídí obecně závaznými právními předpisy České republiky, zejména zákonem č. 121/2000 Sb., o právu autorském, o právech souvisejících s právem autorským a o změně některých zákonů (autorský zákon), zákonem č. 527/1990 Sb., o vynálezech a zlepšovacích návrzích, ve znění pozdějších předpisů, zákonem č. 207/2000 Sb., o ochraně průmyslových vzorů, ve znění pozdějších předpisů, zákonem č. 478/1992 Sb., o užitných vzorech, ve znění pozdějších předpisů, zákonem č. 221/2006 Sb., o vymáhání práv z průmyslového vlastnictví a</w:t>
      </w:r>
      <w:r w:rsidR="00637F4C">
        <w:rPr>
          <w:rFonts w:ascii="Calibri" w:eastAsia="Calibri" w:hAnsi="Calibri" w:cs="Calibri"/>
        </w:rPr>
        <w:t> </w:t>
      </w:r>
      <w:r>
        <w:rPr>
          <w:rFonts w:ascii="Calibri" w:eastAsia="Calibri" w:hAnsi="Calibri" w:cs="Calibri"/>
        </w:rPr>
        <w:t>o</w:t>
      </w:r>
      <w:r w:rsidR="00637F4C">
        <w:rPr>
          <w:rFonts w:ascii="Calibri" w:eastAsia="Calibri" w:hAnsi="Calibri" w:cs="Calibri"/>
        </w:rPr>
        <w:t> </w:t>
      </w:r>
      <w:r>
        <w:rPr>
          <w:rFonts w:ascii="Calibri" w:eastAsia="Calibri" w:hAnsi="Calibri" w:cs="Calibri"/>
        </w:rPr>
        <w:t xml:space="preserve">změně zákonů na ochranu průmyslového vlastnictví, zákonem č. 206/2000 Sb., o ochraně </w:t>
      </w:r>
      <w:r>
        <w:rPr>
          <w:rFonts w:ascii="Calibri" w:eastAsia="Calibri" w:hAnsi="Calibri" w:cs="Calibri"/>
        </w:rPr>
        <w:lastRenderedPageBreak/>
        <w:t>biotechnologických vynálezů, zákonem č. 441/2003 Sb., o ochranných známkách, ve znění pozdějších předpisů, zákonem č. 130/2002 Sb., o podpoře výzkumu a vývoje.</w:t>
      </w:r>
    </w:p>
    <w:p w:rsidR="000565DD" w:rsidRDefault="003D33CB" w:rsidP="00637F4C">
      <w:pPr>
        <w:numPr>
          <w:ilvl w:val="1"/>
          <w:numId w:val="17"/>
        </w:numPr>
        <w:spacing w:after="240"/>
        <w:ind w:left="567" w:hanging="573"/>
        <w:jc w:val="both"/>
      </w:pPr>
      <w:r>
        <w:rPr>
          <w:rFonts w:ascii="Calibri" w:eastAsia="Calibri" w:hAnsi="Calibri" w:cs="Calibri"/>
        </w:rPr>
        <w:t>Tato Smlouva upravuje práva Smluvních stran k předmětům duševního vlastnictví existujícím před uzavřením Smlouvy a stanoví pravidla užití těchto předmětů pro účely realizace Projektu, dále Smlouva upravuje práva na vytvořené předměty duševního vlastnictví, které vzniknou v</w:t>
      </w:r>
      <w:r w:rsidR="00637F4C">
        <w:rPr>
          <w:rFonts w:ascii="Calibri" w:eastAsia="Calibri" w:hAnsi="Calibri" w:cs="Calibri"/>
        </w:rPr>
        <w:t> </w:t>
      </w:r>
      <w:r>
        <w:rPr>
          <w:rFonts w:ascii="Calibri" w:eastAsia="Calibri" w:hAnsi="Calibri" w:cs="Calibri"/>
        </w:rPr>
        <w:t>průběhu trvání Smlouvy</w:t>
      </w:r>
      <w:r w:rsidR="00F62D35">
        <w:rPr>
          <w:rFonts w:ascii="Calibri" w:eastAsia="Calibri" w:hAnsi="Calibri" w:cs="Calibri"/>
        </w:rPr>
        <w:t>.</w:t>
      </w:r>
      <w:r>
        <w:rPr>
          <w:rFonts w:ascii="Calibri" w:eastAsia="Calibri" w:hAnsi="Calibri" w:cs="Calibri"/>
        </w:rPr>
        <w:t xml:space="preserve"> </w:t>
      </w:r>
    </w:p>
    <w:p w:rsidR="000565DD" w:rsidRDefault="003D33CB" w:rsidP="00637F4C">
      <w:pPr>
        <w:numPr>
          <w:ilvl w:val="1"/>
          <w:numId w:val="17"/>
        </w:numPr>
        <w:spacing w:after="240" w:line="240" w:lineRule="auto"/>
        <w:ind w:left="567" w:hanging="573"/>
        <w:jc w:val="both"/>
      </w:pPr>
      <w:r>
        <w:rPr>
          <w:rFonts w:ascii="Calibri" w:eastAsia="Calibri" w:hAnsi="Calibri" w:cs="Calibri"/>
        </w:rPr>
        <w:t>Předmětem duševního vlastnictví se pro účely Smlouvy rozumí jakýkoli výsledek duševní činnosti, na jehož základě vznikne nehmotný nebo hmotný statek, který je objektivně zachytitelný, který má faktickou či potenciální výrobní, průmyslovou či vědeckou hodnotu. Jedná se zejména o vynálezy, technická řešení chráněná užitným vzorem, průmyslové vzory, zlepšovací návrhy, biotechnologické vynálezy, ochranné známky, díla podle práva autorského, know-how, a další výsledky duševní a průmyslové činnosti.</w:t>
      </w:r>
    </w:p>
    <w:p w:rsidR="000565DD" w:rsidRDefault="003D33CB" w:rsidP="00637F4C">
      <w:pPr>
        <w:numPr>
          <w:ilvl w:val="1"/>
          <w:numId w:val="17"/>
        </w:numPr>
        <w:spacing w:after="240"/>
        <w:ind w:left="563" w:hanging="570"/>
        <w:jc w:val="both"/>
      </w:pPr>
      <w:r>
        <w:rPr>
          <w:rFonts w:ascii="Calibri" w:eastAsia="Calibri" w:hAnsi="Calibri" w:cs="Calibri"/>
        </w:rPr>
        <w:t>Předměty duševního vlastnictví, které jsou ve vlastnictví jednotlivých Smluvních stran před uzavřením Smlouvy a které jsou potřebné pro realizaci Projektu nebo pro užívání jeho výsledků, zůstávají ve vlastnictví příslušné Smluvní strany. Smluvní strana umožní využívání předmětů duševního vlastnictví jí náležících jiné Smluvní straně v rozsahu potřebném pro účely realizace Projektu.</w:t>
      </w:r>
    </w:p>
    <w:p w:rsidR="000565DD" w:rsidRDefault="003D33CB" w:rsidP="00637F4C">
      <w:pPr>
        <w:numPr>
          <w:ilvl w:val="1"/>
          <w:numId w:val="17"/>
        </w:numPr>
        <w:spacing w:after="240"/>
        <w:ind w:left="563" w:hanging="570"/>
        <w:jc w:val="both"/>
      </w:pPr>
      <w:r>
        <w:rPr>
          <w:rFonts w:ascii="Calibri" w:eastAsia="Calibri" w:hAnsi="Calibri" w:cs="Calibri"/>
        </w:rPr>
        <w:t>Smluvní strany se dohodly na tom, že duševní vlastnictví vzniklé při plnění úkolů v rámci Projektu</w:t>
      </w:r>
      <w:r w:rsidR="00B25C1F">
        <w:rPr>
          <w:rFonts w:ascii="Calibri" w:eastAsia="Calibri" w:hAnsi="Calibri" w:cs="Calibri"/>
        </w:rPr>
        <w:t xml:space="preserve"> výhradně jednou stranou a bez spolupráce či podpory strany druhé </w:t>
      </w:r>
      <w:r>
        <w:rPr>
          <w:rFonts w:ascii="Calibri" w:eastAsia="Calibri" w:hAnsi="Calibri" w:cs="Calibri"/>
        </w:rPr>
        <w:t xml:space="preserve">je majetkem té Smluvní strany, jejíž pracovníci duševní vlastnictví vytvořili. Smluvní strany si navzájem </w:t>
      </w:r>
      <w:r w:rsidR="00AA1C4F">
        <w:rPr>
          <w:rFonts w:ascii="Calibri" w:eastAsia="Calibri" w:hAnsi="Calibri" w:cs="Calibri"/>
        </w:rPr>
        <w:t xml:space="preserve">písemně uznají </w:t>
      </w:r>
      <w:r>
        <w:rPr>
          <w:rFonts w:ascii="Calibri" w:eastAsia="Calibri" w:hAnsi="Calibri" w:cs="Calibri"/>
        </w:rPr>
        <w:t>vytvoření duševního vlastnictví a Smluvní strana, která je majitelem takového duševního vlastnictví nese náklady spojené s podáním přihlášek a vedením příslušných řízení.</w:t>
      </w:r>
    </w:p>
    <w:p w:rsidR="000565DD" w:rsidRPr="00D84E12" w:rsidRDefault="003D33CB" w:rsidP="00637F4C">
      <w:pPr>
        <w:numPr>
          <w:ilvl w:val="1"/>
          <w:numId w:val="17"/>
        </w:numPr>
        <w:spacing w:after="240"/>
        <w:ind w:left="563" w:hanging="570"/>
        <w:jc w:val="both"/>
      </w:pPr>
      <w:r w:rsidRPr="00D84E12">
        <w:rPr>
          <w:rFonts w:ascii="Calibri" w:eastAsia="Calibri" w:hAnsi="Calibri" w:cs="Calibri"/>
        </w:rPr>
        <w:t xml:space="preserve">Vznikne-li </w:t>
      </w:r>
      <w:r w:rsidR="001E15E3" w:rsidRPr="00D84E12">
        <w:rPr>
          <w:rFonts w:ascii="Calibri" w:eastAsia="Calibri" w:hAnsi="Calibri" w:cs="Calibri"/>
        </w:rPr>
        <w:t xml:space="preserve">jakékoli </w:t>
      </w:r>
      <w:r w:rsidRPr="00D84E12">
        <w:rPr>
          <w:rFonts w:ascii="Calibri" w:eastAsia="Calibri" w:hAnsi="Calibri" w:cs="Calibri"/>
        </w:rPr>
        <w:t xml:space="preserve">duševní vlastnictví při plnění úkolů v rámci Projektu </w:t>
      </w:r>
      <w:r w:rsidR="00AC7967" w:rsidRPr="00D84E12">
        <w:rPr>
          <w:rFonts w:ascii="Calibri" w:eastAsia="Calibri" w:hAnsi="Calibri" w:cs="Calibri"/>
        </w:rPr>
        <w:t xml:space="preserve">prokazatelně </w:t>
      </w:r>
      <w:r w:rsidRPr="00D84E12">
        <w:rPr>
          <w:rFonts w:ascii="Calibri" w:eastAsia="Calibri" w:hAnsi="Calibri" w:cs="Calibri"/>
        </w:rPr>
        <w:t>spoluprací obou Smluvních stran,</w:t>
      </w:r>
      <w:r w:rsidR="00823DC2" w:rsidRPr="00D84E12">
        <w:rPr>
          <w:rFonts w:ascii="Calibri" w:eastAsia="Calibri" w:hAnsi="Calibri" w:cs="Calibri"/>
        </w:rPr>
        <w:t xml:space="preserve"> stává se toto duševní vlastnictví </w:t>
      </w:r>
      <w:r w:rsidR="00B2349C" w:rsidRPr="00D84E12">
        <w:rPr>
          <w:rFonts w:ascii="Calibri" w:eastAsia="Calibri" w:hAnsi="Calibri" w:cs="Calibri"/>
        </w:rPr>
        <w:t xml:space="preserve">vlastnictvím </w:t>
      </w:r>
      <w:r w:rsidRPr="00D84E12">
        <w:rPr>
          <w:rFonts w:ascii="Calibri" w:eastAsia="Calibri" w:hAnsi="Calibri" w:cs="Calibri"/>
        </w:rPr>
        <w:t>obou Smluvních stran, a to v tom poměru majetkových podílů, v jakém se na vytvoření duševního vlastnictví podíleli prac</w:t>
      </w:r>
      <w:r w:rsidR="00B2349C" w:rsidRPr="00D84E12">
        <w:rPr>
          <w:rFonts w:ascii="Calibri" w:eastAsia="Calibri" w:hAnsi="Calibri" w:cs="Calibri"/>
        </w:rPr>
        <w:t>ovníci každé ze Smluvních stran, o čemž se Smluvní strany zavazují uzavřít Smlouvu o</w:t>
      </w:r>
      <w:r w:rsidR="0065496E">
        <w:rPr>
          <w:rFonts w:ascii="Calibri" w:eastAsia="Calibri" w:hAnsi="Calibri" w:cs="Calibri"/>
        </w:rPr>
        <w:t> </w:t>
      </w:r>
      <w:r w:rsidR="00B2349C" w:rsidRPr="00D84E12">
        <w:rPr>
          <w:rFonts w:ascii="Calibri" w:eastAsia="Calibri" w:hAnsi="Calibri" w:cs="Calibri"/>
        </w:rPr>
        <w:t xml:space="preserve">využití výsledků dle bodu 10.9 smlouvy. </w:t>
      </w:r>
      <w:r w:rsidRPr="00D84E12">
        <w:rPr>
          <w:rFonts w:ascii="Calibri" w:eastAsia="Calibri" w:hAnsi="Calibri" w:cs="Calibri"/>
        </w:rPr>
        <w:t xml:space="preserve">Smluvní strany jsou si vzájemně nápomocny při přípravě podání přihlášek, a to i zahraničních. </w:t>
      </w:r>
      <w:r w:rsidR="00823DC2" w:rsidRPr="00D84E12">
        <w:rPr>
          <w:rFonts w:ascii="Calibri" w:eastAsia="Calibri" w:hAnsi="Calibri" w:cs="Calibri"/>
        </w:rPr>
        <w:t>N</w:t>
      </w:r>
      <w:r w:rsidRPr="00D84E12">
        <w:rPr>
          <w:rFonts w:ascii="Calibri" w:eastAsia="Calibri" w:hAnsi="Calibri" w:cs="Calibri"/>
        </w:rPr>
        <w:t>áklad</w:t>
      </w:r>
      <w:r w:rsidR="00823DC2" w:rsidRPr="00D84E12">
        <w:rPr>
          <w:rFonts w:ascii="Calibri" w:eastAsia="Calibri" w:hAnsi="Calibri" w:cs="Calibri"/>
        </w:rPr>
        <w:t>y</w:t>
      </w:r>
      <w:r w:rsidRPr="00D84E12">
        <w:rPr>
          <w:rFonts w:ascii="Calibri" w:eastAsia="Calibri" w:hAnsi="Calibri" w:cs="Calibri"/>
        </w:rPr>
        <w:t xml:space="preserve"> </w:t>
      </w:r>
      <w:r w:rsidR="00823DC2" w:rsidRPr="00D84E12">
        <w:rPr>
          <w:rFonts w:ascii="Calibri" w:eastAsia="Calibri" w:hAnsi="Calibri" w:cs="Calibri"/>
        </w:rPr>
        <w:t xml:space="preserve">spojené </w:t>
      </w:r>
      <w:r w:rsidRPr="00D84E12">
        <w:rPr>
          <w:rFonts w:ascii="Calibri" w:eastAsia="Calibri" w:hAnsi="Calibri" w:cs="Calibri"/>
        </w:rPr>
        <w:t>s podáním přihlášek a vedením příslušných řízení</w:t>
      </w:r>
      <w:r w:rsidR="00823DC2" w:rsidRPr="00D84E12">
        <w:rPr>
          <w:rFonts w:ascii="Calibri" w:eastAsia="Calibri" w:hAnsi="Calibri" w:cs="Calibri"/>
        </w:rPr>
        <w:t xml:space="preserve"> nese Příjemce</w:t>
      </w:r>
      <w:r w:rsidRPr="00D84E12">
        <w:rPr>
          <w:rFonts w:ascii="Calibri" w:eastAsia="Calibri" w:hAnsi="Calibri" w:cs="Calibri"/>
        </w:rPr>
        <w:t>.</w:t>
      </w:r>
    </w:p>
    <w:p w:rsidR="000565DD" w:rsidRDefault="003D33CB" w:rsidP="00637F4C">
      <w:pPr>
        <w:numPr>
          <w:ilvl w:val="1"/>
          <w:numId w:val="17"/>
        </w:numPr>
        <w:spacing w:after="240"/>
        <w:ind w:left="563" w:hanging="570"/>
        <w:jc w:val="both"/>
      </w:pPr>
      <w:r>
        <w:rPr>
          <w:rFonts w:ascii="Calibri" w:eastAsia="Calibri" w:hAnsi="Calibri" w:cs="Calibri"/>
        </w:rPr>
        <w:t xml:space="preserve">Nebude-li jedna ze Smluvních stran mít zájem na podání přihlášky, může jiná Smluvní strana požádat o převedení práva na podání takové přihlášky na sebe. Smluvní strany před převodem projednají podmínky převedení práva podat přihlášku. </w:t>
      </w:r>
      <w:r w:rsidR="001E15E3">
        <w:rPr>
          <w:rFonts w:ascii="Calibri" w:eastAsia="Calibri" w:hAnsi="Calibri" w:cs="Calibri"/>
        </w:rPr>
        <w:t xml:space="preserve">Bude-li toho třeba, zavazují se smluvní strany poskytnout si vzájemně veškerou součinnost potřebnou </w:t>
      </w:r>
      <w:r>
        <w:rPr>
          <w:rFonts w:ascii="Calibri" w:eastAsia="Calibri" w:hAnsi="Calibri" w:cs="Calibri"/>
        </w:rPr>
        <w:t>při přípravě podání přihlášek, a</w:t>
      </w:r>
      <w:r w:rsidR="00AC7967">
        <w:rPr>
          <w:rFonts w:ascii="Calibri" w:eastAsia="Calibri" w:hAnsi="Calibri" w:cs="Calibri"/>
        </w:rPr>
        <w:t> </w:t>
      </w:r>
      <w:r>
        <w:rPr>
          <w:rFonts w:ascii="Calibri" w:eastAsia="Calibri" w:hAnsi="Calibri" w:cs="Calibri"/>
        </w:rPr>
        <w:t>to i zahraničních. Smluvní strana, na kterou je převedeno právo k podání přihlášky nese náklady spojené s podáním přihlášky a vedením příslušných řízení.</w:t>
      </w:r>
    </w:p>
    <w:p w:rsidR="000565DD" w:rsidRDefault="003D33CB" w:rsidP="00637F4C">
      <w:pPr>
        <w:numPr>
          <w:ilvl w:val="1"/>
          <w:numId w:val="17"/>
        </w:numPr>
        <w:spacing w:after="240" w:line="240" w:lineRule="auto"/>
        <w:ind w:left="563" w:hanging="570"/>
        <w:jc w:val="both"/>
      </w:pPr>
      <w:r>
        <w:rPr>
          <w:rFonts w:ascii="Calibri" w:eastAsia="Calibri" w:hAnsi="Calibri" w:cs="Calibri"/>
        </w:rPr>
        <w:t>Prohlášení o vytvoření předmětu duševního vlastnictví, např. o vytvoření vynálezu, vzniklého v rámci Projektu</w:t>
      </w:r>
      <w:r w:rsidR="00823DC2">
        <w:rPr>
          <w:rFonts w:ascii="Calibri" w:eastAsia="Calibri" w:hAnsi="Calibri" w:cs="Calibri"/>
        </w:rPr>
        <w:t xml:space="preserve"> provede písemně</w:t>
      </w:r>
      <w:r w:rsidR="009155A0">
        <w:rPr>
          <w:rFonts w:ascii="Calibri" w:eastAsia="Calibri" w:hAnsi="Calibri" w:cs="Calibri"/>
        </w:rPr>
        <w:t xml:space="preserve"> ten </w:t>
      </w:r>
      <w:r w:rsidR="00AC7967">
        <w:rPr>
          <w:rFonts w:ascii="Calibri" w:eastAsia="Calibri" w:hAnsi="Calibri" w:cs="Calibri"/>
        </w:rPr>
        <w:t>majitel duševního vlastnictví</w:t>
      </w:r>
      <w:r w:rsidR="009155A0">
        <w:rPr>
          <w:rFonts w:ascii="Calibri" w:eastAsia="Calibri" w:hAnsi="Calibri" w:cs="Calibri"/>
        </w:rPr>
        <w:t>, který jej majoritně vlastní</w:t>
      </w:r>
      <w:r w:rsidR="00C7309B">
        <w:rPr>
          <w:rFonts w:ascii="Calibri" w:eastAsia="Calibri" w:hAnsi="Calibri" w:cs="Calibri"/>
        </w:rPr>
        <w:t xml:space="preserve"> dle Smlouvy o využití výsledků dle bodu 10.9 Smlouvy</w:t>
      </w:r>
      <w:r w:rsidR="00AC7967">
        <w:rPr>
          <w:rFonts w:ascii="Calibri" w:eastAsia="Calibri" w:hAnsi="Calibri" w:cs="Calibri"/>
        </w:rPr>
        <w:t>.</w:t>
      </w:r>
    </w:p>
    <w:p w:rsidR="000565DD" w:rsidRPr="00D84E12" w:rsidRDefault="003D33CB" w:rsidP="00D84E12">
      <w:pPr>
        <w:numPr>
          <w:ilvl w:val="1"/>
          <w:numId w:val="17"/>
        </w:numPr>
        <w:spacing w:after="240"/>
        <w:ind w:left="563" w:hanging="570"/>
        <w:jc w:val="both"/>
      </w:pPr>
      <w:r w:rsidRPr="00D84E12">
        <w:rPr>
          <w:rFonts w:ascii="Calibri" w:eastAsia="Calibri" w:hAnsi="Calibri" w:cs="Calibri"/>
        </w:rPr>
        <w:lastRenderedPageBreak/>
        <w:t>Smluvní strany se zavazují k uzavření smlouvy o využití výsledků, která bude obsahovat podrobnosti využití výsledků Projektu</w:t>
      </w:r>
      <w:r w:rsidR="009155A0" w:rsidRPr="00D84E12">
        <w:rPr>
          <w:rFonts w:ascii="Calibri" w:eastAsia="Calibri" w:hAnsi="Calibri" w:cs="Calibri"/>
        </w:rPr>
        <w:t>, definovat práva</w:t>
      </w:r>
      <w:r w:rsidR="001849C6" w:rsidRPr="00D84E12">
        <w:rPr>
          <w:rFonts w:ascii="Calibri" w:eastAsia="Calibri" w:hAnsi="Calibri" w:cs="Calibri"/>
        </w:rPr>
        <w:t xml:space="preserve"> jednotlivých Smluvních stran</w:t>
      </w:r>
      <w:r w:rsidR="009155A0" w:rsidRPr="00D84E12">
        <w:rPr>
          <w:rFonts w:ascii="Calibri" w:eastAsia="Calibri" w:hAnsi="Calibri" w:cs="Calibri"/>
        </w:rPr>
        <w:t xml:space="preserve"> </w:t>
      </w:r>
      <w:r w:rsidR="001849C6" w:rsidRPr="00D84E12">
        <w:rPr>
          <w:rFonts w:ascii="Calibri" w:eastAsia="Calibri" w:hAnsi="Calibri" w:cs="Calibri"/>
        </w:rPr>
        <w:t xml:space="preserve">k </w:t>
      </w:r>
      <w:r w:rsidR="009155A0" w:rsidRPr="00D84E12">
        <w:rPr>
          <w:rFonts w:ascii="Calibri" w:eastAsia="Calibri" w:hAnsi="Calibri" w:cs="Calibri"/>
        </w:rPr>
        <w:t>použití</w:t>
      </w:r>
      <w:r w:rsidR="001849C6" w:rsidRPr="00D84E12">
        <w:rPr>
          <w:rFonts w:ascii="Calibri" w:eastAsia="Calibri" w:hAnsi="Calibri" w:cs="Calibri"/>
        </w:rPr>
        <w:t xml:space="preserve"> výsledků Projektu, </w:t>
      </w:r>
      <w:r w:rsidR="009155A0" w:rsidRPr="00D84E12">
        <w:rPr>
          <w:rFonts w:ascii="Calibri" w:eastAsia="Calibri" w:hAnsi="Calibri" w:cs="Calibri"/>
        </w:rPr>
        <w:t>definovat</w:t>
      </w:r>
      <w:r w:rsidRPr="00D84E12">
        <w:rPr>
          <w:rFonts w:ascii="Calibri" w:eastAsia="Calibri" w:hAnsi="Calibri" w:cs="Calibri"/>
        </w:rPr>
        <w:t xml:space="preserve"> procentuální rozdělení vlastnických podílů </w:t>
      </w:r>
      <w:r w:rsidR="00E85F2E" w:rsidRPr="00D84E12">
        <w:rPr>
          <w:rFonts w:ascii="Calibri" w:eastAsia="Calibri" w:hAnsi="Calibri" w:cs="Calibri"/>
        </w:rPr>
        <w:t>dle článku 10.6. smlouvy k společně vytvořenému duševnímu vlastnictví</w:t>
      </w:r>
      <w:r w:rsidR="009155A0" w:rsidRPr="00D84E12">
        <w:rPr>
          <w:rFonts w:ascii="Calibri" w:eastAsia="Calibri" w:hAnsi="Calibri" w:cs="Calibri"/>
        </w:rPr>
        <w:t xml:space="preserve">, </w:t>
      </w:r>
      <w:r w:rsidR="0033299B" w:rsidRPr="00D84E12">
        <w:rPr>
          <w:rFonts w:ascii="Calibri" w:eastAsia="Calibri" w:hAnsi="Calibri" w:cs="Calibri"/>
        </w:rPr>
        <w:t>definovat finanční vypořádání dle článku 10.10 smlouvy</w:t>
      </w:r>
      <w:r w:rsidR="001849C6" w:rsidRPr="00D84E12">
        <w:rPr>
          <w:rFonts w:ascii="Calibri" w:eastAsia="Calibri" w:hAnsi="Calibri" w:cs="Calibri"/>
        </w:rPr>
        <w:t xml:space="preserve"> a</w:t>
      </w:r>
      <w:r w:rsidR="0033299B" w:rsidRPr="00D84E12">
        <w:rPr>
          <w:rFonts w:ascii="Calibri" w:eastAsia="Calibri" w:hAnsi="Calibri" w:cs="Calibri"/>
        </w:rPr>
        <w:t xml:space="preserve"> </w:t>
      </w:r>
      <w:r w:rsidR="009155A0" w:rsidRPr="00D84E12">
        <w:rPr>
          <w:rFonts w:ascii="Calibri" w:eastAsia="Calibri" w:hAnsi="Calibri" w:cs="Calibri"/>
        </w:rPr>
        <w:t xml:space="preserve">příp. definovat další náležitosti vyžadované Poskytovatelem s tím, že další ujednání mohou být předmětem následné licenční smlouvy. </w:t>
      </w:r>
      <w:r w:rsidRPr="00D84E12">
        <w:rPr>
          <w:rFonts w:ascii="Calibri" w:eastAsia="Calibri" w:hAnsi="Calibri" w:cs="Calibri"/>
        </w:rPr>
        <w:t xml:space="preserve">Vypořádání přínosů Projektu (po ukončení jeho řešení) bude stanoveno zejména s ohledem </w:t>
      </w:r>
      <w:r w:rsidR="0088211D" w:rsidRPr="00D84E12">
        <w:rPr>
          <w:rFonts w:ascii="Calibri" w:eastAsia="Calibri" w:hAnsi="Calibri" w:cs="Calibri"/>
        </w:rPr>
        <w:t xml:space="preserve">na </w:t>
      </w:r>
      <w:r w:rsidR="008B3646" w:rsidRPr="00D84E12">
        <w:rPr>
          <w:rFonts w:ascii="Calibri" w:eastAsia="Calibri" w:hAnsi="Calibri" w:cs="Calibri"/>
        </w:rPr>
        <w:t xml:space="preserve">podíl s jakým </w:t>
      </w:r>
      <w:r w:rsidR="0088211D" w:rsidRPr="00D84E12">
        <w:rPr>
          <w:rFonts w:ascii="Calibri" w:eastAsia="Calibri" w:hAnsi="Calibri" w:cs="Calibri"/>
        </w:rPr>
        <w:t xml:space="preserve">se pracovníci jednotlivých </w:t>
      </w:r>
      <w:r w:rsidR="008B3646" w:rsidRPr="00D84E12">
        <w:rPr>
          <w:rFonts w:ascii="Calibri" w:eastAsia="Calibri" w:hAnsi="Calibri" w:cs="Calibri"/>
        </w:rPr>
        <w:t xml:space="preserve">smluvních stran </w:t>
      </w:r>
      <w:r w:rsidR="0088211D" w:rsidRPr="00D84E12">
        <w:rPr>
          <w:rFonts w:ascii="Calibri" w:eastAsia="Calibri" w:hAnsi="Calibri" w:cs="Calibri"/>
        </w:rPr>
        <w:t xml:space="preserve">podíleli </w:t>
      </w:r>
      <w:r w:rsidR="008B3646" w:rsidRPr="00D84E12">
        <w:rPr>
          <w:rFonts w:ascii="Calibri" w:eastAsia="Calibri" w:hAnsi="Calibri" w:cs="Calibri"/>
        </w:rPr>
        <w:t>na vytvoření duše</w:t>
      </w:r>
      <w:r w:rsidR="0088211D" w:rsidRPr="00D84E12">
        <w:rPr>
          <w:rFonts w:ascii="Calibri" w:eastAsia="Calibri" w:hAnsi="Calibri" w:cs="Calibri"/>
        </w:rPr>
        <w:t>vního vlastnictví</w:t>
      </w:r>
      <w:r w:rsidR="0033299B" w:rsidRPr="00D84E12">
        <w:rPr>
          <w:rFonts w:ascii="Calibri" w:eastAsia="Calibri" w:hAnsi="Calibri" w:cs="Calibri"/>
        </w:rPr>
        <w:t>, ja</w:t>
      </w:r>
      <w:r w:rsidR="001849C6" w:rsidRPr="00D84E12">
        <w:rPr>
          <w:rFonts w:ascii="Calibri" w:eastAsia="Calibri" w:hAnsi="Calibri" w:cs="Calibri"/>
        </w:rPr>
        <w:t>k</w:t>
      </w:r>
      <w:r w:rsidR="0033299B" w:rsidRPr="00D84E12">
        <w:rPr>
          <w:rFonts w:ascii="Calibri" w:eastAsia="Calibri" w:hAnsi="Calibri" w:cs="Calibri"/>
        </w:rPr>
        <w:t xml:space="preserve"> je uvedeno</w:t>
      </w:r>
      <w:r w:rsidR="001849C6" w:rsidRPr="00D84E12">
        <w:rPr>
          <w:rFonts w:ascii="Calibri" w:eastAsia="Calibri" w:hAnsi="Calibri" w:cs="Calibri"/>
        </w:rPr>
        <w:t xml:space="preserve"> </w:t>
      </w:r>
      <w:r w:rsidR="0033299B" w:rsidRPr="00D84E12">
        <w:rPr>
          <w:rFonts w:ascii="Calibri" w:eastAsia="Calibri" w:hAnsi="Calibri" w:cs="Calibri"/>
        </w:rPr>
        <w:t>v bodu 10.6 Smlouvy</w:t>
      </w:r>
      <w:r w:rsidR="0088211D" w:rsidRPr="00D84E12">
        <w:rPr>
          <w:rFonts w:ascii="Calibri" w:eastAsia="Calibri" w:hAnsi="Calibri" w:cs="Calibri"/>
        </w:rPr>
        <w:t xml:space="preserve">. </w:t>
      </w:r>
    </w:p>
    <w:p w:rsidR="001849C6" w:rsidRDefault="00FA76B8" w:rsidP="00C7309B">
      <w:pPr>
        <w:numPr>
          <w:ilvl w:val="1"/>
          <w:numId w:val="17"/>
        </w:numPr>
        <w:spacing w:after="240"/>
        <w:ind w:left="563" w:hanging="570"/>
        <w:jc w:val="both"/>
        <w:rPr>
          <w:rFonts w:ascii="Calibri" w:eastAsia="Calibri" w:hAnsi="Calibri" w:cs="Calibri"/>
        </w:rPr>
      </w:pPr>
      <w:r>
        <w:rPr>
          <w:rFonts w:ascii="Calibri" w:eastAsia="Calibri" w:hAnsi="Calibri" w:cs="Calibri"/>
        </w:rPr>
        <w:t xml:space="preserve">V případě komerčního užití duševního vlastnictví vzniklého při plnění tohoto projektu se Příjemce zavazuje Dalšímu </w:t>
      </w:r>
      <w:r w:rsidR="00DF5003">
        <w:rPr>
          <w:rFonts w:ascii="Calibri" w:eastAsia="Calibri" w:hAnsi="Calibri" w:cs="Calibri"/>
        </w:rPr>
        <w:t>účastníkovi</w:t>
      </w:r>
      <w:r>
        <w:rPr>
          <w:rFonts w:ascii="Calibri" w:eastAsia="Calibri" w:hAnsi="Calibri" w:cs="Calibri"/>
        </w:rPr>
        <w:t xml:space="preserve"> hradit po dobu 3 po sobě jdoucích let částku odpovídající 3</w:t>
      </w:r>
      <w:r w:rsidR="00DF5003">
        <w:rPr>
          <w:rFonts w:ascii="Calibri" w:eastAsia="Calibri" w:hAnsi="Calibri" w:cs="Calibri"/>
        </w:rPr>
        <w:t xml:space="preserve"> </w:t>
      </w:r>
      <w:r>
        <w:rPr>
          <w:rFonts w:ascii="Calibri" w:eastAsia="Calibri" w:hAnsi="Calibri" w:cs="Calibri"/>
        </w:rPr>
        <w:t>% z obratu bez DPH z komerčního využití takto vytvořeného duševního vlastnictví,</w:t>
      </w:r>
      <w:r w:rsidR="0033299B">
        <w:rPr>
          <w:rFonts w:ascii="Calibri" w:eastAsia="Calibri" w:hAnsi="Calibri" w:cs="Calibri"/>
        </w:rPr>
        <w:t xml:space="preserve"> jako finanční vypořádání, </w:t>
      </w:r>
      <w:r>
        <w:rPr>
          <w:rFonts w:ascii="Calibri" w:eastAsia="Calibri" w:hAnsi="Calibri" w:cs="Calibri"/>
        </w:rPr>
        <w:t>nedohodnou-li se Smluvní strany jinak ve Smlouvě o</w:t>
      </w:r>
      <w:r w:rsidR="0065496E">
        <w:rPr>
          <w:rFonts w:ascii="Calibri" w:eastAsia="Calibri" w:hAnsi="Calibri" w:cs="Calibri"/>
        </w:rPr>
        <w:t> </w:t>
      </w:r>
      <w:r>
        <w:rPr>
          <w:rFonts w:ascii="Calibri" w:eastAsia="Calibri" w:hAnsi="Calibri" w:cs="Calibri"/>
        </w:rPr>
        <w:t xml:space="preserve">využití výsledků dle bodu 10.9 Smlouvy. </w:t>
      </w:r>
    </w:p>
    <w:p w:rsidR="000565DD" w:rsidRDefault="003D33CB" w:rsidP="00C7309B">
      <w:pPr>
        <w:numPr>
          <w:ilvl w:val="1"/>
          <w:numId w:val="17"/>
        </w:numPr>
        <w:spacing w:after="240"/>
        <w:ind w:left="563" w:hanging="570"/>
        <w:jc w:val="both"/>
      </w:pPr>
      <w:r w:rsidRPr="00C7309B">
        <w:rPr>
          <w:rFonts w:ascii="Calibri" w:eastAsia="Calibri" w:hAnsi="Calibri" w:cs="Calibri"/>
        </w:rPr>
        <w:t>Smlouva o využití výsledků bude uzavřena vždy před uplatněním výsledku v praxi, nejpozději však před ukončením řešení Projektu.</w:t>
      </w:r>
    </w:p>
    <w:p w:rsidR="000565DD" w:rsidRDefault="001C41B0" w:rsidP="00637F4C">
      <w:pPr>
        <w:numPr>
          <w:ilvl w:val="1"/>
          <w:numId w:val="17"/>
        </w:numPr>
        <w:spacing w:after="240"/>
        <w:ind w:left="563" w:hanging="570"/>
        <w:jc w:val="both"/>
      </w:pPr>
      <w:r>
        <w:rPr>
          <w:rFonts w:ascii="Calibri" w:eastAsia="Calibri" w:hAnsi="Calibri" w:cs="Calibri"/>
        </w:rPr>
        <w:t>Další účastník je oprávněný využívat duševní vlastnictví vzn</w:t>
      </w:r>
      <w:r w:rsidR="0033299B">
        <w:rPr>
          <w:rFonts w:ascii="Calibri" w:eastAsia="Calibri" w:hAnsi="Calibri" w:cs="Calibri"/>
        </w:rPr>
        <w:t xml:space="preserve">iklé </w:t>
      </w:r>
      <w:r w:rsidR="001849C6">
        <w:rPr>
          <w:rFonts w:ascii="Calibri" w:eastAsia="Calibri" w:hAnsi="Calibri" w:cs="Calibri"/>
        </w:rPr>
        <w:t>při plnění tohoto projektu či</w:t>
      </w:r>
      <w:r>
        <w:rPr>
          <w:rFonts w:ascii="Calibri" w:eastAsia="Calibri" w:hAnsi="Calibri" w:cs="Calibri"/>
        </w:rPr>
        <w:t xml:space="preserve"> přenést výsledky do praxe pouze</w:t>
      </w:r>
      <w:r w:rsidR="00C7309B">
        <w:rPr>
          <w:rFonts w:ascii="Calibri" w:eastAsia="Calibri" w:hAnsi="Calibri" w:cs="Calibri"/>
        </w:rPr>
        <w:t xml:space="preserve"> a výhradně</w:t>
      </w:r>
      <w:r>
        <w:rPr>
          <w:rFonts w:ascii="Calibri" w:eastAsia="Calibri" w:hAnsi="Calibri" w:cs="Calibri"/>
        </w:rPr>
        <w:t xml:space="preserve"> v oborech a aplikacích nekonkurujících </w:t>
      </w:r>
      <w:r w:rsidR="001849C6">
        <w:rPr>
          <w:rFonts w:ascii="Calibri" w:eastAsia="Calibri" w:hAnsi="Calibri" w:cs="Calibri"/>
        </w:rPr>
        <w:t>P</w:t>
      </w:r>
      <w:r>
        <w:rPr>
          <w:rFonts w:ascii="Calibri" w:eastAsia="Calibri" w:hAnsi="Calibri" w:cs="Calibri"/>
        </w:rPr>
        <w:t>říjemci a</w:t>
      </w:r>
      <w:r w:rsidR="0065496E">
        <w:rPr>
          <w:rFonts w:ascii="Calibri" w:eastAsia="Calibri" w:hAnsi="Calibri" w:cs="Calibri"/>
        </w:rPr>
        <w:t> </w:t>
      </w:r>
      <w:r w:rsidR="001849C6">
        <w:rPr>
          <w:rFonts w:ascii="Calibri" w:eastAsia="Calibri" w:hAnsi="Calibri" w:cs="Calibri"/>
        </w:rPr>
        <w:t xml:space="preserve">to vždy až </w:t>
      </w:r>
      <w:r>
        <w:rPr>
          <w:rFonts w:ascii="Calibri" w:eastAsia="Calibri" w:hAnsi="Calibri" w:cs="Calibri"/>
        </w:rPr>
        <w:t xml:space="preserve">po uzavření </w:t>
      </w:r>
      <w:r w:rsidR="001849C6">
        <w:rPr>
          <w:rFonts w:ascii="Calibri" w:eastAsia="Calibri" w:hAnsi="Calibri" w:cs="Calibri"/>
        </w:rPr>
        <w:t>S</w:t>
      </w:r>
      <w:r>
        <w:rPr>
          <w:rFonts w:ascii="Calibri" w:eastAsia="Calibri" w:hAnsi="Calibri" w:cs="Calibri"/>
        </w:rPr>
        <w:t>mlouvy o využití výsledků dle bodů 10.9 a 10.10 Smlouvy</w:t>
      </w:r>
      <w:r w:rsidR="001849C6">
        <w:rPr>
          <w:rFonts w:ascii="Calibri" w:eastAsia="Calibri" w:hAnsi="Calibri" w:cs="Calibri"/>
        </w:rPr>
        <w:t xml:space="preserve"> oběma stranami</w:t>
      </w:r>
      <w:r>
        <w:rPr>
          <w:rFonts w:ascii="Calibri" w:eastAsia="Calibri" w:hAnsi="Calibri" w:cs="Calibri"/>
        </w:rPr>
        <w:t xml:space="preserve">. </w:t>
      </w:r>
    </w:p>
    <w:p w:rsidR="004853EB" w:rsidRDefault="003D33CB" w:rsidP="004853EB">
      <w:pPr>
        <w:numPr>
          <w:ilvl w:val="1"/>
          <w:numId w:val="17"/>
        </w:numPr>
        <w:spacing w:after="240"/>
        <w:ind w:left="563" w:hanging="570"/>
        <w:jc w:val="both"/>
      </w:pPr>
      <w:r>
        <w:rPr>
          <w:rFonts w:ascii="Calibri" w:eastAsia="Calibri" w:hAnsi="Calibri" w:cs="Calibri"/>
        </w:rPr>
        <w:t>Pokud práva z předmětu duševního vlastnictví, které bude vytvořeno při realizaci Projektu, náleží v souladu s ustanoveními Smlouvy více Smluvním stranám, o využití těchto práv rozhodnou všichni spolumajitelé jednomyslně, žádný ze spolumajitelů není oprávněn využívat tato práva bez souhlasu ostatních spolumajitelů. Smluvní strany se zavazují vynaložit maximální úsilí o dohodu na společném využití práv z předmětu duševního vlastnictví. K platnému uzavření licenční smlouvy je třeba souhlasu všech spolumajitelů. K převodu práv z předmětu duševního vlastnictví na třetí osobu je zapotřebí jednomyslného souhlasu všech spolumajitelů. K převodu podílu některého ze spolumajitelů na jiného spolumajitele se souhlas ostatních nevyžaduje. Na třetí osobu může některý ze spolumajitelů převést svůj podíl jen v případě, že žádný ze spolumajitelů nepřijme ve lhůtě jednoho měsíce písemnou nabídku převodu. V</w:t>
      </w:r>
      <w:r w:rsidR="00637F4C">
        <w:rPr>
          <w:rFonts w:ascii="Calibri" w:eastAsia="Calibri" w:hAnsi="Calibri" w:cs="Calibri"/>
        </w:rPr>
        <w:t> </w:t>
      </w:r>
      <w:r>
        <w:rPr>
          <w:rFonts w:ascii="Calibri" w:eastAsia="Calibri" w:hAnsi="Calibri" w:cs="Calibri"/>
        </w:rPr>
        <w:t>ostatních otázkách se vzájemné vztahy mezi spolumajiteli řídí obecnými předpisy o</w:t>
      </w:r>
      <w:r w:rsidR="00AC7967">
        <w:rPr>
          <w:rFonts w:ascii="Calibri" w:eastAsia="Calibri" w:hAnsi="Calibri" w:cs="Calibri"/>
        </w:rPr>
        <w:t> </w:t>
      </w:r>
      <w:r>
        <w:rPr>
          <w:rFonts w:ascii="Calibri" w:eastAsia="Calibri" w:hAnsi="Calibri" w:cs="Calibri"/>
        </w:rPr>
        <w:t>podílovém spoluvlastnictví.</w:t>
      </w:r>
    </w:p>
    <w:p w:rsidR="00677DFA" w:rsidRDefault="003D33CB" w:rsidP="00BA15BA">
      <w:pPr>
        <w:numPr>
          <w:ilvl w:val="1"/>
          <w:numId w:val="20"/>
        </w:numPr>
        <w:spacing w:after="240"/>
        <w:ind w:left="567" w:hanging="567"/>
        <w:jc w:val="both"/>
      </w:pPr>
      <w:r w:rsidRPr="004853EB">
        <w:rPr>
          <w:rFonts w:ascii="Calibri" w:eastAsia="Calibri" w:hAnsi="Calibri" w:cs="Calibri"/>
        </w:rPr>
        <w:t>Smluvní strany jsou povinny upravit způsob nakládání s výsledky Projektu svým vnitřním předpisem.</w:t>
      </w: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5"/>
        <w:jc w:val="center"/>
        <w:rPr>
          <w:rFonts w:ascii="Calibri" w:eastAsia="Calibri" w:hAnsi="Calibri" w:cs="Calibri"/>
        </w:rPr>
      </w:pPr>
      <w:r>
        <w:rPr>
          <w:rFonts w:ascii="Calibri" w:eastAsia="Calibri" w:hAnsi="Calibri" w:cs="Calibri"/>
          <w:b/>
        </w:rPr>
        <w:t>Článek XI</w:t>
      </w: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5"/>
        <w:jc w:val="center"/>
        <w:rPr>
          <w:rFonts w:ascii="Calibri" w:eastAsia="Calibri" w:hAnsi="Calibri" w:cs="Calibri"/>
          <w:b/>
        </w:rPr>
      </w:pPr>
      <w:r>
        <w:rPr>
          <w:rFonts w:ascii="Calibri" w:eastAsia="Calibri" w:hAnsi="Calibri" w:cs="Calibri"/>
          <w:b/>
        </w:rPr>
        <w:t>Zajištění ochrany výsledků výzkumu a vývoje uskutečněných v souvislosti s Projektem</w:t>
      </w:r>
    </w:p>
    <w:p w:rsidR="000565DD" w:rsidRDefault="003D33CB" w:rsidP="00637F4C">
      <w:pPr>
        <w:numPr>
          <w:ilvl w:val="0"/>
          <w:numId w:val="18"/>
        </w:numPr>
        <w:spacing w:after="240" w:line="240" w:lineRule="auto"/>
        <w:ind w:hanging="720"/>
        <w:jc w:val="both"/>
        <w:rPr>
          <w:rFonts w:ascii="Calibri" w:eastAsia="Calibri" w:hAnsi="Calibri" w:cs="Calibri"/>
        </w:rPr>
      </w:pPr>
      <w:r>
        <w:rPr>
          <w:rFonts w:ascii="Calibri" w:eastAsia="Calibri" w:hAnsi="Calibri" w:cs="Calibri"/>
        </w:rPr>
        <w:t xml:space="preserve">Smluvní strany se dohodly na tom, že informace, dokumentace a výsledky práce, předané a vzniklé v souvislosti s plněním Smlouvy, jakož i jednotlivých následných smluv, budou </w:t>
      </w:r>
      <w:r>
        <w:rPr>
          <w:rFonts w:ascii="Calibri" w:eastAsia="Calibri" w:hAnsi="Calibri" w:cs="Calibri"/>
        </w:rPr>
        <w:lastRenderedPageBreak/>
        <w:t>pokládány za důvěrné a nebudou poskytnuty třetí straně ani využity jinak než pro účel Smlouvy. Toto ustanovení neplatí ve vztahu k Poskytovateli.</w:t>
      </w:r>
    </w:p>
    <w:p w:rsidR="000565DD" w:rsidRDefault="003D33CB" w:rsidP="00637F4C">
      <w:pPr>
        <w:numPr>
          <w:ilvl w:val="0"/>
          <w:numId w:val="18"/>
        </w:numPr>
        <w:spacing w:after="240" w:line="240" w:lineRule="auto"/>
        <w:ind w:hanging="720"/>
        <w:jc w:val="both"/>
        <w:rPr>
          <w:rFonts w:ascii="Calibri" w:eastAsia="Calibri" w:hAnsi="Calibri" w:cs="Calibri"/>
        </w:rPr>
      </w:pPr>
      <w:r>
        <w:rPr>
          <w:rFonts w:ascii="Calibri" w:eastAsia="Calibri" w:hAnsi="Calibri" w:cs="Calibri"/>
        </w:rPr>
        <w:t>Smluvní strany se zavazují si vzájemně poskytovat veškeré informace nutné pro vykonávání činností podle Smlouvy, informace o činnostech v Projektu a o jejich výsledcích.</w:t>
      </w:r>
    </w:p>
    <w:p w:rsidR="000565DD" w:rsidRPr="00A2242A" w:rsidRDefault="003D33CB" w:rsidP="00637F4C">
      <w:pPr>
        <w:numPr>
          <w:ilvl w:val="0"/>
          <w:numId w:val="18"/>
        </w:numPr>
        <w:spacing w:after="240" w:line="240" w:lineRule="auto"/>
        <w:ind w:hanging="720"/>
        <w:jc w:val="both"/>
        <w:rPr>
          <w:rFonts w:ascii="Calibri" w:eastAsia="Calibri" w:hAnsi="Calibri" w:cs="Calibri"/>
        </w:rPr>
      </w:pPr>
      <w:r>
        <w:rPr>
          <w:rFonts w:ascii="Calibri" w:eastAsia="Calibri" w:hAnsi="Calibri" w:cs="Calibri"/>
        </w:rPr>
        <w:t xml:space="preserve">Nedohodnou-li se Smluvní strany v konkrétním případě jinak, jsou veškeré informace, které získá jedna smluvní strana od druhé smluvní strany dle odstavce 11.2, a které nejsou obecně známé, považovány za důvěrné (dále jen „důvěrné informace“) a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 podle Smlouvy. V případě porušení povinnosti uvedené v tomto ustanovení Smlouvy se za každé jednotlivé porušení povinnosti Smlouvy Smluvní stranou sjednává smluvní pokuta ve </w:t>
      </w:r>
      <w:r w:rsidRPr="00A2242A">
        <w:rPr>
          <w:rFonts w:ascii="Calibri" w:eastAsia="Calibri" w:hAnsi="Calibri" w:cs="Calibri"/>
        </w:rPr>
        <w:t>výši 50.000,- Kč splatná na účet druhé Smluvní strany uvedený v čl. I Smlouvy.</w:t>
      </w:r>
    </w:p>
    <w:p w:rsidR="000565DD" w:rsidRDefault="003D33CB" w:rsidP="00637F4C">
      <w:pPr>
        <w:numPr>
          <w:ilvl w:val="0"/>
          <w:numId w:val="18"/>
        </w:numPr>
        <w:spacing w:after="240" w:line="240" w:lineRule="auto"/>
        <w:ind w:hanging="720"/>
        <w:jc w:val="both"/>
        <w:rPr>
          <w:rFonts w:ascii="Calibri" w:eastAsia="Calibri" w:hAnsi="Calibri" w:cs="Calibri"/>
        </w:rPr>
      </w:pPr>
      <w:r w:rsidRPr="00A2242A">
        <w:rPr>
          <w:rFonts w:ascii="Calibri" w:eastAsia="Calibri" w:hAnsi="Calibri" w:cs="Calibri"/>
        </w:rPr>
        <w:t>Povinnosti podle odstavce 11.3 platí beze změny po dobu dalších 10 let po skončení</w:t>
      </w:r>
      <w:r>
        <w:rPr>
          <w:rFonts w:ascii="Calibri" w:eastAsia="Calibri" w:hAnsi="Calibri" w:cs="Calibri"/>
        </w:rPr>
        <w:t xml:space="preserve"> účinnosti ostatních ustanovení Smlouvy, ať k němu dojde z jakéhokoliv důvodu.</w:t>
      </w:r>
    </w:p>
    <w:p w:rsidR="000565DD" w:rsidRDefault="003D33CB" w:rsidP="00637F4C">
      <w:pPr>
        <w:numPr>
          <w:ilvl w:val="0"/>
          <w:numId w:val="18"/>
        </w:numPr>
        <w:spacing w:after="240" w:line="240" w:lineRule="auto"/>
        <w:ind w:hanging="720"/>
        <w:jc w:val="both"/>
        <w:rPr>
          <w:rFonts w:ascii="Calibri" w:eastAsia="Calibri" w:hAnsi="Calibri" w:cs="Calibri"/>
        </w:rPr>
      </w:pPr>
      <w:r>
        <w:rPr>
          <w:rFonts w:ascii="Calibri" w:eastAsia="Calibri" w:hAnsi="Calibri" w:cs="Calibri"/>
        </w:rPr>
        <w:t xml:space="preserve">Zveřejňuje-li kterákoliv ze Smluvních stran informace o Projektu nebo o výsledcích Projektu je povinna důsledně uvádět identifikační kód Projektu podle Centrální evidence projektů a dále tu skutečnost, že výsledek Projektu byl získán za finančního přispění Poskytovatele v rámci účelové podpory výzkumu, vývoje a inovací. Současně je pak </w:t>
      </w:r>
      <w:r w:rsidR="00FE6C90">
        <w:rPr>
          <w:rFonts w:ascii="Calibri" w:eastAsia="Calibri" w:hAnsi="Calibri" w:cs="Calibri"/>
        </w:rPr>
        <w:t xml:space="preserve">povinna </w:t>
      </w:r>
      <w:r>
        <w:rPr>
          <w:rFonts w:ascii="Calibri" w:eastAsia="Calibri" w:hAnsi="Calibri" w:cs="Calibri"/>
        </w:rPr>
        <w:t>uvést, že se jedná o Projekt řešený ve spolupráci s druhou Smluvní stranou a uvést její identifikační znaky. Zveřejněním nesmí být dotčena nebo ohrožena ochrana výsledků Projektu, jinak Smluvní strana odpovídá druhé Smluvní straně za způsobenou škodu.</w:t>
      </w:r>
    </w:p>
    <w:p w:rsidR="000565DD" w:rsidRDefault="003D33CB" w:rsidP="00637F4C">
      <w:pPr>
        <w:numPr>
          <w:ilvl w:val="0"/>
          <w:numId w:val="18"/>
        </w:numPr>
        <w:spacing w:after="240" w:line="240" w:lineRule="auto"/>
        <w:ind w:left="709" w:hanging="709"/>
        <w:jc w:val="both"/>
        <w:rPr>
          <w:rFonts w:ascii="Calibri" w:eastAsia="Calibri" w:hAnsi="Calibri" w:cs="Calibri"/>
        </w:rPr>
      </w:pPr>
      <w:r>
        <w:rPr>
          <w:rFonts w:ascii="Calibri" w:eastAsia="Calibri" w:hAnsi="Calibri" w:cs="Calibri"/>
        </w:rPr>
        <w:t>Smluvní strany se dohodly na níže uvedeném způsobu předávání výsledků do Rejstříku informací o výsledcích (dále jen „RIV“) podle zákona č. 130/2002 Sb., o podpoře výzkumu, experimentálního vývoje a inovací z veřejných prostředků a o změně některých souvisejících zákonů, ve znění pozdějších předpisů:</w:t>
      </w:r>
    </w:p>
    <w:p w:rsidR="000565DD" w:rsidRDefault="003D33CB" w:rsidP="00637F4C">
      <w:pPr>
        <w:numPr>
          <w:ilvl w:val="1"/>
          <w:numId w:val="18"/>
        </w:numPr>
        <w:spacing w:after="240" w:line="240" w:lineRule="auto"/>
        <w:ind w:left="1276" w:hanging="567"/>
        <w:jc w:val="both"/>
        <w:rPr>
          <w:rFonts w:ascii="Calibri" w:eastAsia="Calibri" w:hAnsi="Calibri" w:cs="Calibri"/>
        </w:rPr>
      </w:pPr>
      <w:r>
        <w:rPr>
          <w:rFonts w:ascii="Calibri" w:eastAsia="Calibri" w:hAnsi="Calibri" w:cs="Calibri"/>
        </w:rPr>
        <w:t>Příjemce a Další účastník projektu se zavazují samostatně předávat údaje o výsledcích vytvořených při realizaci Projektu do RIV v termínech a ve formě požadované zákonem o podpoře výzkumu a vývoje, pokud se obě Smluvní strany nedohodnou jinak.</w:t>
      </w:r>
    </w:p>
    <w:p w:rsidR="000565DD" w:rsidRDefault="003D33CB" w:rsidP="00637F4C">
      <w:pPr>
        <w:numPr>
          <w:ilvl w:val="1"/>
          <w:numId w:val="18"/>
        </w:numPr>
        <w:spacing w:after="240" w:line="240" w:lineRule="auto"/>
        <w:ind w:left="1276" w:hanging="567"/>
        <w:jc w:val="both"/>
        <w:rPr>
          <w:rFonts w:ascii="Calibri" w:eastAsia="Calibri" w:hAnsi="Calibri" w:cs="Calibri"/>
        </w:rPr>
      </w:pPr>
      <w:r>
        <w:rPr>
          <w:rFonts w:ascii="Calibri" w:eastAsia="Calibri" w:hAnsi="Calibri" w:cs="Calibri"/>
        </w:rPr>
        <w:t>Způsob započítávání výsledků a podíl dedikací v rámci Projektu bude stanoven na základě podílu, jímž Příjemce a Další účastník přispěli k dosažení započitatelných výsledků při realizaci Projektu. Pokud se Smluvní strany na výše uvedeném nedohodnou, zavazují se respektovat rozhodnutí, které v této věci vydá Poskytovatel nebo jiný věcně příslušný rozhodčí orgán.</w:t>
      </w:r>
    </w:p>
    <w:p w:rsidR="000565DD" w:rsidRDefault="003D33CB" w:rsidP="00637F4C">
      <w:pPr>
        <w:numPr>
          <w:ilvl w:val="0"/>
          <w:numId w:val="18"/>
        </w:numPr>
        <w:spacing w:after="240" w:line="240" w:lineRule="auto"/>
        <w:ind w:left="709" w:hanging="709"/>
        <w:jc w:val="both"/>
        <w:rPr>
          <w:rFonts w:ascii="Calibri" w:eastAsia="Calibri" w:hAnsi="Calibri" w:cs="Calibri"/>
        </w:rPr>
      </w:pPr>
      <w:r>
        <w:rPr>
          <w:rFonts w:ascii="Calibri" w:eastAsia="Calibri" w:hAnsi="Calibri" w:cs="Calibri"/>
        </w:rPr>
        <w:t>Podrobnosti využití výsledků Projektu nad rámec ujednání v této Smlouvě budou stanoveny ve Smlouvě o využití výsledků a případně v Poskytovatelem schváleném implementačním plánu výsledků projektu.</w:t>
      </w:r>
    </w:p>
    <w:p w:rsidR="0065496E" w:rsidRDefault="0065496E"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5"/>
        <w:jc w:val="center"/>
        <w:rPr>
          <w:rFonts w:ascii="Calibri" w:eastAsia="Calibri" w:hAnsi="Calibri" w:cs="Calibri"/>
          <w:b/>
        </w:rPr>
      </w:pPr>
    </w:p>
    <w:p w:rsidR="0065496E" w:rsidRDefault="0065496E"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5"/>
        <w:jc w:val="center"/>
        <w:rPr>
          <w:rFonts w:ascii="Calibri" w:eastAsia="Calibri" w:hAnsi="Calibri" w:cs="Calibri"/>
          <w:b/>
        </w:rPr>
      </w:pP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5"/>
        <w:jc w:val="center"/>
        <w:rPr>
          <w:rFonts w:ascii="Calibri" w:eastAsia="Calibri" w:hAnsi="Calibri" w:cs="Calibri"/>
        </w:rPr>
      </w:pPr>
      <w:r>
        <w:rPr>
          <w:rFonts w:ascii="Calibri" w:eastAsia="Calibri" w:hAnsi="Calibri" w:cs="Calibri"/>
          <w:b/>
        </w:rPr>
        <w:lastRenderedPageBreak/>
        <w:t>Článek XII</w:t>
      </w: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5"/>
        <w:jc w:val="center"/>
        <w:rPr>
          <w:rFonts w:ascii="Calibri" w:eastAsia="Calibri" w:hAnsi="Calibri" w:cs="Calibri"/>
          <w:b/>
        </w:rPr>
      </w:pPr>
      <w:r>
        <w:rPr>
          <w:rFonts w:ascii="Calibri" w:eastAsia="Calibri" w:hAnsi="Calibri" w:cs="Calibri"/>
          <w:b/>
        </w:rPr>
        <w:t>Odpovědnost za škodu</w:t>
      </w:r>
    </w:p>
    <w:p w:rsidR="000565DD" w:rsidRDefault="003D33CB" w:rsidP="00637F4C">
      <w:pPr>
        <w:numPr>
          <w:ilvl w:val="1"/>
          <w:numId w:val="13"/>
        </w:numPr>
        <w:tabs>
          <w:tab w:val="left" w:pos="567"/>
        </w:tabs>
        <w:spacing w:after="240" w:line="240" w:lineRule="auto"/>
        <w:ind w:left="567" w:hanging="567"/>
        <w:jc w:val="both"/>
        <w:rPr>
          <w:rFonts w:ascii="Calibri" w:eastAsia="Calibri" w:hAnsi="Calibri" w:cs="Calibri"/>
        </w:rPr>
      </w:pPr>
      <w:r>
        <w:rPr>
          <w:rFonts w:ascii="Calibri" w:eastAsia="Calibri" w:hAnsi="Calibri" w:cs="Calibri"/>
        </w:rPr>
        <w:t>Příjemce odpovídá Poskytovateli za zákonné použití poskytnuté podpory. Další účastník odpovídá Příjemci za škodu způsobenou porušením povinností vyplývajících z této Smlouvy a Smlouvy o poskytnutí podpory, a dalších dokumentů Poskytovatele závazných pro program podpory.</w:t>
      </w:r>
    </w:p>
    <w:p w:rsidR="000565DD" w:rsidRDefault="003D33CB" w:rsidP="00637F4C">
      <w:pPr>
        <w:numPr>
          <w:ilvl w:val="1"/>
          <w:numId w:val="13"/>
        </w:numPr>
        <w:spacing w:after="240" w:line="240" w:lineRule="auto"/>
        <w:ind w:left="567" w:hanging="567"/>
        <w:jc w:val="both"/>
        <w:rPr>
          <w:rFonts w:ascii="Calibri" w:eastAsia="Calibri" w:hAnsi="Calibri" w:cs="Calibri"/>
        </w:rPr>
      </w:pPr>
      <w:r>
        <w:rPr>
          <w:rFonts w:ascii="Calibri" w:eastAsia="Calibri" w:hAnsi="Calibri" w:cs="Calibri"/>
        </w:rPr>
        <w:t xml:space="preserve">Další účastník bere na vědomí, že porušení některé z povinností Dalším účastníkem má za následek uplatnění sankčních ustanovení Smlouvy o poskytnutí podpory vůči Příjemci. V případě, že v důsledku porušení povinnosti Dalším účastníkem bude ze strany Poskytovatele Příjemci udělena pokuta nebo jiná peněžitá sankce, je Další účastník povinen tuto sankci Příjemci uhradit, a to do 30 dnů od doručení písemné výzvy k úhradě. </w:t>
      </w: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85"/>
        <w:jc w:val="center"/>
        <w:rPr>
          <w:rFonts w:ascii="Calibri" w:eastAsia="Calibri" w:hAnsi="Calibri" w:cs="Calibri"/>
        </w:rPr>
      </w:pPr>
      <w:r>
        <w:rPr>
          <w:rFonts w:ascii="Calibri" w:eastAsia="Calibri" w:hAnsi="Calibri" w:cs="Calibri"/>
          <w:b/>
        </w:rPr>
        <w:t>Článek XIII</w:t>
      </w: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alibri" w:eastAsia="Calibri" w:hAnsi="Calibri" w:cs="Calibri"/>
          <w:b/>
        </w:rPr>
      </w:pPr>
      <w:r>
        <w:rPr>
          <w:rFonts w:ascii="Calibri" w:eastAsia="Calibri" w:hAnsi="Calibri" w:cs="Calibri"/>
          <w:b/>
        </w:rPr>
        <w:t>Doba trvání Smlouvy, odstoupení od Smlouvy a smluvní sankce</w:t>
      </w:r>
    </w:p>
    <w:p w:rsidR="000565DD" w:rsidRDefault="003D33CB" w:rsidP="00637F4C">
      <w:pPr>
        <w:numPr>
          <w:ilvl w:val="1"/>
          <w:numId w:val="3"/>
        </w:numPr>
        <w:spacing w:after="240" w:line="240" w:lineRule="auto"/>
        <w:ind w:left="540" w:hanging="540"/>
        <w:jc w:val="both"/>
        <w:rPr>
          <w:rFonts w:ascii="Calibri" w:eastAsia="Calibri" w:hAnsi="Calibri" w:cs="Calibri"/>
        </w:rPr>
      </w:pPr>
      <w:r>
        <w:rPr>
          <w:rFonts w:ascii="Calibri" w:eastAsia="Calibri" w:hAnsi="Calibri" w:cs="Calibri"/>
        </w:rPr>
        <w:t>Doba platnosti Smlouvy je odvozena od platnosti Smlouvy o poskytnutí podpory</w:t>
      </w:r>
      <w:r>
        <w:t>.</w:t>
      </w:r>
      <w:r>
        <w:rPr>
          <w:rFonts w:ascii="Calibri" w:eastAsia="Calibri" w:hAnsi="Calibri" w:cs="Calibri"/>
        </w:rPr>
        <w:t xml:space="preserve"> Smluvní strany se dohodly, že v případě zániku právního vztahu založeného touto Smlouvou zůstávají v</w:t>
      </w:r>
      <w:r w:rsidR="00637F4C">
        <w:rPr>
          <w:rFonts w:ascii="Calibri" w:eastAsia="Calibri" w:hAnsi="Calibri" w:cs="Calibri"/>
        </w:rPr>
        <w:t> </w:t>
      </w:r>
      <w:r>
        <w:rPr>
          <w:rFonts w:ascii="Calibri" w:eastAsia="Calibri" w:hAnsi="Calibri" w:cs="Calibri"/>
        </w:rPr>
        <w:t>platnosti a účinnosti i nadále ustanovení, z jejichž povahy vyplývá, že mají zůstat nedotčena zánikem právního vztahu založeného touto smlouvou.</w:t>
      </w:r>
    </w:p>
    <w:p w:rsidR="000565DD" w:rsidRDefault="003D33CB" w:rsidP="00A2242A">
      <w:pPr>
        <w:numPr>
          <w:ilvl w:val="1"/>
          <w:numId w:val="3"/>
        </w:numPr>
        <w:spacing w:after="240"/>
        <w:ind w:left="563" w:hanging="570"/>
        <w:jc w:val="both"/>
        <w:rPr>
          <w:rFonts w:ascii="Calibri" w:eastAsia="Calibri" w:hAnsi="Calibri" w:cs="Calibri"/>
        </w:rPr>
      </w:pPr>
      <w:r>
        <w:rPr>
          <w:rFonts w:ascii="Calibri" w:eastAsia="Calibri" w:hAnsi="Calibri" w:cs="Calibri"/>
        </w:rPr>
        <w:t>V případě, že Poskytovatel nerozhodne jinak, postupuje se dle následujících odstavců.</w:t>
      </w:r>
    </w:p>
    <w:p w:rsidR="000565DD" w:rsidRDefault="003D33CB" w:rsidP="00A2242A">
      <w:pPr>
        <w:numPr>
          <w:ilvl w:val="1"/>
          <w:numId w:val="3"/>
        </w:numPr>
        <w:spacing w:after="240"/>
        <w:ind w:left="563" w:hanging="570"/>
        <w:jc w:val="both"/>
        <w:rPr>
          <w:rFonts w:ascii="Calibri" w:eastAsia="Calibri" w:hAnsi="Calibri" w:cs="Calibri"/>
        </w:rPr>
      </w:pPr>
      <w:r>
        <w:rPr>
          <w:rFonts w:ascii="Calibri" w:eastAsia="Calibri" w:hAnsi="Calibri" w:cs="Calibri"/>
        </w:rPr>
        <w:t xml:space="preserve">V případě ukončení Smlouvy, budou mezi </w:t>
      </w:r>
      <w:r w:rsidR="00C774CE">
        <w:rPr>
          <w:rFonts w:ascii="Calibri" w:eastAsia="Calibri" w:hAnsi="Calibri" w:cs="Calibri"/>
        </w:rPr>
        <w:t>P</w:t>
      </w:r>
      <w:r>
        <w:rPr>
          <w:rFonts w:ascii="Calibri" w:eastAsia="Calibri" w:hAnsi="Calibri" w:cs="Calibri"/>
        </w:rPr>
        <w:t>říjemcem a Dalším účastníkem sjednány podmínky ukončení platnosti této Smlouvy. Nedílnou součástí takové dohody bude řádné vyúčtování všech finančních prostředků, které byly na řešení Projektu vynaloženy za celou dobu ode dne zahájení řešení Projektu až do dne ukončení platnosti Smlouvy a vypořádání všech závazků z toho vyplývajících vč. stavu dosažených výsledků a práva k duševnímu vlastnictví.</w:t>
      </w:r>
    </w:p>
    <w:p w:rsidR="000565DD" w:rsidRDefault="003D33CB" w:rsidP="00A2242A">
      <w:pPr>
        <w:numPr>
          <w:ilvl w:val="1"/>
          <w:numId w:val="3"/>
        </w:numPr>
        <w:spacing w:after="240"/>
        <w:ind w:left="563" w:hanging="570"/>
        <w:jc w:val="both"/>
        <w:rPr>
          <w:rFonts w:ascii="Calibri" w:eastAsia="Calibri" w:hAnsi="Calibri" w:cs="Calibri"/>
        </w:rPr>
      </w:pPr>
      <w:r>
        <w:rPr>
          <w:rFonts w:ascii="Calibri" w:eastAsia="Calibri" w:hAnsi="Calibri" w:cs="Calibri"/>
        </w:rPr>
        <w:t>Tuto Smlouvu lze předčasně ukončit odstoupením od Smlouvy nebo písemnou dohodou Smluvních stran. O nastalých skutečnostech jsou Smluvní strany současně povinny informovat Poskytovatele a postupovat v souladu s jeho pokyny.</w:t>
      </w:r>
    </w:p>
    <w:p w:rsidR="000565DD" w:rsidRDefault="003D33CB" w:rsidP="00A2242A">
      <w:pPr>
        <w:numPr>
          <w:ilvl w:val="1"/>
          <w:numId w:val="3"/>
        </w:numPr>
        <w:spacing w:after="240"/>
        <w:ind w:left="563" w:hanging="570"/>
        <w:jc w:val="both"/>
        <w:rPr>
          <w:rFonts w:ascii="Calibri" w:eastAsia="Calibri" w:hAnsi="Calibri" w:cs="Calibri"/>
        </w:rPr>
      </w:pPr>
      <w:r>
        <w:rPr>
          <w:rFonts w:ascii="Calibri" w:eastAsia="Calibri" w:hAnsi="Calibri" w:cs="Calibri"/>
        </w:rPr>
        <w:t>Pokud některá ze Smluvních stran hodlá odstoupit z řešení projektu a Poskytovatel takovou změnu schválí, bude součástí příslušného dodatku k této Smlouvě dohoda, předávací protokol či jiný obdobný dokument stvrzující souhlas všech Smluvních stran o vypořádání dosavadních povinností odstoupivší Smluvní strany vyplývajících jí z řešení Projektu, zejména stav dosažených výsledků, dále finanční otázky týkající se řešení Projektu a práva k duševnímu vlastnictví.</w:t>
      </w:r>
    </w:p>
    <w:p w:rsidR="000565DD" w:rsidRDefault="003D33CB" w:rsidP="00A2242A">
      <w:pPr>
        <w:numPr>
          <w:ilvl w:val="1"/>
          <w:numId w:val="3"/>
        </w:numPr>
        <w:spacing w:after="240"/>
        <w:ind w:left="563" w:hanging="570"/>
        <w:jc w:val="both"/>
        <w:rPr>
          <w:rFonts w:ascii="Calibri" w:eastAsia="Calibri" w:hAnsi="Calibri" w:cs="Calibri"/>
        </w:rPr>
      </w:pPr>
      <w:r>
        <w:rPr>
          <w:rFonts w:ascii="Calibri" w:eastAsia="Calibri" w:hAnsi="Calibri" w:cs="Calibri"/>
        </w:rPr>
        <w:t>Pokud v takovém případě Poskytovatel neuzná náklady Projektu nebo jejich část, jsou Smluvní strany povinny řídit se jeho pokyny.</w:t>
      </w:r>
    </w:p>
    <w:p w:rsidR="000565DD" w:rsidRDefault="003D33CB" w:rsidP="00A2242A">
      <w:pPr>
        <w:numPr>
          <w:ilvl w:val="1"/>
          <w:numId w:val="3"/>
        </w:numPr>
        <w:spacing w:after="240"/>
        <w:ind w:left="563" w:hanging="570"/>
        <w:jc w:val="both"/>
        <w:rPr>
          <w:rFonts w:ascii="Calibri" w:eastAsia="Calibri" w:hAnsi="Calibri" w:cs="Calibri"/>
        </w:rPr>
      </w:pPr>
      <w:r>
        <w:rPr>
          <w:rFonts w:ascii="Calibri" w:eastAsia="Calibri" w:hAnsi="Calibri" w:cs="Calibri"/>
        </w:rPr>
        <w:t xml:space="preserve">V důsledku prokazatelného porušení povinností Dalším účastníkem </w:t>
      </w:r>
      <w:r w:rsidR="00383211">
        <w:rPr>
          <w:rFonts w:ascii="Calibri" w:eastAsia="Calibri" w:hAnsi="Calibri" w:cs="Calibri"/>
        </w:rPr>
        <w:t xml:space="preserve">podstatným způsobem </w:t>
      </w:r>
      <w:r>
        <w:rPr>
          <w:rFonts w:ascii="Calibri" w:eastAsia="Calibri" w:hAnsi="Calibri" w:cs="Calibri"/>
        </w:rPr>
        <w:t xml:space="preserve">je </w:t>
      </w:r>
      <w:r w:rsidR="00383211">
        <w:rPr>
          <w:rFonts w:ascii="Calibri" w:eastAsia="Calibri" w:hAnsi="Calibri" w:cs="Calibri"/>
        </w:rPr>
        <w:t>P</w:t>
      </w:r>
      <w:r>
        <w:rPr>
          <w:rFonts w:ascii="Calibri" w:eastAsia="Calibri" w:hAnsi="Calibri" w:cs="Calibri"/>
        </w:rPr>
        <w:t xml:space="preserve">říjemce oprávněn od této Smlouvy odstoupit. Jedná se zejména o případy, kdy je Další účastník pravomocně odsouzen pro trestný čin, jehož skutková podstata souvisí s předmětem </w:t>
      </w:r>
      <w:r>
        <w:rPr>
          <w:rFonts w:ascii="Calibri" w:eastAsia="Calibri" w:hAnsi="Calibri" w:cs="Calibri"/>
        </w:rPr>
        <w:lastRenderedPageBreak/>
        <w:t>činnosti Dalšího účastníka, nebo pro trestný čin hospodářský nebo trestný čin proti majetku, a</w:t>
      </w:r>
      <w:r w:rsidR="00A2242A">
        <w:rPr>
          <w:rFonts w:ascii="Calibri" w:eastAsia="Calibri" w:hAnsi="Calibri" w:cs="Calibri"/>
        </w:rPr>
        <w:t> </w:t>
      </w:r>
      <w:r>
        <w:rPr>
          <w:rFonts w:ascii="Calibri" w:eastAsia="Calibri" w:hAnsi="Calibri" w:cs="Calibri"/>
        </w:rPr>
        <w:t>dále pokud Další účastník použije účelovou podporu poskytnutou na základě této Smlouvy v</w:t>
      </w:r>
      <w:r w:rsidR="00637F4C">
        <w:rPr>
          <w:rFonts w:ascii="Calibri" w:eastAsia="Calibri" w:hAnsi="Calibri" w:cs="Calibri"/>
        </w:rPr>
        <w:t> </w:t>
      </w:r>
      <w:r>
        <w:rPr>
          <w:rFonts w:ascii="Calibri" w:eastAsia="Calibri" w:hAnsi="Calibri" w:cs="Calibri"/>
        </w:rPr>
        <w:t>rozporu s účelem, nebo na jiný účel, než na který mu byla ve smyslu této Smlouvy poskytnuta, nebo závažným způsobem poruší jinou povinnost uloženou mu touto Smlouvou a</w:t>
      </w:r>
      <w:r w:rsidR="00A2242A">
        <w:rPr>
          <w:rFonts w:ascii="Calibri" w:eastAsia="Calibri" w:hAnsi="Calibri" w:cs="Calibri"/>
        </w:rPr>
        <w:t> </w:t>
      </w:r>
      <w:r>
        <w:rPr>
          <w:rFonts w:ascii="Calibri" w:eastAsia="Calibri" w:hAnsi="Calibri" w:cs="Calibri"/>
        </w:rPr>
        <w:t>pravidly programu podpory.</w:t>
      </w:r>
    </w:p>
    <w:p w:rsidR="000565DD" w:rsidRDefault="003D33CB" w:rsidP="00A2242A">
      <w:pPr>
        <w:numPr>
          <w:ilvl w:val="1"/>
          <w:numId w:val="3"/>
        </w:numPr>
        <w:spacing w:after="240"/>
        <w:ind w:left="563" w:hanging="570"/>
        <w:jc w:val="both"/>
        <w:rPr>
          <w:rFonts w:ascii="Calibri" w:eastAsia="Calibri" w:hAnsi="Calibri" w:cs="Calibri"/>
        </w:rPr>
      </w:pPr>
      <w:r>
        <w:rPr>
          <w:rFonts w:ascii="Calibri" w:eastAsia="Calibri" w:hAnsi="Calibri" w:cs="Calibri"/>
        </w:rPr>
        <w:t xml:space="preserve">Další účastník je oprávněn odstoupit od této Smlouvy, pokud </w:t>
      </w:r>
      <w:r w:rsidR="00383211">
        <w:rPr>
          <w:rFonts w:ascii="Calibri" w:eastAsia="Calibri" w:hAnsi="Calibri" w:cs="Calibri"/>
        </w:rPr>
        <w:t>P</w:t>
      </w:r>
      <w:r>
        <w:rPr>
          <w:rFonts w:ascii="Calibri" w:eastAsia="Calibri" w:hAnsi="Calibri" w:cs="Calibri"/>
        </w:rPr>
        <w:t xml:space="preserve">říjemce </w:t>
      </w:r>
      <w:r w:rsidR="00383211">
        <w:rPr>
          <w:rFonts w:ascii="Calibri" w:eastAsia="Calibri" w:hAnsi="Calibri" w:cs="Calibri"/>
        </w:rPr>
        <w:t xml:space="preserve">závažným způsobem </w:t>
      </w:r>
      <w:r>
        <w:rPr>
          <w:rFonts w:ascii="Calibri" w:eastAsia="Calibri" w:hAnsi="Calibri" w:cs="Calibri"/>
        </w:rPr>
        <w:t xml:space="preserve">podstatně porušuje povinnosti vyplývající pro </w:t>
      </w:r>
      <w:r w:rsidR="00383211">
        <w:rPr>
          <w:rFonts w:ascii="Calibri" w:eastAsia="Calibri" w:hAnsi="Calibri" w:cs="Calibri"/>
        </w:rPr>
        <w:t>P</w:t>
      </w:r>
      <w:r>
        <w:rPr>
          <w:rFonts w:ascii="Calibri" w:eastAsia="Calibri" w:hAnsi="Calibri" w:cs="Calibri"/>
        </w:rPr>
        <w:t>říjemce z této Smlouvy a pravidel programu podpory.</w:t>
      </w:r>
    </w:p>
    <w:p w:rsidR="000565DD" w:rsidRDefault="003D33CB" w:rsidP="00637F4C">
      <w:pPr>
        <w:numPr>
          <w:ilvl w:val="1"/>
          <w:numId w:val="3"/>
        </w:numPr>
        <w:spacing w:after="240"/>
        <w:ind w:left="563" w:hanging="570"/>
        <w:jc w:val="both"/>
        <w:rPr>
          <w:rFonts w:ascii="Calibri" w:eastAsia="Calibri" w:hAnsi="Calibri" w:cs="Calibri"/>
        </w:rPr>
      </w:pPr>
      <w:r>
        <w:rPr>
          <w:rFonts w:ascii="Calibri" w:eastAsia="Calibri" w:hAnsi="Calibri" w:cs="Calibri"/>
        </w:rPr>
        <w:t>Odstoupení od Smlouvy je účinné jeho doručením druhé Smluvní straně. Smluvní strany jsou po obdržení oznámení o odstoupení druhé Smluvní strany od této Smlouvy povinny do 30 kalendářních dnů provést všechna nezbytná opatření k tomu, aby své závazky, práva a</w:t>
      </w:r>
      <w:r w:rsidR="00637F4C">
        <w:rPr>
          <w:rFonts w:ascii="Calibri" w:eastAsia="Calibri" w:hAnsi="Calibri" w:cs="Calibri"/>
        </w:rPr>
        <w:t> </w:t>
      </w:r>
      <w:r>
        <w:rPr>
          <w:rFonts w:ascii="Calibri" w:eastAsia="Calibri" w:hAnsi="Calibri" w:cs="Calibri"/>
        </w:rPr>
        <w:t>povinnosti související s realizací Projektu řádně vypořádaly, zejména finanční otázky týkající se řešení projektu, stav dosažených výsledků a práv k duševnímu vlastnictví.</w:t>
      </w:r>
    </w:p>
    <w:p w:rsidR="000565DD" w:rsidRDefault="003D33CB" w:rsidP="00637F4C">
      <w:pPr>
        <w:numPr>
          <w:ilvl w:val="1"/>
          <w:numId w:val="3"/>
        </w:numPr>
        <w:spacing w:after="240"/>
        <w:ind w:left="563" w:hanging="570"/>
        <w:jc w:val="both"/>
        <w:rPr>
          <w:rFonts w:ascii="Calibri" w:eastAsia="Calibri" w:hAnsi="Calibri" w:cs="Calibri"/>
        </w:rPr>
      </w:pPr>
      <w:r>
        <w:rPr>
          <w:rFonts w:ascii="Calibri" w:eastAsia="Calibri" w:hAnsi="Calibri" w:cs="Calibri"/>
        </w:rPr>
        <w:t xml:space="preserve">Poruší-li </w:t>
      </w:r>
      <w:r w:rsidR="00383211">
        <w:rPr>
          <w:rFonts w:ascii="Calibri" w:eastAsia="Calibri" w:hAnsi="Calibri" w:cs="Calibri"/>
        </w:rPr>
        <w:t>P</w:t>
      </w:r>
      <w:r>
        <w:rPr>
          <w:rFonts w:ascii="Calibri" w:eastAsia="Calibri" w:hAnsi="Calibri" w:cs="Calibri"/>
        </w:rPr>
        <w:t xml:space="preserve">říjemce povinnost poskytnout Dalšímu účastníkovi část dotace pro daný kalendářní rok nebo poskytne-li část dotace pro daný kalendářní rok opožděně, je </w:t>
      </w:r>
      <w:r w:rsidR="00383211">
        <w:rPr>
          <w:rFonts w:ascii="Calibri" w:eastAsia="Calibri" w:hAnsi="Calibri" w:cs="Calibri"/>
        </w:rPr>
        <w:t>P</w:t>
      </w:r>
      <w:r>
        <w:rPr>
          <w:rFonts w:ascii="Calibri" w:eastAsia="Calibri" w:hAnsi="Calibri" w:cs="Calibri"/>
        </w:rPr>
        <w:t xml:space="preserve">říjemce s výjimkou případu popsaného v čl. 8.12 Smlouvy povinen uhradit tomuto Dalšímu účastníkovi smluvní pokutu ve výši 1 </w:t>
      </w:r>
      <w:r>
        <w:rPr>
          <w:rFonts w:ascii="Calibri" w:eastAsia="Calibri" w:hAnsi="Calibri" w:cs="Calibri"/>
          <w:color w:val="252525"/>
          <w:sz w:val="21"/>
          <w:szCs w:val="21"/>
          <w:highlight w:val="white"/>
        </w:rPr>
        <w:t>‰</w:t>
      </w:r>
      <w:r>
        <w:rPr>
          <w:rFonts w:ascii="Calibri" w:eastAsia="Calibri" w:hAnsi="Calibri" w:cs="Calibri"/>
        </w:rPr>
        <w:t xml:space="preserve"> za každý den prodlení z částky, která měla být Dalšímu účastníkovi poskytnuta.</w:t>
      </w:r>
    </w:p>
    <w:p w:rsidR="000565DD" w:rsidRDefault="003D33CB" w:rsidP="00637F4C">
      <w:pPr>
        <w:numPr>
          <w:ilvl w:val="1"/>
          <w:numId w:val="3"/>
        </w:numPr>
        <w:spacing w:after="240"/>
        <w:ind w:left="563" w:hanging="570"/>
        <w:jc w:val="both"/>
        <w:rPr>
          <w:rFonts w:ascii="Calibri" w:eastAsia="Calibri" w:hAnsi="Calibri" w:cs="Calibri"/>
        </w:rPr>
      </w:pPr>
      <w:r>
        <w:rPr>
          <w:rFonts w:ascii="Calibri" w:eastAsia="Calibri" w:hAnsi="Calibri" w:cs="Calibri"/>
        </w:rPr>
        <w:t>Ustanoveními o smluvní pokutě, ať je o nich hovořeno kdekoli ve Smlouvě, není dotčen nárok Smluvních stran na náhradu škody.</w:t>
      </w: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57"/>
        <w:jc w:val="center"/>
        <w:rPr>
          <w:rFonts w:ascii="Calibri" w:eastAsia="Calibri" w:hAnsi="Calibri" w:cs="Calibri"/>
        </w:rPr>
      </w:pPr>
      <w:r>
        <w:rPr>
          <w:rFonts w:ascii="Calibri" w:eastAsia="Calibri" w:hAnsi="Calibri" w:cs="Calibri"/>
          <w:b/>
        </w:rPr>
        <w:t>Článek XIV</w:t>
      </w:r>
    </w:p>
    <w:p w:rsidR="000565DD" w:rsidRDefault="003D33CB" w:rsidP="0063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alibri" w:eastAsia="Calibri" w:hAnsi="Calibri" w:cs="Calibri"/>
          <w:b/>
        </w:rPr>
      </w:pPr>
      <w:r>
        <w:rPr>
          <w:rFonts w:ascii="Calibri" w:eastAsia="Calibri" w:hAnsi="Calibri" w:cs="Calibri"/>
          <w:b/>
        </w:rPr>
        <w:t>Závěrečná ustanovení</w:t>
      </w:r>
    </w:p>
    <w:p w:rsidR="000565DD" w:rsidRDefault="003D33CB" w:rsidP="00637F4C">
      <w:pPr>
        <w:numPr>
          <w:ilvl w:val="0"/>
          <w:numId w:val="15"/>
        </w:numPr>
        <w:spacing w:after="240" w:line="240" w:lineRule="auto"/>
        <w:ind w:left="630" w:hanging="630"/>
        <w:jc w:val="both"/>
        <w:rPr>
          <w:rFonts w:ascii="Calibri" w:eastAsia="Calibri" w:hAnsi="Calibri" w:cs="Calibri"/>
        </w:rPr>
      </w:pPr>
      <w:r>
        <w:rPr>
          <w:rFonts w:ascii="Calibri" w:eastAsia="Calibri" w:hAnsi="Calibri" w:cs="Calibri"/>
        </w:rPr>
        <w:t>Údaje o Projektu podléhají kódu důvěrnosti údajů S, nepodléhají tedy ochraně podle zvláštních právních předpisů/C - předmět řešení projektu podléhá obchodnímu tajemství.</w:t>
      </w:r>
    </w:p>
    <w:p w:rsidR="000565DD" w:rsidRDefault="003D33CB" w:rsidP="00637F4C">
      <w:pPr>
        <w:numPr>
          <w:ilvl w:val="0"/>
          <w:numId w:val="15"/>
        </w:numPr>
        <w:spacing w:after="240" w:line="240" w:lineRule="auto"/>
        <w:ind w:left="644" w:hanging="644"/>
        <w:jc w:val="both"/>
        <w:rPr>
          <w:rFonts w:ascii="Calibri" w:eastAsia="Calibri" w:hAnsi="Calibri" w:cs="Calibri"/>
        </w:rPr>
      </w:pPr>
      <w:r>
        <w:rPr>
          <w:rFonts w:ascii="Calibri" w:eastAsia="Calibri" w:hAnsi="Calibri" w:cs="Calibri"/>
        </w:rPr>
        <w:t xml:space="preserve">Smluvní strany se dohodly, že případné spory vzniklé při realizaci Smlouvy budou řešit vzájemnou dohodou. Pokud by se nepodařilo dosáhnout smírného řešení v přiměřené době, má kterákoli ze Smluvních stran právo předložit spornou záležitost soudu. </w:t>
      </w:r>
    </w:p>
    <w:p w:rsidR="000565DD" w:rsidRDefault="003D33CB" w:rsidP="00637F4C">
      <w:pPr>
        <w:numPr>
          <w:ilvl w:val="0"/>
          <w:numId w:val="15"/>
        </w:numPr>
        <w:spacing w:after="240" w:line="240" w:lineRule="auto"/>
        <w:ind w:left="644" w:hanging="644"/>
        <w:jc w:val="both"/>
        <w:rPr>
          <w:rFonts w:ascii="Calibri" w:eastAsia="Calibri" w:hAnsi="Calibri" w:cs="Calibri"/>
        </w:rPr>
      </w:pPr>
      <w:r>
        <w:rPr>
          <w:rFonts w:ascii="Calibri" w:eastAsia="Calibri" w:hAnsi="Calibri" w:cs="Calibri"/>
        </w:rPr>
        <w:t>Smlouva může zaniknout úplným splněním všech závazků všech smluvních stran, které z ní vyplývají, odstoupením od Smlouvy podle ustanovení čl. XIII. Smlouvy a/nebo pí</w:t>
      </w:r>
      <w:r w:rsidR="00637F4C">
        <w:rPr>
          <w:rFonts w:ascii="Calibri" w:eastAsia="Calibri" w:hAnsi="Calibri" w:cs="Calibri"/>
        </w:rPr>
        <w:t>semnou dohodou Smluvních stran.</w:t>
      </w:r>
    </w:p>
    <w:p w:rsidR="000565DD" w:rsidRDefault="003D33CB" w:rsidP="00637F4C">
      <w:pPr>
        <w:numPr>
          <w:ilvl w:val="0"/>
          <w:numId w:val="15"/>
        </w:numPr>
        <w:spacing w:after="240" w:line="240" w:lineRule="auto"/>
        <w:ind w:left="644" w:hanging="644"/>
        <w:jc w:val="both"/>
        <w:rPr>
          <w:rFonts w:ascii="Calibri" w:eastAsia="Calibri" w:hAnsi="Calibri" w:cs="Calibri"/>
        </w:rPr>
      </w:pPr>
      <w:r>
        <w:rPr>
          <w:rFonts w:ascii="Calibri" w:eastAsia="Calibri" w:hAnsi="Calibri" w:cs="Calibri"/>
        </w:rPr>
        <w:t>Vztahy Smlouvou neupravené se řídí právními předpisy platnými v České republice, zejména zák. č. 89/2012 Sb., občanský zákoník a zák.</w:t>
      </w:r>
      <w:r w:rsidR="00637F4C">
        <w:rPr>
          <w:rFonts w:ascii="Calibri" w:eastAsia="Calibri" w:hAnsi="Calibri" w:cs="Calibri"/>
        </w:rPr>
        <w:t xml:space="preserve"> </w:t>
      </w:r>
      <w:r>
        <w:rPr>
          <w:rFonts w:ascii="Calibri" w:eastAsia="Calibri" w:hAnsi="Calibri" w:cs="Calibri"/>
        </w:rPr>
        <w:t>č. 130/2002 Sb., o podpoře výzkumu, experimentálního vývoje a inovací z veřejných prostředků a o změně některých souvisejících zákonů, v platném znění.</w:t>
      </w:r>
    </w:p>
    <w:p w:rsidR="000565DD" w:rsidRDefault="003D33CB" w:rsidP="00637F4C">
      <w:pPr>
        <w:numPr>
          <w:ilvl w:val="0"/>
          <w:numId w:val="15"/>
        </w:numPr>
        <w:spacing w:after="240"/>
        <w:ind w:left="563" w:hanging="570"/>
        <w:jc w:val="both"/>
        <w:rPr>
          <w:rFonts w:ascii="Calibri" w:eastAsia="Calibri" w:hAnsi="Calibri" w:cs="Calibri"/>
        </w:rPr>
      </w:pPr>
      <w:r>
        <w:rPr>
          <w:rFonts w:ascii="Calibri" w:eastAsia="Calibri" w:hAnsi="Calibri" w:cs="Calibri"/>
        </w:rPr>
        <w:t xml:space="preserve">Smluvní strany souhlasí s uveřejněním této Smlouvy v registru smluv podle zákona č. 340/2015 Sb., o registru smluv, které </w:t>
      </w:r>
      <w:r w:rsidRPr="00A2242A">
        <w:rPr>
          <w:rFonts w:ascii="Calibri" w:eastAsia="Calibri" w:hAnsi="Calibri" w:cs="Calibri"/>
        </w:rPr>
        <w:t xml:space="preserve">zajistí </w:t>
      </w:r>
      <w:r w:rsidR="00A2242A" w:rsidRPr="00A2242A">
        <w:rPr>
          <w:rFonts w:ascii="Calibri" w:eastAsia="Calibri" w:hAnsi="Calibri" w:cs="Calibri"/>
        </w:rPr>
        <w:t>Příjemce</w:t>
      </w:r>
      <w:r w:rsidR="003779DE" w:rsidRPr="00A2242A">
        <w:rPr>
          <w:rFonts w:ascii="Calibri" w:eastAsia="Calibri" w:hAnsi="Calibri" w:cs="Calibri"/>
        </w:rPr>
        <w:t>.</w:t>
      </w:r>
      <w:r w:rsidRPr="00A2242A">
        <w:rPr>
          <w:rFonts w:ascii="Calibri" w:eastAsia="Calibri" w:hAnsi="Calibri" w:cs="Calibri"/>
        </w:rPr>
        <w:t xml:space="preserve">; Smluvní strany považují čl. </w:t>
      </w:r>
      <w:r w:rsidR="003779DE" w:rsidRPr="00A2242A">
        <w:rPr>
          <w:rFonts w:ascii="Calibri" w:eastAsia="Calibri" w:hAnsi="Calibri" w:cs="Calibri"/>
        </w:rPr>
        <w:t xml:space="preserve">10.1 až 10.13 </w:t>
      </w:r>
      <w:r w:rsidRPr="00A2242A">
        <w:rPr>
          <w:rFonts w:ascii="Calibri" w:eastAsia="Calibri" w:hAnsi="Calibri" w:cs="Calibri"/>
        </w:rPr>
        <w:t>za obchodní tajemství a tyto články nebudou uveřejněny v registru smluv.</w:t>
      </w:r>
    </w:p>
    <w:p w:rsidR="000565DD" w:rsidRDefault="003D33CB" w:rsidP="00637F4C">
      <w:pPr>
        <w:numPr>
          <w:ilvl w:val="0"/>
          <w:numId w:val="15"/>
        </w:numPr>
        <w:spacing w:after="240"/>
        <w:ind w:left="563" w:hanging="570"/>
        <w:jc w:val="both"/>
        <w:rPr>
          <w:rFonts w:ascii="Calibri" w:eastAsia="Calibri" w:hAnsi="Calibri" w:cs="Calibri"/>
        </w:rPr>
      </w:pPr>
      <w:bookmarkStart w:id="2" w:name="_k95tcir5pev5" w:colFirst="0" w:colLast="0"/>
      <w:bookmarkEnd w:id="2"/>
      <w:r>
        <w:rPr>
          <w:rFonts w:ascii="Calibri" w:eastAsia="Calibri" w:hAnsi="Calibri" w:cs="Calibri"/>
        </w:rPr>
        <w:lastRenderedPageBreak/>
        <w:t xml:space="preserve">Smluvní strany berou na vědomí, </w:t>
      </w:r>
      <w:r w:rsidRPr="00A2242A">
        <w:rPr>
          <w:rFonts w:ascii="Calibri" w:eastAsia="Calibri" w:hAnsi="Calibri" w:cs="Calibri"/>
        </w:rPr>
        <w:t>že Další účastník; je povinným subjektem ohledně poskytování informací ve smyslu zákona č. 106/1999 Sb., o svobodném</w:t>
      </w:r>
      <w:r>
        <w:rPr>
          <w:rFonts w:ascii="Calibri" w:eastAsia="Calibri" w:hAnsi="Calibri" w:cs="Calibri"/>
        </w:rPr>
        <w:t xml:space="preserve"> přístupu k informacím a pro tyto účely nepovažují nic z obsahu této Smlouvy za vyloučené z poskytnutí.</w:t>
      </w:r>
    </w:p>
    <w:p w:rsidR="000565DD" w:rsidRDefault="003D33CB" w:rsidP="00637F4C">
      <w:pPr>
        <w:numPr>
          <w:ilvl w:val="0"/>
          <w:numId w:val="15"/>
        </w:numPr>
        <w:spacing w:after="240"/>
        <w:ind w:left="563" w:hanging="570"/>
        <w:jc w:val="both"/>
        <w:rPr>
          <w:rFonts w:ascii="Calibri" w:eastAsia="Calibri" w:hAnsi="Calibri" w:cs="Calibri"/>
        </w:rPr>
      </w:pPr>
      <w:bookmarkStart w:id="3" w:name="_7l86lw8het13" w:colFirst="0" w:colLast="0"/>
      <w:bookmarkEnd w:id="3"/>
      <w:r>
        <w:rPr>
          <w:rFonts w:ascii="Calibri" w:eastAsia="Calibri" w:hAnsi="Calibri" w:cs="Calibri"/>
        </w:rPr>
        <w:t xml:space="preserve">Tato Smlouva nabývá platnosti dnem </w:t>
      </w:r>
      <w:r w:rsidRPr="00A2242A">
        <w:rPr>
          <w:rFonts w:ascii="Calibri" w:eastAsia="Calibri" w:hAnsi="Calibri" w:cs="Calibri"/>
        </w:rPr>
        <w:t>podpisu oběma Smluvními</w:t>
      </w:r>
      <w:r>
        <w:rPr>
          <w:rFonts w:ascii="Calibri" w:eastAsia="Calibri" w:hAnsi="Calibri" w:cs="Calibri"/>
        </w:rPr>
        <w:t xml:space="preserve"> stranami a účinnosti dnem jejího uveřejnění v registru smluv v souladu s odst. 14.5 tohoto článku Smlouvy.</w:t>
      </w:r>
    </w:p>
    <w:p w:rsidR="000565DD" w:rsidRDefault="003D33CB" w:rsidP="00637F4C">
      <w:pPr>
        <w:numPr>
          <w:ilvl w:val="0"/>
          <w:numId w:val="15"/>
        </w:numPr>
        <w:spacing w:after="240" w:line="240" w:lineRule="auto"/>
        <w:ind w:left="644" w:hanging="644"/>
        <w:jc w:val="both"/>
        <w:rPr>
          <w:rFonts w:ascii="Calibri" w:eastAsia="Calibri" w:hAnsi="Calibri" w:cs="Calibri"/>
        </w:rPr>
      </w:pPr>
      <w:r>
        <w:rPr>
          <w:rFonts w:ascii="Calibri" w:eastAsia="Calibri" w:hAnsi="Calibri" w:cs="Calibri"/>
        </w:rPr>
        <w:t>Změny a doplňky Smlouvy mohou být prováděny pouze dohodou Smluvních stran, a to formou písemných číslovaných dodatků ke Smlouvě. Práva a povinnosti dle této Smlouvy není Další účastník oprávněn převést na třetí osobu bez předchozího písemného souhlasu Příjemce.</w:t>
      </w:r>
    </w:p>
    <w:p w:rsidR="000565DD" w:rsidRDefault="00A2242A" w:rsidP="00637F4C">
      <w:pPr>
        <w:numPr>
          <w:ilvl w:val="0"/>
          <w:numId w:val="15"/>
        </w:numPr>
        <w:spacing w:after="240" w:line="240" w:lineRule="auto"/>
        <w:ind w:left="644" w:hanging="644"/>
        <w:jc w:val="both"/>
        <w:rPr>
          <w:rFonts w:ascii="Calibri" w:eastAsia="Calibri" w:hAnsi="Calibri" w:cs="Calibri"/>
        </w:rPr>
      </w:pPr>
      <w:r>
        <w:rPr>
          <w:rFonts w:ascii="Calibri" w:eastAsia="Calibri" w:hAnsi="Calibri" w:cs="Calibri"/>
        </w:rPr>
        <w:t xml:space="preserve">Smlouva je vyhotovena v 5 </w:t>
      </w:r>
      <w:r w:rsidR="003D33CB">
        <w:rPr>
          <w:rFonts w:ascii="Calibri" w:eastAsia="Calibri" w:hAnsi="Calibri" w:cs="Calibri"/>
        </w:rPr>
        <w:t xml:space="preserve">vyhotoveních s platností originálu, z nichž </w:t>
      </w:r>
      <w:r>
        <w:rPr>
          <w:rFonts w:ascii="Calibri" w:eastAsia="Calibri" w:hAnsi="Calibri" w:cs="Calibri"/>
        </w:rPr>
        <w:t>2</w:t>
      </w:r>
      <w:r w:rsidR="003D33CB">
        <w:rPr>
          <w:rFonts w:ascii="Calibri" w:eastAsia="Calibri" w:hAnsi="Calibri" w:cs="Calibri"/>
        </w:rPr>
        <w:t xml:space="preserve"> vyhotovení obdrží Příjemce, </w:t>
      </w:r>
      <w:r w:rsidR="00637F4C">
        <w:rPr>
          <w:rFonts w:ascii="Calibri" w:eastAsia="Calibri" w:hAnsi="Calibri" w:cs="Calibri"/>
        </w:rPr>
        <w:t>2</w:t>
      </w:r>
      <w:r w:rsidR="003D33CB">
        <w:rPr>
          <w:rFonts w:ascii="Calibri" w:eastAsia="Calibri" w:hAnsi="Calibri" w:cs="Calibri"/>
        </w:rPr>
        <w:t xml:space="preserve"> vyhotovení Další účastník a jedno vyhotovení je určeno pro Poskytovatele.</w:t>
      </w:r>
    </w:p>
    <w:p w:rsidR="000565DD" w:rsidRDefault="003D33CB" w:rsidP="00637F4C">
      <w:pPr>
        <w:numPr>
          <w:ilvl w:val="0"/>
          <w:numId w:val="15"/>
        </w:numPr>
        <w:spacing w:after="240" w:line="240" w:lineRule="auto"/>
        <w:ind w:left="644" w:hanging="644"/>
        <w:jc w:val="both"/>
        <w:rPr>
          <w:rFonts w:ascii="Calibri" w:eastAsia="Calibri" w:hAnsi="Calibri" w:cs="Calibri"/>
        </w:rPr>
      </w:pPr>
      <w:r>
        <w:rPr>
          <w:rFonts w:ascii="Calibri" w:eastAsia="Calibri" w:hAnsi="Calibri" w:cs="Calibri"/>
        </w:rPr>
        <w:t>Příjemce a Další účastník tímto prohlašují, že uzavření této Smlouvy proběhlo plně v souladu s jejich interními předpisy a jsou si plně vědomy závazků, které uzavřením této Smlouvy přebírají.</w:t>
      </w:r>
    </w:p>
    <w:p w:rsidR="000565DD" w:rsidRDefault="000565DD" w:rsidP="00637F4C">
      <w:pPr>
        <w:spacing w:after="240" w:line="240" w:lineRule="auto"/>
        <w:jc w:val="both"/>
        <w:rPr>
          <w:rFonts w:ascii="Calibri" w:eastAsia="Calibri" w:hAnsi="Calibri" w:cs="Calibri"/>
        </w:rPr>
      </w:pPr>
    </w:p>
    <w:p w:rsidR="000565DD" w:rsidRDefault="000565DD" w:rsidP="00637F4C">
      <w:pPr>
        <w:spacing w:after="240" w:line="240" w:lineRule="auto"/>
        <w:jc w:val="both"/>
        <w:rPr>
          <w:rFonts w:ascii="Calibri" w:eastAsia="Calibri" w:hAnsi="Calibri" w:cs="Calibri"/>
        </w:rPr>
      </w:pPr>
    </w:p>
    <w:tbl>
      <w:tblPr>
        <w:tblStyle w:val="a"/>
        <w:tblW w:w="9212" w:type="dxa"/>
        <w:tblInd w:w="-108" w:type="dxa"/>
        <w:tblLayout w:type="fixed"/>
        <w:tblLook w:val="0000"/>
      </w:tblPr>
      <w:tblGrid>
        <w:gridCol w:w="4606"/>
        <w:gridCol w:w="4606"/>
      </w:tblGrid>
      <w:tr w:rsidR="000565DD" w:rsidRPr="0065496E">
        <w:trPr>
          <w:trHeight w:val="580"/>
        </w:trPr>
        <w:tc>
          <w:tcPr>
            <w:tcW w:w="4606" w:type="dxa"/>
          </w:tcPr>
          <w:p w:rsidR="000565DD" w:rsidRPr="0065496E" w:rsidRDefault="003D33CB" w:rsidP="0065496E">
            <w:pPr>
              <w:spacing w:after="240" w:line="240" w:lineRule="auto"/>
              <w:jc w:val="both"/>
              <w:rPr>
                <w:rFonts w:ascii="Calibri" w:eastAsia="Calibri" w:hAnsi="Calibri" w:cs="Calibri"/>
              </w:rPr>
            </w:pPr>
            <w:r>
              <w:rPr>
                <w:rFonts w:ascii="Calibri" w:eastAsia="Calibri" w:hAnsi="Calibri" w:cs="Calibri"/>
              </w:rPr>
              <w:t> </w:t>
            </w:r>
            <w:r w:rsidRPr="0065496E">
              <w:rPr>
                <w:rFonts w:ascii="Calibri" w:eastAsia="Calibri" w:hAnsi="Calibri" w:cs="Calibri"/>
              </w:rPr>
              <w:t xml:space="preserve">V </w:t>
            </w:r>
            <w:r w:rsidR="0065496E">
              <w:rPr>
                <w:rFonts w:ascii="Calibri" w:eastAsia="Calibri" w:hAnsi="Calibri" w:cs="Calibri"/>
              </w:rPr>
              <w:t>……………………</w:t>
            </w:r>
            <w:r w:rsidRPr="0065496E">
              <w:rPr>
                <w:rFonts w:ascii="Calibri" w:eastAsia="Calibri" w:hAnsi="Calibri" w:cs="Calibri"/>
              </w:rPr>
              <w:t xml:space="preserve">, dne </w:t>
            </w:r>
            <w:r w:rsidR="00A2242A" w:rsidRPr="0065496E">
              <w:rPr>
                <w:rFonts w:ascii="Calibri" w:eastAsia="Calibri" w:hAnsi="Calibri" w:cs="Calibri"/>
              </w:rPr>
              <w:t>……………..</w:t>
            </w:r>
            <w:r w:rsidRPr="0065496E">
              <w:rPr>
                <w:rFonts w:ascii="Calibri" w:eastAsia="Calibri" w:hAnsi="Calibri" w:cs="Calibri"/>
              </w:rPr>
              <w:t>. 2018</w:t>
            </w:r>
          </w:p>
        </w:tc>
        <w:tc>
          <w:tcPr>
            <w:tcW w:w="4606" w:type="dxa"/>
          </w:tcPr>
          <w:p w:rsidR="000565DD" w:rsidRPr="0065496E" w:rsidRDefault="003D33CB" w:rsidP="00A2242A">
            <w:pPr>
              <w:spacing w:after="240" w:line="240" w:lineRule="auto"/>
              <w:jc w:val="both"/>
              <w:rPr>
                <w:rFonts w:ascii="Calibri" w:eastAsia="Calibri" w:hAnsi="Calibri" w:cs="Calibri"/>
              </w:rPr>
            </w:pPr>
            <w:r w:rsidRPr="0065496E">
              <w:rPr>
                <w:rFonts w:ascii="Calibri" w:eastAsia="Calibri" w:hAnsi="Calibri" w:cs="Calibri"/>
              </w:rPr>
              <w:t xml:space="preserve">V Praze, dne </w:t>
            </w:r>
            <w:r w:rsidR="00A2242A" w:rsidRPr="0065496E">
              <w:rPr>
                <w:rFonts w:ascii="Calibri" w:eastAsia="Calibri" w:hAnsi="Calibri" w:cs="Calibri"/>
              </w:rPr>
              <w:t>………………..</w:t>
            </w:r>
            <w:r w:rsidRPr="0065496E">
              <w:rPr>
                <w:rFonts w:ascii="Calibri" w:eastAsia="Calibri" w:hAnsi="Calibri" w:cs="Calibri"/>
              </w:rPr>
              <w:t>. 2018</w:t>
            </w:r>
          </w:p>
        </w:tc>
      </w:tr>
      <w:tr w:rsidR="000565DD" w:rsidRPr="0065496E">
        <w:trPr>
          <w:trHeight w:val="1600"/>
        </w:trPr>
        <w:tc>
          <w:tcPr>
            <w:tcW w:w="4606" w:type="dxa"/>
          </w:tcPr>
          <w:p w:rsidR="000565DD" w:rsidRPr="0065496E" w:rsidRDefault="003D33CB" w:rsidP="00637F4C">
            <w:pPr>
              <w:spacing w:after="240" w:line="240" w:lineRule="auto"/>
              <w:jc w:val="both"/>
              <w:rPr>
                <w:rFonts w:ascii="Calibri" w:eastAsia="Calibri" w:hAnsi="Calibri" w:cs="Calibri"/>
              </w:rPr>
            </w:pPr>
            <w:r w:rsidRPr="0065496E">
              <w:rPr>
                <w:rFonts w:ascii="Calibri" w:eastAsia="Calibri" w:hAnsi="Calibri" w:cs="Calibri"/>
              </w:rPr>
              <w:t>Za Příjemce:</w:t>
            </w:r>
          </w:p>
        </w:tc>
        <w:tc>
          <w:tcPr>
            <w:tcW w:w="4606" w:type="dxa"/>
          </w:tcPr>
          <w:p w:rsidR="000565DD" w:rsidRPr="0065496E" w:rsidRDefault="003D33CB" w:rsidP="00637F4C">
            <w:pPr>
              <w:spacing w:after="240" w:line="240" w:lineRule="auto"/>
              <w:jc w:val="both"/>
              <w:rPr>
                <w:rFonts w:ascii="Calibri" w:eastAsia="Calibri" w:hAnsi="Calibri" w:cs="Calibri"/>
              </w:rPr>
            </w:pPr>
            <w:r w:rsidRPr="0065496E">
              <w:rPr>
                <w:rFonts w:ascii="Calibri" w:eastAsia="Calibri" w:hAnsi="Calibri" w:cs="Calibri"/>
              </w:rPr>
              <w:t>Za Dalšího účastníka:</w:t>
            </w:r>
          </w:p>
          <w:p w:rsidR="000565DD" w:rsidRPr="0065496E" w:rsidRDefault="000565DD" w:rsidP="00637F4C">
            <w:pPr>
              <w:spacing w:after="240" w:line="240" w:lineRule="auto"/>
              <w:jc w:val="both"/>
              <w:rPr>
                <w:rFonts w:ascii="Calibri" w:eastAsia="Calibri" w:hAnsi="Calibri" w:cs="Calibri"/>
              </w:rPr>
            </w:pPr>
          </w:p>
        </w:tc>
      </w:tr>
      <w:tr w:rsidR="000565DD" w:rsidRPr="0065496E">
        <w:tc>
          <w:tcPr>
            <w:tcW w:w="4606" w:type="dxa"/>
          </w:tcPr>
          <w:p w:rsidR="000565DD" w:rsidRPr="0065496E" w:rsidRDefault="0065496E" w:rsidP="0065496E">
            <w:pPr>
              <w:spacing w:after="240" w:line="240" w:lineRule="auto"/>
              <w:rPr>
                <w:rFonts w:ascii="Calibri" w:eastAsia="Calibri" w:hAnsi="Calibri" w:cs="Calibri"/>
              </w:rPr>
            </w:pPr>
            <w:r w:rsidRPr="003815FB">
              <w:rPr>
                <w:rFonts w:ascii="Calibri" w:eastAsia="Calibri" w:hAnsi="Calibri" w:cs="Calibri"/>
              </w:rPr>
              <w:t>Jan Kašpar</w:t>
            </w:r>
            <w:r w:rsidRPr="0065496E">
              <w:rPr>
                <w:rFonts w:ascii="Calibri" w:eastAsia="Calibri" w:hAnsi="Calibri" w:cs="Calibri"/>
              </w:rPr>
              <w:t xml:space="preserve"> </w:t>
            </w:r>
            <w:bookmarkStart w:id="4" w:name="_GoBack"/>
            <w:bookmarkEnd w:id="4"/>
          </w:p>
        </w:tc>
        <w:tc>
          <w:tcPr>
            <w:tcW w:w="4606" w:type="dxa"/>
          </w:tcPr>
          <w:p w:rsidR="000565DD" w:rsidRPr="0065496E" w:rsidRDefault="003D33CB" w:rsidP="0065496E">
            <w:pPr>
              <w:spacing w:after="240" w:line="240" w:lineRule="auto"/>
              <w:rPr>
                <w:rFonts w:ascii="Calibri" w:eastAsia="Calibri" w:hAnsi="Calibri" w:cs="Calibri"/>
              </w:rPr>
            </w:pPr>
            <w:r w:rsidRPr="0065496E">
              <w:rPr>
                <w:rFonts w:ascii="Calibri" w:eastAsia="Calibri" w:hAnsi="Calibri" w:cs="Calibri"/>
              </w:rPr>
              <w:t>prof. Ing. Michael Valášek, DrSc.</w:t>
            </w:r>
          </w:p>
        </w:tc>
      </w:tr>
      <w:tr w:rsidR="000565DD">
        <w:tc>
          <w:tcPr>
            <w:tcW w:w="4606" w:type="dxa"/>
          </w:tcPr>
          <w:p w:rsidR="000565DD" w:rsidRPr="0065496E" w:rsidRDefault="0065496E" w:rsidP="0065496E">
            <w:pPr>
              <w:spacing w:after="240" w:line="240" w:lineRule="auto"/>
              <w:rPr>
                <w:rFonts w:ascii="Calibri" w:eastAsia="Calibri" w:hAnsi="Calibri" w:cs="Calibri"/>
              </w:rPr>
            </w:pPr>
            <w:r>
              <w:rPr>
                <w:rFonts w:ascii="Calibri" w:eastAsia="Calibri" w:hAnsi="Calibri" w:cs="Calibri"/>
              </w:rPr>
              <w:t>jednatel</w:t>
            </w:r>
            <w:r w:rsidR="003D33CB" w:rsidRPr="0065496E">
              <w:rPr>
                <w:rFonts w:ascii="Calibri" w:eastAsia="Calibri" w:hAnsi="Calibri" w:cs="Calibri"/>
              </w:rPr>
              <w:t xml:space="preserve"> </w:t>
            </w:r>
          </w:p>
        </w:tc>
        <w:tc>
          <w:tcPr>
            <w:tcW w:w="4606" w:type="dxa"/>
          </w:tcPr>
          <w:p w:rsidR="000565DD" w:rsidRDefault="003D33CB" w:rsidP="0065496E">
            <w:pPr>
              <w:spacing w:after="240" w:line="240" w:lineRule="auto"/>
              <w:rPr>
                <w:rFonts w:ascii="Calibri" w:eastAsia="Calibri" w:hAnsi="Calibri" w:cs="Calibri"/>
              </w:rPr>
            </w:pPr>
            <w:r w:rsidRPr="0065496E">
              <w:rPr>
                <w:rFonts w:ascii="Calibri" w:eastAsia="Calibri" w:hAnsi="Calibri" w:cs="Calibri"/>
              </w:rPr>
              <w:t>děkan Fakulty strojní ČVUT v Praze</w:t>
            </w:r>
          </w:p>
        </w:tc>
      </w:tr>
    </w:tbl>
    <w:p w:rsidR="000565DD" w:rsidRDefault="000565DD" w:rsidP="00637F4C">
      <w:pPr>
        <w:spacing w:after="240" w:line="240" w:lineRule="auto"/>
        <w:jc w:val="both"/>
        <w:rPr>
          <w:rFonts w:ascii="Calibri" w:eastAsia="Calibri" w:hAnsi="Calibri" w:cs="Calibri"/>
        </w:rPr>
      </w:pPr>
    </w:p>
    <w:sectPr w:rsidR="000565DD" w:rsidSect="00022648">
      <w:footerReference w:type="default" r:id="rId12"/>
      <w:pgSz w:w="11906" w:h="16838"/>
      <w:pgMar w:top="1417" w:right="1417" w:bottom="1417" w:left="1417" w:header="0"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0B6" w:rsidRDefault="00CF30B6">
      <w:pPr>
        <w:spacing w:line="240" w:lineRule="auto"/>
      </w:pPr>
      <w:r>
        <w:separator/>
      </w:r>
    </w:p>
  </w:endnote>
  <w:endnote w:type="continuationSeparator" w:id="0">
    <w:p w:rsidR="00CF30B6" w:rsidRDefault="00CF30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DC2" w:rsidRDefault="00823DC2">
    <w:pPr>
      <w:tabs>
        <w:tab w:val="center" w:pos="4536"/>
        <w:tab w:val="right" w:pos="9072"/>
      </w:tabs>
      <w:spacing w:after="708" w:line="240" w:lineRule="auto"/>
      <w:jc w:val="center"/>
      <w:rPr>
        <w:rFonts w:ascii="Calibri" w:eastAsia="Calibri" w:hAnsi="Calibri" w:cs="Calibri"/>
      </w:rPr>
    </w:pPr>
    <w:r>
      <w:rPr>
        <w:rFonts w:ascii="Calibri" w:eastAsia="Calibri" w:hAnsi="Calibri" w:cs="Calibri"/>
      </w:rPr>
      <w:t xml:space="preserve">Stránka </w:t>
    </w:r>
    <w:r w:rsidR="00181B67">
      <w:rPr>
        <w:rFonts w:ascii="Calibri" w:eastAsia="Calibri" w:hAnsi="Calibri" w:cs="Calibri"/>
      </w:rPr>
      <w:fldChar w:fldCharType="begin"/>
    </w:r>
    <w:r>
      <w:rPr>
        <w:rFonts w:ascii="Calibri" w:eastAsia="Calibri" w:hAnsi="Calibri" w:cs="Calibri"/>
      </w:rPr>
      <w:instrText>PAGE</w:instrText>
    </w:r>
    <w:r w:rsidR="00181B67">
      <w:rPr>
        <w:rFonts w:ascii="Calibri" w:eastAsia="Calibri" w:hAnsi="Calibri" w:cs="Calibri"/>
      </w:rPr>
      <w:fldChar w:fldCharType="separate"/>
    </w:r>
    <w:r w:rsidR="00C069E9">
      <w:rPr>
        <w:rFonts w:ascii="Calibri" w:eastAsia="Calibri" w:hAnsi="Calibri" w:cs="Calibri"/>
        <w:noProof/>
      </w:rPr>
      <w:t>6</w:t>
    </w:r>
    <w:r w:rsidR="00181B67">
      <w:rPr>
        <w:rFonts w:ascii="Calibri" w:eastAsia="Calibri" w:hAnsi="Calibri" w:cs="Calibri"/>
      </w:rPr>
      <w:fldChar w:fldCharType="end"/>
    </w:r>
    <w:r>
      <w:rPr>
        <w:rFonts w:ascii="Calibri" w:eastAsia="Calibri" w:hAnsi="Calibri" w:cs="Calibri"/>
      </w:rPr>
      <w:t xml:space="preserve"> z </w:t>
    </w:r>
    <w:r w:rsidR="00181B67">
      <w:rPr>
        <w:rFonts w:ascii="Calibri" w:eastAsia="Calibri" w:hAnsi="Calibri" w:cs="Calibri"/>
      </w:rPr>
      <w:fldChar w:fldCharType="begin"/>
    </w:r>
    <w:r>
      <w:rPr>
        <w:rFonts w:ascii="Calibri" w:eastAsia="Calibri" w:hAnsi="Calibri" w:cs="Calibri"/>
      </w:rPr>
      <w:instrText>NUMPAGES</w:instrText>
    </w:r>
    <w:r w:rsidR="00181B67">
      <w:rPr>
        <w:rFonts w:ascii="Calibri" w:eastAsia="Calibri" w:hAnsi="Calibri" w:cs="Calibri"/>
      </w:rPr>
      <w:fldChar w:fldCharType="separate"/>
    </w:r>
    <w:r w:rsidR="00C069E9">
      <w:rPr>
        <w:rFonts w:ascii="Calibri" w:eastAsia="Calibri" w:hAnsi="Calibri" w:cs="Calibri"/>
        <w:noProof/>
      </w:rPr>
      <w:t>13</w:t>
    </w:r>
    <w:r w:rsidR="00181B67">
      <w:rPr>
        <w:rFonts w:ascii="Calibri" w:eastAsia="Calibri" w:hAnsi="Calibri" w:cs="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0B6" w:rsidRDefault="00CF30B6">
      <w:pPr>
        <w:spacing w:line="240" w:lineRule="auto"/>
      </w:pPr>
      <w:r>
        <w:separator/>
      </w:r>
    </w:p>
  </w:footnote>
  <w:footnote w:type="continuationSeparator" w:id="0">
    <w:p w:rsidR="00CF30B6" w:rsidRDefault="00CF30B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7236"/>
    <w:multiLevelType w:val="multilevel"/>
    <w:tmpl w:val="A7FCE978"/>
    <w:lvl w:ilvl="0">
      <w:start w:val="8"/>
      <w:numFmt w:val="decimal"/>
      <w:lvlText w:val="%1"/>
      <w:lvlJc w:val="left"/>
      <w:pPr>
        <w:ind w:left="360" w:firstLine="0"/>
      </w:pPr>
      <w:rPr>
        <w:vertAlign w:val="baseline"/>
      </w:rPr>
    </w:lvl>
    <w:lvl w:ilvl="1">
      <w:start w:val="1"/>
      <w:numFmt w:val="decimal"/>
      <w:lvlText w:val="10.%2"/>
      <w:lvlJc w:val="left"/>
      <w:pPr>
        <w:ind w:left="142" w:firstLine="0"/>
      </w:pPr>
      <w:rPr>
        <w:rFonts w:ascii="Calibri" w:eastAsia="Calibri" w:hAnsi="Calibri" w:cs="Calibri"/>
        <w:b w:val="0"/>
        <w:color w:val="00000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
    <w:nsid w:val="1209083D"/>
    <w:multiLevelType w:val="multilevel"/>
    <w:tmpl w:val="9E768548"/>
    <w:lvl w:ilvl="0">
      <w:start w:val="8"/>
      <w:numFmt w:val="decimal"/>
      <w:lvlText w:val="%1"/>
      <w:lvlJc w:val="left"/>
      <w:pPr>
        <w:ind w:left="600" w:hanging="600"/>
      </w:pPr>
    </w:lvl>
    <w:lvl w:ilvl="1">
      <w:start w:val="2"/>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182623B6"/>
    <w:multiLevelType w:val="multilevel"/>
    <w:tmpl w:val="7622984A"/>
    <w:lvl w:ilvl="0">
      <w:start w:val="1"/>
      <w:numFmt w:val="decimal"/>
      <w:lvlText w:val="11.%1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AD35154"/>
    <w:multiLevelType w:val="multilevel"/>
    <w:tmpl w:val="74765BEC"/>
    <w:lvl w:ilvl="0">
      <w:start w:val="8"/>
      <w:numFmt w:val="decimal"/>
      <w:lvlText w:val="%1"/>
      <w:lvlJc w:val="left"/>
      <w:pPr>
        <w:ind w:left="360" w:firstLine="0"/>
      </w:pPr>
      <w:rPr>
        <w:vertAlign w:val="baseline"/>
      </w:rPr>
    </w:lvl>
    <w:lvl w:ilvl="1">
      <w:start w:val="1"/>
      <w:numFmt w:val="decimal"/>
      <w:lvlText w:val="9.%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4">
    <w:nsid w:val="211E249D"/>
    <w:multiLevelType w:val="multilevel"/>
    <w:tmpl w:val="859AD548"/>
    <w:lvl w:ilvl="0">
      <w:start w:val="9"/>
      <w:numFmt w:val="decimal"/>
      <w:lvlText w:val="%1"/>
      <w:lvlJc w:val="left"/>
      <w:pPr>
        <w:ind w:left="360" w:firstLine="0"/>
      </w:pPr>
      <w:rPr>
        <w:vertAlign w:val="baseline"/>
      </w:rPr>
    </w:lvl>
    <w:lvl w:ilvl="1">
      <w:start w:val="1"/>
      <w:numFmt w:val="decimal"/>
      <w:lvlText w:val="13.%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5">
    <w:nsid w:val="22512A78"/>
    <w:multiLevelType w:val="multilevel"/>
    <w:tmpl w:val="0A4A360C"/>
    <w:lvl w:ilvl="0">
      <w:start w:val="1"/>
      <w:numFmt w:val="decimal"/>
      <w:lvlText w:val="7.%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26EB3346"/>
    <w:multiLevelType w:val="multilevel"/>
    <w:tmpl w:val="92647C4E"/>
    <w:lvl w:ilvl="0">
      <w:start w:val="1"/>
      <w:numFmt w:val="decimal"/>
      <w:lvlText w:val="4.%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nsid w:val="281D154D"/>
    <w:multiLevelType w:val="multilevel"/>
    <w:tmpl w:val="DF52E3BA"/>
    <w:lvl w:ilvl="0">
      <w:start w:val="1"/>
      <w:numFmt w:val="decimal"/>
      <w:lvlText w:val="2.%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nsid w:val="4C8D13A3"/>
    <w:multiLevelType w:val="multilevel"/>
    <w:tmpl w:val="339EB70E"/>
    <w:lvl w:ilvl="0">
      <w:start w:val="7"/>
      <w:numFmt w:val="decimal"/>
      <w:lvlText w:val="%1"/>
      <w:lvlJc w:val="left"/>
      <w:pPr>
        <w:ind w:left="360" w:firstLine="0"/>
      </w:pPr>
      <w:rPr>
        <w:vertAlign w:val="baseline"/>
      </w:rPr>
    </w:lvl>
    <w:lvl w:ilvl="1">
      <w:start w:val="1"/>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9">
    <w:nsid w:val="54C70F09"/>
    <w:multiLevelType w:val="multilevel"/>
    <w:tmpl w:val="F20E9B0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0">
    <w:nsid w:val="56030B76"/>
    <w:multiLevelType w:val="multilevel"/>
    <w:tmpl w:val="AE82274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3.%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670DDB"/>
    <w:multiLevelType w:val="multilevel"/>
    <w:tmpl w:val="5B763194"/>
    <w:lvl w:ilvl="0">
      <w:start w:val="1"/>
      <w:numFmt w:val="decimal"/>
      <w:lvlText w:val="3.%1"/>
      <w:lvlJc w:val="left"/>
      <w:pPr>
        <w:ind w:left="502" w:firstLine="142"/>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2">
    <w:nsid w:val="5C9052DF"/>
    <w:multiLevelType w:val="multilevel"/>
    <w:tmpl w:val="1D627A56"/>
    <w:lvl w:ilvl="0">
      <w:start w:val="1"/>
      <w:numFmt w:val="decimal"/>
      <w:lvlText w:val="5.%1"/>
      <w:lvlJc w:val="left"/>
      <w:pPr>
        <w:ind w:left="720" w:firstLine="36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3">
    <w:nsid w:val="5DAD04DA"/>
    <w:multiLevelType w:val="multilevel"/>
    <w:tmpl w:val="C3169AD8"/>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FB86E4E"/>
    <w:multiLevelType w:val="multilevel"/>
    <w:tmpl w:val="1128B138"/>
    <w:lvl w:ilvl="0">
      <w:start w:val="1"/>
      <w:numFmt w:val="decimal"/>
      <w:lvlText w:val="6.%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662A355D"/>
    <w:multiLevelType w:val="hybridMultilevel"/>
    <w:tmpl w:val="E23A845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97B651D"/>
    <w:multiLevelType w:val="multilevel"/>
    <w:tmpl w:val="BCEEAD48"/>
    <w:lvl w:ilvl="0">
      <w:start w:val="8"/>
      <w:numFmt w:val="decimal"/>
      <w:lvlText w:val="%1"/>
      <w:lvlJc w:val="left"/>
      <w:pPr>
        <w:ind w:left="600" w:hanging="600"/>
      </w:pPr>
    </w:lvl>
    <w:lvl w:ilvl="1">
      <w:start w:val="2"/>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6FAD053E"/>
    <w:multiLevelType w:val="multilevel"/>
    <w:tmpl w:val="7B04D5CA"/>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0E976DE"/>
    <w:multiLevelType w:val="multilevel"/>
    <w:tmpl w:val="2AC88124"/>
    <w:lvl w:ilvl="0">
      <w:start w:val="8"/>
      <w:numFmt w:val="decimal"/>
      <w:lvlText w:val="%1"/>
      <w:lvlJc w:val="left"/>
      <w:pPr>
        <w:ind w:left="360" w:firstLine="0"/>
      </w:pPr>
      <w:rPr>
        <w:rFonts w:hint="default"/>
        <w:vertAlign w:val="baseline"/>
      </w:rPr>
    </w:lvl>
    <w:lvl w:ilvl="1">
      <w:start w:val="12"/>
      <w:numFmt w:val="decimal"/>
      <w:lvlText w:val="10.%2"/>
      <w:lvlJc w:val="left"/>
      <w:pPr>
        <w:ind w:left="142" w:firstLine="0"/>
      </w:pPr>
      <w:rPr>
        <w:rFonts w:ascii="Calibri" w:eastAsia="Calibri" w:hAnsi="Calibri" w:cs="Calibri" w:hint="default"/>
        <w:b w:val="0"/>
        <w:color w:val="000000"/>
        <w:vertAlign w:val="baseline"/>
      </w:rPr>
    </w:lvl>
    <w:lvl w:ilvl="2">
      <w:start w:val="1"/>
      <w:numFmt w:val="decimal"/>
      <w:lvlText w:val="%1.%2.%3"/>
      <w:lvlJc w:val="left"/>
      <w:pPr>
        <w:ind w:left="720" w:firstLine="0"/>
      </w:pPr>
      <w:rPr>
        <w:rFonts w:hint="default"/>
        <w:vertAlign w:val="baseline"/>
      </w:rPr>
    </w:lvl>
    <w:lvl w:ilvl="3">
      <w:start w:val="1"/>
      <w:numFmt w:val="decimal"/>
      <w:lvlText w:val="%1.%2.%3.%4"/>
      <w:lvlJc w:val="left"/>
      <w:pPr>
        <w:ind w:left="1080" w:firstLine="0"/>
      </w:pPr>
      <w:rPr>
        <w:rFonts w:hint="default"/>
        <w:vertAlign w:val="baseline"/>
      </w:rPr>
    </w:lvl>
    <w:lvl w:ilvl="4">
      <w:start w:val="1"/>
      <w:numFmt w:val="decimal"/>
      <w:lvlText w:val="%1.%2.%3.%4.%5"/>
      <w:lvlJc w:val="left"/>
      <w:pPr>
        <w:ind w:left="1080" w:firstLine="0"/>
      </w:pPr>
      <w:rPr>
        <w:rFonts w:hint="default"/>
        <w:vertAlign w:val="baseline"/>
      </w:rPr>
    </w:lvl>
    <w:lvl w:ilvl="5">
      <w:start w:val="1"/>
      <w:numFmt w:val="decimal"/>
      <w:lvlText w:val="%1.%2.%3.%4.%5.%6"/>
      <w:lvlJc w:val="left"/>
      <w:pPr>
        <w:ind w:left="1440" w:firstLine="0"/>
      </w:pPr>
      <w:rPr>
        <w:rFonts w:hint="default"/>
        <w:vertAlign w:val="baseline"/>
      </w:rPr>
    </w:lvl>
    <w:lvl w:ilvl="6">
      <w:start w:val="1"/>
      <w:numFmt w:val="decimal"/>
      <w:lvlText w:val="%1.%2.%3.%4.%5.%6.%7"/>
      <w:lvlJc w:val="left"/>
      <w:pPr>
        <w:ind w:left="1440" w:firstLine="0"/>
      </w:pPr>
      <w:rPr>
        <w:rFonts w:hint="default"/>
        <w:vertAlign w:val="baseline"/>
      </w:rPr>
    </w:lvl>
    <w:lvl w:ilvl="7">
      <w:start w:val="1"/>
      <w:numFmt w:val="decimal"/>
      <w:lvlText w:val="%1.%2.%3.%4.%5.%6.%7.%8"/>
      <w:lvlJc w:val="left"/>
      <w:pPr>
        <w:ind w:left="1800" w:firstLine="0"/>
      </w:pPr>
      <w:rPr>
        <w:rFonts w:hint="default"/>
        <w:vertAlign w:val="baseline"/>
      </w:rPr>
    </w:lvl>
    <w:lvl w:ilvl="8">
      <w:start w:val="1"/>
      <w:numFmt w:val="decimal"/>
      <w:lvlText w:val="%1.%2.%3.%4.%5.%6.%7.%8.%9"/>
      <w:lvlJc w:val="left"/>
      <w:pPr>
        <w:ind w:left="1800" w:firstLine="0"/>
      </w:pPr>
      <w:rPr>
        <w:rFonts w:hint="default"/>
        <w:vertAlign w:val="baseline"/>
      </w:rPr>
    </w:lvl>
  </w:abstractNum>
  <w:abstractNum w:abstractNumId="19">
    <w:nsid w:val="7D0174E3"/>
    <w:multiLevelType w:val="multilevel"/>
    <w:tmpl w:val="D086430C"/>
    <w:lvl w:ilvl="0">
      <w:start w:val="1"/>
      <w:numFmt w:val="decimal"/>
      <w:lvlText w:val="14.%1  "/>
      <w:lvlJc w:val="left"/>
      <w:pPr>
        <w:ind w:left="889" w:firstLine="529"/>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3"/>
  </w:num>
  <w:num w:numId="2">
    <w:abstractNumId w:val="14"/>
  </w:num>
  <w:num w:numId="3">
    <w:abstractNumId w:val="4"/>
  </w:num>
  <w:num w:numId="4">
    <w:abstractNumId w:val="11"/>
  </w:num>
  <w:num w:numId="5">
    <w:abstractNumId w:val="5"/>
  </w:num>
  <w:num w:numId="6">
    <w:abstractNumId w:val="13"/>
  </w:num>
  <w:num w:numId="7">
    <w:abstractNumId w:val="16"/>
  </w:num>
  <w:num w:numId="8">
    <w:abstractNumId w:val="6"/>
  </w:num>
  <w:num w:numId="9">
    <w:abstractNumId w:val="1"/>
  </w:num>
  <w:num w:numId="10">
    <w:abstractNumId w:val="12"/>
  </w:num>
  <w:num w:numId="11">
    <w:abstractNumId w:val="10"/>
  </w:num>
  <w:num w:numId="12">
    <w:abstractNumId w:val="9"/>
  </w:num>
  <w:num w:numId="13">
    <w:abstractNumId w:val="17"/>
  </w:num>
  <w:num w:numId="14">
    <w:abstractNumId w:val="7"/>
  </w:num>
  <w:num w:numId="15">
    <w:abstractNumId w:val="19"/>
  </w:num>
  <w:num w:numId="16">
    <w:abstractNumId w:val="8"/>
  </w:num>
  <w:num w:numId="17">
    <w:abstractNumId w:val="0"/>
  </w:num>
  <w:num w:numId="18">
    <w:abstractNumId w:val="2"/>
  </w:num>
  <w:num w:numId="19">
    <w:abstractNumId w:val="1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0565DD"/>
    <w:rsid w:val="000011A6"/>
    <w:rsid w:val="00002218"/>
    <w:rsid w:val="00021804"/>
    <w:rsid w:val="00021AD6"/>
    <w:rsid w:val="00022648"/>
    <w:rsid w:val="000565DD"/>
    <w:rsid w:val="0006183A"/>
    <w:rsid w:val="000677C1"/>
    <w:rsid w:val="000F187D"/>
    <w:rsid w:val="001271F4"/>
    <w:rsid w:val="00135F6F"/>
    <w:rsid w:val="0014160C"/>
    <w:rsid w:val="00170E6B"/>
    <w:rsid w:val="00181B67"/>
    <w:rsid w:val="001849C6"/>
    <w:rsid w:val="001C41B0"/>
    <w:rsid w:val="001E15E3"/>
    <w:rsid w:val="001E3E33"/>
    <w:rsid w:val="001F108E"/>
    <w:rsid w:val="0024588F"/>
    <w:rsid w:val="00267403"/>
    <w:rsid w:val="002A58B8"/>
    <w:rsid w:val="002D09FF"/>
    <w:rsid w:val="002F1C98"/>
    <w:rsid w:val="0033299B"/>
    <w:rsid w:val="00333326"/>
    <w:rsid w:val="0035596B"/>
    <w:rsid w:val="003779DE"/>
    <w:rsid w:val="003815FB"/>
    <w:rsid w:val="00383211"/>
    <w:rsid w:val="003C7793"/>
    <w:rsid w:val="003D33CB"/>
    <w:rsid w:val="003D349B"/>
    <w:rsid w:val="003E1DD7"/>
    <w:rsid w:val="00431FC3"/>
    <w:rsid w:val="004543CF"/>
    <w:rsid w:val="00467DF6"/>
    <w:rsid w:val="004853EB"/>
    <w:rsid w:val="004B2F1B"/>
    <w:rsid w:val="004D582F"/>
    <w:rsid w:val="00590E67"/>
    <w:rsid w:val="005F378A"/>
    <w:rsid w:val="006172A9"/>
    <w:rsid w:val="00637F4C"/>
    <w:rsid w:val="00640458"/>
    <w:rsid w:val="00641144"/>
    <w:rsid w:val="00645C23"/>
    <w:rsid w:val="0065496E"/>
    <w:rsid w:val="00677DFA"/>
    <w:rsid w:val="0069127B"/>
    <w:rsid w:val="006A4DCA"/>
    <w:rsid w:val="006D1B07"/>
    <w:rsid w:val="006E6B21"/>
    <w:rsid w:val="00771E83"/>
    <w:rsid w:val="007932AB"/>
    <w:rsid w:val="007D32BC"/>
    <w:rsid w:val="00806EB0"/>
    <w:rsid w:val="00823DC2"/>
    <w:rsid w:val="00830E36"/>
    <w:rsid w:val="0088211D"/>
    <w:rsid w:val="008B3646"/>
    <w:rsid w:val="008E061B"/>
    <w:rsid w:val="008E2D58"/>
    <w:rsid w:val="009155A0"/>
    <w:rsid w:val="00955E29"/>
    <w:rsid w:val="009E49ED"/>
    <w:rsid w:val="00A2242A"/>
    <w:rsid w:val="00A3208F"/>
    <w:rsid w:val="00A44E63"/>
    <w:rsid w:val="00A92A20"/>
    <w:rsid w:val="00AA1C4F"/>
    <w:rsid w:val="00AC7967"/>
    <w:rsid w:val="00B2349C"/>
    <w:rsid w:val="00B25C1F"/>
    <w:rsid w:val="00B82ADF"/>
    <w:rsid w:val="00BA15BA"/>
    <w:rsid w:val="00BA21C1"/>
    <w:rsid w:val="00C069E9"/>
    <w:rsid w:val="00C15714"/>
    <w:rsid w:val="00C15829"/>
    <w:rsid w:val="00C23ECA"/>
    <w:rsid w:val="00C27F66"/>
    <w:rsid w:val="00C42008"/>
    <w:rsid w:val="00C53298"/>
    <w:rsid w:val="00C57A0C"/>
    <w:rsid w:val="00C7309B"/>
    <w:rsid w:val="00C774CE"/>
    <w:rsid w:val="00C85B86"/>
    <w:rsid w:val="00C85C17"/>
    <w:rsid w:val="00C9175A"/>
    <w:rsid w:val="00CA3CFD"/>
    <w:rsid w:val="00CF30B6"/>
    <w:rsid w:val="00D27B69"/>
    <w:rsid w:val="00D45D44"/>
    <w:rsid w:val="00D519BC"/>
    <w:rsid w:val="00D84E12"/>
    <w:rsid w:val="00DD200D"/>
    <w:rsid w:val="00DF4D59"/>
    <w:rsid w:val="00DF5003"/>
    <w:rsid w:val="00E10435"/>
    <w:rsid w:val="00E13E0E"/>
    <w:rsid w:val="00E85F2E"/>
    <w:rsid w:val="00E94BDA"/>
    <w:rsid w:val="00F000AC"/>
    <w:rsid w:val="00F07C7B"/>
    <w:rsid w:val="00F62D35"/>
    <w:rsid w:val="00F71022"/>
    <w:rsid w:val="00F93D43"/>
    <w:rsid w:val="00FA5021"/>
    <w:rsid w:val="00FA76B8"/>
    <w:rsid w:val="00FD7190"/>
    <w:rsid w:val="00FE6C9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cs-CZ" w:eastAsia="cs-CZ"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22648"/>
  </w:style>
  <w:style w:type="paragraph" w:styleId="Nadpis1">
    <w:name w:val="heading 1"/>
    <w:basedOn w:val="Normln"/>
    <w:next w:val="Normln"/>
    <w:rsid w:val="00022648"/>
    <w:pPr>
      <w:keepNext/>
      <w:keepLines/>
      <w:spacing w:before="480" w:after="120"/>
      <w:outlineLvl w:val="0"/>
    </w:pPr>
    <w:rPr>
      <w:b/>
      <w:sz w:val="48"/>
      <w:szCs w:val="48"/>
    </w:rPr>
  </w:style>
  <w:style w:type="paragraph" w:styleId="Nadpis2">
    <w:name w:val="heading 2"/>
    <w:basedOn w:val="Normln"/>
    <w:next w:val="Normln"/>
    <w:rsid w:val="00022648"/>
    <w:pPr>
      <w:keepNext/>
      <w:keepLines/>
      <w:spacing w:before="360" w:after="80"/>
      <w:outlineLvl w:val="1"/>
    </w:pPr>
    <w:rPr>
      <w:b/>
      <w:sz w:val="36"/>
      <w:szCs w:val="36"/>
    </w:rPr>
  </w:style>
  <w:style w:type="paragraph" w:styleId="Nadpis3">
    <w:name w:val="heading 3"/>
    <w:basedOn w:val="Normln"/>
    <w:next w:val="Normln"/>
    <w:rsid w:val="00022648"/>
    <w:pPr>
      <w:keepNext/>
      <w:keepLines/>
      <w:spacing w:before="280" w:after="80"/>
      <w:outlineLvl w:val="2"/>
    </w:pPr>
    <w:rPr>
      <w:b/>
      <w:sz w:val="28"/>
      <w:szCs w:val="28"/>
    </w:rPr>
  </w:style>
  <w:style w:type="paragraph" w:styleId="Nadpis4">
    <w:name w:val="heading 4"/>
    <w:basedOn w:val="Normln"/>
    <w:next w:val="Normln"/>
    <w:rsid w:val="00022648"/>
    <w:pPr>
      <w:keepNext/>
      <w:keepLines/>
      <w:spacing w:before="240" w:after="40"/>
      <w:outlineLvl w:val="3"/>
    </w:pPr>
    <w:rPr>
      <w:b/>
      <w:sz w:val="24"/>
      <w:szCs w:val="24"/>
    </w:rPr>
  </w:style>
  <w:style w:type="paragraph" w:styleId="Nadpis5">
    <w:name w:val="heading 5"/>
    <w:basedOn w:val="Normln"/>
    <w:next w:val="Normln"/>
    <w:rsid w:val="00022648"/>
    <w:pPr>
      <w:keepNext/>
      <w:keepLines/>
      <w:spacing w:before="220" w:after="40"/>
      <w:outlineLvl w:val="4"/>
    </w:pPr>
    <w:rPr>
      <w:b/>
    </w:rPr>
  </w:style>
  <w:style w:type="paragraph" w:styleId="Nadpis6">
    <w:name w:val="heading 6"/>
    <w:basedOn w:val="Normln"/>
    <w:next w:val="Normln"/>
    <w:rsid w:val="00022648"/>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022648"/>
    <w:tblPr>
      <w:tblCellMar>
        <w:top w:w="0" w:type="dxa"/>
        <w:left w:w="0" w:type="dxa"/>
        <w:bottom w:w="0" w:type="dxa"/>
        <w:right w:w="0" w:type="dxa"/>
      </w:tblCellMar>
    </w:tblPr>
  </w:style>
  <w:style w:type="paragraph" w:styleId="Nzev">
    <w:name w:val="Title"/>
    <w:basedOn w:val="Normln"/>
    <w:next w:val="Normln"/>
    <w:rsid w:val="00022648"/>
    <w:pPr>
      <w:keepNext/>
      <w:keepLines/>
      <w:spacing w:before="480" w:after="120"/>
    </w:pPr>
    <w:rPr>
      <w:b/>
      <w:sz w:val="72"/>
      <w:szCs w:val="72"/>
    </w:rPr>
  </w:style>
  <w:style w:type="paragraph" w:styleId="Podtitul">
    <w:name w:val="Subtitle"/>
    <w:basedOn w:val="Normln"/>
    <w:next w:val="Normln"/>
    <w:rsid w:val="00022648"/>
    <w:pPr>
      <w:keepNext/>
      <w:keepLines/>
      <w:spacing w:before="360" w:after="80"/>
    </w:pPr>
    <w:rPr>
      <w:rFonts w:ascii="Georgia" w:eastAsia="Georgia" w:hAnsi="Georgia" w:cs="Georgia"/>
      <w:i/>
      <w:color w:val="666666"/>
      <w:sz w:val="48"/>
      <w:szCs w:val="48"/>
    </w:rPr>
  </w:style>
  <w:style w:type="table" w:customStyle="1" w:styleId="a">
    <w:basedOn w:val="TableNormal"/>
    <w:rsid w:val="00022648"/>
    <w:tblPr>
      <w:tblStyleRowBandSize w:val="1"/>
      <w:tblStyleColBandSize w:val="1"/>
      <w:tblCellMar>
        <w:top w:w="0" w:type="dxa"/>
        <w:left w:w="115" w:type="dxa"/>
        <w:bottom w:w="0" w:type="dxa"/>
        <w:right w:w="115" w:type="dxa"/>
      </w:tblCellMar>
    </w:tblPr>
  </w:style>
  <w:style w:type="paragraph" w:styleId="Textkomente">
    <w:name w:val="annotation text"/>
    <w:basedOn w:val="Normln"/>
    <w:link w:val="TextkomenteChar"/>
    <w:uiPriority w:val="99"/>
    <w:semiHidden/>
    <w:unhideWhenUsed/>
    <w:rsid w:val="00022648"/>
    <w:pPr>
      <w:spacing w:line="240" w:lineRule="auto"/>
    </w:pPr>
    <w:rPr>
      <w:sz w:val="20"/>
      <w:szCs w:val="20"/>
    </w:rPr>
  </w:style>
  <w:style w:type="character" w:customStyle="1" w:styleId="TextkomenteChar">
    <w:name w:val="Text komentáře Char"/>
    <w:basedOn w:val="Standardnpsmoodstavce"/>
    <w:link w:val="Textkomente"/>
    <w:uiPriority w:val="99"/>
    <w:semiHidden/>
    <w:rsid w:val="00022648"/>
    <w:rPr>
      <w:sz w:val="20"/>
      <w:szCs w:val="20"/>
    </w:rPr>
  </w:style>
  <w:style w:type="character" w:styleId="Odkaznakoment">
    <w:name w:val="annotation reference"/>
    <w:basedOn w:val="Standardnpsmoodstavce"/>
    <w:uiPriority w:val="99"/>
    <w:semiHidden/>
    <w:unhideWhenUsed/>
    <w:rsid w:val="00022648"/>
    <w:rPr>
      <w:sz w:val="16"/>
      <w:szCs w:val="16"/>
    </w:rPr>
  </w:style>
  <w:style w:type="paragraph" w:styleId="Textbubliny">
    <w:name w:val="Balloon Text"/>
    <w:basedOn w:val="Normln"/>
    <w:link w:val="TextbublinyChar"/>
    <w:uiPriority w:val="99"/>
    <w:semiHidden/>
    <w:unhideWhenUsed/>
    <w:rsid w:val="00637F4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7F4C"/>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640458"/>
    <w:rPr>
      <w:b/>
      <w:bCs/>
    </w:rPr>
  </w:style>
  <w:style w:type="character" w:customStyle="1" w:styleId="PedmtkomenteChar">
    <w:name w:val="Předmět komentáře Char"/>
    <w:basedOn w:val="TextkomenteChar"/>
    <w:link w:val="Pedmtkomente"/>
    <w:uiPriority w:val="99"/>
    <w:semiHidden/>
    <w:rsid w:val="00640458"/>
    <w:rPr>
      <w:b/>
      <w:bCs/>
      <w:sz w:val="20"/>
      <w:szCs w:val="20"/>
    </w:rPr>
  </w:style>
  <w:style w:type="paragraph" w:styleId="Revize">
    <w:name w:val="Revision"/>
    <w:hidden/>
    <w:uiPriority w:val="99"/>
    <w:semiHidden/>
    <w:rsid w:val="00C23ECA"/>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Odstavecseseznamem">
    <w:name w:val="List Paragraph"/>
    <w:basedOn w:val="Normln"/>
    <w:uiPriority w:val="34"/>
    <w:qFormat/>
    <w:rsid w:val="004853EB"/>
    <w:pPr>
      <w:ind w:left="720"/>
      <w:contextualSpacing/>
    </w:pPr>
  </w:style>
  <w:style w:type="character" w:styleId="Hypertextovodkaz">
    <w:name w:val="Hyperlink"/>
    <w:basedOn w:val="Standardnpsmoodstavce"/>
    <w:uiPriority w:val="99"/>
    <w:unhideWhenUsed/>
    <w:rsid w:val="000677C1"/>
    <w:rPr>
      <w:color w:val="0000FF"/>
      <w:u w:val="single"/>
    </w:rPr>
  </w:style>
</w:styles>
</file>

<file path=word/webSettings.xml><?xml version="1.0" encoding="utf-8"?>
<w:webSettings xmlns:r="http://schemas.openxmlformats.org/officeDocument/2006/relationships" xmlns:w="http://schemas.openxmlformats.org/wordprocessingml/2006/main">
  <w:divs>
    <w:div w:id="760832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N%C3%A1m%C4%9Bst%C3%AD+Republiky+3a&amp;entry=gmail&amp;source=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jtech.dynybyl@fs.cvut.cz" TargetMode="External"/><Relationship Id="rId5" Type="http://schemas.openxmlformats.org/officeDocument/2006/relationships/webSettings" Target="webSettings.xml"/><Relationship Id="rId10" Type="http://schemas.openxmlformats.org/officeDocument/2006/relationships/hyperlink" Target="mailto:j.kaspar@oks.cz" TargetMode="External"/><Relationship Id="rId4" Type="http://schemas.openxmlformats.org/officeDocument/2006/relationships/settings" Target="settings.xml"/><Relationship Id="rId9" Type="http://schemas.openxmlformats.org/officeDocument/2006/relationships/hyperlink" Target="https://trio.mpo.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3BE2-6441-4BF9-B288-2F53A32C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4993</Words>
  <Characters>29465</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pilatlen</dc:creator>
  <cp:lastModifiedBy>admin</cp:lastModifiedBy>
  <cp:revision>2</cp:revision>
  <cp:lastPrinted>2018-04-09T10:07:00Z</cp:lastPrinted>
  <dcterms:created xsi:type="dcterms:W3CDTF">2018-04-12T06:45:00Z</dcterms:created>
  <dcterms:modified xsi:type="dcterms:W3CDTF">2018-04-12T06:45:00Z</dcterms:modified>
</cp:coreProperties>
</file>