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E94" w:rsidRDefault="00051E94" w:rsidP="009261DB">
      <w:pPr>
        <w:pStyle w:val="Import0"/>
        <w:widowControl w:val="0"/>
        <w:tabs>
          <w:tab w:val="left" w:pos="1395"/>
        </w:tabs>
        <w:suppressAutoHyphens w:val="0"/>
        <w:spacing w:before="120" w:line="240" w:lineRule="auto"/>
        <w:jc w:val="both"/>
        <w:rPr>
          <w:rFonts w:ascii="Verdana" w:hAnsi="Verdana" w:cs="Arial"/>
          <w:b/>
          <w:i/>
          <w:sz w:val="18"/>
        </w:rPr>
      </w:pPr>
    </w:p>
    <w:p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Pr="003F4DD7">
        <w:rPr>
          <w:rFonts w:ascii="Verdana" w:hAnsi="Verdana" w:cs="Arial"/>
          <w:b/>
          <w:i/>
          <w:sz w:val="18"/>
        </w:rPr>
        <w:t>……………………………….</w:t>
      </w:r>
    </w:p>
    <w:p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rsidR="00051E94" w:rsidRDefault="00051E94" w:rsidP="00E637E4">
      <w:pPr>
        <w:widowControl w:val="0"/>
        <w:jc w:val="both"/>
        <w:rPr>
          <w:rFonts w:ascii="Verdana" w:hAnsi="Verdana"/>
          <w:b/>
          <w:i/>
          <w:iCs/>
          <w:caps/>
        </w:rPr>
      </w:pPr>
    </w:p>
    <w:p w:rsidR="00D866D3" w:rsidRPr="003A1129" w:rsidRDefault="00D866D3" w:rsidP="00D866D3">
      <w:pPr>
        <w:tabs>
          <w:tab w:val="left" w:pos="4140"/>
        </w:tabs>
        <w:spacing w:before="60"/>
        <w:ind w:left="4140" w:hanging="4140"/>
        <w:rPr>
          <w:rFonts w:ascii="Verdana" w:hAnsi="Verdana"/>
          <w:b/>
          <w:i/>
          <w:caps/>
          <w:sz w:val="28"/>
          <w:szCs w:val="28"/>
        </w:rPr>
      </w:pPr>
      <w:r>
        <w:rPr>
          <w:rFonts w:ascii="Verdana" w:hAnsi="Verdana"/>
          <w:b/>
          <w:i/>
          <w:caps/>
          <w:sz w:val="28"/>
          <w:szCs w:val="28"/>
        </w:rPr>
        <w:t>Domov pro seniory Háje</w:t>
      </w:r>
    </w:p>
    <w:p w:rsidR="00D866D3" w:rsidRPr="00CE613B" w:rsidRDefault="00D866D3" w:rsidP="00D866D3">
      <w:pPr>
        <w:pStyle w:val="Zhlav"/>
        <w:tabs>
          <w:tab w:val="clear" w:pos="4536"/>
          <w:tab w:val="clear" w:pos="9072"/>
          <w:tab w:val="left" w:pos="2410"/>
        </w:tabs>
        <w:spacing w:before="40"/>
        <w:ind w:left="709" w:hanging="709"/>
        <w:jc w:val="both"/>
        <w:rPr>
          <w:rFonts w:ascii="Verdana" w:hAnsi="Verdana"/>
          <w:b/>
          <w:i/>
        </w:rPr>
      </w:pPr>
      <w:r w:rsidRPr="004026A3">
        <w:rPr>
          <w:rFonts w:ascii="Verdana" w:hAnsi="Verdana" w:cs="Arial"/>
          <w:b/>
          <w:i/>
          <w:sz w:val="20"/>
          <w:szCs w:val="20"/>
        </w:rPr>
        <w:t>Sídlo:</w:t>
      </w:r>
      <w:r w:rsidRPr="00CE613B">
        <w:rPr>
          <w:rFonts w:ascii="Verdana" w:hAnsi="Verdana" w:cs="Arial"/>
          <w:b/>
          <w:i/>
        </w:rPr>
        <w:tab/>
      </w:r>
      <w:r w:rsidRPr="00CE613B">
        <w:rPr>
          <w:rFonts w:ascii="Verdana" w:hAnsi="Verdana" w:cs="Arial"/>
          <w:b/>
          <w:i/>
        </w:rPr>
        <w:tab/>
      </w:r>
      <w:r w:rsidRPr="00CE613B">
        <w:rPr>
          <w:rFonts w:ascii="Verdana" w:hAnsi="Verdana" w:cs="Arial"/>
          <w:b/>
          <w:i/>
        </w:rPr>
        <w:tab/>
      </w:r>
      <w:r w:rsidRPr="00CE613B">
        <w:rPr>
          <w:rFonts w:ascii="Verdana" w:hAnsi="Verdana"/>
          <w:b/>
          <w:i/>
          <w:caps/>
          <w:sz w:val="28"/>
          <w:szCs w:val="28"/>
        </w:rPr>
        <w:t>K Milíčovu 734, 149 00</w:t>
      </w:r>
      <w:r w:rsidR="00B92607">
        <w:rPr>
          <w:rFonts w:ascii="Verdana" w:hAnsi="Verdana"/>
          <w:b/>
          <w:i/>
          <w:caps/>
          <w:sz w:val="28"/>
          <w:szCs w:val="28"/>
        </w:rPr>
        <w:t>,</w:t>
      </w:r>
      <w:r w:rsidRPr="00CE613B">
        <w:rPr>
          <w:rFonts w:ascii="Verdana" w:hAnsi="Verdana"/>
          <w:b/>
          <w:i/>
          <w:caps/>
          <w:sz w:val="28"/>
          <w:szCs w:val="28"/>
        </w:rPr>
        <w:t xml:space="preserve"> Praha 4</w:t>
      </w:r>
    </w:p>
    <w:p w:rsidR="00D866D3" w:rsidRPr="00CE613B" w:rsidRDefault="00D866D3" w:rsidP="00D866D3">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p>
    <w:p w:rsidR="00D866D3" w:rsidRPr="00CE613B" w:rsidRDefault="00D866D3" w:rsidP="00D866D3">
      <w:pPr>
        <w:tabs>
          <w:tab w:val="left" w:pos="3544"/>
        </w:tabs>
        <w:spacing w:before="120"/>
        <w:ind w:left="709"/>
        <w:jc w:val="both"/>
        <w:rPr>
          <w:rFonts w:ascii="Verdana" w:hAnsi="Verdana"/>
          <w:b/>
          <w:i/>
          <w:iCs/>
          <w:sz w:val="18"/>
          <w:szCs w:val="18"/>
        </w:rPr>
      </w:pPr>
      <w:r w:rsidRPr="00CE613B">
        <w:rPr>
          <w:rFonts w:ascii="Verdana" w:hAnsi="Verdana" w:cs="Arial"/>
          <w:b/>
          <w:i/>
          <w:sz w:val="18"/>
          <w:szCs w:val="18"/>
        </w:rPr>
        <w:t>IČ:</w:t>
      </w:r>
      <w:r w:rsidRPr="00CE613B">
        <w:rPr>
          <w:rFonts w:ascii="Verdana" w:hAnsi="Verdana" w:cs="Arial"/>
          <w:b/>
          <w:i/>
          <w:sz w:val="18"/>
          <w:szCs w:val="18"/>
        </w:rPr>
        <w:tab/>
      </w:r>
      <w:r w:rsidRPr="00DD7090">
        <w:rPr>
          <w:rFonts w:ascii="Verdana" w:hAnsi="Verdana"/>
          <w:b/>
          <w:i/>
          <w:iCs/>
          <w:sz w:val="18"/>
          <w:szCs w:val="18"/>
        </w:rPr>
        <w:t>708 75 111</w:t>
      </w:r>
    </w:p>
    <w:p w:rsidR="00D866D3" w:rsidRPr="00CE613B" w:rsidRDefault="00D866D3" w:rsidP="00D866D3">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D866D3" w:rsidRPr="006C1C25" w:rsidRDefault="00D866D3" w:rsidP="00D866D3">
      <w:pPr>
        <w:pStyle w:val="Nadpis8"/>
        <w:tabs>
          <w:tab w:val="left" w:pos="709"/>
        </w:tabs>
        <w:spacing w:before="60"/>
        <w:ind w:left="709"/>
        <w:rPr>
          <w:rFonts w:ascii="Verdana" w:hAnsi="Verdana"/>
          <w:b/>
          <w:i/>
          <w:iCs/>
          <w:color w:val="auto"/>
          <w:sz w:val="18"/>
          <w:szCs w:val="18"/>
        </w:rPr>
      </w:pPr>
      <w:r w:rsidRPr="006C1C25">
        <w:rPr>
          <w:rFonts w:ascii="Verdana" w:hAnsi="Verdana"/>
          <w:b/>
          <w:i/>
          <w:iCs/>
          <w:color w:val="auto"/>
          <w:sz w:val="18"/>
          <w:szCs w:val="18"/>
        </w:rPr>
        <w:t xml:space="preserve">Bankovní spojení: </w:t>
      </w:r>
      <w:r w:rsidRPr="006C1C25">
        <w:rPr>
          <w:rFonts w:ascii="Verdana" w:hAnsi="Verdana"/>
          <w:b/>
          <w:i/>
          <w:iCs/>
          <w:color w:val="auto"/>
          <w:sz w:val="18"/>
          <w:szCs w:val="18"/>
        </w:rPr>
        <w:tab/>
      </w:r>
      <w:r w:rsidRPr="006C1C25">
        <w:rPr>
          <w:rFonts w:ascii="Verdana" w:hAnsi="Verdana"/>
          <w:b/>
          <w:i/>
          <w:iCs/>
          <w:color w:val="auto"/>
          <w:sz w:val="18"/>
          <w:szCs w:val="18"/>
        </w:rPr>
        <w:tab/>
      </w:r>
    </w:p>
    <w:p w:rsidR="00051E94" w:rsidRPr="00CE7FEC" w:rsidRDefault="00D866D3" w:rsidP="00D866D3">
      <w:pPr>
        <w:tabs>
          <w:tab w:val="left" w:pos="2410"/>
          <w:tab w:val="left" w:pos="3544"/>
        </w:tabs>
        <w:spacing w:before="40"/>
        <w:ind w:left="426"/>
        <w:jc w:val="both"/>
        <w:rPr>
          <w:rFonts w:ascii="Verdana" w:hAnsi="Verdana"/>
          <w:b/>
          <w:i/>
          <w:iCs/>
          <w:sz w:val="18"/>
          <w:szCs w:val="18"/>
        </w:rPr>
      </w:pPr>
      <w:r w:rsidRPr="006C1C25">
        <w:rPr>
          <w:rFonts w:ascii="Verdana" w:hAnsi="Verdana"/>
          <w:b/>
          <w:i/>
          <w:iCs/>
          <w:sz w:val="18"/>
          <w:szCs w:val="18"/>
        </w:rPr>
        <w:tab/>
      </w:r>
      <w:r w:rsidRPr="006C1C25">
        <w:rPr>
          <w:rFonts w:ascii="Verdana" w:hAnsi="Verdana"/>
          <w:b/>
          <w:i/>
          <w:iCs/>
          <w:sz w:val="18"/>
          <w:szCs w:val="18"/>
        </w:rPr>
        <w:tab/>
      </w:r>
      <w:r w:rsidRPr="006C1C25">
        <w:rPr>
          <w:rFonts w:ascii="Verdana" w:hAnsi="Verdana"/>
          <w:b/>
          <w:i/>
          <w:iCs/>
          <w:sz w:val="18"/>
          <w:szCs w:val="18"/>
        </w:rPr>
        <w:tab/>
        <w:t xml:space="preserve">číslo účtu: </w:t>
      </w:r>
      <w:r w:rsidRPr="006C1C25">
        <w:rPr>
          <w:rFonts w:ascii="Verdana" w:hAnsi="Verdana"/>
          <w:b/>
          <w:i/>
          <w:iCs/>
          <w:sz w:val="18"/>
          <w:szCs w:val="18"/>
        </w:rPr>
        <w:tab/>
      </w:r>
      <w:r w:rsidR="00051E94" w:rsidRPr="003F7D80">
        <w:rPr>
          <w:rFonts w:ascii="Verdana" w:hAnsi="Verdana"/>
          <w:b/>
          <w:i/>
          <w:iCs/>
          <w:sz w:val="18"/>
          <w:szCs w:val="18"/>
        </w:rPr>
        <w:tab/>
      </w:r>
      <w:r w:rsidR="00051E94">
        <w:rPr>
          <w:rFonts w:ascii="Verdana" w:hAnsi="Verdana"/>
          <w:b/>
          <w:i/>
          <w:iCs/>
          <w:sz w:val="18"/>
          <w:szCs w:val="18"/>
        </w:rPr>
        <w:t xml:space="preserve"> </w:t>
      </w:r>
    </w:p>
    <w:p w:rsidR="00051E94" w:rsidRPr="00213736" w:rsidRDefault="00051E94" w:rsidP="00CE7FEC">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p>
    <w:p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051E94" w:rsidRPr="00B92607" w:rsidRDefault="003F4DD7" w:rsidP="005053B1">
      <w:pPr>
        <w:pStyle w:val="Import3"/>
        <w:widowControl w:val="0"/>
        <w:suppressAutoHyphens w:val="0"/>
        <w:spacing w:before="240" w:line="240" w:lineRule="auto"/>
        <w:jc w:val="both"/>
        <w:rPr>
          <w:rFonts w:ascii="Verdana" w:hAnsi="Verdana" w:cs="Arial"/>
          <w:b/>
          <w:i/>
          <w:szCs w:val="24"/>
        </w:rPr>
      </w:pPr>
      <w:r>
        <w:rPr>
          <w:rFonts w:ascii="Verdana" w:hAnsi="Verdana" w:cs="Arial"/>
          <w:b/>
          <w:i/>
          <w:szCs w:val="24"/>
        </w:rPr>
        <w:t xml:space="preserve">Marek </w:t>
      </w:r>
      <w:proofErr w:type="spellStart"/>
      <w:r>
        <w:rPr>
          <w:rFonts w:ascii="Verdana" w:hAnsi="Verdana" w:cs="Arial"/>
          <w:b/>
          <w:i/>
          <w:szCs w:val="24"/>
        </w:rPr>
        <w:t>Vůjtěch</w:t>
      </w:r>
      <w:proofErr w:type="spellEnd"/>
    </w:p>
    <w:p w:rsidR="00051E94" w:rsidRDefault="00051E94"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003F4DD7">
        <w:rPr>
          <w:rFonts w:ascii="Verdana" w:hAnsi="Verdana" w:cs="Arial"/>
          <w:b/>
          <w:i/>
          <w:sz w:val="18"/>
        </w:rPr>
        <w:t>U Lesa 1379</w:t>
      </w:r>
    </w:p>
    <w:p w:rsidR="00051E94" w:rsidRPr="006B0202" w:rsidRDefault="00051E94" w:rsidP="00A545AF">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p>
    <w:p w:rsidR="00051E94" w:rsidRPr="00723498" w:rsidRDefault="00051E94" w:rsidP="00A545AF">
      <w:pPr>
        <w:pStyle w:val="Import3"/>
        <w:widowControl w:val="0"/>
        <w:tabs>
          <w:tab w:val="clear" w:pos="720"/>
          <w:tab w:val="clear" w:pos="1584"/>
        </w:tabs>
        <w:suppressAutoHyphens w:val="0"/>
        <w:spacing w:before="120" w:line="240" w:lineRule="auto"/>
        <w:ind w:firstLine="426"/>
        <w:jc w:val="both"/>
        <w:rPr>
          <w:rFonts w:ascii="Verdana" w:hAnsi="Verdana" w:cs="Arial"/>
          <w:b/>
          <w:i/>
          <w:sz w:val="18"/>
        </w:rPr>
      </w:pPr>
      <w:r>
        <w:rPr>
          <w:rFonts w:ascii="Verdana" w:hAnsi="Verdana" w:cs="Arial"/>
          <w:b/>
          <w:i/>
          <w:sz w:val="18"/>
        </w:rPr>
        <w:t>IČ:</w:t>
      </w:r>
      <w:r w:rsidRPr="00723498">
        <w:rPr>
          <w:rFonts w:ascii="Verdana" w:hAnsi="Verdana" w:cs="Arial"/>
          <w:b/>
          <w:i/>
          <w:sz w:val="18"/>
        </w:rPr>
        <w:tab/>
      </w:r>
      <w:r w:rsidR="003F4DD7">
        <w:rPr>
          <w:rFonts w:ascii="Verdana" w:hAnsi="Verdana" w:cs="Arial"/>
          <w:b/>
          <w:i/>
          <w:sz w:val="18"/>
        </w:rPr>
        <w:t>67663184</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3F4DD7">
        <w:rPr>
          <w:rFonts w:ascii="Verdana" w:hAnsi="Verdana" w:cs="Arial"/>
          <w:b/>
          <w:i/>
          <w:sz w:val="18"/>
        </w:rPr>
        <w:t>CZ6606220071</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Pr="00723498">
        <w:rPr>
          <w:rFonts w:ascii="Verdana" w:hAnsi="Verdana" w:cs="Arial"/>
          <w:b/>
          <w:i/>
          <w:sz w:val="18"/>
        </w:rPr>
        <w:tab/>
        <w:t xml:space="preserve">číslo účtu </w:t>
      </w:r>
    </w:p>
    <w:p w:rsidR="00051E94" w:rsidRPr="00723498" w:rsidRDefault="00051E94" w:rsidP="00E637E4">
      <w:pPr>
        <w:widowControl w:val="0"/>
        <w:ind w:left="566" w:firstLine="142"/>
        <w:jc w:val="both"/>
        <w:rPr>
          <w:rFonts w:ascii="Verdana" w:hAnsi="Verdana" w:cs="Arial"/>
          <w:i/>
          <w:sz w:val="18"/>
        </w:rPr>
      </w:pPr>
    </w:p>
    <w:p w:rsidR="003F4DD7" w:rsidRDefault="003F4DD7" w:rsidP="00CE7FEC">
      <w:pPr>
        <w:pStyle w:val="Import3"/>
        <w:widowControl w:val="0"/>
        <w:suppressAutoHyphens w:val="0"/>
        <w:spacing w:before="120" w:line="240" w:lineRule="auto"/>
        <w:rPr>
          <w:rFonts w:ascii="Verdana" w:hAnsi="Verdana" w:cs="Arial"/>
          <w:i/>
          <w:sz w:val="18"/>
          <w:szCs w:val="18"/>
        </w:rPr>
      </w:pPr>
    </w:p>
    <w:p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44367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2578F7" w:rsidRPr="00F25CC8">
        <w:rPr>
          <w:rFonts w:ascii="Verdana" w:hAnsi="Verdana" w:cs="Arial"/>
          <w:i/>
          <w:szCs w:val="18"/>
        </w:rPr>
        <w:t xml:space="preserve">komplexní provedení stavby s názvem: </w:t>
      </w:r>
      <w:r w:rsidR="00B92607">
        <w:rPr>
          <w:rFonts w:ascii="Verdana" w:hAnsi="Verdana" w:cs="Arial"/>
          <w:b/>
          <w:i/>
        </w:rPr>
        <w:t>Rekonstrukce prádelny</w:t>
      </w:r>
      <w:r w:rsidR="00443679">
        <w:rPr>
          <w:rFonts w:ascii="Verdana" w:hAnsi="Verdana"/>
          <w:i/>
          <w:szCs w:val="16"/>
        </w:rPr>
        <w:t>.</w:t>
      </w:r>
      <w:r w:rsidR="002578F7">
        <w:rPr>
          <w:rFonts w:ascii="Verdana" w:hAnsi="Verdana"/>
          <w:i/>
          <w:szCs w:val="16"/>
        </w:rPr>
        <w:t xml:space="preserve"> Stavba b</w:t>
      </w:r>
      <w:r w:rsidR="00CE7FEC">
        <w:rPr>
          <w:rFonts w:ascii="Verdana" w:hAnsi="Verdana"/>
          <w:i/>
          <w:szCs w:val="16"/>
        </w:rPr>
        <w:t>ude provedena v rozsahu a podle:</w:t>
      </w:r>
    </w:p>
    <w:p w:rsidR="002578F7" w:rsidRDefault="002578F7" w:rsidP="00443679">
      <w:pPr>
        <w:pStyle w:val="Zkladntext2"/>
        <w:numPr>
          <w:ilvl w:val="0"/>
          <w:numId w:val="48"/>
        </w:numPr>
        <w:spacing w:before="40"/>
        <w:ind w:left="1985" w:hanging="567"/>
        <w:jc w:val="both"/>
        <w:rPr>
          <w:rFonts w:ascii="Verdana" w:hAnsi="Verdana" w:cs="Arial"/>
          <w:i/>
          <w:szCs w:val="18"/>
        </w:rPr>
      </w:pPr>
      <w:r w:rsidRPr="008A5317">
        <w:rPr>
          <w:rFonts w:ascii="Verdana" w:hAnsi="Verdana" w:cs="Arial"/>
          <w:i/>
          <w:szCs w:val="18"/>
        </w:rPr>
        <w:t xml:space="preserve">Projektové dokumentace </w:t>
      </w:r>
      <w:r w:rsidRPr="00BE596E">
        <w:rPr>
          <w:rFonts w:ascii="Verdana" w:hAnsi="Verdana" w:cs="Arial"/>
          <w:i/>
          <w:szCs w:val="18"/>
        </w:rPr>
        <w:t>pro</w:t>
      </w:r>
      <w:r>
        <w:rPr>
          <w:rFonts w:ascii="Verdana" w:hAnsi="Verdana" w:cs="Arial"/>
          <w:i/>
          <w:szCs w:val="18"/>
        </w:rPr>
        <w:t xml:space="preserve"> provedení</w:t>
      </w:r>
      <w:r w:rsidRPr="00BE596E">
        <w:rPr>
          <w:rFonts w:ascii="Verdana" w:hAnsi="Verdana" w:cs="Arial"/>
          <w:i/>
          <w:szCs w:val="18"/>
        </w:rPr>
        <w:t xml:space="preserve"> stavby s</w:t>
      </w:r>
      <w:r>
        <w:rPr>
          <w:rFonts w:ascii="Verdana" w:hAnsi="Verdana" w:cs="Arial"/>
          <w:i/>
          <w:szCs w:val="18"/>
        </w:rPr>
        <w:t> </w:t>
      </w:r>
      <w:r w:rsidRPr="00BE596E">
        <w:rPr>
          <w:rFonts w:ascii="Verdana" w:hAnsi="Verdana" w:cs="Arial"/>
          <w:i/>
          <w:szCs w:val="18"/>
        </w:rPr>
        <w:t>názvem</w:t>
      </w:r>
      <w:r>
        <w:rPr>
          <w:rFonts w:ascii="Verdana" w:hAnsi="Verdana" w:cs="Arial"/>
          <w:i/>
          <w:szCs w:val="18"/>
        </w:rPr>
        <w:t xml:space="preserve">: </w:t>
      </w:r>
    </w:p>
    <w:p w:rsidR="00443679" w:rsidRPr="00877315" w:rsidRDefault="00D866D3" w:rsidP="00877315">
      <w:pPr>
        <w:pStyle w:val="Zkladntext2"/>
        <w:spacing w:before="40"/>
        <w:ind w:left="1985"/>
        <w:jc w:val="both"/>
        <w:rPr>
          <w:rFonts w:ascii="Verdana" w:hAnsi="Verdana" w:cs="Arial"/>
          <w:i/>
          <w:szCs w:val="18"/>
        </w:rPr>
      </w:pPr>
      <w:r w:rsidRPr="00877315">
        <w:rPr>
          <w:rFonts w:ascii="Verdana" w:hAnsi="Verdana" w:cs="Arial"/>
          <w:i/>
          <w:szCs w:val="18"/>
        </w:rPr>
        <w:t>„</w:t>
      </w:r>
      <w:r w:rsidR="00410021" w:rsidRPr="00410021">
        <w:rPr>
          <w:rFonts w:ascii="Verdana" w:hAnsi="Verdana" w:cs="Arial"/>
          <w:b/>
          <w:i/>
          <w:szCs w:val="18"/>
        </w:rPr>
        <w:t>REKONSTRUKCE PRÁDELNY DD HÁJE</w:t>
      </w:r>
      <w:r w:rsidR="00410021" w:rsidRPr="00061A94">
        <w:rPr>
          <w:rFonts w:ascii="Verdana" w:hAnsi="Verdana" w:cs="Arial"/>
          <w:i/>
          <w:szCs w:val="18"/>
        </w:rPr>
        <w:t xml:space="preserve">“, zpracovaná projektantem </w:t>
      </w:r>
      <w:r w:rsidR="00410021">
        <w:rPr>
          <w:rFonts w:ascii="Verdana" w:hAnsi="Verdana" w:cs="Arial"/>
          <w:i/>
          <w:szCs w:val="18"/>
        </w:rPr>
        <w:t xml:space="preserve">2V projekt s.r.o., </w:t>
      </w:r>
      <w:r w:rsidR="00410021" w:rsidRPr="00687251">
        <w:rPr>
          <w:rFonts w:ascii="Verdana" w:hAnsi="Verdana" w:cs="Arial"/>
          <w:i/>
          <w:szCs w:val="18"/>
        </w:rPr>
        <w:t xml:space="preserve">se sídlem: </w:t>
      </w:r>
      <w:r w:rsidR="00410021">
        <w:rPr>
          <w:rFonts w:ascii="Verdana" w:hAnsi="Verdana" w:cs="Arial"/>
          <w:i/>
          <w:szCs w:val="18"/>
        </w:rPr>
        <w:t>Ohradní 1443/24b, 140 00 Praha 4, Michle, IČO: 285 06 596</w:t>
      </w:r>
      <w:r w:rsidR="00410021" w:rsidRPr="00061A94">
        <w:rPr>
          <w:rFonts w:ascii="Verdana" w:hAnsi="Verdana" w:cs="Arial"/>
          <w:i/>
          <w:szCs w:val="18"/>
        </w:rPr>
        <w:t>,</w:t>
      </w:r>
      <w:r w:rsidR="00410021">
        <w:rPr>
          <w:rFonts w:ascii="Verdana" w:hAnsi="Verdana" w:cs="Arial"/>
          <w:i/>
          <w:szCs w:val="18"/>
        </w:rPr>
        <w:t xml:space="preserve"> pod zakázkovým číslem 295-2017,</w:t>
      </w:r>
      <w:r w:rsidR="00410021" w:rsidRPr="00061A94">
        <w:rPr>
          <w:rFonts w:ascii="Verdana" w:hAnsi="Verdana" w:cs="Arial"/>
          <w:i/>
          <w:szCs w:val="18"/>
        </w:rPr>
        <w:t xml:space="preserve"> v </w:t>
      </w:r>
      <w:r w:rsidR="00410021">
        <w:rPr>
          <w:rFonts w:ascii="Verdana" w:hAnsi="Verdana" w:cs="Arial"/>
          <w:i/>
          <w:szCs w:val="18"/>
        </w:rPr>
        <w:t>prosinci</w:t>
      </w:r>
      <w:r w:rsidR="00410021" w:rsidRPr="00061A94">
        <w:rPr>
          <w:rFonts w:ascii="Verdana" w:hAnsi="Verdana" w:cs="Arial"/>
          <w:i/>
          <w:szCs w:val="18"/>
        </w:rPr>
        <w:t xml:space="preserve"> 2017</w:t>
      </w:r>
      <w:r w:rsidR="00877315" w:rsidRPr="00877315">
        <w:rPr>
          <w:rFonts w:ascii="Verdana" w:hAnsi="Verdana" w:cs="Arial"/>
          <w:i/>
          <w:szCs w:val="18"/>
        </w:rPr>
        <w:t>.</w:t>
      </w:r>
      <w:r w:rsidR="002578F7" w:rsidRPr="00877315">
        <w:rPr>
          <w:rFonts w:ascii="Verdana" w:hAnsi="Verdana" w:cs="Arial"/>
          <w:i/>
          <w:szCs w:val="18"/>
        </w:rPr>
        <w:t xml:space="preserve"> </w:t>
      </w:r>
    </w:p>
    <w:p w:rsidR="002578F7" w:rsidRPr="00443679" w:rsidRDefault="002578F7" w:rsidP="00443679">
      <w:pPr>
        <w:pStyle w:val="Zkladntext2"/>
        <w:spacing w:before="40"/>
        <w:ind w:left="1418"/>
        <w:jc w:val="both"/>
        <w:rPr>
          <w:rFonts w:ascii="Verdana" w:hAnsi="Verdana"/>
          <w:i/>
          <w:szCs w:val="16"/>
        </w:rPr>
      </w:pPr>
      <w:r w:rsidRPr="00877315">
        <w:rPr>
          <w:rFonts w:ascii="Verdana" w:hAnsi="Verdana" w:cs="Arial"/>
          <w:i/>
          <w:szCs w:val="16"/>
        </w:rPr>
        <w:t xml:space="preserve">Projektová dokumentace je </w:t>
      </w:r>
      <w:r w:rsidRPr="00877315">
        <w:rPr>
          <w:rFonts w:ascii="Verdana" w:hAnsi="Verdana" w:cs="Arial"/>
          <w:i/>
          <w:szCs w:val="18"/>
        </w:rPr>
        <w:t>zpracovaná v souladu s příslušnými právními předpisy zejména zákonem číslo 183/2006 Sb., stavební zákon, v platném</w:t>
      </w:r>
      <w:r w:rsidRPr="00977A54">
        <w:rPr>
          <w:rFonts w:ascii="Verdana" w:hAnsi="Verdana" w:cs="Arial"/>
          <w:i/>
          <w:szCs w:val="18"/>
        </w:rPr>
        <w:t xml:space="preserve"> znění, vyhláškou číslo 499/2006 Sb., o dokumentaci staveb, v platném znění, vyhláškou číslo 503/2006 Sb., v platném znění, Zákonem číslo 13</w:t>
      </w:r>
      <w:r>
        <w:rPr>
          <w:rFonts w:ascii="Verdana" w:hAnsi="Verdana" w:cs="Arial"/>
          <w:i/>
          <w:szCs w:val="18"/>
        </w:rPr>
        <w:t>4</w:t>
      </w:r>
      <w:r w:rsidRPr="00977A54">
        <w:rPr>
          <w:rFonts w:ascii="Verdana" w:hAnsi="Verdana" w:cs="Arial"/>
          <w:i/>
          <w:szCs w:val="18"/>
        </w:rPr>
        <w:t>/20</w:t>
      </w:r>
      <w:r>
        <w:rPr>
          <w:rFonts w:ascii="Verdana" w:hAnsi="Verdana" w:cs="Arial"/>
          <w:i/>
          <w:szCs w:val="18"/>
        </w:rPr>
        <w:t>16</w:t>
      </w:r>
      <w:r w:rsidRPr="00977A54">
        <w:rPr>
          <w:rFonts w:ascii="Verdana" w:hAnsi="Verdana" w:cs="Arial"/>
          <w:i/>
          <w:szCs w:val="18"/>
        </w:rPr>
        <w:t xml:space="preserve"> Sb., o </w:t>
      </w:r>
      <w:r>
        <w:rPr>
          <w:rFonts w:ascii="Verdana" w:hAnsi="Verdana" w:cs="Arial"/>
          <w:i/>
          <w:szCs w:val="18"/>
        </w:rPr>
        <w:t>zadávání veřejných zakázek</w:t>
      </w:r>
      <w:r w:rsidRPr="002A5EBC">
        <w:rPr>
          <w:rFonts w:ascii="Verdana" w:hAnsi="Verdana" w:cs="Arial"/>
          <w:i/>
          <w:szCs w:val="18"/>
        </w:rPr>
        <w:t xml:space="preserve">, ve znění pozdějších předpisů a vyhláškou číslo </w:t>
      </w:r>
      <w:r>
        <w:rPr>
          <w:rFonts w:ascii="Verdana" w:hAnsi="Verdana" w:cs="Arial"/>
          <w:i/>
          <w:szCs w:val="18"/>
        </w:rPr>
        <w:t>169</w:t>
      </w:r>
      <w:r w:rsidRPr="002A5EBC">
        <w:rPr>
          <w:rFonts w:ascii="Verdana" w:hAnsi="Verdana" w:cs="Arial"/>
          <w:i/>
          <w:szCs w:val="18"/>
        </w:rPr>
        <w:t>/201</w:t>
      </w:r>
      <w:r>
        <w:rPr>
          <w:rFonts w:ascii="Verdana" w:hAnsi="Verdana" w:cs="Arial"/>
          <w:i/>
          <w:szCs w:val="18"/>
        </w:rPr>
        <w:t>6</w:t>
      </w:r>
      <w:r w:rsidRPr="002A5EBC">
        <w:rPr>
          <w:rFonts w:ascii="Verdana" w:hAnsi="Verdana" w:cs="Arial"/>
          <w:i/>
          <w:szCs w:val="18"/>
        </w:rPr>
        <w:t xml:space="preserve"> Sb., kterou se stanoví podrobnosti vymezení předmětu veřejné zakázky na stavební práce a rozsah soupisu </w:t>
      </w:r>
      <w:r w:rsidRPr="009E10EE">
        <w:rPr>
          <w:rFonts w:ascii="Verdana" w:hAnsi="Verdana" w:cs="Arial"/>
          <w:i/>
          <w:szCs w:val="18"/>
        </w:rPr>
        <w:t xml:space="preserve">stavebních prací, dodávek a služeb s výkazem výměr, dále v textu rovněž </w:t>
      </w:r>
      <w:r w:rsidRPr="00A46237">
        <w:rPr>
          <w:rFonts w:ascii="Verdana" w:hAnsi="Verdana" w:cs="Arial"/>
          <w:i/>
          <w:szCs w:val="18"/>
        </w:rPr>
        <w:t>jen „PROJEKT“</w:t>
      </w:r>
    </w:p>
    <w:p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lastRenderedPageBreak/>
        <w:t>1.1.1.</w:t>
      </w:r>
      <w:r w:rsidRPr="00CE7FEC">
        <w:rPr>
          <w:rFonts w:ascii="Verdana" w:hAnsi="Verdana" w:cs="Arial"/>
          <w:i/>
          <w:sz w:val="16"/>
          <w:szCs w:val="16"/>
        </w:rPr>
        <w:tab/>
        <w:t>Provedení stavby podle PROJEKTU.</w:t>
      </w:r>
    </w:p>
    <w:p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2578F7" w:rsidRPr="0074757C" w:rsidRDefault="002578F7" w:rsidP="002578F7">
      <w:pPr>
        <w:widowControl w:val="0"/>
        <w:numPr>
          <w:ilvl w:val="0"/>
          <w:numId w:val="16"/>
        </w:numPr>
        <w:tabs>
          <w:tab w:val="left" w:pos="3119"/>
        </w:tabs>
        <w:spacing w:before="60"/>
        <w:ind w:left="3119" w:hanging="70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v rozsahu stanoveném vyhláškou číslo 499/2006 Sb. </w:t>
      </w:r>
      <w:r w:rsidRPr="0074757C">
        <w:rPr>
          <w:rFonts w:ascii="Verdana" w:hAnsi="Verdana"/>
          <w:i/>
          <w:sz w:val="16"/>
          <w:szCs w:val="16"/>
        </w:rPr>
        <w:t>a její předání Objednateli ve 3 tištěných vyhotoveních a v 1 datovém vyhotovení</w:t>
      </w:r>
      <w:r>
        <w:rPr>
          <w:rFonts w:ascii="Verdana" w:hAnsi="Verdana"/>
          <w:i/>
          <w:sz w:val="16"/>
          <w:szCs w:val="16"/>
        </w:rPr>
        <w:t xml:space="preserve"> ve formátu </w:t>
      </w:r>
      <w:proofErr w:type="spellStart"/>
      <w:r>
        <w:rPr>
          <w:rFonts w:ascii="Verdana" w:hAnsi="Verdana"/>
          <w:i/>
          <w:sz w:val="16"/>
          <w:szCs w:val="16"/>
        </w:rPr>
        <w:t>pdf</w:t>
      </w:r>
      <w:proofErr w:type="spellEnd"/>
      <w:r w:rsidRPr="0074757C">
        <w:rPr>
          <w:rFonts w:ascii="Verdana" w:hAnsi="Verdana"/>
          <w:i/>
          <w:sz w:val="16"/>
          <w:szCs w:val="16"/>
        </w:rPr>
        <w:t>.</w:t>
      </w:r>
    </w:p>
    <w:p w:rsidR="002578F7" w:rsidRPr="0074757C" w:rsidRDefault="002578F7" w:rsidP="002578F7">
      <w:pPr>
        <w:widowControl w:val="0"/>
        <w:tabs>
          <w:tab w:val="left" w:pos="3119"/>
        </w:tabs>
        <w:spacing w:before="60"/>
        <w:ind w:left="3119"/>
        <w:jc w:val="both"/>
        <w:rPr>
          <w:rFonts w:ascii="Verdana" w:hAnsi="Verdana" w:cs="Arial"/>
          <w:i/>
          <w:sz w:val="16"/>
          <w:szCs w:val="16"/>
        </w:rPr>
      </w:pPr>
      <w:r w:rsidRPr="0074757C">
        <w:rPr>
          <w:rFonts w:ascii="Verdana" w:hAnsi="Verdana"/>
          <w:i/>
          <w:sz w:val="16"/>
          <w:szCs w:val="16"/>
        </w:rPr>
        <w:t xml:space="preserve">Dokumentace skutečného provedení </w:t>
      </w:r>
      <w:r>
        <w:rPr>
          <w:rFonts w:ascii="Verdana" w:hAnsi="Verdana"/>
          <w:i/>
          <w:sz w:val="16"/>
          <w:szCs w:val="16"/>
        </w:rPr>
        <w:t xml:space="preserve">stavby </w:t>
      </w:r>
      <w:r w:rsidRPr="0074757C">
        <w:rPr>
          <w:rFonts w:ascii="Verdana" w:hAnsi="Verdana"/>
          <w:i/>
          <w:sz w:val="16"/>
          <w:szCs w:val="16"/>
        </w:rPr>
        <w:t>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rsidR="00051E94" w:rsidRPr="000A2338"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2578F7" w:rsidRDefault="002578F7" w:rsidP="002578F7">
      <w:pPr>
        <w:numPr>
          <w:ilvl w:val="0"/>
          <w:numId w:val="10"/>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rsidR="002578F7" w:rsidRPr="009568D6" w:rsidRDefault="002578F7" w:rsidP="002578F7">
      <w:pPr>
        <w:numPr>
          <w:ilvl w:val="0"/>
          <w:numId w:val="10"/>
        </w:numPr>
        <w:tabs>
          <w:tab w:val="clear" w:pos="720"/>
        </w:tabs>
        <w:spacing w:before="60"/>
        <w:ind w:left="2127" w:hanging="709"/>
        <w:jc w:val="both"/>
        <w:rPr>
          <w:rFonts w:ascii="Verdana" w:hAnsi="Verdana"/>
          <w:i/>
          <w:sz w:val="16"/>
          <w:szCs w:val="16"/>
        </w:rPr>
      </w:pPr>
      <w:r w:rsidRPr="009568D6">
        <w:rPr>
          <w:rFonts w:ascii="Verdana" w:hAnsi="Verdana"/>
          <w:i/>
          <w:sz w:val="16"/>
          <w:szCs w:val="16"/>
        </w:rPr>
        <w:t>zhotovení dokumentace skutečného provedení díla a její předání objednateli ve 3 tištěných vyhotoveních a v 1 datovém vyhotovení (na CD);</w:t>
      </w:r>
    </w:p>
    <w:p w:rsidR="002578F7" w:rsidRPr="007F10AC" w:rsidRDefault="002578F7" w:rsidP="002578F7">
      <w:pPr>
        <w:spacing w:before="60"/>
        <w:ind w:left="2127"/>
        <w:jc w:val="both"/>
        <w:rPr>
          <w:rFonts w:ascii="Verdana" w:hAnsi="Verdana"/>
          <w:i/>
          <w:sz w:val="16"/>
          <w:szCs w:val="16"/>
        </w:rPr>
      </w:pPr>
      <w:r w:rsidRPr="003F6FB3">
        <w:rPr>
          <w:rFonts w:ascii="Verdana" w:hAnsi="Verdana"/>
          <w:i/>
          <w:sz w:val="16"/>
          <w:szCs w:val="16"/>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p>
    <w:p w:rsidR="002578F7" w:rsidRPr="00CD7CA3" w:rsidRDefault="002578F7" w:rsidP="002578F7">
      <w:pPr>
        <w:numPr>
          <w:ilvl w:val="0"/>
          <w:numId w:val="10"/>
        </w:numPr>
        <w:tabs>
          <w:tab w:val="clear" w:pos="720"/>
        </w:tabs>
        <w:spacing w:before="60"/>
        <w:ind w:left="2127" w:hanging="709"/>
        <w:jc w:val="both"/>
        <w:rPr>
          <w:rFonts w:ascii="Verdana" w:hAnsi="Verdana"/>
          <w:i/>
          <w:sz w:val="16"/>
          <w:szCs w:val="16"/>
        </w:rPr>
      </w:pPr>
      <w:r>
        <w:rPr>
          <w:rFonts w:ascii="Verdana" w:hAnsi="Verdana"/>
          <w:i/>
          <w:sz w:val="16"/>
          <w:szCs w:val="16"/>
        </w:rPr>
        <w:t>P</w:t>
      </w:r>
      <w:r w:rsidRPr="007F10AC">
        <w:rPr>
          <w:rFonts w:ascii="Verdana" w:hAnsi="Verdana"/>
          <w:i/>
          <w:sz w:val="16"/>
          <w:szCs w:val="16"/>
        </w:rPr>
        <w:t>rovedení veškerých předepsaných zkoušek včetně vystavení dokladů o jejich provedení, doložení</w:t>
      </w:r>
      <w:r w:rsidRPr="00CD7CA3">
        <w:rPr>
          <w:rFonts w:ascii="Verdana" w:hAnsi="Verdana"/>
          <w:i/>
          <w:sz w:val="16"/>
          <w:szCs w:val="16"/>
        </w:rPr>
        <w:t xml:space="preserve"> atestů, certifikátů, prohlášení o shodě apod. a jejich předání zadavateli ve 3 vyhotoveních;</w:t>
      </w:r>
    </w:p>
    <w:p w:rsidR="002578F7" w:rsidRDefault="002578F7" w:rsidP="002578F7">
      <w:pPr>
        <w:spacing w:before="60"/>
        <w:ind w:left="2127" w:hanging="709"/>
        <w:jc w:val="both"/>
        <w:rPr>
          <w:rFonts w:ascii="Verdana" w:hAnsi="Verdana"/>
          <w:i/>
          <w:sz w:val="16"/>
          <w:szCs w:val="16"/>
        </w:rPr>
      </w:pPr>
      <w:r w:rsidRPr="00CD7CA3">
        <w:rPr>
          <w:rFonts w:ascii="Verdana" w:hAnsi="Verdana"/>
          <w:i/>
          <w:sz w:val="16"/>
          <w:szCs w:val="16"/>
        </w:rPr>
        <w:tab/>
        <w:t>Doklady o provedení předepsaných zkoušek, atesty, certifikáty, prohlášení o shodě bude zhotovitel dokládat v průběhu realizace díla</w:t>
      </w:r>
      <w:r>
        <w:rPr>
          <w:rFonts w:ascii="Verdana" w:hAnsi="Verdana"/>
          <w:i/>
          <w:sz w:val="16"/>
          <w:szCs w:val="16"/>
        </w:rPr>
        <w:t>,</w:t>
      </w:r>
      <w:r w:rsidRPr="00CD7CA3">
        <w:rPr>
          <w:rFonts w:ascii="Verdana" w:hAnsi="Verdana"/>
          <w:i/>
          <w:sz w:val="16"/>
          <w:szCs w:val="16"/>
        </w:rPr>
        <w:t xml:space="preserve"> a to vždy k termínu vystavení faktury. Faktura za provedené práce nebude bez doložení těchto dokladů uhrazena. Doklady bude archivovat </w:t>
      </w:r>
      <w:r>
        <w:rPr>
          <w:rFonts w:ascii="Verdana" w:hAnsi="Verdana"/>
          <w:i/>
          <w:sz w:val="16"/>
          <w:szCs w:val="16"/>
        </w:rPr>
        <w:t>technický dozor stavebníka</w:t>
      </w:r>
      <w:r w:rsidRPr="00CD7CA3">
        <w:rPr>
          <w:rFonts w:ascii="Verdana" w:hAnsi="Verdana"/>
          <w:i/>
          <w:sz w:val="16"/>
          <w:szCs w:val="16"/>
        </w:rPr>
        <w:t xml:space="preserve"> (</w:t>
      </w:r>
      <w:r>
        <w:rPr>
          <w:rFonts w:ascii="Verdana" w:hAnsi="Verdana"/>
          <w:i/>
          <w:sz w:val="16"/>
          <w:szCs w:val="16"/>
        </w:rPr>
        <w:t>TDS</w:t>
      </w:r>
      <w:r w:rsidRPr="00CD7CA3">
        <w:rPr>
          <w:rFonts w:ascii="Verdana" w:hAnsi="Verdana"/>
          <w:i/>
          <w:sz w:val="16"/>
          <w:szCs w:val="16"/>
        </w:rPr>
        <w:t>), který provede jejich kompletaci před předáním a převzetím díla a kolaudací.</w:t>
      </w:r>
    </w:p>
    <w:p w:rsidR="002578F7" w:rsidRPr="00D54FA8" w:rsidRDefault="002578F7" w:rsidP="002578F7">
      <w:pPr>
        <w:numPr>
          <w:ilvl w:val="0"/>
          <w:numId w:val="45"/>
        </w:numPr>
        <w:spacing w:before="40"/>
        <w:ind w:hanging="720"/>
        <w:jc w:val="both"/>
        <w:rPr>
          <w:rFonts w:ascii="Verdana" w:hAnsi="Verdana"/>
          <w:i/>
          <w:sz w:val="16"/>
          <w:szCs w:val="16"/>
        </w:rPr>
      </w:pPr>
      <w:r w:rsidRPr="00D54FA8">
        <w:rPr>
          <w:rFonts w:ascii="Verdana" w:hAnsi="Verdana"/>
          <w:i/>
          <w:sz w:val="16"/>
          <w:szCs w:val="16"/>
        </w:rPr>
        <w:t>provedení individuálního vyzkoušení všech prvků a zařízení tvořících předmět plnění včetně vyhotovení dílčích protokolů (v členění na bytové jednotky nebo uvedené prostory) v českém jazyce ve 3 vyhotoveních;</w:t>
      </w:r>
    </w:p>
    <w:p w:rsidR="002578F7" w:rsidRPr="006C7D90" w:rsidRDefault="002578F7" w:rsidP="002578F7">
      <w:pPr>
        <w:numPr>
          <w:ilvl w:val="0"/>
          <w:numId w:val="10"/>
        </w:numPr>
        <w:tabs>
          <w:tab w:val="clear" w:pos="720"/>
        </w:tabs>
        <w:spacing w:before="20"/>
        <w:ind w:left="2127" w:hanging="709"/>
        <w:jc w:val="both"/>
        <w:rPr>
          <w:rFonts w:ascii="Verdana" w:hAnsi="Verdana"/>
          <w:i/>
          <w:sz w:val="16"/>
          <w:szCs w:val="16"/>
        </w:rPr>
      </w:pPr>
      <w:r w:rsidRPr="006C7D90">
        <w:rPr>
          <w:rFonts w:ascii="Verdana" w:hAnsi="Verdana"/>
          <w:i/>
          <w:sz w:val="16"/>
          <w:szCs w:val="16"/>
        </w:rPr>
        <w:t>Předkládání vzorků materiálů a výrobků určených pro osazení či zabudování do stavby objednateli a projektantovi k odsouhlasení;</w:t>
      </w:r>
    </w:p>
    <w:p w:rsidR="002578F7" w:rsidRPr="006C7D90" w:rsidRDefault="002578F7" w:rsidP="002578F7">
      <w:pPr>
        <w:numPr>
          <w:ilvl w:val="0"/>
          <w:numId w:val="10"/>
        </w:numPr>
        <w:tabs>
          <w:tab w:val="clear" w:pos="720"/>
        </w:tabs>
        <w:spacing w:before="2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rsidR="002578F7" w:rsidRPr="00CE7FEC" w:rsidRDefault="002578F7" w:rsidP="002578F7">
      <w:pPr>
        <w:spacing w:before="2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sidR="00585D26">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w:t>
      </w:r>
      <w:r w:rsidRPr="00CE7FEC">
        <w:rPr>
          <w:rFonts w:ascii="Verdana" w:hAnsi="Verdana"/>
          <w:i/>
          <w:sz w:val="16"/>
          <w:szCs w:val="16"/>
        </w:rPr>
        <w:t>m řešeno) nebo do stavu před zahájením realizace (u ploch a komunikací, které nejsou projektem řešeny).</w:t>
      </w:r>
    </w:p>
    <w:p w:rsidR="002578F7" w:rsidRPr="00CE7FEC" w:rsidRDefault="002578F7" w:rsidP="002578F7">
      <w:pPr>
        <w:numPr>
          <w:ilvl w:val="0"/>
          <w:numId w:val="43"/>
        </w:numPr>
        <w:suppressAutoHyphens/>
        <w:spacing w:before="40"/>
        <w:ind w:left="2127" w:hanging="709"/>
        <w:jc w:val="both"/>
        <w:rPr>
          <w:rFonts w:ascii="Verdana" w:hAnsi="Verdana"/>
          <w:i/>
          <w:sz w:val="16"/>
          <w:szCs w:val="16"/>
        </w:rPr>
      </w:pPr>
      <w:r w:rsidRPr="00CE7FEC">
        <w:rPr>
          <w:rFonts w:ascii="Verdana" w:hAnsi="Verdana"/>
          <w:i/>
          <w:sz w:val="16"/>
          <w:szCs w:val="16"/>
        </w:rPr>
        <w:t>zpracování kusovníků jednotlivých prvků a zařízení po jednotlivých místnostech pro operativní evidenci zadavatele, vše v českém jazyce ve 3 vyhotoveních, z toho 1 v datové formě (na CD ve formátu Word, Excel);</w:t>
      </w:r>
    </w:p>
    <w:p w:rsidR="00051E94" w:rsidRDefault="00051E94" w:rsidP="000D0C12">
      <w:pPr>
        <w:numPr>
          <w:ilvl w:val="0"/>
          <w:numId w:val="43"/>
        </w:numPr>
        <w:suppressAutoHyphens/>
        <w:spacing w:before="40"/>
        <w:ind w:left="2127" w:hanging="709"/>
        <w:jc w:val="both"/>
        <w:rPr>
          <w:rFonts w:ascii="Verdana" w:hAnsi="Verdana"/>
          <w:i/>
          <w:sz w:val="16"/>
          <w:szCs w:val="16"/>
        </w:rPr>
      </w:pPr>
      <w:r w:rsidRPr="00CE7FEC">
        <w:rPr>
          <w:rFonts w:ascii="Verdana" w:hAnsi="Verdana"/>
          <w:i/>
          <w:sz w:val="16"/>
          <w:szCs w:val="16"/>
        </w:rPr>
        <w:t>provedení zaškolení obslu</w:t>
      </w:r>
      <w:r>
        <w:rPr>
          <w:rFonts w:ascii="Verdana" w:hAnsi="Verdana"/>
          <w:i/>
          <w:sz w:val="16"/>
          <w:szCs w:val="16"/>
        </w:rPr>
        <w:t>h u všech částí díla, které budou obsluhovány pracovníky objednatele (budoucím uživatelem);</w:t>
      </w:r>
    </w:p>
    <w:p w:rsidR="00051E94" w:rsidRDefault="00051E94" w:rsidP="000D0C12">
      <w:pPr>
        <w:suppressAutoHyphens/>
        <w:spacing w:before="40"/>
        <w:ind w:left="2127"/>
        <w:jc w:val="both"/>
        <w:rPr>
          <w:rFonts w:ascii="Verdana" w:hAnsi="Verdana"/>
          <w:i/>
          <w:sz w:val="16"/>
          <w:szCs w:val="16"/>
        </w:rPr>
      </w:pPr>
      <w:r>
        <w:rPr>
          <w:rFonts w:ascii="Verdana" w:hAnsi="Verdana"/>
          <w:i/>
          <w:sz w:val="16"/>
          <w:szCs w:val="16"/>
        </w:rPr>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051E94" w:rsidRPr="009E10EE" w:rsidRDefault="00051E94" w:rsidP="00FD3F09">
      <w:pPr>
        <w:numPr>
          <w:ilvl w:val="0"/>
          <w:numId w:val="4"/>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rsidR="00126ACF" w:rsidRPr="00CE7FEC" w:rsidRDefault="00410021" w:rsidP="00126ACF">
      <w:pPr>
        <w:numPr>
          <w:ilvl w:val="0"/>
          <w:numId w:val="4"/>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rsidR="00051E94" w:rsidRPr="00CE7FEC" w:rsidRDefault="00051E94" w:rsidP="00126ACF">
      <w:pPr>
        <w:numPr>
          <w:ilvl w:val="0"/>
          <w:numId w:val="4"/>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w:t>
      </w:r>
      <w:r w:rsidRPr="003F4DD7">
        <w:rPr>
          <w:rFonts w:ascii="Verdana" w:hAnsi="Verdana" w:cs="Arial"/>
          <w:i/>
          <w:snapToGrid w:val="0"/>
          <w:sz w:val="16"/>
          <w:szCs w:val="16"/>
        </w:rPr>
        <w:t xml:space="preserve">dne </w:t>
      </w:r>
      <w:r w:rsidR="003F4DD7">
        <w:rPr>
          <w:rFonts w:ascii="Verdana" w:hAnsi="Verdana" w:cs="Arial"/>
          <w:i/>
          <w:snapToGrid w:val="0"/>
          <w:sz w:val="16"/>
          <w:szCs w:val="16"/>
          <w:shd w:val="clear" w:color="auto" w:fill="CCFFCC"/>
        </w:rPr>
        <w:t xml:space="preserve">13. 3. </w:t>
      </w:r>
      <w:r w:rsidRPr="003F4DD7">
        <w:rPr>
          <w:rFonts w:ascii="Verdana" w:hAnsi="Verdana" w:cs="Arial"/>
          <w:i/>
          <w:snapToGrid w:val="0"/>
          <w:sz w:val="16"/>
          <w:szCs w:val="16"/>
        </w:rPr>
        <w:t>201</w:t>
      </w:r>
      <w:r w:rsidR="00410021" w:rsidRPr="003F4DD7">
        <w:rPr>
          <w:rFonts w:ascii="Verdana" w:hAnsi="Verdana" w:cs="Arial"/>
          <w:i/>
          <w:snapToGrid w:val="0"/>
          <w:sz w:val="16"/>
          <w:szCs w:val="16"/>
        </w:rPr>
        <w:t>8</w:t>
      </w:r>
      <w:r w:rsidRPr="00CE7FEC">
        <w:rPr>
          <w:rFonts w:ascii="Verdana" w:hAnsi="Verdana" w:cs="Arial"/>
          <w:i/>
          <w:snapToGrid w:val="0"/>
          <w:sz w:val="16"/>
          <w:szCs w:val="16"/>
        </w:rPr>
        <w:t>, předložené Objednateli Zhotovitelem jako uchazečem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rsidR="00051E94" w:rsidRPr="00CE7FEC" w:rsidRDefault="00051E94" w:rsidP="00FD3F09">
      <w:pPr>
        <w:widowControl w:val="0"/>
        <w:numPr>
          <w:ilvl w:val="0"/>
          <w:numId w:val="4"/>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 xml:space="preserve">a ROZPOČET jsou nedílnou součástí této smlouvy, přičemž předmětem plnění </w:t>
      </w:r>
      <w:r w:rsidRPr="00CE7FEC">
        <w:rPr>
          <w:rFonts w:ascii="Verdana" w:hAnsi="Verdana" w:cs="Arial"/>
          <w:i/>
        </w:rPr>
        <w:lastRenderedPageBreak/>
        <w:t>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Smluvní strany výslovně stanovují, že vše, co je uvedeno v článcích 1.1. – 1.3. tvoří předmět díla podle této smlouvy. Dále bude pro účely této smlouvy takto specifikovaný předmět díla označován jako dílo.</w:t>
      </w:r>
    </w:p>
    <w:p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Vůle smluvních stran je vyjádřena v dále uvedených dokumentech a podkladech, které tvoří nedílnou součást smlou</w:t>
      </w:r>
      <w:r w:rsidRPr="00CE7FEC">
        <w:rPr>
          <w:rFonts w:ascii="Verdana" w:hAnsi="Verdana" w:cs="Arial"/>
          <w:i/>
          <w:sz w:val="16"/>
          <w:szCs w:val="16"/>
        </w:rPr>
        <w:t>vy o dílo, a to:</w:t>
      </w:r>
    </w:p>
    <w:p w:rsidR="00051E94" w:rsidRPr="00CE7FEC" w:rsidRDefault="00051E94" w:rsidP="00FD3F09">
      <w:pPr>
        <w:widowControl w:val="0"/>
        <w:numPr>
          <w:ilvl w:val="0"/>
          <w:numId w:val="3"/>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rsidR="00051E94" w:rsidRPr="00CE7FEC" w:rsidRDefault="00051E94" w:rsidP="005053B1">
      <w:pPr>
        <w:widowControl w:val="0"/>
        <w:numPr>
          <w:ilvl w:val="0"/>
          <w:numId w:val="3"/>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rsidR="00051E94" w:rsidRPr="0074757C" w:rsidRDefault="00051E94" w:rsidP="005053B1">
      <w:pPr>
        <w:widowControl w:val="0"/>
        <w:numPr>
          <w:ilvl w:val="0"/>
          <w:numId w:val="3"/>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rsidR="00051E94" w:rsidRDefault="00051E94" w:rsidP="001C728E">
      <w:pPr>
        <w:widowControl w:val="0"/>
        <w:spacing w:before="60"/>
        <w:ind w:left="2127" w:hanging="709"/>
        <w:jc w:val="both"/>
        <w:rPr>
          <w:rFonts w:ascii="Verdana" w:hAnsi="Verdana" w:cs="Verdana"/>
          <w:i/>
          <w:iCs/>
          <w:snapToGrid w:val="0"/>
          <w:sz w:val="16"/>
          <w:szCs w:val="16"/>
        </w:rPr>
      </w:pPr>
      <w:r>
        <w:rPr>
          <w:rFonts w:ascii="Verdana" w:hAnsi="Verdana" w:cs="Verdana"/>
          <w:b/>
          <w:bCs/>
          <w:i/>
          <w:iCs/>
          <w:sz w:val="16"/>
          <w:szCs w:val="16"/>
        </w:rPr>
        <w:t>1.8</w:t>
      </w:r>
      <w:r w:rsidRPr="003E4E79">
        <w:rPr>
          <w:rFonts w:ascii="Verdana" w:hAnsi="Verdana" w:cs="Verdana"/>
          <w:b/>
          <w:bCs/>
          <w:i/>
          <w:iCs/>
          <w:sz w:val="16"/>
          <w:szCs w:val="16"/>
        </w:rPr>
        <w:t>.1.</w:t>
      </w:r>
      <w:r w:rsidRPr="003E4E79">
        <w:rPr>
          <w:rFonts w:ascii="Verdana" w:hAnsi="Verdana" w:cs="Verdana"/>
          <w:b/>
          <w:bCs/>
          <w:i/>
          <w:iCs/>
          <w:snapToGrid w:val="0"/>
          <w:sz w:val="16"/>
          <w:szCs w:val="16"/>
        </w:rPr>
        <w:tab/>
      </w:r>
      <w:r w:rsidRPr="003E4E79">
        <w:rPr>
          <w:rFonts w:ascii="Verdana" w:hAnsi="Verdana" w:cs="Verdana"/>
          <w:i/>
          <w:iCs/>
          <w:snapToGrid w:val="0"/>
          <w:sz w:val="16"/>
          <w:szCs w:val="16"/>
        </w:rPr>
        <w:t xml:space="preserve">Objednatel je oprávněn nařizovat prostřednictvím oprávněné osoby uvedené v záhlaví této smlouvy, aniž by učinil </w:t>
      </w:r>
      <w:r>
        <w:rPr>
          <w:rFonts w:ascii="Verdana" w:hAnsi="Verdana" w:cs="Verdana"/>
          <w:i/>
          <w:iCs/>
          <w:snapToGrid w:val="0"/>
          <w:sz w:val="16"/>
          <w:szCs w:val="16"/>
        </w:rPr>
        <w:t xml:space="preserve">tuto </w:t>
      </w:r>
      <w:r w:rsidRPr="003E4E79">
        <w:rPr>
          <w:rFonts w:ascii="Verdana" w:hAnsi="Verdana" w:cs="Verdana"/>
          <w:i/>
          <w:iCs/>
          <w:snapToGrid w:val="0"/>
          <w:sz w:val="16"/>
          <w:szCs w:val="16"/>
        </w:rPr>
        <w:t>smlouvu neplatnou, změny díla s tím, že cena, termín</w:t>
      </w:r>
      <w:r>
        <w:rPr>
          <w:rFonts w:ascii="Verdana" w:hAnsi="Verdana" w:cs="Verdana"/>
          <w:i/>
          <w:iCs/>
          <w:snapToGrid w:val="0"/>
          <w:sz w:val="16"/>
          <w:szCs w:val="16"/>
        </w:rPr>
        <w:t>,</w:t>
      </w:r>
      <w:r w:rsidRPr="003E4E79">
        <w:rPr>
          <w:rFonts w:ascii="Verdana" w:hAnsi="Verdana" w:cs="Verdana"/>
          <w:i/>
          <w:iCs/>
          <w:snapToGrid w:val="0"/>
          <w:sz w:val="16"/>
          <w:szCs w:val="16"/>
        </w:rPr>
        <w:t xml:space="preserve"> případně ostatní ustanovení této smlouvy budou odpovídajícím způsobem upraveny dodatkem ke smlouvě. </w:t>
      </w:r>
      <w:r>
        <w:rPr>
          <w:rFonts w:ascii="Verdana" w:hAnsi="Verdana" w:cs="Verdana"/>
          <w:i/>
          <w:iCs/>
          <w:snapToGrid w:val="0"/>
          <w:sz w:val="16"/>
          <w:szCs w:val="16"/>
        </w:rPr>
        <w:t>Změny díla může Objednatel vyžadovat za dodržení těchto podmínek:</w:t>
      </w:r>
    </w:p>
    <w:p w:rsidR="00051E94" w:rsidRPr="004541E7" w:rsidRDefault="00051E94" w:rsidP="00CE7FEC">
      <w:pPr>
        <w:pStyle w:val="Odstavecseseznamem1"/>
        <w:numPr>
          <w:ilvl w:val="0"/>
          <w:numId w:val="12"/>
        </w:numPr>
        <w:autoSpaceDE w:val="0"/>
        <w:autoSpaceDN w:val="0"/>
        <w:adjustRightInd w:val="0"/>
        <w:spacing w:before="60"/>
        <w:ind w:left="2126" w:firstLine="0"/>
        <w:contextualSpacing w:val="0"/>
        <w:jc w:val="both"/>
        <w:rPr>
          <w:rFonts w:ascii="Verdana" w:hAnsi="Verdana" w:cs="Arial"/>
          <w:i/>
          <w:snapToGrid w:val="0"/>
          <w:sz w:val="16"/>
          <w:szCs w:val="16"/>
        </w:rPr>
      </w:pPr>
      <w:r w:rsidRPr="004541E7">
        <w:rPr>
          <w:rFonts w:ascii="Verdana" w:hAnsi="Verdana" w:cs="Arial"/>
          <w:i/>
          <w:snapToGrid w:val="0"/>
          <w:sz w:val="16"/>
          <w:szCs w:val="16"/>
        </w:rPr>
        <w:t>pokud změnou dojde k zúžení předmětu díla a ke snížení ceny díla;</w:t>
      </w:r>
    </w:p>
    <w:p w:rsidR="00051E94" w:rsidRDefault="00051E94" w:rsidP="00CE7FEC">
      <w:pPr>
        <w:pStyle w:val="Odstavecseseznamem1"/>
        <w:numPr>
          <w:ilvl w:val="0"/>
          <w:numId w:val="12"/>
        </w:numPr>
        <w:autoSpaceDE w:val="0"/>
        <w:autoSpaceDN w:val="0"/>
        <w:adjustRightInd w:val="0"/>
        <w:spacing w:before="60"/>
        <w:ind w:left="2126" w:firstLine="0"/>
        <w:contextualSpacing w:val="0"/>
        <w:jc w:val="both"/>
        <w:rPr>
          <w:rFonts w:ascii="Verdana" w:hAnsi="Verdana" w:cs="Arial"/>
          <w:i/>
          <w:snapToGrid w:val="0"/>
          <w:sz w:val="16"/>
          <w:szCs w:val="16"/>
        </w:rPr>
      </w:pPr>
      <w:r w:rsidRPr="004541E7">
        <w:rPr>
          <w:rFonts w:ascii="Verdana" w:hAnsi="Verdana" w:cs="Arial"/>
          <w:i/>
          <w:snapToGrid w:val="0"/>
          <w:sz w:val="16"/>
          <w:szCs w:val="16"/>
        </w:rPr>
        <w:t xml:space="preserve">pokud změna nebude </w:t>
      </w:r>
      <w:r>
        <w:rPr>
          <w:rFonts w:ascii="Verdana" w:hAnsi="Verdana" w:cs="Arial"/>
          <w:i/>
          <w:snapToGrid w:val="0"/>
          <w:sz w:val="16"/>
          <w:szCs w:val="16"/>
        </w:rPr>
        <w:t>mít vliv na cenu a kvalitu díla;</w:t>
      </w:r>
    </w:p>
    <w:p w:rsidR="00051E94" w:rsidRPr="00000810" w:rsidRDefault="00051E94" w:rsidP="00CE7FEC">
      <w:pPr>
        <w:pStyle w:val="Odstavecseseznamem1"/>
        <w:numPr>
          <w:ilvl w:val="0"/>
          <w:numId w:val="12"/>
        </w:numPr>
        <w:autoSpaceDE w:val="0"/>
        <w:autoSpaceDN w:val="0"/>
        <w:adjustRightInd w:val="0"/>
        <w:spacing w:before="60"/>
        <w:ind w:left="2835" w:hanging="709"/>
        <w:contextualSpacing w:val="0"/>
        <w:jc w:val="both"/>
        <w:rPr>
          <w:rFonts w:ascii="Verdana" w:hAnsi="Verdana" w:cs="Arial"/>
          <w:i/>
          <w:snapToGrid w:val="0"/>
          <w:sz w:val="16"/>
          <w:szCs w:val="16"/>
        </w:rPr>
      </w:pPr>
      <w:r w:rsidRPr="00000810">
        <w:rPr>
          <w:rFonts w:ascii="Verdana" w:hAnsi="Verdana" w:cs="Arial"/>
          <w:i/>
          <w:snapToGrid w:val="0"/>
          <w:sz w:val="16"/>
          <w:szCs w:val="16"/>
        </w:rPr>
        <w:t>pokud jde o změnu povahy nepředvídané práce, která není obsažena v PROJEKTU a jejíž provedení je nezbytné pro provedení díla;</w:t>
      </w:r>
    </w:p>
    <w:p w:rsidR="00051E94" w:rsidRDefault="00051E94" w:rsidP="00CE7FEC">
      <w:pPr>
        <w:widowControl w:val="0"/>
        <w:numPr>
          <w:ilvl w:val="0"/>
          <w:numId w:val="9"/>
        </w:numPr>
        <w:spacing w:before="60"/>
        <w:ind w:hanging="720"/>
        <w:jc w:val="both"/>
        <w:rPr>
          <w:rFonts w:ascii="Verdana" w:hAnsi="Verdana" w:cs="Verdana"/>
          <w:i/>
          <w:iCs/>
          <w:snapToGrid w:val="0"/>
          <w:sz w:val="16"/>
          <w:szCs w:val="16"/>
        </w:rPr>
      </w:pPr>
      <w:r w:rsidRPr="00000810">
        <w:rPr>
          <w:rFonts w:ascii="Verdana" w:hAnsi="Verdana" w:cs="Arial"/>
          <w:i/>
          <w:snapToGrid w:val="0"/>
          <w:sz w:val="16"/>
          <w:szCs w:val="16"/>
        </w:rPr>
        <w:t>pokud jde o změnu, výslovně vyžádanou Objednatelem, která zahrnuje práce a dodávky, které nejsou obsaženy v předmětu díla</w:t>
      </w:r>
      <w:r>
        <w:rPr>
          <w:rFonts w:ascii="Verdana" w:hAnsi="Verdana" w:cs="Verdana"/>
          <w:i/>
          <w:iCs/>
          <w:snapToGrid w:val="0"/>
          <w:sz w:val="16"/>
          <w:szCs w:val="16"/>
        </w:rPr>
        <w:t>.</w:t>
      </w:r>
    </w:p>
    <w:p w:rsidR="00051E94" w:rsidRPr="0064059E" w:rsidRDefault="00051E94" w:rsidP="0064059E">
      <w:pPr>
        <w:widowControl w:val="0"/>
        <w:spacing w:before="60"/>
        <w:ind w:left="2127" w:hanging="709"/>
        <w:jc w:val="both"/>
        <w:rPr>
          <w:rFonts w:ascii="Verdana" w:hAnsi="Verdana" w:cs="Verdana"/>
          <w:b/>
          <w:bCs/>
          <w:i/>
          <w:iCs/>
          <w:sz w:val="16"/>
          <w:szCs w:val="16"/>
        </w:rPr>
      </w:pPr>
      <w:r w:rsidRPr="0064059E">
        <w:rPr>
          <w:rFonts w:ascii="Verdana" w:hAnsi="Verdana" w:cs="Verdana"/>
          <w:b/>
          <w:bCs/>
          <w:i/>
          <w:iCs/>
          <w:sz w:val="16"/>
          <w:szCs w:val="16"/>
        </w:rPr>
        <w:t>1.8.2.</w:t>
      </w:r>
      <w:r w:rsidRPr="0064059E">
        <w:rPr>
          <w:rFonts w:ascii="Verdana" w:hAnsi="Verdana" w:cs="Verdana"/>
          <w:b/>
          <w:bCs/>
          <w:i/>
          <w:iCs/>
          <w:sz w:val="16"/>
          <w:szCs w:val="16"/>
        </w:rPr>
        <w:tab/>
      </w:r>
      <w:r w:rsidRPr="0064059E">
        <w:rPr>
          <w:rFonts w:ascii="Verdana" w:hAnsi="Verdana" w:cs="Verdana"/>
          <w:bCs/>
          <w:i/>
          <w:iCs/>
          <w:sz w:val="16"/>
          <w:szCs w:val="16"/>
        </w:rPr>
        <w:t>Smluvní strany se zavazují ve výše uvedených případech postupovat v souladu s touto smlouvou a s právními předpisy upravujícími zadávání veřejných zakázek (především zákon č. 13</w:t>
      </w:r>
      <w:r>
        <w:rPr>
          <w:rFonts w:ascii="Verdana" w:hAnsi="Verdana" w:cs="Verdana"/>
          <w:bCs/>
          <w:i/>
          <w:iCs/>
          <w:sz w:val="16"/>
          <w:szCs w:val="16"/>
        </w:rPr>
        <w:t>4/201</w:t>
      </w:r>
      <w:r w:rsidRPr="0064059E">
        <w:rPr>
          <w:rFonts w:ascii="Verdana" w:hAnsi="Verdana" w:cs="Verdana"/>
          <w:bCs/>
          <w:i/>
          <w:iCs/>
          <w:sz w:val="16"/>
          <w:szCs w:val="16"/>
        </w:rPr>
        <w:t xml:space="preserve">6 Sb., o </w:t>
      </w:r>
      <w:r>
        <w:rPr>
          <w:rFonts w:ascii="Verdana" w:hAnsi="Verdana" w:cs="Verdana"/>
          <w:bCs/>
          <w:i/>
          <w:iCs/>
          <w:sz w:val="16"/>
          <w:szCs w:val="16"/>
        </w:rPr>
        <w:t>zadávání veřejných zakázek</w:t>
      </w:r>
      <w:r w:rsidRPr="0064059E">
        <w:rPr>
          <w:rFonts w:ascii="Verdana" w:hAnsi="Verdana" w:cs="Verdana"/>
          <w:bCs/>
          <w:i/>
          <w:iCs/>
          <w:sz w:val="16"/>
          <w:szCs w:val="16"/>
        </w:rPr>
        <w:t>, v platném znění.</w:t>
      </w:r>
    </w:p>
    <w:p w:rsidR="00051E94" w:rsidRPr="0064059E" w:rsidRDefault="00051E94" w:rsidP="0064059E">
      <w:pPr>
        <w:widowControl w:val="0"/>
        <w:spacing w:before="60"/>
        <w:ind w:left="2127" w:hanging="709"/>
        <w:jc w:val="both"/>
        <w:rPr>
          <w:rFonts w:ascii="Verdana" w:hAnsi="Verdana" w:cs="Verdana"/>
          <w:b/>
          <w:bCs/>
          <w:i/>
          <w:iCs/>
          <w:sz w:val="16"/>
          <w:szCs w:val="16"/>
        </w:rPr>
      </w:pPr>
      <w:r w:rsidRPr="0064059E">
        <w:rPr>
          <w:rFonts w:ascii="Verdana" w:hAnsi="Verdana" w:cs="Verdana"/>
          <w:b/>
          <w:bCs/>
          <w:i/>
          <w:iCs/>
          <w:sz w:val="16"/>
          <w:szCs w:val="16"/>
        </w:rPr>
        <w:t>1.8.3.</w:t>
      </w:r>
      <w:r w:rsidRPr="0064059E">
        <w:rPr>
          <w:rFonts w:ascii="Verdana" w:hAnsi="Verdana" w:cs="Verdana"/>
          <w:b/>
          <w:bCs/>
          <w:i/>
          <w:iCs/>
          <w:sz w:val="16"/>
          <w:szCs w:val="16"/>
        </w:rPr>
        <w:tab/>
      </w:r>
      <w:r w:rsidRPr="0064059E">
        <w:rPr>
          <w:rFonts w:ascii="Verdana" w:hAnsi="Verdana" w:cs="Verdana"/>
          <w:bCs/>
          <w:i/>
          <w:iCs/>
          <w:sz w:val="16"/>
          <w:szCs w:val="16"/>
        </w:rPr>
        <w:t>Žádné změny díla podle odstavce 1.8.1.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
          <w:bCs/>
          <w:i/>
          <w:iCs/>
          <w:sz w:val="16"/>
          <w:szCs w:val="16"/>
        </w:rPr>
        <w:t xml:space="preserve"> </w:t>
      </w:r>
    </w:p>
    <w:p w:rsidR="00051E94" w:rsidRDefault="00051E94" w:rsidP="0064059E">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plynoucí.</w:t>
      </w:r>
    </w:p>
    <w:p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126ACF" w:rsidRPr="00126ACF" w:rsidRDefault="00126ACF"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rsidR="00126ACF" w:rsidRPr="00126ACF" w:rsidRDefault="00126ACF" w:rsidP="00126ACF">
      <w:pPr>
        <w:pStyle w:val="Odstavecseseznamem"/>
        <w:widowControl w:val="0"/>
        <w:numPr>
          <w:ilvl w:val="0"/>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26ACF" w:rsidRDefault="00126ACF" w:rsidP="00126ACF">
      <w:pPr>
        <w:pStyle w:val="Odstavecseseznamem"/>
        <w:widowControl w:val="0"/>
        <w:numPr>
          <w:ilvl w:val="1"/>
          <w:numId w:val="49"/>
        </w:numPr>
        <w:spacing w:before="60"/>
        <w:contextualSpacing w:val="0"/>
        <w:outlineLvl w:val="5"/>
        <w:rPr>
          <w:rFonts w:ascii="Verdana" w:hAnsi="Verdana" w:cs="Arial"/>
          <w:i/>
          <w:iCs/>
          <w:snapToGrid w:val="0"/>
          <w:vanish/>
          <w:sz w:val="16"/>
          <w:szCs w:val="16"/>
        </w:rPr>
      </w:pPr>
    </w:p>
    <w:p w:rsidR="00126ACF" w:rsidRPr="00107B11"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 xml:space="preserve">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w:t>
      </w:r>
      <w:r w:rsidRPr="00107B11">
        <w:rPr>
          <w:rFonts w:ascii="Verdana" w:hAnsi="Verdana" w:cs="Arial"/>
          <w:b w:val="0"/>
          <w:bCs w:val="0"/>
          <w:i/>
          <w:iCs/>
          <w:snapToGrid w:val="0"/>
          <w:sz w:val="16"/>
          <w:szCs w:val="16"/>
        </w:rPr>
        <w:lastRenderedPageBreak/>
        <w:t>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é podmínky spolupůsobení při výkonu finanční kontroly se Zhotovitel zavazuje zajistit u svých podzhotovitelů.</w:t>
      </w:r>
    </w:p>
    <w:p w:rsidR="00126ACF" w:rsidRPr="00CE7FEC" w:rsidRDefault="00126ACF" w:rsidP="00126ACF">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Zhotovitel je seznámen se skutečností, že poskytnutí těchto informací se dle citovaných zákonů nepovažuje za porušení obchodního tajemství a s jejich zveřejněním tímto vyslovuje svůj souhlas.</w:t>
      </w:r>
    </w:p>
    <w:p w:rsidR="00126ACF" w:rsidRPr="00CE7FEC" w:rsidRDefault="00126ACF" w:rsidP="00CE7FEC">
      <w:pPr>
        <w:pStyle w:val="Nadpis6"/>
        <w:widowControl w:val="0"/>
        <w:numPr>
          <w:ilvl w:val="2"/>
          <w:numId w:val="49"/>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nově navrhovaní podzhotovitelé splňují kvalifikaci stejně jako původní podzhotovitelé, jejichž prostřednictvím Zhotovitel prokazoval kvalifikaci ve své NABÍDCE. </w:t>
      </w:r>
    </w:p>
    <w:p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003F4DD7">
        <w:rPr>
          <w:rFonts w:ascii="Verdana" w:hAnsi="Verdana" w:cs="Arial"/>
          <w:i/>
          <w:snapToGrid w:val="0"/>
          <w:sz w:val="16"/>
          <w:szCs w:val="16"/>
        </w:rPr>
        <w:t xml:space="preserve">dne 7. 5. </w:t>
      </w:r>
      <w:r>
        <w:rPr>
          <w:rFonts w:ascii="Verdana" w:hAnsi="Verdana" w:cs="Arial"/>
          <w:i/>
          <w:snapToGrid w:val="0"/>
          <w:sz w:val="16"/>
          <w:szCs w:val="16"/>
        </w:rPr>
        <w:t>201</w:t>
      </w:r>
      <w:r w:rsidR="00410021">
        <w:rPr>
          <w:rFonts w:ascii="Verdana" w:hAnsi="Verdana" w:cs="Arial"/>
          <w:i/>
          <w:snapToGrid w:val="0"/>
          <w:sz w:val="16"/>
          <w:szCs w:val="16"/>
        </w:rPr>
        <w:t>8</w:t>
      </w:r>
    </w:p>
    <w:p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rsidR="00E81212" w:rsidRDefault="00051E94" w:rsidP="00E81212">
      <w:pPr>
        <w:widowControl w:val="0"/>
        <w:spacing w:before="60"/>
        <w:ind w:left="1418"/>
        <w:jc w:val="both"/>
        <w:rPr>
          <w:rFonts w:ascii="Verdana" w:hAnsi="Verdana" w:cs="Arial"/>
          <w:b/>
          <w:i/>
          <w:snapToGrid w:val="0"/>
          <w:sz w:val="16"/>
          <w:szCs w:val="16"/>
        </w:rPr>
      </w:pPr>
      <w:r w:rsidRPr="00CE7FEC">
        <w:rPr>
          <w:rFonts w:ascii="Verdana" w:hAnsi="Verdana" w:cs="Arial"/>
          <w:b/>
          <w:i/>
          <w:snapToGrid w:val="0"/>
          <w:sz w:val="16"/>
          <w:szCs w:val="16"/>
        </w:rPr>
        <w:t>nejpozdě</w:t>
      </w:r>
      <w:r w:rsidRPr="00877315">
        <w:rPr>
          <w:rFonts w:ascii="Verdana" w:hAnsi="Verdana" w:cs="Arial"/>
          <w:b/>
          <w:i/>
          <w:snapToGrid w:val="0"/>
          <w:sz w:val="16"/>
          <w:szCs w:val="16"/>
        </w:rPr>
        <w:t xml:space="preserve">ji do </w:t>
      </w:r>
      <w:r w:rsidR="00694470" w:rsidRPr="003F4DD7">
        <w:rPr>
          <w:rFonts w:ascii="Verdana" w:hAnsi="Verdana" w:cs="Arial"/>
          <w:b/>
          <w:i/>
          <w:snapToGrid w:val="0"/>
          <w:sz w:val="16"/>
          <w:szCs w:val="16"/>
        </w:rPr>
        <w:t>65</w:t>
      </w:r>
      <w:r w:rsidRPr="003F4DD7">
        <w:rPr>
          <w:rFonts w:ascii="Verdana" w:hAnsi="Verdana" w:cs="Arial"/>
          <w:b/>
          <w:i/>
          <w:snapToGrid w:val="0"/>
          <w:sz w:val="16"/>
          <w:szCs w:val="16"/>
        </w:rPr>
        <w:t xml:space="preserve"> kalendářních </w:t>
      </w:r>
      <w:r w:rsidRPr="00877315">
        <w:rPr>
          <w:rFonts w:ascii="Verdana" w:hAnsi="Verdana" w:cs="Arial"/>
          <w:b/>
          <w:i/>
          <w:snapToGrid w:val="0"/>
          <w:sz w:val="16"/>
          <w:szCs w:val="16"/>
        </w:rPr>
        <w:t xml:space="preserve">dnů 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rsidR="00051E94" w:rsidRPr="00E81212" w:rsidRDefault="00CF63A6" w:rsidP="00E81212">
      <w:pPr>
        <w:widowControl w:val="0"/>
        <w:spacing w:before="60"/>
        <w:ind w:left="1418"/>
        <w:jc w:val="right"/>
        <w:rPr>
          <w:rFonts w:ascii="Verdana" w:hAnsi="Verdana" w:cs="Arial"/>
          <w:i/>
          <w:snapToGrid w:val="0"/>
          <w:sz w:val="16"/>
          <w:szCs w:val="16"/>
        </w:rPr>
      </w:pPr>
      <w:r>
        <w:rPr>
          <w:rFonts w:ascii="Verdana" w:hAnsi="Verdana" w:cs="Arial"/>
          <w:i/>
          <w:snapToGrid w:val="0"/>
          <w:sz w:val="16"/>
          <w:szCs w:val="16"/>
        </w:rPr>
        <w:t>tj. nejpozději</w:t>
      </w:r>
      <w:r w:rsidR="00585D26">
        <w:rPr>
          <w:rFonts w:ascii="Verdana" w:hAnsi="Verdana" w:cs="Arial"/>
          <w:i/>
          <w:snapToGrid w:val="0"/>
          <w:sz w:val="16"/>
          <w:szCs w:val="16"/>
        </w:rPr>
        <w:t xml:space="preserve"> do </w:t>
      </w:r>
      <w:proofErr w:type="gramStart"/>
      <w:r w:rsidR="003F4DD7">
        <w:rPr>
          <w:rFonts w:ascii="Verdana" w:hAnsi="Verdana" w:cs="Arial"/>
          <w:i/>
          <w:snapToGrid w:val="0"/>
          <w:sz w:val="16"/>
          <w:szCs w:val="16"/>
        </w:rPr>
        <w:t xml:space="preserve">10. 7. </w:t>
      </w:r>
      <w:r>
        <w:rPr>
          <w:rFonts w:ascii="Verdana" w:hAnsi="Verdana" w:cs="Arial"/>
          <w:i/>
          <w:snapToGrid w:val="0"/>
          <w:sz w:val="16"/>
          <w:szCs w:val="16"/>
        </w:rPr>
        <w:t xml:space="preserve"> </w:t>
      </w:r>
      <w:r w:rsidR="00BD5A86">
        <w:rPr>
          <w:rFonts w:ascii="Verdana" w:hAnsi="Verdana" w:cs="Arial"/>
          <w:i/>
          <w:snapToGrid w:val="0"/>
          <w:sz w:val="16"/>
          <w:szCs w:val="16"/>
        </w:rPr>
        <w:t>201</w:t>
      </w:r>
      <w:r w:rsidR="00877315">
        <w:rPr>
          <w:rFonts w:ascii="Verdana" w:hAnsi="Verdana" w:cs="Arial"/>
          <w:i/>
          <w:snapToGrid w:val="0"/>
          <w:sz w:val="16"/>
          <w:szCs w:val="16"/>
        </w:rPr>
        <w:t>8</w:t>
      </w:r>
      <w:proofErr w:type="gramEnd"/>
      <w:r w:rsidR="00BD5A86">
        <w:rPr>
          <w:rFonts w:ascii="Verdana" w:hAnsi="Verdana" w:cs="Arial"/>
          <w:i/>
          <w:snapToGrid w:val="0"/>
          <w:sz w:val="16"/>
          <w:szCs w:val="16"/>
        </w:rPr>
        <w:t xml:space="preserve"> včetně</w:t>
      </w:r>
    </w:p>
    <w:p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rsidR="003E2C47" w:rsidRPr="0064059E" w:rsidRDefault="003E2C47" w:rsidP="003E2C47">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3E2C47" w:rsidRPr="00B83EE6" w:rsidRDefault="003E2C47" w:rsidP="003E2C47">
      <w:pPr>
        <w:spacing w:before="18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Domova pro seniory Háje, </w:t>
      </w:r>
      <w:r w:rsidRPr="00556F07">
        <w:rPr>
          <w:rFonts w:ascii="Verdana" w:hAnsi="Verdana" w:cs="Arial"/>
          <w:i/>
          <w:sz w:val="16"/>
          <w:szCs w:val="16"/>
        </w:rPr>
        <w:t xml:space="preserve">Česká </w:t>
      </w:r>
      <w:r w:rsidRPr="00DD42F2">
        <w:rPr>
          <w:rFonts w:ascii="Verdana" w:hAnsi="Verdana" w:cs="Arial"/>
          <w:i/>
          <w:sz w:val="16"/>
          <w:szCs w:val="16"/>
        </w:rPr>
        <w:t xml:space="preserve">republika, </w:t>
      </w:r>
      <w:proofErr w:type="gramStart"/>
      <w:r w:rsidRPr="00B8194E">
        <w:rPr>
          <w:rFonts w:ascii="Verdana" w:eastAsia="Verdana" w:hAnsi="Verdana"/>
          <w:i/>
          <w:sz w:val="16"/>
          <w:szCs w:val="16"/>
        </w:rPr>
        <w:t>Praha 4</w:t>
      </w:r>
      <w:r>
        <w:rPr>
          <w:rFonts w:ascii="Verdana" w:eastAsia="Verdana" w:hAnsi="Verdana"/>
          <w:i/>
          <w:sz w:val="16"/>
          <w:szCs w:val="16"/>
        </w:rPr>
        <w:t xml:space="preserve">,        </w:t>
      </w:r>
      <w:r w:rsidRPr="00B8194E">
        <w:rPr>
          <w:rFonts w:ascii="Verdana" w:eastAsia="Verdana" w:hAnsi="Verdana"/>
          <w:i/>
          <w:sz w:val="16"/>
          <w:szCs w:val="16"/>
        </w:rPr>
        <w:t>K Milíčovu</w:t>
      </w:r>
      <w:proofErr w:type="gramEnd"/>
      <w:r w:rsidRPr="00B8194E">
        <w:rPr>
          <w:rFonts w:ascii="Verdana" w:eastAsia="Verdana" w:hAnsi="Verdana"/>
          <w:i/>
          <w:sz w:val="16"/>
          <w:szCs w:val="16"/>
        </w:rPr>
        <w:t xml:space="preserve"> 734, 149 00</w:t>
      </w:r>
      <w:r>
        <w:rPr>
          <w:rFonts w:ascii="Verdana" w:hAnsi="Verdana" w:cs="Arial"/>
          <w:i/>
          <w:sz w:val="16"/>
          <w:szCs w:val="16"/>
        </w:rPr>
        <w:t xml:space="preserve">, </w:t>
      </w:r>
      <w:r w:rsidRPr="00F17495">
        <w:rPr>
          <w:rFonts w:ascii="Verdana" w:hAnsi="Verdana" w:cs="Arial"/>
          <w:i/>
          <w:sz w:val="16"/>
          <w:szCs w:val="16"/>
        </w:rPr>
        <w:t>kód NUTS CZ010</w:t>
      </w:r>
      <w:r w:rsidR="00051E94" w:rsidRPr="006E7F86">
        <w:rPr>
          <w:rFonts w:ascii="Verdana" w:hAnsi="Verdana"/>
          <w:i/>
          <w:iCs/>
          <w:sz w:val="16"/>
        </w:rPr>
        <w:t>.</w:t>
      </w:r>
    </w:p>
    <w:p w:rsidR="00051E94" w:rsidRPr="00723498" w:rsidRDefault="00051E94" w:rsidP="001C728E">
      <w:pPr>
        <w:widowControl w:val="0"/>
        <w:spacing w:before="360"/>
        <w:jc w:val="center"/>
        <w:rPr>
          <w:rFonts w:ascii="Verdana" w:hAnsi="Verdana"/>
          <w:b/>
          <w:i/>
          <w:iCs/>
        </w:rPr>
      </w:pPr>
      <w:r w:rsidRPr="00723498">
        <w:rPr>
          <w:rFonts w:ascii="Verdana" w:hAnsi="Verdana"/>
          <w:b/>
          <w:i/>
          <w:iCs/>
        </w:rPr>
        <w:t>Článek IV. Cena díla</w:t>
      </w:r>
    </w:p>
    <w:p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lastRenderedPageBreak/>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F4DD7">
        <w:rPr>
          <w:rFonts w:ascii="Verdana" w:hAnsi="Verdana" w:cs="Arial"/>
          <w:b/>
          <w:i/>
          <w:snapToGrid w:val="0"/>
          <w:sz w:val="16"/>
          <w:szCs w:val="16"/>
        </w:rPr>
        <w:t>1660662</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F4DD7">
        <w:rPr>
          <w:rFonts w:ascii="Verdana" w:hAnsi="Verdana" w:cs="Arial"/>
          <w:b/>
          <w:i/>
          <w:snapToGrid w:val="0"/>
          <w:sz w:val="16"/>
          <w:szCs w:val="16"/>
        </w:rPr>
        <w:t>0</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4.1. výše činí částku</w:t>
      </w:r>
    </w:p>
    <w:p w:rsidR="00051E94" w:rsidRPr="006D59D4" w:rsidRDefault="00051E94" w:rsidP="003E2C47">
      <w:pPr>
        <w:widowControl w:val="0"/>
        <w:spacing w:before="24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3F4DD7">
        <w:rPr>
          <w:rFonts w:ascii="Verdana" w:hAnsi="Verdana" w:cs="Arial"/>
          <w:b/>
          <w:i/>
          <w:snapToGrid w:val="0"/>
          <w:sz w:val="16"/>
          <w:szCs w:val="16"/>
        </w:rPr>
        <w:t>348739</w:t>
      </w:r>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051E94" w:rsidRPr="006D59D4" w:rsidRDefault="003F4DD7" w:rsidP="00184E45">
      <w:pPr>
        <w:widowControl w:val="0"/>
        <w:spacing w:before="240"/>
        <w:jc w:val="center"/>
        <w:rPr>
          <w:rFonts w:ascii="Verdana" w:hAnsi="Verdana" w:cs="Arial"/>
          <w:b/>
          <w:i/>
          <w:snapToGrid w:val="0"/>
          <w:sz w:val="16"/>
          <w:szCs w:val="16"/>
        </w:rPr>
      </w:pPr>
      <w:r>
        <w:rPr>
          <w:rFonts w:ascii="Verdana" w:hAnsi="Verdana" w:cs="Arial"/>
          <w:b/>
          <w:i/>
          <w:snapToGrid w:val="0"/>
          <w:sz w:val="16"/>
          <w:szCs w:val="16"/>
        </w:rPr>
        <w:t>2009401</w:t>
      </w:r>
      <w:r w:rsidR="00051E94" w:rsidRPr="006D59D4">
        <w:rPr>
          <w:rFonts w:ascii="Verdana" w:hAnsi="Verdana" w:cs="Arial"/>
          <w:b/>
          <w:i/>
          <w:snapToGrid w:val="0"/>
          <w:sz w:val="16"/>
          <w:szCs w:val="16"/>
        </w:rPr>
        <w:t>,- Kč</w:t>
      </w:r>
    </w:p>
    <w:p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Pr>
          <w:rFonts w:ascii="Verdana" w:hAnsi="Verdana" w:cs="Arial"/>
          <w:i/>
          <w:snapToGrid w:val="0"/>
          <w:sz w:val="16"/>
          <w:szCs w:val="16"/>
        </w:rPr>
        <w:t xml:space="preserve"> </w:t>
      </w:r>
      <w:proofErr w:type="spellStart"/>
      <w:r w:rsidR="003F4DD7">
        <w:rPr>
          <w:rFonts w:ascii="Verdana" w:hAnsi="Verdana" w:cs="Arial"/>
          <w:i/>
          <w:snapToGrid w:val="0"/>
          <w:sz w:val="16"/>
          <w:szCs w:val="16"/>
        </w:rPr>
        <w:t>dvamilionydevětsettisícčtyřistajedna</w:t>
      </w:r>
      <w:proofErr w:type="spellEnd"/>
      <w:r w:rsidR="003F4DD7">
        <w:rPr>
          <w:rFonts w:ascii="Verdana" w:hAnsi="Verdana" w:cs="Arial"/>
          <w:i/>
          <w:snapToGrid w:val="0"/>
          <w:sz w:val="16"/>
          <w:szCs w:val="16"/>
        </w:rPr>
        <w:t xml:space="preserve"> </w:t>
      </w:r>
      <w:r w:rsidRPr="005B0753">
        <w:rPr>
          <w:rFonts w:ascii="Verdana" w:hAnsi="Verdana" w:cs="Arial"/>
          <w:i/>
          <w:snapToGrid w:val="0"/>
          <w:sz w:val="16"/>
          <w:szCs w:val="16"/>
        </w:rPr>
        <w:t>korun českých).</w:t>
      </w:r>
    </w:p>
    <w:p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051E94" w:rsidRPr="00251DB3"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051E94" w:rsidRDefault="00051E94" w:rsidP="006E7F86">
      <w:pPr>
        <w:spacing w:before="18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Práva zadavatele k omezení předmětu veřejné zakázky – nerealizaci předmětu plnění</w:t>
      </w:r>
    </w:p>
    <w:p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rsidR="00051E94" w:rsidRPr="006D4322" w:rsidRDefault="00051E94" w:rsidP="006D4322">
      <w:pPr>
        <w:pStyle w:val="Nadpis6"/>
        <w:widowControl w:val="0"/>
        <w:numPr>
          <w:ilvl w:val="0"/>
          <w:numId w:val="20"/>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rsidR="00051E94" w:rsidRPr="00215834" w:rsidRDefault="00051E94" w:rsidP="00FD3F09">
      <w:pPr>
        <w:pStyle w:val="Odstavecseseznamem"/>
        <w:widowControl w:val="0"/>
        <w:numPr>
          <w:ilvl w:val="0"/>
          <w:numId w:val="19"/>
        </w:numPr>
        <w:spacing w:before="60"/>
        <w:contextualSpacing w:val="0"/>
        <w:jc w:val="both"/>
        <w:rPr>
          <w:rFonts w:ascii="Verdana" w:hAnsi="Verdana" w:cs="Arial"/>
          <w:b/>
          <w:i/>
          <w:iCs/>
          <w:snapToGrid w:val="0"/>
          <w:vanish/>
          <w:sz w:val="16"/>
          <w:szCs w:val="16"/>
        </w:rPr>
      </w:pPr>
    </w:p>
    <w:p w:rsidR="00051E94" w:rsidRPr="00215834" w:rsidRDefault="00051E94" w:rsidP="00FD3F09">
      <w:pPr>
        <w:pStyle w:val="Odstavecseseznamem"/>
        <w:widowControl w:val="0"/>
        <w:numPr>
          <w:ilvl w:val="2"/>
          <w:numId w:val="19"/>
        </w:numPr>
        <w:spacing w:before="60"/>
        <w:contextualSpacing w:val="0"/>
        <w:jc w:val="both"/>
        <w:rPr>
          <w:rFonts w:ascii="Verdana" w:hAnsi="Verdana" w:cs="Arial"/>
          <w:b/>
          <w:i/>
          <w:iCs/>
          <w:snapToGrid w:val="0"/>
          <w:vanish/>
          <w:sz w:val="16"/>
          <w:szCs w:val="16"/>
        </w:rPr>
      </w:pPr>
    </w:p>
    <w:p w:rsidR="00051E94" w:rsidRPr="007C028A" w:rsidRDefault="00051E94" w:rsidP="00213736">
      <w:pPr>
        <w:pStyle w:val="Zkladntext2"/>
        <w:widowControl w:val="0"/>
        <w:numPr>
          <w:ilvl w:val="2"/>
          <w:numId w:val="19"/>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a dodávek vychází z ROZPOČTU a Zhotovitel ho sestaví </w:t>
      </w:r>
      <w:r w:rsidRPr="00215834">
        <w:rPr>
          <w:rFonts w:ascii="Verdana" w:hAnsi="Verdana" w:cs="Arial"/>
          <w:i/>
          <w:sz w:val="16"/>
          <w:szCs w:val="16"/>
        </w:rPr>
        <w:t>samostatně pro investiční položky a samostatně pro neinvestiční položky.</w:t>
      </w:r>
      <w:r w:rsidRPr="0074757C">
        <w:rPr>
          <w:rFonts w:ascii="Verdana" w:hAnsi="Verdana" w:cs="Arial"/>
          <w:i/>
          <w:sz w:val="16"/>
          <w:szCs w:val="16"/>
        </w:rPr>
        <w:t xml:space="preserve"> Soupis skutečně provedených prací bude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lastRenderedPageBreak/>
        <w:t>počet měrných jednotek celkem (podle ROZPOČTU)</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6D4322" w:rsidRPr="007C028A" w:rsidRDefault="006D4322" w:rsidP="006D4322">
      <w:pPr>
        <w:pStyle w:val="Zkladntext2"/>
        <w:widowControl w:val="0"/>
        <w:numPr>
          <w:ilvl w:val="2"/>
          <w:numId w:val="19"/>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základ DPH, sazba a výše DPH, cena celkem vč. DPH.</w:t>
      </w:r>
    </w:p>
    <w:p w:rsidR="006D4322" w:rsidRPr="00215834" w:rsidRDefault="006D4322" w:rsidP="006D4322">
      <w:pPr>
        <w:pStyle w:val="Zkladntext2"/>
        <w:widowControl w:val="0"/>
        <w:numPr>
          <w:ilvl w:val="2"/>
          <w:numId w:val="19"/>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6D4322" w:rsidRPr="00B27644"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(samostatně investiční a samostatně neinvestiční) musí splňovat náležitosti daňového dokladu podle v rozhodné době účinných právních předpisů a dále musí obsahovat: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rsidR="006D4322"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6D4322" w:rsidRPr="0074757C" w:rsidRDefault="006D4322" w:rsidP="006D4322">
      <w:pPr>
        <w:pStyle w:val="Import6"/>
        <w:widowControl w:val="0"/>
        <w:numPr>
          <w:ilvl w:val="0"/>
          <w:numId w:val="1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rsidR="006D4322" w:rsidRPr="003B0472" w:rsidRDefault="006D4322" w:rsidP="006D4322">
      <w:pPr>
        <w:pStyle w:val="Nadpis6"/>
        <w:widowControl w:val="0"/>
        <w:numPr>
          <w:ilvl w:val="0"/>
          <w:numId w:val="20"/>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3E2C47" w:rsidRDefault="006D4322" w:rsidP="003E2C47">
      <w:pPr>
        <w:pStyle w:val="Nadpis6"/>
        <w:widowControl w:val="0"/>
        <w:numPr>
          <w:ilvl w:val="0"/>
          <w:numId w:val="20"/>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6D4322" w:rsidRPr="00CE7FEC"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CE7FEC">
        <w:rPr>
          <w:rFonts w:ascii="Verdana" w:hAnsi="Verdana" w:cs="Arial"/>
          <w:i/>
          <w:sz w:val="16"/>
          <w:szCs w:val="16"/>
        </w:rPr>
        <w:t>POZASTÁVKA</w:t>
      </w:r>
    </w:p>
    <w:p w:rsidR="006D4322" w:rsidRPr="00CE7FEC" w:rsidRDefault="006D4322" w:rsidP="006D4322">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rsidR="003E2C47" w:rsidRPr="00877315" w:rsidRDefault="006D4322" w:rsidP="00877315">
      <w:pPr>
        <w:pStyle w:val="Zkladntext2"/>
        <w:widowControl w:val="0"/>
        <w:numPr>
          <w:ilvl w:val="2"/>
          <w:numId w:val="22"/>
        </w:numPr>
        <w:spacing w:before="60"/>
        <w:ind w:left="1701" w:hanging="850"/>
        <w:jc w:val="both"/>
        <w:rPr>
          <w:rFonts w:ascii="Verdana" w:hAnsi="Verdana" w:cs="Arial"/>
          <w:i/>
          <w:iCs/>
          <w:snapToGrid w:val="0"/>
          <w:szCs w:val="16"/>
        </w:rPr>
      </w:pPr>
      <w:r w:rsidRPr="00CE7FEC">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CE7FEC">
        <w:rPr>
          <w:rFonts w:ascii="Verdana" w:hAnsi="Verdana" w:cs="Arial"/>
          <w:i/>
          <w:szCs w:val="16"/>
        </w:rPr>
        <w:t xml:space="preserve"> </w:t>
      </w:r>
    </w:p>
    <w:p w:rsidR="006D4322" w:rsidRPr="006D4322" w:rsidRDefault="006D4322" w:rsidP="006D4322">
      <w:pPr>
        <w:pStyle w:val="Nadpis6"/>
        <w:widowControl w:val="0"/>
        <w:numPr>
          <w:ilvl w:val="0"/>
          <w:numId w:val="20"/>
        </w:numPr>
        <w:tabs>
          <w:tab w:val="left" w:pos="851"/>
        </w:tabs>
        <w:spacing w:before="120" w:after="0"/>
        <w:jc w:val="both"/>
        <w:rPr>
          <w:rFonts w:ascii="Verdana" w:hAnsi="Verdana" w:cs="Arial"/>
          <w:i/>
          <w:sz w:val="16"/>
          <w:szCs w:val="16"/>
        </w:rPr>
      </w:pPr>
      <w:r w:rsidRPr="006D4322">
        <w:rPr>
          <w:rFonts w:ascii="Verdana" w:hAnsi="Verdana" w:cs="Arial"/>
          <w:i/>
          <w:sz w:val="16"/>
          <w:szCs w:val="16"/>
        </w:rPr>
        <w:t>SCHVALOVÁNÍ PLATEB</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 xml:space="preserve">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w:t>
      </w:r>
      <w:r w:rsidRPr="00215834">
        <w:rPr>
          <w:rFonts w:ascii="Verdana" w:hAnsi="Verdana" w:cs="Arial"/>
          <w:i/>
          <w:iCs/>
          <w:snapToGrid w:val="0"/>
          <w:szCs w:val="16"/>
        </w:rPr>
        <w:lastRenderedPageBreak/>
        <w:t>prací a dodávek předloží Zhotovitel opět TDS. Svůj souhlas se soupisem prací a dodávek vyjádří TDS svým podpisem.</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i/>
          <w:iCs/>
          <w:snapToGrid w:val="0"/>
          <w:szCs w:val="16"/>
        </w:rPr>
      </w:pPr>
      <w:r w:rsidRPr="00215834">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6D4322" w:rsidRPr="00215834" w:rsidRDefault="006D4322" w:rsidP="006D4322">
      <w:pPr>
        <w:pStyle w:val="Zkladntext2"/>
        <w:widowControl w:val="0"/>
        <w:numPr>
          <w:ilvl w:val="2"/>
          <w:numId w:val="23"/>
        </w:numPr>
        <w:spacing w:before="60"/>
        <w:ind w:left="1701" w:hanging="850"/>
        <w:jc w:val="both"/>
        <w:rPr>
          <w:rFonts w:ascii="Verdana" w:hAnsi="Verdana" w:cs="Arial"/>
          <w:b/>
          <w:i/>
          <w:iCs/>
          <w:snapToGrid w:val="0"/>
          <w:szCs w:val="16"/>
        </w:rPr>
      </w:pPr>
      <w:r w:rsidRPr="00215834">
        <w:rPr>
          <w:rFonts w:ascii="Verdana" w:hAnsi="Verdana" w:cs="Arial"/>
          <w:b/>
          <w:i/>
          <w:iCs/>
          <w:snapToGrid w:val="0"/>
          <w:szCs w:val="16"/>
        </w:rPr>
        <w:t>SCHVALOVÁNÍ POZASTÁVKY</w:t>
      </w:r>
    </w:p>
    <w:p w:rsidR="006D4322"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215834">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w:t>
      </w:r>
      <w:r w:rsidRPr="0074757C">
        <w:rPr>
          <w:rFonts w:ascii="Verdana" w:hAnsi="Verdana" w:cs="Arial"/>
          <w:i/>
          <w:snapToGrid w:val="0"/>
          <w:sz w:val="16"/>
          <w:szCs w:val="16"/>
        </w:rPr>
        <w:t xml:space="preserve"> smlouvy</w:t>
      </w:r>
      <w:r w:rsidRPr="00D164D7">
        <w:rPr>
          <w:rFonts w:ascii="Verdana" w:hAnsi="Verdana" w:cs="Arial"/>
          <w:i/>
          <w:snapToGrid w:val="0"/>
          <w:sz w:val="16"/>
          <w:szCs w:val="16"/>
        </w:rPr>
        <w:t>.</w:t>
      </w:r>
    </w:p>
    <w:p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5.7.</w:t>
      </w:r>
      <w:r>
        <w:tab/>
      </w:r>
      <w:r>
        <w:rPr>
          <w:rFonts w:ascii="Verdana" w:hAnsi="Verdana"/>
          <w:i/>
          <w:snapToGrid w:val="0"/>
          <w:color w:val="000000"/>
          <w:sz w:val="16"/>
          <w:szCs w:val="16"/>
        </w:rPr>
        <w:t>Zadavatel si je oprávněn započítávat případné smluvní pokuty proti fakturovaným částkám.</w:t>
      </w:r>
    </w:p>
    <w:p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rsidR="006D4322" w:rsidRPr="00723498"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t>Článek VI.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6.1.</w:t>
      </w:r>
      <w:r w:rsidRPr="006D4322">
        <w:rPr>
          <w:rFonts w:ascii="Verdana" w:hAnsi="Verdana" w:cs="Arial"/>
          <w:b/>
          <w:i/>
          <w:caps/>
          <w:sz w:val="16"/>
          <w:szCs w:val="16"/>
        </w:rPr>
        <w:tab/>
        <w:t>PŘEVZETÍ, PROVOZ A VYKLIZENÍ STAVENIŠTĚ</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4A4158">
        <w:rPr>
          <w:rFonts w:ascii="Verdana" w:hAnsi="Verdana" w:cs="Arial"/>
          <w:b/>
          <w:i/>
          <w:sz w:val="16"/>
          <w:szCs w:val="16"/>
        </w:rPr>
        <w:t>6.1.1.</w:t>
      </w:r>
      <w:r w:rsidRPr="004A4158">
        <w:rPr>
          <w:rFonts w:ascii="Verdana" w:hAnsi="Verdana" w:cs="Arial"/>
          <w:b/>
          <w:i/>
          <w:sz w:val="16"/>
          <w:szCs w:val="16"/>
        </w:rPr>
        <w:tab/>
      </w:r>
      <w:r w:rsidRPr="008C4B41">
        <w:rPr>
          <w:rFonts w:ascii="Verdana" w:hAnsi="Verdana" w:cs="Arial"/>
          <w:i/>
          <w:sz w:val="16"/>
          <w:szCs w:val="16"/>
        </w:rPr>
        <w:t>S</w:t>
      </w:r>
      <w:r w:rsidRPr="00877315">
        <w:rPr>
          <w:rFonts w:ascii="Verdana" w:hAnsi="Verdana" w:cs="Arial"/>
          <w:i/>
          <w:sz w:val="16"/>
          <w:szCs w:val="16"/>
        </w:rPr>
        <w:t xml:space="preserve">taveništěm se rozumí prostor určený PROJEKTEM. Objednatel předá Zhotoviteli staveniště </w:t>
      </w:r>
      <w:r w:rsidR="00C238DD" w:rsidRPr="003F4DD7">
        <w:rPr>
          <w:rFonts w:ascii="Verdana" w:hAnsi="Verdana" w:cs="Arial"/>
          <w:i/>
          <w:sz w:val="16"/>
          <w:szCs w:val="16"/>
        </w:rPr>
        <w:t>nejpozději</w:t>
      </w:r>
      <w:r w:rsidR="00877315" w:rsidRPr="003F4DD7">
        <w:rPr>
          <w:rFonts w:ascii="Verdana" w:hAnsi="Verdana" w:cs="Arial"/>
          <w:i/>
          <w:sz w:val="16"/>
          <w:szCs w:val="16"/>
        </w:rPr>
        <w:t xml:space="preserve"> </w:t>
      </w:r>
      <w:r w:rsidRPr="003F4DD7">
        <w:rPr>
          <w:rFonts w:ascii="Verdana" w:hAnsi="Verdana" w:cs="Arial"/>
          <w:i/>
          <w:sz w:val="16"/>
          <w:szCs w:val="16"/>
        </w:rPr>
        <w:t xml:space="preserve">5 kalendářních dnů </w:t>
      </w:r>
      <w:r w:rsidR="00C238DD" w:rsidRPr="003F4DD7">
        <w:rPr>
          <w:rFonts w:ascii="Verdana" w:hAnsi="Verdana" w:cs="Arial"/>
          <w:i/>
          <w:sz w:val="16"/>
          <w:szCs w:val="16"/>
        </w:rPr>
        <w:t>před</w:t>
      </w:r>
      <w:r w:rsidR="003B7589" w:rsidRPr="003F4DD7">
        <w:rPr>
          <w:rFonts w:ascii="Verdana" w:hAnsi="Verdana" w:cs="Arial"/>
          <w:i/>
          <w:sz w:val="16"/>
          <w:szCs w:val="16"/>
        </w:rPr>
        <w:t xml:space="preserve"> zahájení</w:t>
      </w:r>
      <w:r w:rsidR="00C238DD" w:rsidRPr="003F4DD7">
        <w:rPr>
          <w:rFonts w:ascii="Verdana" w:hAnsi="Verdana" w:cs="Arial"/>
          <w:i/>
          <w:sz w:val="16"/>
          <w:szCs w:val="16"/>
        </w:rPr>
        <w:t>m</w:t>
      </w:r>
      <w:r w:rsidR="003B7589" w:rsidRPr="003F4DD7">
        <w:rPr>
          <w:rFonts w:ascii="Verdana" w:hAnsi="Verdana" w:cs="Arial"/>
          <w:i/>
          <w:sz w:val="16"/>
          <w:szCs w:val="16"/>
        </w:rPr>
        <w:t xml:space="preserve"> prací podle článku 2.1.1. této smlouvy</w:t>
      </w:r>
      <w:r w:rsidRPr="003F4DD7">
        <w:rPr>
          <w:rFonts w:ascii="Verdana" w:hAnsi="Verdana" w:cs="Arial"/>
          <w:i/>
          <w:sz w:val="16"/>
          <w:szCs w:val="16"/>
        </w:rPr>
        <w:t xml:space="preserve">. O předání staveniště bude pořízen protokol o předání a převzetí staveniště podepsaný </w:t>
      </w:r>
      <w:r w:rsidRPr="00877315">
        <w:rPr>
          <w:rFonts w:ascii="Verdana" w:hAnsi="Verdana" w:cs="Arial"/>
          <w:i/>
          <w:sz w:val="16"/>
          <w:szCs w:val="16"/>
        </w:rPr>
        <w:t>oprávněnými zástu</w:t>
      </w:r>
      <w:r w:rsidRPr="00CE7FEC">
        <w:rPr>
          <w:rFonts w:ascii="Verdana" w:hAnsi="Verdana" w:cs="Arial"/>
          <w:i/>
          <w:sz w:val="16"/>
          <w:szCs w:val="16"/>
        </w:rPr>
        <w:t>p</w:t>
      </w:r>
      <w:r w:rsidRPr="0046296E">
        <w:rPr>
          <w:rFonts w:ascii="Verdana" w:hAnsi="Verdana" w:cs="Arial"/>
          <w:i/>
          <w:sz w:val="16"/>
          <w:szCs w:val="16"/>
        </w:rPr>
        <w:t>ci obou stran, přičemž za rozhodný termín předání a převzetí každého ze stavenišť se považuje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 xml:space="preserve">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w:t>
      </w:r>
      <w:r w:rsidRPr="00EF0FD3">
        <w:rPr>
          <w:rFonts w:ascii="Verdana" w:hAnsi="Verdana" w:cs="Arial"/>
          <w:i/>
          <w:sz w:val="16"/>
          <w:szCs w:val="16"/>
        </w:rPr>
        <w:lastRenderedPageBreak/>
        <w:t>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D4322" w:rsidRPr="003D4FB4" w:rsidRDefault="006D4322" w:rsidP="006D4322">
      <w:pPr>
        <w:pStyle w:val="Import7"/>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D4322" w:rsidRPr="003D4FB4" w:rsidRDefault="006D4322" w:rsidP="006D4322">
      <w:pPr>
        <w:pStyle w:val="Import6"/>
        <w:widowControl w:val="0"/>
        <w:numPr>
          <w:ilvl w:val="0"/>
          <w:numId w:val="6"/>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lastRenderedPageBreak/>
        <w:t>8.3.</w:t>
      </w:r>
      <w:r w:rsidRPr="0096384D">
        <w:rPr>
          <w:rFonts w:ascii="Verdana" w:hAnsi="Verdana" w:cs="Arial"/>
          <w:i/>
          <w:snapToGrid w:val="0"/>
          <w:sz w:val="16"/>
          <w:szCs w:val="16"/>
        </w:rPr>
        <w:tab/>
        <w:t>Zhotovitel se zavazuje provést pro objednatele dílo s využitím vlastních kapacit a třetích osob. Tyto třetí osoby (dále jen „subdodavatelé“) se budou podílet na provedení díla výhradně v rozsahu určeném smlouvou uzavřenou mezi</w:t>
      </w:r>
      <w:r>
        <w:rPr>
          <w:rFonts w:ascii="Verdana" w:hAnsi="Verdana" w:cs="Arial"/>
          <w:i/>
          <w:snapToGrid w:val="0"/>
          <w:sz w:val="16"/>
          <w:szCs w:val="16"/>
        </w:rPr>
        <w:t xml:space="preserve"> zhotovitelem a subdodavatelem.</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subdodavateli. Zhotovitel vytvoří stabilní tým osob odpovědných za provádění a řízení prací vlastních i subdodavatelů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Zhotovitel se zavazuje veškeré práce s</w:t>
      </w:r>
      <w:r>
        <w:rPr>
          <w:rFonts w:ascii="Verdana" w:hAnsi="Verdana" w:cs="Arial"/>
          <w:i/>
          <w:snapToGrid w:val="0"/>
          <w:sz w:val="16"/>
          <w:szCs w:val="16"/>
        </w:rPr>
        <w:t>ubdodavatelů řádně koordinovat.</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všechny fáze provádění díla zajistit dostatečný počet pracovníků tak, aby </w:t>
      </w:r>
      <w:r>
        <w:rPr>
          <w:rFonts w:ascii="Verdana" w:hAnsi="Verdana" w:cs="Arial"/>
          <w:i/>
          <w:snapToGrid w:val="0"/>
          <w:sz w:val="16"/>
          <w:szCs w:val="16"/>
        </w:rPr>
        <w:t>byly dodrženy všechny termíny provádění díla.</w:t>
      </w:r>
    </w:p>
    <w:p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rsidR="006D4322" w:rsidRDefault="006D4322" w:rsidP="006D4322">
      <w:pPr>
        <w:widowControl w:val="0"/>
        <w:spacing w:before="240" w:after="120"/>
        <w:ind w:left="1701"/>
        <w:jc w:val="both"/>
        <w:rPr>
          <w:rFonts w:ascii="Verdana" w:hAnsi="Verdana" w:cs="Arial"/>
          <w:b/>
          <w:i/>
          <w:snapToGrid w:val="0"/>
          <w:sz w:val="16"/>
          <w:szCs w:val="16"/>
        </w:rPr>
      </w:pPr>
      <w:r w:rsidRPr="0074757C">
        <w:rPr>
          <w:rFonts w:ascii="Verdana" w:hAnsi="Verdana" w:cs="Arial"/>
          <w:b/>
          <w:i/>
          <w:snapToGrid w:val="0"/>
          <w:sz w:val="16"/>
          <w:szCs w:val="16"/>
        </w:rPr>
        <w:t xml:space="preserve">pan, paní </w:t>
      </w:r>
      <w:r w:rsidRPr="003F4DD7">
        <w:rPr>
          <w:rFonts w:ascii="Verdana" w:hAnsi="Verdana" w:cs="Arial"/>
          <w:b/>
          <w:i/>
          <w:snapToGrid w:val="0"/>
          <w:sz w:val="16"/>
          <w:szCs w:val="16"/>
        </w:rPr>
        <w:t>……………………………………………………</w:t>
      </w:r>
      <w:r w:rsidRPr="0069329C">
        <w:rPr>
          <w:rFonts w:ascii="Verdana" w:hAnsi="Verdana" w:cs="Arial"/>
          <w:b/>
          <w:i/>
          <w:snapToGrid w:val="0"/>
          <w:sz w:val="16"/>
          <w:szCs w:val="16"/>
        </w:rPr>
        <w:t xml:space="preserve"> ve funkci stavbyvedoucího</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subdodavatelů.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lastRenderedPageBreak/>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051E94"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.2.</w:t>
      </w:r>
      <w:r>
        <w:rPr>
          <w:rFonts w:ascii="Verdana" w:hAnsi="Verdana"/>
          <w:i/>
          <w:sz w:val="16"/>
          <w:szCs w:val="16"/>
        </w:rPr>
        <w:tab/>
        <w:t>Objednatel</w:t>
      </w:r>
      <w:r w:rsidRPr="00BA18EE">
        <w:rPr>
          <w:rFonts w:ascii="Verdana" w:hAnsi="Verdana"/>
          <w:i/>
          <w:sz w:val="16"/>
          <w:szCs w:val="16"/>
        </w:rPr>
        <w:t xml:space="preserve"> stanovuje, že </w:t>
      </w:r>
      <w:r>
        <w:rPr>
          <w:rFonts w:ascii="Verdana" w:hAnsi="Verdana"/>
          <w:i/>
          <w:sz w:val="16"/>
          <w:szCs w:val="16"/>
        </w:rPr>
        <w:t>prováděné</w:t>
      </w:r>
      <w:r w:rsidRPr="00BA18EE">
        <w:rPr>
          <w:rFonts w:ascii="Verdana" w:hAnsi="Verdana"/>
          <w:i/>
          <w:sz w:val="16"/>
          <w:szCs w:val="16"/>
        </w:rPr>
        <w:t xml:space="preserve"> práce nesmí omezit požární únikové cesty a musí být v souladu s požárně-bezpečnostním řešením objektu.</w:t>
      </w:r>
    </w:p>
    <w:p w:rsidR="00051E94" w:rsidRPr="003F4DD7" w:rsidRDefault="00051E94" w:rsidP="002E1D18">
      <w:pPr>
        <w:tabs>
          <w:tab w:val="left" w:pos="1560"/>
        </w:tabs>
        <w:spacing w:before="40"/>
        <w:ind w:left="1560" w:hanging="851"/>
        <w:jc w:val="both"/>
        <w:rPr>
          <w:rFonts w:ascii="Verdana" w:hAnsi="Verdana"/>
          <w:i/>
          <w:sz w:val="16"/>
          <w:szCs w:val="16"/>
        </w:rPr>
      </w:pPr>
      <w:r>
        <w:rPr>
          <w:rFonts w:ascii="Verdana" w:hAnsi="Verdana"/>
          <w:b/>
          <w:i/>
          <w:sz w:val="16"/>
          <w:szCs w:val="16"/>
        </w:rPr>
        <w:t>8.</w:t>
      </w:r>
      <w:r w:rsidR="006D4322">
        <w:rPr>
          <w:rFonts w:ascii="Verdana" w:hAnsi="Verdana"/>
          <w:b/>
          <w:i/>
          <w:sz w:val="16"/>
          <w:szCs w:val="16"/>
        </w:rPr>
        <w:t>14</w:t>
      </w:r>
      <w:r w:rsidRPr="002E1D18">
        <w:rPr>
          <w:rFonts w:ascii="Verdana" w:hAnsi="Verdana"/>
          <w:b/>
          <w:i/>
          <w:sz w:val="16"/>
          <w:szCs w:val="16"/>
        </w:rPr>
        <w:t>.3.</w:t>
      </w:r>
      <w:r>
        <w:rPr>
          <w:rFonts w:ascii="Verdana" w:hAnsi="Verdana"/>
          <w:i/>
          <w:sz w:val="16"/>
          <w:szCs w:val="16"/>
        </w:rPr>
        <w:tab/>
      </w:r>
      <w:r w:rsidRPr="003F4DD7">
        <w:rPr>
          <w:rFonts w:ascii="Verdana" w:hAnsi="Verdana"/>
          <w:i/>
          <w:sz w:val="16"/>
          <w:szCs w:val="16"/>
        </w:rPr>
        <w:t xml:space="preserve">Objednatel stanovuje, že hlučné a bourací práce bude možné provádět pouze v pracovních dnech     od  8 </w:t>
      </w:r>
      <w:r w:rsidRPr="003F4DD7">
        <w:rPr>
          <w:rFonts w:ascii="Verdana" w:hAnsi="Verdana"/>
          <w:i/>
          <w:sz w:val="16"/>
          <w:szCs w:val="16"/>
          <w:vertAlign w:val="superscript"/>
        </w:rPr>
        <w:t>00</w:t>
      </w:r>
      <w:r w:rsidRPr="003F4DD7">
        <w:rPr>
          <w:rFonts w:ascii="Verdana" w:hAnsi="Verdana"/>
          <w:i/>
          <w:sz w:val="16"/>
          <w:szCs w:val="16"/>
        </w:rPr>
        <w:t xml:space="preserve"> do 12 </w:t>
      </w:r>
      <w:r w:rsidRPr="003F4DD7">
        <w:rPr>
          <w:rFonts w:ascii="Verdana" w:hAnsi="Verdana"/>
          <w:i/>
          <w:sz w:val="16"/>
          <w:szCs w:val="16"/>
          <w:vertAlign w:val="superscript"/>
        </w:rPr>
        <w:t>00</w:t>
      </w:r>
      <w:r w:rsidRPr="003F4DD7">
        <w:rPr>
          <w:rFonts w:ascii="Verdana" w:hAnsi="Verdana"/>
          <w:i/>
          <w:sz w:val="16"/>
          <w:szCs w:val="16"/>
        </w:rPr>
        <w:t xml:space="preserve"> a od 14 </w:t>
      </w:r>
      <w:r w:rsidRPr="003F4DD7">
        <w:rPr>
          <w:rFonts w:ascii="Verdana" w:hAnsi="Verdana"/>
          <w:i/>
          <w:sz w:val="16"/>
          <w:szCs w:val="16"/>
          <w:vertAlign w:val="superscript"/>
        </w:rPr>
        <w:t>00</w:t>
      </w:r>
      <w:r w:rsidRPr="003F4DD7">
        <w:rPr>
          <w:rFonts w:ascii="Verdana" w:hAnsi="Verdana"/>
          <w:i/>
          <w:sz w:val="16"/>
          <w:szCs w:val="16"/>
        </w:rPr>
        <w:t xml:space="preserve"> do 18 </w:t>
      </w:r>
      <w:r w:rsidRPr="003F4DD7">
        <w:rPr>
          <w:rFonts w:ascii="Verdana" w:hAnsi="Verdana"/>
          <w:i/>
          <w:sz w:val="16"/>
          <w:szCs w:val="16"/>
          <w:vertAlign w:val="superscript"/>
        </w:rPr>
        <w:t>00</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IX. Práva a povinnosti Objednatele</w:t>
      </w:r>
    </w:p>
    <w:p w:rsidR="008723C3" w:rsidRPr="00736778"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8723C3" w:rsidRPr="009D0921" w:rsidRDefault="008723C3" w:rsidP="008723C3">
      <w:pPr>
        <w:widowControl w:val="0"/>
        <w:spacing w:before="24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paní ……………………… ……………………………</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 ……………………………</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 ……………………………</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 ……………………………</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 ……………………………</w:t>
      </w:r>
    </w:p>
    <w:p w:rsidR="008723C3" w:rsidRPr="009D0921" w:rsidRDefault="008723C3" w:rsidP="008723C3">
      <w:pPr>
        <w:widowControl w:val="0"/>
        <w:spacing w:before="240"/>
        <w:ind w:left="1418"/>
        <w:jc w:val="both"/>
        <w:rPr>
          <w:rFonts w:ascii="Verdana" w:hAnsi="Verdana" w:cs="Arial"/>
          <w:i/>
          <w:snapToGrid w:val="0"/>
          <w:sz w:val="16"/>
          <w:szCs w:val="16"/>
        </w:rPr>
      </w:pPr>
      <w:r w:rsidRPr="009D0921">
        <w:rPr>
          <w:rFonts w:ascii="Verdana" w:hAnsi="Verdana" w:cs="Arial"/>
          <w:i/>
          <w:snapToGrid w:val="0"/>
          <w:sz w:val="16"/>
          <w:szCs w:val="16"/>
        </w:rPr>
        <w:t>pan, paní ……………………… ……………………………</w:t>
      </w:r>
    </w:p>
    <w:p w:rsidR="008723C3" w:rsidRPr="009D0921"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8723C3" w:rsidRPr="00AB487D"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723C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723C3" w:rsidRPr="00440633" w:rsidRDefault="008723C3" w:rsidP="008723C3">
      <w:pPr>
        <w:pStyle w:val="Nadpis6"/>
        <w:widowControl w:val="0"/>
        <w:numPr>
          <w:ilvl w:val="0"/>
          <w:numId w:val="24"/>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nebude-li rozsah zmocnění výslovně písemně upraven </w:t>
      </w:r>
      <w:r w:rsidRPr="003E4E79">
        <w:rPr>
          <w:rFonts w:ascii="Verdana" w:hAnsi="Verdana" w:cs="Arial"/>
          <w:i/>
          <w:snapToGrid w:val="0"/>
          <w:sz w:val="16"/>
          <w:szCs w:val="16"/>
        </w:rPr>
        <w:lastRenderedPageBreak/>
        <w:t>jinak.</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8723C3" w:rsidRDefault="008723C3" w:rsidP="008723C3">
      <w:pPr>
        <w:widowControl w:val="0"/>
        <w:numPr>
          <w:ilvl w:val="3"/>
          <w:numId w:val="25"/>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8723C3" w:rsidRPr="00440633" w:rsidRDefault="008723C3" w:rsidP="008723C3">
      <w:pPr>
        <w:widowControl w:val="0"/>
        <w:numPr>
          <w:ilvl w:val="3"/>
          <w:numId w:val="25"/>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subdodavatele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subdodavatelům, jejich zástupcům a ani žádným jiným osobám vykonávajícím jakoukoli</w:t>
      </w:r>
      <w:r>
        <w:rPr>
          <w:rFonts w:ascii="Verdana" w:hAnsi="Verdana" w:cs="Arial"/>
          <w:i/>
          <w:snapToGrid w:val="0"/>
          <w:sz w:val="16"/>
          <w:szCs w:val="16"/>
        </w:rPr>
        <w:t xml:space="preserve"> činnost v souvislosti s dílem.</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Zhotovitel je povinen zajišťovat koordinaci a součinnost subdodavatelů stavby a dalších účastníků tak, aby nedošlo k narušení plynulého provádění díla.</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lastRenderedPageBreak/>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Pr="00213D38">
        <w:rPr>
          <w:rFonts w:ascii="Verdana" w:hAnsi="Verdana" w:cs="Arial"/>
          <w:b/>
          <w:i/>
          <w:caps/>
          <w:sz w:val="16"/>
          <w:szCs w:val="16"/>
        </w:rPr>
        <w:t>subdodavatelský systém</w:t>
      </w:r>
    </w:p>
    <w:p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subdodavatelských smluv ke schválení subdodavatelský systém, a to v takovém předstihu, aby nebyla brzděna realizace díla podle harmonogramu. </w:t>
      </w:r>
    </w:p>
    <w:p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Další povinnosti Zhotovitele ve vztahu k jeho subdodavatelům jsou vymezeny v čl. I. odst. 1.10. této smlouvy.</w:t>
      </w:r>
    </w:p>
    <w:p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 xml:space="preserve">pojištění odpovědnosti za škody způsobené činností Zhotovitele na prováděném a ukončeném díle nebo vzniklé Objednateli z porušení povinnosti Zhotovitele podle této smlouvy ve výši </w:t>
      </w:r>
      <w:r w:rsidR="006F6DBF">
        <w:rPr>
          <w:rFonts w:ascii="Verdana" w:hAnsi="Verdana" w:cs="Arial"/>
          <w:b/>
          <w:i/>
          <w:sz w:val="16"/>
          <w:szCs w:val="16"/>
        </w:rPr>
        <w:t>5000000</w:t>
      </w:r>
      <w:r w:rsidRPr="00542624">
        <w:rPr>
          <w:rFonts w:ascii="Verdana" w:hAnsi="Verdana" w:cs="Arial"/>
          <w:b/>
          <w:i/>
          <w:sz w:val="16"/>
          <w:szCs w:val="16"/>
        </w:rPr>
        <w:t>,- Kč</w:t>
      </w:r>
      <w:r w:rsidRPr="00542624">
        <w:rPr>
          <w:rFonts w:ascii="Verdana" w:hAnsi="Verdana" w:cs="Arial"/>
          <w:i/>
          <w:sz w:val="16"/>
          <w:szCs w:val="16"/>
        </w:rPr>
        <w:t xml:space="preserve"> (doplní uchazeč, minimálně však </w:t>
      </w:r>
      <w:r w:rsidR="008723C3">
        <w:rPr>
          <w:rFonts w:ascii="Verdana" w:hAnsi="Verdana" w:cs="Arial"/>
          <w:i/>
          <w:sz w:val="16"/>
          <w:szCs w:val="16"/>
        </w:rPr>
        <w:t>5 0</w:t>
      </w:r>
      <w:r w:rsidRPr="00B444ED">
        <w:rPr>
          <w:rFonts w:ascii="Verdana" w:hAnsi="Verdana" w:cs="Arial"/>
          <w:i/>
          <w:sz w:val="16"/>
          <w:szCs w:val="16"/>
        </w:rPr>
        <w:t>00.000 Kč</w:t>
      </w:r>
      <w:r w:rsidRPr="008C0DCC">
        <w:rPr>
          <w:rFonts w:ascii="Verdana" w:hAnsi="Verdana" w:cs="Arial"/>
          <w:i/>
          <w:sz w:val="16"/>
          <w:szCs w:val="16"/>
        </w:rPr>
        <w:t>), 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 xml:space="preserve">díla až do uplynutí jednoho roku od </w:t>
      </w:r>
      <w:r w:rsidRPr="003E4E79">
        <w:rPr>
          <w:rFonts w:ascii="Verdana" w:hAnsi="Verdana" w:cs="Arial"/>
          <w:i/>
          <w:snapToGrid w:val="0"/>
          <w:sz w:val="16"/>
          <w:szCs w:val="16"/>
        </w:rPr>
        <w:lastRenderedPageBreak/>
        <w:t>data předání díla, které bude uvedeno v předávacím protokolu;</w:t>
      </w:r>
    </w:p>
    <w:p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Pokud se týče subdodavatelů Zhotovitele, bude jejich povinnost splněna, pokud uzavřou podobnou smlouvu v rozsahu přiměřeném jejich plnění.</w:t>
      </w:r>
    </w:p>
    <w:p w:rsidR="00051E94" w:rsidRPr="00861B74" w:rsidRDefault="00051E94" w:rsidP="001C728E">
      <w:pPr>
        <w:pStyle w:val="Nadpis6"/>
        <w:widowControl w:val="0"/>
        <w:spacing w:before="120" w:after="0"/>
        <w:ind w:left="709" w:hanging="709"/>
        <w:rPr>
          <w:rFonts w:ascii="Verdana" w:hAnsi="Verdana" w:cs="Arial"/>
          <w:i/>
          <w:sz w:val="16"/>
          <w:szCs w:val="16"/>
        </w:rPr>
      </w:pPr>
      <w:r>
        <w:rPr>
          <w:rFonts w:ascii="Verdana" w:hAnsi="Verdana" w:cs="Arial"/>
          <w:i/>
          <w:sz w:val="16"/>
          <w:szCs w:val="16"/>
        </w:rPr>
        <w:t>11.2.</w:t>
      </w:r>
      <w:r w:rsidRPr="00861B74">
        <w:rPr>
          <w:rFonts w:ascii="Verdana" w:hAnsi="Verdana" w:cs="Arial"/>
          <w:i/>
          <w:sz w:val="16"/>
          <w:szCs w:val="16"/>
        </w:rPr>
        <w:tab/>
        <w:t>ŠKODY ZPŮSOBENÉ TŘETÍM OSOBÁM (VČETNĚ MAJETKU OBJEDNATELE)</w:t>
      </w:r>
    </w:p>
    <w:p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rsidR="008723C3" w:rsidRPr="00955965"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8723C3" w:rsidRPr="002959A8" w:rsidRDefault="008723C3" w:rsidP="008723C3">
      <w:pPr>
        <w:pStyle w:val="Import6"/>
        <w:widowControl w:val="0"/>
        <w:numPr>
          <w:ilvl w:val="0"/>
          <w:numId w:val="7"/>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8723C3" w:rsidRPr="002959A8" w:rsidRDefault="008723C3" w:rsidP="008723C3">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8723C3" w:rsidRPr="002959A8" w:rsidRDefault="008723C3" w:rsidP="008723C3">
      <w:pPr>
        <w:pStyle w:val="Zkladntext2"/>
        <w:widowControl w:val="0"/>
        <w:numPr>
          <w:ilvl w:val="0"/>
          <w:numId w:val="7"/>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8723C3" w:rsidRPr="002959A8"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8723C3"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označení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8723C3" w:rsidRPr="0096384D" w:rsidRDefault="008723C3" w:rsidP="008723C3">
      <w:pPr>
        <w:widowControl w:val="0"/>
        <w:numPr>
          <w:ilvl w:val="0"/>
          <w:numId w:val="7"/>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8723C3" w:rsidRPr="00AE1D18" w:rsidRDefault="008723C3" w:rsidP="008723C3">
      <w:pPr>
        <w:numPr>
          <w:ilvl w:val="1"/>
          <w:numId w:val="13"/>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8723C3" w:rsidRPr="001E4541" w:rsidRDefault="008723C3" w:rsidP="008723C3">
      <w:pPr>
        <w:numPr>
          <w:ilvl w:val="1"/>
          <w:numId w:val="13"/>
        </w:numPr>
        <w:spacing w:before="60"/>
        <w:ind w:left="709" w:hanging="709"/>
        <w:jc w:val="both"/>
        <w:rPr>
          <w:rFonts w:ascii="Verdana" w:hAnsi="Verdana"/>
          <w:i/>
          <w:sz w:val="16"/>
          <w:szCs w:val="16"/>
        </w:rPr>
      </w:pPr>
      <w:r w:rsidRPr="000F5A4B">
        <w:rPr>
          <w:rFonts w:ascii="Verdana" w:hAnsi="Verdana" w:cs="Arial"/>
          <w:i/>
          <w:sz w:val="16"/>
          <w:szCs w:val="16"/>
        </w:rPr>
        <w:lastRenderedPageBreak/>
        <w:t xml:space="preserve">Zhotovitel poskytuje Objednateli na celé dílo bezvýhradnou </w:t>
      </w:r>
      <w:r w:rsidRPr="00BB298D">
        <w:rPr>
          <w:rFonts w:ascii="Verdana" w:hAnsi="Verdana" w:cs="Arial"/>
          <w:i/>
          <w:sz w:val="16"/>
          <w:szCs w:val="16"/>
        </w:rPr>
        <w:t>záruční dobu v délc</w:t>
      </w:r>
      <w:r w:rsidRPr="00877315">
        <w:rPr>
          <w:rFonts w:ascii="Verdana" w:hAnsi="Verdana" w:cs="Arial"/>
          <w:i/>
          <w:sz w:val="16"/>
          <w:szCs w:val="16"/>
        </w:rPr>
        <w:t xml:space="preserve">e trvání </w:t>
      </w:r>
      <w:r w:rsidR="00D82FD6" w:rsidRPr="00877315">
        <w:rPr>
          <w:rFonts w:ascii="Verdana" w:hAnsi="Verdana" w:cs="Arial"/>
          <w:b/>
          <w:i/>
          <w:sz w:val="16"/>
          <w:szCs w:val="16"/>
        </w:rPr>
        <w:t>36</w:t>
      </w:r>
      <w:r w:rsidRPr="00877315">
        <w:rPr>
          <w:rFonts w:ascii="Verdana" w:hAnsi="Verdana" w:cs="Arial"/>
          <w:b/>
          <w:i/>
          <w:sz w:val="16"/>
          <w:szCs w:val="16"/>
        </w:rPr>
        <w:t xml:space="preserve"> měsíců</w:t>
      </w:r>
      <w:r w:rsidRPr="00877315">
        <w:rPr>
          <w:rFonts w:ascii="Verdana" w:hAnsi="Verdana" w:cs="Arial"/>
          <w:i/>
          <w:sz w:val="16"/>
          <w:szCs w:val="16"/>
        </w:rPr>
        <w:t xml:space="preserve"> tak, že 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rsidR="008723C3" w:rsidRPr="001E4541"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8723C3" w:rsidRPr="00E20868" w:rsidRDefault="008723C3" w:rsidP="008723C3">
      <w:pPr>
        <w:numPr>
          <w:ilvl w:val="1"/>
          <w:numId w:val="13"/>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8723C3" w:rsidRPr="001E4541" w:rsidRDefault="008723C3" w:rsidP="008723C3">
      <w:pPr>
        <w:numPr>
          <w:ilvl w:val="1"/>
          <w:numId w:val="13"/>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8723C3"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051E94" w:rsidRPr="0096384D" w:rsidRDefault="008723C3" w:rsidP="008723C3">
      <w:pPr>
        <w:numPr>
          <w:ilvl w:val="1"/>
          <w:numId w:val="13"/>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051E94" w:rsidRPr="006F6DBF" w:rsidRDefault="00051E94" w:rsidP="000532A7">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r w:rsidRPr="006F6DBF">
        <w:rPr>
          <w:rFonts w:ascii="Verdana" w:hAnsi="Verdana"/>
          <w:i/>
          <w:sz w:val="16"/>
          <w:szCs w:val="16"/>
        </w:rPr>
        <w:t>……………………………………....…………</w:t>
      </w:r>
    </w:p>
    <w:p w:rsidR="00051E94" w:rsidRPr="006F6DBF" w:rsidRDefault="00051E94" w:rsidP="005053B1">
      <w:pPr>
        <w:spacing w:before="80"/>
        <w:ind w:left="1701"/>
        <w:jc w:val="both"/>
        <w:rPr>
          <w:rFonts w:ascii="Verdana" w:hAnsi="Verdana"/>
          <w:i/>
          <w:sz w:val="16"/>
          <w:szCs w:val="16"/>
        </w:rPr>
      </w:pPr>
      <w:r w:rsidRPr="006F6DBF">
        <w:rPr>
          <w:rFonts w:ascii="Verdana" w:hAnsi="Verdana"/>
          <w:i/>
          <w:sz w:val="16"/>
          <w:szCs w:val="16"/>
        </w:rPr>
        <w:t>tel.:</w:t>
      </w:r>
      <w:r w:rsidRPr="006F6DBF">
        <w:rPr>
          <w:rFonts w:ascii="Verdana" w:hAnsi="Verdana"/>
          <w:i/>
          <w:sz w:val="16"/>
          <w:szCs w:val="16"/>
        </w:rPr>
        <w:tab/>
      </w:r>
      <w:r w:rsidRPr="006F6DBF">
        <w:rPr>
          <w:rFonts w:ascii="Verdana" w:hAnsi="Verdana"/>
          <w:i/>
          <w:sz w:val="16"/>
          <w:szCs w:val="16"/>
        </w:rPr>
        <w:tab/>
        <w:t xml:space="preserve"> </w:t>
      </w:r>
      <w:r w:rsidRPr="006F6DBF">
        <w:rPr>
          <w:rFonts w:ascii="Verdana" w:hAnsi="Verdana"/>
          <w:i/>
          <w:sz w:val="16"/>
          <w:szCs w:val="16"/>
        </w:rPr>
        <w:tab/>
        <w:t>…………………………………………………..</w:t>
      </w:r>
    </w:p>
    <w:p w:rsidR="00051E94" w:rsidRPr="0096384D" w:rsidRDefault="00051E94" w:rsidP="005053B1">
      <w:pPr>
        <w:spacing w:before="80"/>
        <w:ind w:left="1701"/>
        <w:jc w:val="both"/>
        <w:rPr>
          <w:rFonts w:ascii="Verdana" w:hAnsi="Verdana"/>
          <w:b/>
          <w:i/>
          <w:sz w:val="16"/>
          <w:szCs w:val="16"/>
        </w:rPr>
      </w:pPr>
      <w:r w:rsidRPr="006F6DBF">
        <w:rPr>
          <w:rFonts w:ascii="Verdana" w:hAnsi="Verdana"/>
          <w:i/>
          <w:sz w:val="16"/>
          <w:szCs w:val="16"/>
        </w:rPr>
        <w:t xml:space="preserve">datová schránka: </w:t>
      </w:r>
      <w:r w:rsidRPr="006F6DBF">
        <w:rPr>
          <w:rFonts w:ascii="Verdana" w:hAnsi="Verdana"/>
          <w:i/>
          <w:sz w:val="16"/>
          <w:szCs w:val="16"/>
        </w:rPr>
        <w:tab/>
        <w: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13.11.3.</w:t>
      </w:r>
      <w:r>
        <w:rPr>
          <w:rFonts w:ascii="Verdana" w:hAnsi="Verdana"/>
          <w:b/>
          <w:i/>
          <w:sz w:val="16"/>
          <w:szCs w:val="16"/>
        </w:rPr>
        <w:tab/>
      </w:r>
      <w:r w:rsidRPr="009D5954">
        <w:rPr>
          <w:rFonts w:ascii="Verdana" w:hAnsi="Verdana"/>
          <w:i/>
          <w:sz w:val="16"/>
          <w:szCs w:val="16"/>
        </w:rPr>
        <w:t>Objednatel je oprávněn požadovat:</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051E94" w:rsidRPr="0096384D" w:rsidRDefault="00051E94" w:rsidP="00FD3F09">
      <w:pPr>
        <w:pStyle w:val="Zkladntext"/>
        <w:numPr>
          <w:ilvl w:val="0"/>
          <w:numId w:val="2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 xml:space="preserve">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w:t>
      </w:r>
      <w:r w:rsidRPr="009D5954">
        <w:rPr>
          <w:rFonts w:ascii="Verdana" w:hAnsi="Verdana"/>
          <w:i/>
          <w:sz w:val="16"/>
          <w:szCs w:val="16"/>
        </w:rPr>
        <w:lastRenderedPageBreak/>
        <w:t>odeslání takového písemného úkonu z adresy elektronické pošty nebo datové schránky Objednatele na adresu elektronické pošty nebo datové schránky Zhotovitele.</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13.11.19.</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w:t>
      </w:r>
      <w:r w:rsidRPr="00236608">
        <w:rPr>
          <w:rFonts w:ascii="Verdana" w:hAnsi="Verdana" w:cs="Arial"/>
          <w:i/>
          <w:sz w:val="16"/>
          <w:szCs w:val="16"/>
        </w:rPr>
        <w:lastRenderedPageBreak/>
        <w:t>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877315">
        <w:rPr>
          <w:rFonts w:ascii="Verdana" w:hAnsi="Verdana" w:cs="Arial"/>
          <w:b/>
          <w:i/>
          <w:sz w:val="16"/>
          <w:szCs w:val="16"/>
        </w:rPr>
        <w:t xml:space="preserve">ve výši </w:t>
      </w:r>
      <w:r w:rsidR="003E2C47" w:rsidRPr="00877315">
        <w:rPr>
          <w:rFonts w:ascii="Verdana" w:hAnsi="Verdana" w:cs="Arial"/>
          <w:b/>
          <w:i/>
          <w:sz w:val="16"/>
          <w:szCs w:val="16"/>
        </w:rPr>
        <w:t>10</w:t>
      </w:r>
      <w:r w:rsidRPr="00877315">
        <w:rPr>
          <w:rFonts w:ascii="Verdana" w:hAnsi="Verdana" w:cs="Arial"/>
          <w:b/>
          <w:i/>
          <w:sz w:val="16"/>
          <w:szCs w:val="16"/>
        </w:rPr>
        <w:t xml:space="preserve"> 000,-</w:t>
      </w:r>
      <w:r w:rsidRPr="00877315">
        <w:rPr>
          <w:rFonts w:ascii="Verdana" w:hAnsi="Verdana" w:cs="Arial"/>
          <w:i/>
          <w:sz w:val="16"/>
          <w:szCs w:val="16"/>
        </w:rPr>
        <w:t xml:space="preserve"> Kč za každý i započatý den prodlení až do skutečného termínu splnění.</w:t>
      </w:r>
    </w:p>
    <w:p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7315">
        <w:rPr>
          <w:rFonts w:ascii="Verdana" w:hAnsi="Verdana" w:cs="Arial"/>
          <w:b/>
          <w:i/>
          <w:sz w:val="16"/>
          <w:szCs w:val="16"/>
        </w:rPr>
        <w:t>14.2.</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Pr="007B3DD3">
        <w:rPr>
          <w:rFonts w:ascii="Verdana" w:hAnsi="Verdana" w:cs="Arial"/>
          <w:b/>
          <w:i/>
          <w:sz w:val="16"/>
          <w:szCs w:val="16"/>
        </w:rPr>
        <w:t>1 000,-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23C3">
        <w:rPr>
          <w:rFonts w:ascii="Verdana" w:hAnsi="Verdana" w:cs="Arial"/>
          <w:b/>
          <w:i/>
          <w:sz w:val="16"/>
          <w:szCs w:val="16"/>
        </w:rPr>
        <w:t>14.3.</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8723C3">
        <w:rPr>
          <w:rFonts w:ascii="Verdana" w:hAnsi="Verdana" w:cs="Arial"/>
          <w:b/>
          <w:i/>
          <w:sz w:val="16"/>
          <w:szCs w:val="16"/>
        </w:rPr>
        <w:t>14.4.</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051E94" w:rsidRPr="0096384D" w:rsidRDefault="008723C3" w:rsidP="002E1D18">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r>
        <w:rPr>
          <w:rFonts w:ascii="Verdana" w:hAnsi="Verdana" w:cs="Arial"/>
          <w:i/>
          <w:sz w:val="16"/>
          <w:szCs w:val="16"/>
        </w:rPr>
        <w:t>.</w:t>
      </w:r>
    </w:p>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lastRenderedPageBreak/>
        <w:t>16.3.</w:t>
      </w:r>
      <w:r w:rsidRPr="00BC26B0">
        <w:rPr>
          <w:rFonts w:ascii="Verdana" w:hAnsi="Verdana" w:cs="Arial"/>
          <w:b/>
          <w:i/>
          <w:caps/>
          <w:color w:val="auto"/>
          <w:sz w:val="16"/>
          <w:szCs w:val="16"/>
        </w:rPr>
        <w:tab/>
        <w:t>ochrana práv k průmyslOvému a duševnímu vlastnictví</w:t>
      </w:r>
    </w:p>
    <w:p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r>
        <w:rPr>
          <w:rFonts w:ascii="Verdana" w:hAnsi="Verdana" w:cs="Arial"/>
          <w:b/>
          <w:i/>
        </w:rPr>
        <w:t xml:space="preserve">Technické normy, </w:t>
      </w:r>
      <w:r w:rsidRPr="00BC26B0">
        <w:rPr>
          <w:rFonts w:ascii="Verdana" w:hAnsi="Verdana" w:cs="Arial"/>
          <w:b/>
          <w:i/>
        </w:rPr>
        <w:t>Systém řízení jakosti</w:t>
      </w:r>
    </w:p>
    <w:p w:rsidR="008723C3" w:rsidRPr="00BC26B0" w:rsidRDefault="00051E94" w:rsidP="008723C3">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8723C3" w:rsidRPr="00BC26B0">
        <w:rPr>
          <w:rFonts w:ascii="Verdana" w:hAnsi="Verdana" w:cs="Arial"/>
          <w:i/>
          <w:sz w:val="16"/>
          <w:szCs w:val="16"/>
        </w:rPr>
        <w:t>Zhotovitel se tímto zavazuje a je povinen při realizaci této smlouvy plně respektovat ustanovení Českých technických norem řady ČSN EN ISO řady 9000 (ČSN EN ISO 9001:2000), týkajících se systému řízení jakosti, a to ve všech fázích plnění předmětu této smlouvy</w:t>
      </w:r>
      <w:r w:rsidR="008723C3" w:rsidRPr="008C5A42">
        <w:rPr>
          <w:rFonts w:ascii="Verdana" w:hAnsi="Verdana" w:cs="Arial"/>
          <w:i/>
          <w:sz w:val="16"/>
          <w:szCs w:val="16"/>
        </w:rPr>
        <w:t>, a to i v případě, že zhotovitel není certifikován.</w:t>
      </w:r>
      <w:r w:rsidR="008723C3" w:rsidRPr="00BC26B0">
        <w:rPr>
          <w:rFonts w:ascii="Verdana" w:hAnsi="Verdana" w:cs="Arial"/>
          <w:i/>
          <w:sz w:val="16"/>
          <w:szCs w:val="16"/>
        </w:rPr>
        <w:t xml:space="preserve"> Jedná se zejména (nikoliv však pouze) o následující prvky systému řízení jakosti:</w:t>
      </w:r>
    </w:p>
    <w:p w:rsidR="008723C3" w:rsidRPr="00BC26B0" w:rsidRDefault="008723C3" w:rsidP="008723C3">
      <w:pPr>
        <w:pStyle w:val="Import0"/>
        <w:widowControl w:val="0"/>
        <w:numPr>
          <w:ilvl w:val="0"/>
          <w:numId w:val="8"/>
        </w:numPr>
        <w:suppressAutoHyphens w:val="0"/>
        <w:spacing w:before="60" w:line="240" w:lineRule="auto"/>
        <w:ind w:left="1418" w:hanging="709"/>
        <w:jc w:val="both"/>
        <w:rPr>
          <w:rFonts w:ascii="Verdana" w:hAnsi="Verdana" w:cs="Arial"/>
          <w:i/>
          <w:sz w:val="16"/>
          <w:szCs w:val="16"/>
        </w:rPr>
      </w:pPr>
      <w:r w:rsidRPr="00BC26B0">
        <w:rPr>
          <w:rFonts w:ascii="Verdana" w:hAnsi="Verdana" w:cs="Arial"/>
          <w:i/>
          <w:sz w:val="16"/>
          <w:szCs w:val="16"/>
        </w:rPr>
        <w:t>odpovědnost vedení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dokumentů a údajů</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systém jakosti</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přezkoumání smlouvy</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nakupování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procesu</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kontrolního, měřícího a zkušebního zařízení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identifikace a sledovatelnost výrobku</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kontrola a zkoušení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stav po kontrole a zkouškách</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neshodného výrobku</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opatření k nápravě a preventivní opatření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manipulace, skladování, balení, ochrana a dodávání</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řízení záznamů o jakosti</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interní prověrky jakosti</w:t>
      </w:r>
    </w:p>
    <w:p w:rsidR="008723C3" w:rsidRPr="00BC26B0" w:rsidRDefault="008723C3" w:rsidP="008723C3">
      <w:pPr>
        <w:pStyle w:val="Import0"/>
        <w:widowControl w:val="0"/>
        <w:numPr>
          <w:ilvl w:val="0"/>
          <w:numId w:val="8"/>
        </w:numPr>
        <w:suppressAutoHyphens w:val="0"/>
        <w:spacing w:before="40" w:line="240" w:lineRule="auto"/>
        <w:ind w:left="1418" w:hanging="709"/>
        <w:jc w:val="both"/>
        <w:rPr>
          <w:rFonts w:ascii="Verdana" w:hAnsi="Verdana" w:cs="Arial"/>
          <w:i/>
          <w:sz w:val="16"/>
          <w:szCs w:val="16"/>
        </w:rPr>
      </w:pPr>
      <w:r w:rsidRPr="00BC26B0">
        <w:rPr>
          <w:rFonts w:ascii="Verdana" w:hAnsi="Verdana" w:cs="Arial"/>
          <w:i/>
          <w:sz w:val="16"/>
          <w:szCs w:val="16"/>
        </w:rPr>
        <w:t>náplň výstupní kontroly</w:t>
      </w:r>
    </w:p>
    <w:p w:rsidR="008723C3" w:rsidRDefault="008723C3" w:rsidP="008723C3">
      <w:pPr>
        <w:pStyle w:val="Import0"/>
        <w:widowControl w:val="0"/>
        <w:suppressAutoHyphens w:val="0"/>
        <w:spacing w:before="60" w:line="240" w:lineRule="auto"/>
        <w:ind w:left="709" w:hanging="1"/>
        <w:jc w:val="both"/>
        <w:rPr>
          <w:rFonts w:ascii="Verdana" w:hAnsi="Verdana" w:cs="Arial"/>
          <w:i/>
          <w:snapToGrid w:val="0"/>
          <w:sz w:val="16"/>
          <w:szCs w:val="16"/>
        </w:rPr>
      </w:pPr>
      <w:r w:rsidRPr="00BC26B0">
        <w:rPr>
          <w:rFonts w:ascii="Verdana" w:hAnsi="Verdana" w:cs="Arial"/>
          <w:i/>
          <w:sz w:val="16"/>
          <w:szCs w:val="16"/>
        </w:rPr>
        <w:t xml:space="preserve">Zhotovitel se zavazuje plnit závazky a povinnosti vyplývající z Plánu kvality a z </w:t>
      </w:r>
      <w:r w:rsidRPr="00BC26B0">
        <w:rPr>
          <w:rFonts w:ascii="Verdana" w:hAnsi="Verdana" w:cs="Arial"/>
          <w:i/>
          <w:snapToGrid w:val="0"/>
          <w:sz w:val="16"/>
          <w:szCs w:val="16"/>
        </w:rPr>
        <w:t>certifikátu systému řízení jakosti ISO 9000</w:t>
      </w:r>
      <w:r w:rsidRPr="00BC26B0">
        <w:rPr>
          <w:rFonts w:ascii="Verdana" w:hAnsi="Verdana" w:cs="Arial"/>
          <w:i/>
          <w:sz w:val="16"/>
          <w:szCs w:val="16"/>
        </w:rPr>
        <w:t xml:space="preserve"> podle výše uvedeného systému řízení jakosti pro předmět plnění (prací a dodávek) podle této smlouvy</w:t>
      </w:r>
      <w:r w:rsidRPr="00BC26B0">
        <w:rPr>
          <w:rFonts w:ascii="Verdana" w:hAnsi="Verdana" w:cs="Arial"/>
          <w:i/>
          <w:snapToGrid w:val="0"/>
          <w:sz w:val="16"/>
          <w:szCs w:val="16"/>
        </w:rPr>
        <w:t>.</w:t>
      </w:r>
    </w:p>
    <w:p w:rsidR="008723C3" w:rsidRPr="00BC26B0" w:rsidRDefault="008723C3" w:rsidP="008723C3">
      <w:pPr>
        <w:pStyle w:val="Import0"/>
        <w:widowControl w:val="0"/>
        <w:suppressAutoHyphens w:val="0"/>
        <w:spacing w:before="60" w:line="240" w:lineRule="auto"/>
        <w:ind w:left="709" w:hanging="709"/>
        <w:jc w:val="both"/>
        <w:rPr>
          <w:rFonts w:ascii="Verdana" w:hAnsi="Verdana" w:cs="Arial"/>
          <w:i/>
          <w:sz w:val="16"/>
          <w:szCs w:val="16"/>
        </w:rPr>
      </w:pPr>
      <w:r w:rsidRPr="00BC26B0">
        <w:rPr>
          <w:rFonts w:ascii="Verdana" w:hAnsi="Verdana" w:cs="Arial"/>
          <w:b/>
          <w:i/>
          <w:sz w:val="16"/>
          <w:szCs w:val="16"/>
        </w:rPr>
        <w:t>17.2.</w:t>
      </w:r>
      <w:r>
        <w:rPr>
          <w:rFonts w:ascii="Verdana" w:hAnsi="Verdana" w:cs="Arial"/>
          <w:b/>
          <w:i/>
          <w:sz w:val="16"/>
          <w:szCs w:val="16"/>
        </w:rPr>
        <w:tab/>
      </w:r>
      <w:r w:rsidRPr="00572344">
        <w:rPr>
          <w:rFonts w:ascii="Verdana" w:hAnsi="Verdana" w:cs="Arial"/>
          <w:i/>
          <w:sz w:val="16"/>
          <w:szCs w:val="16"/>
        </w:rPr>
        <w:t>Zhotovitel tímto prohlašuje, že tuto smlouvu a PROJEKT prověřil v souladu s ustanovením prvku 7.2.2. Přezkoumání požadavků týkajících se produktu ČSN EN ISO 9001. Zhotovitel je povinen ke dni podpisu této smlouvy předat Objednateli záznam o výsledcích přezkoumání tohoto prvku ČSN EN ISO 9001, pokud Zhotovitel záznam o výsledcích přezkoumání Objednateli nepředal, má se za to, že neshledal žádné závady ve smyslu uplatněného nevhodného pokynu Objednatele</w:t>
      </w:r>
    </w:p>
    <w:p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r w:rsidRPr="00BC26B0">
        <w:rPr>
          <w:rFonts w:ascii="Verdana" w:hAnsi="Verdana" w:cs="Arial"/>
          <w:b/>
          <w:i/>
          <w:sz w:val="16"/>
          <w:szCs w:val="16"/>
        </w:rPr>
        <w:t>17.</w:t>
      </w:r>
      <w:r>
        <w:rPr>
          <w:rFonts w:ascii="Verdana" w:hAnsi="Verdana" w:cs="Arial"/>
          <w:b/>
          <w:i/>
          <w:sz w:val="16"/>
          <w:szCs w:val="16"/>
        </w:rPr>
        <w:t>3</w:t>
      </w:r>
      <w:r w:rsidRPr="00BC26B0">
        <w:rPr>
          <w:rFonts w:ascii="Verdana" w:hAnsi="Verdana" w:cs="Arial"/>
          <w:b/>
          <w:i/>
          <w:sz w:val="16"/>
          <w:szCs w:val="16"/>
        </w:rPr>
        <w:t>.</w:t>
      </w:r>
      <w:r w:rsidRPr="00BC26B0">
        <w:rPr>
          <w:rFonts w:ascii="Verdana" w:hAnsi="Verdana" w:cs="Arial"/>
          <w:i/>
          <w:sz w:val="16"/>
          <w:szCs w:val="16"/>
        </w:rPr>
        <w:tab/>
        <w:t>Zhotovitel tímto prohlašuje, že tuto smlouvu prověřil v souladu s ustanovením bodu 7.4.3. Ověřování nakupovaného produktu České technické normy ČSN EN ISO 9001:2000. Zhotovitel je povinen na vyžádání Objednatele bezodkladně předložit písemné důkazy o provádění činností stanovených výše uvedeným systémem řízení jakosti, zejména v bodech 8.3. Řízení neshodného výrobku, 8.5.2. Opatření k nápravě a 8.5.3. Preventivní opatření České techni</w:t>
      </w:r>
      <w:r>
        <w:rPr>
          <w:rFonts w:ascii="Verdana" w:hAnsi="Verdana" w:cs="Arial"/>
          <w:i/>
          <w:sz w:val="16"/>
          <w:szCs w:val="16"/>
        </w:rPr>
        <w:t>cké normy ČSN EN ISO 9001:2000.</w:t>
      </w:r>
    </w:p>
    <w:p w:rsidR="008723C3" w:rsidRPr="00BC26B0" w:rsidRDefault="008723C3" w:rsidP="008723C3">
      <w:pPr>
        <w:pStyle w:val="Import0"/>
        <w:widowControl w:val="0"/>
        <w:suppressAutoHyphens w:val="0"/>
        <w:spacing w:before="100" w:line="240" w:lineRule="auto"/>
        <w:ind w:left="709" w:hanging="709"/>
        <w:jc w:val="both"/>
        <w:rPr>
          <w:rFonts w:ascii="Verdana" w:hAnsi="Verdana" w:cs="Arial"/>
          <w:i/>
          <w:sz w:val="16"/>
          <w:szCs w:val="16"/>
        </w:rPr>
      </w:pPr>
      <w:r w:rsidRPr="00BC26B0">
        <w:rPr>
          <w:rFonts w:ascii="Verdana" w:hAnsi="Verdana" w:cs="Arial"/>
          <w:b/>
          <w:i/>
          <w:sz w:val="16"/>
          <w:szCs w:val="16"/>
        </w:rPr>
        <w:t>17.</w:t>
      </w:r>
      <w:r>
        <w:rPr>
          <w:rFonts w:ascii="Verdana" w:hAnsi="Verdana" w:cs="Arial"/>
          <w:b/>
          <w:i/>
          <w:sz w:val="16"/>
          <w:szCs w:val="16"/>
        </w:rPr>
        <w:t>4</w:t>
      </w:r>
      <w:r w:rsidRPr="00BC26B0">
        <w:rPr>
          <w:rFonts w:ascii="Verdana" w:hAnsi="Verdana" w:cs="Arial"/>
          <w:b/>
          <w:i/>
          <w:sz w:val="16"/>
          <w:szCs w:val="16"/>
        </w:rPr>
        <w:t>.</w:t>
      </w:r>
      <w:r w:rsidRPr="00BC26B0">
        <w:rPr>
          <w:rFonts w:ascii="Verdana" w:hAnsi="Verdana" w:cs="Arial"/>
          <w:i/>
          <w:sz w:val="16"/>
          <w:szCs w:val="16"/>
        </w:rPr>
        <w:tab/>
        <w:t>Doklad o provedené výstupní kontrole je povinen předložit Zhotovitel v termínech uvedených v příslušných odstavcích článku II</w:t>
      </w:r>
      <w:r>
        <w:rPr>
          <w:rFonts w:ascii="Verdana" w:hAnsi="Verdana" w:cs="Arial"/>
          <w:i/>
          <w:sz w:val="16"/>
          <w:szCs w:val="16"/>
        </w:rPr>
        <w:t>.</w:t>
      </w:r>
      <w:r w:rsidRPr="00BC26B0">
        <w:rPr>
          <w:rFonts w:ascii="Verdana" w:hAnsi="Verdana" w:cs="Arial"/>
          <w:i/>
          <w:sz w:val="16"/>
          <w:szCs w:val="16"/>
        </w:rPr>
        <w:t xml:space="preserve"> této smlouvy. Výstupní kontrola bude obsahovat minimálně tyto náležitosti, které připraví Zhotovitel:</w:t>
      </w:r>
    </w:p>
    <w:p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vad a nedodělků členěný po jednotlivých stavebních objektech a provozních souborech vč. profesí</w:t>
      </w:r>
      <w:r w:rsidRPr="00F31F5B">
        <w:rPr>
          <w:rFonts w:ascii="Verdana" w:hAnsi="Verdana"/>
          <w:i/>
          <w:sz w:val="16"/>
          <w:szCs w:val="16"/>
        </w:rPr>
        <w:t>;</w:t>
      </w:r>
    </w:p>
    <w:p w:rsidR="008723C3" w:rsidRPr="00BC26B0" w:rsidRDefault="008723C3" w:rsidP="008723C3">
      <w:pPr>
        <w:pStyle w:val="Import0"/>
        <w:widowControl w:val="0"/>
        <w:numPr>
          <w:ilvl w:val="0"/>
          <w:numId w:val="5"/>
        </w:numPr>
        <w:tabs>
          <w:tab w:val="clear" w:pos="1776"/>
          <w:tab w:val="num" w:pos="1418"/>
        </w:tabs>
        <w:suppressAutoHyphens w:val="0"/>
        <w:spacing w:before="40" w:line="240" w:lineRule="auto"/>
        <w:ind w:left="1418" w:hanging="709"/>
        <w:jc w:val="both"/>
        <w:rPr>
          <w:rFonts w:ascii="Verdana" w:hAnsi="Verdana" w:cs="Arial"/>
          <w:i/>
          <w:sz w:val="16"/>
          <w:szCs w:val="16"/>
        </w:rPr>
      </w:pPr>
      <w:r>
        <w:rPr>
          <w:rFonts w:ascii="Verdana" w:hAnsi="Verdana" w:cs="Arial"/>
          <w:i/>
          <w:sz w:val="16"/>
          <w:szCs w:val="16"/>
        </w:rPr>
        <w:t>s</w:t>
      </w:r>
      <w:r w:rsidRPr="00BC26B0">
        <w:rPr>
          <w:rFonts w:ascii="Verdana" w:hAnsi="Verdana" w:cs="Arial"/>
          <w:i/>
          <w:sz w:val="16"/>
          <w:szCs w:val="16"/>
        </w:rPr>
        <w:t>oupis všech dokladů (dle článku 12.3.) a fyzické doložení těchto dokladů, které odpovědný zástupce Zhotovitele ověřil a potvrdil jejich správnost a soulad s PROJEKTEM a se zákonem č. 22/1997 Sb. a souvisejících předpisů.</w:t>
      </w:r>
    </w:p>
    <w:p w:rsidR="00051E94" w:rsidRDefault="008723C3" w:rsidP="008723C3">
      <w:pPr>
        <w:pStyle w:val="Import0"/>
        <w:widowControl w:val="0"/>
        <w:suppressAutoHyphens w:val="0"/>
        <w:spacing w:before="120" w:line="240" w:lineRule="auto"/>
        <w:ind w:left="709"/>
        <w:jc w:val="both"/>
        <w:rPr>
          <w:rFonts w:ascii="Verdana" w:hAnsi="Verdana" w:cs="Arial"/>
          <w:i/>
          <w:sz w:val="16"/>
          <w:szCs w:val="16"/>
        </w:rPr>
      </w:pPr>
      <w:r>
        <w:rPr>
          <w:rFonts w:ascii="Verdana" w:hAnsi="Verdana" w:cs="Arial"/>
          <w:i/>
          <w:sz w:val="16"/>
          <w:szCs w:val="16"/>
        </w:rPr>
        <w:t>TDS</w:t>
      </w:r>
      <w:r w:rsidRPr="00BC26B0">
        <w:rPr>
          <w:rFonts w:ascii="Verdana" w:hAnsi="Verdana" w:cs="Arial"/>
          <w:i/>
          <w:sz w:val="16"/>
          <w:szCs w:val="16"/>
        </w:rPr>
        <w:t xml:space="preserve"> provede kontrolu dokladů. V případě, že doklady budou neúplné nebo nebudou v souladu s PROJEKTEM a zákonem č. 22/1997 Sb</w:t>
      </w:r>
      <w:r w:rsidRPr="00A3568E">
        <w:rPr>
          <w:rFonts w:ascii="Verdana" w:hAnsi="Verdana"/>
          <w:i/>
          <w:sz w:val="16"/>
          <w:szCs w:val="16"/>
        </w:rPr>
        <w:t>., o technických požadavcích na výrobky, ve znění pozdějších předpisů, a souvisejícími předpisy,</w:t>
      </w:r>
      <w:r w:rsidRPr="00BC26B0">
        <w:rPr>
          <w:rFonts w:ascii="Verdana" w:hAnsi="Verdana" w:cs="Arial"/>
          <w:i/>
          <w:sz w:val="16"/>
          <w:szCs w:val="16"/>
        </w:rPr>
        <w:t xml:space="preserve"> nebude dokončena výstupní kontrola a dílo nebude připraveno k</w:t>
      </w:r>
      <w:r>
        <w:rPr>
          <w:rFonts w:ascii="Verdana" w:hAnsi="Verdana" w:cs="Arial"/>
          <w:i/>
          <w:sz w:val="16"/>
          <w:szCs w:val="16"/>
        </w:rPr>
        <w:t xml:space="preserve"> předání a </w:t>
      </w:r>
      <w:r w:rsidRPr="00BC26B0">
        <w:rPr>
          <w:rFonts w:ascii="Verdana" w:hAnsi="Verdana" w:cs="Arial"/>
          <w:i/>
          <w:sz w:val="16"/>
          <w:szCs w:val="16"/>
        </w:rPr>
        <w:t>převzetí</w:t>
      </w:r>
      <w:r w:rsidR="00051E94">
        <w:rPr>
          <w:rFonts w:ascii="Verdana" w:hAnsi="Verdana" w:cs="Arial"/>
          <w:i/>
          <w:sz w:val="16"/>
          <w:szCs w:val="16"/>
        </w:rPr>
        <w:t>.</w:t>
      </w:r>
    </w:p>
    <w:p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0"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0"/>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lastRenderedPageBreak/>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5B5621">
        <w:rPr>
          <w:rFonts w:ascii="Verdana" w:hAnsi="Verdana" w:cs="Arial"/>
          <w:i/>
          <w:sz w:val="16"/>
          <w:szCs w:val="16"/>
        </w:rPr>
        <w:t>o dílo a potvrzenými oběma smluvními stranami.</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7</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rsidR="00E44FDB" w:rsidRPr="005B5621" w:rsidRDefault="00E44FDB" w:rsidP="00E44FDB">
      <w:pPr>
        <w:widowControl w:val="0"/>
        <w:numPr>
          <w:ilvl w:val="0"/>
          <w:numId w:val="4"/>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NABÍDKY.</w:t>
      </w:r>
    </w:p>
    <w:p w:rsidR="00E44FDB" w:rsidRPr="005B5621"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E44FDB" w:rsidRPr="00F31F5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xml:space="preserve"> Praze</w:t>
      </w:r>
      <w:r w:rsidRPr="00F31F5B">
        <w:rPr>
          <w:rFonts w:ascii="Verdana" w:hAnsi="Verdana" w:cs="Arial"/>
          <w:b/>
          <w:i/>
          <w:sz w:val="16"/>
          <w:szCs w:val="16"/>
        </w:rPr>
        <w:t xml:space="preserve"> dne </w:t>
      </w:r>
      <w:proofErr w:type="gramStart"/>
      <w:r w:rsidR="006F6DBF">
        <w:rPr>
          <w:rFonts w:ascii="Verdana" w:hAnsi="Verdana" w:cs="Arial"/>
          <w:b/>
          <w:i/>
          <w:sz w:val="16"/>
          <w:szCs w:val="16"/>
        </w:rPr>
        <w:t>27.4.</w:t>
      </w:r>
      <w:r>
        <w:rPr>
          <w:rFonts w:ascii="Verdana" w:hAnsi="Verdana" w:cs="Arial"/>
          <w:b/>
          <w:i/>
          <w:sz w:val="16"/>
          <w:szCs w:val="16"/>
        </w:rPr>
        <w:t>201</w:t>
      </w:r>
      <w:r w:rsidR="00C238DD">
        <w:rPr>
          <w:rFonts w:ascii="Verdana" w:hAnsi="Verdana" w:cs="Arial"/>
          <w:b/>
          <w:i/>
          <w:sz w:val="16"/>
          <w:szCs w:val="16"/>
        </w:rPr>
        <w:t>8</w:t>
      </w:r>
      <w:proofErr w:type="gramEnd"/>
      <w:r w:rsidRPr="00F31F5B">
        <w:rPr>
          <w:rFonts w:ascii="Verdana" w:hAnsi="Verdana" w:cs="Arial"/>
          <w:b/>
          <w:i/>
          <w:sz w:val="16"/>
          <w:szCs w:val="16"/>
        </w:rPr>
        <w:t xml:space="preserve"> </w:t>
      </w:r>
      <w:r w:rsidRPr="00F31F5B">
        <w:rPr>
          <w:rFonts w:ascii="Verdana" w:hAnsi="Verdana" w:cs="Arial"/>
          <w:b/>
          <w:i/>
          <w:sz w:val="16"/>
          <w:szCs w:val="16"/>
        </w:rPr>
        <w:tab/>
        <w:t>V</w:t>
      </w:r>
      <w:r w:rsidR="006F6DBF">
        <w:rPr>
          <w:rFonts w:ascii="Verdana" w:hAnsi="Verdana" w:cs="Arial"/>
          <w:b/>
          <w:i/>
          <w:sz w:val="16"/>
          <w:szCs w:val="16"/>
        </w:rPr>
        <w:t xml:space="preserve"> Rudné</w:t>
      </w:r>
      <w:r w:rsidRPr="00F31F5B">
        <w:rPr>
          <w:rFonts w:ascii="Verdana" w:hAnsi="Verdana" w:cs="Arial"/>
          <w:b/>
          <w:i/>
          <w:sz w:val="16"/>
          <w:szCs w:val="16"/>
        </w:rPr>
        <w:t xml:space="preserve"> dne </w:t>
      </w:r>
      <w:r w:rsidR="006F6DBF">
        <w:rPr>
          <w:rFonts w:ascii="Verdana" w:hAnsi="Verdana" w:cs="Arial"/>
          <w:i/>
          <w:sz w:val="16"/>
          <w:szCs w:val="16"/>
          <w:shd w:val="clear" w:color="auto" w:fill="CCFFCC"/>
        </w:rPr>
        <w:t>16. 4.</w:t>
      </w:r>
      <w:r>
        <w:rPr>
          <w:rFonts w:ascii="Verdana" w:hAnsi="Verdana" w:cs="Arial"/>
          <w:b/>
          <w:i/>
          <w:sz w:val="16"/>
          <w:szCs w:val="16"/>
        </w:rPr>
        <w:t>201</w:t>
      </w:r>
      <w:r w:rsidR="00C238DD">
        <w:rPr>
          <w:rFonts w:ascii="Verdana" w:hAnsi="Verdana" w:cs="Arial"/>
          <w:b/>
          <w:i/>
          <w:sz w:val="16"/>
          <w:szCs w:val="16"/>
        </w:rPr>
        <w:t>8</w:t>
      </w: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suppressAutoHyphens w:val="0"/>
        <w:spacing w:line="240" w:lineRule="auto"/>
        <w:rPr>
          <w:rFonts w:ascii="Verdana" w:hAnsi="Verdana" w:cs="Arial"/>
          <w:b/>
          <w:i/>
          <w:sz w:val="18"/>
        </w:rPr>
      </w:pPr>
    </w:p>
    <w:p w:rsidR="00E44FDB" w:rsidRPr="00F31F5B" w:rsidRDefault="00E44FDB" w:rsidP="00E44FDB">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rsidR="00E44FDB"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rsidR="00E44FDB" w:rsidRPr="00CF48ED" w:rsidRDefault="00E44FDB" w:rsidP="00E44FDB">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rsidR="00E44FDB" w:rsidRDefault="00E44FDB" w:rsidP="006F6DBF">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sidRPr="00CF48ED">
        <w:rPr>
          <w:rFonts w:ascii="Verdana" w:hAnsi="Verdana" w:cs="Arial"/>
          <w:b/>
          <w:i/>
          <w:sz w:val="16"/>
          <w:szCs w:val="16"/>
        </w:rPr>
        <w:tab/>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bookmarkStart w:id="1" w:name="_GoBack"/>
      <w:bookmarkEnd w:id="1"/>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D82FD6" w:rsidRPr="00E81212" w:rsidRDefault="00051E94" w:rsidP="00E44FDB">
      <w:pPr>
        <w:pStyle w:val="Import0"/>
        <w:widowControl w:val="0"/>
        <w:tabs>
          <w:tab w:val="center" w:pos="1560"/>
          <w:tab w:val="center" w:pos="8080"/>
        </w:tabs>
        <w:suppressAutoHyphens w:val="0"/>
        <w:spacing w:line="240" w:lineRule="auto"/>
        <w:rPr>
          <w:rFonts w:ascii="Verdana" w:hAnsi="Verdana" w:cs="Arial"/>
          <w:b/>
          <w:i/>
          <w:sz w:val="16"/>
          <w:szCs w:val="16"/>
        </w:rPr>
      </w:pPr>
      <w:r>
        <w:rPr>
          <w:rFonts w:ascii="Verdana" w:hAnsi="Verdana" w:cs="Arial"/>
          <w:i/>
          <w:sz w:val="16"/>
          <w:szCs w:val="16"/>
        </w:rPr>
        <w:t xml:space="preserve">                   </w:t>
      </w:r>
    </w:p>
    <w:p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t xml:space="preserve">příloha číslo I </w:t>
      </w:r>
      <w:r w:rsidRPr="00572CD1">
        <w:rPr>
          <w:rFonts w:ascii="Verdana" w:hAnsi="Verdana" w:cs="Arial"/>
          <w:b/>
          <w:i/>
          <w:caps/>
          <w:snapToGrid w:val="0"/>
        </w:rPr>
        <w:t>smlouvy o dílo číslo ……./…..</w:t>
      </w:r>
    </w:p>
    <w:p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rsidR="00CA0D0A" w:rsidRPr="00723498" w:rsidRDefault="00CA0D0A" w:rsidP="00CA0D0A">
      <w:pPr>
        <w:widowControl w:val="0"/>
        <w:spacing w:before="120"/>
        <w:ind w:left="709" w:hanging="709"/>
        <w:jc w:val="both"/>
        <w:rPr>
          <w:rFonts w:ascii="Verdana" w:hAnsi="Verdana" w:cs="Arial"/>
          <w:b/>
          <w:i/>
          <w:snapToGrid w:val="0"/>
          <w:sz w:val="18"/>
        </w:rPr>
      </w:pPr>
    </w:p>
    <w:p w:rsidR="00CA0D0A" w:rsidRDefault="00CA0D0A" w:rsidP="00CA0D0A">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rsidR="00CA0D0A" w:rsidRPr="001B7E21" w:rsidRDefault="00CA0D0A" w:rsidP="00CA0D0A">
      <w:pPr>
        <w:widowControl w:val="0"/>
        <w:numPr>
          <w:ilvl w:val="0"/>
          <w:numId w:val="2"/>
        </w:numPr>
        <w:spacing w:before="480"/>
        <w:ind w:left="714" w:hanging="357"/>
        <w:jc w:val="both"/>
        <w:rPr>
          <w:rFonts w:ascii="Verdana" w:hAnsi="Verdana" w:cs="Arial"/>
          <w:bCs/>
          <w:i/>
          <w:caps/>
          <w:sz w:val="18"/>
          <w:szCs w:val="16"/>
        </w:rPr>
      </w:pPr>
      <w:r w:rsidRPr="0042760C">
        <w:rPr>
          <w:rFonts w:ascii="Verdana" w:hAnsi="Verdana" w:cs="Arial"/>
          <w:bCs/>
          <w:i/>
          <w:caps/>
          <w:sz w:val="18"/>
          <w:szCs w:val="16"/>
        </w:rPr>
        <w:t>PROJEKTU</w:t>
      </w:r>
    </w:p>
    <w:p w:rsidR="00CA0D0A" w:rsidRPr="00D82FD6" w:rsidRDefault="00CA0D0A" w:rsidP="00CA0D0A">
      <w:pPr>
        <w:widowControl w:val="0"/>
        <w:tabs>
          <w:tab w:val="left" w:pos="1560"/>
        </w:tabs>
        <w:spacing w:before="240"/>
        <w:ind w:left="360" w:firstLine="1200"/>
        <w:rPr>
          <w:rFonts w:ascii="Verdana" w:hAnsi="Verdana" w:cs="Arial"/>
          <w:i/>
          <w:snapToGrid w:val="0"/>
          <w:sz w:val="16"/>
          <w:szCs w:val="16"/>
        </w:rPr>
      </w:pPr>
      <w:r w:rsidRPr="00D82FD6">
        <w:rPr>
          <w:rFonts w:ascii="Verdana" w:hAnsi="Verdana" w:cs="Arial"/>
          <w:i/>
          <w:snapToGrid w:val="0"/>
          <w:sz w:val="16"/>
          <w:szCs w:val="16"/>
        </w:rPr>
        <w:t>(uložen jako samostatná část této smlouvy)</w:t>
      </w:r>
    </w:p>
    <w:p w:rsidR="00CA0D0A" w:rsidRDefault="00CA0D0A" w:rsidP="00CA0D0A">
      <w:pPr>
        <w:widowControl w:val="0"/>
        <w:numPr>
          <w:ilvl w:val="0"/>
          <w:numId w:val="2"/>
        </w:numPr>
        <w:spacing w:before="480"/>
        <w:ind w:left="714" w:hanging="357"/>
        <w:jc w:val="both"/>
        <w:rPr>
          <w:rFonts w:ascii="Verdana" w:hAnsi="Verdana" w:cs="Arial"/>
          <w:b/>
          <w:bCs/>
          <w:i/>
          <w:caps/>
          <w:sz w:val="18"/>
          <w:szCs w:val="16"/>
        </w:rPr>
      </w:pPr>
      <w:r>
        <w:rPr>
          <w:rFonts w:ascii="Verdana" w:hAnsi="Verdana" w:cs="Arial"/>
          <w:b/>
          <w:bCs/>
          <w:i/>
          <w:caps/>
          <w:sz w:val="18"/>
          <w:szCs w:val="16"/>
        </w:rPr>
        <w:t>uchazečem oceněn</w:t>
      </w:r>
      <w:r w:rsidR="00C238DD">
        <w:rPr>
          <w:rFonts w:ascii="Verdana" w:hAnsi="Verdana" w:cs="Arial"/>
          <w:b/>
          <w:bCs/>
          <w:i/>
          <w:caps/>
          <w:sz w:val="18"/>
          <w:szCs w:val="16"/>
        </w:rPr>
        <w:t xml:space="preserve">ĚHO </w:t>
      </w:r>
      <w:r w:rsidR="00C238DD" w:rsidRPr="00C238DD">
        <w:rPr>
          <w:rFonts w:ascii="Verdana" w:hAnsi="Verdana" w:cs="Arial"/>
          <w:b/>
          <w:bCs/>
          <w:i/>
          <w:caps/>
          <w:sz w:val="18"/>
          <w:szCs w:val="16"/>
        </w:rPr>
        <w:t>soupisu stavebních prací, dodávek a služeb</w:t>
      </w:r>
      <w:r w:rsidR="00C238DD">
        <w:rPr>
          <w:rFonts w:ascii="Verdana" w:hAnsi="Verdana" w:cs="Arial"/>
          <w:b/>
          <w:bCs/>
          <w:i/>
          <w:caps/>
          <w:sz w:val="18"/>
          <w:szCs w:val="16"/>
        </w:rPr>
        <w:t xml:space="preserve"> a </w:t>
      </w:r>
      <w:r>
        <w:rPr>
          <w:rFonts w:ascii="Verdana" w:hAnsi="Verdana" w:cs="Arial"/>
          <w:b/>
          <w:bCs/>
          <w:i/>
          <w:caps/>
          <w:sz w:val="18"/>
          <w:szCs w:val="16"/>
        </w:rPr>
        <w:t>Výkaz</w:t>
      </w:r>
      <w:r w:rsidR="00C238DD">
        <w:rPr>
          <w:rFonts w:ascii="Verdana" w:hAnsi="Verdana" w:cs="Arial"/>
          <w:b/>
          <w:bCs/>
          <w:i/>
          <w:caps/>
          <w:sz w:val="18"/>
          <w:szCs w:val="16"/>
        </w:rPr>
        <w:t>U</w:t>
      </w:r>
      <w:r>
        <w:rPr>
          <w:rFonts w:ascii="Verdana" w:hAnsi="Verdana" w:cs="Arial"/>
          <w:b/>
          <w:bCs/>
          <w:i/>
          <w:caps/>
          <w:sz w:val="18"/>
          <w:szCs w:val="16"/>
        </w:rPr>
        <w:t xml:space="preserve"> výměr z projektu (ROZPOČET)</w:t>
      </w:r>
    </w:p>
    <w:p w:rsidR="00CA0D0A" w:rsidRPr="00231206" w:rsidRDefault="00CA0D0A" w:rsidP="00CA0D0A">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zadávací dokumentace</w:t>
      </w:r>
    </w:p>
    <w:p w:rsidR="00CA0D0A" w:rsidRPr="00231206" w:rsidRDefault="00CA0D0A" w:rsidP="00CA0D0A">
      <w:pPr>
        <w:widowControl w:val="0"/>
        <w:spacing w:before="240"/>
        <w:jc w:val="center"/>
        <w:rPr>
          <w:rFonts w:ascii="Verdana" w:hAnsi="Verdana" w:cs="Arial"/>
          <w:i/>
          <w:snapToGrid w:val="0"/>
          <w:sz w:val="16"/>
          <w:szCs w:val="16"/>
        </w:rPr>
      </w:pPr>
      <w:r w:rsidRPr="00231206">
        <w:rPr>
          <w:rFonts w:ascii="Verdana" w:hAnsi="Verdana" w:cs="Arial"/>
          <w:i/>
          <w:snapToGrid w:val="0"/>
          <w:sz w:val="16"/>
          <w:szCs w:val="16"/>
        </w:rPr>
        <w:t>(Zhotovitel jako uchazeč o veřejnou zakázku nedokládá jako součást své nabídky)</w:t>
      </w:r>
    </w:p>
    <w:p w:rsidR="00CA0D0A" w:rsidRPr="00231206" w:rsidRDefault="00CA0D0A" w:rsidP="00CA0D0A">
      <w:pPr>
        <w:widowControl w:val="0"/>
        <w:numPr>
          <w:ilvl w:val="0"/>
          <w:numId w:val="2"/>
        </w:numPr>
        <w:spacing w:before="480"/>
        <w:ind w:left="714" w:hanging="357"/>
        <w:jc w:val="both"/>
        <w:rPr>
          <w:rFonts w:ascii="Verdana" w:hAnsi="Verdana"/>
          <w:i/>
          <w:iCs/>
          <w:caps/>
          <w:sz w:val="18"/>
        </w:rPr>
      </w:pPr>
      <w:r w:rsidRPr="00231206">
        <w:rPr>
          <w:rFonts w:ascii="Verdana" w:hAnsi="Verdana" w:cs="Arial"/>
          <w:bCs/>
          <w:i/>
          <w:caps/>
          <w:sz w:val="18"/>
          <w:szCs w:val="16"/>
        </w:rPr>
        <w:t>nabídky</w:t>
      </w:r>
    </w:p>
    <w:p w:rsidR="00CA0D0A" w:rsidRDefault="00CA0D0A" w:rsidP="00CA0D0A">
      <w:pPr>
        <w:widowControl w:val="0"/>
        <w:spacing w:before="240"/>
        <w:ind w:left="1418"/>
        <w:jc w:val="both"/>
        <w:rPr>
          <w:rFonts w:ascii="Verdana" w:hAnsi="Verdana" w:cs="Arial"/>
          <w:i/>
          <w:snapToGrid w:val="0"/>
          <w:sz w:val="16"/>
          <w:szCs w:val="16"/>
        </w:rPr>
      </w:pPr>
      <w:r w:rsidRPr="00231206">
        <w:rPr>
          <w:rFonts w:ascii="Verdana" w:hAnsi="Verdana" w:cs="Arial"/>
          <w:i/>
          <w:snapToGrid w:val="0"/>
          <w:sz w:val="16"/>
          <w:szCs w:val="16"/>
        </w:rPr>
        <w:t>(Nabídka Zhotovitele jako uchazeče o veřejnou zakázku je uložena samostatně jako nedílná součást dokumentace veřejné zakázky)</w:t>
      </w: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t>Příloha číslo II smlouvy o dílo číslo ……./…..</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rsidR="00CA0D0A" w:rsidRPr="008C4B41" w:rsidRDefault="00CA0D0A" w:rsidP="00CA0D0A">
      <w:pPr>
        <w:pStyle w:val="Import16"/>
        <w:widowControl w:val="0"/>
        <w:suppressAutoHyphens w:val="0"/>
        <w:spacing w:line="240" w:lineRule="auto"/>
        <w:jc w:val="center"/>
        <w:rPr>
          <w:rFonts w:ascii="Verdana" w:hAnsi="Verdana" w:cs="Arial"/>
          <w:b/>
          <w:i/>
          <w:sz w:val="22"/>
        </w:rPr>
      </w:pPr>
    </w:p>
    <w:p w:rsidR="00CA0D0A" w:rsidRPr="008C4B41" w:rsidRDefault="00CA0D0A"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 xml:space="preserve">Zhotovitel jako uchazeč o veřejnou zakázku dokládá jako součást své nabídky </w:t>
      </w:r>
      <w:r>
        <w:rPr>
          <w:rFonts w:ascii="Verdana" w:hAnsi="Verdana" w:cs="Arial"/>
          <w:b/>
          <w:i/>
          <w:sz w:val="16"/>
          <w:szCs w:val="16"/>
        </w:rPr>
        <w:t>harmonogram postupu prací.</w:t>
      </w:r>
    </w:p>
    <w:p w:rsidR="00CA0D0A" w:rsidRDefault="00CA0D0A" w:rsidP="00CA0D0A">
      <w:pPr>
        <w:widowControl w:val="0"/>
        <w:spacing w:before="120"/>
        <w:rPr>
          <w:rFonts w:ascii="Verdana" w:hAnsi="Verdana" w:cs="Arial"/>
          <w:b/>
          <w:i/>
          <w:caps/>
          <w:snapToGrid w:val="0"/>
        </w:rPr>
      </w:pPr>
    </w:p>
    <w:sectPr w:rsidR="00CA0D0A" w:rsidSect="004B78CD">
      <w:headerReference w:type="default" r:id="rId8"/>
      <w:footerReference w:type="default" r:id="rId9"/>
      <w:headerReference w:type="first" r:id="rId10"/>
      <w:pgSz w:w="11906" w:h="16838" w:code="9"/>
      <w:pgMar w:top="1134" w:right="1134" w:bottom="1276" w:left="1134" w:header="851" w:footer="44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2DD" w:rsidRDefault="00B652DD">
      <w:r>
        <w:separator/>
      </w:r>
    </w:p>
  </w:endnote>
  <w:endnote w:type="continuationSeparator" w:id="0">
    <w:p w:rsidR="00B652DD" w:rsidRDefault="00B6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MT CE Black">
    <w:altName w:val="Arial Black"/>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D7" w:rsidRDefault="003F4DD7"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sidR="006F6DBF">
      <w:rPr>
        <w:rStyle w:val="slostrnky"/>
        <w:rFonts w:ascii="Verdana" w:hAnsi="Verdana"/>
        <w:b/>
        <w:i/>
        <w:noProof/>
        <w:color w:val="0000CC"/>
        <w:sz w:val="14"/>
        <w:szCs w:val="14"/>
      </w:rPr>
      <w:t>19</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3F4DD7" w:rsidRPr="003F7D80" w:rsidRDefault="003F4DD7"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2DD" w:rsidRDefault="00B652DD">
      <w:r>
        <w:separator/>
      </w:r>
    </w:p>
  </w:footnote>
  <w:footnote w:type="continuationSeparator" w:id="0">
    <w:p w:rsidR="00B652DD" w:rsidRDefault="00B65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D7" w:rsidRPr="00B35A96" w:rsidRDefault="003F4DD7" w:rsidP="004B78CD">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bookmarkStart w:id="2" w:name="_Hlk495263261"/>
    <w:bookmarkStart w:id="3" w:name="_Hlk495263262"/>
    <w:bookmarkStart w:id="4" w:name="_Hlk495263263"/>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t xml:space="preserve"> </w:t>
    </w:r>
  </w:p>
  <w:bookmarkEnd w:id="2"/>
  <w:bookmarkEnd w:id="3"/>
  <w:bookmarkEnd w:id="4"/>
  <w:p w:rsidR="003F4DD7" w:rsidRPr="004B78CD" w:rsidRDefault="003F4DD7" w:rsidP="004B78C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D7" w:rsidRPr="00B35A96" w:rsidRDefault="003F4DD7" w:rsidP="004B78CD">
    <w:pPr>
      <w:pStyle w:val="Zhlav"/>
      <w:widowControl w:val="0"/>
      <w:pBdr>
        <w:bottom w:val="thinThickSmallGap" w:sz="18" w:space="1" w:color="333399"/>
      </w:pBdr>
      <w:tabs>
        <w:tab w:val="clear" w:pos="4536"/>
        <w:tab w:val="clear" w:pos="9072"/>
        <w:tab w:val="left" w:pos="0"/>
        <w:tab w:val="left" w:pos="5598"/>
        <w:tab w:val="right" w:pos="9639"/>
      </w:tabs>
      <w:adjustRightInd w:val="0"/>
      <w:spacing w:before="40" w:after="180"/>
      <w:jc w:val="center"/>
      <w:rPr>
        <w:rFonts w:ascii="Verdana" w:hAnsi="Verdana"/>
        <w:b/>
        <w:i/>
        <w:color w:val="0000FF"/>
        <w:sz w:val="16"/>
        <w:szCs w:val="16"/>
      </w:rPr>
    </w:pPr>
    <w:r w:rsidRPr="000709F4">
      <w:rPr>
        <w:rFonts w:ascii="Verdana" w:hAnsi="Verdana" w:cs="Verdana"/>
        <w:b/>
        <w:bCs/>
        <w:i/>
        <w:iCs/>
        <w:color w:val="333399"/>
        <w:sz w:val="14"/>
        <w:szCs w:val="14"/>
      </w:rPr>
      <w:t>Domov pro seniory Háje</w:t>
    </w:r>
    <w:r>
      <w:rPr>
        <w:rFonts w:ascii="Verdana" w:hAnsi="Verdana"/>
        <w:b/>
        <w:i/>
        <w:color w:val="0000FF"/>
        <w:sz w:val="16"/>
        <w:szCs w:val="16"/>
      </w:rPr>
      <w:tab/>
    </w:r>
    <w:r>
      <w:rPr>
        <w:rFonts w:ascii="Verdana" w:hAnsi="Verdana"/>
        <w:b/>
        <w:i/>
        <w:color w:val="0000FF"/>
        <w:sz w:val="16"/>
        <w:szCs w:val="16"/>
      </w:rPr>
      <w:tab/>
    </w:r>
    <w:r>
      <w:rPr>
        <w:rFonts w:ascii="Verdana" w:hAnsi="Verdana"/>
        <w:b/>
        <w:i/>
        <w:noProof/>
        <w:color w:val="0000FF"/>
        <w:sz w:val="28"/>
      </w:rPr>
      <w:drawing>
        <wp:inline distT="0" distB="0" distL="0" distR="0" wp14:anchorId="51E76FF8" wp14:editId="36BF5775">
          <wp:extent cx="871612" cy="235848"/>
          <wp:effectExtent l="0" t="0" r="0" b="0"/>
          <wp:docPr id="4" name="obrázek 3"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escription: Description: nové%20logo%20ikis%20s%20ochrannou%20známk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70" cy="242791"/>
                  </a:xfrm>
                  <a:prstGeom prst="rect">
                    <a:avLst/>
                  </a:prstGeom>
                  <a:noFill/>
                  <a:ln>
                    <a:noFill/>
                  </a:ln>
                </pic:spPr>
              </pic:pic>
            </a:graphicData>
          </a:graphic>
        </wp:inline>
      </w:drawing>
    </w:r>
    <w:r>
      <w:rPr>
        <w:rFonts w:ascii="Verdana" w:hAnsi="Verdana"/>
        <w:b/>
        <w:i/>
        <w:color w:val="0000FF"/>
        <w:sz w:val="16"/>
        <w:szCs w:val="16"/>
      </w:rPr>
      <w:t xml:space="preserve"> </w:t>
    </w:r>
  </w:p>
  <w:p w:rsidR="003F4DD7" w:rsidRPr="004B78CD" w:rsidRDefault="003F4DD7" w:rsidP="004B78C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5">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7DB73D0"/>
    <w:multiLevelType w:val="hybridMultilevel"/>
    <w:tmpl w:val="41886B42"/>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8">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nsid w:val="24AB6BEF"/>
    <w:multiLevelType w:val="hybridMultilevel"/>
    <w:tmpl w:val="ABA2EB0E"/>
    <w:lvl w:ilvl="0" w:tplc="F55C88C0">
      <w:start w:val="1"/>
      <w:numFmt w:val="decimal"/>
      <w:lvlText w:val="10.%1."/>
      <w:lvlJc w:val="left"/>
      <w:pPr>
        <w:tabs>
          <w:tab w:val="num" w:pos="0"/>
        </w:tabs>
        <w:ind w:left="851" w:hanging="851"/>
      </w:pPr>
      <w:rPr>
        <w:rFonts w:ascii="Verdana" w:hAnsi="Verdana" w:cs="Times New Roman" w:hint="default"/>
        <w:b/>
        <w:bCs/>
        <w:i/>
        <w:iCs/>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12">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D3C0086"/>
    <w:multiLevelType w:val="hybridMultilevel"/>
    <w:tmpl w:val="6F440BBA"/>
    <w:lvl w:ilvl="0" w:tplc="0405000B">
      <w:start w:val="1"/>
      <w:numFmt w:val="bullet"/>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5">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272064D"/>
    <w:multiLevelType w:val="hybridMultilevel"/>
    <w:tmpl w:val="A9B4E8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nsid w:val="32D30B91"/>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18">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nsid w:val="39E421C5"/>
    <w:multiLevelType w:val="hybridMultilevel"/>
    <w:tmpl w:val="6FE290F0"/>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21">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23">
    <w:nsid w:val="3D192E8C"/>
    <w:multiLevelType w:val="multilevel"/>
    <w:tmpl w:val="F828B678"/>
    <w:lvl w:ilvl="0">
      <w:start w:val="12"/>
      <w:numFmt w:val="decimal"/>
      <w:lvlText w:val="%1."/>
      <w:lvlJc w:val="left"/>
      <w:pPr>
        <w:ind w:left="560" w:hanging="560"/>
      </w:pPr>
      <w:rPr>
        <w:rFonts w:cs="Times New Roman" w:hint="default"/>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778" w:hanging="720"/>
      </w:pPr>
      <w:rPr>
        <w:rFonts w:cs="Times New Roman" w:hint="default"/>
        <w:b/>
        <w:sz w:val="16"/>
        <w:szCs w:val="16"/>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4">
    <w:nsid w:val="3D2B6489"/>
    <w:multiLevelType w:val="hybridMultilevel"/>
    <w:tmpl w:val="2BF001A8"/>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5">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6">
    <w:nsid w:val="45A2294F"/>
    <w:multiLevelType w:val="hybridMultilevel"/>
    <w:tmpl w:val="0F743AEC"/>
    <w:lvl w:ilvl="0" w:tplc="DA1E6FB2">
      <w:start w:val="6"/>
      <w:numFmt w:val="decimal"/>
      <w:lvlText w:val="5.%1."/>
      <w:lvlJc w:val="left"/>
      <w:pPr>
        <w:tabs>
          <w:tab w:val="num" w:pos="0"/>
        </w:tabs>
        <w:ind w:left="851" w:hanging="851"/>
      </w:pPr>
      <w:rPr>
        <w:rFonts w:ascii="Verdana" w:hAnsi="Verdana" w:cs="Times New Roman" w:hint="default"/>
        <w:b/>
        <w:bCs/>
        <w:i/>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9">
    <w:nsid w:val="49010229"/>
    <w:multiLevelType w:val="hybridMultilevel"/>
    <w:tmpl w:val="24A8910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nsid w:val="49046D37"/>
    <w:multiLevelType w:val="multilevel"/>
    <w:tmpl w:val="5A96BA04"/>
    <w:lvl w:ilvl="0">
      <w:start w:val="10"/>
      <w:numFmt w:val="decimal"/>
      <w:lvlText w:val="%1."/>
      <w:lvlJc w:val="left"/>
      <w:pPr>
        <w:ind w:left="528" w:hanging="528"/>
      </w:pPr>
      <w:rPr>
        <w:rFonts w:cs="Times New Roman" w:hint="default"/>
      </w:rPr>
    </w:lvl>
    <w:lvl w:ilvl="1">
      <w:start w:val="1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18E6F24"/>
    <w:multiLevelType w:val="hybridMultilevel"/>
    <w:tmpl w:val="139EE74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nsid w:val="537B4F4B"/>
    <w:multiLevelType w:val="hybridMultilevel"/>
    <w:tmpl w:val="75DAAFAA"/>
    <w:lvl w:ilvl="0" w:tplc="0409000B">
      <w:start w:val="1"/>
      <w:numFmt w:val="bullet"/>
      <w:lvlText w:val=""/>
      <w:lvlJc w:val="left"/>
      <w:pPr>
        <w:ind w:left="7106" w:hanging="360"/>
      </w:pPr>
      <w:rPr>
        <w:rFonts w:ascii="Wingdings" w:hAnsi="Wingding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E2C7EFD"/>
    <w:multiLevelType w:val="hybridMultilevel"/>
    <w:tmpl w:val="54F821F0"/>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6">
    <w:nsid w:val="61164A86"/>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8">
    <w:nsid w:val="630A3C2D"/>
    <w:multiLevelType w:val="hybridMultilevel"/>
    <w:tmpl w:val="098CC0F2"/>
    <w:lvl w:ilvl="0" w:tplc="B302D61A">
      <w:start w:val="2"/>
      <w:numFmt w:val="decimal"/>
      <w:lvlText w:val="5.%1."/>
      <w:lvlJc w:val="left"/>
      <w:pPr>
        <w:ind w:left="720" w:hanging="360"/>
      </w:pPr>
      <w:rPr>
        <w:rFonts w:ascii="Verdana" w:hAnsi="Verdana" w:cs="Times New Roman" w:hint="default"/>
        <w:b/>
        <w:bCs/>
        <w:i/>
        <w:iCs/>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42">
    <w:nsid w:val="74233515"/>
    <w:multiLevelType w:val="multilevel"/>
    <w:tmpl w:val="3C2025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43">
    <w:nsid w:val="74B5121F"/>
    <w:multiLevelType w:val="multilevel"/>
    <w:tmpl w:val="B6045296"/>
    <w:lvl w:ilvl="0">
      <w:start w:val="1"/>
      <w:numFmt w:val="decimal"/>
      <w:lvlText w:val="%1."/>
      <w:lvlJc w:val="left"/>
      <w:pPr>
        <w:ind w:left="480" w:hanging="480"/>
      </w:pPr>
      <w:rPr>
        <w:rFonts w:cs="Times New Roman" w:hint="default"/>
      </w:rPr>
    </w:lvl>
    <w:lvl w:ilvl="1">
      <w:start w:val="7"/>
      <w:numFmt w:val="decimal"/>
      <w:lvlText w:val="%1.%2."/>
      <w:lvlJc w:val="left"/>
      <w:pPr>
        <w:ind w:left="1145" w:hanging="72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4">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6">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45"/>
  </w:num>
  <w:num w:numId="4">
    <w:abstractNumId w:val="7"/>
  </w:num>
  <w:num w:numId="5">
    <w:abstractNumId w:val="11"/>
  </w:num>
  <w:num w:numId="6">
    <w:abstractNumId w:val="25"/>
  </w:num>
  <w:num w:numId="7">
    <w:abstractNumId w:val="0"/>
  </w:num>
  <w:num w:numId="8">
    <w:abstractNumId w:val="9"/>
  </w:num>
  <w:num w:numId="9">
    <w:abstractNumId w:val="22"/>
  </w:num>
  <w:num w:numId="10">
    <w:abstractNumId w:val="18"/>
  </w:num>
  <w:num w:numId="11">
    <w:abstractNumId w:val="33"/>
  </w:num>
  <w:num w:numId="12">
    <w:abstractNumId w:val="5"/>
  </w:num>
  <w:num w:numId="13">
    <w:abstractNumId w:val="27"/>
  </w:num>
  <w:num w:numId="14">
    <w:abstractNumId w:val="35"/>
  </w:num>
  <w:num w:numId="15">
    <w:abstractNumId w:val="24"/>
  </w:num>
  <w:num w:numId="16">
    <w:abstractNumId w:val="28"/>
  </w:num>
  <w:num w:numId="17">
    <w:abstractNumId w:val="17"/>
  </w:num>
  <w:num w:numId="18">
    <w:abstractNumId w:val="48"/>
  </w:num>
  <w:num w:numId="19">
    <w:abstractNumId w:val="21"/>
  </w:num>
  <w:num w:numId="20">
    <w:abstractNumId w:val="34"/>
  </w:num>
  <w:num w:numId="21">
    <w:abstractNumId w:val="26"/>
  </w:num>
  <w:num w:numId="22">
    <w:abstractNumId w:val="47"/>
  </w:num>
  <w:num w:numId="23">
    <w:abstractNumId w:val="46"/>
  </w:num>
  <w:num w:numId="24">
    <w:abstractNumId w:val="8"/>
  </w:num>
  <w:num w:numId="25">
    <w:abstractNumId w:val="41"/>
  </w:num>
  <w:num w:numId="26">
    <w:abstractNumId w:val="10"/>
  </w:num>
  <w:num w:numId="27">
    <w:abstractNumId w:val="19"/>
  </w:num>
  <w:num w:numId="28">
    <w:abstractNumId w:val="37"/>
  </w:num>
  <w:num w:numId="29">
    <w:abstractNumId w:val="15"/>
  </w:num>
  <w:num w:numId="30">
    <w:abstractNumId w:val="3"/>
  </w:num>
  <w:num w:numId="31">
    <w:abstractNumId w:val="31"/>
  </w:num>
  <w:num w:numId="32">
    <w:abstractNumId w:val="39"/>
  </w:num>
  <w:num w:numId="33">
    <w:abstractNumId w:val="13"/>
  </w:num>
  <w:num w:numId="34">
    <w:abstractNumId w:val="20"/>
  </w:num>
  <w:num w:numId="35">
    <w:abstractNumId w:val="38"/>
  </w:num>
  <w:num w:numId="36">
    <w:abstractNumId w:val="43"/>
  </w:num>
  <w:num w:numId="37">
    <w:abstractNumId w:val="36"/>
  </w:num>
  <w:num w:numId="38">
    <w:abstractNumId w:val="23"/>
  </w:num>
  <w:num w:numId="39">
    <w:abstractNumId w:val="29"/>
  </w:num>
  <w:num w:numId="40">
    <w:abstractNumId w:val="16"/>
  </w:num>
  <w:num w:numId="41">
    <w:abstractNumId w:val="32"/>
  </w:num>
  <w:num w:numId="42">
    <w:abstractNumId w:val="42"/>
  </w:num>
  <w:num w:numId="43">
    <w:abstractNumId w:val="12"/>
  </w:num>
  <w:num w:numId="44">
    <w:abstractNumId w:val="30"/>
  </w:num>
  <w:num w:numId="45">
    <w:abstractNumId w:val="1"/>
  </w:num>
  <w:num w:numId="46">
    <w:abstractNumId w:val="6"/>
  </w:num>
  <w:num w:numId="47">
    <w:abstractNumId w:val="40"/>
  </w:num>
  <w:num w:numId="48">
    <w:abstractNumId w:val="14"/>
  </w:num>
  <w:num w:numId="49">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4F41"/>
    <w:rsid w:val="000B15FC"/>
    <w:rsid w:val="000B4CB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E17E2"/>
    <w:rsid w:val="001E3312"/>
    <w:rsid w:val="001E39A0"/>
    <w:rsid w:val="001E3D9C"/>
    <w:rsid w:val="001E4167"/>
    <w:rsid w:val="001E4541"/>
    <w:rsid w:val="001E461F"/>
    <w:rsid w:val="001E598C"/>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A67"/>
    <w:rsid w:val="00213736"/>
    <w:rsid w:val="00213D38"/>
    <w:rsid w:val="00215834"/>
    <w:rsid w:val="0021785F"/>
    <w:rsid w:val="00217C4B"/>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A70D7"/>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34C7"/>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4DD7"/>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433C"/>
    <w:rsid w:val="00544C38"/>
    <w:rsid w:val="00544DD0"/>
    <w:rsid w:val="00544DE3"/>
    <w:rsid w:val="00545B8B"/>
    <w:rsid w:val="00546B3D"/>
    <w:rsid w:val="00546C21"/>
    <w:rsid w:val="005528A6"/>
    <w:rsid w:val="0055297A"/>
    <w:rsid w:val="0055385C"/>
    <w:rsid w:val="00554576"/>
    <w:rsid w:val="005548C8"/>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D0744"/>
    <w:rsid w:val="005D0A37"/>
    <w:rsid w:val="005D0F85"/>
    <w:rsid w:val="005D18CC"/>
    <w:rsid w:val="005D329F"/>
    <w:rsid w:val="005D4F91"/>
    <w:rsid w:val="005D626C"/>
    <w:rsid w:val="005D6390"/>
    <w:rsid w:val="005D68A8"/>
    <w:rsid w:val="005E5B10"/>
    <w:rsid w:val="005E6C22"/>
    <w:rsid w:val="005E6C54"/>
    <w:rsid w:val="005E7934"/>
    <w:rsid w:val="005F0F67"/>
    <w:rsid w:val="005F1771"/>
    <w:rsid w:val="005F1BE7"/>
    <w:rsid w:val="005F245A"/>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6DBF"/>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328A"/>
    <w:rsid w:val="00784195"/>
    <w:rsid w:val="007857D3"/>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7089"/>
    <w:rsid w:val="00A40C89"/>
    <w:rsid w:val="00A41EF5"/>
    <w:rsid w:val="00A452F2"/>
    <w:rsid w:val="00A471F1"/>
    <w:rsid w:val="00A47287"/>
    <w:rsid w:val="00A5065E"/>
    <w:rsid w:val="00A535C0"/>
    <w:rsid w:val="00A545AF"/>
    <w:rsid w:val="00A54D1E"/>
    <w:rsid w:val="00A61055"/>
    <w:rsid w:val="00A6174B"/>
    <w:rsid w:val="00A61DE9"/>
    <w:rsid w:val="00A6275E"/>
    <w:rsid w:val="00A6309B"/>
    <w:rsid w:val="00A63C4B"/>
    <w:rsid w:val="00A64CBF"/>
    <w:rsid w:val="00A65376"/>
    <w:rsid w:val="00A66459"/>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758D"/>
    <w:rsid w:val="00AD0D7B"/>
    <w:rsid w:val="00AD1394"/>
    <w:rsid w:val="00AD168C"/>
    <w:rsid w:val="00AD21BB"/>
    <w:rsid w:val="00AD2C8E"/>
    <w:rsid w:val="00AD3B21"/>
    <w:rsid w:val="00AD4515"/>
    <w:rsid w:val="00AD545D"/>
    <w:rsid w:val="00AD77A0"/>
    <w:rsid w:val="00AE1D18"/>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D6F"/>
    <w:rsid w:val="00B51337"/>
    <w:rsid w:val="00B515B9"/>
    <w:rsid w:val="00B54B6B"/>
    <w:rsid w:val="00B5522E"/>
    <w:rsid w:val="00B6023E"/>
    <w:rsid w:val="00B625E9"/>
    <w:rsid w:val="00B652DD"/>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8DD"/>
    <w:rsid w:val="00C23F75"/>
    <w:rsid w:val="00C251B9"/>
    <w:rsid w:val="00C2616F"/>
    <w:rsid w:val="00C261E1"/>
    <w:rsid w:val="00C30BE5"/>
    <w:rsid w:val="00C31C5A"/>
    <w:rsid w:val="00C32260"/>
    <w:rsid w:val="00C32316"/>
    <w:rsid w:val="00C35181"/>
    <w:rsid w:val="00C35EB2"/>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B4B"/>
    <w:rsid w:val="00D01EE0"/>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421DE"/>
    <w:rsid w:val="00D43618"/>
    <w:rsid w:val="00D436DC"/>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locked="1"/>
    <w:lsdException w:name="Body Text Indent 3"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uiPriority w:val="99"/>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locked="1"/>
    <w:lsdException w:name="Body Text Indent 3"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uiPriority w:val="99"/>
    <w:rsid w:val="001C728E"/>
    <w:rPr>
      <w:rFonts w:ascii="Courier New" w:hAnsi="Courier New"/>
      <w:sz w:val="20"/>
      <w:szCs w:val="20"/>
    </w:rPr>
  </w:style>
  <w:style w:type="character" w:customStyle="1" w:styleId="ProsttextChar">
    <w:name w:val="Prostý text Char"/>
    <w:basedOn w:val="Standardnpsmoodstavce"/>
    <w:link w:val="Prosttext"/>
    <w:uiPriority w:val="99"/>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uiPriority w:val="99"/>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11560</Words>
  <Characters>68206</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LinksUpToDate>false</LinksUpToDate>
  <CharactersWithSpaces>79607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creator/>
  <cp:lastModifiedBy/>
  <cp:revision>1</cp:revision>
  <dcterms:created xsi:type="dcterms:W3CDTF">2018-05-15T07:49:00Z</dcterms:created>
  <dcterms:modified xsi:type="dcterms:W3CDTF">2018-05-15T07:49:00Z</dcterms:modified>
</cp:coreProperties>
</file>