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1D" w:rsidRDefault="009F3FF8">
      <w:pPr>
        <w:pStyle w:val="Titulektabulky0"/>
        <w:framePr w:wrap="none" w:vAnchor="page" w:hAnchor="page" w:x="6983" w:y="1351"/>
        <w:shd w:val="clear" w:color="auto" w:fill="auto"/>
        <w:spacing w:line="260" w:lineRule="exact"/>
      </w:pPr>
      <w:r>
        <w:rPr>
          <w:rStyle w:val="Titulektabulky1"/>
          <w:b/>
          <w:bCs/>
        </w:rPr>
        <w:t>O</w:t>
      </w:r>
      <w:r>
        <w:rPr>
          <w:rStyle w:val="Titulektabulky8pt"/>
          <w:b/>
          <w:bCs/>
        </w:rPr>
        <w:t xml:space="preserve">bj </w:t>
      </w:r>
      <w:r>
        <w:rPr>
          <w:rStyle w:val="Titulektabulky1"/>
          <w:b/>
          <w:bCs/>
        </w:rPr>
        <w:t>edná</w:t>
      </w:r>
      <w:r>
        <w:rPr>
          <w:rStyle w:val="Titulektabulky8pt"/>
          <w:b/>
          <w:bCs/>
        </w:rPr>
        <w:t xml:space="preserve">vka č.: </w:t>
      </w:r>
      <w:r>
        <w:rPr>
          <w:rStyle w:val="Titulektabulky1"/>
          <w:b/>
          <w:bCs/>
        </w:rPr>
        <w:t>25/017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4421"/>
      </w:tblGrid>
      <w:tr w:rsidR="002D191D">
        <w:trPr>
          <w:trHeight w:hRule="exact" w:val="27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IČO odběratele 71196951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Dodavatel:</w:t>
            </w:r>
          </w:p>
        </w:tc>
      </w:tr>
      <w:tr w:rsidR="002D191D">
        <w:trPr>
          <w:trHeight w:hRule="exact" w:val="523"/>
        </w:trPr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DIČ: odběratele: neplátce</w:t>
            </w: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Tun"/>
              </w:rPr>
              <w:t>Daniel Micka</w:t>
            </w:r>
          </w:p>
        </w:tc>
      </w:tr>
      <w:tr w:rsidR="002D191D">
        <w:trPr>
          <w:trHeight w:hRule="exact" w:val="27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Tun"/>
              </w:rPr>
              <w:t>Prostřední Dvůr 2069</w:t>
            </w:r>
          </w:p>
        </w:tc>
      </w:tr>
      <w:tr w:rsidR="002D191D">
        <w:trPr>
          <w:trHeight w:hRule="exact" w:val="1349"/>
        </w:trPr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64" w:lineRule="exact"/>
            </w:pPr>
            <w:r>
              <w:rPr>
                <w:rStyle w:val="Zkladntext21"/>
              </w:rPr>
              <w:t>DOMOV VÍTKOV,</w:t>
            </w:r>
            <w:r>
              <w:rPr>
                <w:rStyle w:val="Zkladntext21"/>
              </w:rPr>
              <w:br/>
              <w:t>příspěvková organizace</w:t>
            </w:r>
            <w:r>
              <w:rPr>
                <w:rStyle w:val="Zkladntext21"/>
              </w:rPr>
              <w:br/>
              <w:t>Lidická 611</w:t>
            </w:r>
            <w:r>
              <w:rPr>
                <w:rStyle w:val="Zkladntext21"/>
              </w:rPr>
              <w:br/>
              <w:t>749 01 Vítkov</w:t>
            </w: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Tun"/>
              </w:rPr>
              <w:t>74901 Vítkov</w:t>
            </w:r>
          </w:p>
        </w:tc>
      </w:tr>
      <w:tr w:rsidR="002D191D">
        <w:trPr>
          <w:trHeight w:hRule="exact" w:val="3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Objednávka:</w:t>
            </w: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91D" w:rsidRDefault="002D191D">
            <w:pPr>
              <w:framePr w:w="8678" w:h="4651" w:wrap="none" w:vAnchor="page" w:hAnchor="page" w:x="1573" w:y="1627"/>
              <w:rPr>
                <w:sz w:val="10"/>
                <w:szCs w:val="10"/>
              </w:rPr>
            </w:pPr>
          </w:p>
        </w:tc>
      </w:tr>
      <w:tr w:rsidR="002D191D">
        <w:trPr>
          <w:trHeight w:hRule="exact" w:val="1243"/>
        </w:trPr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2D191D" w:rsidRDefault="009F3FF8">
            <w:pPr>
              <w:pStyle w:val="Zkladntext20"/>
              <w:framePr w:w="8678" w:h="4651" w:wrap="none" w:vAnchor="page" w:hAnchor="page" w:x="1573" w:y="1627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after="0" w:line="278" w:lineRule="exact"/>
              <w:jc w:val="both"/>
            </w:pPr>
            <w:r>
              <w:rPr>
                <w:rStyle w:val="Zkladntext21"/>
              </w:rPr>
              <w:t>Datum objednávky: 27. 6. 2017</w:t>
            </w:r>
          </w:p>
          <w:p w:rsidR="002D191D" w:rsidRDefault="009F3FF8">
            <w:pPr>
              <w:pStyle w:val="Zkladntext20"/>
              <w:framePr w:w="8678" w:h="4651" w:wrap="none" w:vAnchor="page" w:hAnchor="page" w:x="1573" w:y="1627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after="0" w:line="278" w:lineRule="exact"/>
              <w:jc w:val="both"/>
            </w:pPr>
            <w:r>
              <w:rPr>
                <w:rStyle w:val="Zkladntext21"/>
              </w:rPr>
              <w:t>Způsob odběru:</w:t>
            </w:r>
          </w:p>
          <w:p w:rsidR="002D191D" w:rsidRDefault="009F3FF8">
            <w:pPr>
              <w:pStyle w:val="Zkladntext20"/>
              <w:framePr w:w="8678" w:h="4651" w:wrap="none" w:vAnchor="page" w:hAnchor="page" w:x="1573" w:y="1627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after="0" w:line="278" w:lineRule="exact"/>
              <w:jc w:val="both"/>
            </w:pPr>
            <w:r>
              <w:rPr>
                <w:rStyle w:val="Zkladntext21"/>
              </w:rPr>
              <w:t xml:space="preserve">Způsob platby: </w:t>
            </w:r>
            <w:r>
              <w:rPr>
                <w:rStyle w:val="Zkladntext2Tun"/>
              </w:rPr>
              <w:t>převodem</w:t>
            </w:r>
          </w:p>
          <w:p w:rsidR="002D191D" w:rsidRDefault="009F3FF8">
            <w:pPr>
              <w:pStyle w:val="Zkladntext20"/>
              <w:framePr w:w="8678" w:h="4651" w:wrap="none" w:vAnchor="page" w:hAnchor="page" w:x="1573" w:y="1627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78" w:lineRule="exact"/>
              <w:jc w:val="both"/>
            </w:pPr>
            <w:r>
              <w:rPr>
                <w:rStyle w:val="Zkladntext21"/>
              </w:rPr>
              <w:t>Doplňující informace:</w:t>
            </w: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91D" w:rsidRDefault="002D191D">
            <w:pPr>
              <w:framePr w:w="8678" w:h="4651" w:wrap="none" w:vAnchor="page" w:hAnchor="page" w:x="1573" w:y="1627"/>
              <w:rPr>
                <w:sz w:val="10"/>
                <w:szCs w:val="10"/>
              </w:rPr>
            </w:pPr>
          </w:p>
        </w:tc>
      </w:tr>
      <w:tr w:rsidR="002D191D">
        <w:trPr>
          <w:trHeight w:hRule="exact" w:val="672"/>
        </w:trPr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37F" w:rsidRDefault="009F3FF8" w:rsidP="00F7437F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69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Telefon: </w:t>
            </w:r>
            <w:r w:rsidR="00F7437F">
              <w:rPr>
                <w:rStyle w:val="Zkladntext21"/>
              </w:rPr>
              <w:t>xxxxxxxxxxxxxxxx</w:t>
            </w:r>
          </w:p>
          <w:p w:rsidR="002D191D" w:rsidRDefault="009F3FF8" w:rsidP="00F7437F">
            <w:pPr>
              <w:pStyle w:val="Zkladntext20"/>
              <w:framePr w:w="8678" w:h="4651" w:wrap="none" w:vAnchor="page" w:hAnchor="page" w:x="1573" w:y="1627"/>
              <w:shd w:val="clear" w:color="auto" w:fill="auto"/>
              <w:spacing w:after="0" w:line="269" w:lineRule="exact"/>
            </w:pPr>
            <w:r>
              <w:rPr>
                <w:rStyle w:val="Zkladntext21"/>
              </w:rPr>
              <w:t>E-mail:</w:t>
            </w:r>
            <w:r w:rsidR="00F7437F">
              <w:t>xxxxxxxxxxxxxxxxxxxxx</w:t>
            </w: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1D" w:rsidRDefault="002D191D">
            <w:pPr>
              <w:framePr w:w="8678" w:h="4651" w:wrap="none" w:vAnchor="page" w:hAnchor="page" w:x="1573" w:y="1627"/>
              <w:rPr>
                <w:sz w:val="10"/>
                <w:szCs w:val="10"/>
              </w:rPr>
            </w:pPr>
          </w:p>
        </w:tc>
      </w:tr>
    </w:tbl>
    <w:p w:rsidR="002D191D" w:rsidRDefault="009F3FF8">
      <w:pPr>
        <w:pStyle w:val="Titulektabulky20"/>
        <w:framePr w:w="3230" w:h="224" w:hRule="exact" w:wrap="none" w:vAnchor="page" w:hAnchor="page" w:x="1545" w:y="6815"/>
        <w:shd w:val="clear" w:color="auto" w:fill="auto"/>
        <w:spacing w:line="160" w:lineRule="exact"/>
      </w:pPr>
      <w:r>
        <w:rPr>
          <w:rStyle w:val="Titulektabulky21"/>
          <w:b/>
          <w:bCs/>
        </w:rPr>
        <w:t>Název</w:t>
      </w:r>
    </w:p>
    <w:p w:rsidR="002D191D" w:rsidRDefault="009F3FF8">
      <w:pPr>
        <w:pStyle w:val="Zkladntext20"/>
        <w:framePr w:w="3230" w:h="2634" w:hRule="exact" w:wrap="none" w:vAnchor="page" w:hAnchor="page" w:x="1545" w:y="7364"/>
        <w:shd w:val="clear" w:color="auto" w:fill="auto"/>
        <w:spacing w:after="208" w:line="220" w:lineRule="exact"/>
      </w:pPr>
      <w:r>
        <w:rPr>
          <w:rStyle w:val="Zkladntext22"/>
        </w:rPr>
        <w:t>Objednáváme dle cenové nabídky:</w:t>
      </w:r>
    </w:p>
    <w:p w:rsidR="002D191D" w:rsidRDefault="009F3FF8">
      <w:pPr>
        <w:pStyle w:val="Zkladntext20"/>
        <w:framePr w:w="3230" w:h="2634" w:hRule="exact" w:wrap="none" w:vAnchor="page" w:hAnchor="page" w:x="1545" w:y="7364"/>
        <w:shd w:val="clear" w:color="auto" w:fill="auto"/>
        <w:spacing w:after="0" w:line="264" w:lineRule="exact"/>
      </w:pPr>
      <w:r>
        <w:rPr>
          <w:rStyle w:val="Zkladntext22"/>
        </w:rPr>
        <w:t>Posekaní trávy kolem plotu</w:t>
      </w:r>
      <w:r>
        <w:rPr>
          <w:rStyle w:val="Zkladntext22"/>
        </w:rPr>
        <w:br/>
        <w:t>Oplach tlakovou vodou</w:t>
      </w:r>
      <w:r>
        <w:rPr>
          <w:rStyle w:val="Zkladntext22"/>
        </w:rPr>
        <w:br/>
        <w:t>Drobné opravy jádrovou omítkou</w:t>
      </w:r>
      <w:r>
        <w:rPr>
          <w:rStyle w:val="Zkladntext22"/>
        </w:rPr>
        <w:br/>
        <w:t>Nátěr silikonovou barvou</w:t>
      </w:r>
      <w:r>
        <w:rPr>
          <w:rStyle w:val="Zkladntext22"/>
        </w:rPr>
        <w:br/>
        <w:t>Oprava a vyrovnání plotu z pletiva</w:t>
      </w:r>
      <w:r>
        <w:rPr>
          <w:rStyle w:val="Zkladntext22"/>
        </w:rPr>
        <w:br/>
        <w:t>Oprava a vyrovnání pletiva</w:t>
      </w:r>
      <w:r>
        <w:rPr>
          <w:rStyle w:val="Zkladntext22"/>
        </w:rPr>
        <w:br/>
        <w:t>Vybourání stávajících dveří</w:t>
      </w:r>
      <w:r>
        <w:rPr>
          <w:rStyle w:val="Zkladntext22"/>
        </w:rPr>
        <w:br/>
        <w:t>Vybourání stávajících dveří a</w:t>
      </w:r>
    </w:p>
    <w:p w:rsidR="002D191D" w:rsidRDefault="009F3FF8">
      <w:pPr>
        <w:pStyle w:val="Nadpis20"/>
        <w:framePr w:w="4354" w:h="581" w:hRule="exact" w:wrap="none" w:vAnchor="page" w:hAnchor="page" w:x="5841" w:y="6786"/>
        <w:shd w:val="clear" w:color="auto" w:fill="auto"/>
        <w:tabs>
          <w:tab w:val="left" w:pos="1627"/>
          <w:tab w:val="left" w:pos="3744"/>
        </w:tabs>
      </w:pPr>
      <w:bookmarkStart w:id="0" w:name="bookmark0"/>
      <w:r>
        <w:rPr>
          <w:rStyle w:val="Nadpis21"/>
          <w:b/>
          <w:bCs/>
        </w:rPr>
        <w:t>Cena/J bez DPH Množství Cena s</w:t>
      </w:r>
      <w:r>
        <w:rPr>
          <w:rStyle w:val="Nadpis21"/>
          <w:b/>
          <w:bCs/>
        </w:rPr>
        <w:br/>
        <w:t>DPH</w:t>
      </w:r>
      <w:r>
        <w:rPr>
          <w:rStyle w:val="Nadpis21"/>
          <w:b/>
          <w:bCs/>
        </w:rPr>
        <w:tab/>
        <w:t>(%)</w:t>
      </w:r>
      <w:r>
        <w:rPr>
          <w:rStyle w:val="Nadpis21"/>
          <w:b/>
          <w:bCs/>
        </w:rPr>
        <w:tab/>
        <w:t>DPH</w:t>
      </w:r>
      <w:bookmarkEnd w:id="0"/>
    </w:p>
    <w:p w:rsidR="002D191D" w:rsidRDefault="009F3FF8">
      <w:pPr>
        <w:pStyle w:val="Nadpis20"/>
        <w:framePr w:wrap="none" w:vAnchor="page" w:hAnchor="page" w:x="7621" w:y="9990"/>
        <w:shd w:val="clear" w:color="auto" w:fill="auto"/>
        <w:tabs>
          <w:tab w:val="left" w:pos="1349"/>
        </w:tabs>
        <w:spacing w:line="220" w:lineRule="exact"/>
      </w:pPr>
      <w:bookmarkStart w:id="1" w:name="bookmark1"/>
      <w:r>
        <w:rPr>
          <w:rStyle w:val="Nadpis2Netun"/>
        </w:rPr>
        <w:t>21</w:t>
      </w:r>
      <w:r>
        <w:rPr>
          <w:rStyle w:val="Nadpis2Netun"/>
        </w:rPr>
        <w:tab/>
      </w:r>
      <w:r>
        <w:rPr>
          <w:rStyle w:val="Nadpis21"/>
          <w:b/>
          <w:bCs/>
        </w:rPr>
        <w:t>61.692,--</w:t>
      </w:r>
      <w:bookmarkEnd w:id="1"/>
    </w:p>
    <w:p w:rsidR="002D191D" w:rsidRDefault="00F7437F">
      <w:pPr>
        <w:pStyle w:val="Zkladntext20"/>
        <w:framePr w:w="1565" w:h="591" w:hRule="exact" w:wrap="none" w:vAnchor="page" w:hAnchor="page" w:x="8279" w:y="11284"/>
        <w:shd w:val="clear" w:color="auto" w:fill="auto"/>
        <w:spacing w:after="0" w:line="264" w:lineRule="exact"/>
        <w:ind w:left="20"/>
        <w:jc w:val="center"/>
      </w:pPr>
      <w:r>
        <w:rPr>
          <w:rStyle w:val="Zkladntext22"/>
        </w:rPr>
        <w:t>xxxxxxxxxxxxxxxxxxxx</w:t>
      </w:r>
      <w:bookmarkStart w:id="2" w:name="_GoBack"/>
      <w:bookmarkEnd w:id="2"/>
      <w:r w:rsidR="009F3FF8">
        <w:rPr>
          <w:rStyle w:val="Zkladntext22"/>
        </w:rPr>
        <w:br/>
        <w:t>ředitel</w:t>
      </w:r>
    </w:p>
    <w:p w:rsidR="002D191D" w:rsidRDefault="009F3FF8">
      <w:pPr>
        <w:pStyle w:val="Zkladntext30"/>
        <w:framePr w:wrap="none" w:vAnchor="page" w:hAnchor="page" w:x="1530" w:y="12332"/>
        <w:shd w:val="clear" w:color="auto" w:fill="auto"/>
        <w:spacing w:line="190" w:lineRule="exact"/>
      </w:pPr>
      <w:r>
        <w:rPr>
          <w:rStyle w:val="Zkladntext31"/>
        </w:rPr>
        <w:t>Potvrzuji převzetí objednávky.</w:t>
      </w:r>
    </w:p>
    <w:p w:rsidR="002D191D" w:rsidRDefault="009F3FF8">
      <w:pPr>
        <w:pStyle w:val="Zkladntext30"/>
        <w:framePr w:wrap="none" w:vAnchor="page" w:hAnchor="page" w:x="1540" w:y="12836"/>
        <w:shd w:val="clear" w:color="auto" w:fill="auto"/>
        <w:spacing w:line="190" w:lineRule="exact"/>
      </w:pPr>
      <w:r>
        <w:rPr>
          <w:rStyle w:val="Zkladntext31"/>
        </w:rPr>
        <w:t>Ve Vítkově dne: 27. 6. 2017</w:t>
      </w:r>
    </w:p>
    <w:p w:rsidR="002D191D" w:rsidRDefault="009F3FF8">
      <w:pPr>
        <w:pStyle w:val="Nadpis10"/>
        <w:framePr w:w="2482" w:h="970" w:hRule="exact" w:wrap="none" w:vAnchor="page" w:hAnchor="page" w:x="4405" w:y="12719"/>
        <w:shd w:val="clear" w:color="auto" w:fill="auto"/>
        <w:spacing w:line="220" w:lineRule="exact"/>
        <w:ind w:left="20"/>
      </w:pPr>
      <w:bookmarkStart w:id="3" w:name="bookmark2"/>
      <w:r>
        <w:rPr>
          <w:rStyle w:val="Nadpis11"/>
          <w:b/>
          <w:bCs/>
        </w:rPr>
        <w:t>Daniel Micka</w:t>
      </w:r>
      <w:bookmarkEnd w:id="3"/>
    </w:p>
    <w:p w:rsidR="002D191D" w:rsidRDefault="009F3FF8">
      <w:pPr>
        <w:pStyle w:val="Zkladntext40"/>
        <w:framePr w:w="2482" w:h="970" w:hRule="exact" w:wrap="none" w:vAnchor="page" w:hAnchor="page" w:x="4405" w:y="12719"/>
        <w:shd w:val="clear" w:color="auto" w:fill="auto"/>
        <w:ind w:left="20"/>
      </w:pPr>
      <w:r>
        <w:rPr>
          <w:rStyle w:val="Zkladntext411pt"/>
          <w:b/>
          <w:bCs/>
        </w:rPr>
        <w:t>STAVEBNÍ ČINNOST</w:t>
      </w:r>
      <w:r>
        <w:rPr>
          <w:rStyle w:val="Zkladntext411pt"/>
          <w:b/>
          <w:bCs/>
        </w:rPr>
        <w:br/>
      </w:r>
      <w:r>
        <w:rPr>
          <w:rStyle w:val="Zkladntext41"/>
          <w:b/>
          <w:bCs/>
        </w:rPr>
        <w:t>ProstlWffivů</w:t>
      </w:r>
      <w:r>
        <w:rPr>
          <w:rStyle w:val="Zkladntext42"/>
          <w:b/>
          <w:bCs/>
        </w:rPr>
        <w:t xml:space="preserve">t2Q69. 749 </w:t>
      </w:r>
      <w:r>
        <w:rPr>
          <w:rStyle w:val="Zkladntext485ptNetun"/>
        </w:rPr>
        <w:t>0</w:t>
      </w:r>
      <w:r>
        <w:rPr>
          <w:rStyle w:val="Zkladntext485ptNetun0"/>
        </w:rPr>
        <w:t>1</w:t>
      </w:r>
      <w:r>
        <w:rPr>
          <w:rStyle w:val="Zkladntext41"/>
          <w:b/>
          <w:bCs/>
        </w:rPr>
        <w:t xml:space="preserve"> VÍTKOV</w:t>
      </w:r>
      <w:r>
        <w:rPr>
          <w:rStyle w:val="Zkladntext41"/>
          <w:b/>
          <w:bCs/>
        </w:rPr>
        <w:br/>
      </w:r>
      <w:r>
        <w:rPr>
          <w:rStyle w:val="Zkladntext411pt"/>
          <w:b/>
          <w:bCs/>
        </w:rPr>
        <w:t>- fgPXlTs 793</w:t>
      </w:r>
      <w:r>
        <w:rPr>
          <w:rStyle w:val="Zkladntext411pt"/>
          <w:b/>
          <w:bCs/>
        </w:rPr>
        <w:br/>
      </w:r>
      <w:r>
        <w:rPr>
          <w:rStyle w:val="Zkladntext41"/>
          <w:b/>
          <w:bCs/>
        </w:rPr>
        <w:t>IC:67 3^fzWenjKŽCZ7912235452</w:t>
      </w:r>
    </w:p>
    <w:p w:rsidR="002D191D" w:rsidRDefault="009F3FF8">
      <w:pPr>
        <w:pStyle w:val="Zkladntext50"/>
        <w:framePr w:wrap="none" w:vAnchor="page" w:hAnchor="page" w:x="4530" w:y="13863"/>
        <w:shd w:val="clear" w:color="auto" w:fill="auto"/>
        <w:spacing w:line="190" w:lineRule="exact"/>
      </w:pPr>
      <w:r>
        <w:rPr>
          <w:rStyle w:val="Zkladntext51"/>
        </w:rPr>
        <w:t>Razítko, podpis</w:t>
      </w:r>
    </w:p>
    <w:p w:rsidR="002D191D" w:rsidRDefault="002D191D">
      <w:pPr>
        <w:rPr>
          <w:sz w:val="2"/>
          <w:szCs w:val="2"/>
        </w:rPr>
      </w:pPr>
    </w:p>
    <w:sectPr w:rsidR="002D19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05" w:rsidRDefault="00010005">
      <w:r>
        <w:separator/>
      </w:r>
    </w:p>
  </w:endnote>
  <w:endnote w:type="continuationSeparator" w:id="0">
    <w:p w:rsidR="00010005" w:rsidRDefault="0001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05" w:rsidRDefault="00010005"/>
  </w:footnote>
  <w:footnote w:type="continuationSeparator" w:id="0">
    <w:p w:rsidR="00010005" w:rsidRDefault="000100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E38F6"/>
    <w:multiLevelType w:val="multilevel"/>
    <w:tmpl w:val="D76CE9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1D"/>
    <w:rsid w:val="00010005"/>
    <w:rsid w:val="00025DD9"/>
    <w:rsid w:val="002D191D"/>
    <w:rsid w:val="009F3FF8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B01E-B10A-4157-9E0B-10DEE68A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8pt">
    <w:name w:val="Titulek tabulky + 8 p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1pt">
    <w:name w:val="Základní text (4) + 1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85ptNetun">
    <w:name w:val="Základní text (4) + 8;5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85ptNetun0">
    <w:name w:val="Základní text (4) + 8;5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pacing w:val="1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Grodová</dc:creator>
  <cp:lastModifiedBy>Hana Grodová</cp:lastModifiedBy>
  <cp:revision>2</cp:revision>
  <dcterms:created xsi:type="dcterms:W3CDTF">2018-05-14T12:47:00Z</dcterms:created>
  <dcterms:modified xsi:type="dcterms:W3CDTF">2018-05-14T12:49:00Z</dcterms:modified>
</cp:coreProperties>
</file>