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1EACB44B" w:rsidR="00402AFA" w:rsidRDefault="00402AFA">
      <w:pPr>
        <w:pStyle w:val="Nadpis3"/>
      </w:pPr>
      <w:r>
        <w:t>S M</w:t>
      </w:r>
      <w:r w:rsidR="00707F50">
        <w:t> </w:t>
      </w:r>
      <w:r>
        <w:t>L O</w:t>
      </w:r>
      <w:r w:rsidR="00707F50">
        <w:t> </w:t>
      </w:r>
      <w:r>
        <w:t>U V</w:t>
      </w:r>
      <w:r w:rsidR="00707F50">
        <w:t> </w:t>
      </w:r>
      <w:r>
        <w:t>A    č.</w:t>
      </w:r>
      <w:r w:rsidR="00CC4A2A">
        <w:t xml:space="preserve"> </w:t>
      </w:r>
      <w:r>
        <w:t xml:space="preserve"> </w:t>
      </w:r>
      <w:r w:rsidR="00CC4A2A">
        <w:t>FV</w:t>
      </w:r>
      <w:r w:rsidR="006A2A4E">
        <w:t>30150</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Ing. Martinem Švolbou</w:t>
      </w:r>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5E4D81B8" w:rsidR="00402AFA" w:rsidRDefault="00402AFA">
      <w:pPr>
        <w:tabs>
          <w:tab w:val="left" w:pos="1985"/>
        </w:tabs>
        <w:spacing w:line="230" w:lineRule="exact"/>
        <w:jc w:val="both"/>
        <w:rPr>
          <w:b/>
          <w:bCs/>
          <w:sz w:val="24"/>
        </w:rPr>
      </w:pPr>
      <w:r>
        <w:rPr>
          <w:sz w:val="24"/>
        </w:rPr>
        <w:t>organizace:</w:t>
      </w:r>
      <w:r>
        <w:rPr>
          <w:b/>
          <w:sz w:val="24"/>
        </w:rPr>
        <w:tab/>
      </w:r>
      <w:r w:rsidR="006A2A4E" w:rsidRPr="006A2A4E">
        <w:rPr>
          <w:b/>
          <w:sz w:val="24"/>
        </w:rPr>
        <w:t>České lupkové závody, a.</w:t>
      </w:r>
      <w:r w:rsidR="006A2A4E">
        <w:rPr>
          <w:b/>
          <w:sz w:val="24"/>
        </w:rPr>
        <w:t xml:space="preserve"> </w:t>
      </w:r>
      <w:r w:rsidR="006A2A4E" w:rsidRPr="006A2A4E">
        <w:rPr>
          <w:b/>
          <w:sz w:val="24"/>
        </w:rPr>
        <w:t>s.</w:t>
      </w:r>
    </w:p>
    <w:p w14:paraId="0BEA128C" w14:textId="5CE999A4" w:rsidR="00402AFA" w:rsidRDefault="00402AFA">
      <w:pPr>
        <w:tabs>
          <w:tab w:val="left" w:pos="1985"/>
        </w:tabs>
        <w:spacing w:line="230" w:lineRule="exact"/>
        <w:jc w:val="both"/>
        <w:rPr>
          <w:b/>
          <w:bCs/>
          <w:sz w:val="24"/>
        </w:rPr>
      </w:pPr>
      <w:r>
        <w:rPr>
          <w:sz w:val="24"/>
        </w:rPr>
        <w:t>se sídlem:</w:t>
      </w:r>
      <w:r>
        <w:rPr>
          <w:b/>
          <w:bCs/>
          <w:sz w:val="24"/>
        </w:rPr>
        <w:tab/>
      </w:r>
      <w:r w:rsidR="003D5A54" w:rsidRPr="003D5A54">
        <w:rPr>
          <w:b/>
          <w:bCs/>
          <w:sz w:val="24"/>
        </w:rPr>
        <w:t>Pecínov 1171, 271</w:t>
      </w:r>
      <w:r w:rsidR="003D5A54">
        <w:rPr>
          <w:b/>
          <w:bCs/>
          <w:sz w:val="24"/>
        </w:rPr>
        <w:t xml:space="preserve"> </w:t>
      </w:r>
      <w:r w:rsidR="003D5A54" w:rsidRPr="003D5A54">
        <w:rPr>
          <w:b/>
          <w:bCs/>
          <w:sz w:val="24"/>
        </w:rPr>
        <w:t>01 Nové Strašecí</w:t>
      </w:r>
    </w:p>
    <w:p w14:paraId="2DD63736" w14:textId="244EFD84" w:rsidR="003D0091" w:rsidRDefault="00402AFA" w:rsidP="003D5A54">
      <w:pPr>
        <w:tabs>
          <w:tab w:val="left" w:pos="1985"/>
        </w:tabs>
        <w:spacing w:line="230" w:lineRule="exact"/>
        <w:jc w:val="both"/>
        <w:rPr>
          <w:sz w:val="24"/>
        </w:rPr>
      </w:pPr>
      <w:r>
        <w:rPr>
          <w:sz w:val="24"/>
        </w:rPr>
        <w:t>IČ:</w:t>
      </w:r>
      <w:r w:rsidR="003D5A54">
        <w:rPr>
          <w:sz w:val="24"/>
        </w:rPr>
        <w:tab/>
      </w:r>
      <w:r w:rsidR="003D5A54" w:rsidRPr="003D5A54">
        <w:rPr>
          <w:sz w:val="24"/>
        </w:rPr>
        <w:t>264</w:t>
      </w:r>
      <w:r w:rsidR="003D5A54">
        <w:rPr>
          <w:sz w:val="24"/>
        </w:rPr>
        <w:t xml:space="preserve"> </w:t>
      </w:r>
      <w:r w:rsidR="003D5A54" w:rsidRPr="003D5A54">
        <w:rPr>
          <w:sz w:val="24"/>
        </w:rPr>
        <w:t>23</w:t>
      </w:r>
      <w:r w:rsidR="003D5A54">
        <w:rPr>
          <w:sz w:val="24"/>
        </w:rPr>
        <w:t xml:space="preserve"> </w:t>
      </w:r>
      <w:r w:rsidR="003D5A54" w:rsidRPr="003D5A54">
        <w:rPr>
          <w:sz w:val="24"/>
        </w:rPr>
        <w:t>367</w:t>
      </w:r>
    </w:p>
    <w:p w14:paraId="0E10EEDB" w14:textId="05606A81" w:rsidR="00402AFA" w:rsidRDefault="003D0091">
      <w:pPr>
        <w:tabs>
          <w:tab w:val="left" w:pos="1985"/>
        </w:tabs>
        <w:spacing w:line="230" w:lineRule="exact"/>
        <w:jc w:val="both"/>
        <w:rPr>
          <w:b/>
          <w:bCs/>
          <w:sz w:val="24"/>
        </w:rPr>
      </w:pPr>
      <w:r>
        <w:rPr>
          <w:sz w:val="24"/>
        </w:rPr>
        <w:t>DIČ:</w:t>
      </w:r>
      <w:r w:rsidR="00402AFA">
        <w:rPr>
          <w:b/>
          <w:bCs/>
          <w:sz w:val="24"/>
        </w:rPr>
        <w:tab/>
      </w:r>
      <w:r w:rsidR="003D5A54">
        <w:rPr>
          <w:b/>
          <w:bCs/>
          <w:sz w:val="24"/>
        </w:rPr>
        <w:t>CZ 264 23 367</w:t>
      </w:r>
    </w:p>
    <w:p w14:paraId="3AA8120A" w14:textId="34F9AC2D" w:rsidR="00402AFA" w:rsidRDefault="00402AFA">
      <w:pPr>
        <w:tabs>
          <w:tab w:val="left" w:pos="1985"/>
        </w:tabs>
        <w:spacing w:line="230" w:lineRule="exact"/>
        <w:jc w:val="both"/>
        <w:rPr>
          <w:sz w:val="24"/>
        </w:rPr>
      </w:pPr>
      <w:r>
        <w:rPr>
          <w:sz w:val="24"/>
        </w:rPr>
        <w:t>zápis v</w:t>
      </w:r>
      <w:r w:rsidR="00707F50">
        <w:rPr>
          <w:sz w:val="24"/>
        </w:rPr>
        <w:t> </w:t>
      </w:r>
      <w:r w:rsidR="003D5A54">
        <w:rPr>
          <w:sz w:val="24"/>
        </w:rPr>
        <w:t>OR:</w:t>
      </w:r>
      <w:r w:rsidR="003D5A54">
        <w:rPr>
          <w:sz w:val="24"/>
        </w:rPr>
        <w:tab/>
        <w:t>MěS</w:t>
      </w:r>
      <w:r>
        <w:rPr>
          <w:sz w:val="24"/>
        </w:rPr>
        <w:t xml:space="preserve"> v</w:t>
      </w:r>
      <w:r w:rsidR="003D5A54">
        <w:rPr>
          <w:sz w:val="24"/>
        </w:rPr>
        <w:t> </w:t>
      </w:r>
      <w:r w:rsidR="005944FF">
        <w:rPr>
          <w:sz w:val="24"/>
        </w:rPr>
        <w:t>Praze</w:t>
      </w:r>
      <w:r w:rsidR="003D5A54">
        <w:rPr>
          <w:sz w:val="24"/>
        </w:rPr>
        <w:t>,</w:t>
      </w:r>
      <w:r>
        <w:rPr>
          <w:sz w:val="24"/>
        </w:rPr>
        <w:t xml:space="preserve"> oddíl</w:t>
      </w:r>
      <w:r w:rsidR="003D5A54">
        <w:rPr>
          <w:sz w:val="24"/>
        </w:rPr>
        <w:t xml:space="preserve"> B</w:t>
      </w:r>
      <w:r>
        <w:rPr>
          <w:sz w:val="24"/>
        </w:rPr>
        <w:t>,</w:t>
      </w:r>
      <w:r w:rsidR="00D74815">
        <w:rPr>
          <w:sz w:val="24"/>
        </w:rPr>
        <w:t xml:space="preserve"> </w:t>
      </w:r>
      <w:r>
        <w:rPr>
          <w:sz w:val="24"/>
        </w:rPr>
        <w:t>vložka</w:t>
      </w:r>
      <w:r w:rsidR="003D5A54">
        <w:rPr>
          <w:sz w:val="24"/>
        </w:rPr>
        <w:t xml:space="preserve"> 6958</w:t>
      </w:r>
      <w:r>
        <w:rPr>
          <w:sz w:val="24"/>
        </w:rPr>
        <w:t xml:space="preserve"> </w:t>
      </w:r>
    </w:p>
    <w:p w14:paraId="5CC8D23D" w14:textId="77777777" w:rsidR="00402AFA" w:rsidRDefault="00402AFA">
      <w:pPr>
        <w:tabs>
          <w:tab w:val="left" w:pos="1985"/>
        </w:tabs>
        <w:spacing w:line="230" w:lineRule="exact"/>
        <w:jc w:val="both"/>
        <w:rPr>
          <w:sz w:val="24"/>
        </w:rPr>
      </w:pPr>
    </w:p>
    <w:p w14:paraId="1F364860" w14:textId="0B59DBA5" w:rsidR="00402AFA" w:rsidRDefault="00402AFA">
      <w:pPr>
        <w:tabs>
          <w:tab w:val="left" w:pos="1985"/>
        </w:tabs>
        <w:spacing w:line="230" w:lineRule="exact"/>
        <w:jc w:val="both"/>
        <w:rPr>
          <w:b/>
          <w:bCs/>
          <w:sz w:val="24"/>
        </w:rPr>
      </w:pPr>
      <w:r>
        <w:rPr>
          <w:sz w:val="24"/>
        </w:rPr>
        <w:t>zastoupená:</w:t>
      </w:r>
      <w:r>
        <w:rPr>
          <w:b/>
          <w:sz w:val="24"/>
        </w:rPr>
        <w:tab/>
      </w:r>
      <w:r w:rsidR="003D5A54">
        <w:rPr>
          <w:b/>
          <w:sz w:val="24"/>
        </w:rPr>
        <w:t xml:space="preserve">Ing. Pavlem Roubíčkem </w:t>
      </w:r>
    </w:p>
    <w:p w14:paraId="00835908" w14:textId="707FAACF" w:rsidR="00CC4A2A" w:rsidRDefault="00402AFA" w:rsidP="001E3898">
      <w:pPr>
        <w:tabs>
          <w:tab w:val="left" w:pos="1985"/>
        </w:tabs>
        <w:spacing w:line="230" w:lineRule="exact"/>
        <w:jc w:val="both"/>
        <w:rPr>
          <w:sz w:val="24"/>
        </w:rPr>
      </w:pPr>
      <w:r>
        <w:rPr>
          <w:sz w:val="24"/>
        </w:rPr>
        <w:t>funkce:</w:t>
      </w:r>
      <w:r w:rsidR="001E3898">
        <w:rPr>
          <w:sz w:val="24"/>
        </w:rPr>
        <w:tab/>
        <w:t xml:space="preserve">ředitelem pro vědu a výzkum </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6344F8B5"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5944FF">
        <w:rPr>
          <w:b/>
          <w:sz w:val="24"/>
        </w:rPr>
        <w:t>FV</w:t>
      </w:r>
      <w:r w:rsidR="005944FF" w:rsidRPr="005944FF">
        <w:rPr>
          <w:b/>
          <w:sz w:val="24"/>
        </w:rPr>
        <w:t>30150</w:t>
      </w:r>
      <w:r w:rsidRPr="005944FF">
        <w:rPr>
          <w:b/>
          <w:sz w:val="24"/>
        </w:rPr>
        <w:t xml:space="preserve"> „</w:t>
      </w:r>
      <w:r w:rsidR="005944FF" w:rsidRPr="005944FF">
        <w:rPr>
          <w:b/>
          <w:sz w:val="24"/>
        </w:rPr>
        <w:t>Nové kompozitní materiály pro obnovu objektů architektury 20. století</w:t>
      </w:r>
      <w:r w:rsidRPr="005944FF">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20AD9BA8" w:rsidR="00402AFA" w:rsidRPr="00992FBC" w:rsidRDefault="00402AFA">
      <w:pPr>
        <w:pStyle w:val="Zkladntext"/>
        <w:tabs>
          <w:tab w:val="left" w:pos="1843"/>
        </w:tabs>
        <w:ind w:right="-227"/>
        <w:rPr>
          <w:b/>
          <w:bCs/>
        </w:rPr>
      </w:pPr>
      <w:r w:rsidRPr="00992FBC">
        <w:t>Obchodní jméno:</w:t>
      </w:r>
      <w:r w:rsidRPr="00992FBC">
        <w:rPr>
          <w:b/>
          <w:bCs/>
        </w:rPr>
        <w:tab/>
      </w:r>
      <w:r w:rsidR="005944FF">
        <w:rPr>
          <w:b/>
          <w:bCs/>
        </w:rPr>
        <w:t xml:space="preserve">Univerzita Pardubice – Fakulta </w:t>
      </w:r>
      <w:r w:rsidR="00EB4FE4">
        <w:rPr>
          <w:b/>
          <w:bCs/>
        </w:rPr>
        <w:t xml:space="preserve">restaurování </w:t>
      </w:r>
    </w:p>
    <w:p w14:paraId="4FD5095A" w14:textId="0164BE9E" w:rsidR="00402AFA" w:rsidRPr="00992FBC" w:rsidRDefault="00402AFA">
      <w:pPr>
        <w:pStyle w:val="Zkladntext"/>
        <w:tabs>
          <w:tab w:val="left" w:pos="1843"/>
        </w:tabs>
        <w:ind w:right="-227"/>
      </w:pPr>
      <w:r w:rsidRPr="00992FBC">
        <w:t>Sídlo:</w:t>
      </w:r>
      <w:r w:rsidRPr="00992FBC">
        <w:rPr>
          <w:b/>
          <w:bCs/>
        </w:rPr>
        <w:tab/>
      </w:r>
      <w:r w:rsidR="00EB4FE4">
        <w:rPr>
          <w:b/>
          <w:bCs/>
        </w:rPr>
        <w:t>Studentská 95, 530 09 Pardubice</w:t>
      </w:r>
    </w:p>
    <w:p w14:paraId="3AD4AB7F" w14:textId="2BD56ECC" w:rsidR="00402AFA" w:rsidRPr="00992FBC" w:rsidRDefault="00402AFA">
      <w:pPr>
        <w:pStyle w:val="Zkladntext"/>
        <w:tabs>
          <w:tab w:val="left" w:pos="1843"/>
        </w:tabs>
        <w:ind w:right="-227"/>
        <w:rPr>
          <w:b/>
          <w:bCs/>
        </w:rPr>
      </w:pPr>
      <w:r w:rsidRPr="00992FBC">
        <w:t>Identifikační číslo:</w:t>
      </w:r>
      <w:r w:rsidRPr="00992FBC">
        <w:rPr>
          <w:b/>
          <w:bCs/>
        </w:rPr>
        <w:tab/>
      </w:r>
      <w:r w:rsidR="00EB4FE4" w:rsidRPr="00EB4FE4">
        <w:rPr>
          <w:b/>
          <w:bCs/>
        </w:rPr>
        <w:t>002</w:t>
      </w:r>
      <w:r w:rsidR="00EB4FE4">
        <w:rPr>
          <w:b/>
          <w:bCs/>
        </w:rPr>
        <w:t xml:space="preserve"> </w:t>
      </w:r>
      <w:r w:rsidR="00EB4FE4" w:rsidRPr="00EB4FE4">
        <w:rPr>
          <w:b/>
          <w:bCs/>
        </w:rPr>
        <w:t>16</w:t>
      </w:r>
      <w:r w:rsidR="00EB4FE4">
        <w:rPr>
          <w:b/>
          <w:bCs/>
        </w:rPr>
        <w:t xml:space="preserve"> </w:t>
      </w:r>
      <w:r w:rsidR="00EB4FE4" w:rsidRPr="00EB4FE4">
        <w:rPr>
          <w:b/>
          <w:bCs/>
        </w:rPr>
        <w:t>275</w:t>
      </w:r>
    </w:p>
    <w:p w14:paraId="0BC3ECE6" w14:textId="77777777" w:rsidR="00402AFA" w:rsidRPr="00992FBC" w:rsidRDefault="00402AFA">
      <w:pPr>
        <w:pStyle w:val="Zkladntext"/>
        <w:tabs>
          <w:tab w:val="left" w:pos="1843"/>
        </w:tabs>
        <w:ind w:right="-227"/>
        <w:rPr>
          <w:b/>
          <w:bCs/>
          <w:color w:val="FFC000"/>
        </w:rPr>
      </w:pPr>
    </w:p>
    <w:p w14:paraId="7663EB26"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72410876" w14:textId="1B37EB59" w:rsidR="00992FBC" w:rsidRPr="00992FBC" w:rsidRDefault="00992FBC" w:rsidP="00992FBC">
      <w:pPr>
        <w:pStyle w:val="Zkladntext"/>
        <w:tabs>
          <w:tab w:val="left" w:pos="1843"/>
        </w:tabs>
        <w:ind w:right="-227"/>
        <w:rPr>
          <w:b/>
          <w:bCs/>
        </w:rPr>
      </w:pPr>
      <w:r w:rsidRPr="00992FBC">
        <w:t>Obchodní jméno:</w:t>
      </w:r>
      <w:r w:rsidRPr="00992FBC">
        <w:rPr>
          <w:b/>
          <w:bCs/>
        </w:rPr>
        <w:tab/>
      </w:r>
      <w:r w:rsidR="00EB4FE4" w:rsidRPr="00EB4FE4">
        <w:rPr>
          <w:b/>
          <w:bCs/>
        </w:rPr>
        <w:t>Výzkumný ústav stavebních hmot,</w:t>
      </w:r>
      <w:r w:rsidR="00EB4FE4">
        <w:rPr>
          <w:b/>
          <w:bCs/>
        </w:rPr>
        <w:t xml:space="preserve"> </w:t>
      </w:r>
      <w:r w:rsidR="00EB4FE4" w:rsidRPr="00EB4FE4">
        <w:rPr>
          <w:b/>
          <w:bCs/>
        </w:rPr>
        <w:t>a.</w:t>
      </w:r>
      <w:r w:rsidR="00EB4FE4">
        <w:rPr>
          <w:b/>
          <w:bCs/>
        </w:rPr>
        <w:t xml:space="preserve"> </w:t>
      </w:r>
      <w:r w:rsidR="00EB4FE4" w:rsidRPr="00EB4FE4">
        <w:rPr>
          <w:b/>
          <w:bCs/>
        </w:rPr>
        <w:t>s.</w:t>
      </w:r>
    </w:p>
    <w:p w14:paraId="43EE9A37" w14:textId="7D2F5DA0" w:rsidR="00992FBC" w:rsidRPr="00992FBC" w:rsidRDefault="00992FBC" w:rsidP="00992FBC">
      <w:pPr>
        <w:pStyle w:val="Zkladntext"/>
        <w:tabs>
          <w:tab w:val="left" w:pos="1843"/>
        </w:tabs>
        <w:ind w:right="-227"/>
      </w:pPr>
      <w:r w:rsidRPr="00992FBC">
        <w:t>Sídlo:</w:t>
      </w:r>
      <w:r w:rsidRPr="00992FBC">
        <w:rPr>
          <w:b/>
          <w:bCs/>
        </w:rPr>
        <w:tab/>
      </w:r>
      <w:r w:rsidR="00EB4FE4">
        <w:rPr>
          <w:b/>
          <w:bCs/>
        </w:rPr>
        <w:t>Hněvkovského 30/65, 617 00 Brno</w:t>
      </w:r>
    </w:p>
    <w:p w14:paraId="339F19DB" w14:textId="5A0B6C4E" w:rsidR="00992FBC" w:rsidRDefault="00992FBC" w:rsidP="00992FBC">
      <w:pPr>
        <w:pStyle w:val="Zkladntext"/>
        <w:tabs>
          <w:tab w:val="left" w:pos="1843"/>
        </w:tabs>
        <w:ind w:right="-227"/>
        <w:rPr>
          <w:b/>
          <w:bCs/>
        </w:rPr>
      </w:pPr>
      <w:r w:rsidRPr="00992FBC">
        <w:t>Identifikační číslo:</w:t>
      </w:r>
      <w:r w:rsidRPr="00992FBC">
        <w:rPr>
          <w:b/>
          <w:bCs/>
        </w:rPr>
        <w:tab/>
      </w:r>
      <w:r w:rsidR="00EB4FE4" w:rsidRPr="00EB4FE4">
        <w:rPr>
          <w:b/>
          <w:bCs/>
        </w:rPr>
        <w:t>262</w:t>
      </w:r>
      <w:r w:rsidR="00EB4FE4">
        <w:rPr>
          <w:b/>
          <w:bCs/>
        </w:rPr>
        <w:t xml:space="preserve"> </w:t>
      </w:r>
      <w:r w:rsidR="00EB4FE4" w:rsidRPr="00EB4FE4">
        <w:rPr>
          <w:b/>
          <w:bCs/>
        </w:rPr>
        <w:t>32</w:t>
      </w:r>
      <w:r w:rsidR="00EB4FE4">
        <w:rPr>
          <w:b/>
          <w:bCs/>
        </w:rPr>
        <w:t xml:space="preserve"> </w:t>
      </w:r>
      <w:r w:rsidR="00EB4FE4" w:rsidRPr="00EB4FE4">
        <w:rPr>
          <w:b/>
          <w:bCs/>
        </w:rPr>
        <w:t>511</w:t>
      </w:r>
    </w:p>
    <w:p w14:paraId="13697D24" w14:textId="2A02F66F" w:rsidR="006909E1" w:rsidRDefault="001E221B" w:rsidP="00C22E61">
      <w:pPr>
        <w:jc w:val="both"/>
        <w:rPr>
          <w:bCs/>
          <w:sz w:val="24"/>
          <w:szCs w:val="24"/>
        </w:rPr>
      </w:pPr>
      <w:r>
        <w:rPr>
          <w:bCs/>
          <w:sz w:val="24"/>
          <w:szCs w:val="24"/>
        </w:rPr>
        <w:t xml:space="preserve">                                                                                                                                                                                                                                                                                                                                                                                                                                                                                                                                                                                                                                                                                                                                                                                                                                                                                                                                                                                                                                                                                                                                                                                                                                                                                                                                                                                                                                                                                                                                                                                                                                                                                                                                                                                                                                                                                                                                                                                                                                                   </w:t>
      </w:r>
      <w:r w:rsidR="00CF4B4B">
        <w:rPr>
          <w:bCs/>
          <w:sz w:val="24"/>
          <w:szCs w:val="24"/>
        </w:rPr>
        <w:t xml:space="preserve">2.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71388924"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CF4B4B">
        <w:rPr>
          <w:b/>
          <w:sz w:val="24"/>
        </w:rPr>
        <w:t>1/2018 – 12/2020</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7D851E49" w14:textId="77777777" w:rsidR="009B4F78" w:rsidRDefault="009B4F78" w:rsidP="00CF4B4B">
      <w:pPr>
        <w:rPr>
          <w:b/>
          <w:bCs/>
          <w:sz w:val="24"/>
        </w:rPr>
      </w:pPr>
    </w:p>
    <w:p w14:paraId="76E7BF31" w14:textId="77777777" w:rsidR="00C22E61" w:rsidRDefault="00C22E61" w:rsidP="00266A7F">
      <w:pPr>
        <w:jc w:val="center"/>
        <w:rPr>
          <w:b/>
          <w:bCs/>
          <w:sz w:val="24"/>
        </w:rPr>
      </w:pPr>
      <w:r>
        <w:rPr>
          <w:b/>
          <w:bCs/>
          <w:sz w:val="24"/>
        </w:rPr>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0DBD3A44" w14:textId="77777777" w:rsidR="001E3898" w:rsidRPr="001E3898" w:rsidRDefault="003D775D" w:rsidP="001E3898">
      <w:pPr>
        <w:rPr>
          <w:b/>
          <w:sz w:val="24"/>
        </w:rPr>
      </w:pPr>
      <w:r w:rsidRPr="001E3898">
        <w:rPr>
          <w:bCs/>
          <w:sz w:val="24"/>
        </w:rPr>
        <w:t xml:space="preserve">Příjemce potvrzuje správnost </w:t>
      </w:r>
      <w:r w:rsidR="00694B2F" w:rsidRPr="001E3898">
        <w:rPr>
          <w:bCs/>
          <w:sz w:val="24"/>
        </w:rPr>
        <w:t>samostatného</w:t>
      </w:r>
      <w:r w:rsidR="00694B2F" w:rsidRPr="001E3898">
        <w:rPr>
          <w:bCs/>
          <w:color w:val="0070C0"/>
          <w:sz w:val="24"/>
        </w:rPr>
        <w:t xml:space="preserve"> </w:t>
      </w:r>
      <w:r w:rsidRPr="001E3898">
        <w:rPr>
          <w:bCs/>
          <w:sz w:val="24"/>
        </w:rPr>
        <w:t>bankovního účtu č.:</w:t>
      </w:r>
      <w:r w:rsidR="00CF4B4B" w:rsidRPr="001E3898">
        <w:rPr>
          <w:bCs/>
          <w:sz w:val="24"/>
        </w:rPr>
        <w:t xml:space="preserve"> </w:t>
      </w:r>
      <w:r w:rsidR="001E3898" w:rsidRPr="001E3898">
        <w:rPr>
          <w:b/>
          <w:sz w:val="24"/>
        </w:rPr>
        <w:t>2505862/0800</w:t>
      </w:r>
    </w:p>
    <w:p w14:paraId="3074B087" w14:textId="653E09F0" w:rsidR="00092127" w:rsidRDefault="001E3898" w:rsidP="001E3898">
      <w:pPr>
        <w:pStyle w:val="Zkladntext"/>
        <w:tabs>
          <w:tab w:val="left" w:pos="5387"/>
        </w:tabs>
      </w:pPr>
      <w:r>
        <w:t xml:space="preserve">                                                                                   </w:t>
      </w:r>
      <w:r w:rsidR="003D775D">
        <w:t>vedeného u</w:t>
      </w:r>
      <w:r w:rsidR="00352BFC">
        <w:t xml:space="preserve">: </w:t>
      </w:r>
      <w:r>
        <w:t>Česká spořitelna, a.s.</w:t>
      </w:r>
    </w:p>
    <w:p w14:paraId="07A4F321" w14:textId="4A78C87F" w:rsidR="003D775D" w:rsidRDefault="003D775D" w:rsidP="001E3898">
      <w:pPr>
        <w:pStyle w:val="Zkladntext"/>
        <w:tabs>
          <w:tab w:val="left" w:pos="5387"/>
          <w:tab w:val="left" w:pos="6248"/>
        </w:tabs>
      </w:pPr>
      <w:r>
        <w:tab/>
      </w:r>
      <w:r w:rsidR="001E3898">
        <w:t xml:space="preserve">             </w:t>
      </w:r>
      <w:r w:rsidR="001E3898">
        <w:t>Olbrachtova 1929/62</w:t>
      </w:r>
      <w:r w:rsidR="001E3898">
        <w:t>, 140 00 Praha 4</w:t>
      </w:r>
    </w:p>
    <w:p w14:paraId="5E0FE26C" w14:textId="77777777" w:rsidR="00835949" w:rsidRDefault="00835949" w:rsidP="00517445">
      <w:pPr>
        <w:pStyle w:val="Zkladntext"/>
        <w:tabs>
          <w:tab w:val="left" w:pos="3402"/>
          <w:tab w:val="left" w:pos="4253"/>
        </w:tabs>
      </w:pPr>
    </w:p>
    <w:p w14:paraId="78D6A3F5" w14:textId="0BBE839C" w:rsidR="00D215BA" w:rsidRDefault="004872B8" w:rsidP="001E3898">
      <w:pPr>
        <w:pStyle w:val="Zkladntext"/>
        <w:tabs>
          <w:tab w:val="left" w:pos="5245"/>
        </w:tabs>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lastRenderedPageBreak/>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5373D503"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 xml:space="preserve">Příjemce bude po celou dobu realizace projektu používat metodu </w:t>
      </w:r>
      <w:r w:rsidR="00561899" w:rsidRPr="001E3898">
        <w:rPr>
          <w:b/>
          <w:spacing w:val="4"/>
          <w:sz w:val="24"/>
          <w:szCs w:val="24"/>
        </w:rPr>
        <w:t>„flat rate“</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lastRenderedPageBreak/>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3E3704C7"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203903">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 xml:space="preserve">jeden výtisk závěrečné </w:t>
      </w:r>
      <w:r w:rsidR="00443B7B" w:rsidRPr="00D86772">
        <w:rPr>
          <w:spacing w:val="4"/>
          <w:sz w:val="24"/>
        </w:rPr>
        <w:lastRenderedPageBreak/>
        <w:t>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 xml:space="preserve">bankovního účtu určeného výlučně </w:t>
      </w:r>
      <w:r w:rsidR="00530C48" w:rsidRPr="00A45E58">
        <w:rPr>
          <w:spacing w:val="-2"/>
          <w:sz w:val="24"/>
        </w:rPr>
        <w:lastRenderedPageBreak/>
        <w:t>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 xml:space="preserve">elektronické podobě na jakémkoliv nosiči informací, jakékoliv </w:t>
      </w:r>
      <w:r w:rsidR="00402AFA" w:rsidRPr="005571A7">
        <w:rPr>
          <w:sz w:val="24"/>
        </w:rPr>
        <w:lastRenderedPageBreak/>
        <w:t>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 xml:space="preserve">neoprávněným použitím této </w:t>
      </w:r>
      <w:r w:rsidR="00402AFA" w:rsidRPr="004E59C2">
        <w:rPr>
          <w:spacing w:val="-4"/>
          <w:sz w:val="24"/>
        </w:rPr>
        <w:lastRenderedPageBreak/>
        <w:t>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prodlení ve výši repo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prodlení ve výši repo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31A91859"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 xml:space="preserve">přiměřené době, bude mít </w:t>
      </w:r>
      <w:r>
        <w:rPr>
          <w:spacing w:val="-6"/>
        </w:rPr>
        <w:lastRenderedPageBreak/>
        <w:t>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lastRenderedPageBreak/>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25498A2D" w:rsidR="00DA7174" w:rsidRDefault="00CC4A2A" w:rsidP="001E3898">
      <w:pPr>
        <w:tabs>
          <w:tab w:val="left" w:pos="0"/>
          <w:tab w:val="left" w:pos="6499"/>
        </w:tabs>
        <w:ind w:firstLine="567"/>
        <w:jc w:val="both"/>
        <w:rPr>
          <w:bCs/>
          <w:sz w:val="24"/>
        </w:rPr>
      </w:pPr>
      <w:r>
        <w:rPr>
          <w:b/>
          <w:bCs/>
          <w:sz w:val="24"/>
        </w:rPr>
        <w:t xml:space="preserve">       </w:t>
      </w:r>
      <w:r w:rsidR="00DA7174" w:rsidRPr="00DA7174">
        <w:rPr>
          <w:b/>
          <w:bCs/>
          <w:sz w:val="24"/>
        </w:rPr>
        <w:t>Ing. Martin Švolba</w:t>
      </w:r>
      <w:r w:rsidR="001E3898">
        <w:rPr>
          <w:b/>
          <w:bCs/>
          <w:sz w:val="24"/>
        </w:rPr>
        <w:tab/>
        <w:t xml:space="preserve">Ing. Pavel Roubíček </w:t>
      </w:r>
    </w:p>
    <w:p w14:paraId="0921B367" w14:textId="148A02F0" w:rsidR="001E3898" w:rsidRPr="006A60D0" w:rsidRDefault="00CC4A2A" w:rsidP="001E3898">
      <w:pPr>
        <w:pStyle w:val="Zkladntext"/>
        <w:tabs>
          <w:tab w:val="left" w:pos="993"/>
          <w:tab w:val="left" w:pos="5387"/>
          <w:tab w:val="left" w:pos="6499"/>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1E3898">
        <w:rPr>
          <w:bCs/>
        </w:rPr>
        <w:t xml:space="preserve">             </w:t>
      </w:r>
      <w:bookmarkStart w:id="0" w:name="_GoBack"/>
      <w:bookmarkEnd w:id="0"/>
      <w:r w:rsidR="001E3898">
        <w:rPr>
          <w:bCs/>
        </w:rPr>
        <w:t xml:space="preserve">ředitel pro vědu a výzkum </w:t>
      </w:r>
      <w:r w:rsidR="001E3898">
        <w:rPr>
          <w:bCs/>
        </w:rPr>
        <w:tab/>
      </w:r>
    </w:p>
    <w:p w14:paraId="6CEC3B33" w14:textId="1146B52B" w:rsidR="00402AFA" w:rsidRPr="006A60D0" w:rsidRDefault="00402AFA">
      <w:pPr>
        <w:pStyle w:val="Zkladntext"/>
        <w:tabs>
          <w:tab w:val="left" w:pos="426"/>
          <w:tab w:val="left" w:pos="5529"/>
        </w:tabs>
        <w:rPr>
          <w:bCs/>
        </w:rPr>
      </w:pP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1E3898">
      <w:rPr>
        <w:noProof/>
      </w:rPr>
      <w:t>11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3BE40546" w:rsidR="0019527E" w:rsidRPr="008D4108" w:rsidRDefault="0019527E" w:rsidP="008D4108">
    <w:pPr>
      <w:pStyle w:val="Zhlav"/>
      <w:jc w:val="right"/>
      <w:rPr>
        <w:sz w:val="16"/>
        <w:szCs w:val="16"/>
      </w:rPr>
    </w:pPr>
    <w:r>
      <w:rPr>
        <w:sz w:val="16"/>
        <w:szCs w:val="16"/>
      </w:rPr>
      <w:t>FV</w:t>
    </w:r>
    <w:r w:rsidR="006A2A4E">
      <w:rPr>
        <w:sz w:val="16"/>
        <w:szCs w:val="16"/>
      </w:rPr>
      <w:t>30150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3898"/>
    <w:rsid w:val="001E5B1E"/>
    <w:rsid w:val="001F0C47"/>
    <w:rsid w:val="001F32F6"/>
    <w:rsid w:val="00203903"/>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2BFC"/>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5A54"/>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944FF"/>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2A4E"/>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CF4B4B"/>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4FE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376248196">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0751F-5F08-4BC3-9074-B93B1E75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60F81A9C</Template>
  <TotalTime>1</TotalTime>
  <Pages>11</Pages>
  <Words>4823</Words>
  <Characters>30823</Characters>
  <Application>Microsoft Office Word</Application>
  <DocSecurity>0</DocSecurity>
  <Lines>256</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2</cp:revision>
  <cp:lastPrinted>2018-02-12T13:26:00Z</cp:lastPrinted>
  <dcterms:created xsi:type="dcterms:W3CDTF">2018-04-17T11:10:00Z</dcterms:created>
  <dcterms:modified xsi:type="dcterms:W3CDTF">2018-04-17T11:10:00Z</dcterms:modified>
</cp:coreProperties>
</file>