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DD126" w14:textId="77777777" w:rsidR="00BD05EA" w:rsidRDefault="00BD05EA">
      <w:pPr>
        <w:pStyle w:val="Nadpis5"/>
        <w:ind w:left="0"/>
        <w:jc w:val="center"/>
        <w:rPr>
          <w:rFonts w:ascii="Arial" w:hAnsi="Arial" w:cs="Arial"/>
          <w:sz w:val="24"/>
          <w:szCs w:val="24"/>
        </w:rPr>
      </w:pPr>
    </w:p>
    <w:p w14:paraId="0F12873D" w14:textId="77777777" w:rsidR="00EB5076" w:rsidRDefault="00EB5076">
      <w:pPr>
        <w:pStyle w:val="Nadpis5"/>
        <w:ind w:left="0"/>
        <w:jc w:val="center"/>
        <w:rPr>
          <w:rFonts w:ascii="Arial" w:hAnsi="Arial" w:cs="Arial"/>
          <w:sz w:val="24"/>
          <w:szCs w:val="24"/>
        </w:rPr>
      </w:pPr>
      <w:proofErr w:type="gramStart"/>
      <w:r>
        <w:rPr>
          <w:rFonts w:ascii="Arial" w:hAnsi="Arial" w:cs="Arial"/>
          <w:sz w:val="24"/>
          <w:szCs w:val="24"/>
        </w:rPr>
        <w:t>S M L O U V A  O  D Í L O</w:t>
      </w:r>
      <w:proofErr w:type="gramEnd"/>
    </w:p>
    <w:p w14:paraId="54DAF73D" w14:textId="77777777" w:rsidR="00EB5076" w:rsidRDefault="00EB5076">
      <w:pPr>
        <w:pStyle w:val="Standard"/>
        <w:rPr>
          <w:rFonts w:ascii="Times New Roman" w:hAnsi="Times New Roman" w:cs="Times New Roman"/>
        </w:rPr>
      </w:pPr>
    </w:p>
    <w:p w14:paraId="769D0C7F" w14:textId="77777777" w:rsidR="0026516E" w:rsidRDefault="00EB5076">
      <w:pPr>
        <w:pStyle w:val="Standard"/>
        <w:spacing w:after="120"/>
        <w:jc w:val="center"/>
        <w:rPr>
          <w:rFonts w:ascii="Arial" w:hAnsi="Arial" w:cs="Arial"/>
          <w:sz w:val="22"/>
          <w:szCs w:val="22"/>
        </w:rPr>
      </w:pPr>
      <w:r>
        <w:rPr>
          <w:rFonts w:ascii="Arial" w:hAnsi="Arial" w:cs="Arial"/>
          <w:sz w:val="22"/>
          <w:szCs w:val="22"/>
        </w:rPr>
        <w:t xml:space="preserve">uzavřená podle </w:t>
      </w:r>
      <w:r w:rsidR="0026516E">
        <w:rPr>
          <w:rFonts w:ascii="Arial" w:hAnsi="Arial" w:cs="Arial"/>
          <w:sz w:val="22"/>
          <w:szCs w:val="22"/>
        </w:rPr>
        <w:t xml:space="preserve">ustanovení </w:t>
      </w:r>
      <w:r>
        <w:rPr>
          <w:rFonts w:ascii="Arial" w:hAnsi="Arial" w:cs="Arial"/>
          <w:sz w:val="22"/>
          <w:szCs w:val="22"/>
        </w:rPr>
        <w:t>§ 2586 a násl. zákona č. 89/2012 Sb., občanský zákoník</w:t>
      </w:r>
      <w:r w:rsidR="0026516E">
        <w:rPr>
          <w:rFonts w:ascii="Arial" w:hAnsi="Arial" w:cs="Arial"/>
          <w:sz w:val="22"/>
          <w:szCs w:val="22"/>
        </w:rPr>
        <w:t xml:space="preserve">, </w:t>
      </w:r>
    </w:p>
    <w:p w14:paraId="4B4395C9" w14:textId="66F15162" w:rsidR="00EB5076" w:rsidRDefault="0026516E" w:rsidP="00283CB3">
      <w:pPr>
        <w:pStyle w:val="Standard"/>
        <w:spacing w:after="120"/>
        <w:jc w:val="center"/>
        <w:rPr>
          <w:rFonts w:ascii="Arial" w:hAnsi="Arial" w:cs="Arial"/>
          <w:sz w:val="22"/>
          <w:szCs w:val="22"/>
        </w:rPr>
      </w:pPr>
      <w:r>
        <w:rPr>
          <w:rFonts w:ascii="Arial" w:hAnsi="Arial" w:cs="Arial"/>
          <w:sz w:val="22"/>
          <w:szCs w:val="22"/>
        </w:rPr>
        <w:t>ve znění pozdějších předpisů</w:t>
      </w:r>
      <w:r w:rsidR="00EB5076">
        <w:rPr>
          <w:rFonts w:ascii="Arial" w:hAnsi="Arial" w:cs="Arial"/>
          <w:sz w:val="22"/>
          <w:szCs w:val="22"/>
        </w:rPr>
        <w:t xml:space="preserve"> (dále též </w:t>
      </w:r>
      <w:r w:rsidR="00EB5076" w:rsidRPr="00283CB3">
        <w:rPr>
          <w:rFonts w:ascii="Arial" w:hAnsi="Arial" w:cs="Arial"/>
          <w:b/>
          <w:sz w:val="22"/>
          <w:szCs w:val="22"/>
        </w:rPr>
        <w:t>„Občanský zákoník“</w:t>
      </w:r>
      <w:r w:rsidR="00EB5076">
        <w:rPr>
          <w:rFonts w:ascii="Arial" w:hAnsi="Arial" w:cs="Arial"/>
          <w:sz w:val="22"/>
          <w:szCs w:val="22"/>
        </w:rPr>
        <w:t xml:space="preserve">) </w:t>
      </w:r>
    </w:p>
    <w:p w14:paraId="7AD6288B" w14:textId="77777777" w:rsidR="00EB5076" w:rsidRDefault="00EB5076">
      <w:pPr>
        <w:jc w:val="both"/>
        <w:rPr>
          <w:rFonts w:ascii="Arial" w:hAnsi="Arial" w:cs="Arial"/>
          <w:caps/>
        </w:rPr>
      </w:pPr>
    </w:p>
    <w:p w14:paraId="5766495B" w14:textId="77777777" w:rsidR="00452191" w:rsidRPr="00452191" w:rsidRDefault="00452191" w:rsidP="00452191">
      <w:pPr>
        <w:widowControl w:val="0"/>
        <w:suppressAutoHyphens/>
        <w:autoSpaceDN w:val="0"/>
        <w:spacing w:after="0" w:line="360" w:lineRule="auto"/>
        <w:jc w:val="both"/>
        <w:textAlignment w:val="baseline"/>
        <w:rPr>
          <w:rFonts w:ascii="Arial" w:eastAsia="SimSun" w:hAnsi="Arial" w:cs="Arial"/>
          <w:b/>
          <w:bCs/>
          <w:iCs/>
          <w:kern w:val="3"/>
          <w:lang w:eastAsia="zh-CN"/>
        </w:rPr>
      </w:pPr>
      <w:r w:rsidRPr="00452191">
        <w:rPr>
          <w:rFonts w:ascii="Arial" w:eastAsia="SimSun" w:hAnsi="Arial" w:cs="Arial"/>
          <w:b/>
          <w:bCs/>
          <w:iCs/>
          <w:kern w:val="3"/>
          <w:lang w:eastAsia="zh-CN"/>
        </w:rPr>
        <w:t>Výchovný ústav, středisko výchovné péče a střední škola Buškovice</w:t>
      </w:r>
    </w:p>
    <w:p w14:paraId="0A18FCF5" w14:textId="77777777" w:rsidR="00452191" w:rsidRPr="00452191" w:rsidRDefault="00452191" w:rsidP="00452191">
      <w:pPr>
        <w:widowControl w:val="0"/>
        <w:suppressAutoHyphens/>
        <w:autoSpaceDN w:val="0"/>
        <w:spacing w:after="0" w:line="360" w:lineRule="auto"/>
        <w:jc w:val="both"/>
        <w:textAlignment w:val="baseline"/>
        <w:rPr>
          <w:rFonts w:ascii="Arial" w:eastAsia="SimSun" w:hAnsi="Arial" w:cs="Arial"/>
          <w:bCs/>
          <w:iCs/>
          <w:kern w:val="3"/>
          <w:lang w:eastAsia="zh-CN"/>
        </w:rPr>
      </w:pPr>
      <w:r w:rsidRPr="00452191">
        <w:rPr>
          <w:rFonts w:ascii="Arial" w:eastAsia="SimSun" w:hAnsi="Arial" w:cs="Arial"/>
          <w:bCs/>
          <w:iCs/>
          <w:kern w:val="3"/>
          <w:lang w:eastAsia="zh-CN"/>
        </w:rPr>
        <w:t>sídlo: Buškovice 203, 441 01 Podbořany</w:t>
      </w:r>
    </w:p>
    <w:p w14:paraId="7BACEEC2" w14:textId="77777777" w:rsidR="00452191" w:rsidRPr="00452191" w:rsidRDefault="00452191" w:rsidP="00452191">
      <w:pPr>
        <w:widowControl w:val="0"/>
        <w:suppressAutoHyphens/>
        <w:autoSpaceDN w:val="0"/>
        <w:spacing w:after="0" w:line="360" w:lineRule="auto"/>
        <w:jc w:val="both"/>
        <w:textAlignment w:val="baseline"/>
        <w:rPr>
          <w:rFonts w:ascii="Arial" w:eastAsia="SimSun" w:hAnsi="Arial" w:cs="Arial"/>
          <w:bCs/>
          <w:iCs/>
          <w:kern w:val="3"/>
          <w:lang w:eastAsia="zh-CN"/>
        </w:rPr>
      </w:pPr>
      <w:r w:rsidRPr="00452191">
        <w:rPr>
          <w:rFonts w:ascii="Arial" w:eastAsia="SimSun" w:hAnsi="Arial" w:cs="Arial"/>
          <w:bCs/>
          <w:iCs/>
          <w:kern w:val="3"/>
          <w:lang w:eastAsia="zh-CN"/>
        </w:rPr>
        <w:t>IČO: 49123947</w:t>
      </w:r>
    </w:p>
    <w:p w14:paraId="34508BAD" w14:textId="77777777" w:rsidR="00452191" w:rsidRPr="00452191" w:rsidRDefault="00452191" w:rsidP="00452191">
      <w:pPr>
        <w:widowControl w:val="0"/>
        <w:suppressAutoHyphens/>
        <w:autoSpaceDN w:val="0"/>
        <w:spacing w:after="0" w:line="360" w:lineRule="auto"/>
        <w:jc w:val="both"/>
        <w:textAlignment w:val="baseline"/>
        <w:rPr>
          <w:rFonts w:ascii="Arial" w:eastAsia="SimSun" w:hAnsi="Arial" w:cs="Arial"/>
          <w:bCs/>
          <w:iCs/>
          <w:kern w:val="3"/>
          <w:lang w:eastAsia="zh-CN"/>
        </w:rPr>
      </w:pPr>
      <w:r w:rsidRPr="00452191">
        <w:rPr>
          <w:rFonts w:ascii="Arial" w:eastAsia="SimSun" w:hAnsi="Arial" w:cs="Arial"/>
          <w:bCs/>
          <w:iCs/>
          <w:kern w:val="3"/>
          <w:lang w:eastAsia="zh-CN"/>
        </w:rPr>
        <w:t>právní forma: Příspěvková organizace</w:t>
      </w:r>
    </w:p>
    <w:p w14:paraId="110B47CA" w14:textId="77777777" w:rsidR="00452191" w:rsidRPr="00452191" w:rsidRDefault="00452191" w:rsidP="00452191">
      <w:pPr>
        <w:widowControl w:val="0"/>
        <w:suppressAutoHyphens/>
        <w:autoSpaceDN w:val="0"/>
        <w:spacing w:after="0" w:line="360" w:lineRule="auto"/>
        <w:jc w:val="both"/>
        <w:textAlignment w:val="baseline"/>
        <w:rPr>
          <w:rFonts w:ascii="Arial" w:eastAsia="SimSun" w:hAnsi="Arial" w:cs="Arial"/>
          <w:bCs/>
          <w:iCs/>
          <w:kern w:val="3"/>
          <w:lang w:eastAsia="zh-CN"/>
        </w:rPr>
      </w:pPr>
      <w:r w:rsidRPr="00452191">
        <w:rPr>
          <w:rFonts w:ascii="Arial" w:eastAsia="SimSun" w:hAnsi="Arial" w:cs="Arial"/>
          <w:bCs/>
          <w:iCs/>
          <w:kern w:val="3"/>
          <w:lang w:eastAsia="zh-CN"/>
        </w:rPr>
        <w:t>zastoupený: PhDr. Mgr. Mojmír Šebek, ředitel</w:t>
      </w:r>
    </w:p>
    <w:p w14:paraId="4682B044" w14:textId="77777777" w:rsidR="007D778D" w:rsidRDefault="00DC4840" w:rsidP="007807BE">
      <w:pPr>
        <w:widowControl w:val="0"/>
        <w:suppressAutoHyphens/>
        <w:autoSpaceDN w:val="0"/>
        <w:spacing w:after="0" w:line="360" w:lineRule="auto"/>
        <w:jc w:val="both"/>
        <w:textAlignment w:val="baseline"/>
        <w:rPr>
          <w:rFonts w:ascii="Arial" w:eastAsia="SimSun" w:hAnsi="Arial" w:cs="Arial"/>
          <w:kern w:val="3"/>
          <w:lang w:eastAsia="zh-CN"/>
        </w:rPr>
      </w:pPr>
      <w:r w:rsidRPr="007D5FED">
        <w:rPr>
          <w:rFonts w:ascii="Arial" w:eastAsia="SimSun" w:hAnsi="Arial" w:cs="Arial"/>
          <w:kern w:val="3"/>
          <w:lang w:eastAsia="zh-CN"/>
        </w:rPr>
        <w:t>ve věcech technických a ve věcech týkajících se plnění předmětu smlouvy je oprávněn jménem objednatele jednat a podepisovat:</w:t>
      </w:r>
      <w:r w:rsidR="007D778D">
        <w:rPr>
          <w:rFonts w:ascii="Arial" w:eastAsia="SimSun" w:hAnsi="Arial" w:cs="Arial"/>
          <w:kern w:val="3"/>
          <w:lang w:eastAsia="zh-CN"/>
        </w:rPr>
        <w:t xml:space="preserve"> </w:t>
      </w:r>
    </w:p>
    <w:p w14:paraId="32481B32" w14:textId="094E783A" w:rsidR="00DC4840" w:rsidRPr="00DC4840" w:rsidRDefault="007D778D" w:rsidP="007807BE">
      <w:pPr>
        <w:widowControl w:val="0"/>
        <w:suppressAutoHyphens/>
        <w:autoSpaceDN w:val="0"/>
        <w:spacing w:after="0" w:line="360" w:lineRule="auto"/>
        <w:jc w:val="both"/>
        <w:textAlignment w:val="baseline"/>
        <w:rPr>
          <w:rFonts w:ascii="Arial" w:eastAsia="SimSun" w:hAnsi="Arial" w:cs="Arial"/>
          <w:bCs/>
          <w:kern w:val="3"/>
          <w:lang w:eastAsia="zh-CN"/>
        </w:rPr>
      </w:pPr>
      <w:r>
        <w:rPr>
          <w:rFonts w:ascii="Arial" w:eastAsia="SimSun" w:hAnsi="Arial" w:cs="Arial"/>
          <w:kern w:val="3"/>
          <w:lang w:eastAsia="zh-CN"/>
        </w:rPr>
        <w:t xml:space="preserve">- </w:t>
      </w:r>
      <w:r w:rsidR="00B7409F">
        <w:rPr>
          <w:rFonts w:ascii="Arial" w:eastAsia="SimSun" w:hAnsi="Arial" w:cs="Arial"/>
          <w:bCs/>
          <w:kern w:val="3"/>
          <w:lang w:eastAsia="zh-CN"/>
        </w:rPr>
        <w:t>Martin Čech</w:t>
      </w:r>
    </w:p>
    <w:p w14:paraId="13481878" w14:textId="4F424B80" w:rsidR="00DC4840" w:rsidRPr="00DC4840" w:rsidRDefault="00DC4840" w:rsidP="007807BE">
      <w:pPr>
        <w:widowControl w:val="0"/>
        <w:suppressAutoHyphens/>
        <w:autoSpaceDN w:val="0"/>
        <w:spacing w:after="0" w:line="360" w:lineRule="auto"/>
        <w:jc w:val="both"/>
        <w:textAlignment w:val="baseline"/>
        <w:rPr>
          <w:rFonts w:ascii="Arial" w:eastAsia="SimSun" w:hAnsi="Arial" w:cs="Arial"/>
          <w:bCs/>
          <w:kern w:val="3"/>
          <w:lang w:eastAsia="zh-CN"/>
        </w:rPr>
      </w:pPr>
      <w:r w:rsidRPr="00DC4840">
        <w:rPr>
          <w:rFonts w:ascii="Arial" w:eastAsia="SimSun" w:hAnsi="Arial" w:cs="Arial"/>
          <w:bCs/>
          <w:kern w:val="3"/>
          <w:lang w:eastAsia="zh-CN"/>
        </w:rPr>
        <w:t xml:space="preserve">telefon: </w:t>
      </w:r>
      <w:r w:rsidR="00770D27">
        <w:rPr>
          <w:rFonts w:ascii="Arial" w:eastAsia="SimSun" w:hAnsi="Arial" w:cs="Arial"/>
          <w:bCs/>
          <w:kern w:val="3"/>
          <w:lang w:eastAsia="zh-CN"/>
        </w:rPr>
        <w:t>XXXXXXXXXXXX</w:t>
      </w:r>
    </w:p>
    <w:p w14:paraId="4FDF7C20" w14:textId="5A528F84" w:rsidR="00DC4840" w:rsidRPr="00DC4840" w:rsidRDefault="00DC4840" w:rsidP="007807BE">
      <w:pPr>
        <w:widowControl w:val="0"/>
        <w:suppressAutoHyphens/>
        <w:autoSpaceDN w:val="0"/>
        <w:spacing w:after="0" w:line="360" w:lineRule="auto"/>
        <w:jc w:val="both"/>
        <w:textAlignment w:val="baseline"/>
        <w:rPr>
          <w:rFonts w:ascii="Arial" w:eastAsia="SimSun" w:hAnsi="Arial" w:cs="Arial"/>
          <w:bCs/>
          <w:kern w:val="3"/>
          <w:lang w:eastAsia="zh-CN"/>
        </w:rPr>
      </w:pPr>
      <w:r w:rsidRPr="00DC4840">
        <w:rPr>
          <w:rFonts w:ascii="Arial" w:eastAsia="SimSun" w:hAnsi="Arial" w:cs="Arial"/>
          <w:bCs/>
          <w:kern w:val="3"/>
          <w:lang w:eastAsia="zh-CN"/>
        </w:rPr>
        <w:t xml:space="preserve">e-mail: </w:t>
      </w:r>
      <w:hyperlink r:id="rId8" w:history="1">
        <w:r w:rsidR="00770D27">
          <w:rPr>
            <w:rStyle w:val="Hypertextovodkaz"/>
            <w:rFonts w:ascii="Arial" w:eastAsia="SimSun" w:hAnsi="Arial" w:cs="Arial"/>
            <w:bCs/>
            <w:kern w:val="3"/>
            <w:lang w:eastAsia="zh-CN"/>
          </w:rPr>
          <w:t>XXXXXXXXXXXXXXXXX</w:t>
        </w:r>
      </w:hyperlink>
      <w:r w:rsidR="00B7409F">
        <w:rPr>
          <w:rFonts w:ascii="Arial" w:eastAsia="SimSun" w:hAnsi="Arial" w:cs="Arial"/>
          <w:bCs/>
          <w:kern w:val="3"/>
          <w:lang w:eastAsia="zh-CN"/>
        </w:rPr>
        <w:t xml:space="preserve"> </w:t>
      </w:r>
    </w:p>
    <w:p w14:paraId="4BA9AADF" w14:textId="77777777" w:rsidR="00EB5076" w:rsidRPr="007D5FED" w:rsidRDefault="00EB5076" w:rsidP="007807BE">
      <w:pPr>
        <w:widowControl w:val="0"/>
        <w:suppressAutoHyphens/>
        <w:autoSpaceDN w:val="0"/>
        <w:spacing w:after="0" w:line="360" w:lineRule="auto"/>
        <w:jc w:val="both"/>
        <w:textAlignment w:val="baseline"/>
        <w:rPr>
          <w:rFonts w:ascii="Arial" w:eastAsia="SimSun" w:hAnsi="Arial" w:cs="Arial"/>
          <w:kern w:val="3"/>
          <w:lang w:eastAsia="zh-CN"/>
        </w:rPr>
      </w:pPr>
      <w:r w:rsidRPr="007D5FED">
        <w:rPr>
          <w:rFonts w:ascii="Arial" w:eastAsia="SimSun" w:hAnsi="Arial" w:cs="Arial"/>
          <w:kern w:val="3"/>
          <w:lang w:eastAsia="zh-CN"/>
        </w:rPr>
        <w:t>- technický dozor objednatele, který bude zapsán ve stavebním deníku</w:t>
      </w:r>
    </w:p>
    <w:p w14:paraId="470CFF48" w14:textId="77777777" w:rsidR="00EB5076" w:rsidRDefault="00EB5076">
      <w:pPr>
        <w:pStyle w:val="Standard"/>
        <w:rPr>
          <w:rFonts w:ascii="Arial" w:hAnsi="Arial" w:cs="Arial"/>
          <w:sz w:val="22"/>
          <w:szCs w:val="22"/>
        </w:rPr>
      </w:pPr>
    </w:p>
    <w:p w14:paraId="58AA57EE" w14:textId="77777777" w:rsidR="00EB5076" w:rsidRDefault="00EB5076">
      <w:pPr>
        <w:pStyle w:val="Standard"/>
        <w:rPr>
          <w:rFonts w:ascii="Arial" w:hAnsi="Arial" w:cs="Arial"/>
          <w:i/>
          <w:iCs/>
          <w:sz w:val="22"/>
          <w:szCs w:val="22"/>
        </w:rPr>
      </w:pPr>
      <w:r>
        <w:rPr>
          <w:rFonts w:ascii="Arial" w:hAnsi="Arial" w:cs="Arial"/>
          <w:i/>
          <w:iCs/>
          <w:sz w:val="22"/>
          <w:szCs w:val="22"/>
        </w:rPr>
        <w:t xml:space="preserve"> (dále též </w:t>
      </w:r>
      <w:r w:rsidRPr="00CC246E">
        <w:rPr>
          <w:rFonts w:ascii="Arial" w:hAnsi="Arial" w:cs="Arial"/>
          <w:b/>
          <w:i/>
          <w:iCs/>
          <w:sz w:val="22"/>
          <w:szCs w:val="22"/>
        </w:rPr>
        <w:t>„objednatel“</w:t>
      </w:r>
      <w:r w:rsidR="003C24E4">
        <w:rPr>
          <w:rFonts w:ascii="Arial" w:hAnsi="Arial" w:cs="Arial"/>
          <w:b/>
          <w:i/>
          <w:iCs/>
          <w:sz w:val="22"/>
          <w:szCs w:val="22"/>
        </w:rPr>
        <w:t xml:space="preserve"> </w:t>
      </w:r>
      <w:r w:rsidR="003C24E4" w:rsidRPr="003C24E4">
        <w:rPr>
          <w:rFonts w:ascii="Arial" w:hAnsi="Arial" w:cs="Arial"/>
          <w:i/>
          <w:iCs/>
          <w:sz w:val="22"/>
          <w:szCs w:val="22"/>
        </w:rPr>
        <w:t>nebo</w:t>
      </w:r>
      <w:r w:rsidR="003C24E4">
        <w:rPr>
          <w:rFonts w:ascii="Arial" w:hAnsi="Arial" w:cs="Arial"/>
          <w:b/>
          <w:i/>
          <w:iCs/>
          <w:sz w:val="22"/>
          <w:szCs w:val="22"/>
        </w:rPr>
        <w:t xml:space="preserve"> „zadavatel“</w:t>
      </w:r>
      <w:r>
        <w:rPr>
          <w:rFonts w:ascii="Arial" w:hAnsi="Arial" w:cs="Arial"/>
          <w:i/>
          <w:iCs/>
          <w:sz w:val="22"/>
          <w:szCs w:val="22"/>
        </w:rPr>
        <w:t>)</w:t>
      </w:r>
    </w:p>
    <w:p w14:paraId="12417114" w14:textId="77777777" w:rsidR="000B7934" w:rsidRDefault="000B7934">
      <w:pPr>
        <w:pStyle w:val="Standard"/>
        <w:rPr>
          <w:rFonts w:ascii="Arial" w:hAnsi="Arial" w:cs="Arial"/>
          <w:i/>
          <w:iCs/>
          <w:sz w:val="22"/>
          <w:szCs w:val="22"/>
        </w:rPr>
      </w:pPr>
    </w:p>
    <w:p w14:paraId="19FC1915" w14:textId="77777777" w:rsidR="00EB5076" w:rsidRDefault="00EB5076">
      <w:pPr>
        <w:pStyle w:val="Standard"/>
        <w:rPr>
          <w:rFonts w:ascii="Arial" w:hAnsi="Arial" w:cs="Arial"/>
          <w:sz w:val="22"/>
          <w:szCs w:val="22"/>
        </w:rPr>
      </w:pPr>
    </w:p>
    <w:p w14:paraId="4C1ADC52" w14:textId="59FE77A9" w:rsidR="000B7934" w:rsidRDefault="000B7934">
      <w:pPr>
        <w:pStyle w:val="Standard"/>
        <w:rPr>
          <w:rFonts w:ascii="Arial" w:hAnsi="Arial" w:cs="Arial"/>
          <w:sz w:val="22"/>
          <w:szCs w:val="22"/>
        </w:rPr>
      </w:pPr>
      <w:r>
        <w:rPr>
          <w:rFonts w:ascii="Arial" w:hAnsi="Arial" w:cs="Arial"/>
          <w:sz w:val="22"/>
          <w:szCs w:val="22"/>
        </w:rPr>
        <w:t>a</w:t>
      </w:r>
    </w:p>
    <w:p w14:paraId="7A83A467" w14:textId="77777777" w:rsidR="00EB5076" w:rsidRDefault="00EB5076">
      <w:pPr>
        <w:pStyle w:val="Standard"/>
        <w:rPr>
          <w:rFonts w:ascii="Arial" w:hAnsi="Arial" w:cs="Arial"/>
          <w:sz w:val="22"/>
          <w:szCs w:val="22"/>
        </w:rPr>
      </w:pPr>
    </w:p>
    <w:p w14:paraId="739BC835" w14:textId="77777777" w:rsidR="000B7934" w:rsidRDefault="000B7934">
      <w:pPr>
        <w:pStyle w:val="Standard"/>
        <w:rPr>
          <w:rFonts w:ascii="Arial" w:hAnsi="Arial" w:cs="Arial"/>
          <w:sz w:val="22"/>
          <w:szCs w:val="22"/>
        </w:rPr>
      </w:pPr>
    </w:p>
    <w:p w14:paraId="2746FF6D" w14:textId="33B9ED95" w:rsidR="00EB5076" w:rsidRPr="000540A3" w:rsidRDefault="00EB5076">
      <w:pPr>
        <w:pStyle w:val="BodyText21"/>
        <w:widowControl/>
        <w:spacing w:after="120"/>
        <w:rPr>
          <w:rFonts w:ascii="Arial" w:hAnsi="Arial" w:cs="Arial"/>
          <w:b/>
        </w:rPr>
      </w:pPr>
      <w:r w:rsidRPr="000540A3">
        <w:rPr>
          <w:rFonts w:ascii="Arial" w:hAnsi="Arial" w:cs="Arial"/>
          <w:b/>
        </w:rPr>
        <w:t>Obchodní firma:</w:t>
      </w:r>
      <w:r w:rsidR="000540A3" w:rsidRPr="000540A3">
        <w:rPr>
          <w:rFonts w:ascii="Arial" w:hAnsi="Arial" w:cs="Arial"/>
          <w:b/>
        </w:rPr>
        <w:t xml:space="preserve">  MACHT-CV, s.r.o.</w:t>
      </w:r>
    </w:p>
    <w:p w14:paraId="69C1C3C0" w14:textId="7EDC434B" w:rsidR="00EB5076" w:rsidRPr="000540A3" w:rsidRDefault="00EB5076">
      <w:pPr>
        <w:pStyle w:val="BodyText21"/>
        <w:widowControl/>
        <w:spacing w:after="120"/>
        <w:rPr>
          <w:rFonts w:ascii="Arial" w:hAnsi="Arial" w:cs="Arial"/>
        </w:rPr>
      </w:pPr>
      <w:r w:rsidRPr="000540A3">
        <w:rPr>
          <w:rFonts w:ascii="Arial" w:hAnsi="Arial" w:cs="Arial"/>
        </w:rPr>
        <w:t xml:space="preserve">sídlo: </w:t>
      </w:r>
      <w:r w:rsidR="000540A3" w:rsidRPr="000540A3">
        <w:rPr>
          <w:rFonts w:ascii="Arial" w:hAnsi="Arial" w:cs="Arial"/>
        </w:rPr>
        <w:t xml:space="preserve">Zaječická 1858, </w:t>
      </w:r>
      <w:proofErr w:type="gramStart"/>
      <w:r w:rsidR="000540A3" w:rsidRPr="000540A3">
        <w:rPr>
          <w:rFonts w:ascii="Arial" w:hAnsi="Arial" w:cs="Arial"/>
        </w:rPr>
        <w:t>431 11  Jirkov</w:t>
      </w:r>
      <w:proofErr w:type="gramEnd"/>
    </w:p>
    <w:p w14:paraId="497F7DB5" w14:textId="630E901A" w:rsidR="00EB5076" w:rsidRPr="000540A3" w:rsidRDefault="00EB5076">
      <w:pPr>
        <w:pStyle w:val="BodyText21"/>
        <w:widowControl/>
        <w:spacing w:after="120"/>
        <w:rPr>
          <w:rFonts w:ascii="Arial" w:hAnsi="Arial" w:cs="Arial"/>
        </w:rPr>
      </w:pPr>
      <w:r w:rsidRPr="000540A3">
        <w:rPr>
          <w:rFonts w:ascii="Arial" w:hAnsi="Arial" w:cs="Arial"/>
        </w:rPr>
        <w:t xml:space="preserve">IČO: </w:t>
      </w:r>
      <w:r w:rsidR="000540A3" w:rsidRPr="000540A3">
        <w:rPr>
          <w:rFonts w:ascii="Arial" w:hAnsi="Arial" w:cs="Arial"/>
        </w:rPr>
        <w:t>25033964</w:t>
      </w:r>
    </w:p>
    <w:p w14:paraId="3B06643E" w14:textId="40BB1906" w:rsidR="00EB5076" w:rsidRPr="000540A3" w:rsidRDefault="00EB5076">
      <w:pPr>
        <w:pStyle w:val="BodyText21"/>
        <w:widowControl/>
        <w:spacing w:after="120"/>
        <w:rPr>
          <w:rFonts w:ascii="Arial" w:hAnsi="Arial" w:cs="Arial"/>
        </w:rPr>
      </w:pPr>
      <w:r w:rsidRPr="000540A3">
        <w:rPr>
          <w:rFonts w:ascii="Arial" w:hAnsi="Arial" w:cs="Arial"/>
        </w:rPr>
        <w:t xml:space="preserve">DIČ: </w:t>
      </w:r>
      <w:r w:rsidR="000540A3" w:rsidRPr="000540A3">
        <w:rPr>
          <w:rFonts w:ascii="Arial" w:hAnsi="Arial" w:cs="Arial"/>
        </w:rPr>
        <w:t>CZ25033964</w:t>
      </w:r>
    </w:p>
    <w:p w14:paraId="7F40700B" w14:textId="0255F9D3" w:rsidR="00EB5076" w:rsidRPr="000540A3" w:rsidRDefault="00EB5076">
      <w:pPr>
        <w:pStyle w:val="BodyText21"/>
        <w:widowControl/>
        <w:spacing w:after="120"/>
        <w:rPr>
          <w:rFonts w:ascii="Arial" w:hAnsi="Arial" w:cs="Arial"/>
        </w:rPr>
      </w:pPr>
      <w:r w:rsidRPr="000540A3">
        <w:rPr>
          <w:rFonts w:ascii="Arial" w:hAnsi="Arial" w:cs="Arial"/>
        </w:rPr>
        <w:t xml:space="preserve">zapsaná v obchodním rejstříku vedeného </w:t>
      </w:r>
      <w:r w:rsidR="000540A3" w:rsidRPr="000540A3">
        <w:rPr>
          <w:rFonts w:ascii="Arial" w:hAnsi="Arial" w:cs="Arial"/>
        </w:rPr>
        <w:t>Krajským</w:t>
      </w:r>
      <w:r w:rsidRPr="000540A3">
        <w:rPr>
          <w:rFonts w:ascii="Arial" w:hAnsi="Arial" w:cs="Arial"/>
        </w:rPr>
        <w:t xml:space="preserve"> soudem v</w:t>
      </w:r>
      <w:r w:rsidR="000540A3" w:rsidRPr="000540A3">
        <w:rPr>
          <w:rFonts w:ascii="Arial" w:hAnsi="Arial" w:cs="Arial"/>
        </w:rPr>
        <w:t> Ústí nad Labem v </w:t>
      </w:r>
      <w:proofErr w:type="gramStart"/>
      <w:r w:rsidR="000540A3" w:rsidRPr="000540A3">
        <w:rPr>
          <w:rFonts w:ascii="Arial" w:hAnsi="Arial" w:cs="Arial"/>
        </w:rPr>
        <w:t>oddíle C</w:t>
      </w:r>
      <w:r w:rsidR="00A05F98">
        <w:rPr>
          <w:rFonts w:ascii="Arial" w:hAnsi="Arial" w:cs="Arial"/>
        </w:rPr>
        <w:t xml:space="preserve"> </w:t>
      </w:r>
      <w:r w:rsidR="000540A3" w:rsidRPr="000540A3">
        <w:rPr>
          <w:rFonts w:ascii="Arial" w:hAnsi="Arial" w:cs="Arial"/>
        </w:rPr>
        <w:t xml:space="preserve">,            </w:t>
      </w:r>
      <w:r w:rsidRPr="000540A3">
        <w:rPr>
          <w:rFonts w:ascii="Arial" w:hAnsi="Arial" w:cs="Arial"/>
        </w:rPr>
        <w:t>vložce</w:t>
      </w:r>
      <w:proofErr w:type="gramEnd"/>
      <w:r w:rsidR="000540A3" w:rsidRPr="000540A3">
        <w:rPr>
          <w:rFonts w:ascii="Arial" w:hAnsi="Arial" w:cs="Arial"/>
        </w:rPr>
        <w:t xml:space="preserve"> 13584</w:t>
      </w:r>
      <w:r w:rsidRPr="000540A3">
        <w:rPr>
          <w:rFonts w:ascii="Arial" w:hAnsi="Arial" w:cs="Arial"/>
        </w:rPr>
        <w:t xml:space="preserve"> </w:t>
      </w:r>
    </w:p>
    <w:p w14:paraId="262ACD1B" w14:textId="1E1CD13E" w:rsidR="00EB5076" w:rsidRPr="000540A3" w:rsidRDefault="00EB5076">
      <w:pPr>
        <w:pStyle w:val="Standard"/>
        <w:spacing w:after="120"/>
        <w:rPr>
          <w:rFonts w:ascii="Arial" w:hAnsi="Arial" w:cs="Arial"/>
          <w:sz w:val="22"/>
          <w:szCs w:val="22"/>
        </w:rPr>
      </w:pPr>
      <w:r w:rsidRPr="000540A3">
        <w:rPr>
          <w:rFonts w:ascii="Arial" w:hAnsi="Arial" w:cs="Arial"/>
          <w:sz w:val="22"/>
          <w:szCs w:val="22"/>
        </w:rPr>
        <w:t xml:space="preserve">zastoupený: </w:t>
      </w:r>
      <w:r w:rsidR="000540A3" w:rsidRPr="000540A3">
        <w:rPr>
          <w:rFonts w:ascii="Arial" w:hAnsi="Arial" w:cs="Arial"/>
          <w:sz w:val="22"/>
          <w:szCs w:val="22"/>
        </w:rPr>
        <w:t xml:space="preserve">Ing. Miroslavem </w:t>
      </w:r>
      <w:proofErr w:type="spellStart"/>
      <w:r w:rsidR="000540A3" w:rsidRPr="000540A3">
        <w:rPr>
          <w:rFonts w:ascii="Arial" w:hAnsi="Arial" w:cs="Arial"/>
          <w:sz w:val="22"/>
          <w:szCs w:val="22"/>
        </w:rPr>
        <w:t>Machtem</w:t>
      </w:r>
      <w:proofErr w:type="spellEnd"/>
    </w:p>
    <w:p w14:paraId="530B56C8" w14:textId="5DC9BBFC" w:rsidR="00EB5076" w:rsidRPr="000540A3" w:rsidRDefault="00EB5076">
      <w:pPr>
        <w:pStyle w:val="Standard"/>
        <w:spacing w:after="120"/>
        <w:rPr>
          <w:rFonts w:ascii="Arial" w:hAnsi="Arial" w:cs="Arial"/>
          <w:sz w:val="22"/>
          <w:szCs w:val="22"/>
        </w:rPr>
      </w:pPr>
      <w:r w:rsidRPr="000540A3">
        <w:rPr>
          <w:rFonts w:ascii="Arial" w:hAnsi="Arial" w:cs="Arial"/>
          <w:sz w:val="22"/>
          <w:szCs w:val="22"/>
        </w:rPr>
        <w:t xml:space="preserve">telefon: </w:t>
      </w:r>
      <w:r w:rsidR="00770D27">
        <w:rPr>
          <w:rFonts w:ascii="Arial" w:hAnsi="Arial" w:cs="Arial"/>
          <w:sz w:val="22"/>
          <w:szCs w:val="22"/>
        </w:rPr>
        <w:t>XXXXXXXXXXXX</w:t>
      </w:r>
    </w:p>
    <w:p w14:paraId="750D058E" w14:textId="19FCE415" w:rsidR="00EB5076" w:rsidRPr="000540A3" w:rsidRDefault="00EB5076">
      <w:pPr>
        <w:pStyle w:val="Standard"/>
        <w:spacing w:after="120"/>
        <w:rPr>
          <w:rFonts w:ascii="Arial" w:hAnsi="Arial" w:cs="Arial"/>
          <w:sz w:val="22"/>
          <w:szCs w:val="22"/>
        </w:rPr>
      </w:pPr>
      <w:r w:rsidRPr="000540A3">
        <w:rPr>
          <w:rFonts w:ascii="Arial" w:hAnsi="Arial" w:cs="Arial"/>
          <w:sz w:val="22"/>
          <w:szCs w:val="22"/>
        </w:rPr>
        <w:t>e-mail:</w:t>
      </w:r>
      <w:r w:rsidR="000540A3" w:rsidRPr="000540A3">
        <w:rPr>
          <w:rFonts w:ascii="Arial" w:hAnsi="Arial" w:cs="Arial"/>
          <w:sz w:val="22"/>
          <w:szCs w:val="22"/>
        </w:rPr>
        <w:t xml:space="preserve">  </w:t>
      </w:r>
      <w:r w:rsidR="00770D27">
        <w:rPr>
          <w:rFonts w:ascii="Arial" w:hAnsi="Arial" w:cs="Arial"/>
          <w:sz w:val="22"/>
          <w:szCs w:val="22"/>
        </w:rPr>
        <w:t>XXXXXXXXXXXX</w:t>
      </w:r>
    </w:p>
    <w:p w14:paraId="636EC610" w14:textId="77777777" w:rsidR="000B7934" w:rsidRDefault="00DC4840" w:rsidP="000B7934">
      <w:pPr>
        <w:widowControl w:val="0"/>
        <w:suppressAutoHyphens/>
        <w:autoSpaceDN w:val="0"/>
        <w:spacing w:after="120" w:line="276" w:lineRule="auto"/>
        <w:jc w:val="both"/>
        <w:textAlignment w:val="baseline"/>
        <w:rPr>
          <w:rFonts w:ascii="Arial" w:eastAsia="SimSun" w:hAnsi="Arial" w:cs="Arial"/>
          <w:kern w:val="3"/>
          <w:lang w:eastAsia="zh-CN"/>
        </w:rPr>
      </w:pPr>
      <w:r w:rsidRPr="000540A3">
        <w:rPr>
          <w:rFonts w:ascii="Arial" w:eastAsia="SimSun" w:hAnsi="Arial" w:cs="Arial"/>
          <w:kern w:val="3"/>
          <w:lang w:eastAsia="zh-CN"/>
        </w:rPr>
        <w:t>ve věcech technických a ve věcech týkajících se plnění předmětu smlouvy je oprávněn jménem objednatele jednat a podepisovat:</w:t>
      </w:r>
    </w:p>
    <w:p w14:paraId="47DCDF8D" w14:textId="1C27D5CA" w:rsidR="00DC4840" w:rsidRDefault="000B7934" w:rsidP="000B7934">
      <w:pPr>
        <w:widowControl w:val="0"/>
        <w:suppressAutoHyphens/>
        <w:spacing w:after="120" w:line="276" w:lineRule="auto"/>
        <w:jc w:val="both"/>
        <w:textAlignment w:val="baseline"/>
        <w:rPr>
          <w:rFonts w:ascii="Arial" w:hAnsi="Arial" w:cs="Arial"/>
        </w:rPr>
      </w:pPr>
      <w:r w:rsidRPr="000B7934">
        <w:rPr>
          <w:rFonts w:ascii="Arial" w:hAnsi="Arial" w:cs="Arial"/>
        </w:rPr>
        <w:t>-</w:t>
      </w:r>
      <w:r>
        <w:rPr>
          <w:rFonts w:ascii="Arial" w:hAnsi="Arial" w:cs="Arial"/>
        </w:rPr>
        <w:t xml:space="preserve"> </w:t>
      </w:r>
      <w:r w:rsidR="000540A3" w:rsidRPr="000B7934">
        <w:rPr>
          <w:rFonts w:ascii="Arial" w:hAnsi="Arial" w:cs="Arial"/>
        </w:rPr>
        <w:t xml:space="preserve">Ing. Miroslav </w:t>
      </w:r>
      <w:proofErr w:type="spellStart"/>
      <w:r w:rsidR="000540A3" w:rsidRPr="000B7934">
        <w:rPr>
          <w:rFonts w:ascii="Arial" w:hAnsi="Arial" w:cs="Arial"/>
        </w:rPr>
        <w:t>Macht</w:t>
      </w:r>
      <w:proofErr w:type="spellEnd"/>
    </w:p>
    <w:p w14:paraId="7F790879" w14:textId="15DF8DD0" w:rsidR="00EB5076" w:rsidRPr="000540A3" w:rsidRDefault="00EB5076" w:rsidP="000B7934">
      <w:pPr>
        <w:pStyle w:val="Standard"/>
        <w:spacing w:after="120"/>
        <w:rPr>
          <w:rFonts w:ascii="Arial" w:hAnsi="Arial" w:cs="Arial"/>
          <w:sz w:val="22"/>
          <w:szCs w:val="22"/>
        </w:rPr>
      </w:pPr>
      <w:r w:rsidRPr="000540A3">
        <w:rPr>
          <w:rFonts w:ascii="Arial" w:hAnsi="Arial" w:cs="Arial"/>
          <w:sz w:val="22"/>
          <w:szCs w:val="22"/>
        </w:rPr>
        <w:t>telefon:</w:t>
      </w:r>
      <w:r w:rsidR="000540A3" w:rsidRPr="000540A3">
        <w:rPr>
          <w:rFonts w:ascii="Arial" w:hAnsi="Arial" w:cs="Arial"/>
          <w:sz w:val="22"/>
          <w:szCs w:val="22"/>
        </w:rPr>
        <w:t xml:space="preserve"> </w:t>
      </w:r>
      <w:r w:rsidR="00770D27">
        <w:rPr>
          <w:rFonts w:ascii="Arial" w:hAnsi="Arial" w:cs="Arial"/>
          <w:sz w:val="22"/>
          <w:szCs w:val="22"/>
        </w:rPr>
        <w:t>XXXXXXXXXXXXX</w:t>
      </w:r>
    </w:p>
    <w:p w14:paraId="61470B82" w14:textId="6B999C8E" w:rsidR="00EB5076" w:rsidRPr="000540A3" w:rsidRDefault="00EB5076" w:rsidP="000B7934">
      <w:pPr>
        <w:pStyle w:val="Standard"/>
        <w:spacing w:after="120"/>
        <w:rPr>
          <w:rFonts w:ascii="Arial" w:hAnsi="Arial" w:cs="Arial"/>
          <w:sz w:val="22"/>
          <w:szCs w:val="22"/>
        </w:rPr>
      </w:pPr>
      <w:r w:rsidRPr="000540A3">
        <w:rPr>
          <w:rFonts w:ascii="Arial" w:hAnsi="Arial" w:cs="Arial"/>
          <w:sz w:val="22"/>
          <w:szCs w:val="22"/>
        </w:rPr>
        <w:t>e-mail:</w:t>
      </w:r>
      <w:r>
        <w:rPr>
          <w:rFonts w:ascii="Arial" w:hAnsi="Arial" w:cs="Arial"/>
          <w:sz w:val="22"/>
          <w:szCs w:val="22"/>
        </w:rPr>
        <w:t xml:space="preserve"> </w:t>
      </w:r>
      <w:r w:rsidR="00770D27">
        <w:rPr>
          <w:rFonts w:ascii="Arial" w:hAnsi="Arial" w:cs="Arial"/>
          <w:sz w:val="22"/>
          <w:szCs w:val="22"/>
        </w:rPr>
        <w:t>XXXXXXXXXXX</w:t>
      </w:r>
    </w:p>
    <w:p w14:paraId="7D91564F" w14:textId="77777777" w:rsidR="00EB5076" w:rsidRDefault="00EB5076">
      <w:pPr>
        <w:pStyle w:val="Standard"/>
        <w:rPr>
          <w:rFonts w:ascii="Arial" w:hAnsi="Arial" w:cs="Arial"/>
          <w:sz w:val="22"/>
          <w:szCs w:val="22"/>
        </w:rPr>
      </w:pPr>
      <w:r>
        <w:rPr>
          <w:rFonts w:ascii="Arial" w:hAnsi="Arial" w:cs="Arial"/>
          <w:sz w:val="22"/>
          <w:szCs w:val="22"/>
        </w:rPr>
        <w:t xml:space="preserve"> </w:t>
      </w:r>
    </w:p>
    <w:p w14:paraId="4BA91DF8" w14:textId="77777777" w:rsidR="00EB5076" w:rsidRDefault="00EB5076">
      <w:pPr>
        <w:pStyle w:val="Standard"/>
        <w:rPr>
          <w:rFonts w:ascii="Arial" w:hAnsi="Arial" w:cs="Arial"/>
          <w:i/>
          <w:iCs/>
          <w:sz w:val="22"/>
          <w:szCs w:val="22"/>
        </w:rPr>
      </w:pPr>
      <w:r>
        <w:rPr>
          <w:rFonts w:ascii="Arial" w:hAnsi="Arial" w:cs="Arial"/>
          <w:i/>
          <w:iCs/>
          <w:sz w:val="22"/>
          <w:szCs w:val="22"/>
        </w:rPr>
        <w:t xml:space="preserve">(dále též </w:t>
      </w:r>
      <w:r w:rsidRPr="00CC246E">
        <w:rPr>
          <w:rFonts w:ascii="Arial" w:hAnsi="Arial" w:cs="Arial"/>
          <w:b/>
          <w:i/>
          <w:iCs/>
          <w:sz w:val="22"/>
          <w:szCs w:val="22"/>
        </w:rPr>
        <w:t>„zhotovitel“</w:t>
      </w:r>
      <w:r w:rsidR="003C24E4">
        <w:rPr>
          <w:rFonts w:ascii="Arial" w:hAnsi="Arial" w:cs="Arial"/>
          <w:b/>
          <w:i/>
          <w:iCs/>
          <w:sz w:val="22"/>
          <w:szCs w:val="22"/>
        </w:rPr>
        <w:t xml:space="preserve"> </w:t>
      </w:r>
      <w:r w:rsidR="003C24E4" w:rsidRPr="003C24E4">
        <w:rPr>
          <w:rFonts w:ascii="Arial" w:hAnsi="Arial" w:cs="Arial"/>
          <w:i/>
          <w:iCs/>
          <w:sz w:val="22"/>
          <w:szCs w:val="22"/>
        </w:rPr>
        <w:t>nebo</w:t>
      </w:r>
      <w:r w:rsidR="003C24E4">
        <w:rPr>
          <w:rFonts w:ascii="Arial" w:hAnsi="Arial" w:cs="Arial"/>
          <w:b/>
          <w:i/>
          <w:iCs/>
          <w:sz w:val="22"/>
          <w:szCs w:val="22"/>
        </w:rPr>
        <w:t xml:space="preserve"> „vybraný dodavatel“</w:t>
      </w:r>
      <w:r>
        <w:rPr>
          <w:rFonts w:ascii="Arial" w:hAnsi="Arial" w:cs="Arial"/>
          <w:i/>
          <w:iCs/>
          <w:sz w:val="22"/>
          <w:szCs w:val="22"/>
        </w:rPr>
        <w:t>)</w:t>
      </w:r>
    </w:p>
    <w:p w14:paraId="31EF83F1" w14:textId="77777777" w:rsidR="00EB5076" w:rsidRDefault="00EB5076">
      <w:pPr>
        <w:pStyle w:val="Standard"/>
        <w:rPr>
          <w:rFonts w:ascii="Arial" w:hAnsi="Arial" w:cs="Arial"/>
          <w:sz w:val="22"/>
          <w:szCs w:val="22"/>
        </w:rPr>
      </w:pPr>
    </w:p>
    <w:p w14:paraId="4CA58E04" w14:textId="77777777" w:rsidR="00EB5076" w:rsidRDefault="00EB5076">
      <w:pPr>
        <w:pStyle w:val="BodyText21"/>
        <w:tabs>
          <w:tab w:val="right" w:pos="9072"/>
        </w:tabs>
        <w:rPr>
          <w:rFonts w:ascii="Arial" w:hAnsi="Arial" w:cs="Arial"/>
        </w:rPr>
      </w:pPr>
      <w:r>
        <w:rPr>
          <w:rFonts w:ascii="Arial" w:hAnsi="Arial" w:cs="Arial"/>
        </w:rPr>
        <w:lastRenderedPageBreak/>
        <w:t xml:space="preserve">objednatel a zhotovitel (dále též </w:t>
      </w:r>
      <w:r w:rsidRPr="00CC246E">
        <w:rPr>
          <w:rFonts w:ascii="Arial" w:hAnsi="Arial" w:cs="Arial"/>
          <w:b/>
        </w:rPr>
        <w:t>„smluvní strany“</w:t>
      </w:r>
      <w:r>
        <w:rPr>
          <w:rFonts w:ascii="Arial" w:hAnsi="Arial" w:cs="Arial"/>
        </w:rPr>
        <w:t>) se dohodli na uzavření této smlouvy:</w:t>
      </w:r>
    </w:p>
    <w:p w14:paraId="52CC013B" w14:textId="77777777" w:rsidR="005477D6" w:rsidRDefault="005477D6">
      <w:pPr>
        <w:pStyle w:val="BodyText21"/>
        <w:tabs>
          <w:tab w:val="right" w:pos="9072"/>
        </w:tabs>
        <w:rPr>
          <w:rFonts w:ascii="Arial" w:hAnsi="Arial" w:cs="Arial"/>
        </w:rPr>
      </w:pPr>
    </w:p>
    <w:p w14:paraId="77580C19" w14:textId="77777777" w:rsidR="005477D6" w:rsidRDefault="005477D6">
      <w:pPr>
        <w:pStyle w:val="BodyText21"/>
        <w:tabs>
          <w:tab w:val="right" w:pos="9072"/>
        </w:tabs>
        <w:rPr>
          <w:rFonts w:ascii="Arial" w:hAnsi="Arial" w:cs="Arial"/>
        </w:rPr>
      </w:pPr>
    </w:p>
    <w:p w14:paraId="45A22E80" w14:textId="77777777" w:rsidR="00FB1AEA" w:rsidRDefault="00FB1AEA">
      <w:pPr>
        <w:pStyle w:val="BodyText21"/>
        <w:tabs>
          <w:tab w:val="right" w:pos="9072"/>
        </w:tabs>
        <w:rPr>
          <w:rFonts w:ascii="Arial" w:hAnsi="Arial" w:cs="Arial"/>
        </w:rPr>
      </w:pPr>
    </w:p>
    <w:p w14:paraId="472D1BF0" w14:textId="77777777" w:rsidR="00CC246E" w:rsidRPr="001E2CC6" w:rsidRDefault="00CC246E" w:rsidP="00E907C6">
      <w:pPr>
        <w:numPr>
          <w:ilvl w:val="0"/>
          <w:numId w:val="2"/>
        </w:numPr>
        <w:autoSpaceDE w:val="0"/>
        <w:autoSpaceDN w:val="0"/>
        <w:spacing w:after="0" w:line="240" w:lineRule="auto"/>
        <w:jc w:val="center"/>
        <w:rPr>
          <w:rFonts w:ascii="Arial" w:hAnsi="Arial" w:cs="Arial"/>
          <w:b/>
          <w:bCs/>
        </w:rPr>
      </w:pPr>
      <w:r w:rsidRPr="001E2CC6">
        <w:rPr>
          <w:rFonts w:ascii="Arial" w:hAnsi="Arial" w:cs="Arial"/>
          <w:b/>
          <w:bCs/>
        </w:rPr>
        <w:t>Úvodní ustanovení</w:t>
      </w:r>
    </w:p>
    <w:p w14:paraId="2895928B" w14:textId="77777777" w:rsidR="00CC246E" w:rsidRPr="00A94AC9" w:rsidRDefault="00CC246E" w:rsidP="00CC246E">
      <w:pPr>
        <w:autoSpaceDE w:val="0"/>
        <w:autoSpaceDN w:val="0"/>
        <w:spacing w:after="0" w:line="240" w:lineRule="auto"/>
        <w:rPr>
          <w:rFonts w:ascii="Arial" w:hAnsi="Arial" w:cs="Arial"/>
          <w:b/>
          <w:bCs/>
          <w:highlight w:val="cyan"/>
        </w:rPr>
      </w:pPr>
    </w:p>
    <w:p w14:paraId="0D23957F" w14:textId="63F4E6AD" w:rsidR="00CC246E" w:rsidRPr="00C8397E" w:rsidRDefault="00CC246E" w:rsidP="00C8397E">
      <w:pPr>
        <w:widowControl w:val="0"/>
        <w:numPr>
          <w:ilvl w:val="0"/>
          <w:numId w:val="29"/>
        </w:numPr>
        <w:suppressAutoHyphens/>
        <w:spacing w:after="0" w:line="240" w:lineRule="auto"/>
        <w:ind w:left="714" w:hanging="357"/>
        <w:jc w:val="both"/>
        <w:textAlignment w:val="baseline"/>
        <w:rPr>
          <w:rFonts w:ascii="Arial" w:eastAsia="Calibri" w:hAnsi="Arial" w:cs="Arial"/>
          <w:b/>
        </w:rPr>
      </w:pPr>
      <w:r w:rsidRPr="001E2CC6">
        <w:rPr>
          <w:rFonts w:ascii="Arial" w:eastAsia="Calibri" w:hAnsi="Arial" w:cs="Arial"/>
        </w:rPr>
        <w:t>Podkladem pro uzavření této smlouvy je zadávací řízení veřejné zakázky</w:t>
      </w:r>
      <w:r w:rsidR="003B4E75">
        <w:rPr>
          <w:rFonts w:ascii="Arial" w:eastAsia="Calibri" w:hAnsi="Arial" w:cs="Arial"/>
        </w:rPr>
        <w:t xml:space="preserve"> malého rozsahu</w:t>
      </w:r>
      <w:r w:rsidR="00B80ADF">
        <w:rPr>
          <w:rFonts w:ascii="Arial" w:eastAsia="Calibri" w:hAnsi="Arial" w:cs="Arial"/>
        </w:rPr>
        <w:t xml:space="preserve"> na stavební práce s</w:t>
      </w:r>
      <w:r w:rsidR="00341DE0">
        <w:rPr>
          <w:rFonts w:ascii="Arial" w:eastAsia="Calibri" w:hAnsi="Arial" w:cs="Arial"/>
        </w:rPr>
        <w:t> </w:t>
      </w:r>
      <w:r w:rsidR="00B80ADF" w:rsidRPr="00341DE0">
        <w:rPr>
          <w:rFonts w:ascii="Arial" w:eastAsia="Calibri" w:hAnsi="Arial" w:cs="Arial"/>
        </w:rPr>
        <w:t>názvem</w:t>
      </w:r>
      <w:r w:rsidR="00341DE0">
        <w:rPr>
          <w:rFonts w:ascii="Arial" w:hAnsi="Arial" w:cs="Arial"/>
          <w:b/>
          <w:color w:val="000000"/>
          <w:lang w:eastAsia="cs-CZ"/>
        </w:rPr>
        <w:t xml:space="preserve">: </w:t>
      </w:r>
      <w:r w:rsidR="00E66FBF" w:rsidRPr="00341DE0">
        <w:rPr>
          <w:rFonts w:ascii="Arial" w:hAnsi="Arial" w:cs="Arial"/>
          <w:b/>
          <w:color w:val="000000"/>
          <w:lang w:eastAsia="cs-CZ"/>
        </w:rPr>
        <w:t>VÚ</w:t>
      </w:r>
      <w:r w:rsidR="007D778D">
        <w:rPr>
          <w:rFonts w:ascii="Arial" w:hAnsi="Arial" w:cs="Arial"/>
          <w:b/>
          <w:color w:val="000000"/>
          <w:lang w:eastAsia="cs-CZ"/>
        </w:rPr>
        <w:t xml:space="preserve"> Buškovice – </w:t>
      </w:r>
      <w:r w:rsidR="007D778D" w:rsidRPr="007D778D">
        <w:rPr>
          <w:rFonts w:ascii="Arial" w:hAnsi="Arial" w:cs="Arial"/>
          <w:b/>
          <w:color w:val="000000"/>
          <w:lang w:eastAsia="cs-CZ"/>
        </w:rPr>
        <w:t>oprava havarijního stavu elektroinstalace a modernizace vzduchotechniky ve školní kuchyni</w:t>
      </w:r>
      <w:r w:rsidR="00A94AC9" w:rsidRPr="0078265C">
        <w:rPr>
          <w:rFonts w:ascii="Arial" w:eastAsia="Calibri" w:hAnsi="Arial" w:cs="Arial"/>
        </w:rPr>
        <w:t>,</w:t>
      </w:r>
      <w:r w:rsidRPr="00C8397E">
        <w:rPr>
          <w:rFonts w:ascii="Arial" w:eastAsia="Calibri" w:hAnsi="Arial" w:cs="Arial"/>
        </w:rPr>
        <w:t xml:space="preserve"> která byla zadá</w:t>
      </w:r>
      <w:r w:rsidR="003B4E75" w:rsidRPr="00C8397E">
        <w:rPr>
          <w:rFonts w:ascii="Arial" w:eastAsia="Calibri" w:hAnsi="Arial" w:cs="Arial"/>
        </w:rPr>
        <w:t>vá</w:t>
      </w:r>
      <w:r w:rsidRPr="00C8397E">
        <w:rPr>
          <w:rFonts w:ascii="Arial" w:eastAsia="Calibri" w:hAnsi="Arial" w:cs="Arial"/>
        </w:rPr>
        <w:t xml:space="preserve">na </w:t>
      </w:r>
      <w:r w:rsidR="003B4E75" w:rsidRPr="00C8397E">
        <w:rPr>
          <w:rFonts w:ascii="Arial" w:hAnsi="Arial" w:cs="Arial"/>
        </w:rPr>
        <w:t xml:space="preserve">v souladu s ustanoveními § 27 a § 31 zákona č. 134/2016 Sb., </w:t>
      </w:r>
      <w:r w:rsidR="007D778D">
        <w:rPr>
          <w:rFonts w:ascii="Arial" w:hAnsi="Arial" w:cs="Arial"/>
        </w:rPr>
        <w:t xml:space="preserve">o zadávání veřejných zakázek, </w:t>
      </w:r>
      <w:r w:rsidR="007D778D" w:rsidRPr="007D778D">
        <w:rPr>
          <w:rFonts w:ascii="Arial" w:hAnsi="Arial" w:cs="Arial"/>
        </w:rPr>
        <w:t>ve znění pozdějších předpisů (dále též „</w:t>
      </w:r>
      <w:r w:rsidR="007D778D" w:rsidRPr="007D778D">
        <w:rPr>
          <w:rFonts w:ascii="Arial" w:hAnsi="Arial" w:cs="Arial"/>
          <w:b/>
        </w:rPr>
        <w:t>ZZVZ</w:t>
      </w:r>
      <w:r w:rsidR="007D778D" w:rsidRPr="007D778D">
        <w:rPr>
          <w:rFonts w:ascii="Arial" w:hAnsi="Arial" w:cs="Arial"/>
        </w:rPr>
        <w:t>“) mimo režim ZZVZ, podle příslušných ustanovení Směrnice Č. j.:MŠMT-33367/2016-1 o zadávání veřejných zakázek organizací v působnosti Ministerstva školství, mládeže a tělovýchovy</w:t>
      </w:r>
      <w:r w:rsidR="007D778D">
        <w:rPr>
          <w:rFonts w:ascii="Arial" w:hAnsi="Arial" w:cs="Arial"/>
        </w:rPr>
        <w:t xml:space="preserve"> (dále též „</w:t>
      </w:r>
      <w:r w:rsidR="007D778D" w:rsidRPr="007D778D">
        <w:rPr>
          <w:rFonts w:ascii="Arial" w:hAnsi="Arial" w:cs="Arial"/>
          <w:b/>
        </w:rPr>
        <w:t>Směrnice</w:t>
      </w:r>
      <w:r w:rsidR="007D778D">
        <w:rPr>
          <w:rFonts w:ascii="Arial" w:hAnsi="Arial" w:cs="Arial"/>
        </w:rPr>
        <w:t>“).</w:t>
      </w:r>
    </w:p>
    <w:p w14:paraId="292AE90D" w14:textId="77777777" w:rsidR="00CC246E" w:rsidRPr="00CC246E" w:rsidRDefault="00CC246E" w:rsidP="00CC246E">
      <w:pPr>
        <w:widowControl w:val="0"/>
        <w:suppressAutoHyphens/>
        <w:spacing w:after="0" w:line="240" w:lineRule="auto"/>
        <w:ind w:left="720"/>
        <w:jc w:val="both"/>
        <w:textAlignment w:val="baseline"/>
        <w:rPr>
          <w:rFonts w:ascii="Arial" w:eastAsia="Calibri" w:hAnsi="Arial" w:cs="Arial"/>
          <w:highlight w:val="cyan"/>
        </w:rPr>
      </w:pPr>
    </w:p>
    <w:p w14:paraId="61841D12" w14:textId="4072267E" w:rsidR="00CC246E" w:rsidRPr="0094467C" w:rsidRDefault="00CC246E" w:rsidP="00CC246E">
      <w:pPr>
        <w:widowControl w:val="0"/>
        <w:numPr>
          <w:ilvl w:val="0"/>
          <w:numId w:val="29"/>
        </w:numPr>
        <w:suppressAutoHyphens/>
        <w:spacing w:after="0" w:line="240" w:lineRule="auto"/>
        <w:ind w:left="714" w:hanging="357"/>
        <w:jc w:val="both"/>
        <w:textAlignment w:val="baseline"/>
        <w:rPr>
          <w:rFonts w:ascii="Arial" w:eastAsia="Calibri" w:hAnsi="Arial" w:cs="Arial"/>
        </w:rPr>
      </w:pPr>
      <w:r w:rsidRPr="00CC246E">
        <w:rPr>
          <w:rFonts w:ascii="Arial" w:eastAsia="Calibri" w:hAnsi="Arial" w:cs="Arial"/>
        </w:rPr>
        <w:t>Pro účely této smlouvy je kromě této smlouvy z</w:t>
      </w:r>
      <w:r w:rsidR="00A94AC9" w:rsidRPr="00D665BD">
        <w:rPr>
          <w:rFonts w:ascii="Arial" w:eastAsia="Calibri" w:hAnsi="Arial" w:cs="Arial"/>
        </w:rPr>
        <w:t>ávazná též nabídka zhotovitele</w:t>
      </w:r>
      <w:r w:rsidRPr="00CC246E">
        <w:rPr>
          <w:rFonts w:ascii="Arial" w:eastAsia="Calibri" w:hAnsi="Arial" w:cs="Arial"/>
        </w:rPr>
        <w:t xml:space="preserve">, kterou předložil v rámci </w:t>
      </w:r>
      <w:r w:rsidR="001E2CC6">
        <w:rPr>
          <w:rFonts w:ascii="Arial" w:eastAsia="Calibri" w:hAnsi="Arial" w:cs="Arial"/>
        </w:rPr>
        <w:t xml:space="preserve">původního </w:t>
      </w:r>
      <w:r w:rsidRPr="00CC246E">
        <w:rPr>
          <w:rFonts w:ascii="Arial" w:eastAsia="Calibri" w:hAnsi="Arial" w:cs="Arial"/>
        </w:rPr>
        <w:t>zadávacího řízení a zadávací dokumentace</w:t>
      </w:r>
      <w:r w:rsidR="001E2CC6">
        <w:rPr>
          <w:rFonts w:ascii="Arial" w:eastAsia="Calibri" w:hAnsi="Arial" w:cs="Arial"/>
        </w:rPr>
        <w:t xml:space="preserve"> původního zadávacího řízení</w:t>
      </w:r>
      <w:r w:rsidRPr="00CC246E">
        <w:rPr>
          <w:rFonts w:ascii="Arial" w:eastAsia="Calibri" w:hAnsi="Arial" w:cs="Arial"/>
        </w:rPr>
        <w:t xml:space="preserve">, která byla podkladem pro </w:t>
      </w:r>
      <w:r w:rsidR="00A94AC9" w:rsidRPr="00D665BD">
        <w:rPr>
          <w:rFonts w:ascii="Arial" w:eastAsia="Calibri" w:hAnsi="Arial" w:cs="Arial"/>
        </w:rPr>
        <w:t>zpracování nabídky zhotovitele. Nabídka zhotovitele</w:t>
      </w:r>
      <w:r w:rsidRPr="00CC246E">
        <w:rPr>
          <w:rFonts w:ascii="Arial" w:eastAsia="Calibri" w:hAnsi="Arial" w:cs="Arial"/>
        </w:rPr>
        <w:t xml:space="preserve"> ani zadávací dokumentace nejsou fyzickou přílohou této smlouvy.</w:t>
      </w:r>
    </w:p>
    <w:p w14:paraId="245C2AA9" w14:textId="77777777" w:rsidR="00CC246E" w:rsidRDefault="00CC246E" w:rsidP="001E2CC6">
      <w:pPr>
        <w:autoSpaceDE w:val="0"/>
        <w:autoSpaceDN w:val="0"/>
        <w:spacing w:after="0" w:line="240" w:lineRule="auto"/>
        <w:rPr>
          <w:rFonts w:ascii="Arial" w:hAnsi="Arial" w:cs="Arial"/>
          <w:b/>
          <w:bCs/>
        </w:rPr>
      </w:pPr>
    </w:p>
    <w:p w14:paraId="7EDD572E"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Předmět smlouvy</w:t>
      </w:r>
    </w:p>
    <w:p w14:paraId="0C666BFC" w14:textId="77777777" w:rsidR="00EB5076" w:rsidRDefault="00EB5076">
      <w:pPr>
        <w:tabs>
          <w:tab w:val="left" w:pos="3570"/>
          <w:tab w:val="center" w:pos="4536"/>
        </w:tabs>
        <w:spacing w:after="0"/>
        <w:rPr>
          <w:rFonts w:ascii="Arial" w:hAnsi="Arial" w:cs="Arial"/>
          <w:b/>
          <w:bCs/>
        </w:rPr>
      </w:pPr>
      <w:r>
        <w:rPr>
          <w:rFonts w:ascii="Arial" w:hAnsi="Arial" w:cs="Arial"/>
          <w:b/>
          <w:bCs/>
        </w:rPr>
        <w:tab/>
      </w:r>
      <w:r>
        <w:rPr>
          <w:rFonts w:ascii="Arial" w:hAnsi="Arial" w:cs="Arial"/>
          <w:b/>
          <w:bCs/>
        </w:rPr>
        <w:tab/>
      </w:r>
    </w:p>
    <w:p w14:paraId="763B85B7" w14:textId="60A0F290" w:rsidR="0094467C" w:rsidRDefault="00EB5076" w:rsidP="00E907C6">
      <w:pPr>
        <w:numPr>
          <w:ilvl w:val="0"/>
          <w:numId w:val="3"/>
        </w:numPr>
        <w:autoSpaceDE w:val="0"/>
        <w:autoSpaceDN w:val="0"/>
        <w:spacing w:after="0" w:line="240" w:lineRule="auto"/>
        <w:jc w:val="both"/>
        <w:rPr>
          <w:rFonts w:ascii="Arial" w:hAnsi="Arial" w:cs="Arial"/>
        </w:rPr>
      </w:pPr>
      <w:r w:rsidRPr="001E2CC6">
        <w:rPr>
          <w:rFonts w:ascii="Arial" w:hAnsi="Arial" w:cs="Arial"/>
        </w:rPr>
        <w:t>Předmětem této smlouvy je závazek zhotovitele provést pro objednatele na svůj náklad a nebezpečí řádně a včas v souladu s podmínkami, specifikacemi a termíny této smlouvy dílo pod názvem</w:t>
      </w:r>
      <w:r w:rsidR="00341DE0">
        <w:rPr>
          <w:rFonts w:ascii="Arial" w:hAnsi="Arial" w:cs="Arial"/>
          <w:color w:val="000000"/>
          <w:lang w:eastAsia="cs-CZ"/>
        </w:rPr>
        <w:t xml:space="preserve">: </w:t>
      </w:r>
      <w:r w:rsidR="007D778D" w:rsidRPr="00341DE0">
        <w:rPr>
          <w:rFonts w:ascii="Arial" w:hAnsi="Arial" w:cs="Arial"/>
          <w:b/>
          <w:color w:val="000000"/>
          <w:lang w:eastAsia="cs-CZ"/>
        </w:rPr>
        <w:t>VÚ</w:t>
      </w:r>
      <w:r w:rsidR="007D778D">
        <w:rPr>
          <w:rFonts w:ascii="Arial" w:hAnsi="Arial" w:cs="Arial"/>
          <w:b/>
          <w:color w:val="000000"/>
          <w:lang w:eastAsia="cs-CZ"/>
        </w:rPr>
        <w:t xml:space="preserve"> Buškovice – </w:t>
      </w:r>
      <w:r w:rsidR="007D778D" w:rsidRPr="007D778D">
        <w:rPr>
          <w:rFonts w:ascii="Arial" w:hAnsi="Arial" w:cs="Arial"/>
          <w:b/>
          <w:color w:val="000000"/>
          <w:lang w:eastAsia="cs-CZ"/>
        </w:rPr>
        <w:t>oprava havarijního stavu elektroinstalace a modernizace vzduchotechniky ve školní kuchyni</w:t>
      </w:r>
      <w:r w:rsidR="007D778D">
        <w:rPr>
          <w:rFonts w:ascii="Arial" w:hAnsi="Arial" w:cs="Arial"/>
          <w:b/>
          <w:color w:val="000000"/>
          <w:lang w:eastAsia="cs-CZ"/>
        </w:rPr>
        <w:t xml:space="preserve"> </w:t>
      </w:r>
      <w:r w:rsidRPr="001E2CC6">
        <w:rPr>
          <w:rFonts w:ascii="Arial" w:hAnsi="Arial" w:cs="Arial"/>
        </w:rPr>
        <w:t xml:space="preserve">(dále též </w:t>
      </w:r>
      <w:r w:rsidRPr="001E2CC6">
        <w:rPr>
          <w:rFonts w:ascii="Arial" w:hAnsi="Arial" w:cs="Arial"/>
          <w:b/>
        </w:rPr>
        <w:t>„dílo“</w:t>
      </w:r>
      <w:r w:rsidRPr="001E2CC6">
        <w:rPr>
          <w:rFonts w:ascii="Arial" w:hAnsi="Arial" w:cs="Arial"/>
        </w:rPr>
        <w:t xml:space="preserve">) a řádně a včas zhotovené dílo předat objednateli. </w:t>
      </w:r>
    </w:p>
    <w:p w14:paraId="7601FFFA" w14:textId="77777777" w:rsidR="0094467C" w:rsidRDefault="0094467C" w:rsidP="0094467C">
      <w:pPr>
        <w:autoSpaceDE w:val="0"/>
        <w:autoSpaceDN w:val="0"/>
        <w:spacing w:after="0" w:line="240" w:lineRule="auto"/>
        <w:ind w:left="360"/>
        <w:jc w:val="both"/>
        <w:rPr>
          <w:rFonts w:ascii="Arial" w:hAnsi="Arial" w:cs="Arial"/>
        </w:rPr>
      </w:pPr>
    </w:p>
    <w:p w14:paraId="50F823F2" w14:textId="77777777" w:rsidR="007D778D" w:rsidRDefault="0094467C" w:rsidP="007D778D">
      <w:pPr>
        <w:numPr>
          <w:ilvl w:val="0"/>
          <w:numId w:val="3"/>
        </w:numPr>
        <w:autoSpaceDE w:val="0"/>
        <w:autoSpaceDN w:val="0"/>
        <w:spacing w:after="0" w:line="240" w:lineRule="auto"/>
        <w:jc w:val="both"/>
        <w:rPr>
          <w:rFonts w:ascii="Arial" w:hAnsi="Arial" w:cs="Arial"/>
        </w:rPr>
      </w:pPr>
      <w:r w:rsidRPr="007D778D">
        <w:rPr>
          <w:rFonts w:ascii="Arial" w:hAnsi="Arial" w:cs="Arial"/>
        </w:rPr>
        <w:t>Předmětem díla je</w:t>
      </w:r>
      <w:r w:rsidR="007D778D" w:rsidRPr="007D778D">
        <w:rPr>
          <w:rFonts w:ascii="Arial" w:hAnsi="Arial" w:cs="Arial"/>
          <w:color w:val="000000"/>
          <w:lang w:eastAsia="cs-CZ"/>
        </w:rPr>
        <w:t xml:space="preserve"> </w:t>
      </w:r>
      <w:r w:rsidR="007D778D" w:rsidRPr="007D778D">
        <w:rPr>
          <w:rFonts w:ascii="Arial" w:hAnsi="Arial" w:cs="Arial"/>
        </w:rPr>
        <w:t>modernizace vzduchotechniky a oprava havarijního stavu elektroinstalace ve školní kuchyni zadavatele.</w:t>
      </w:r>
      <w:r w:rsidR="007D778D">
        <w:rPr>
          <w:rFonts w:ascii="Arial" w:hAnsi="Arial" w:cs="Arial"/>
        </w:rPr>
        <w:t xml:space="preserve"> </w:t>
      </w:r>
    </w:p>
    <w:p w14:paraId="2B60BA9A" w14:textId="77777777" w:rsidR="007D778D" w:rsidRDefault="007D778D" w:rsidP="007D778D">
      <w:pPr>
        <w:autoSpaceDE w:val="0"/>
        <w:autoSpaceDN w:val="0"/>
        <w:spacing w:after="0" w:line="240" w:lineRule="auto"/>
        <w:ind w:left="360"/>
        <w:jc w:val="both"/>
        <w:rPr>
          <w:rFonts w:ascii="Arial" w:hAnsi="Arial" w:cs="Arial"/>
        </w:rPr>
      </w:pPr>
    </w:p>
    <w:p w14:paraId="2BE09D1F" w14:textId="5A87EB74" w:rsidR="007D778D" w:rsidRPr="007D778D" w:rsidRDefault="007D778D" w:rsidP="007D778D">
      <w:pPr>
        <w:autoSpaceDE w:val="0"/>
        <w:autoSpaceDN w:val="0"/>
        <w:spacing w:after="0" w:line="240" w:lineRule="auto"/>
        <w:ind w:left="360"/>
        <w:jc w:val="both"/>
        <w:rPr>
          <w:rFonts w:ascii="Arial" w:hAnsi="Arial" w:cs="Arial"/>
        </w:rPr>
      </w:pPr>
      <w:r w:rsidRPr="007D778D">
        <w:rPr>
          <w:rFonts w:ascii="Arial" w:hAnsi="Arial" w:cs="Arial"/>
        </w:rPr>
        <w:t xml:space="preserve">Předmětem díla je modernizace stávajícího větrání kuchyně v rámci údržby a oprav. Stávající větrání neřeší celou varnu, je výkonově nedostatečné a bude kompletně demontováno. Stávající odsávací zařízení bude nahrazeno vzhledem k výšce kuchyně celoplošným odsávacím stropem s integrovaným osvětlením, odsávacími </w:t>
      </w:r>
      <w:proofErr w:type="spellStart"/>
      <w:r w:rsidRPr="007D778D">
        <w:rPr>
          <w:rFonts w:ascii="Arial" w:hAnsi="Arial" w:cs="Arial"/>
        </w:rPr>
        <w:t>výustkami</w:t>
      </w:r>
      <w:proofErr w:type="spellEnd"/>
      <w:r w:rsidRPr="007D778D">
        <w:rPr>
          <w:rFonts w:ascii="Arial" w:hAnsi="Arial" w:cs="Arial"/>
        </w:rPr>
        <w:t xml:space="preserve"> s tukovými filtry a přívodem čerstvého vzduchu. Podle osazených spotřebičů byla výpočtem stanovena celková výměna vzduchu v kuchyňském provozu 3000 mᶟ/h. Výměnu vzduchu bude zajišťovat podstropní rekuperační jednotka s účinností rekuperace až 90% a integrovaným by-passem pro letní provoz. Jednotka bude řízena z varny regulačním přístrojem s dotykovým panelem. Podružné prostory kuchyňského provozu budou doplněny lokálním odsáváním.</w:t>
      </w:r>
    </w:p>
    <w:p w14:paraId="3A003A58" w14:textId="77777777" w:rsidR="007D778D" w:rsidRDefault="007D778D" w:rsidP="007D778D">
      <w:pPr>
        <w:autoSpaceDE w:val="0"/>
        <w:autoSpaceDN w:val="0"/>
        <w:spacing w:after="0" w:line="240" w:lineRule="auto"/>
        <w:ind w:left="360"/>
        <w:jc w:val="both"/>
        <w:rPr>
          <w:rFonts w:ascii="Arial" w:hAnsi="Arial" w:cs="Arial"/>
        </w:rPr>
      </w:pPr>
    </w:p>
    <w:p w14:paraId="6EE6F487" w14:textId="77777777" w:rsidR="007D778D" w:rsidRPr="007D778D" w:rsidRDefault="007D778D" w:rsidP="007D778D">
      <w:pPr>
        <w:autoSpaceDE w:val="0"/>
        <w:autoSpaceDN w:val="0"/>
        <w:spacing w:after="0" w:line="240" w:lineRule="auto"/>
        <w:ind w:left="360"/>
        <w:jc w:val="both"/>
        <w:rPr>
          <w:rFonts w:ascii="Arial" w:hAnsi="Arial" w:cs="Arial"/>
        </w:rPr>
      </w:pPr>
      <w:r w:rsidRPr="007D778D">
        <w:rPr>
          <w:rFonts w:ascii="Arial" w:hAnsi="Arial" w:cs="Arial"/>
        </w:rPr>
        <w:t xml:space="preserve">V rámci oprav havarijního stavu elektroinstalace budou stávající světelné okruhy odpojeny, svítidla demontována. Nové světelné okruhy budou instalovány kabely CYKY-J uloženými převážně pod omítkou. Instalace bude funkčně rozdělena do tří okruhů samostatně jištěných v okruhovém rozváděči RK. Rozváděč RK bude napojen z hlavního rozváděče budovy HR (1.NP). Rozvody jednotlivých zásuvkových okruhů a okruhů pro napájení el. </w:t>
      </w:r>
      <w:proofErr w:type="gramStart"/>
      <w:r w:rsidRPr="007D778D">
        <w:rPr>
          <w:rFonts w:ascii="Arial" w:hAnsi="Arial" w:cs="Arial"/>
        </w:rPr>
        <w:t>spotřebičů</w:t>
      </w:r>
      <w:proofErr w:type="gramEnd"/>
      <w:r w:rsidRPr="007D778D">
        <w:rPr>
          <w:rFonts w:ascii="Arial" w:hAnsi="Arial" w:cs="Arial"/>
        </w:rPr>
        <w:t xml:space="preserve"> budou provedeny kabely CYKY uloženými převážně pod omítkou. Tepelné spotřebiče a točivé stroje budou připojeny v okruhovém rozváděči RK s předřazenou vypínací pracovní spouští, které bude možno aktivovat v případě nebezpečí STOP tlačítkem umístěném u vstupu do kuchyně. Vybrané el. </w:t>
      </w:r>
      <w:proofErr w:type="gramStart"/>
      <w:r w:rsidRPr="007D778D">
        <w:rPr>
          <w:rFonts w:ascii="Arial" w:hAnsi="Arial" w:cs="Arial"/>
        </w:rPr>
        <w:t>spotřebiče</w:t>
      </w:r>
      <w:proofErr w:type="gramEnd"/>
      <w:r w:rsidRPr="007D778D">
        <w:rPr>
          <w:rFonts w:ascii="Arial" w:hAnsi="Arial" w:cs="Arial"/>
        </w:rPr>
        <w:t xml:space="preserve"> (sporák, pánev, kotel, soustava el. trub, stolice) budou napojeny z předřazených vypínačů kabely CGSG uloženými v podlaze v ochranných trubkách </w:t>
      </w:r>
      <w:proofErr w:type="spellStart"/>
      <w:r w:rsidRPr="007D778D">
        <w:rPr>
          <w:rFonts w:ascii="Arial" w:hAnsi="Arial" w:cs="Arial"/>
        </w:rPr>
        <w:t>toy</w:t>
      </w:r>
      <w:proofErr w:type="spellEnd"/>
      <w:r w:rsidRPr="007D778D">
        <w:rPr>
          <w:rFonts w:ascii="Arial" w:hAnsi="Arial" w:cs="Arial"/>
        </w:rPr>
        <w:t xml:space="preserve"> 40. </w:t>
      </w:r>
    </w:p>
    <w:p w14:paraId="3249D3A3" w14:textId="77777777" w:rsidR="007D778D" w:rsidRDefault="007D778D" w:rsidP="007D778D">
      <w:pPr>
        <w:autoSpaceDE w:val="0"/>
        <w:autoSpaceDN w:val="0"/>
        <w:spacing w:after="0" w:line="240" w:lineRule="auto"/>
        <w:ind w:left="360"/>
        <w:jc w:val="both"/>
        <w:rPr>
          <w:rFonts w:ascii="Arial" w:hAnsi="Arial" w:cs="Arial"/>
        </w:rPr>
      </w:pPr>
    </w:p>
    <w:p w14:paraId="50496828" w14:textId="408649CC" w:rsidR="00EB5076" w:rsidRPr="003F756D" w:rsidRDefault="00EB5076" w:rsidP="007D778D">
      <w:pPr>
        <w:autoSpaceDE w:val="0"/>
        <w:autoSpaceDN w:val="0"/>
        <w:spacing w:after="0" w:line="240" w:lineRule="auto"/>
        <w:ind w:left="360"/>
        <w:jc w:val="both"/>
        <w:rPr>
          <w:rFonts w:ascii="Arial" w:hAnsi="Arial" w:cs="Arial"/>
        </w:rPr>
      </w:pPr>
      <w:r w:rsidRPr="003F756D">
        <w:rPr>
          <w:rFonts w:ascii="Arial" w:hAnsi="Arial" w:cs="Arial"/>
        </w:rPr>
        <w:lastRenderedPageBreak/>
        <w:t>Bližší specifikace díla a podmínky jeho zhotovení jsou uvedeny v dalších ustanoveních této smlouvy.</w:t>
      </w:r>
    </w:p>
    <w:p w14:paraId="2B2D968E" w14:textId="77777777" w:rsidR="00EB5076" w:rsidRDefault="00EB5076" w:rsidP="001E2CC6">
      <w:pPr>
        <w:spacing w:after="0"/>
        <w:jc w:val="both"/>
        <w:rPr>
          <w:rFonts w:ascii="Arial" w:hAnsi="Arial" w:cs="Arial"/>
        </w:rPr>
      </w:pPr>
    </w:p>
    <w:p w14:paraId="0EF59F21" w14:textId="77777777" w:rsidR="005F6A4A" w:rsidRDefault="00EB5076" w:rsidP="00E907C6">
      <w:pPr>
        <w:numPr>
          <w:ilvl w:val="0"/>
          <w:numId w:val="3"/>
        </w:numPr>
        <w:autoSpaceDE w:val="0"/>
        <w:autoSpaceDN w:val="0"/>
        <w:spacing w:after="0" w:line="240" w:lineRule="auto"/>
        <w:jc w:val="both"/>
        <w:rPr>
          <w:rFonts w:ascii="Arial" w:hAnsi="Arial" w:cs="Arial"/>
        </w:rPr>
      </w:pPr>
      <w:r>
        <w:rPr>
          <w:rFonts w:ascii="Arial" w:hAnsi="Arial" w:cs="Arial"/>
        </w:rPr>
        <w:t>Objednatel se zavazuje, že řádně dokončené dílo převezme a zaplatí za jeho provedení zhotoviteli dohodnutou cenu.</w:t>
      </w:r>
    </w:p>
    <w:p w14:paraId="459B8AE5" w14:textId="1CC38325" w:rsidR="005F6A4A" w:rsidRPr="005F6A4A" w:rsidRDefault="00486190" w:rsidP="00E907C6">
      <w:pPr>
        <w:numPr>
          <w:ilvl w:val="0"/>
          <w:numId w:val="3"/>
        </w:numPr>
        <w:autoSpaceDE w:val="0"/>
        <w:autoSpaceDN w:val="0"/>
        <w:spacing w:after="0" w:line="240" w:lineRule="auto"/>
        <w:jc w:val="both"/>
        <w:rPr>
          <w:rFonts w:ascii="Arial" w:hAnsi="Arial" w:cs="Arial"/>
        </w:rPr>
      </w:pPr>
      <w:r>
        <w:rPr>
          <w:rFonts w:ascii="Arial" w:hAnsi="Arial" w:cs="Arial"/>
        </w:rPr>
        <w:t>Objednatel</w:t>
      </w:r>
      <w:r w:rsidR="005F6A4A" w:rsidRPr="005F6A4A">
        <w:rPr>
          <w:rFonts w:ascii="Arial" w:hAnsi="Arial" w:cs="Arial"/>
        </w:rPr>
        <w:t xml:space="preserve"> nesmí umožnit podstatnou změnu závazku ze smlouvy po do</w:t>
      </w:r>
      <w:r w:rsidR="003E54D7">
        <w:rPr>
          <w:rFonts w:ascii="Arial" w:hAnsi="Arial" w:cs="Arial"/>
        </w:rPr>
        <w:t>bu jeho trvání</w:t>
      </w:r>
      <w:r w:rsidR="005F6A4A" w:rsidRPr="005F6A4A">
        <w:rPr>
          <w:rFonts w:ascii="Arial" w:hAnsi="Arial" w:cs="Arial"/>
        </w:rPr>
        <w:t xml:space="preserve">. Podstatnou změnou závazku ze smlouvy je </w:t>
      </w:r>
      <w:r w:rsidR="00DB1BAE">
        <w:rPr>
          <w:rFonts w:ascii="Arial" w:hAnsi="Arial" w:cs="Arial"/>
        </w:rPr>
        <w:t xml:space="preserve">analogicky </w:t>
      </w:r>
      <w:r w:rsidR="005F6A4A" w:rsidRPr="005F6A4A">
        <w:rPr>
          <w:rFonts w:ascii="Arial" w:hAnsi="Arial" w:cs="Arial"/>
        </w:rPr>
        <w:t>podle ustanovení § 222 odst. 3 ZZVZ taková změna smluvních podmín</w:t>
      </w:r>
      <w:r w:rsidR="001E2CC6">
        <w:rPr>
          <w:rFonts w:ascii="Arial" w:hAnsi="Arial" w:cs="Arial"/>
        </w:rPr>
        <w:t>ek, která by</w:t>
      </w:r>
    </w:p>
    <w:p w14:paraId="7B2C3FFD" w14:textId="77777777" w:rsidR="005F6A4A" w:rsidRDefault="005F6A4A" w:rsidP="00E907C6">
      <w:pPr>
        <w:numPr>
          <w:ilvl w:val="0"/>
          <w:numId w:val="33"/>
        </w:numPr>
        <w:autoSpaceDE w:val="0"/>
        <w:autoSpaceDN w:val="0"/>
        <w:spacing w:after="0" w:line="240" w:lineRule="auto"/>
        <w:jc w:val="both"/>
        <w:rPr>
          <w:rFonts w:ascii="Arial" w:hAnsi="Arial" w:cs="Arial"/>
        </w:rPr>
      </w:pPr>
      <w:r>
        <w:rPr>
          <w:rFonts w:ascii="Arial" w:hAnsi="Arial" w:cs="Arial"/>
        </w:rPr>
        <w:t>umožnila účast jiných dodavatelů nebo by mohla ovlivnit výběr dodavatele v původním zadávacím řízení, pokud by zadávací podmínky původního zadávacího řízení odpovídaly této změně,</w:t>
      </w:r>
    </w:p>
    <w:p w14:paraId="6B9FD414" w14:textId="77777777" w:rsidR="005F6A4A" w:rsidRDefault="005F6A4A" w:rsidP="00E907C6">
      <w:pPr>
        <w:numPr>
          <w:ilvl w:val="0"/>
          <w:numId w:val="33"/>
        </w:numPr>
        <w:autoSpaceDE w:val="0"/>
        <w:autoSpaceDN w:val="0"/>
        <w:spacing w:after="0" w:line="240" w:lineRule="auto"/>
        <w:jc w:val="both"/>
        <w:rPr>
          <w:rFonts w:ascii="Arial" w:hAnsi="Arial" w:cs="Arial"/>
        </w:rPr>
      </w:pPr>
      <w:r w:rsidRPr="005F6A4A">
        <w:rPr>
          <w:rFonts w:ascii="Arial" w:hAnsi="Arial" w:cs="Arial"/>
        </w:rPr>
        <w:t>měnila ekonomickou rovnováhu závazku ze smlouvy ve pro</w:t>
      </w:r>
      <w:r>
        <w:rPr>
          <w:rFonts w:ascii="Arial" w:hAnsi="Arial" w:cs="Arial"/>
        </w:rPr>
        <w:t>spěch vybraného dodavatele</w:t>
      </w:r>
      <w:r w:rsidRPr="005F6A4A">
        <w:rPr>
          <w:rFonts w:ascii="Arial" w:hAnsi="Arial" w:cs="Arial"/>
        </w:rPr>
        <w:t>, nebo</w:t>
      </w:r>
    </w:p>
    <w:p w14:paraId="138AF6F7" w14:textId="5006E04F" w:rsidR="003E54D7" w:rsidRPr="003E54D7" w:rsidRDefault="005F6A4A" w:rsidP="003E54D7">
      <w:pPr>
        <w:numPr>
          <w:ilvl w:val="0"/>
          <w:numId w:val="33"/>
        </w:numPr>
        <w:autoSpaceDE w:val="0"/>
        <w:autoSpaceDN w:val="0"/>
        <w:spacing w:after="0" w:line="240" w:lineRule="auto"/>
        <w:jc w:val="both"/>
        <w:rPr>
          <w:rFonts w:ascii="Arial" w:hAnsi="Arial" w:cs="Arial"/>
        </w:rPr>
      </w:pPr>
      <w:r w:rsidRPr="005F6A4A">
        <w:rPr>
          <w:rFonts w:ascii="Arial" w:hAnsi="Arial" w:cs="Arial"/>
        </w:rPr>
        <w:t>vedla k významnému rozšíření rozsahu plnění</w:t>
      </w:r>
      <w:r>
        <w:rPr>
          <w:rFonts w:ascii="Arial" w:hAnsi="Arial" w:cs="Arial"/>
        </w:rPr>
        <w:t xml:space="preserve"> veřejné zakázky</w:t>
      </w:r>
      <w:r w:rsidRPr="005F6A4A">
        <w:rPr>
          <w:rFonts w:ascii="Arial" w:hAnsi="Arial" w:cs="Arial"/>
        </w:rPr>
        <w:t>.</w:t>
      </w:r>
    </w:p>
    <w:p w14:paraId="688B914A" w14:textId="77777777" w:rsidR="003C24E4" w:rsidRDefault="003C24E4" w:rsidP="003E54D7">
      <w:pPr>
        <w:autoSpaceDE w:val="0"/>
        <w:autoSpaceDN w:val="0"/>
        <w:spacing w:after="0" w:line="240" w:lineRule="auto"/>
        <w:jc w:val="both"/>
        <w:rPr>
          <w:rFonts w:ascii="Arial" w:hAnsi="Arial" w:cs="Arial"/>
        </w:rPr>
      </w:pPr>
    </w:p>
    <w:p w14:paraId="4D51AC08" w14:textId="43C3650B" w:rsidR="008C5022" w:rsidRDefault="00AF5702" w:rsidP="00E907C6">
      <w:pPr>
        <w:numPr>
          <w:ilvl w:val="0"/>
          <w:numId w:val="3"/>
        </w:numPr>
        <w:autoSpaceDE w:val="0"/>
        <w:autoSpaceDN w:val="0"/>
        <w:spacing w:after="0" w:line="240" w:lineRule="auto"/>
        <w:jc w:val="both"/>
        <w:rPr>
          <w:rFonts w:ascii="Arial" w:hAnsi="Arial" w:cs="Arial"/>
        </w:rPr>
      </w:pPr>
      <w:r>
        <w:rPr>
          <w:rFonts w:ascii="Arial" w:hAnsi="Arial" w:cs="Arial"/>
        </w:rPr>
        <w:t>Analogicky p</w:t>
      </w:r>
      <w:r w:rsidRPr="008C5022">
        <w:rPr>
          <w:rFonts w:ascii="Arial" w:hAnsi="Arial" w:cs="Arial"/>
        </w:rPr>
        <w:t>odle ustanovení</w:t>
      </w:r>
      <w:r>
        <w:rPr>
          <w:rFonts w:ascii="Arial" w:hAnsi="Arial" w:cs="Arial"/>
        </w:rPr>
        <w:t xml:space="preserve"> § 222 odst. 2</w:t>
      </w:r>
      <w:r w:rsidRPr="008C5022">
        <w:rPr>
          <w:rFonts w:ascii="Arial" w:hAnsi="Arial" w:cs="Arial"/>
        </w:rPr>
        <w:t xml:space="preserve"> ZZVZ</w:t>
      </w:r>
      <w:r>
        <w:rPr>
          <w:rFonts w:ascii="Arial" w:hAnsi="Arial" w:cs="Arial"/>
        </w:rPr>
        <w:t xml:space="preserve"> se</w:t>
      </w:r>
      <w:r w:rsidRPr="008C5022">
        <w:rPr>
          <w:rFonts w:ascii="Arial" w:hAnsi="Arial" w:cs="Arial"/>
        </w:rPr>
        <w:t xml:space="preserve"> </w:t>
      </w:r>
      <w:r>
        <w:rPr>
          <w:rFonts w:ascii="Arial" w:hAnsi="Arial" w:cs="Arial"/>
        </w:rPr>
        <w:t>z</w:t>
      </w:r>
      <w:r w:rsidR="005F6A4A" w:rsidRPr="005F6A4A">
        <w:rPr>
          <w:rFonts w:ascii="Arial" w:hAnsi="Arial" w:cs="Arial"/>
        </w:rPr>
        <w:t>a podstatnou změnu závazku ze smlouvy</w:t>
      </w:r>
      <w:r w:rsidR="004A218A">
        <w:rPr>
          <w:rFonts w:ascii="Arial" w:hAnsi="Arial" w:cs="Arial"/>
        </w:rPr>
        <w:t xml:space="preserve"> </w:t>
      </w:r>
      <w:r w:rsidR="005F6A4A" w:rsidRPr="005F6A4A">
        <w:rPr>
          <w:rFonts w:ascii="Arial" w:hAnsi="Arial" w:cs="Arial"/>
        </w:rPr>
        <w:t>nepovažuje uplatnění vyhrazených změn závazku sjednaných ve smlouvě na</w:t>
      </w:r>
      <w:r w:rsidR="00DB1BAE">
        <w:rPr>
          <w:rFonts w:ascii="Arial" w:hAnsi="Arial" w:cs="Arial"/>
        </w:rPr>
        <w:t xml:space="preserve"> základě zadávacích podmínek</w:t>
      </w:r>
      <w:r w:rsidR="005F6A4A" w:rsidRPr="005F6A4A">
        <w:rPr>
          <w:rFonts w:ascii="Arial" w:hAnsi="Arial" w:cs="Arial"/>
        </w:rPr>
        <w:t>.</w:t>
      </w:r>
    </w:p>
    <w:p w14:paraId="721E630F" w14:textId="77777777" w:rsidR="003E54D7" w:rsidRDefault="003E54D7" w:rsidP="003E54D7">
      <w:pPr>
        <w:autoSpaceDE w:val="0"/>
        <w:autoSpaceDN w:val="0"/>
        <w:spacing w:after="0" w:line="240" w:lineRule="auto"/>
        <w:ind w:left="360"/>
        <w:jc w:val="both"/>
        <w:rPr>
          <w:rFonts w:ascii="Arial" w:hAnsi="Arial" w:cs="Arial"/>
        </w:rPr>
      </w:pPr>
    </w:p>
    <w:p w14:paraId="61E88E13" w14:textId="7D6E0513" w:rsidR="003E54D7" w:rsidRDefault="003E54D7" w:rsidP="003E54D7">
      <w:pPr>
        <w:numPr>
          <w:ilvl w:val="0"/>
          <w:numId w:val="3"/>
        </w:numPr>
        <w:autoSpaceDE w:val="0"/>
        <w:autoSpaceDN w:val="0"/>
        <w:spacing w:after="0" w:line="240" w:lineRule="auto"/>
        <w:jc w:val="both"/>
        <w:rPr>
          <w:rFonts w:ascii="Arial" w:hAnsi="Arial" w:cs="Arial"/>
        </w:rPr>
      </w:pPr>
      <w:r w:rsidRPr="003E54D7">
        <w:rPr>
          <w:rFonts w:ascii="Arial" w:hAnsi="Arial" w:cs="Arial"/>
        </w:rPr>
        <w:t>Analogicky podle ustanovení § 222 odst. 4 ZZVZ se</w:t>
      </w:r>
      <w:r>
        <w:rPr>
          <w:rFonts w:ascii="Arial" w:hAnsi="Arial" w:cs="Arial"/>
        </w:rPr>
        <w:t xml:space="preserve"> z</w:t>
      </w:r>
      <w:r w:rsidRPr="003E54D7">
        <w:rPr>
          <w:rFonts w:ascii="Arial" w:hAnsi="Arial" w:cs="Arial"/>
        </w:rPr>
        <w:t>a podstatnou změnu závazku ze sml</w:t>
      </w:r>
      <w:r>
        <w:rPr>
          <w:rFonts w:ascii="Arial" w:hAnsi="Arial" w:cs="Arial"/>
        </w:rPr>
        <w:t xml:space="preserve">ouvy </w:t>
      </w:r>
      <w:r w:rsidRPr="003E54D7">
        <w:rPr>
          <w:rFonts w:ascii="Arial" w:hAnsi="Arial" w:cs="Arial"/>
        </w:rPr>
        <w:t>nepovažuje změna, která nemění celkovou povahu zakázky a jejíž hodnota je nižší než 15 % původní hodnoty závazku ze smlo</w:t>
      </w:r>
      <w:r w:rsidR="00FC30A0">
        <w:rPr>
          <w:rFonts w:ascii="Arial" w:hAnsi="Arial" w:cs="Arial"/>
        </w:rPr>
        <w:t>uvy</w:t>
      </w:r>
      <w:r w:rsidRPr="003E54D7">
        <w:rPr>
          <w:rFonts w:ascii="Arial" w:hAnsi="Arial" w:cs="Arial"/>
        </w:rPr>
        <w:t>. Pokud bude provedeno více změn, je rozhodný součet hodnot všech těchto změn.</w:t>
      </w:r>
    </w:p>
    <w:p w14:paraId="38E36A48" w14:textId="77777777" w:rsidR="007D778D" w:rsidRPr="003E54D7" w:rsidRDefault="007D778D" w:rsidP="007D778D">
      <w:pPr>
        <w:autoSpaceDE w:val="0"/>
        <w:autoSpaceDN w:val="0"/>
        <w:spacing w:after="0" w:line="240" w:lineRule="auto"/>
        <w:ind w:left="360"/>
        <w:jc w:val="both"/>
        <w:rPr>
          <w:rFonts w:ascii="Arial" w:hAnsi="Arial" w:cs="Arial"/>
        </w:rPr>
      </w:pPr>
    </w:p>
    <w:p w14:paraId="6B9B0F03" w14:textId="298DFE18" w:rsidR="005F6A4A" w:rsidRDefault="008F051A" w:rsidP="00E907C6">
      <w:pPr>
        <w:numPr>
          <w:ilvl w:val="0"/>
          <w:numId w:val="3"/>
        </w:numPr>
        <w:autoSpaceDE w:val="0"/>
        <w:autoSpaceDN w:val="0"/>
        <w:spacing w:after="0" w:line="240" w:lineRule="auto"/>
        <w:jc w:val="both"/>
        <w:rPr>
          <w:rFonts w:ascii="Arial" w:hAnsi="Arial" w:cs="Arial"/>
        </w:rPr>
      </w:pPr>
      <w:r>
        <w:rPr>
          <w:rFonts w:ascii="Arial" w:hAnsi="Arial" w:cs="Arial"/>
        </w:rPr>
        <w:t>Analogicky p</w:t>
      </w:r>
      <w:r w:rsidR="00C4516F" w:rsidRPr="008C5022">
        <w:rPr>
          <w:rFonts w:ascii="Arial" w:hAnsi="Arial" w:cs="Arial"/>
        </w:rPr>
        <w:t>odle ustanovení</w:t>
      </w:r>
      <w:r w:rsidR="00C4516F">
        <w:rPr>
          <w:rFonts w:ascii="Arial" w:hAnsi="Arial" w:cs="Arial"/>
        </w:rPr>
        <w:t xml:space="preserve"> § 222 odst. 5</w:t>
      </w:r>
      <w:r w:rsidR="00C4516F" w:rsidRPr="008C5022">
        <w:rPr>
          <w:rFonts w:ascii="Arial" w:hAnsi="Arial" w:cs="Arial"/>
        </w:rPr>
        <w:t xml:space="preserve"> ZZVZ se za podstatnou změnu závazku ze smlou</w:t>
      </w:r>
      <w:r w:rsidR="00C4516F">
        <w:rPr>
          <w:rFonts w:ascii="Arial" w:hAnsi="Arial" w:cs="Arial"/>
        </w:rPr>
        <w:t xml:space="preserve">vy nepovažují dodatečné stavební práce, služby nebo </w:t>
      </w:r>
      <w:r w:rsidR="003C24E4">
        <w:rPr>
          <w:rFonts w:ascii="Arial" w:hAnsi="Arial" w:cs="Arial"/>
        </w:rPr>
        <w:t xml:space="preserve">dodávky od </w:t>
      </w:r>
      <w:r w:rsidR="00FC30A0">
        <w:rPr>
          <w:rFonts w:ascii="Arial" w:hAnsi="Arial" w:cs="Arial"/>
        </w:rPr>
        <w:t>zhotovitele</w:t>
      </w:r>
      <w:r w:rsidR="00C4516F">
        <w:rPr>
          <w:rFonts w:ascii="Arial" w:hAnsi="Arial" w:cs="Arial"/>
        </w:rPr>
        <w:t xml:space="preserve">, které nebyly zahrnuty v původním závazku ze smlouvy, pokud jsou nezbytné a změna v osobě </w:t>
      </w:r>
      <w:r w:rsidR="009F2ADF">
        <w:rPr>
          <w:rFonts w:ascii="Arial" w:hAnsi="Arial" w:cs="Arial"/>
        </w:rPr>
        <w:t>zhotovitele</w:t>
      </w:r>
    </w:p>
    <w:p w14:paraId="369BD642" w14:textId="77777777" w:rsidR="00C4516F" w:rsidRDefault="00C4516F" w:rsidP="00E907C6">
      <w:pPr>
        <w:numPr>
          <w:ilvl w:val="0"/>
          <w:numId w:val="34"/>
        </w:numPr>
        <w:autoSpaceDE w:val="0"/>
        <w:autoSpaceDN w:val="0"/>
        <w:spacing w:after="0" w:line="240" w:lineRule="auto"/>
        <w:jc w:val="both"/>
        <w:rPr>
          <w:rFonts w:ascii="Arial" w:hAnsi="Arial" w:cs="Arial"/>
        </w:rPr>
      </w:pPr>
      <w:r>
        <w:rPr>
          <w:rFonts w:ascii="Arial" w:hAnsi="Arial" w:cs="Arial"/>
        </w:rPr>
        <w:t>není možná z ekonomických nebo technických důvodů spočívajících zejména v požadavcích na slučitelnost nebo interoperabilitu se stávajícím zařízením, službami nebo instalacemi pořízenými zadavatelem v původním zadávacím řízení,</w:t>
      </w:r>
    </w:p>
    <w:p w14:paraId="137778AC" w14:textId="77777777" w:rsidR="00C4516F" w:rsidRDefault="00C4516F" w:rsidP="00E907C6">
      <w:pPr>
        <w:numPr>
          <w:ilvl w:val="0"/>
          <w:numId w:val="34"/>
        </w:numPr>
        <w:autoSpaceDE w:val="0"/>
        <w:autoSpaceDN w:val="0"/>
        <w:spacing w:after="0" w:line="240" w:lineRule="auto"/>
        <w:jc w:val="both"/>
        <w:rPr>
          <w:rFonts w:ascii="Arial" w:hAnsi="Arial" w:cs="Arial"/>
        </w:rPr>
      </w:pPr>
      <w:proofErr w:type="gramStart"/>
      <w:r>
        <w:rPr>
          <w:rFonts w:ascii="Arial" w:hAnsi="Arial" w:cs="Arial"/>
        </w:rPr>
        <w:t>b</w:t>
      </w:r>
      <w:r w:rsidR="003C24E4">
        <w:rPr>
          <w:rFonts w:ascii="Arial" w:hAnsi="Arial" w:cs="Arial"/>
        </w:rPr>
        <w:t>y způsobila</w:t>
      </w:r>
      <w:proofErr w:type="gramEnd"/>
      <w:r w:rsidR="003C24E4">
        <w:rPr>
          <w:rFonts w:ascii="Arial" w:hAnsi="Arial" w:cs="Arial"/>
        </w:rPr>
        <w:t xml:space="preserve"> zadavat</w:t>
      </w:r>
      <w:r>
        <w:rPr>
          <w:rFonts w:ascii="Arial" w:hAnsi="Arial" w:cs="Arial"/>
        </w:rPr>
        <w:t>eli značné obtíže nebo výrazné zvýšení nákladů a</w:t>
      </w:r>
    </w:p>
    <w:p w14:paraId="695D1807" w14:textId="77777777" w:rsidR="00C4516F" w:rsidRDefault="00C4516F" w:rsidP="00E907C6">
      <w:pPr>
        <w:numPr>
          <w:ilvl w:val="0"/>
          <w:numId w:val="34"/>
        </w:numPr>
        <w:autoSpaceDE w:val="0"/>
        <w:autoSpaceDN w:val="0"/>
        <w:spacing w:after="0" w:line="240" w:lineRule="auto"/>
        <w:jc w:val="both"/>
        <w:rPr>
          <w:rFonts w:ascii="Arial" w:hAnsi="Arial" w:cs="Arial"/>
        </w:rPr>
      </w:pPr>
      <w:r>
        <w:rPr>
          <w:rFonts w:ascii="Arial" w:hAnsi="Arial" w:cs="Arial"/>
        </w:rPr>
        <w:t>hodnota dodatečných stavebních prací, služeb nebo dodávek nepřekročí 50% původní hodnoty závazku; pokud bude provedeno více změn, je rozhodný součet hodnoty všech změn</w:t>
      </w:r>
      <w:r w:rsidR="009C772D">
        <w:rPr>
          <w:rFonts w:ascii="Arial" w:hAnsi="Arial" w:cs="Arial"/>
        </w:rPr>
        <w:t xml:space="preserve"> podle tohoto odstavce</w:t>
      </w:r>
      <w:r>
        <w:rPr>
          <w:rFonts w:ascii="Arial" w:hAnsi="Arial" w:cs="Arial"/>
        </w:rPr>
        <w:t>.</w:t>
      </w:r>
    </w:p>
    <w:p w14:paraId="336FB191" w14:textId="77777777" w:rsidR="00C4516F" w:rsidRDefault="00C4516F" w:rsidP="00C4516F">
      <w:pPr>
        <w:autoSpaceDE w:val="0"/>
        <w:autoSpaceDN w:val="0"/>
        <w:spacing w:after="0" w:line="240" w:lineRule="auto"/>
        <w:ind w:left="1080"/>
        <w:jc w:val="both"/>
        <w:rPr>
          <w:rFonts w:ascii="Arial" w:hAnsi="Arial" w:cs="Arial"/>
        </w:rPr>
      </w:pPr>
    </w:p>
    <w:p w14:paraId="5EFBC62A" w14:textId="7B6642DC" w:rsidR="00C4516F" w:rsidRDefault="008F051A" w:rsidP="00E907C6">
      <w:pPr>
        <w:numPr>
          <w:ilvl w:val="0"/>
          <w:numId w:val="3"/>
        </w:numPr>
        <w:autoSpaceDE w:val="0"/>
        <w:autoSpaceDN w:val="0"/>
        <w:spacing w:after="0" w:line="240" w:lineRule="auto"/>
        <w:jc w:val="both"/>
        <w:rPr>
          <w:rFonts w:ascii="Arial" w:hAnsi="Arial" w:cs="Arial"/>
        </w:rPr>
      </w:pPr>
      <w:r>
        <w:rPr>
          <w:rFonts w:ascii="Arial" w:hAnsi="Arial" w:cs="Arial"/>
        </w:rPr>
        <w:t>Analogicky p</w:t>
      </w:r>
      <w:r w:rsidR="00C4516F" w:rsidRPr="008C5022">
        <w:rPr>
          <w:rFonts w:ascii="Arial" w:hAnsi="Arial" w:cs="Arial"/>
        </w:rPr>
        <w:t>odle ustanovení</w:t>
      </w:r>
      <w:r w:rsidR="00C4516F">
        <w:rPr>
          <w:rFonts w:ascii="Arial" w:hAnsi="Arial" w:cs="Arial"/>
        </w:rPr>
        <w:t xml:space="preserve"> § 222 odst. 6</w:t>
      </w:r>
      <w:r w:rsidR="00C4516F" w:rsidRPr="008C5022">
        <w:rPr>
          <w:rFonts w:ascii="Arial" w:hAnsi="Arial" w:cs="Arial"/>
        </w:rPr>
        <w:t xml:space="preserve"> ZZVZ se za podstatnou změnu závazku ze smlou</w:t>
      </w:r>
      <w:r w:rsidR="00336698">
        <w:rPr>
          <w:rFonts w:ascii="Arial" w:hAnsi="Arial" w:cs="Arial"/>
        </w:rPr>
        <w:t>vy nepovažuje změna,</w:t>
      </w:r>
    </w:p>
    <w:p w14:paraId="7BEE25D3" w14:textId="77777777" w:rsidR="00C4516F" w:rsidRDefault="00C4516F" w:rsidP="00E907C6">
      <w:pPr>
        <w:numPr>
          <w:ilvl w:val="0"/>
          <w:numId w:val="35"/>
        </w:numPr>
        <w:autoSpaceDE w:val="0"/>
        <w:autoSpaceDN w:val="0"/>
        <w:spacing w:after="0" w:line="240" w:lineRule="auto"/>
        <w:jc w:val="both"/>
        <w:rPr>
          <w:rFonts w:ascii="Arial" w:hAnsi="Arial" w:cs="Arial"/>
        </w:rPr>
      </w:pPr>
      <w:r>
        <w:rPr>
          <w:rFonts w:ascii="Arial" w:hAnsi="Arial" w:cs="Arial"/>
        </w:rPr>
        <w:t xml:space="preserve">jejíž potřeba vznikla v důsledku </w:t>
      </w:r>
      <w:r w:rsidR="003C24E4">
        <w:rPr>
          <w:rFonts w:ascii="Arial" w:hAnsi="Arial" w:cs="Arial"/>
        </w:rPr>
        <w:t>okolností, které zadavatel</w:t>
      </w:r>
      <w:r>
        <w:rPr>
          <w:rFonts w:ascii="Arial" w:hAnsi="Arial" w:cs="Arial"/>
        </w:rPr>
        <w:t xml:space="preserve"> jednající s náležitou péčí nemohl předvídat</w:t>
      </w:r>
      <w:r w:rsidR="003C24E4">
        <w:rPr>
          <w:rFonts w:ascii="Arial" w:hAnsi="Arial" w:cs="Arial"/>
        </w:rPr>
        <w:t>,</w:t>
      </w:r>
    </w:p>
    <w:p w14:paraId="7A2E176B" w14:textId="77777777" w:rsidR="003C24E4" w:rsidRDefault="003C24E4" w:rsidP="00E907C6">
      <w:pPr>
        <w:numPr>
          <w:ilvl w:val="0"/>
          <w:numId w:val="35"/>
        </w:numPr>
        <w:autoSpaceDE w:val="0"/>
        <w:autoSpaceDN w:val="0"/>
        <w:spacing w:after="0" w:line="240" w:lineRule="auto"/>
        <w:jc w:val="both"/>
        <w:rPr>
          <w:rFonts w:ascii="Arial" w:hAnsi="Arial" w:cs="Arial"/>
        </w:rPr>
      </w:pPr>
      <w:r>
        <w:rPr>
          <w:rFonts w:ascii="Arial" w:hAnsi="Arial" w:cs="Arial"/>
        </w:rPr>
        <w:t>nemění celkovou povahu veřejné zakázky a</w:t>
      </w:r>
    </w:p>
    <w:p w14:paraId="5545692B" w14:textId="77777777" w:rsidR="003C24E4" w:rsidRDefault="003C24E4" w:rsidP="00E907C6">
      <w:pPr>
        <w:numPr>
          <w:ilvl w:val="0"/>
          <w:numId w:val="35"/>
        </w:numPr>
        <w:autoSpaceDE w:val="0"/>
        <w:autoSpaceDN w:val="0"/>
        <w:spacing w:after="0" w:line="240" w:lineRule="auto"/>
        <w:jc w:val="both"/>
        <w:rPr>
          <w:rFonts w:ascii="Arial" w:hAnsi="Arial" w:cs="Arial"/>
        </w:rPr>
      </w:pPr>
      <w:r>
        <w:rPr>
          <w:rFonts w:ascii="Arial" w:hAnsi="Arial" w:cs="Arial"/>
        </w:rPr>
        <w:t>hodnota změny nepřekročí 50% původní hodnoty závazku;</w:t>
      </w:r>
      <w:r w:rsidRPr="003C24E4">
        <w:rPr>
          <w:rFonts w:ascii="Arial" w:hAnsi="Arial" w:cs="Arial"/>
        </w:rPr>
        <w:t xml:space="preserve"> </w:t>
      </w:r>
      <w:r>
        <w:rPr>
          <w:rFonts w:ascii="Arial" w:hAnsi="Arial" w:cs="Arial"/>
        </w:rPr>
        <w:t>pokud bude provedeno více změn, je rozhodný součet hodnoty všech změn</w:t>
      </w:r>
      <w:r w:rsidR="00336698">
        <w:rPr>
          <w:rFonts w:ascii="Arial" w:hAnsi="Arial" w:cs="Arial"/>
        </w:rPr>
        <w:t xml:space="preserve"> podle tohoto odstavce</w:t>
      </w:r>
      <w:r>
        <w:rPr>
          <w:rFonts w:ascii="Arial" w:hAnsi="Arial" w:cs="Arial"/>
        </w:rPr>
        <w:t>.</w:t>
      </w:r>
    </w:p>
    <w:p w14:paraId="64EBBFA6" w14:textId="77777777" w:rsidR="004E4237" w:rsidRDefault="004E4237" w:rsidP="008F051A">
      <w:pPr>
        <w:autoSpaceDE w:val="0"/>
        <w:autoSpaceDN w:val="0"/>
        <w:spacing w:after="0" w:line="240" w:lineRule="auto"/>
        <w:jc w:val="both"/>
        <w:rPr>
          <w:rFonts w:ascii="Arial" w:hAnsi="Arial" w:cs="Arial"/>
        </w:rPr>
      </w:pPr>
    </w:p>
    <w:p w14:paraId="43242C81" w14:textId="31425002" w:rsidR="004E4237" w:rsidRDefault="004E4237" w:rsidP="00E907C6">
      <w:pPr>
        <w:numPr>
          <w:ilvl w:val="0"/>
          <w:numId w:val="3"/>
        </w:numPr>
        <w:autoSpaceDE w:val="0"/>
        <w:autoSpaceDN w:val="0"/>
        <w:spacing w:after="0" w:line="240" w:lineRule="auto"/>
        <w:jc w:val="both"/>
        <w:rPr>
          <w:rFonts w:ascii="Arial" w:hAnsi="Arial" w:cs="Arial"/>
        </w:rPr>
      </w:pPr>
      <w:r>
        <w:rPr>
          <w:rFonts w:ascii="Arial" w:hAnsi="Arial" w:cs="Arial"/>
        </w:rPr>
        <w:t>Pro účely výpočtu hodnoty změny nebo cenového nárůstu se původní hodnotou závazku rozumí cena sjednaná</w:t>
      </w:r>
      <w:r w:rsidR="008F051A">
        <w:rPr>
          <w:rFonts w:ascii="Arial" w:hAnsi="Arial" w:cs="Arial"/>
        </w:rPr>
        <w:t xml:space="preserve"> ve smlouvě </w:t>
      </w:r>
      <w:r>
        <w:rPr>
          <w:rFonts w:ascii="Arial" w:hAnsi="Arial" w:cs="Arial"/>
        </w:rPr>
        <w:t>upravená v souladu s ustanoveními o změně ceny, obsahuje</w:t>
      </w:r>
      <w:r w:rsidR="008F051A">
        <w:rPr>
          <w:rFonts w:ascii="Arial" w:hAnsi="Arial" w:cs="Arial"/>
        </w:rPr>
        <w:t xml:space="preserve">-li smlouva </w:t>
      </w:r>
      <w:r>
        <w:rPr>
          <w:rFonts w:ascii="Arial" w:hAnsi="Arial" w:cs="Arial"/>
        </w:rPr>
        <w:t xml:space="preserve">taková ustanovení. Celkový cenový nárůst související se změnami </w:t>
      </w:r>
      <w:r w:rsidR="00CD0D0A">
        <w:rPr>
          <w:rFonts w:ascii="Arial" w:hAnsi="Arial" w:cs="Arial"/>
        </w:rPr>
        <w:t xml:space="preserve">učiněnými </w:t>
      </w:r>
      <w:r w:rsidR="0094467C">
        <w:rPr>
          <w:rFonts w:ascii="Arial" w:hAnsi="Arial" w:cs="Arial"/>
        </w:rPr>
        <w:t>podle ustanovení odst. 7 a 8</w:t>
      </w:r>
      <w:r w:rsidR="00317FAD">
        <w:rPr>
          <w:rFonts w:ascii="Arial" w:hAnsi="Arial" w:cs="Arial"/>
        </w:rPr>
        <w:t xml:space="preserve"> tohoto článku smlouvy</w:t>
      </w:r>
      <w:r w:rsidR="00AF3965">
        <w:rPr>
          <w:rFonts w:ascii="Arial" w:hAnsi="Arial" w:cs="Arial"/>
        </w:rPr>
        <w:t xml:space="preserve"> při odečtení stavebních prací, služeb nebo dodávek, které nebyly s ohledem na tyto změny realizovány, nepřesáhne 30 % původní hodnoty závazku. </w:t>
      </w:r>
    </w:p>
    <w:p w14:paraId="1FE59CD5" w14:textId="77777777" w:rsidR="003E54D7" w:rsidRDefault="003E54D7" w:rsidP="003E54D7">
      <w:pPr>
        <w:autoSpaceDE w:val="0"/>
        <w:autoSpaceDN w:val="0"/>
        <w:spacing w:after="0" w:line="240" w:lineRule="auto"/>
        <w:ind w:left="360"/>
        <w:jc w:val="both"/>
        <w:rPr>
          <w:rFonts w:ascii="Arial" w:hAnsi="Arial" w:cs="Arial"/>
        </w:rPr>
      </w:pPr>
    </w:p>
    <w:p w14:paraId="109D100D" w14:textId="77777777" w:rsidR="003E54D7" w:rsidRDefault="003E54D7" w:rsidP="003E54D7">
      <w:pPr>
        <w:numPr>
          <w:ilvl w:val="0"/>
          <w:numId w:val="3"/>
        </w:numPr>
        <w:autoSpaceDE w:val="0"/>
        <w:autoSpaceDN w:val="0"/>
        <w:spacing w:after="0" w:line="240" w:lineRule="auto"/>
        <w:jc w:val="both"/>
        <w:rPr>
          <w:rFonts w:ascii="Arial" w:hAnsi="Arial" w:cs="Arial"/>
        </w:rPr>
      </w:pPr>
      <w:r>
        <w:rPr>
          <w:rFonts w:ascii="Arial" w:hAnsi="Arial" w:cs="Arial"/>
        </w:rPr>
        <w:lastRenderedPageBreak/>
        <w:t>Analogicky p</w:t>
      </w:r>
      <w:r w:rsidRPr="005F6A4A">
        <w:rPr>
          <w:rFonts w:ascii="Arial" w:hAnsi="Arial" w:cs="Arial"/>
        </w:rPr>
        <w:t>odle ustanovení</w:t>
      </w:r>
      <w:r>
        <w:rPr>
          <w:rFonts w:ascii="Arial" w:hAnsi="Arial" w:cs="Arial"/>
        </w:rPr>
        <w:t xml:space="preserve"> § 222 odst. 7</w:t>
      </w:r>
      <w:r w:rsidRPr="005F6A4A">
        <w:rPr>
          <w:rFonts w:ascii="Arial" w:hAnsi="Arial" w:cs="Arial"/>
        </w:rPr>
        <w:t xml:space="preserve"> ZZVZ</w:t>
      </w:r>
      <w:r>
        <w:rPr>
          <w:rFonts w:ascii="Arial" w:hAnsi="Arial" w:cs="Arial"/>
        </w:rPr>
        <w:t xml:space="preserve"> se</w:t>
      </w:r>
      <w:r w:rsidRPr="005F6A4A">
        <w:rPr>
          <w:rFonts w:ascii="Arial" w:hAnsi="Arial" w:cs="Arial"/>
        </w:rPr>
        <w:t xml:space="preserve"> </w:t>
      </w:r>
      <w:r>
        <w:rPr>
          <w:rFonts w:ascii="Arial" w:hAnsi="Arial" w:cs="Arial"/>
        </w:rPr>
        <w:t>z</w:t>
      </w:r>
      <w:r w:rsidRPr="005F6A4A">
        <w:rPr>
          <w:rFonts w:ascii="Arial" w:hAnsi="Arial" w:cs="Arial"/>
        </w:rPr>
        <w:t>a</w:t>
      </w:r>
      <w:r>
        <w:rPr>
          <w:rFonts w:ascii="Arial" w:hAnsi="Arial" w:cs="Arial"/>
        </w:rPr>
        <w:t xml:space="preserve"> podstatnou změnu závazku nepovažuje záměna jedné nebo více položek soupisu stavebních prací jednou nebo více položkami, za předpokladu že</w:t>
      </w:r>
    </w:p>
    <w:p w14:paraId="747D8EB2" w14:textId="77777777" w:rsidR="003E54D7" w:rsidRDefault="003E54D7" w:rsidP="003E54D7">
      <w:pPr>
        <w:numPr>
          <w:ilvl w:val="0"/>
          <w:numId w:val="36"/>
        </w:numPr>
        <w:autoSpaceDE w:val="0"/>
        <w:autoSpaceDN w:val="0"/>
        <w:spacing w:after="0" w:line="240" w:lineRule="auto"/>
        <w:jc w:val="both"/>
        <w:rPr>
          <w:rFonts w:ascii="Arial" w:hAnsi="Arial" w:cs="Arial"/>
        </w:rPr>
      </w:pPr>
      <w:r>
        <w:rPr>
          <w:rFonts w:ascii="Arial" w:hAnsi="Arial" w:cs="Arial"/>
        </w:rPr>
        <w:t>nové položky soupisu stavebních prací představují srovnatelný druh materiálu nebo prací ve vztahu k nahrazovaným položkám,</w:t>
      </w:r>
    </w:p>
    <w:p w14:paraId="0FD849EA" w14:textId="77777777" w:rsidR="003E54D7" w:rsidRDefault="003E54D7" w:rsidP="003E54D7">
      <w:pPr>
        <w:numPr>
          <w:ilvl w:val="0"/>
          <w:numId w:val="36"/>
        </w:numPr>
        <w:autoSpaceDE w:val="0"/>
        <w:autoSpaceDN w:val="0"/>
        <w:spacing w:after="0" w:line="240" w:lineRule="auto"/>
        <w:jc w:val="both"/>
        <w:rPr>
          <w:rFonts w:ascii="Arial" w:hAnsi="Arial" w:cs="Arial"/>
        </w:rPr>
      </w:pPr>
      <w:r>
        <w:rPr>
          <w:rFonts w:ascii="Arial" w:hAnsi="Arial" w:cs="Arial"/>
        </w:rPr>
        <w:t>cena materiálu nebo prací podle nových položek soupisu stavebních prací je ve vztahu k nahrazovaným položkám stejná nebo nižší,</w:t>
      </w:r>
    </w:p>
    <w:p w14:paraId="7798443C" w14:textId="77777777" w:rsidR="003E54D7" w:rsidRDefault="003E54D7" w:rsidP="003E54D7">
      <w:pPr>
        <w:numPr>
          <w:ilvl w:val="0"/>
          <w:numId w:val="36"/>
        </w:numPr>
        <w:autoSpaceDE w:val="0"/>
        <w:autoSpaceDN w:val="0"/>
        <w:spacing w:after="0" w:line="240" w:lineRule="auto"/>
        <w:jc w:val="both"/>
        <w:rPr>
          <w:rFonts w:ascii="Arial" w:hAnsi="Arial" w:cs="Arial"/>
        </w:rPr>
      </w:pPr>
      <w:r>
        <w:rPr>
          <w:rFonts w:ascii="Arial" w:hAnsi="Arial" w:cs="Arial"/>
        </w:rPr>
        <w:t>materiál nebo práce podle nových položek soupisu stavebních prací jsou ve vztahu k nahrazovaným položkám kvalitativně stejné nebo vyšší a</w:t>
      </w:r>
    </w:p>
    <w:p w14:paraId="277EB4C6" w14:textId="77777777" w:rsidR="003E54D7" w:rsidRDefault="003E54D7" w:rsidP="003E54D7">
      <w:pPr>
        <w:numPr>
          <w:ilvl w:val="0"/>
          <w:numId w:val="36"/>
        </w:numPr>
        <w:autoSpaceDE w:val="0"/>
        <w:autoSpaceDN w:val="0"/>
        <w:spacing w:after="0" w:line="240" w:lineRule="auto"/>
        <w:jc w:val="both"/>
        <w:rPr>
          <w:rFonts w:ascii="Arial" w:hAnsi="Arial" w:cs="Arial"/>
        </w:rPr>
      </w:pPr>
      <w:r>
        <w:rPr>
          <w:rFonts w:ascii="Arial" w:hAnsi="Arial" w:cs="Arial"/>
        </w:rPr>
        <w:t>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podle písmene a) a stejné nebo vyšší kvality podle písmene c).</w:t>
      </w:r>
    </w:p>
    <w:p w14:paraId="393E8FF3" w14:textId="77777777" w:rsidR="00EB5076" w:rsidRDefault="00EB5076" w:rsidP="00BC4409">
      <w:pPr>
        <w:tabs>
          <w:tab w:val="left" w:pos="3945"/>
        </w:tabs>
        <w:jc w:val="both"/>
        <w:rPr>
          <w:rFonts w:ascii="Arial" w:hAnsi="Arial" w:cs="Arial"/>
        </w:rPr>
      </w:pPr>
      <w:r>
        <w:rPr>
          <w:rFonts w:ascii="Arial" w:hAnsi="Arial" w:cs="Arial"/>
        </w:rPr>
        <w:tab/>
      </w:r>
    </w:p>
    <w:p w14:paraId="30253A6A"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Rozsah díla</w:t>
      </w:r>
    </w:p>
    <w:p w14:paraId="1F3EC5E2" w14:textId="77777777" w:rsidR="00EB5076" w:rsidRDefault="00EB5076">
      <w:pPr>
        <w:spacing w:after="0"/>
        <w:jc w:val="center"/>
        <w:rPr>
          <w:rFonts w:ascii="Arial" w:hAnsi="Arial" w:cs="Arial"/>
        </w:rPr>
      </w:pPr>
    </w:p>
    <w:p w14:paraId="463A2C9E" w14:textId="1CAB19DC" w:rsidR="00866816" w:rsidRDefault="00EB5076" w:rsidP="00E907C6">
      <w:pPr>
        <w:numPr>
          <w:ilvl w:val="0"/>
          <w:numId w:val="25"/>
        </w:numPr>
        <w:autoSpaceDE w:val="0"/>
        <w:autoSpaceDN w:val="0"/>
        <w:spacing w:after="0" w:line="240" w:lineRule="auto"/>
        <w:jc w:val="both"/>
        <w:rPr>
          <w:rFonts w:ascii="Arial" w:hAnsi="Arial" w:cs="Arial"/>
        </w:rPr>
      </w:pPr>
      <w:r>
        <w:rPr>
          <w:rFonts w:ascii="Arial" w:hAnsi="Arial" w:cs="Arial"/>
        </w:rPr>
        <w:t>Dílem se rozumí provedení stavebních prací</w:t>
      </w:r>
      <w:r w:rsidR="008B1591">
        <w:rPr>
          <w:rFonts w:ascii="Arial" w:hAnsi="Arial" w:cs="Arial"/>
        </w:rPr>
        <w:t>, souvisejících služeb</w:t>
      </w:r>
      <w:r w:rsidR="007D778D">
        <w:rPr>
          <w:rFonts w:ascii="Arial" w:hAnsi="Arial" w:cs="Arial"/>
        </w:rPr>
        <w:t xml:space="preserve"> a dodávek podle projektové</w:t>
      </w:r>
      <w:r>
        <w:rPr>
          <w:rFonts w:ascii="Arial" w:hAnsi="Arial" w:cs="Arial"/>
        </w:rPr>
        <w:t xml:space="preserve"> dokumentace</w:t>
      </w:r>
      <w:r w:rsidR="008B1591">
        <w:rPr>
          <w:rFonts w:ascii="Arial" w:hAnsi="Arial" w:cs="Arial"/>
        </w:rPr>
        <w:t xml:space="preserve"> a</w:t>
      </w:r>
      <w:r>
        <w:rPr>
          <w:rFonts w:ascii="Arial" w:hAnsi="Arial" w:cs="Arial"/>
        </w:rPr>
        <w:t xml:space="preserve"> </w:t>
      </w:r>
      <w:r w:rsidR="00D665BD">
        <w:rPr>
          <w:rFonts w:ascii="Arial" w:hAnsi="Arial" w:cs="Arial"/>
        </w:rPr>
        <w:t xml:space="preserve">zhotovitelem oceněného soupisu stavebních prací, dodávek a služeb s výkazem výměr (dále též </w:t>
      </w:r>
      <w:r w:rsidR="00D665BD" w:rsidRPr="00D665BD">
        <w:rPr>
          <w:rFonts w:ascii="Arial" w:hAnsi="Arial" w:cs="Arial"/>
          <w:b/>
        </w:rPr>
        <w:t>„položkový rozpočet“</w:t>
      </w:r>
      <w:r w:rsidR="008B1591">
        <w:rPr>
          <w:rFonts w:ascii="Arial" w:hAnsi="Arial" w:cs="Arial"/>
        </w:rPr>
        <w:t>)</w:t>
      </w:r>
      <w:r w:rsidR="00D665BD">
        <w:rPr>
          <w:rFonts w:ascii="Arial" w:hAnsi="Arial" w:cs="Arial"/>
        </w:rPr>
        <w:t>.</w:t>
      </w:r>
    </w:p>
    <w:p w14:paraId="40CE881C" w14:textId="77777777" w:rsidR="00EB5076" w:rsidRDefault="00EB5076" w:rsidP="00866816">
      <w:pPr>
        <w:autoSpaceDE w:val="0"/>
        <w:autoSpaceDN w:val="0"/>
        <w:spacing w:after="0" w:line="240" w:lineRule="auto"/>
        <w:ind w:left="360"/>
        <w:jc w:val="both"/>
        <w:rPr>
          <w:rFonts w:ascii="Arial" w:hAnsi="Arial" w:cs="Arial"/>
        </w:rPr>
      </w:pPr>
      <w:r>
        <w:rPr>
          <w:rFonts w:ascii="Arial" w:hAnsi="Arial" w:cs="Arial"/>
        </w:rPr>
        <w:tab/>
      </w:r>
    </w:p>
    <w:p w14:paraId="4E48646D" w14:textId="77777777" w:rsidR="00EB5076" w:rsidRPr="007D5FED" w:rsidRDefault="008B1591" w:rsidP="00E907C6">
      <w:pPr>
        <w:numPr>
          <w:ilvl w:val="0"/>
          <w:numId w:val="25"/>
        </w:numPr>
        <w:autoSpaceDE w:val="0"/>
        <w:autoSpaceDN w:val="0"/>
        <w:spacing w:after="0" w:line="240" w:lineRule="auto"/>
        <w:jc w:val="both"/>
        <w:rPr>
          <w:rFonts w:ascii="Arial" w:hAnsi="Arial" w:cs="Arial"/>
        </w:rPr>
      </w:pPr>
      <w:r w:rsidRPr="007D5FED">
        <w:rPr>
          <w:rFonts w:ascii="Arial" w:hAnsi="Arial" w:cs="Arial"/>
        </w:rPr>
        <w:t>Dílo bude provedeno zejména v souladu s těmito dokumenty</w:t>
      </w:r>
      <w:r w:rsidR="00EB5076" w:rsidRPr="007D5FED">
        <w:rPr>
          <w:rFonts w:ascii="Arial" w:hAnsi="Arial" w:cs="Arial"/>
        </w:rPr>
        <w:t xml:space="preserve">: </w:t>
      </w:r>
    </w:p>
    <w:p w14:paraId="1512928D" w14:textId="77777777" w:rsidR="00BC7DB5" w:rsidRPr="00BC7DB5" w:rsidRDefault="00EB5076" w:rsidP="00BC7DB5">
      <w:pPr>
        <w:pStyle w:val="Odstavecseseznamem"/>
        <w:numPr>
          <w:ilvl w:val="0"/>
          <w:numId w:val="1"/>
        </w:numPr>
        <w:jc w:val="both"/>
        <w:rPr>
          <w:rFonts w:ascii="Arial" w:eastAsia="Calibri" w:hAnsi="Arial" w:cs="Arial"/>
          <w:sz w:val="22"/>
          <w:szCs w:val="22"/>
          <w:lang w:eastAsia="en-US"/>
        </w:rPr>
      </w:pPr>
      <w:r w:rsidRPr="00BC7DB5">
        <w:rPr>
          <w:rFonts w:ascii="Arial" w:hAnsi="Arial" w:cs="Arial"/>
          <w:sz w:val="22"/>
          <w:szCs w:val="22"/>
        </w:rPr>
        <w:t>pr</w:t>
      </w:r>
      <w:r w:rsidR="008B1591" w:rsidRPr="00BC7DB5">
        <w:rPr>
          <w:rFonts w:ascii="Arial" w:hAnsi="Arial" w:cs="Arial"/>
          <w:sz w:val="22"/>
          <w:szCs w:val="22"/>
        </w:rPr>
        <w:t>ojektová dokumentace</w:t>
      </w:r>
      <w:r w:rsidR="003E16AE" w:rsidRPr="00BC7DB5">
        <w:rPr>
          <w:rFonts w:ascii="Arial" w:eastAsia="Calibri" w:hAnsi="Arial" w:cs="Arial"/>
          <w:sz w:val="22"/>
          <w:szCs w:val="22"/>
        </w:rPr>
        <w:t xml:space="preserve"> </w:t>
      </w:r>
      <w:r w:rsidR="00BC7DB5" w:rsidRPr="00BC7DB5">
        <w:rPr>
          <w:rFonts w:ascii="Arial" w:eastAsia="Calibri" w:hAnsi="Arial" w:cs="Arial"/>
          <w:sz w:val="22"/>
          <w:szCs w:val="22"/>
          <w:lang w:eastAsia="en-US"/>
        </w:rPr>
        <w:t>vzduchotechniky, kterou jako hlavní projektant zpracoval Vladimír Kouba, Kozinova 591, 441 01 Podbořany, IČO: 44534477, vedený v seznamu autorizovaných osob ČKAIT pod č. 0300343</w:t>
      </w:r>
    </w:p>
    <w:p w14:paraId="3E45069D" w14:textId="2029EA58" w:rsidR="00BC7DB5" w:rsidRPr="00BC7DB5" w:rsidRDefault="00BC7DB5" w:rsidP="00BC7DB5">
      <w:pPr>
        <w:pStyle w:val="Odstavecseseznamem"/>
        <w:numPr>
          <w:ilvl w:val="0"/>
          <w:numId w:val="1"/>
        </w:numPr>
        <w:jc w:val="both"/>
        <w:rPr>
          <w:rFonts w:ascii="Arial" w:eastAsia="Calibri" w:hAnsi="Arial" w:cs="Arial"/>
          <w:bCs/>
          <w:sz w:val="22"/>
          <w:szCs w:val="22"/>
          <w:lang w:eastAsia="en-US"/>
        </w:rPr>
      </w:pPr>
      <w:r>
        <w:rPr>
          <w:rFonts w:ascii="Arial" w:eastAsia="Calibri" w:hAnsi="Arial" w:cs="Arial"/>
          <w:bCs/>
          <w:sz w:val="22"/>
          <w:szCs w:val="22"/>
          <w:lang w:eastAsia="en-US"/>
        </w:rPr>
        <w:t>p</w:t>
      </w:r>
      <w:r w:rsidRPr="00BC7DB5">
        <w:rPr>
          <w:rFonts w:ascii="Arial" w:eastAsia="Calibri" w:hAnsi="Arial" w:cs="Arial"/>
          <w:bCs/>
          <w:sz w:val="22"/>
          <w:szCs w:val="22"/>
          <w:lang w:eastAsia="en-US"/>
        </w:rPr>
        <w:t>rojektová dokumentace elektroinstalace, kterou zpracoval Pavel Horský, Kpt. Nálepky 898, 441 01 Podbořany, IČO: 44537271,</w:t>
      </w:r>
      <w:r>
        <w:rPr>
          <w:rFonts w:ascii="Arial" w:eastAsia="Calibri" w:hAnsi="Arial" w:cs="Arial"/>
          <w:bCs/>
          <w:sz w:val="22"/>
          <w:szCs w:val="22"/>
          <w:lang w:eastAsia="en-US"/>
        </w:rPr>
        <w:t xml:space="preserve"> číslo osvědčení 2014/07/UL/145</w:t>
      </w:r>
    </w:p>
    <w:p w14:paraId="17593D66" w14:textId="5582C9E9" w:rsidR="004F0B0B" w:rsidRPr="00237E74" w:rsidRDefault="008B1591" w:rsidP="00237E74">
      <w:pPr>
        <w:numPr>
          <w:ilvl w:val="0"/>
          <w:numId w:val="1"/>
        </w:numPr>
        <w:spacing w:after="0" w:line="240" w:lineRule="auto"/>
        <w:contextualSpacing/>
        <w:jc w:val="both"/>
        <w:rPr>
          <w:rFonts w:ascii="Arial" w:hAnsi="Arial" w:cs="Arial"/>
          <w:bCs/>
          <w:lang w:eastAsia="cs-CZ"/>
        </w:rPr>
      </w:pPr>
      <w:r w:rsidRPr="007D5FED">
        <w:rPr>
          <w:rFonts w:ascii="Arial" w:hAnsi="Arial" w:cs="Arial"/>
        </w:rPr>
        <w:t>položkový rozpočet vyhotovený zhotovitelem dle objednatelem předloženého soupisu stavebních prací, do</w:t>
      </w:r>
      <w:r w:rsidR="00237E74">
        <w:rPr>
          <w:rFonts w:ascii="Arial" w:hAnsi="Arial" w:cs="Arial"/>
        </w:rPr>
        <w:t>dávek a služeb s výkazem výměr</w:t>
      </w:r>
      <w:r w:rsidR="004F0B0B" w:rsidRPr="00237E74">
        <w:rPr>
          <w:rFonts w:ascii="Arial" w:eastAsia="Calibri" w:hAnsi="Arial" w:cs="Arial"/>
        </w:rPr>
        <w:t>.</w:t>
      </w:r>
    </w:p>
    <w:p w14:paraId="5595333E" w14:textId="1067A0A2" w:rsidR="00EB5076" w:rsidRDefault="008B1591" w:rsidP="008B1591">
      <w:pPr>
        <w:tabs>
          <w:tab w:val="left" w:pos="360"/>
        </w:tabs>
        <w:autoSpaceDE w:val="0"/>
        <w:autoSpaceDN w:val="0"/>
        <w:spacing w:after="0" w:line="240" w:lineRule="auto"/>
        <w:jc w:val="both"/>
        <w:rPr>
          <w:rFonts w:ascii="Arial" w:hAnsi="Arial" w:cs="Arial"/>
        </w:rPr>
      </w:pPr>
      <w:r>
        <w:rPr>
          <w:rFonts w:ascii="Arial" w:hAnsi="Arial" w:cs="Arial"/>
        </w:rPr>
        <w:t>P</w:t>
      </w:r>
      <w:r w:rsidR="00D665BD">
        <w:rPr>
          <w:rFonts w:ascii="Arial" w:hAnsi="Arial" w:cs="Arial"/>
        </w:rPr>
        <w:t>rojektová</w:t>
      </w:r>
      <w:r w:rsidR="00D665BD" w:rsidRPr="00D665BD">
        <w:rPr>
          <w:rFonts w:ascii="Arial" w:hAnsi="Arial" w:cs="Arial"/>
        </w:rPr>
        <w:t xml:space="preserve"> dokumentace</w:t>
      </w:r>
      <w:r w:rsidR="004F0B0B">
        <w:rPr>
          <w:rFonts w:ascii="Arial" w:hAnsi="Arial" w:cs="Arial"/>
        </w:rPr>
        <w:t xml:space="preserve"> </w:t>
      </w:r>
      <w:r w:rsidR="003B1DA2">
        <w:rPr>
          <w:rFonts w:ascii="Arial" w:hAnsi="Arial" w:cs="Arial"/>
        </w:rPr>
        <w:t>byla</w:t>
      </w:r>
      <w:r w:rsidR="00D665BD" w:rsidRPr="00D665BD">
        <w:rPr>
          <w:rFonts w:ascii="Arial" w:hAnsi="Arial" w:cs="Arial"/>
        </w:rPr>
        <w:t xml:space="preserve"> součástí zadávací dokumentace</w:t>
      </w:r>
      <w:r>
        <w:rPr>
          <w:rFonts w:ascii="Arial" w:hAnsi="Arial" w:cs="Arial"/>
        </w:rPr>
        <w:t xml:space="preserve"> původního zadávacího řízení</w:t>
      </w:r>
      <w:r w:rsidR="004F0B0B">
        <w:rPr>
          <w:rFonts w:ascii="Arial" w:hAnsi="Arial" w:cs="Arial"/>
        </w:rPr>
        <w:t>. P</w:t>
      </w:r>
      <w:r w:rsidR="00D665BD">
        <w:rPr>
          <w:rFonts w:ascii="Arial" w:hAnsi="Arial" w:cs="Arial"/>
        </w:rPr>
        <w:t xml:space="preserve">oložkový rozpočet </w:t>
      </w:r>
      <w:r w:rsidR="00D665BD" w:rsidRPr="00D665BD">
        <w:rPr>
          <w:rFonts w:ascii="Arial" w:hAnsi="Arial" w:cs="Arial"/>
        </w:rPr>
        <w:t xml:space="preserve">byl součástí </w:t>
      </w:r>
      <w:r w:rsidR="00427B9B">
        <w:rPr>
          <w:rFonts w:ascii="Arial" w:hAnsi="Arial" w:cs="Arial"/>
        </w:rPr>
        <w:t xml:space="preserve">nabídky zhotovitele. Tyto dokumenty </w:t>
      </w:r>
      <w:r w:rsidR="00D665BD">
        <w:rPr>
          <w:rFonts w:ascii="Arial" w:hAnsi="Arial" w:cs="Arial"/>
        </w:rPr>
        <w:t>nejsou tedy fyzickou přílohou této smlouvy.</w:t>
      </w:r>
    </w:p>
    <w:p w14:paraId="57DBAC69" w14:textId="77777777" w:rsidR="008B1591" w:rsidRDefault="008B1591" w:rsidP="008B1591">
      <w:pPr>
        <w:tabs>
          <w:tab w:val="left" w:pos="360"/>
        </w:tabs>
        <w:autoSpaceDE w:val="0"/>
        <w:autoSpaceDN w:val="0"/>
        <w:spacing w:after="0" w:line="240" w:lineRule="auto"/>
        <w:jc w:val="both"/>
        <w:rPr>
          <w:rFonts w:ascii="Arial" w:hAnsi="Arial" w:cs="Arial"/>
        </w:rPr>
      </w:pPr>
    </w:p>
    <w:p w14:paraId="21721EA6" w14:textId="77777777" w:rsidR="00866816" w:rsidRDefault="00EB5076" w:rsidP="00E907C6">
      <w:pPr>
        <w:numPr>
          <w:ilvl w:val="0"/>
          <w:numId w:val="25"/>
        </w:numPr>
        <w:autoSpaceDE w:val="0"/>
        <w:autoSpaceDN w:val="0"/>
        <w:spacing w:after="0" w:line="240" w:lineRule="auto"/>
        <w:jc w:val="both"/>
        <w:rPr>
          <w:rFonts w:ascii="Arial" w:hAnsi="Arial" w:cs="Arial"/>
        </w:rPr>
      </w:pPr>
      <w:r>
        <w:rPr>
          <w:rFonts w:ascii="Arial" w:hAnsi="Arial" w:cs="Arial"/>
        </w:rPr>
        <w:t>Smluvní strany pro vyloučení pochybností prohlašují, že součástí díla jsou i veškeré práce</w:t>
      </w:r>
      <w:r w:rsidR="00866816">
        <w:rPr>
          <w:rFonts w:ascii="Arial" w:hAnsi="Arial" w:cs="Arial"/>
        </w:rPr>
        <w:t xml:space="preserve"> a dodávky, které jsou obsaženy v zadávací dokumentaci</w:t>
      </w:r>
      <w:r w:rsidR="00427B9B">
        <w:rPr>
          <w:rFonts w:ascii="Arial" w:hAnsi="Arial" w:cs="Arial"/>
        </w:rPr>
        <w:t xml:space="preserve"> původního zadávacího řízení</w:t>
      </w:r>
      <w:r w:rsidR="00866816">
        <w:rPr>
          <w:rFonts w:ascii="Arial" w:hAnsi="Arial" w:cs="Arial"/>
        </w:rPr>
        <w:t xml:space="preserve"> a nabídce zhotovitele</w:t>
      </w:r>
      <w:r>
        <w:rPr>
          <w:rFonts w:ascii="Arial" w:hAnsi="Arial" w:cs="Arial"/>
        </w:rPr>
        <w:t xml:space="preserve"> a rovněž práce a dodávky, které sice v těchto dokumentech obsaženy nejsou, ale jsou nutné pro řádné, plné, ekonomické a bezpečné užití díla a zhotovitel je mohl a měl na základě svých odborných znalostí a náležité profesionální péče předpokládat či zjistit.</w:t>
      </w:r>
      <w:r w:rsidR="00866816" w:rsidRPr="00866816">
        <w:rPr>
          <w:rFonts w:ascii="Arial" w:hAnsi="Arial" w:cs="Arial"/>
        </w:rPr>
        <w:t xml:space="preserve"> </w:t>
      </w:r>
      <w:r w:rsidR="00866816">
        <w:rPr>
          <w:rFonts w:ascii="Arial" w:hAnsi="Arial" w:cs="Arial"/>
        </w:rPr>
        <w:t xml:space="preserve">Za správnost a úplnost projektové dokumentace </w:t>
      </w:r>
      <w:r w:rsidR="00427B9B">
        <w:rPr>
          <w:rFonts w:ascii="Arial" w:hAnsi="Arial" w:cs="Arial"/>
        </w:rPr>
        <w:t xml:space="preserve">však </w:t>
      </w:r>
      <w:r w:rsidR="00866816">
        <w:rPr>
          <w:rFonts w:ascii="Arial" w:hAnsi="Arial" w:cs="Arial"/>
        </w:rPr>
        <w:t>odpovídá objednatel.</w:t>
      </w:r>
    </w:p>
    <w:p w14:paraId="320E8C5D" w14:textId="77777777" w:rsidR="00EB5076" w:rsidRPr="00866816" w:rsidRDefault="00EB5076" w:rsidP="00866816">
      <w:pPr>
        <w:autoSpaceDE w:val="0"/>
        <w:autoSpaceDN w:val="0"/>
        <w:spacing w:after="0" w:line="240" w:lineRule="auto"/>
        <w:ind w:left="360"/>
        <w:jc w:val="both"/>
        <w:rPr>
          <w:rFonts w:ascii="Arial" w:hAnsi="Arial" w:cs="Arial"/>
        </w:rPr>
      </w:pPr>
    </w:p>
    <w:p w14:paraId="732B9F41" w14:textId="77777777" w:rsidR="00EB5076" w:rsidRDefault="00EB5076" w:rsidP="00E907C6">
      <w:pPr>
        <w:numPr>
          <w:ilvl w:val="0"/>
          <w:numId w:val="25"/>
        </w:numPr>
        <w:autoSpaceDE w:val="0"/>
        <w:autoSpaceDN w:val="0"/>
        <w:spacing w:after="0" w:line="240" w:lineRule="auto"/>
        <w:jc w:val="both"/>
        <w:rPr>
          <w:rFonts w:ascii="Arial" w:hAnsi="Arial" w:cs="Arial"/>
        </w:rPr>
      </w:pPr>
      <w:r>
        <w:rPr>
          <w:rFonts w:ascii="Arial" w:hAnsi="Arial" w:cs="Arial"/>
        </w:rPr>
        <w:t>Zhotovením díla se rozumí úplné, funkční a bezvadné provedení všech stavebních a montážních prací a konstrukcí, včetně dodávek potřebných materiálů a zařízení nezbytných pro řádné dokončení díla, dále provedení všech činností (vedlejší a ostatní náklady) souvisejících s dodávkou stavebních prací a konstrukcí, jejichž provedení je pro řádné dokončení díla nezbytné, zejména:</w:t>
      </w:r>
    </w:p>
    <w:p w14:paraId="6B8967CA" w14:textId="75CB6F20"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zajištění nezbytných opatření nutných pro neporušení veškerých inženýrských sítí během výst</w:t>
      </w:r>
      <w:r w:rsidR="00B26550">
        <w:rPr>
          <w:rFonts w:ascii="Arial" w:hAnsi="Arial" w:cs="Arial"/>
          <w:sz w:val="22"/>
          <w:szCs w:val="22"/>
        </w:rPr>
        <w:t>avby</w:t>
      </w:r>
      <w:r>
        <w:rPr>
          <w:rFonts w:ascii="Arial" w:hAnsi="Arial" w:cs="Arial"/>
          <w:sz w:val="22"/>
          <w:szCs w:val="22"/>
        </w:rPr>
        <w:t>,</w:t>
      </w:r>
    </w:p>
    <w:p w14:paraId="19F8B670" w14:textId="7777777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zajištění a provedení všech opatřeni organizačního a stavebně technologického charakteru k řádnému provedeni díla,</w:t>
      </w:r>
    </w:p>
    <w:p w14:paraId="757BADB7" w14:textId="7777777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veškeré práce, dodávky a služby související s bezpečnostními opatřeními na ochranu osob a majetku (zejména chodců a vozidel v místech dotčených stavbou),</w:t>
      </w:r>
    </w:p>
    <w:p w14:paraId="24C44D2D" w14:textId="58EFE204"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lastRenderedPageBreak/>
        <w:t>opatření k ochraně a zabezpečení strojů a materiálů na staveništi,</w:t>
      </w:r>
    </w:p>
    <w:p w14:paraId="19D18F64" w14:textId="7777777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ostraha stavby a staveniště, zajištění bezpečnosti práce a ochrany životního prostředí,</w:t>
      </w:r>
    </w:p>
    <w:p w14:paraId="1776B337" w14:textId="7777777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projednání a zajištění případného zvláštního užíváni komunikací a veřejných ploch včetně úhrady vyměřených poplatků a nájemného,</w:t>
      </w:r>
    </w:p>
    <w:p w14:paraId="3FC60E30" w14:textId="0D6A28CC"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zajištění </w:t>
      </w:r>
      <w:r w:rsidR="00E6006B">
        <w:rPr>
          <w:rFonts w:ascii="Arial" w:hAnsi="Arial" w:cs="Arial"/>
          <w:sz w:val="22"/>
          <w:szCs w:val="22"/>
        </w:rPr>
        <w:t xml:space="preserve">případného </w:t>
      </w:r>
      <w:r>
        <w:rPr>
          <w:rFonts w:ascii="Arial" w:hAnsi="Arial" w:cs="Arial"/>
          <w:sz w:val="22"/>
          <w:szCs w:val="22"/>
        </w:rPr>
        <w:t>dopravního značení k dopravním omezením, jejich údržba a přemisťování a následné odstranění,</w:t>
      </w:r>
    </w:p>
    <w:p w14:paraId="2C1B0CAC" w14:textId="7777777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zajištění a provedení všech předepsaných či dohodnutých zkoušek a revizí vztahujících se k prováděnému dílu včetně pořízení protokolů,</w:t>
      </w:r>
    </w:p>
    <w:p w14:paraId="24C1F608" w14:textId="7777777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zajištění atestů a dokladů o požadovaných vlastnostech výrobků (prohlášení o shodě),</w:t>
      </w:r>
    </w:p>
    <w:p w14:paraId="400858B0" w14:textId="7777777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zřízení a odstranění zařízení staveniště včetně napojení na inženýrské sítě,</w:t>
      </w:r>
    </w:p>
    <w:p w14:paraId="1B3F323B" w14:textId="7777777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odvoz, uložení a likvidace odpadů v souladu s příslušnými právními předpisy, </w:t>
      </w:r>
    </w:p>
    <w:p w14:paraId="6276B030" w14:textId="7777777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uvedení všech povrchů dotčených stavbou do původního stavu (komunikace, chodníky, zeleň, příkopy, propustky apod.), </w:t>
      </w:r>
    </w:p>
    <w:p w14:paraId="7E520876" w14:textId="3CABCB7D" w:rsidR="00EB5076" w:rsidRDefault="00E6006B"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případná </w:t>
      </w:r>
      <w:r w:rsidR="00EB5076">
        <w:rPr>
          <w:rFonts w:ascii="Arial" w:hAnsi="Arial" w:cs="Arial"/>
          <w:sz w:val="22"/>
          <w:szCs w:val="22"/>
        </w:rPr>
        <w:t xml:space="preserve">oznámení o zahájení stavebních prací v souladu s pravomocnými rozhodnutími a vyjádřeními např. správcům síti apod., </w:t>
      </w:r>
    </w:p>
    <w:p w14:paraId="2C1B8DB4" w14:textId="05BEA247"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zabezpečení </w:t>
      </w:r>
      <w:r w:rsidR="00396D9C">
        <w:rPr>
          <w:rFonts w:ascii="Arial" w:hAnsi="Arial" w:cs="Arial"/>
          <w:sz w:val="22"/>
          <w:szCs w:val="22"/>
        </w:rPr>
        <w:t xml:space="preserve">případných </w:t>
      </w:r>
      <w:r>
        <w:rPr>
          <w:rFonts w:ascii="Arial" w:hAnsi="Arial" w:cs="Arial"/>
          <w:sz w:val="22"/>
          <w:szCs w:val="22"/>
        </w:rPr>
        <w:t xml:space="preserve">podmínek stanovených správci inženýrských sítí, </w:t>
      </w:r>
    </w:p>
    <w:p w14:paraId="5CDCE963" w14:textId="10B720B6" w:rsidR="00EB5076" w:rsidRDefault="00EB5076" w:rsidP="00E907C6">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koordinační a kompletační činnost celé stavby (vč. nezbytných podkladů předáv</w:t>
      </w:r>
      <w:r w:rsidR="00E6006B">
        <w:rPr>
          <w:rFonts w:ascii="Arial" w:hAnsi="Arial" w:cs="Arial"/>
          <w:sz w:val="22"/>
          <w:szCs w:val="22"/>
        </w:rPr>
        <w:t>aných objednateli</w:t>
      </w:r>
      <w:r>
        <w:rPr>
          <w:rFonts w:ascii="Arial" w:hAnsi="Arial" w:cs="Arial"/>
          <w:sz w:val="22"/>
          <w:szCs w:val="22"/>
        </w:rPr>
        <w:t>),</w:t>
      </w:r>
    </w:p>
    <w:p w14:paraId="69670C19" w14:textId="22C00749" w:rsidR="00EB5076" w:rsidRDefault="00EB5076" w:rsidP="00CD0D0A">
      <w:pPr>
        <w:pStyle w:val="Zkladntext2"/>
        <w:numPr>
          <w:ilvl w:val="0"/>
          <w:numId w:val="27"/>
        </w:numPr>
        <w:tabs>
          <w:tab w:val="left" w:pos="1134"/>
        </w:tabs>
        <w:spacing w:after="0" w:line="240" w:lineRule="auto"/>
        <w:ind w:left="1134"/>
        <w:jc w:val="both"/>
        <w:rPr>
          <w:rFonts w:ascii="Arial" w:hAnsi="Arial" w:cs="Arial"/>
          <w:sz w:val="22"/>
          <w:szCs w:val="22"/>
        </w:rPr>
      </w:pPr>
      <w:r>
        <w:rPr>
          <w:rFonts w:ascii="Arial" w:hAnsi="Arial" w:cs="Arial"/>
          <w:sz w:val="22"/>
          <w:szCs w:val="22"/>
        </w:rPr>
        <w:t>provádění denního úklidu staveniště, průběžné odstraňování znečištění komunikací či škod na nich.</w:t>
      </w:r>
    </w:p>
    <w:p w14:paraId="3BE44B9E" w14:textId="77777777" w:rsidR="00CD0D0A" w:rsidRPr="00CD0D0A" w:rsidRDefault="00CD0D0A" w:rsidP="00CD0D0A">
      <w:pPr>
        <w:pStyle w:val="Zkladntext2"/>
        <w:tabs>
          <w:tab w:val="left" w:pos="1134"/>
        </w:tabs>
        <w:spacing w:after="0" w:line="240" w:lineRule="auto"/>
        <w:ind w:left="1134"/>
        <w:jc w:val="both"/>
        <w:rPr>
          <w:rFonts w:ascii="Arial" w:hAnsi="Arial" w:cs="Arial"/>
          <w:sz w:val="22"/>
          <w:szCs w:val="22"/>
        </w:rPr>
      </w:pPr>
    </w:p>
    <w:p w14:paraId="31481B83" w14:textId="77777777" w:rsidR="00EB5076" w:rsidRDefault="00EB5076" w:rsidP="00E907C6">
      <w:pPr>
        <w:numPr>
          <w:ilvl w:val="0"/>
          <w:numId w:val="25"/>
        </w:numPr>
        <w:autoSpaceDE w:val="0"/>
        <w:autoSpaceDN w:val="0"/>
        <w:spacing w:after="0" w:line="240" w:lineRule="auto"/>
        <w:jc w:val="both"/>
        <w:rPr>
          <w:rFonts w:ascii="Arial" w:hAnsi="Arial" w:cs="Arial"/>
        </w:rPr>
      </w:pPr>
      <w:r>
        <w:rPr>
          <w:rFonts w:ascii="Arial" w:hAnsi="Arial" w:cs="Arial"/>
        </w:rPr>
        <w:t>Zhotovitel podpisem této smlouvy potvrzuje, že dokumenty uvedené v odst. 2 tohoto článku</w:t>
      </w:r>
      <w:r w:rsidR="0074421B">
        <w:rPr>
          <w:rFonts w:ascii="Arial" w:hAnsi="Arial" w:cs="Arial"/>
        </w:rPr>
        <w:t xml:space="preserve"> smlouvy</w:t>
      </w:r>
      <w:r>
        <w:rPr>
          <w:rFonts w:ascii="Arial" w:hAnsi="Arial" w:cs="Arial"/>
        </w:rPr>
        <w:t xml:space="preserve"> od objednatele před podpisem smlouvy převzal a provedl jejich kontrolu z hlediska úplnosti, správnosti, přesnosti a použitelnosti pro uvedený záměr objednatele, k němuž je smlouva uzavírána, a svým podpisem zhotovitel potvrzuje, že objednatelem dodaná specifikace předmětu díla dle této smlouvy je pro řádné zhotovení díla dostatečná a že zhotoviteli bylo umožněno se řádně seznámit s místem plnění. Zhotovitel prohlašuje, že se před uzavřením smlouvy seznámil s rozsahem a povahou díla, včetně potřebných prací, služeb, materiálů, přístupu na staveniště, místních podmínek a dalších podstatných záležitostí, které mají nebo mohou mít vliv na postup při plnění díla a že veškeré výše uvedené dokumenty považuje za dostatečné pro uzavření smlouvy a řádné provedení díla bez potřeby jakýchkoliv víceprací, změny termínů a nutnosti zvýšení ceny. </w:t>
      </w:r>
    </w:p>
    <w:p w14:paraId="365430CE" w14:textId="77777777" w:rsidR="00EB5076" w:rsidRDefault="00EB5076">
      <w:pPr>
        <w:spacing w:after="0"/>
        <w:jc w:val="both"/>
        <w:rPr>
          <w:rFonts w:ascii="Arial" w:hAnsi="Arial" w:cs="Arial"/>
        </w:rPr>
      </w:pPr>
    </w:p>
    <w:p w14:paraId="56E11BDC" w14:textId="41A0B486" w:rsidR="00EB5076" w:rsidRDefault="00EB5076" w:rsidP="00E907C6">
      <w:pPr>
        <w:numPr>
          <w:ilvl w:val="0"/>
          <w:numId w:val="25"/>
        </w:numPr>
        <w:autoSpaceDE w:val="0"/>
        <w:autoSpaceDN w:val="0"/>
        <w:spacing w:after="0" w:line="240" w:lineRule="auto"/>
        <w:jc w:val="both"/>
        <w:rPr>
          <w:rFonts w:ascii="Arial" w:hAnsi="Arial" w:cs="Arial"/>
        </w:rPr>
      </w:pPr>
      <w:r>
        <w:rPr>
          <w:rFonts w:ascii="Arial" w:hAnsi="Arial" w:cs="Arial"/>
        </w:rPr>
        <w:t>Zhotovitel prohlašuje, že si je vědom skutečnosti, že realizaci díla je nutné provést v souladu s</w:t>
      </w:r>
      <w:r w:rsidR="00C2727C">
        <w:rPr>
          <w:rFonts w:ascii="Arial" w:hAnsi="Arial" w:cs="Arial"/>
        </w:rPr>
        <w:t> projektovou dokumentací</w:t>
      </w:r>
      <w:r>
        <w:rPr>
          <w:rFonts w:ascii="Arial" w:hAnsi="Arial" w:cs="Arial"/>
        </w:rPr>
        <w:t>. S ohledem na tuto skutečnost je zhotovitel povinen jakoukoli případnou změnu projektové dokumentace písemně a předem oznámit objednateli a dohodnout s objednatelem příslušný postup pro provádění díla. V případě porušení takové povinnosti je zhotovitel povinen k náh</w:t>
      </w:r>
      <w:r w:rsidR="00847D4C">
        <w:rPr>
          <w:rFonts w:ascii="Arial" w:hAnsi="Arial" w:cs="Arial"/>
        </w:rPr>
        <w:t>radě škody z toho vzniklé</w:t>
      </w:r>
      <w:r>
        <w:rPr>
          <w:rFonts w:ascii="Arial" w:hAnsi="Arial" w:cs="Arial"/>
        </w:rPr>
        <w:t>.</w:t>
      </w:r>
    </w:p>
    <w:p w14:paraId="14F6BCA3" w14:textId="77777777" w:rsidR="00EB5076" w:rsidRDefault="00EB5076">
      <w:pPr>
        <w:spacing w:after="0"/>
        <w:jc w:val="both"/>
        <w:rPr>
          <w:rFonts w:ascii="Arial" w:hAnsi="Arial" w:cs="Arial"/>
        </w:rPr>
      </w:pPr>
    </w:p>
    <w:p w14:paraId="5AF89F35" w14:textId="535468F0" w:rsidR="00194387" w:rsidRPr="00194387" w:rsidRDefault="00EB5076" w:rsidP="00194387">
      <w:pPr>
        <w:numPr>
          <w:ilvl w:val="0"/>
          <w:numId w:val="25"/>
        </w:numPr>
        <w:autoSpaceDE w:val="0"/>
        <w:autoSpaceDN w:val="0"/>
        <w:spacing w:after="0" w:line="240" w:lineRule="auto"/>
        <w:jc w:val="both"/>
        <w:rPr>
          <w:rFonts w:ascii="Arial" w:hAnsi="Arial" w:cs="Arial"/>
        </w:rPr>
      </w:pPr>
      <w:r>
        <w:rPr>
          <w:rFonts w:ascii="Arial" w:hAnsi="Arial" w:cs="Arial"/>
        </w:rPr>
        <w:t xml:space="preserve">Dílo bude provedeno zhotovitelem v rozsahu, kvalitě a s parametry stanovenými projektovou dokumentací, </w:t>
      </w:r>
      <w:r w:rsidR="00194387">
        <w:rPr>
          <w:rFonts w:ascii="Arial" w:hAnsi="Arial" w:cs="Arial"/>
        </w:rPr>
        <w:t>položkovým rozpočtem</w:t>
      </w:r>
      <w:r>
        <w:rPr>
          <w:rFonts w:ascii="Arial" w:hAnsi="Arial" w:cs="Arial"/>
        </w:rPr>
        <w:t>, platnými právními předpisy, českými technickými normami a v souladu s obecnými technickými požadavky na výstavbu. Dílo bude současně realizováno tak, aby odpovídalo platným českým normám, včetně doporučených norem technických, požadavkům vyplývajícím ze všeobecně závazných předpisů v platném znění, přestože jednotlivé požadavky, podmínky a části díla nejsou výslovně uvedeny v této smlouvě. V případě rozdílů stanovených různými technickými normami platí kritérium přísnější normy.</w:t>
      </w:r>
    </w:p>
    <w:p w14:paraId="5FE136BA" w14:textId="77777777" w:rsidR="00A80B61" w:rsidRDefault="00A80B61" w:rsidP="00A80B61">
      <w:pPr>
        <w:autoSpaceDE w:val="0"/>
        <w:autoSpaceDN w:val="0"/>
        <w:spacing w:after="0" w:line="240" w:lineRule="auto"/>
        <w:ind w:left="360"/>
        <w:jc w:val="both"/>
        <w:rPr>
          <w:rFonts w:ascii="Arial" w:hAnsi="Arial" w:cs="Arial"/>
        </w:rPr>
      </w:pPr>
    </w:p>
    <w:p w14:paraId="5DFD64BF" w14:textId="5A6712E5" w:rsidR="00A80B61" w:rsidRDefault="00A80B61" w:rsidP="00E907C6">
      <w:pPr>
        <w:pStyle w:val="Odstavecseseznamem"/>
        <w:numPr>
          <w:ilvl w:val="0"/>
          <w:numId w:val="25"/>
        </w:numPr>
        <w:jc w:val="both"/>
        <w:rPr>
          <w:rFonts w:ascii="Arial" w:hAnsi="Arial" w:cs="Arial"/>
          <w:sz w:val="22"/>
          <w:szCs w:val="22"/>
        </w:rPr>
      </w:pPr>
      <w:r>
        <w:rPr>
          <w:rFonts w:ascii="Arial" w:hAnsi="Arial" w:cs="Arial"/>
          <w:sz w:val="22"/>
          <w:szCs w:val="22"/>
        </w:rPr>
        <w:t>Zhotovitel se zavazuje akceptovat požadavky objednatele na doplnění či změny projektové</w:t>
      </w:r>
      <w:r w:rsidR="00194387">
        <w:rPr>
          <w:rFonts w:ascii="Arial" w:hAnsi="Arial" w:cs="Arial"/>
          <w:sz w:val="22"/>
          <w:szCs w:val="22"/>
        </w:rPr>
        <w:t xml:space="preserve"> dokumentace</w:t>
      </w:r>
      <w:r>
        <w:rPr>
          <w:rFonts w:ascii="Arial" w:hAnsi="Arial" w:cs="Arial"/>
          <w:sz w:val="22"/>
          <w:szCs w:val="22"/>
        </w:rPr>
        <w:t>. I v tomto případě je však zhotovitel povinen upozornit objednatele na případnou nevhodnost takového požadavku a to v písemné formě. V případě, že tak zhotovitel neučiní, nese odpovědnost, jako kdyby tento požadavek učinil z vlastního podnětu.</w:t>
      </w:r>
    </w:p>
    <w:p w14:paraId="5D0ED1CB" w14:textId="77777777" w:rsidR="00A80B61" w:rsidRDefault="00A80B61" w:rsidP="00A80B61">
      <w:pPr>
        <w:pStyle w:val="Odstavecseseznamem"/>
        <w:ind w:left="360"/>
        <w:jc w:val="both"/>
        <w:rPr>
          <w:rFonts w:ascii="Arial" w:hAnsi="Arial" w:cs="Arial"/>
          <w:sz w:val="22"/>
          <w:szCs w:val="22"/>
        </w:rPr>
      </w:pPr>
    </w:p>
    <w:p w14:paraId="34751FC6" w14:textId="77777777" w:rsidR="00194387" w:rsidRDefault="00A80B61" w:rsidP="00194387">
      <w:pPr>
        <w:numPr>
          <w:ilvl w:val="0"/>
          <w:numId w:val="25"/>
        </w:numPr>
        <w:autoSpaceDE w:val="0"/>
        <w:autoSpaceDN w:val="0"/>
        <w:spacing w:after="0" w:line="240" w:lineRule="auto"/>
        <w:jc w:val="both"/>
        <w:rPr>
          <w:rFonts w:ascii="Arial" w:hAnsi="Arial" w:cs="Arial"/>
        </w:rPr>
      </w:pPr>
      <w:r>
        <w:rPr>
          <w:rFonts w:ascii="Arial" w:hAnsi="Arial" w:cs="Arial"/>
        </w:rPr>
        <w:t>Zhotovitel tímto výslovně prohlašuje a potvrzuje, že má veškerá práva, způsobilost, jakož i technické vybavení a odborné předpoklady, aby dostál svým závazkům z této smlouvy vyplývajících. Dále prohlašuje, že je dostatečně seznámen se všemi skutečnostmi, které jsou podstatné pro plnění jeho závazků z této smlouvy, a na základě těchto zjištění k závazkům ze smlouvy přistupuje.</w:t>
      </w:r>
      <w:r w:rsidR="00194387" w:rsidRPr="00194387">
        <w:rPr>
          <w:rFonts w:ascii="Arial" w:hAnsi="Arial" w:cs="Arial"/>
        </w:rPr>
        <w:t xml:space="preserve"> </w:t>
      </w:r>
    </w:p>
    <w:p w14:paraId="12E2575A" w14:textId="77777777" w:rsidR="00194387" w:rsidRDefault="00194387" w:rsidP="00194387">
      <w:pPr>
        <w:autoSpaceDE w:val="0"/>
        <w:autoSpaceDN w:val="0"/>
        <w:spacing w:after="0" w:line="240" w:lineRule="auto"/>
        <w:ind w:left="360"/>
        <w:jc w:val="both"/>
        <w:rPr>
          <w:rFonts w:ascii="Arial" w:hAnsi="Arial" w:cs="Arial"/>
        </w:rPr>
      </w:pPr>
    </w:p>
    <w:p w14:paraId="0AACD27A" w14:textId="0C50CD58" w:rsidR="00194387" w:rsidRPr="00194387" w:rsidRDefault="00194387" w:rsidP="00194387">
      <w:pPr>
        <w:numPr>
          <w:ilvl w:val="0"/>
          <w:numId w:val="25"/>
        </w:numPr>
        <w:autoSpaceDE w:val="0"/>
        <w:autoSpaceDN w:val="0"/>
        <w:spacing w:after="0" w:line="240" w:lineRule="auto"/>
        <w:jc w:val="both"/>
        <w:rPr>
          <w:rFonts w:ascii="Arial" w:hAnsi="Arial" w:cs="Arial"/>
        </w:rPr>
      </w:pPr>
      <w:r>
        <w:rPr>
          <w:rFonts w:ascii="Arial" w:hAnsi="Arial" w:cs="Arial"/>
        </w:rPr>
        <w:t>Zhotovitel se zavazuje provést dílo vlastním jménem a na vlastní odpovědnost.</w:t>
      </w:r>
      <w:r w:rsidRPr="00194387">
        <w:rPr>
          <w:rFonts w:ascii="Arial" w:hAnsi="Arial" w:cs="Arial"/>
        </w:rPr>
        <w:t xml:space="preserve"> </w:t>
      </w:r>
    </w:p>
    <w:p w14:paraId="1C9353DB" w14:textId="77777777" w:rsidR="00706D09" w:rsidRPr="005F6A4A" w:rsidRDefault="00706D09" w:rsidP="00194387">
      <w:pPr>
        <w:autoSpaceDE w:val="0"/>
        <w:autoSpaceDN w:val="0"/>
        <w:spacing w:after="0" w:line="240" w:lineRule="auto"/>
        <w:ind w:left="360"/>
        <w:jc w:val="both"/>
        <w:rPr>
          <w:rFonts w:ascii="Arial" w:hAnsi="Arial" w:cs="Arial"/>
          <w:b/>
          <w:bCs/>
        </w:rPr>
      </w:pPr>
    </w:p>
    <w:p w14:paraId="5B04BCBE" w14:textId="77777777" w:rsidR="00EB5076" w:rsidRDefault="00EB5076">
      <w:pPr>
        <w:tabs>
          <w:tab w:val="left" w:pos="630"/>
          <w:tab w:val="left" w:pos="3030"/>
        </w:tabs>
        <w:spacing w:after="0"/>
        <w:rPr>
          <w:rFonts w:ascii="Arial" w:hAnsi="Arial" w:cs="Arial"/>
          <w:b/>
          <w:bCs/>
        </w:rPr>
      </w:pPr>
    </w:p>
    <w:p w14:paraId="5FC9AA1A"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Doba plnění</w:t>
      </w:r>
    </w:p>
    <w:p w14:paraId="568F828F" w14:textId="77777777" w:rsidR="00EB5076" w:rsidRDefault="00EB5076" w:rsidP="00BD23FE">
      <w:pPr>
        <w:spacing w:after="0"/>
        <w:jc w:val="both"/>
        <w:rPr>
          <w:rFonts w:ascii="Arial" w:hAnsi="Arial" w:cs="Arial"/>
        </w:rPr>
      </w:pPr>
    </w:p>
    <w:p w14:paraId="22D2372F" w14:textId="01E012E2" w:rsidR="00B26550" w:rsidRPr="00723AF1" w:rsidRDefault="00B26550" w:rsidP="00B26550">
      <w:pPr>
        <w:numPr>
          <w:ilvl w:val="0"/>
          <w:numId w:val="4"/>
        </w:numPr>
        <w:spacing w:after="0"/>
        <w:jc w:val="both"/>
        <w:rPr>
          <w:rFonts w:ascii="Arial" w:hAnsi="Arial" w:cs="Arial"/>
        </w:rPr>
      </w:pPr>
      <w:r w:rsidRPr="00723AF1">
        <w:rPr>
          <w:rFonts w:ascii="Arial" w:hAnsi="Arial" w:cs="Arial"/>
        </w:rPr>
        <w:t>Termín zaháj</w:t>
      </w:r>
      <w:r w:rsidR="00723AF1" w:rsidRPr="00723AF1">
        <w:rPr>
          <w:rFonts w:ascii="Arial" w:hAnsi="Arial" w:cs="Arial"/>
        </w:rPr>
        <w:t>ení provádění díla (předání staveniště zhotoviteli a zahájení prací)</w:t>
      </w:r>
      <w:r w:rsidRPr="00723AF1">
        <w:rPr>
          <w:rFonts w:ascii="Arial" w:hAnsi="Arial" w:cs="Arial"/>
        </w:rPr>
        <w:t xml:space="preserve">: </w:t>
      </w:r>
      <w:r w:rsidRPr="00723AF1">
        <w:rPr>
          <w:rFonts w:ascii="Arial" w:hAnsi="Arial" w:cs="Arial"/>
          <w:b/>
        </w:rPr>
        <w:t>02. 07. 2018.</w:t>
      </w:r>
      <w:r w:rsidR="00723AF1">
        <w:rPr>
          <w:rFonts w:ascii="Arial" w:hAnsi="Arial" w:cs="Arial"/>
        </w:rPr>
        <w:t xml:space="preserve"> </w:t>
      </w:r>
      <w:r w:rsidRPr="00723AF1">
        <w:rPr>
          <w:rFonts w:ascii="Arial" w:hAnsi="Arial" w:cs="Arial"/>
        </w:rPr>
        <w:t xml:space="preserve">Termín zhotovení díla (předání díla objednateli): </w:t>
      </w:r>
      <w:r w:rsidRPr="00723AF1">
        <w:rPr>
          <w:rFonts w:ascii="Arial" w:hAnsi="Arial" w:cs="Arial"/>
          <w:b/>
        </w:rPr>
        <w:t>do 10. 08. 2018</w:t>
      </w:r>
      <w:r w:rsidRPr="00723AF1">
        <w:rPr>
          <w:rFonts w:ascii="Arial" w:hAnsi="Arial" w:cs="Arial"/>
        </w:rPr>
        <w:t>.</w:t>
      </w:r>
    </w:p>
    <w:p w14:paraId="74748D82" w14:textId="77777777" w:rsidR="00B26550" w:rsidRPr="00B26550" w:rsidRDefault="00B26550" w:rsidP="00B26550">
      <w:pPr>
        <w:spacing w:after="0"/>
        <w:ind w:left="360"/>
        <w:jc w:val="both"/>
        <w:rPr>
          <w:rFonts w:ascii="Arial" w:hAnsi="Arial" w:cs="Arial"/>
        </w:rPr>
      </w:pPr>
    </w:p>
    <w:p w14:paraId="57381D79" w14:textId="2BFCA3E7" w:rsidR="00EB5076" w:rsidRDefault="00EB5076" w:rsidP="00E907C6">
      <w:pPr>
        <w:numPr>
          <w:ilvl w:val="0"/>
          <w:numId w:val="4"/>
        </w:numPr>
        <w:autoSpaceDE w:val="0"/>
        <w:autoSpaceDN w:val="0"/>
        <w:spacing w:after="0" w:line="240" w:lineRule="auto"/>
        <w:ind w:left="357"/>
        <w:jc w:val="both"/>
        <w:rPr>
          <w:rFonts w:ascii="Arial" w:hAnsi="Arial" w:cs="Arial"/>
        </w:rPr>
      </w:pPr>
      <w:r w:rsidRPr="008E412E">
        <w:rPr>
          <w:rFonts w:ascii="Arial" w:hAnsi="Arial" w:cs="Arial"/>
        </w:rPr>
        <w:t xml:space="preserve">Zhotovitel se zavazuje postupovat při provádění díla </w:t>
      </w:r>
      <w:r w:rsidR="00BD23FE">
        <w:rPr>
          <w:rFonts w:ascii="Arial" w:hAnsi="Arial" w:cs="Arial"/>
        </w:rPr>
        <w:t>po</w:t>
      </w:r>
      <w:r w:rsidRPr="008E412E">
        <w:rPr>
          <w:rFonts w:ascii="Arial" w:hAnsi="Arial" w:cs="Arial"/>
        </w:rPr>
        <w:t>dle časovéh</w:t>
      </w:r>
      <w:r w:rsidR="00BD23FE">
        <w:rPr>
          <w:rFonts w:ascii="Arial" w:hAnsi="Arial" w:cs="Arial"/>
        </w:rPr>
        <w:t>o harmonogramu prací, který bude přiložen ke stavebnímu deníku</w:t>
      </w:r>
      <w:r w:rsidR="008E412E" w:rsidRPr="008E412E">
        <w:rPr>
          <w:rFonts w:ascii="Arial" w:hAnsi="Arial" w:cs="Arial"/>
        </w:rPr>
        <w:t xml:space="preserve">. </w:t>
      </w:r>
    </w:p>
    <w:p w14:paraId="1ECF87A5" w14:textId="77777777" w:rsidR="008E412E" w:rsidRPr="008E412E" w:rsidRDefault="008E412E" w:rsidP="008E412E">
      <w:pPr>
        <w:autoSpaceDE w:val="0"/>
        <w:autoSpaceDN w:val="0"/>
        <w:spacing w:after="0" w:line="240" w:lineRule="auto"/>
        <w:ind w:left="357"/>
        <w:jc w:val="both"/>
        <w:rPr>
          <w:rFonts w:ascii="Arial" w:hAnsi="Arial" w:cs="Arial"/>
        </w:rPr>
      </w:pPr>
    </w:p>
    <w:p w14:paraId="1A9392DF" w14:textId="77777777" w:rsidR="00EB5076" w:rsidRDefault="00EB5076" w:rsidP="00E907C6">
      <w:pPr>
        <w:numPr>
          <w:ilvl w:val="0"/>
          <w:numId w:val="4"/>
        </w:numPr>
        <w:autoSpaceDE w:val="0"/>
        <w:autoSpaceDN w:val="0"/>
        <w:jc w:val="both"/>
        <w:rPr>
          <w:rFonts w:ascii="Arial" w:hAnsi="Arial" w:cs="Arial"/>
        </w:rPr>
      </w:pPr>
      <w:r>
        <w:rPr>
          <w:rFonts w:ascii="Arial" w:hAnsi="Arial" w:cs="Arial"/>
        </w:rPr>
        <w:t xml:space="preserve">O </w:t>
      </w:r>
      <w:r w:rsidR="00BD23FE">
        <w:rPr>
          <w:rFonts w:ascii="Arial" w:hAnsi="Arial" w:cs="Arial"/>
        </w:rPr>
        <w:t xml:space="preserve">předání staveniště </w:t>
      </w:r>
      <w:r>
        <w:rPr>
          <w:rFonts w:ascii="Arial" w:hAnsi="Arial" w:cs="Arial"/>
        </w:rPr>
        <w:t>zhotoviteli bude učiněn zápis do stavebního deníku. Staveništěm se pro účely této smlouvy rozumí místo provádění díla, ve smyslu podmínek této smlouvy. Zhotovitel prohlašuje, že se již před podpisem smlouvy seznámil s místem plnění a že jej považuje za způsobilé pro zahájení a provádění díla podle smlouvy.</w:t>
      </w:r>
    </w:p>
    <w:p w14:paraId="2A7624E4" w14:textId="35B27222" w:rsidR="00EB5076" w:rsidRDefault="00166634" w:rsidP="00E907C6">
      <w:pPr>
        <w:numPr>
          <w:ilvl w:val="0"/>
          <w:numId w:val="4"/>
        </w:numPr>
        <w:autoSpaceDE w:val="0"/>
        <w:autoSpaceDN w:val="0"/>
        <w:spacing w:after="0" w:line="240" w:lineRule="auto"/>
        <w:jc w:val="both"/>
        <w:rPr>
          <w:rFonts w:ascii="Arial" w:hAnsi="Arial" w:cs="Arial"/>
        </w:rPr>
      </w:pPr>
      <w:r>
        <w:rPr>
          <w:rFonts w:ascii="Arial" w:hAnsi="Arial" w:cs="Arial"/>
        </w:rPr>
        <w:t>Dodržení termínu</w:t>
      </w:r>
      <w:r w:rsidR="00EB5076">
        <w:rPr>
          <w:rFonts w:ascii="Arial" w:hAnsi="Arial" w:cs="Arial"/>
        </w:rPr>
        <w:t xml:space="preserve"> plnění</w:t>
      </w:r>
      <w:r>
        <w:rPr>
          <w:rFonts w:ascii="Arial" w:hAnsi="Arial" w:cs="Arial"/>
        </w:rPr>
        <w:t xml:space="preserve"> díla</w:t>
      </w:r>
      <w:r w:rsidR="00EB5076">
        <w:rPr>
          <w:rFonts w:ascii="Arial" w:hAnsi="Arial" w:cs="Arial"/>
        </w:rPr>
        <w:t xml:space="preserve"> zhotovitelem je závislé na včasném a řádném poskytnutí podkladů objednatelem a jeho součinnosti při provádění díla dohodnutých v této smlouvě. Po dobu prodlení objednatele s poskytnutím součinnosti není zhotovitel v prodlení s plněním záva</w:t>
      </w:r>
      <w:r>
        <w:rPr>
          <w:rFonts w:ascii="Arial" w:hAnsi="Arial" w:cs="Arial"/>
        </w:rPr>
        <w:t>zku pr</w:t>
      </w:r>
      <w:r w:rsidR="00723AF1">
        <w:rPr>
          <w:rFonts w:ascii="Arial" w:hAnsi="Arial" w:cs="Arial"/>
        </w:rPr>
        <w:t>ovést dílo.  Shora uvedená doba</w:t>
      </w:r>
      <w:r>
        <w:rPr>
          <w:rFonts w:ascii="Arial" w:hAnsi="Arial" w:cs="Arial"/>
        </w:rPr>
        <w:t xml:space="preserve"> realizace díla</w:t>
      </w:r>
      <w:r w:rsidR="00EB5076">
        <w:rPr>
          <w:rFonts w:ascii="Arial" w:hAnsi="Arial" w:cs="Arial"/>
        </w:rPr>
        <w:t xml:space="preserve"> se tak prodlouží o příslušný časový úsek, po který byl objednatel v prodlení.</w:t>
      </w:r>
    </w:p>
    <w:p w14:paraId="16D5A450" w14:textId="77777777" w:rsidR="00EB5076" w:rsidRDefault="00EB5076" w:rsidP="00FF679E">
      <w:pPr>
        <w:spacing w:after="0"/>
        <w:jc w:val="both"/>
        <w:rPr>
          <w:rFonts w:ascii="Arial" w:hAnsi="Arial" w:cs="Arial"/>
        </w:rPr>
      </w:pPr>
    </w:p>
    <w:p w14:paraId="1D0D460A" w14:textId="252E5F3A" w:rsidR="00EB5076" w:rsidRDefault="00EB5076" w:rsidP="00E907C6">
      <w:pPr>
        <w:numPr>
          <w:ilvl w:val="0"/>
          <w:numId w:val="4"/>
        </w:numPr>
        <w:autoSpaceDE w:val="0"/>
        <w:autoSpaceDN w:val="0"/>
        <w:spacing w:after="0" w:line="240" w:lineRule="auto"/>
        <w:jc w:val="both"/>
        <w:rPr>
          <w:rFonts w:ascii="Arial" w:hAnsi="Arial" w:cs="Arial"/>
        </w:rPr>
      </w:pPr>
      <w:r>
        <w:rPr>
          <w:rFonts w:ascii="Arial" w:hAnsi="Arial" w:cs="Arial"/>
        </w:rPr>
        <w:t xml:space="preserve">Pokud zhotovitel </w:t>
      </w:r>
      <w:r w:rsidR="00BD23FE">
        <w:rPr>
          <w:rFonts w:ascii="Arial" w:hAnsi="Arial" w:cs="Arial"/>
        </w:rPr>
        <w:t>zhotoví dílo</w:t>
      </w:r>
      <w:r>
        <w:rPr>
          <w:rFonts w:ascii="Arial" w:hAnsi="Arial" w:cs="Arial"/>
        </w:rPr>
        <w:t xml:space="preserve"> před dohodnutým termínem, je objednatel op</w:t>
      </w:r>
      <w:r w:rsidR="00FF679E">
        <w:rPr>
          <w:rFonts w:ascii="Arial" w:hAnsi="Arial" w:cs="Arial"/>
        </w:rPr>
        <w:t xml:space="preserve">rávněn dílo </w:t>
      </w:r>
      <w:r>
        <w:rPr>
          <w:rFonts w:ascii="Arial" w:hAnsi="Arial" w:cs="Arial"/>
        </w:rPr>
        <w:t>převzít též v navrženém dřívějším termínu.</w:t>
      </w:r>
    </w:p>
    <w:p w14:paraId="2144B138" w14:textId="77777777" w:rsidR="00EB5076" w:rsidRDefault="00EB5076">
      <w:pPr>
        <w:pStyle w:val="Odstavecseseznamem"/>
        <w:rPr>
          <w:rFonts w:ascii="Arial" w:hAnsi="Arial" w:cs="Arial"/>
          <w:sz w:val="22"/>
          <w:szCs w:val="22"/>
        </w:rPr>
      </w:pPr>
    </w:p>
    <w:p w14:paraId="634F8509" w14:textId="77777777" w:rsidR="00EB5076" w:rsidRDefault="00EB5076" w:rsidP="00E907C6">
      <w:pPr>
        <w:numPr>
          <w:ilvl w:val="0"/>
          <w:numId w:val="4"/>
        </w:numPr>
        <w:autoSpaceDE w:val="0"/>
        <w:autoSpaceDN w:val="0"/>
        <w:spacing w:after="0" w:line="240" w:lineRule="auto"/>
        <w:jc w:val="both"/>
        <w:rPr>
          <w:rFonts w:ascii="Arial" w:hAnsi="Arial" w:cs="Arial"/>
        </w:rPr>
      </w:pPr>
      <w:r>
        <w:rPr>
          <w:rFonts w:ascii="Arial" w:hAnsi="Arial" w:cs="Arial"/>
        </w:rPr>
        <w:t>Objednatel je oprávněn pozastavit provádění prací, pokud zjistí, že zhotovitel provádí dílo v rozporu se smlouvou, a to zejména v případě, kdy kvalita zhotovovaného díla neodpovídá dohodnuté kvalitě.</w:t>
      </w:r>
    </w:p>
    <w:p w14:paraId="7CAFA659" w14:textId="77777777" w:rsidR="00EB5076" w:rsidRDefault="00EB5076">
      <w:pPr>
        <w:pStyle w:val="Odstavecseseznamem"/>
        <w:rPr>
          <w:rFonts w:ascii="Arial" w:hAnsi="Arial" w:cs="Arial"/>
          <w:sz w:val="22"/>
          <w:szCs w:val="22"/>
        </w:rPr>
      </w:pPr>
    </w:p>
    <w:p w14:paraId="798D9CBD" w14:textId="63624BDB" w:rsidR="00EB5076" w:rsidRDefault="00EB5076" w:rsidP="00E907C6">
      <w:pPr>
        <w:numPr>
          <w:ilvl w:val="0"/>
          <w:numId w:val="4"/>
        </w:numPr>
        <w:autoSpaceDE w:val="0"/>
        <w:autoSpaceDN w:val="0"/>
        <w:spacing w:after="0" w:line="240" w:lineRule="auto"/>
        <w:jc w:val="both"/>
        <w:rPr>
          <w:rFonts w:ascii="Arial" w:hAnsi="Arial" w:cs="Arial"/>
        </w:rPr>
      </w:pPr>
      <w:r>
        <w:rPr>
          <w:rFonts w:ascii="Arial" w:hAnsi="Arial" w:cs="Arial"/>
        </w:rPr>
        <w:t xml:space="preserve">Pokud objednatel písemně požádá zhotovitele o dočasné pozastavení prací na prováděném díle (z jakéhokoliv důvodu), je zhotovitel povinen práce bez zbytečného odkladu pozastavit a při provádění zabezpečovacích prací na stavbě </w:t>
      </w:r>
      <w:r w:rsidR="00BD23FE">
        <w:rPr>
          <w:rFonts w:ascii="Arial" w:hAnsi="Arial" w:cs="Arial"/>
        </w:rPr>
        <w:t xml:space="preserve">bude </w:t>
      </w:r>
      <w:r>
        <w:rPr>
          <w:rFonts w:ascii="Arial" w:hAnsi="Arial" w:cs="Arial"/>
        </w:rPr>
        <w:t>postupovat podle pokynů objednatele.</w:t>
      </w:r>
      <w:r w:rsidR="00BB69E0">
        <w:rPr>
          <w:rFonts w:ascii="Arial" w:hAnsi="Arial" w:cs="Arial"/>
        </w:rPr>
        <w:t xml:space="preserve"> Dnem přerušení prací přestává běžet lhůta</w:t>
      </w:r>
      <w:r>
        <w:rPr>
          <w:rFonts w:ascii="Arial" w:hAnsi="Arial" w:cs="Arial"/>
        </w:rPr>
        <w:t xml:space="preserve"> k dokončení</w:t>
      </w:r>
      <w:r w:rsidR="00BB69E0">
        <w:rPr>
          <w:rFonts w:ascii="Arial" w:hAnsi="Arial" w:cs="Arial"/>
        </w:rPr>
        <w:t xml:space="preserve"> díla na </w:t>
      </w:r>
      <w:r>
        <w:rPr>
          <w:rFonts w:ascii="Arial" w:hAnsi="Arial" w:cs="Arial"/>
        </w:rPr>
        <w:t>straně zhotovitele. Lhůta k dokončení díla podle této smlouvy se prodlužuje o dobu, po kterou bylo provádění díla přerušeno. Trvá</w:t>
      </w:r>
      <w:r w:rsidR="00BB69E0">
        <w:rPr>
          <w:rFonts w:ascii="Arial" w:hAnsi="Arial" w:cs="Arial"/>
        </w:rPr>
        <w:t>-li přerušení prací déle než měsíc</w:t>
      </w:r>
      <w:r>
        <w:rPr>
          <w:rFonts w:ascii="Arial" w:hAnsi="Arial" w:cs="Arial"/>
        </w:rPr>
        <w:t xml:space="preserve"> nebo uplynula-li původně dohodnutá lhůta k prove</w:t>
      </w:r>
      <w:r w:rsidR="00BB69E0">
        <w:rPr>
          <w:rFonts w:ascii="Arial" w:hAnsi="Arial" w:cs="Arial"/>
        </w:rPr>
        <w:t>dení díla</w:t>
      </w:r>
      <w:r>
        <w:rPr>
          <w:rFonts w:ascii="Arial" w:hAnsi="Arial" w:cs="Arial"/>
        </w:rPr>
        <w:t>, může zhotovitel od smlouvy odstoupit, nedohodnou-li se smluvní strany jinak. Objednatel uhradí zhotoviteli</w:t>
      </w:r>
      <w:r>
        <w:rPr>
          <w:rFonts w:ascii="Arial" w:hAnsi="Arial" w:cs="Arial"/>
          <w:b/>
          <w:bCs/>
        </w:rPr>
        <w:t xml:space="preserve"> </w:t>
      </w:r>
      <w:r>
        <w:rPr>
          <w:rFonts w:ascii="Arial" w:hAnsi="Arial" w:cs="Arial"/>
        </w:rPr>
        <w:t>prokazatelné náklady</w:t>
      </w:r>
      <w:r w:rsidR="00D93BD6">
        <w:rPr>
          <w:rFonts w:ascii="Arial" w:hAnsi="Arial" w:cs="Arial"/>
        </w:rPr>
        <w:t>, které mu vzn</w:t>
      </w:r>
      <w:r w:rsidR="00FF679E">
        <w:rPr>
          <w:rFonts w:ascii="Arial" w:hAnsi="Arial" w:cs="Arial"/>
        </w:rPr>
        <w:t>iknou</w:t>
      </w:r>
      <w:r>
        <w:rPr>
          <w:rFonts w:ascii="Arial" w:hAnsi="Arial" w:cs="Arial"/>
        </w:rPr>
        <w:t xml:space="preserve"> v tomto období jako důsledek všech nezbytně nutných prací a dodávek, včetně prací a dodávek zabezpečovacích.</w:t>
      </w:r>
      <w:r>
        <w:rPr>
          <w:rFonts w:ascii="Arial" w:hAnsi="Arial" w:cs="Arial"/>
          <w:b/>
          <w:bCs/>
        </w:rPr>
        <w:t xml:space="preserve"> </w:t>
      </w:r>
    </w:p>
    <w:p w14:paraId="48C2FAF7" w14:textId="77777777" w:rsidR="00EB5076" w:rsidRDefault="00EB5076">
      <w:pPr>
        <w:pStyle w:val="Odstavecseseznamem"/>
        <w:rPr>
          <w:rFonts w:ascii="Arial" w:hAnsi="Arial" w:cs="Arial"/>
          <w:sz w:val="22"/>
          <w:szCs w:val="22"/>
        </w:rPr>
      </w:pPr>
    </w:p>
    <w:p w14:paraId="7B22BCC1" w14:textId="77777777" w:rsidR="00EB5076" w:rsidRDefault="00EB5076" w:rsidP="00E907C6">
      <w:pPr>
        <w:numPr>
          <w:ilvl w:val="0"/>
          <w:numId w:val="4"/>
        </w:numPr>
        <w:autoSpaceDE w:val="0"/>
        <w:autoSpaceDN w:val="0"/>
        <w:spacing w:after="0" w:line="240" w:lineRule="auto"/>
        <w:jc w:val="both"/>
        <w:rPr>
          <w:rFonts w:ascii="Arial" w:hAnsi="Arial" w:cs="Arial"/>
        </w:rPr>
      </w:pPr>
      <w:r>
        <w:rPr>
          <w:rFonts w:ascii="Arial" w:hAnsi="Arial" w:cs="Arial"/>
        </w:rPr>
        <w:t xml:space="preserve">Pokud zhotovitel přeruší / pozastaví práce na předmětu díla z důvodů spočívajících na straně zhotovitele, projedná s objednatelem neprodleně důvody přerušení / pozastavení prací a dohodne se s objednatelem na termínu opětovného zahájení prací na předmětu díla v souladu s podmínkami této smlouvy. Nedojde-li k dohodě nebo nedodrží-li zhotovitel dohodnutý termín opětovného zahájení prací, případně zhotovitel prohlásí před uplynutím sjednané doby pro opětovné zahájení prací, že svůj závazek nesplní, může </w:t>
      </w:r>
      <w:r>
        <w:rPr>
          <w:rFonts w:ascii="Arial" w:hAnsi="Arial" w:cs="Arial"/>
        </w:rPr>
        <w:lastRenderedPageBreak/>
        <w:t>objednatel od smlouvy odstoupit. Výše uvedené přerušení prací nemá vliv na v této smlouvě dohodnutou dobu pl</w:t>
      </w:r>
      <w:r w:rsidR="00BB69E0">
        <w:rPr>
          <w:rFonts w:ascii="Arial" w:hAnsi="Arial" w:cs="Arial"/>
        </w:rPr>
        <w:t>nění díla</w:t>
      </w:r>
      <w:r>
        <w:rPr>
          <w:rFonts w:ascii="Arial" w:hAnsi="Arial" w:cs="Arial"/>
        </w:rPr>
        <w:t>, nedohodnou-li se smluvní strany jinak.</w:t>
      </w:r>
    </w:p>
    <w:p w14:paraId="7EB02EF2" w14:textId="77777777" w:rsidR="00EB5076" w:rsidRDefault="00EB5076">
      <w:pPr>
        <w:spacing w:after="0"/>
        <w:ind w:left="357"/>
        <w:jc w:val="both"/>
        <w:rPr>
          <w:rFonts w:ascii="Arial" w:hAnsi="Arial" w:cs="Arial"/>
        </w:rPr>
      </w:pPr>
    </w:p>
    <w:p w14:paraId="4805FD6A" w14:textId="77777777" w:rsidR="00EB5076" w:rsidRDefault="00EB5076" w:rsidP="00E907C6">
      <w:pPr>
        <w:numPr>
          <w:ilvl w:val="0"/>
          <w:numId w:val="4"/>
        </w:numPr>
        <w:autoSpaceDE w:val="0"/>
        <w:autoSpaceDN w:val="0"/>
        <w:spacing w:after="0" w:line="240" w:lineRule="auto"/>
        <w:jc w:val="both"/>
        <w:rPr>
          <w:rFonts w:ascii="Arial" w:hAnsi="Arial" w:cs="Arial"/>
        </w:rPr>
      </w:pPr>
      <w:r>
        <w:rPr>
          <w:rFonts w:ascii="Arial" w:hAnsi="Arial" w:cs="Arial"/>
        </w:rPr>
        <w:t xml:space="preserve">Vícepráce nebo </w:t>
      </w:r>
      <w:proofErr w:type="spellStart"/>
      <w:r>
        <w:rPr>
          <w:rFonts w:ascii="Arial" w:hAnsi="Arial" w:cs="Arial"/>
        </w:rPr>
        <w:t>méněpráce</w:t>
      </w:r>
      <w:proofErr w:type="spellEnd"/>
      <w:r>
        <w:rPr>
          <w:rFonts w:ascii="Arial" w:hAnsi="Arial" w:cs="Arial"/>
        </w:rPr>
        <w:t>, jejichž finanční objem nepřekročí 10 % z hodnoty sjednané ceny díla, nemají vliv na termín dokončení díla a dílo bude dokončeno ve sjednaném termínu, nedohodnou-li se smluvní strany jinak.</w:t>
      </w:r>
    </w:p>
    <w:p w14:paraId="28D79CF5" w14:textId="77777777" w:rsidR="00EB5076" w:rsidRDefault="00EB5076">
      <w:pPr>
        <w:tabs>
          <w:tab w:val="left" w:pos="2730"/>
          <w:tab w:val="center" w:pos="4536"/>
        </w:tabs>
        <w:rPr>
          <w:rFonts w:ascii="Arial" w:hAnsi="Arial" w:cs="Arial"/>
          <w:b/>
          <w:bCs/>
        </w:rPr>
      </w:pPr>
      <w:r>
        <w:rPr>
          <w:rFonts w:ascii="Arial" w:hAnsi="Arial" w:cs="Arial"/>
          <w:b/>
          <w:bCs/>
        </w:rPr>
        <w:tab/>
      </w:r>
      <w:r>
        <w:rPr>
          <w:rFonts w:ascii="Arial" w:hAnsi="Arial" w:cs="Arial"/>
          <w:b/>
          <w:bCs/>
        </w:rPr>
        <w:tab/>
      </w:r>
    </w:p>
    <w:p w14:paraId="112609D1" w14:textId="77777777" w:rsidR="00723AF1" w:rsidRDefault="00723AF1">
      <w:pPr>
        <w:tabs>
          <w:tab w:val="left" w:pos="2730"/>
          <w:tab w:val="center" w:pos="4536"/>
        </w:tabs>
        <w:rPr>
          <w:rFonts w:ascii="Arial" w:hAnsi="Arial" w:cs="Arial"/>
          <w:b/>
          <w:bCs/>
        </w:rPr>
      </w:pPr>
    </w:p>
    <w:p w14:paraId="72AD277C"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Cena díla</w:t>
      </w:r>
    </w:p>
    <w:p w14:paraId="77D0C0FF" w14:textId="77777777" w:rsidR="00EB5076" w:rsidRDefault="00EB5076">
      <w:pPr>
        <w:tabs>
          <w:tab w:val="left" w:pos="2880"/>
        </w:tabs>
        <w:spacing w:after="0"/>
        <w:rPr>
          <w:rFonts w:ascii="Arial" w:hAnsi="Arial" w:cs="Arial"/>
          <w:b/>
          <w:bCs/>
        </w:rPr>
      </w:pPr>
      <w:r>
        <w:rPr>
          <w:rFonts w:ascii="Arial" w:hAnsi="Arial" w:cs="Arial"/>
          <w:b/>
          <w:bCs/>
        </w:rPr>
        <w:tab/>
      </w:r>
    </w:p>
    <w:p w14:paraId="1E88E7B5" w14:textId="77777777" w:rsidR="00EB5076" w:rsidRDefault="00EB5076" w:rsidP="00E907C6">
      <w:pPr>
        <w:numPr>
          <w:ilvl w:val="0"/>
          <w:numId w:val="5"/>
        </w:numPr>
        <w:autoSpaceDE w:val="0"/>
        <w:autoSpaceDN w:val="0"/>
        <w:spacing w:after="0" w:line="240" w:lineRule="auto"/>
        <w:jc w:val="both"/>
        <w:rPr>
          <w:rFonts w:ascii="Arial" w:hAnsi="Arial" w:cs="Arial"/>
        </w:rPr>
      </w:pPr>
      <w:r>
        <w:rPr>
          <w:rFonts w:ascii="Arial" w:hAnsi="Arial" w:cs="Arial"/>
        </w:rPr>
        <w:t>Zhotovitel provede d</w:t>
      </w:r>
      <w:r w:rsidR="00BD23FE">
        <w:rPr>
          <w:rFonts w:ascii="Arial" w:hAnsi="Arial" w:cs="Arial"/>
        </w:rPr>
        <w:t>ílo v rozsahu, kvalitě a lhůtě</w:t>
      </w:r>
      <w:r>
        <w:rPr>
          <w:rFonts w:ascii="Arial" w:hAnsi="Arial" w:cs="Arial"/>
        </w:rPr>
        <w:t xml:space="preserve"> podle této smlouvy za celkovou cenu stanovenou dohodou smluvních stran ve výši:</w:t>
      </w:r>
    </w:p>
    <w:p w14:paraId="4AF626BB" w14:textId="42964E95" w:rsidR="00EB5076" w:rsidRPr="002D4D7D" w:rsidRDefault="00EB5076" w:rsidP="00B1226D">
      <w:pPr>
        <w:ind w:left="360"/>
        <w:jc w:val="both"/>
        <w:rPr>
          <w:rFonts w:ascii="Arial" w:hAnsi="Arial" w:cs="Arial"/>
          <w:spacing w:val="-4"/>
        </w:rPr>
      </w:pPr>
      <w:r w:rsidRPr="002D4D7D">
        <w:rPr>
          <w:rFonts w:ascii="Arial" w:hAnsi="Arial" w:cs="Arial"/>
        </w:rPr>
        <w:t>Celková cena bez daně z přidané hodnoty (DPH):</w:t>
      </w:r>
      <w:r w:rsidR="00B1226D" w:rsidRPr="002D4D7D">
        <w:rPr>
          <w:rFonts w:ascii="Arial" w:hAnsi="Arial" w:cs="Arial"/>
        </w:rPr>
        <w:t xml:space="preserve">  </w:t>
      </w:r>
      <w:r w:rsidR="00A05F98" w:rsidRPr="002D4D7D">
        <w:rPr>
          <w:rFonts w:ascii="Arial" w:hAnsi="Arial" w:cs="Arial"/>
          <w:b/>
          <w:bCs/>
        </w:rPr>
        <w:t xml:space="preserve">  1.052.218</w:t>
      </w:r>
      <w:r w:rsidRPr="002D4D7D">
        <w:rPr>
          <w:rFonts w:ascii="Arial" w:hAnsi="Arial" w:cs="Arial"/>
          <w:b/>
          <w:bCs/>
        </w:rPr>
        <w:t>,-</w:t>
      </w:r>
      <w:r w:rsidR="00A05F98" w:rsidRPr="002D4D7D">
        <w:rPr>
          <w:rFonts w:ascii="Arial" w:hAnsi="Arial" w:cs="Arial"/>
          <w:b/>
          <w:bCs/>
        </w:rPr>
        <w:t>-</w:t>
      </w:r>
      <w:r w:rsidRPr="002D4D7D">
        <w:rPr>
          <w:rFonts w:ascii="Arial" w:hAnsi="Arial" w:cs="Arial"/>
          <w:b/>
          <w:bCs/>
        </w:rPr>
        <w:t xml:space="preserve"> Kč</w:t>
      </w:r>
    </w:p>
    <w:p w14:paraId="7A806A50" w14:textId="6D5DCD35" w:rsidR="00EB5076" w:rsidRPr="002D4D7D" w:rsidRDefault="00370C88" w:rsidP="00B1226D">
      <w:pPr>
        <w:ind w:left="360"/>
        <w:jc w:val="both"/>
        <w:rPr>
          <w:rFonts w:ascii="Arial" w:hAnsi="Arial" w:cs="Arial"/>
          <w:b/>
          <w:bCs/>
        </w:rPr>
      </w:pPr>
      <w:r w:rsidRPr="002D4D7D">
        <w:rPr>
          <w:rFonts w:ascii="Arial" w:hAnsi="Arial" w:cs="Arial"/>
        </w:rPr>
        <w:t xml:space="preserve">21% </w:t>
      </w:r>
      <w:r w:rsidR="00C43AD3" w:rsidRPr="002D4D7D">
        <w:rPr>
          <w:rFonts w:ascii="Arial" w:hAnsi="Arial" w:cs="Arial"/>
        </w:rPr>
        <w:t>DPH</w:t>
      </w:r>
      <w:r w:rsidR="00EB5076" w:rsidRPr="002D4D7D">
        <w:rPr>
          <w:rFonts w:ascii="Arial" w:hAnsi="Arial" w:cs="Arial"/>
        </w:rPr>
        <w:t>:</w:t>
      </w:r>
      <w:r w:rsidR="00B1226D" w:rsidRPr="002D4D7D">
        <w:rPr>
          <w:rFonts w:ascii="Arial" w:hAnsi="Arial" w:cs="Arial"/>
        </w:rPr>
        <w:t xml:space="preserve">             </w:t>
      </w:r>
      <w:r w:rsidR="00EB5076" w:rsidRPr="002D4D7D">
        <w:rPr>
          <w:rFonts w:ascii="Arial" w:hAnsi="Arial" w:cs="Arial"/>
          <w:b/>
          <w:bCs/>
        </w:rPr>
        <w:t xml:space="preserve">                                                   </w:t>
      </w:r>
      <w:r w:rsidR="00A05F98" w:rsidRPr="002D4D7D">
        <w:rPr>
          <w:rFonts w:ascii="Arial" w:hAnsi="Arial" w:cs="Arial"/>
          <w:b/>
          <w:bCs/>
        </w:rPr>
        <w:t xml:space="preserve">      220.965,80</w:t>
      </w:r>
      <w:r w:rsidR="00EB5076" w:rsidRPr="002D4D7D">
        <w:rPr>
          <w:rFonts w:ascii="Arial" w:hAnsi="Arial" w:cs="Arial"/>
          <w:b/>
          <w:bCs/>
        </w:rPr>
        <w:t xml:space="preserve"> Kč </w:t>
      </w:r>
    </w:p>
    <w:p w14:paraId="3A8F13BB" w14:textId="16DCA4B3" w:rsidR="00EB5076" w:rsidRPr="002D4D7D" w:rsidRDefault="00EB5076">
      <w:pPr>
        <w:ind w:firstLine="360"/>
        <w:jc w:val="both"/>
        <w:rPr>
          <w:rFonts w:ascii="Arial" w:hAnsi="Arial" w:cs="Arial"/>
        </w:rPr>
      </w:pPr>
      <w:r w:rsidRPr="002D4D7D">
        <w:rPr>
          <w:rFonts w:ascii="Arial" w:hAnsi="Arial" w:cs="Arial"/>
        </w:rPr>
        <w:t xml:space="preserve">celková cena včetně DPH:                                       </w:t>
      </w:r>
      <w:r w:rsidR="002D4D7D" w:rsidRPr="002D4D7D">
        <w:rPr>
          <w:rFonts w:ascii="Arial" w:hAnsi="Arial" w:cs="Arial"/>
          <w:b/>
          <w:bCs/>
        </w:rPr>
        <w:t xml:space="preserve">   1.273.183,80 </w:t>
      </w:r>
      <w:r w:rsidRPr="002D4D7D">
        <w:rPr>
          <w:rFonts w:ascii="Arial" w:hAnsi="Arial" w:cs="Arial"/>
          <w:b/>
          <w:bCs/>
        </w:rPr>
        <w:t>Kč</w:t>
      </w:r>
      <w:r w:rsidR="0081106C" w:rsidRPr="002D4D7D">
        <w:rPr>
          <w:rFonts w:ascii="Arial" w:hAnsi="Arial" w:cs="Arial"/>
          <w:b/>
          <w:bCs/>
        </w:rPr>
        <w:t>.</w:t>
      </w:r>
      <w:r w:rsidRPr="002D4D7D">
        <w:rPr>
          <w:rFonts w:ascii="Arial" w:hAnsi="Arial" w:cs="Arial"/>
          <w:b/>
          <w:bCs/>
        </w:rPr>
        <w:t xml:space="preserve"> </w:t>
      </w:r>
    </w:p>
    <w:p w14:paraId="1DF4C367" w14:textId="77777777" w:rsidR="00EB5076" w:rsidRDefault="00EB5076">
      <w:pPr>
        <w:spacing w:after="0"/>
        <w:ind w:left="1077"/>
        <w:jc w:val="both"/>
        <w:rPr>
          <w:rFonts w:ascii="Arial" w:hAnsi="Arial" w:cs="Arial"/>
        </w:rPr>
      </w:pPr>
      <w:r>
        <w:rPr>
          <w:rFonts w:ascii="Arial" w:hAnsi="Arial" w:cs="Arial"/>
        </w:rPr>
        <w:t xml:space="preserve"> </w:t>
      </w:r>
    </w:p>
    <w:p w14:paraId="51F9116C" w14:textId="0D53B961" w:rsidR="00EB5076" w:rsidRDefault="0081106C" w:rsidP="00E907C6">
      <w:pPr>
        <w:numPr>
          <w:ilvl w:val="0"/>
          <w:numId w:val="5"/>
        </w:numPr>
        <w:autoSpaceDE w:val="0"/>
        <w:autoSpaceDN w:val="0"/>
        <w:spacing w:after="0" w:line="240" w:lineRule="auto"/>
        <w:jc w:val="both"/>
        <w:rPr>
          <w:rFonts w:ascii="Arial" w:hAnsi="Arial" w:cs="Arial"/>
        </w:rPr>
      </w:pPr>
      <w:r>
        <w:rPr>
          <w:rFonts w:ascii="Arial" w:hAnsi="Arial" w:cs="Arial"/>
        </w:rPr>
        <w:t xml:space="preserve">Dohodnutá cena díla je cenou nejvýše přípustnou za plnění díla vymezeného v této smlouvě. </w:t>
      </w:r>
      <w:r w:rsidR="00EB5076">
        <w:rPr>
          <w:rFonts w:ascii="Arial" w:hAnsi="Arial" w:cs="Arial"/>
        </w:rPr>
        <w:t>Dohodnutá cena</w:t>
      </w:r>
      <w:r>
        <w:rPr>
          <w:rFonts w:ascii="Arial" w:hAnsi="Arial" w:cs="Arial"/>
        </w:rPr>
        <w:t xml:space="preserve"> díla</w:t>
      </w:r>
      <w:r w:rsidR="00EB5076">
        <w:rPr>
          <w:rFonts w:ascii="Arial" w:hAnsi="Arial" w:cs="Arial"/>
        </w:rPr>
        <w:t xml:space="preserve"> je konečná a obsahuje veškeré práce, dodávky a s</w:t>
      </w:r>
      <w:r w:rsidR="00142BB4">
        <w:rPr>
          <w:rFonts w:ascii="Arial" w:hAnsi="Arial" w:cs="Arial"/>
        </w:rPr>
        <w:t>lužby obsažené v položkovém rozpočtu</w:t>
      </w:r>
      <w:r w:rsidR="002C075B">
        <w:rPr>
          <w:rFonts w:ascii="Arial" w:hAnsi="Arial" w:cs="Arial"/>
        </w:rPr>
        <w:t xml:space="preserve"> a projektové dokumentaci</w:t>
      </w:r>
      <w:r w:rsidR="00EB5076">
        <w:rPr>
          <w:rFonts w:ascii="Arial" w:hAnsi="Arial" w:cs="Arial"/>
        </w:rPr>
        <w:t xml:space="preserve">. </w:t>
      </w:r>
      <w:r w:rsidR="002C075B">
        <w:rPr>
          <w:rFonts w:ascii="Arial" w:hAnsi="Arial" w:cs="Arial"/>
        </w:rPr>
        <w:t xml:space="preserve">Zhotovitel ručí za úplnost, věcnou a obsahovou správnost sestaveného položkového rozpočtu. </w:t>
      </w:r>
    </w:p>
    <w:p w14:paraId="5B1E2F41" w14:textId="77777777" w:rsidR="00EB5076" w:rsidRDefault="00EB5076">
      <w:pPr>
        <w:spacing w:after="0"/>
        <w:ind w:left="357"/>
        <w:jc w:val="both"/>
        <w:rPr>
          <w:rFonts w:ascii="Arial" w:hAnsi="Arial" w:cs="Arial"/>
        </w:rPr>
      </w:pPr>
    </w:p>
    <w:p w14:paraId="018B9F86" w14:textId="16F2A0E7" w:rsidR="00EB5076" w:rsidRDefault="00EB5076" w:rsidP="00E907C6">
      <w:pPr>
        <w:numPr>
          <w:ilvl w:val="0"/>
          <w:numId w:val="5"/>
        </w:numPr>
        <w:autoSpaceDE w:val="0"/>
        <w:autoSpaceDN w:val="0"/>
        <w:spacing w:after="0" w:line="240" w:lineRule="auto"/>
        <w:jc w:val="both"/>
        <w:rPr>
          <w:rFonts w:ascii="Arial" w:hAnsi="Arial" w:cs="Arial"/>
        </w:rPr>
      </w:pPr>
      <w:r w:rsidRPr="00D93BD6">
        <w:rPr>
          <w:rFonts w:ascii="Arial" w:hAnsi="Arial" w:cs="Arial"/>
        </w:rPr>
        <w:t>Na sjednanou cenu</w:t>
      </w:r>
      <w:r w:rsidR="0081106C" w:rsidRPr="00D93BD6">
        <w:rPr>
          <w:rFonts w:ascii="Arial" w:hAnsi="Arial" w:cs="Arial"/>
        </w:rPr>
        <w:t xml:space="preserve"> díla</w:t>
      </w:r>
      <w:r w:rsidRPr="00D93BD6">
        <w:rPr>
          <w:rFonts w:ascii="Arial" w:hAnsi="Arial" w:cs="Arial"/>
        </w:rPr>
        <w:t>, případně její změny, nebude mít žádný vliv inflace, zvýšení mezd, změny cen materiálů, prací, energií, jakož i další obdobné skutečnosti.</w:t>
      </w:r>
      <w:r w:rsidR="00D93BD6">
        <w:rPr>
          <w:rFonts w:ascii="Arial" w:hAnsi="Arial" w:cs="Arial"/>
        </w:rPr>
        <w:t xml:space="preserve"> </w:t>
      </w:r>
      <w:r w:rsidRPr="00D93BD6">
        <w:rPr>
          <w:rFonts w:ascii="Arial" w:hAnsi="Arial" w:cs="Arial"/>
        </w:rPr>
        <w:t xml:space="preserve">Zhotovitel přebírá podle </w:t>
      </w:r>
      <w:r w:rsidR="00142BB4" w:rsidRPr="00D93BD6">
        <w:rPr>
          <w:rFonts w:ascii="Arial" w:hAnsi="Arial" w:cs="Arial"/>
        </w:rPr>
        <w:t xml:space="preserve">ustanovení </w:t>
      </w:r>
      <w:r w:rsidRPr="00D93BD6">
        <w:rPr>
          <w:rFonts w:ascii="Arial" w:hAnsi="Arial" w:cs="Arial"/>
        </w:rPr>
        <w:t>§ 2620 odst. 2 Občanského zákoníku nebezpečí změny okolností.</w:t>
      </w:r>
    </w:p>
    <w:p w14:paraId="19D16540" w14:textId="77777777" w:rsidR="00723AF1" w:rsidRPr="00D93BD6" w:rsidRDefault="00723AF1" w:rsidP="00723AF1">
      <w:pPr>
        <w:autoSpaceDE w:val="0"/>
        <w:autoSpaceDN w:val="0"/>
        <w:spacing w:after="0" w:line="240" w:lineRule="auto"/>
        <w:ind w:left="360"/>
        <w:jc w:val="both"/>
        <w:rPr>
          <w:rFonts w:ascii="Arial" w:hAnsi="Arial" w:cs="Arial"/>
        </w:rPr>
      </w:pPr>
    </w:p>
    <w:p w14:paraId="3F9A301C" w14:textId="049DACA0" w:rsidR="00EB5076" w:rsidRDefault="00EB5076" w:rsidP="00E907C6">
      <w:pPr>
        <w:numPr>
          <w:ilvl w:val="0"/>
          <w:numId w:val="5"/>
        </w:numPr>
        <w:autoSpaceDE w:val="0"/>
        <w:autoSpaceDN w:val="0"/>
        <w:spacing w:after="0" w:line="240" w:lineRule="auto"/>
        <w:jc w:val="both"/>
        <w:rPr>
          <w:rFonts w:ascii="Arial" w:hAnsi="Arial" w:cs="Arial"/>
        </w:rPr>
      </w:pPr>
      <w:r>
        <w:rPr>
          <w:rFonts w:ascii="Arial" w:hAnsi="Arial" w:cs="Arial"/>
        </w:rPr>
        <w:t>Celková cena díla zahrnuje i veškeré ostatní náklady potřebné k provedení díla, tj. včetně věcí opatřených zhotovitelem k provedení díla, pomocných prací, výrobků, materiálů, revizí, kontrol, prohlídek, předepsaných zkoušek, po</w:t>
      </w:r>
      <w:r w:rsidR="00D93BD6">
        <w:rPr>
          <w:rFonts w:ascii="Arial" w:hAnsi="Arial" w:cs="Arial"/>
        </w:rPr>
        <w:t>sudků</w:t>
      </w:r>
      <w:r>
        <w:rPr>
          <w:rFonts w:ascii="Arial" w:hAnsi="Arial" w:cs="Arial"/>
        </w:rPr>
        <w:t>, nákladů na vybudování, provoz, údržbu a vyklizení zařízení staveniště, včetně ceny médií potřebných a skutečně spotřebovaných při provádění díla podle této smlouvy, pojištění díla apod.</w:t>
      </w:r>
    </w:p>
    <w:p w14:paraId="19347D83" w14:textId="77777777" w:rsidR="002C075B" w:rsidRPr="002C075B" w:rsidRDefault="002C075B" w:rsidP="002C075B">
      <w:pPr>
        <w:autoSpaceDE w:val="0"/>
        <w:autoSpaceDN w:val="0"/>
        <w:spacing w:after="0" w:line="240" w:lineRule="auto"/>
        <w:ind w:left="360"/>
        <w:jc w:val="both"/>
        <w:rPr>
          <w:rFonts w:ascii="Arial" w:hAnsi="Arial" w:cs="Arial"/>
        </w:rPr>
      </w:pPr>
    </w:p>
    <w:p w14:paraId="0DBFCE2E" w14:textId="77777777" w:rsidR="00EB5076" w:rsidRDefault="00EB5076" w:rsidP="00E907C6">
      <w:pPr>
        <w:numPr>
          <w:ilvl w:val="0"/>
          <w:numId w:val="5"/>
        </w:numPr>
        <w:autoSpaceDE w:val="0"/>
        <w:autoSpaceDN w:val="0"/>
        <w:spacing w:after="0" w:line="240" w:lineRule="auto"/>
        <w:jc w:val="both"/>
        <w:rPr>
          <w:rFonts w:ascii="Arial" w:hAnsi="Arial" w:cs="Arial"/>
        </w:rPr>
      </w:pPr>
      <w:r>
        <w:rPr>
          <w:rFonts w:ascii="Arial" w:hAnsi="Arial" w:cs="Arial"/>
        </w:rPr>
        <w:t>Smluvní strany si pro vyloučení pochybností výslovně sjednávají, že ustanovení § 2621 a § 2622 Občanského zákoníku se nepoužijí.</w:t>
      </w:r>
    </w:p>
    <w:p w14:paraId="1255680C" w14:textId="77777777" w:rsidR="00EB5076" w:rsidRDefault="00EB5076">
      <w:pPr>
        <w:pStyle w:val="Odstavecseseznamem"/>
        <w:rPr>
          <w:rFonts w:ascii="Arial" w:hAnsi="Arial" w:cs="Arial"/>
          <w:sz w:val="22"/>
          <w:szCs w:val="22"/>
        </w:rPr>
      </w:pPr>
    </w:p>
    <w:p w14:paraId="718543B6" w14:textId="77777777" w:rsidR="00EB5076" w:rsidRDefault="00EB5076" w:rsidP="00E907C6">
      <w:pPr>
        <w:numPr>
          <w:ilvl w:val="0"/>
          <w:numId w:val="5"/>
        </w:numPr>
        <w:autoSpaceDE w:val="0"/>
        <w:autoSpaceDN w:val="0"/>
        <w:spacing w:after="0" w:line="240" w:lineRule="auto"/>
        <w:jc w:val="both"/>
        <w:rPr>
          <w:rFonts w:ascii="Arial" w:hAnsi="Arial" w:cs="Arial"/>
        </w:rPr>
      </w:pPr>
      <w:r>
        <w:rPr>
          <w:rFonts w:ascii="Arial" w:hAnsi="Arial" w:cs="Arial"/>
        </w:rPr>
        <w:t xml:space="preserve">Veškeré </w:t>
      </w:r>
      <w:r w:rsidR="00207D2E">
        <w:rPr>
          <w:rFonts w:ascii="Arial" w:hAnsi="Arial" w:cs="Arial"/>
        </w:rPr>
        <w:t xml:space="preserve">případné </w:t>
      </w:r>
      <w:r>
        <w:rPr>
          <w:rFonts w:ascii="Arial" w:hAnsi="Arial" w:cs="Arial"/>
        </w:rPr>
        <w:t xml:space="preserve">vícepráce, změny, doplňky nebo rozšíření díla, které si objednatel dodatečně písemně objedná u zhotovitele, musí být ještě před jejich realizací vzájemně písemně odsouhlaseny v deníku víceprací, odpočtů a změn, včetně způsobu jejich provedení a ocenění. </w:t>
      </w:r>
    </w:p>
    <w:p w14:paraId="20839587" w14:textId="77777777" w:rsidR="00EB5076" w:rsidRDefault="00EB5076">
      <w:pPr>
        <w:pStyle w:val="Odstavecseseznamem"/>
        <w:rPr>
          <w:rFonts w:ascii="Arial" w:hAnsi="Arial" w:cs="Arial"/>
          <w:sz w:val="22"/>
          <w:szCs w:val="22"/>
        </w:rPr>
      </w:pPr>
    </w:p>
    <w:p w14:paraId="730C31FC" w14:textId="2C295282" w:rsidR="00EB5076" w:rsidRDefault="002C075B" w:rsidP="00E907C6">
      <w:pPr>
        <w:numPr>
          <w:ilvl w:val="0"/>
          <w:numId w:val="5"/>
        </w:numPr>
        <w:autoSpaceDE w:val="0"/>
        <w:autoSpaceDN w:val="0"/>
        <w:spacing w:after="0" w:line="240" w:lineRule="auto"/>
        <w:jc w:val="both"/>
        <w:rPr>
          <w:rFonts w:ascii="Arial" w:hAnsi="Arial" w:cs="Arial"/>
        </w:rPr>
      </w:pPr>
      <w:r>
        <w:rPr>
          <w:rFonts w:ascii="Arial" w:hAnsi="Arial" w:cs="Arial"/>
        </w:rPr>
        <w:t xml:space="preserve">Pro platnost </w:t>
      </w:r>
      <w:r w:rsidR="00EB5076">
        <w:rPr>
          <w:rFonts w:ascii="Arial" w:hAnsi="Arial" w:cs="Arial"/>
        </w:rPr>
        <w:t>změn ovlivňujících cenu díla je zapotřebí vždy dohoda smluvních stran ve formě písemného dodatku ke smlouvě. Dodatek</w:t>
      </w:r>
      <w:r w:rsidR="002846DF">
        <w:rPr>
          <w:rFonts w:ascii="Arial" w:hAnsi="Arial" w:cs="Arial"/>
        </w:rPr>
        <w:t xml:space="preserve"> smlouvy</w:t>
      </w:r>
      <w:r w:rsidR="00EB5076">
        <w:rPr>
          <w:rFonts w:ascii="Arial" w:hAnsi="Arial" w:cs="Arial"/>
        </w:rPr>
        <w:t xml:space="preserve"> musí být potvrzen oprávněnými zástupci smluvních stran na téže listině.</w:t>
      </w:r>
    </w:p>
    <w:p w14:paraId="35E67780" w14:textId="77777777" w:rsidR="002C075B" w:rsidRPr="008A4C50" w:rsidRDefault="002C075B" w:rsidP="002C075B">
      <w:pPr>
        <w:autoSpaceDE w:val="0"/>
        <w:autoSpaceDN w:val="0"/>
        <w:spacing w:after="0" w:line="240" w:lineRule="auto"/>
        <w:ind w:left="360"/>
        <w:jc w:val="both"/>
        <w:rPr>
          <w:rFonts w:ascii="Arial" w:hAnsi="Arial" w:cs="Arial"/>
        </w:rPr>
      </w:pPr>
    </w:p>
    <w:p w14:paraId="65833327" w14:textId="77777777" w:rsidR="00EB5076" w:rsidRDefault="00EB5076" w:rsidP="00E907C6">
      <w:pPr>
        <w:numPr>
          <w:ilvl w:val="0"/>
          <w:numId w:val="5"/>
        </w:numPr>
        <w:autoSpaceDE w:val="0"/>
        <w:autoSpaceDN w:val="0"/>
        <w:spacing w:after="0" w:line="240" w:lineRule="auto"/>
        <w:jc w:val="both"/>
        <w:rPr>
          <w:rFonts w:ascii="Arial" w:hAnsi="Arial" w:cs="Arial"/>
        </w:rPr>
      </w:pPr>
      <w:r>
        <w:rPr>
          <w:rFonts w:ascii="Arial" w:hAnsi="Arial" w:cs="Arial"/>
        </w:rPr>
        <w:t>Jakékoli</w:t>
      </w:r>
      <w:r w:rsidR="002C075B">
        <w:rPr>
          <w:rFonts w:ascii="Arial" w:hAnsi="Arial" w:cs="Arial"/>
        </w:rPr>
        <w:t>v</w:t>
      </w:r>
      <w:r>
        <w:rPr>
          <w:rFonts w:ascii="Arial" w:hAnsi="Arial" w:cs="Arial"/>
        </w:rPr>
        <w:t xml:space="preserve"> změny díla provedené zhotovitelem bez předchozího písemného souhlasu objednatele vyjádřeného podpisem dodatku</w:t>
      </w:r>
      <w:r w:rsidR="002C075B">
        <w:rPr>
          <w:rFonts w:ascii="Arial" w:hAnsi="Arial" w:cs="Arial"/>
        </w:rPr>
        <w:t xml:space="preserve"> smlouvy</w:t>
      </w:r>
      <w:r>
        <w:rPr>
          <w:rFonts w:ascii="Arial" w:hAnsi="Arial" w:cs="Arial"/>
        </w:rPr>
        <w:t xml:space="preserve"> tak, jak je uvedeno v tomto článku smlouvy, nezakládají jakýkoli nárok zhotovitele na úhradu provedených změn díla.</w:t>
      </w:r>
    </w:p>
    <w:p w14:paraId="2AAAD894" w14:textId="77777777" w:rsidR="00EB5076" w:rsidRDefault="00EB5076">
      <w:pPr>
        <w:pStyle w:val="Odstavecseseznamem"/>
        <w:ind w:left="0"/>
        <w:rPr>
          <w:rFonts w:ascii="Arial" w:hAnsi="Arial" w:cs="Arial"/>
          <w:sz w:val="22"/>
          <w:szCs w:val="22"/>
        </w:rPr>
      </w:pPr>
    </w:p>
    <w:p w14:paraId="774371E4" w14:textId="77777777" w:rsidR="00EB5076" w:rsidRDefault="00EB5076" w:rsidP="00E907C6">
      <w:pPr>
        <w:numPr>
          <w:ilvl w:val="0"/>
          <w:numId w:val="5"/>
        </w:numPr>
        <w:autoSpaceDE w:val="0"/>
        <w:autoSpaceDN w:val="0"/>
        <w:spacing w:after="0" w:line="240" w:lineRule="auto"/>
        <w:jc w:val="both"/>
        <w:rPr>
          <w:rFonts w:ascii="Arial" w:hAnsi="Arial" w:cs="Arial"/>
        </w:rPr>
      </w:pPr>
      <w:r>
        <w:rPr>
          <w:rFonts w:ascii="Arial" w:hAnsi="Arial" w:cs="Arial"/>
        </w:rPr>
        <w:t xml:space="preserve">Zhotovitel je povinen veškeré vícepráce, </w:t>
      </w:r>
      <w:proofErr w:type="spellStart"/>
      <w:r>
        <w:rPr>
          <w:rFonts w:ascii="Arial" w:hAnsi="Arial" w:cs="Arial"/>
        </w:rPr>
        <w:t>méněpráce</w:t>
      </w:r>
      <w:proofErr w:type="spellEnd"/>
      <w:r>
        <w:rPr>
          <w:rFonts w:ascii="Arial" w:hAnsi="Arial" w:cs="Arial"/>
        </w:rPr>
        <w:t>, změny, doplňky nebo rozšíření díla ocenit podle</w:t>
      </w:r>
      <w:r w:rsidR="008A4C50">
        <w:rPr>
          <w:rFonts w:ascii="Arial" w:hAnsi="Arial" w:cs="Arial"/>
        </w:rPr>
        <w:t xml:space="preserve"> cen použitých v položkovém rozpočtu</w:t>
      </w:r>
      <w:r>
        <w:rPr>
          <w:rFonts w:ascii="Arial" w:hAnsi="Arial" w:cs="Arial"/>
        </w:rPr>
        <w:t xml:space="preserve"> a předložit tento soupis objednateli k odsouhlasení formou dodatku ke smlouvě. Teprve po jeho odsouhlasení objednatelem </w:t>
      </w:r>
      <w:r>
        <w:rPr>
          <w:rFonts w:ascii="Arial" w:hAnsi="Arial" w:cs="Arial"/>
        </w:rPr>
        <w:lastRenderedPageBreak/>
        <w:t>může být zahájena realizace těchto změn. Pokud zhotovitel nedodrží tento postup, má se za to, že stavební práce, dodávky a služby jím realizované byly v předmětu díla a v jeho ceně zahrnuty. Zhotovitel se zavazuje na takovou změnu plnění přistoupit.</w:t>
      </w:r>
    </w:p>
    <w:p w14:paraId="717526A5" w14:textId="77777777" w:rsidR="00EB5076" w:rsidRDefault="00EB5076">
      <w:pPr>
        <w:pStyle w:val="Odstavecseseznamem"/>
        <w:ind w:left="0"/>
        <w:rPr>
          <w:rFonts w:ascii="Arial" w:hAnsi="Arial" w:cs="Arial"/>
          <w:sz w:val="22"/>
          <w:szCs w:val="22"/>
        </w:rPr>
      </w:pPr>
    </w:p>
    <w:p w14:paraId="36587AA8" w14:textId="77777777" w:rsidR="00EB5076" w:rsidRDefault="00EB5076" w:rsidP="00E907C6">
      <w:pPr>
        <w:numPr>
          <w:ilvl w:val="0"/>
          <w:numId w:val="5"/>
        </w:numPr>
        <w:autoSpaceDE w:val="0"/>
        <w:autoSpaceDN w:val="0"/>
        <w:spacing w:after="0" w:line="240" w:lineRule="auto"/>
        <w:jc w:val="both"/>
        <w:rPr>
          <w:rFonts w:ascii="Arial" w:hAnsi="Arial" w:cs="Arial"/>
        </w:rPr>
      </w:pPr>
      <w:r>
        <w:rPr>
          <w:rFonts w:ascii="Arial" w:hAnsi="Arial" w:cs="Arial"/>
        </w:rPr>
        <w:t>Smluvní strany se dohodly na tom, že cena objednatelem odsouhlasených případných víceprací bude hrazena ve výši odpovídající jednotkovým cenám stejných nebo obdobných stavebních pracích, dodáve</w:t>
      </w:r>
      <w:r w:rsidR="008A4C50">
        <w:rPr>
          <w:rFonts w:ascii="Arial" w:hAnsi="Arial" w:cs="Arial"/>
        </w:rPr>
        <w:t>k a služeb uvedených v položkovém rozpočtu</w:t>
      </w:r>
      <w:r>
        <w:rPr>
          <w:rFonts w:ascii="Arial" w:hAnsi="Arial" w:cs="Arial"/>
        </w:rPr>
        <w:t>. Pokud nebude možno pro ocenění prací použít uvedený postup, bude cena prací stanovena podle ceníků ÚRS, ÚRS-PORINGS nebo jiných obecně akceptovaných databází jednotkových cen stavebních prací a materiálů platných v době přípravy příslušného dodatku smlouvy.</w:t>
      </w:r>
    </w:p>
    <w:p w14:paraId="7B665C77" w14:textId="77777777" w:rsidR="00EB5076" w:rsidRDefault="00EB5076">
      <w:pPr>
        <w:tabs>
          <w:tab w:val="left" w:pos="3270"/>
        </w:tabs>
        <w:spacing w:after="0"/>
        <w:jc w:val="center"/>
        <w:rPr>
          <w:rFonts w:ascii="Arial" w:hAnsi="Arial" w:cs="Arial"/>
        </w:rPr>
      </w:pPr>
    </w:p>
    <w:p w14:paraId="20F62E7A"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Platební podmínky</w:t>
      </w:r>
    </w:p>
    <w:p w14:paraId="1F61D1DE" w14:textId="77777777" w:rsidR="00EB5076" w:rsidRDefault="00EB5076">
      <w:pPr>
        <w:spacing w:after="0"/>
        <w:rPr>
          <w:rFonts w:ascii="Arial" w:hAnsi="Arial" w:cs="Arial"/>
          <w:b/>
          <w:bCs/>
        </w:rPr>
      </w:pPr>
    </w:p>
    <w:p w14:paraId="06BCF96F" w14:textId="56B30C95" w:rsidR="008A4C50" w:rsidRDefault="00EB5076" w:rsidP="00E907C6">
      <w:pPr>
        <w:numPr>
          <w:ilvl w:val="0"/>
          <w:numId w:val="6"/>
        </w:numPr>
        <w:autoSpaceDE w:val="0"/>
        <w:autoSpaceDN w:val="0"/>
        <w:spacing w:after="0" w:line="240" w:lineRule="auto"/>
        <w:jc w:val="both"/>
        <w:rPr>
          <w:rFonts w:ascii="Arial" w:hAnsi="Arial" w:cs="Arial"/>
        </w:rPr>
      </w:pPr>
      <w:r>
        <w:rPr>
          <w:rFonts w:ascii="Arial" w:hAnsi="Arial" w:cs="Arial"/>
        </w:rPr>
        <w:t xml:space="preserve">Objednatel uhradí cenu díla na základě </w:t>
      </w:r>
      <w:r w:rsidR="00071A03">
        <w:rPr>
          <w:rFonts w:ascii="Arial" w:hAnsi="Arial" w:cs="Arial"/>
        </w:rPr>
        <w:t xml:space="preserve">dílčích faktur vystavovaných </w:t>
      </w:r>
      <w:r>
        <w:rPr>
          <w:rFonts w:ascii="Arial" w:hAnsi="Arial" w:cs="Arial"/>
        </w:rPr>
        <w:t>zhotovite</w:t>
      </w:r>
      <w:r w:rsidR="00E27E1B">
        <w:rPr>
          <w:rFonts w:ascii="Arial" w:hAnsi="Arial" w:cs="Arial"/>
        </w:rPr>
        <w:t>lem průběžně</w:t>
      </w:r>
      <w:r>
        <w:rPr>
          <w:rFonts w:ascii="Arial" w:hAnsi="Arial" w:cs="Arial"/>
        </w:rPr>
        <w:t xml:space="preserve">, na základě objednatelem potvrzeného soupisu skutečně provedených prací, který zhotovitel objednateli předloží a tento jej odsouhlasí nejpozději do </w:t>
      </w:r>
      <w:r w:rsidR="003E1AD9">
        <w:rPr>
          <w:rFonts w:ascii="Arial" w:hAnsi="Arial" w:cs="Arial"/>
        </w:rPr>
        <w:t>pěti (</w:t>
      </w:r>
      <w:r>
        <w:rPr>
          <w:rFonts w:ascii="Arial" w:hAnsi="Arial" w:cs="Arial"/>
        </w:rPr>
        <w:t>5</w:t>
      </w:r>
      <w:r w:rsidR="003E1AD9">
        <w:rPr>
          <w:rFonts w:ascii="Arial" w:hAnsi="Arial" w:cs="Arial"/>
        </w:rPr>
        <w:t>)</w:t>
      </w:r>
      <w:r>
        <w:rPr>
          <w:rFonts w:ascii="Arial" w:hAnsi="Arial" w:cs="Arial"/>
        </w:rPr>
        <w:t xml:space="preserve"> pracovních dnů od jeho předložení. Splatnost jednotlivých faktur je </w:t>
      </w:r>
      <w:r w:rsidR="003E1AD9">
        <w:rPr>
          <w:rFonts w:ascii="Arial" w:hAnsi="Arial" w:cs="Arial"/>
        </w:rPr>
        <w:t>třicet (</w:t>
      </w:r>
      <w:r>
        <w:rPr>
          <w:rFonts w:ascii="Arial" w:hAnsi="Arial" w:cs="Arial"/>
        </w:rPr>
        <w:t>30</w:t>
      </w:r>
      <w:r w:rsidR="003E1AD9">
        <w:rPr>
          <w:rFonts w:ascii="Arial" w:hAnsi="Arial" w:cs="Arial"/>
        </w:rPr>
        <w:t>)</w:t>
      </w:r>
      <w:r>
        <w:rPr>
          <w:rFonts w:ascii="Arial" w:hAnsi="Arial" w:cs="Arial"/>
        </w:rPr>
        <w:t xml:space="preserve"> kalendářních dní od jejich doručení objednateli.</w:t>
      </w:r>
    </w:p>
    <w:p w14:paraId="1AB9CB41" w14:textId="77777777" w:rsidR="008A4C50" w:rsidRDefault="008A4C50" w:rsidP="008A4C50">
      <w:pPr>
        <w:autoSpaceDE w:val="0"/>
        <w:autoSpaceDN w:val="0"/>
        <w:spacing w:after="0" w:line="240" w:lineRule="auto"/>
        <w:ind w:left="360"/>
        <w:jc w:val="both"/>
        <w:rPr>
          <w:rFonts w:ascii="Arial" w:hAnsi="Arial" w:cs="Arial"/>
        </w:rPr>
      </w:pPr>
    </w:p>
    <w:p w14:paraId="64B72B5E" w14:textId="4599D2FE" w:rsidR="00EB5076" w:rsidRPr="003D67D8" w:rsidRDefault="00EB5076" w:rsidP="00E907C6">
      <w:pPr>
        <w:numPr>
          <w:ilvl w:val="0"/>
          <w:numId w:val="6"/>
        </w:numPr>
        <w:autoSpaceDE w:val="0"/>
        <w:autoSpaceDN w:val="0"/>
        <w:spacing w:after="0" w:line="240" w:lineRule="auto"/>
        <w:jc w:val="both"/>
        <w:rPr>
          <w:rFonts w:ascii="Arial" w:hAnsi="Arial" w:cs="Arial"/>
        </w:rPr>
      </w:pPr>
      <w:r w:rsidRPr="008A4C50">
        <w:rPr>
          <w:rFonts w:ascii="Arial" w:hAnsi="Arial" w:cs="Arial"/>
        </w:rPr>
        <w:t>Jednotlivé faktury budou</w:t>
      </w:r>
      <w:r w:rsidR="008A4C50">
        <w:rPr>
          <w:rFonts w:ascii="Arial" w:hAnsi="Arial" w:cs="Arial"/>
        </w:rPr>
        <w:t xml:space="preserve"> zhotovitelem</w:t>
      </w:r>
      <w:r w:rsidRPr="008A4C50">
        <w:rPr>
          <w:rFonts w:ascii="Arial" w:hAnsi="Arial" w:cs="Arial"/>
        </w:rPr>
        <w:t xml:space="preserve"> vystavovány v souladu s</w:t>
      </w:r>
      <w:r w:rsidR="008A4C50" w:rsidRPr="008A4C50">
        <w:rPr>
          <w:rFonts w:ascii="Arial" w:hAnsi="Arial" w:cs="Arial"/>
        </w:rPr>
        <w:t> položkovým rozpočtem a časovým</w:t>
      </w:r>
      <w:r w:rsidRPr="008A4C50">
        <w:rPr>
          <w:rFonts w:ascii="Arial" w:hAnsi="Arial" w:cs="Arial"/>
        </w:rPr>
        <w:t xml:space="preserve"> harmonogram </w:t>
      </w:r>
      <w:r w:rsidR="008A4C50" w:rsidRPr="008A4C50">
        <w:rPr>
          <w:rFonts w:ascii="Arial" w:hAnsi="Arial" w:cs="Arial"/>
        </w:rPr>
        <w:t>prací</w:t>
      </w:r>
      <w:r w:rsidRPr="008A4C50">
        <w:rPr>
          <w:rFonts w:ascii="Arial" w:hAnsi="Arial" w:cs="Arial"/>
        </w:rPr>
        <w:t>.</w:t>
      </w:r>
      <w:r w:rsidR="008A4C50" w:rsidRPr="008A4C50">
        <w:rPr>
          <w:rFonts w:ascii="Arial" w:eastAsia="Calibri" w:hAnsi="Arial" w:cs="Arial"/>
          <w:color w:val="000000"/>
        </w:rPr>
        <w:t xml:space="preserve"> </w:t>
      </w:r>
      <w:r w:rsidR="008A4C50">
        <w:rPr>
          <w:rFonts w:ascii="Arial" w:eastAsia="Calibri" w:hAnsi="Arial" w:cs="Arial"/>
          <w:color w:val="000000"/>
        </w:rPr>
        <w:t xml:space="preserve">K ceně sjednané ve smlouvě </w:t>
      </w:r>
      <w:r w:rsidR="008A4C50" w:rsidRPr="008A4C50">
        <w:rPr>
          <w:rFonts w:ascii="Arial" w:eastAsia="Calibri" w:hAnsi="Arial" w:cs="Arial"/>
          <w:color w:val="000000"/>
        </w:rPr>
        <w:t xml:space="preserve">v Kč </w:t>
      </w:r>
      <w:r w:rsidR="008A4C50">
        <w:rPr>
          <w:rFonts w:ascii="Arial" w:eastAsia="Calibri" w:hAnsi="Arial" w:cs="Arial"/>
          <w:color w:val="000000"/>
        </w:rPr>
        <w:t>bez DPH</w:t>
      </w:r>
      <w:r w:rsidR="008A4C50" w:rsidRPr="008A4C50">
        <w:rPr>
          <w:rFonts w:ascii="Arial" w:eastAsia="Calibri" w:hAnsi="Arial" w:cs="Arial"/>
          <w:color w:val="000000"/>
        </w:rPr>
        <w:t xml:space="preserve"> bude účtována DPH vždy v </w:t>
      </w:r>
      <w:proofErr w:type="gramStart"/>
      <w:r w:rsidR="008A4C50" w:rsidRPr="008A4C50">
        <w:rPr>
          <w:rFonts w:ascii="Arial" w:eastAsia="Calibri" w:hAnsi="Arial" w:cs="Arial"/>
          <w:color w:val="000000"/>
        </w:rPr>
        <w:t>zákonem</w:t>
      </w:r>
      <w:proofErr w:type="gramEnd"/>
      <w:r w:rsidR="008A4C50" w:rsidRPr="008A4C50">
        <w:rPr>
          <w:rFonts w:ascii="Arial" w:eastAsia="Calibri" w:hAnsi="Arial" w:cs="Arial"/>
          <w:color w:val="000000"/>
        </w:rPr>
        <w:t xml:space="preserve"> (zákon č. 235/2004 Sb., o dani z přidané hodnoty, v platném znění) stanovené sazbě a výši k datu uskutečnitelného daňového plnění.</w:t>
      </w:r>
      <w:r w:rsidR="00312E2D">
        <w:rPr>
          <w:rFonts w:ascii="Arial" w:eastAsia="Calibri" w:hAnsi="Arial" w:cs="Arial"/>
          <w:color w:val="000000"/>
        </w:rPr>
        <w:t xml:space="preserve"> </w:t>
      </w:r>
    </w:p>
    <w:p w14:paraId="093BB17C" w14:textId="77777777" w:rsidR="003D67D8" w:rsidRPr="008A4C50" w:rsidRDefault="003D67D8" w:rsidP="003D67D8">
      <w:pPr>
        <w:autoSpaceDE w:val="0"/>
        <w:autoSpaceDN w:val="0"/>
        <w:spacing w:after="0" w:line="240" w:lineRule="auto"/>
        <w:ind w:left="360"/>
        <w:jc w:val="both"/>
        <w:rPr>
          <w:rFonts w:ascii="Arial" w:hAnsi="Arial" w:cs="Arial"/>
        </w:rPr>
      </w:pPr>
    </w:p>
    <w:p w14:paraId="58FF3AD2" w14:textId="77777777" w:rsidR="00EB5076" w:rsidRDefault="00EB5076" w:rsidP="00E907C6">
      <w:pPr>
        <w:numPr>
          <w:ilvl w:val="0"/>
          <w:numId w:val="6"/>
        </w:numPr>
        <w:autoSpaceDE w:val="0"/>
        <w:autoSpaceDN w:val="0"/>
        <w:spacing w:after="0" w:line="240" w:lineRule="auto"/>
        <w:jc w:val="both"/>
        <w:rPr>
          <w:rFonts w:ascii="Arial" w:hAnsi="Arial" w:cs="Arial"/>
        </w:rPr>
      </w:pPr>
      <w:r>
        <w:rPr>
          <w:rFonts w:ascii="Arial" w:hAnsi="Arial" w:cs="Arial"/>
        </w:rPr>
        <w:t xml:space="preserve">Zhotovitel po řádném předání celého díla objednateli vystaví konečnou fakturu za dílo. Konečná faktura za dílo („zádržné“) musí být </w:t>
      </w:r>
      <w:r w:rsidR="008A4C50">
        <w:rPr>
          <w:rFonts w:ascii="Arial" w:hAnsi="Arial" w:cs="Arial"/>
        </w:rPr>
        <w:t xml:space="preserve">minimálně </w:t>
      </w:r>
      <w:r>
        <w:rPr>
          <w:rFonts w:ascii="Arial" w:hAnsi="Arial" w:cs="Arial"/>
        </w:rPr>
        <w:t>ve výši</w:t>
      </w:r>
      <w:r>
        <w:rPr>
          <w:rFonts w:ascii="Arial" w:hAnsi="Arial" w:cs="Arial"/>
          <w:b/>
          <w:bCs/>
        </w:rPr>
        <w:t xml:space="preserve"> </w:t>
      </w:r>
      <w:r>
        <w:rPr>
          <w:rFonts w:ascii="Arial" w:hAnsi="Arial" w:cs="Arial"/>
        </w:rPr>
        <w:t>10% celkové ceny za dílo a bude zhotovitelem vystavena až po řádném předání díla objednateli a po odstranění všech zjištěných vad či nedodělků zapsaných v předávacím protokolu. Objednatel je povinen uhradit konečn</w:t>
      </w:r>
      <w:r w:rsidR="003E1AD9">
        <w:rPr>
          <w:rFonts w:ascii="Arial" w:hAnsi="Arial" w:cs="Arial"/>
        </w:rPr>
        <w:t>ou fakturu za dílo do patnácti (15) dnů</w:t>
      </w:r>
      <w:r>
        <w:rPr>
          <w:rFonts w:ascii="Arial" w:hAnsi="Arial" w:cs="Arial"/>
        </w:rPr>
        <w:t xml:space="preserve"> po řádném předání díla objednateli a po odstranění všech zjištěných vad či nedodělků zapsaných v předávacím protokolu. Tato konečná faktura je daňovým dokladem a bude obsahovat DPH a zúčtování všech finančních plnění poskytnutých zhotovitelem objednateli v průběhu smluvního vztahu. Zhotovitel je oprávněn nahradit „zádržné“ bankovní zárukou.</w:t>
      </w:r>
    </w:p>
    <w:p w14:paraId="52806746" w14:textId="77777777" w:rsidR="00EB5076" w:rsidRDefault="00EB5076">
      <w:pPr>
        <w:spacing w:after="0"/>
        <w:rPr>
          <w:rFonts w:ascii="Arial" w:hAnsi="Arial" w:cs="Arial"/>
        </w:rPr>
      </w:pPr>
    </w:p>
    <w:p w14:paraId="2306D23B" w14:textId="77777777" w:rsidR="00EB5076" w:rsidRDefault="00EB5076" w:rsidP="00E907C6">
      <w:pPr>
        <w:numPr>
          <w:ilvl w:val="0"/>
          <w:numId w:val="6"/>
        </w:numPr>
        <w:autoSpaceDE w:val="0"/>
        <w:autoSpaceDN w:val="0"/>
        <w:spacing w:after="0" w:line="240" w:lineRule="auto"/>
        <w:jc w:val="both"/>
        <w:rPr>
          <w:rFonts w:ascii="Arial" w:hAnsi="Arial" w:cs="Arial"/>
        </w:rPr>
      </w:pPr>
      <w:r>
        <w:rPr>
          <w:rFonts w:ascii="Arial" w:hAnsi="Arial" w:cs="Arial"/>
        </w:rPr>
        <w:t>Faktury musí obsahovat tyto údaje:</w:t>
      </w:r>
    </w:p>
    <w:p w14:paraId="57BBE731" w14:textId="77777777" w:rsidR="00EB5076" w:rsidRDefault="00EB5076" w:rsidP="00E907C6">
      <w:pPr>
        <w:numPr>
          <w:ilvl w:val="0"/>
          <w:numId w:val="7"/>
        </w:numPr>
        <w:autoSpaceDE w:val="0"/>
        <w:autoSpaceDN w:val="0"/>
        <w:spacing w:after="0" w:line="240" w:lineRule="auto"/>
        <w:jc w:val="both"/>
        <w:rPr>
          <w:rFonts w:ascii="Arial" w:hAnsi="Arial" w:cs="Arial"/>
        </w:rPr>
      </w:pPr>
      <w:r>
        <w:rPr>
          <w:rFonts w:ascii="Arial" w:hAnsi="Arial" w:cs="Arial"/>
        </w:rPr>
        <w:t>údaje o zhotoviteli a objednateli (obchodní jméno, sídlo, IČO, DIČ),</w:t>
      </w:r>
    </w:p>
    <w:p w14:paraId="5EA120C2" w14:textId="77777777" w:rsidR="00EB5076" w:rsidRDefault="00EB5076" w:rsidP="00E907C6">
      <w:pPr>
        <w:numPr>
          <w:ilvl w:val="0"/>
          <w:numId w:val="7"/>
        </w:numPr>
        <w:autoSpaceDE w:val="0"/>
        <w:autoSpaceDN w:val="0"/>
        <w:spacing w:after="0" w:line="240" w:lineRule="auto"/>
        <w:jc w:val="both"/>
        <w:rPr>
          <w:rFonts w:ascii="Arial" w:hAnsi="Arial" w:cs="Arial"/>
        </w:rPr>
      </w:pPr>
      <w:r>
        <w:rPr>
          <w:rFonts w:ascii="Arial" w:hAnsi="Arial" w:cs="Arial"/>
        </w:rPr>
        <w:t>číslo faktury,</w:t>
      </w:r>
    </w:p>
    <w:p w14:paraId="57F5DDA0" w14:textId="77777777" w:rsidR="00EB5076" w:rsidRDefault="00EB5076" w:rsidP="00E907C6">
      <w:pPr>
        <w:numPr>
          <w:ilvl w:val="0"/>
          <w:numId w:val="7"/>
        </w:numPr>
        <w:autoSpaceDE w:val="0"/>
        <w:autoSpaceDN w:val="0"/>
        <w:spacing w:after="0" w:line="240" w:lineRule="auto"/>
        <w:jc w:val="both"/>
        <w:rPr>
          <w:rFonts w:ascii="Arial" w:hAnsi="Arial" w:cs="Arial"/>
        </w:rPr>
      </w:pPr>
      <w:r>
        <w:rPr>
          <w:rFonts w:ascii="Arial" w:hAnsi="Arial" w:cs="Arial"/>
        </w:rPr>
        <w:t>cenu provedených prací,</w:t>
      </w:r>
    </w:p>
    <w:p w14:paraId="6770F1E2" w14:textId="7B6B3F54" w:rsidR="00EB5076" w:rsidRDefault="003D67D8" w:rsidP="00E907C6">
      <w:pPr>
        <w:numPr>
          <w:ilvl w:val="0"/>
          <w:numId w:val="7"/>
        </w:numPr>
        <w:autoSpaceDE w:val="0"/>
        <w:autoSpaceDN w:val="0"/>
        <w:spacing w:after="0" w:line="240" w:lineRule="auto"/>
        <w:jc w:val="both"/>
        <w:rPr>
          <w:rFonts w:ascii="Arial" w:hAnsi="Arial" w:cs="Arial"/>
        </w:rPr>
      </w:pPr>
      <w:r>
        <w:rPr>
          <w:rFonts w:ascii="Arial" w:hAnsi="Arial" w:cs="Arial"/>
        </w:rPr>
        <w:t>den vystavení</w:t>
      </w:r>
      <w:r w:rsidR="00EB5076">
        <w:rPr>
          <w:rFonts w:ascii="Arial" w:hAnsi="Arial" w:cs="Arial"/>
        </w:rPr>
        <w:t xml:space="preserve"> a splatnosti faktury,</w:t>
      </w:r>
    </w:p>
    <w:p w14:paraId="72FC48AF" w14:textId="77777777" w:rsidR="00EB5076" w:rsidRDefault="00EB5076" w:rsidP="00E907C6">
      <w:pPr>
        <w:numPr>
          <w:ilvl w:val="0"/>
          <w:numId w:val="7"/>
        </w:numPr>
        <w:autoSpaceDE w:val="0"/>
        <w:autoSpaceDN w:val="0"/>
        <w:spacing w:after="0" w:line="240" w:lineRule="auto"/>
        <w:jc w:val="both"/>
        <w:rPr>
          <w:rFonts w:ascii="Arial" w:hAnsi="Arial" w:cs="Arial"/>
        </w:rPr>
      </w:pPr>
      <w:r>
        <w:rPr>
          <w:rFonts w:ascii="Arial" w:hAnsi="Arial" w:cs="Arial"/>
        </w:rPr>
        <w:t>bankovní spojení s číslem účtu, na který bude platba poukazována, příslušný variabilní symbol,</w:t>
      </w:r>
    </w:p>
    <w:p w14:paraId="537D5CC1" w14:textId="77777777" w:rsidR="00EB5076" w:rsidRDefault="00EB5076" w:rsidP="00E907C6">
      <w:pPr>
        <w:numPr>
          <w:ilvl w:val="0"/>
          <w:numId w:val="7"/>
        </w:numPr>
        <w:autoSpaceDE w:val="0"/>
        <w:autoSpaceDN w:val="0"/>
        <w:spacing w:after="0" w:line="240" w:lineRule="auto"/>
        <w:jc w:val="both"/>
        <w:rPr>
          <w:rFonts w:ascii="Arial" w:hAnsi="Arial" w:cs="Arial"/>
        </w:rPr>
      </w:pPr>
      <w:r>
        <w:rPr>
          <w:rFonts w:ascii="Arial" w:hAnsi="Arial" w:cs="Arial"/>
        </w:rPr>
        <w:t>fakturovaná (účtovaná) částka - základ daně, DPH, celková cena včetně DPH a dále potvrzený soupis provedených prací a dodávek,</w:t>
      </w:r>
    </w:p>
    <w:p w14:paraId="0B5C49A2" w14:textId="77777777" w:rsidR="00EB5076" w:rsidRDefault="00EB5076" w:rsidP="00E907C6">
      <w:pPr>
        <w:numPr>
          <w:ilvl w:val="0"/>
          <w:numId w:val="7"/>
        </w:numPr>
        <w:autoSpaceDE w:val="0"/>
        <w:autoSpaceDN w:val="0"/>
        <w:spacing w:after="0" w:line="240" w:lineRule="auto"/>
        <w:jc w:val="both"/>
        <w:rPr>
          <w:rFonts w:ascii="Arial" w:hAnsi="Arial" w:cs="Arial"/>
        </w:rPr>
      </w:pPr>
      <w:r>
        <w:rPr>
          <w:rFonts w:ascii="Arial" w:hAnsi="Arial" w:cs="Arial"/>
        </w:rPr>
        <w:t>označení díla, popř. jeho části (předmět fakturace),</w:t>
      </w:r>
    </w:p>
    <w:p w14:paraId="444FD584" w14:textId="6C120C19" w:rsidR="00EB5076" w:rsidRDefault="00EB5076" w:rsidP="003D67D8">
      <w:pPr>
        <w:numPr>
          <w:ilvl w:val="0"/>
          <w:numId w:val="7"/>
        </w:numPr>
        <w:autoSpaceDE w:val="0"/>
        <w:autoSpaceDN w:val="0"/>
        <w:spacing w:after="0" w:line="240" w:lineRule="auto"/>
        <w:jc w:val="both"/>
        <w:rPr>
          <w:rFonts w:ascii="Arial" w:hAnsi="Arial" w:cs="Arial"/>
        </w:rPr>
      </w:pPr>
      <w:r>
        <w:rPr>
          <w:rFonts w:ascii="Arial" w:hAnsi="Arial" w:cs="Arial"/>
        </w:rPr>
        <w:t>razítko a podpi</w:t>
      </w:r>
      <w:r w:rsidR="003D67D8">
        <w:rPr>
          <w:rFonts w:ascii="Arial" w:hAnsi="Arial" w:cs="Arial"/>
        </w:rPr>
        <w:t>s zhotovitele (jednající osoby).</w:t>
      </w:r>
    </w:p>
    <w:p w14:paraId="0C852CBD" w14:textId="77777777" w:rsidR="003D67D8" w:rsidRPr="003D67D8" w:rsidRDefault="003D67D8" w:rsidP="003D67D8">
      <w:pPr>
        <w:autoSpaceDE w:val="0"/>
        <w:autoSpaceDN w:val="0"/>
        <w:spacing w:after="0" w:line="240" w:lineRule="auto"/>
        <w:ind w:left="720"/>
        <w:jc w:val="both"/>
        <w:rPr>
          <w:rFonts w:ascii="Arial" w:hAnsi="Arial" w:cs="Arial"/>
        </w:rPr>
      </w:pPr>
    </w:p>
    <w:p w14:paraId="45BEFB73" w14:textId="7C1EDFB8" w:rsidR="00EB5076" w:rsidRPr="00925B74" w:rsidRDefault="00EB5076" w:rsidP="00E907C6">
      <w:pPr>
        <w:numPr>
          <w:ilvl w:val="0"/>
          <w:numId w:val="6"/>
        </w:numPr>
        <w:autoSpaceDE w:val="0"/>
        <w:autoSpaceDN w:val="0"/>
        <w:spacing w:after="0" w:line="240" w:lineRule="auto"/>
        <w:jc w:val="both"/>
        <w:rPr>
          <w:rFonts w:ascii="Arial" w:hAnsi="Arial" w:cs="Arial"/>
        </w:rPr>
      </w:pPr>
      <w:r w:rsidRPr="00925B74">
        <w:rPr>
          <w:rFonts w:ascii="Arial" w:hAnsi="Arial" w:cs="Arial"/>
        </w:rPr>
        <w:t xml:space="preserve">Objednatel může fakturu vrátit, bude-li obsahovat nesprávné či neúplné údaje. V takovém případě se hledí na fakturu jako na nedoručenou. </w:t>
      </w:r>
    </w:p>
    <w:p w14:paraId="4AC14417" w14:textId="77777777" w:rsidR="00EB5076" w:rsidRDefault="00EB5076">
      <w:pPr>
        <w:spacing w:after="0"/>
        <w:jc w:val="both"/>
        <w:rPr>
          <w:rFonts w:ascii="Arial" w:hAnsi="Arial" w:cs="Arial"/>
        </w:rPr>
      </w:pPr>
    </w:p>
    <w:p w14:paraId="735E13F9" w14:textId="77777777" w:rsidR="00EB5076" w:rsidRDefault="00EB5076" w:rsidP="00E907C6">
      <w:pPr>
        <w:numPr>
          <w:ilvl w:val="0"/>
          <w:numId w:val="6"/>
        </w:numPr>
        <w:autoSpaceDE w:val="0"/>
        <w:autoSpaceDN w:val="0"/>
        <w:spacing w:after="0" w:line="240" w:lineRule="auto"/>
        <w:jc w:val="both"/>
        <w:rPr>
          <w:rFonts w:ascii="Arial" w:hAnsi="Arial" w:cs="Arial"/>
        </w:rPr>
      </w:pPr>
      <w:r>
        <w:rPr>
          <w:rFonts w:ascii="Arial" w:hAnsi="Arial" w:cs="Arial"/>
        </w:rPr>
        <w:t>Práce, které zhotovitel provedl bez požadavku objednatele nebo ke své újmě odchylně od obsahu a rozsahu předmětu díla podle této smlouvy, budou objednatelem uhrazeny pouze tehdy, jestliže objednatel s jejich provedením projeví dodatečný souhlas.</w:t>
      </w:r>
    </w:p>
    <w:p w14:paraId="7B312DB1" w14:textId="77777777" w:rsidR="00EB5076" w:rsidRDefault="00EB5076">
      <w:pPr>
        <w:spacing w:after="0"/>
        <w:ind w:left="357"/>
        <w:jc w:val="both"/>
        <w:rPr>
          <w:rFonts w:ascii="Arial" w:hAnsi="Arial" w:cs="Arial"/>
        </w:rPr>
      </w:pPr>
    </w:p>
    <w:p w14:paraId="28B2D16B" w14:textId="77777777" w:rsidR="00EB5076" w:rsidRDefault="00EB5076" w:rsidP="00E907C6">
      <w:pPr>
        <w:numPr>
          <w:ilvl w:val="0"/>
          <w:numId w:val="6"/>
        </w:numPr>
        <w:autoSpaceDE w:val="0"/>
        <w:autoSpaceDN w:val="0"/>
        <w:spacing w:after="0" w:line="240" w:lineRule="auto"/>
        <w:jc w:val="both"/>
        <w:rPr>
          <w:rFonts w:ascii="Arial" w:hAnsi="Arial" w:cs="Arial"/>
        </w:rPr>
      </w:pPr>
      <w:r>
        <w:rPr>
          <w:rFonts w:ascii="Arial" w:hAnsi="Arial" w:cs="Arial"/>
        </w:rPr>
        <w:lastRenderedPageBreak/>
        <w:t>Objednatel je oprávněn pozastavit úhradu jakékoli zhotovitelem vystavené faktury v případech, kdy zhotovitel:</w:t>
      </w:r>
    </w:p>
    <w:p w14:paraId="6F18C1EC" w14:textId="77777777" w:rsidR="00EB5076" w:rsidRDefault="00EB5076" w:rsidP="00E907C6">
      <w:pPr>
        <w:numPr>
          <w:ilvl w:val="0"/>
          <w:numId w:val="8"/>
        </w:numPr>
        <w:autoSpaceDE w:val="0"/>
        <w:autoSpaceDN w:val="0"/>
        <w:spacing w:after="0" w:line="240" w:lineRule="auto"/>
        <w:jc w:val="both"/>
        <w:rPr>
          <w:rFonts w:ascii="Arial" w:hAnsi="Arial" w:cs="Arial"/>
        </w:rPr>
      </w:pPr>
      <w:r>
        <w:rPr>
          <w:rFonts w:ascii="Arial" w:hAnsi="Arial" w:cs="Arial"/>
        </w:rPr>
        <w:t>přeruší práce bez rozhodnutí (souhlasu) objednatele nebo z důvodu spočívajícího na straně zhotovitele,</w:t>
      </w:r>
    </w:p>
    <w:p w14:paraId="23D46296" w14:textId="77777777" w:rsidR="00EB5076" w:rsidRDefault="00EB5076" w:rsidP="00E907C6">
      <w:pPr>
        <w:numPr>
          <w:ilvl w:val="0"/>
          <w:numId w:val="8"/>
        </w:numPr>
        <w:autoSpaceDE w:val="0"/>
        <w:autoSpaceDN w:val="0"/>
        <w:spacing w:after="0" w:line="240" w:lineRule="auto"/>
        <w:jc w:val="both"/>
        <w:rPr>
          <w:rFonts w:ascii="Arial" w:hAnsi="Arial" w:cs="Arial"/>
        </w:rPr>
      </w:pPr>
      <w:r>
        <w:rPr>
          <w:rFonts w:ascii="Arial" w:hAnsi="Arial" w:cs="Arial"/>
        </w:rPr>
        <w:t>nepředloží doklady nutné k odsouhlasení soupisu provedených a fakturovaných prací,</w:t>
      </w:r>
    </w:p>
    <w:p w14:paraId="25D6E50B" w14:textId="77777777" w:rsidR="00EB5076" w:rsidRDefault="00EB5076" w:rsidP="00E907C6">
      <w:pPr>
        <w:numPr>
          <w:ilvl w:val="0"/>
          <w:numId w:val="8"/>
        </w:numPr>
        <w:autoSpaceDE w:val="0"/>
        <w:autoSpaceDN w:val="0"/>
        <w:spacing w:after="0" w:line="240" w:lineRule="auto"/>
        <w:jc w:val="both"/>
        <w:rPr>
          <w:rFonts w:ascii="Arial" w:hAnsi="Arial" w:cs="Arial"/>
        </w:rPr>
      </w:pPr>
      <w:r>
        <w:rPr>
          <w:rFonts w:ascii="Arial" w:hAnsi="Arial" w:cs="Arial"/>
        </w:rPr>
        <w:t>provádí přes písemné upozornění technického dozoru objednatele či autorského dozoru projektanta práce v rozporu s projektovou dokumentací,</w:t>
      </w:r>
    </w:p>
    <w:p w14:paraId="401D9496" w14:textId="77777777" w:rsidR="00EB5076" w:rsidRDefault="00EB5076" w:rsidP="00E907C6">
      <w:pPr>
        <w:numPr>
          <w:ilvl w:val="0"/>
          <w:numId w:val="8"/>
        </w:numPr>
        <w:autoSpaceDE w:val="0"/>
        <w:autoSpaceDN w:val="0"/>
        <w:spacing w:after="0" w:line="240" w:lineRule="auto"/>
        <w:jc w:val="both"/>
        <w:rPr>
          <w:rFonts w:ascii="Arial" w:hAnsi="Arial" w:cs="Arial"/>
        </w:rPr>
      </w:pPr>
      <w:r>
        <w:rPr>
          <w:rFonts w:ascii="Arial" w:hAnsi="Arial" w:cs="Arial"/>
        </w:rPr>
        <w:t>faktura obsahuje vadné práce, na něž byl zhotovitel upozorněn technickým dozorem objednatele nebo objednatelem.</w:t>
      </w:r>
    </w:p>
    <w:p w14:paraId="49DA242B" w14:textId="77777777" w:rsidR="00EB5076" w:rsidRDefault="00EB5076">
      <w:pPr>
        <w:ind w:left="360"/>
        <w:jc w:val="both"/>
        <w:rPr>
          <w:rFonts w:ascii="Arial" w:hAnsi="Arial" w:cs="Arial"/>
        </w:rPr>
      </w:pPr>
      <w:r>
        <w:rPr>
          <w:rFonts w:ascii="Arial" w:hAnsi="Arial" w:cs="Arial"/>
        </w:rPr>
        <w:t>V takovém případě není objednatel v prodlení s úhradou příslušné faktury. Po odpadnutí příslušné překážky, pro kterou byl oprávněn objednatel pozastavit úhradu vystavené faktury a po vystavení opravené faktury běží nová lhůta k úhradě.</w:t>
      </w:r>
      <w:r>
        <w:rPr>
          <w:rFonts w:ascii="Arial" w:hAnsi="Arial" w:cs="Arial"/>
        </w:rPr>
        <w:tab/>
      </w:r>
      <w:r>
        <w:rPr>
          <w:rFonts w:ascii="Arial" w:hAnsi="Arial" w:cs="Arial"/>
        </w:rPr>
        <w:tab/>
      </w:r>
    </w:p>
    <w:p w14:paraId="50AA721E" w14:textId="77777777" w:rsidR="00EB5076" w:rsidRDefault="00EB5076" w:rsidP="00E907C6">
      <w:pPr>
        <w:numPr>
          <w:ilvl w:val="0"/>
          <w:numId w:val="6"/>
        </w:numPr>
        <w:autoSpaceDE w:val="0"/>
        <w:autoSpaceDN w:val="0"/>
        <w:spacing w:after="0" w:line="240" w:lineRule="auto"/>
        <w:jc w:val="both"/>
        <w:rPr>
          <w:rFonts w:ascii="Arial" w:hAnsi="Arial" w:cs="Arial"/>
        </w:rPr>
      </w:pPr>
      <w:r>
        <w:rPr>
          <w:rFonts w:ascii="Arial" w:hAnsi="Arial" w:cs="Arial"/>
        </w:rPr>
        <w:t>V případě dodatkem k této smlouvě sjednaných víceprací, je zhotovitel povinen vystavit na tyto vícepráce samostatný daňový doklad, doložený soupisem víceprací.</w:t>
      </w:r>
    </w:p>
    <w:p w14:paraId="35E8C356" w14:textId="77777777" w:rsidR="00EB5076" w:rsidRDefault="00EB5076">
      <w:pPr>
        <w:spacing w:after="0"/>
        <w:ind w:left="357"/>
        <w:jc w:val="both"/>
        <w:rPr>
          <w:rFonts w:ascii="Arial" w:hAnsi="Arial" w:cs="Arial"/>
        </w:rPr>
      </w:pPr>
    </w:p>
    <w:p w14:paraId="3D9A9D4C" w14:textId="77777777" w:rsidR="00EB5076" w:rsidRDefault="00EB5076" w:rsidP="00E907C6">
      <w:pPr>
        <w:numPr>
          <w:ilvl w:val="0"/>
          <w:numId w:val="6"/>
        </w:numPr>
        <w:autoSpaceDE w:val="0"/>
        <w:autoSpaceDN w:val="0"/>
        <w:spacing w:after="0" w:line="240" w:lineRule="auto"/>
        <w:jc w:val="both"/>
        <w:rPr>
          <w:rFonts w:ascii="Arial" w:hAnsi="Arial" w:cs="Arial"/>
        </w:rPr>
      </w:pPr>
      <w:r>
        <w:rPr>
          <w:rFonts w:ascii="Arial" w:hAnsi="Arial" w:cs="Arial"/>
        </w:rPr>
        <w:t>Objednatel je oprávněn započíst v případě, že zhotovitel poruší své povinnosti ujednané touto smlouvou či vyplývající z této smlouvy anebo právních předpisů, na úhradu plateb ceny za dílo jakékoliv své pohledávky včetně jejich příslušenství, které má vůči zhotoviteli, včetně smluvních pokut a náhrady škod v rámci vlastní platby, neuhradí-li je zhotovitel na výzvu objednatele dobrovolně. Zhotovitel není oprávněn započíst žádnou svou pohledávku, a to ani z části, proti pohledávce objednatele bez předchozího písemného souhlasu objednatele. Žádná platba provedená objednatelem se nepovažuje za převzetí žádné části díla objednatelem ani za uznání její řádnosti.</w:t>
      </w:r>
    </w:p>
    <w:p w14:paraId="6F914B64" w14:textId="77777777" w:rsidR="00EB5076" w:rsidRDefault="00EB5076">
      <w:pPr>
        <w:spacing w:after="0"/>
        <w:ind w:left="357"/>
        <w:jc w:val="both"/>
        <w:rPr>
          <w:rFonts w:ascii="Arial" w:hAnsi="Arial" w:cs="Arial"/>
        </w:rPr>
      </w:pPr>
    </w:p>
    <w:p w14:paraId="340632EA" w14:textId="77777777" w:rsidR="00EB5076" w:rsidRDefault="00EB5076" w:rsidP="00E907C6">
      <w:pPr>
        <w:numPr>
          <w:ilvl w:val="0"/>
          <w:numId w:val="6"/>
        </w:numPr>
        <w:autoSpaceDE w:val="0"/>
        <w:autoSpaceDN w:val="0"/>
        <w:spacing w:after="0" w:line="240" w:lineRule="auto"/>
        <w:jc w:val="both"/>
        <w:rPr>
          <w:rFonts w:ascii="Arial" w:hAnsi="Arial" w:cs="Arial"/>
        </w:rPr>
      </w:pPr>
      <w:r>
        <w:rPr>
          <w:rFonts w:ascii="Arial" w:hAnsi="Arial" w:cs="Arial"/>
        </w:rPr>
        <w:t>Smluvní strany se dohodly, že na cenu díla nebudou objednatelem poskytovány žádné zálohy a ustanovení § 2611 Občanského zákoníku se tak pro tuto smlouvu nepoužije.</w:t>
      </w:r>
    </w:p>
    <w:p w14:paraId="6CDC10F3" w14:textId="77777777" w:rsidR="00EB5076" w:rsidRDefault="00EB5076">
      <w:pPr>
        <w:spacing w:after="0"/>
        <w:ind w:left="357" w:firstLine="709"/>
        <w:jc w:val="both"/>
        <w:rPr>
          <w:rFonts w:ascii="Arial" w:hAnsi="Arial" w:cs="Arial"/>
        </w:rPr>
      </w:pPr>
    </w:p>
    <w:p w14:paraId="5183213A" w14:textId="77777777" w:rsidR="00EB5076" w:rsidRDefault="00EB5076" w:rsidP="00E907C6">
      <w:pPr>
        <w:numPr>
          <w:ilvl w:val="0"/>
          <w:numId w:val="6"/>
        </w:numPr>
        <w:autoSpaceDE w:val="0"/>
        <w:autoSpaceDN w:val="0"/>
        <w:spacing w:after="0" w:line="240" w:lineRule="auto"/>
        <w:jc w:val="both"/>
        <w:rPr>
          <w:rFonts w:ascii="Arial" w:hAnsi="Arial" w:cs="Arial"/>
        </w:rPr>
      </w:pPr>
      <w:r>
        <w:rPr>
          <w:rFonts w:ascii="Arial" w:hAnsi="Arial" w:cs="Arial"/>
        </w:rPr>
        <w:t>Objednatel si vyhrazuje právo uplatnit institut zvláštního způsobu zajištění daně z přidané hodnoty podle § 109a zákona č. 235/2004 Sb., o dani z přidané hodnoty, ve znění pozdějších předpisů, vůči nespolehlivým plátcům podle § 106a zákona č. 235/2004 Sb., o dani z přidané hodnoty, ve znění pozdějších předpisů. Úhrada DPH v termínu splatnosti příslušnému správci bude považována za splnění části závazku ve výši odpovídající DPH vůči zhotoviteli.</w:t>
      </w:r>
    </w:p>
    <w:p w14:paraId="2E9E9E17" w14:textId="77777777" w:rsidR="00EB5076" w:rsidRDefault="00EB5076">
      <w:pPr>
        <w:autoSpaceDE w:val="0"/>
        <w:autoSpaceDN w:val="0"/>
        <w:spacing w:after="0" w:line="240" w:lineRule="auto"/>
        <w:jc w:val="both"/>
        <w:rPr>
          <w:rFonts w:ascii="Arial" w:hAnsi="Arial" w:cs="Arial"/>
        </w:rPr>
      </w:pPr>
    </w:p>
    <w:p w14:paraId="1623A10A"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Spolupůsobení objednatele</w:t>
      </w:r>
    </w:p>
    <w:p w14:paraId="6FE5B773" w14:textId="77777777" w:rsidR="00EB5076" w:rsidRDefault="00EB5076">
      <w:pPr>
        <w:spacing w:after="0"/>
        <w:rPr>
          <w:rFonts w:ascii="Arial" w:hAnsi="Arial" w:cs="Arial"/>
          <w:b/>
          <w:bCs/>
        </w:rPr>
      </w:pPr>
    </w:p>
    <w:p w14:paraId="5ABBA72B" w14:textId="77777777" w:rsidR="00EB5076" w:rsidRDefault="00EB5076" w:rsidP="00E907C6">
      <w:pPr>
        <w:numPr>
          <w:ilvl w:val="0"/>
          <w:numId w:val="9"/>
        </w:numPr>
        <w:autoSpaceDE w:val="0"/>
        <w:autoSpaceDN w:val="0"/>
        <w:spacing w:after="0" w:line="240" w:lineRule="auto"/>
        <w:jc w:val="both"/>
        <w:rPr>
          <w:rFonts w:ascii="Arial" w:hAnsi="Arial" w:cs="Arial"/>
        </w:rPr>
      </w:pPr>
      <w:r>
        <w:rPr>
          <w:rFonts w:ascii="Arial" w:hAnsi="Arial" w:cs="Arial"/>
        </w:rPr>
        <w:t>Objednatel se zavazuje, že umožní zhotoviteli před zahájením prací prohlídku místa provedení díla.</w:t>
      </w:r>
    </w:p>
    <w:p w14:paraId="6C090824" w14:textId="77777777" w:rsidR="00EB5076" w:rsidRDefault="00EB5076">
      <w:pPr>
        <w:spacing w:after="0"/>
        <w:ind w:left="357"/>
        <w:jc w:val="both"/>
        <w:rPr>
          <w:rFonts w:ascii="Arial" w:hAnsi="Arial" w:cs="Arial"/>
        </w:rPr>
      </w:pPr>
    </w:p>
    <w:p w14:paraId="318A4005" w14:textId="79FA5B54" w:rsidR="00EB5076" w:rsidRDefault="00EB5076" w:rsidP="00E907C6">
      <w:pPr>
        <w:numPr>
          <w:ilvl w:val="0"/>
          <w:numId w:val="9"/>
        </w:numPr>
        <w:autoSpaceDE w:val="0"/>
        <w:autoSpaceDN w:val="0"/>
        <w:spacing w:after="0" w:line="240" w:lineRule="auto"/>
        <w:jc w:val="both"/>
        <w:rPr>
          <w:rFonts w:ascii="Arial" w:hAnsi="Arial" w:cs="Arial"/>
        </w:rPr>
      </w:pPr>
      <w:r>
        <w:rPr>
          <w:rFonts w:ascii="Arial" w:hAnsi="Arial" w:cs="Arial"/>
        </w:rPr>
        <w:t xml:space="preserve">Objednatel se zavazuje, že před zahájením prací, nejpozději při předání staveniště, předá zhotoviteli veškerá </w:t>
      </w:r>
      <w:r w:rsidR="0077250C">
        <w:rPr>
          <w:rFonts w:ascii="Arial" w:hAnsi="Arial" w:cs="Arial"/>
        </w:rPr>
        <w:t xml:space="preserve">případná </w:t>
      </w:r>
      <w:r>
        <w:rPr>
          <w:rFonts w:ascii="Arial" w:hAnsi="Arial" w:cs="Arial"/>
        </w:rPr>
        <w:t>správní stanoviska a rozhodnutí potřebná pro zahájení a provedení stavby, není-li k jejich zajištění povinen zhotovitel.</w:t>
      </w:r>
    </w:p>
    <w:p w14:paraId="1FC6CBDF" w14:textId="77777777" w:rsidR="00EB5076" w:rsidRDefault="00EB5076">
      <w:pPr>
        <w:pStyle w:val="Odstavecseseznamem"/>
        <w:ind w:left="0"/>
        <w:rPr>
          <w:rFonts w:ascii="Arial" w:hAnsi="Arial" w:cs="Arial"/>
          <w:sz w:val="22"/>
          <w:szCs w:val="22"/>
        </w:rPr>
      </w:pPr>
    </w:p>
    <w:p w14:paraId="2887EB80" w14:textId="77777777" w:rsidR="00EB5076" w:rsidRDefault="00EB5076" w:rsidP="00E907C6">
      <w:pPr>
        <w:numPr>
          <w:ilvl w:val="0"/>
          <w:numId w:val="9"/>
        </w:numPr>
        <w:autoSpaceDE w:val="0"/>
        <w:autoSpaceDN w:val="0"/>
        <w:spacing w:after="0" w:line="240" w:lineRule="auto"/>
        <w:jc w:val="both"/>
        <w:rPr>
          <w:rFonts w:ascii="Arial" w:hAnsi="Arial" w:cs="Arial"/>
        </w:rPr>
      </w:pPr>
      <w:r>
        <w:rPr>
          <w:rFonts w:ascii="Arial" w:hAnsi="Arial" w:cs="Arial"/>
        </w:rPr>
        <w:t>Objednatel je odpovědný za to, že řádný průběh zhotovitelem prováděných prací podle této smlouvy nebude omezován zásahy třetích osob, případně zajistí dohodu všech tří stran (mimo technický dozor objednatele).</w:t>
      </w:r>
    </w:p>
    <w:p w14:paraId="01625DE7" w14:textId="77777777" w:rsidR="00EB5076" w:rsidRDefault="00EB5076">
      <w:pPr>
        <w:pStyle w:val="Odstavecseseznamem"/>
        <w:ind w:left="0"/>
        <w:rPr>
          <w:rFonts w:ascii="Arial" w:hAnsi="Arial" w:cs="Arial"/>
          <w:sz w:val="22"/>
          <w:szCs w:val="22"/>
        </w:rPr>
      </w:pPr>
    </w:p>
    <w:p w14:paraId="35B91693" w14:textId="77777777" w:rsidR="00EB5076" w:rsidRDefault="00EB5076" w:rsidP="00E907C6">
      <w:pPr>
        <w:numPr>
          <w:ilvl w:val="0"/>
          <w:numId w:val="9"/>
        </w:numPr>
        <w:autoSpaceDE w:val="0"/>
        <w:autoSpaceDN w:val="0"/>
        <w:spacing w:after="0" w:line="240" w:lineRule="auto"/>
        <w:jc w:val="both"/>
        <w:rPr>
          <w:rFonts w:ascii="Arial" w:hAnsi="Arial" w:cs="Arial"/>
        </w:rPr>
      </w:pPr>
      <w:r>
        <w:rPr>
          <w:rFonts w:ascii="Arial" w:hAnsi="Arial" w:cs="Arial"/>
        </w:rPr>
        <w:t>Objednatel se zavazuje poskytnout zhotoviteli za úplatu potřebné zdroje energií a média v souladu s projektovou dokumentací.</w:t>
      </w:r>
    </w:p>
    <w:p w14:paraId="18A3CCF6" w14:textId="77777777" w:rsidR="00EB5076" w:rsidRDefault="00EB5076">
      <w:pPr>
        <w:pStyle w:val="Odstavecseseznamem"/>
        <w:ind w:left="0"/>
        <w:rPr>
          <w:rFonts w:ascii="Arial" w:hAnsi="Arial" w:cs="Arial"/>
          <w:sz w:val="22"/>
          <w:szCs w:val="22"/>
        </w:rPr>
      </w:pPr>
    </w:p>
    <w:p w14:paraId="5EFACA37" w14:textId="77777777" w:rsidR="00EB5076" w:rsidRDefault="00EB5076" w:rsidP="00E907C6">
      <w:pPr>
        <w:numPr>
          <w:ilvl w:val="0"/>
          <w:numId w:val="9"/>
        </w:numPr>
        <w:autoSpaceDE w:val="0"/>
        <w:autoSpaceDN w:val="0"/>
        <w:spacing w:after="0" w:line="240" w:lineRule="auto"/>
        <w:jc w:val="both"/>
        <w:rPr>
          <w:rFonts w:ascii="Arial" w:hAnsi="Arial" w:cs="Arial"/>
        </w:rPr>
      </w:pPr>
      <w:r>
        <w:rPr>
          <w:rFonts w:ascii="Arial" w:hAnsi="Arial" w:cs="Arial"/>
        </w:rPr>
        <w:t>Objednatel se zavazuje v průběhu realizace díla zúčastňovat se předepsaných zkoušek, prohlídek a revizí, případně k tomu pověřit odpovědnou osobu, např. technický dozor objednatele.</w:t>
      </w:r>
    </w:p>
    <w:p w14:paraId="562C7972" w14:textId="77777777" w:rsidR="00F56910" w:rsidRDefault="00F56910" w:rsidP="00F56910">
      <w:pPr>
        <w:autoSpaceDE w:val="0"/>
        <w:autoSpaceDN w:val="0"/>
        <w:spacing w:after="0" w:line="240" w:lineRule="auto"/>
        <w:ind w:left="360"/>
        <w:jc w:val="both"/>
        <w:rPr>
          <w:rFonts w:ascii="Arial" w:hAnsi="Arial" w:cs="Arial"/>
        </w:rPr>
      </w:pPr>
    </w:p>
    <w:p w14:paraId="033BDF9D" w14:textId="148EA4F9" w:rsidR="00F56910" w:rsidRDefault="00F56910" w:rsidP="00E907C6">
      <w:pPr>
        <w:numPr>
          <w:ilvl w:val="0"/>
          <w:numId w:val="9"/>
        </w:numPr>
        <w:autoSpaceDE w:val="0"/>
        <w:autoSpaceDN w:val="0"/>
        <w:spacing w:after="0" w:line="240" w:lineRule="auto"/>
        <w:jc w:val="both"/>
        <w:rPr>
          <w:rFonts w:ascii="Arial" w:hAnsi="Arial" w:cs="Arial"/>
        </w:rPr>
      </w:pPr>
      <w:r>
        <w:rPr>
          <w:rFonts w:ascii="Arial" w:hAnsi="Arial" w:cs="Arial"/>
        </w:rPr>
        <w:t>K řízení o případných změnách díla, k předání a převzetí díla se objednatel zavazuje zajistit účast autorského dozoru projektanta nebo technického dozoru objednatele</w:t>
      </w:r>
      <w:r w:rsidR="0077250C">
        <w:rPr>
          <w:rFonts w:ascii="Arial" w:hAnsi="Arial" w:cs="Arial"/>
        </w:rPr>
        <w:t>.</w:t>
      </w:r>
    </w:p>
    <w:p w14:paraId="2AFE2B4E" w14:textId="77777777" w:rsidR="00EB5076" w:rsidRDefault="00EB5076">
      <w:pPr>
        <w:pStyle w:val="Odstavecseseznamem"/>
        <w:rPr>
          <w:rFonts w:ascii="Arial" w:hAnsi="Arial" w:cs="Arial"/>
        </w:rPr>
      </w:pPr>
    </w:p>
    <w:p w14:paraId="73D01BB0" w14:textId="77777777" w:rsidR="00EB5076" w:rsidRDefault="00EB5076" w:rsidP="00E907C6">
      <w:pPr>
        <w:numPr>
          <w:ilvl w:val="0"/>
          <w:numId w:val="9"/>
        </w:numPr>
        <w:autoSpaceDE w:val="0"/>
        <w:autoSpaceDN w:val="0"/>
        <w:spacing w:after="0" w:line="240" w:lineRule="auto"/>
        <w:jc w:val="both"/>
        <w:rPr>
          <w:rFonts w:ascii="Arial" w:hAnsi="Arial" w:cs="Arial"/>
        </w:rPr>
      </w:pPr>
      <w:r>
        <w:rPr>
          <w:rFonts w:ascii="Arial" w:hAnsi="Arial" w:cs="Arial"/>
        </w:rPr>
        <w:t>Objednatel se zavazuje, vyplývá-li to ze zvláštních právních předpisů, jmenovat koordinátora bezpečnosti práce na staveništi.</w:t>
      </w:r>
    </w:p>
    <w:p w14:paraId="11C3234E" w14:textId="77777777" w:rsidR="00EB5076" w:rsidRDefault="00EB5076">
      <w:pPr>
        <w:pStyle w:val="Odstavecseseznamem"/>
        <w:rPr>
          <w:rFonts w:ascii="Arial" w:hAnsi="Arial" w:cs="Arial"/>
          <w:sz w:val="22"/>
          <w:szCs w:val="22"/>
        </w:rPr>
      </w:pPr>
    </w:p>
    <w:p w14:paraId="062E1E43" w14:textId="77777777" w:rsidR="00EB5076" w:rsidRDefault="00EB5076" w:rsidP="00E907C6">
      <w:pPr>
        <w:numPr>
          <w:ilvl w:val="0"/>
          <w:numId w:val="9"/>
        </w:numPr>
        <w:autoSpaceDE w:val="0"/>
        <w:autoSpaceDN w:val="0"/>
        <w:spacing w:after="0" w:line="240" w:lineRule="auto"/>
        <w:jc w:val="both"/>
        <w:rPr>
          <w:rFonts w:ascii="Arial" w:hAnsi="Arial" w:cs="Arial"/>
        </w:rPr>
      </w:pPr>
      <w:r>
        <w:rPr>
          <w:rFonts w:ascii="Arial" w:hAnsi="Arial" w:cs="Arial"/>
        </w:rPr>
        <w:t>Objednatel se vůči zhotoviteli zavazuje poskytovat vzájemnou součinnost potřebnou pro zhotovení díla.</w:t>
      </w:r>
    </w:p>
    <w:p w14:paraId="324BA949" w14:textId="77777777" w:rsidR="00EB5076" w:rsidRDefault="00EB5076">
      <w:pPr>
        <w:pStyle w:val="Odstavecseseznamem"/>
        <w:rPr>
          <w:rFonts w:ascii="Arial" w:hAnsi="Arial" w:cs="Arial"/>
          <w:sz w:val="22"/>
          <w:szCs w:val="22"/>
        </w:rPr>
      </w:pPr>
    </w:p>
    <w:p w14:paraId="1BAA3129"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Spolupůsobení zhotovitele</w:t>
      </w:r>
    </w:p>
    <w:p w14:paraId="6B2CAAFD" w14:textId="77777777" w:rsidR="00EB5076" w:rsidRDefault="00EB5076" w:rsidP="008D19DF">
      <w:pPr>
        <w:spacing w:after="0"/>
        <w:jc w:val="both"/>
        <w:rPr>
          <w:rFonts w:ascii="Arial" w:hAnsi="Arial" w:cs="Arial"/>
        </w:rPr>
      </w:pPr>
    </w:p>
    <w:p w14:paraId="2BA8957C" w14:textId="77777777" w:rsidR="00EB5076" w:rsidRDefault="00EB5076" w:rsidP="00E907C6">
      <w:pPr>
        <w:numPr>
          <w:ilvl w:val="0"/>
          <w:numId w:val="10"/>
        </w:numPr>
        <w:autoSpaceDE w:val="0"/>
        <w:autoSpaceDN w:val="0"/>
        <w:spacing w:after="0" w:line="240" w:lineRule="auto"/>
        <w:jc w:val="both"/>
        <w:rPr>
          <w:rFonts w:ascii="Arial" w:hAnsi="Arial" w:cs="Arial"/>
        </w:rPr>
      </w:pPr>
      <w:r>
        <w:rPr>
          <w:rFonts w:ascii="Arial" w:hAnsi="Arial" w:cs="Arial"/>
        </w:rPr>
        <w:t>Při provádění díla podle této smlouvy se zhotovitel zavazuje dodržovat obecně závazné předpisy, ujednání této smlouvy a bude se řídit výchozími podklady, které mu byly předány objednatelem a pokyny objednatele.</w:t>
      </w:r>
    </w:p>
    <w:p w14:paraId="7D7B8D56" w14:textId="77777777" w:rsidR="00EB5076" w:rsidRDefault="00EB5076">
      <w:pPr>
        <w:pStyle w:val="Odstavecseseznamem"/>
        <w:rPr>
          <w:rFonts w:ascii="Arial" w:hAnsi="Arial" w:cs="Arial"/>
          <w:sz w:val="22"/>
          <w:szCs w:val="22"/>
        </w:rPr>
      </w:pPr>
    </w:p>
    <w:p w14:paraId="07EA0D8A" w14:textId="77777777" w:rsidR="00EB5076" w:rsidRDefault="00EB5076" w:rsidP="00E907C6">
      <w:pPr>
        <w:numPr>
          <w:ilvl w:val="0"/>
          <w:numId w:val="10"/>
        </w:numPr>
        <w:autoSpaceDE w:val="0"/>
        <w:autoSpaceDN w:val="0"/>
        <w:spacing w:after="0" w:line="240" w:lineRule="auto"/>
        <w:jc w:val="both"/>
        <w:rPr>
          <w:rFonts w:ascii="Arial" w:hAnsi="Arial" w:cs="Arial"/>
        </w:rPr>
      </w:pPr>
      <w:r>
        <w:rPr>
          <w:rFonts w:ascii="Arial" w:hAnsi="Arial" w:cs="Arial"/>
        </w:rPr>
        <w:t>Zhotovitel je povinen zajistit v rámci zařízení staveniště podmínky pro výkon funkce technického dozoru objednatele a autorského dozoru projektanta, případně výkon činnosti koordinátora bezpečnosti a ochrany zdraví při práci na staveništi, pokud to stanoví jiný právní předpis. Zhotovitel je zejména povinen umožnit vstup na stavbu / staveniště oprávněným osobám objednatele a umožnit jim provádění kontroly průběhu prací a dodržování bezpečnostních, požárních a hygienických podmínek při provádění stavby za provozu. Zařízení staveniště zabezpečuje zhotovitel v souladu se svými potřebami, dokume</w:t>
      </w:r>
      <w:r w:rsidR="009B572C">
        <w:rPr>
          <w:rFonts w:ascii="Arial" w:hAnsi="Arial" w:cs="Arial"/>
        </w:rPr>
        <w:t xml:space="preserve">ntací předanou objednatelem a </w:t>
      </w:r>
      <w:r>
        <w:rPr>
          <w:rFonts w:ascii="Arial" w:hAnsi="Arial" w:cs="Arial"/>
        </w:rPr>
        <w:t xml:space="preserve">požadavky objednatele. </w:t>
      </w:r>
    </w:p>
    <w:p w14:paraId="39160CD3" w14:textId="77777777" w:rsidR="00EB5076" w:rsidRDefault="00EB5076">
      <w:pPr>
        <w:pStyle w:val="Odstavecseseznamem"/>
        <w:rPr>
          <w:rFonts w:ascii="Arial" w:hAnsi="Arial" w:cs="Arial"/>
          <w:sz w:val="22"/>
          <w:szCs w:val="22"/>
        </w:rPr>
      </w:pPr>
    </w:p>
    <w:p w14:paraId="60BC450F" w14:textId="74C45768" w:rsidR="00EB5076" w:rsidRPr="00405804" w:rsidRDefault="00EB5076" w:rsidP="00405804">
      <w:pPr>
        <w:numPr>
          <w:ilvl w:val="0"/>
          <w:numId w:val="10"/>
        </w:numPr>
        <w:autoSpaceDE w:val="0"/>
        <w:autoSpaceDN w:val="0"/>
        <w:spacing w:after="0" w:line="240" w:lineRule="auto"/>
        <w:jc w:val="both"/>
        <w:rPr>
          <w:rFonts w:ascii="Arial" w:hAnsi="Arial" w:cs="Arial"/>
        </w:rPr>
      </w:pPr>
      <w:r>
        <w:rPr>
          <w:rFonts w:ascii="Arial" w:hAnsi="Arial" w:cs="Arial"/>
        </w:rPr>
        <w:t>Zh</w:t>
      </w:r>
      <w:r w:rsidR="0077250C">
        <w:rPr>
          <w:rFonts w:ascii="Arial" w:hAnsi="Arial" w:cs="Arial"/>
        </w:rPr>
        <w:t xml:space="preserve">otovitel je povinen spolupůsobit při výkonu finanční kontroly ve smyslu ustanovení § 2 písm. </w:t>
      </w:r>
      <w:r>
        <w:rPr>
          <w:rFonts w:ascii="Arial" w:hAnsi="Arial" w:cs="Arial"/>
        </w:rPr>
        <w:t>e)</w:t>
      </w:r>
      <w:r w:rsidR="0077250C">
        <w:rPr>
          <w:rFonts w:ascii="Arial" w:hAnsi="Arial" w:cs="Arial"/>
        </w:rPr>
        <w:t xml:space="preserve"> a § 13 </w:t>
      </w:r>
      <w:r>
        <w:rPr>
          <w:rFonts w:ascii="Arial" w:hAnsi="Arial" w:cs="Arial"/>
        </w:rPr>
        <w:t>zákona č. 320/2001 Sb., o finanční kontrole ve veřejné zprávě a o změně některých zákonů (zákon o finanční kontrole</w:t>
      </w:r>
      <w:r w:rsidR="009B572C">
        <w:rPr>
          <w:rFonts w:ascii="Arial" w:hAnsi="Arial" w:cs="Arial"/>
        </w:rPr>
        <w:t>), ve znění pozdějších předpisů</w:t>
      </w:r>
      <w:r w:rsidR="0077250C">
        <w:rPr>
          <w:rFonts w:ascii="Arial" w:hAnsi="Arial" w:cs="Arial"/>
        </w:rPr>
        <w:t>. Zhotovitel je</w:t>
      </w:r>
      <w:r>
        <w:rPr>
          <w:rFonts w:ascii="Arial" w:hAnsi="Arial" w:cs="Arial"/>
        </w:rPr>
        <w:t xml:space="preserve"> povinen poskytnout</w:t>
      </w:r>
      <w:r w:rsidR="0077250C">
        <w:rPr>
          <w:rFonts w:ascii="Arial" w:hAnsi="Arial" w:cs="Arial"/>
        </w:rPr>
        <w:t xml:space="preserve"> kontrolnímu orgánu doklady o dodávkách stavebních prací, zboží a služeb hrazených z veřejných výdajů</w:t>
      </w:r>
      <w:r w:rsidR="006E0A02">
        <w:rPr>
          <w:rFonts w:ascii="Arial" w:hAnsi="Arial" w:cs="Arial"/>
        </w:rPr>
        <w:t xml:space="preserve"> nebo z veřejné finanční podpory v rozsahu nezbytném pro ověření příslušné operace. Tutéž povinnost bude zhotovitel povinen požadovat po svých poddodavatelích.</w:t>
      </w:r>
      <w:r>
        <w:rPr>
          <w:rFonts w:ascii="Arial" w:hAnsi="Arial" w:cs="Arial"/>
        </w:rPr>
        <w:t xml:space="preserve"> </w:t>
      </w:r>
    </w:p>
    <w:p w14:paraId="31B2365A" w14:textId="77777777" w:rsidR="00EB5076" w:rsidRDefault="00EB5076">
      <w:pPr>
        <w:autoSpaceDE w:val="0"/>
        <w:autoSpaceDN w:val="0"/>
        <w:spacing w:after="0" w:line="240" w:lineRule="auto"/>
        <w:jc w:val="both"/>
        <w:rPr>
          <w:rFonts w:ascii="Arial" w:hAnsi="Arial" w:cs="Arial"/>
          <w:b/>
          <w:bCs/>
        </w:rPr>
      </w:pPr>
    </w:p>
    <w:p w14:paraId="1CDBF5BC"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Dodací podmínky a způsob provedení díla</w:t>
      </w:r>
    </w:p>
    <w:p w14:paraId="3D6EFB5F" w14:textId="77777777" w:rsidR="00EB5076" w:rsidRDefault="00EB5076">
      <w:pPr>
        <w:spacing w:after="0"/>
        <w:rPr>
          <w:rFonts w:ascii="Arial" w:hAnsi="Arial" w:cs="Arial"/>
          <w:b/>
          <w:bCs/>
        </w:rPr>
      </w:pPr>
    </w:p>
    <w:p w14:paraId="65AE4FB0"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Zhotovitel provede dílo na své náklady s tím, že nese nebezpečí za škody na předmětu díla až do jeho předání objednateli. Zhotovitel odpovídá objednateli za škody, které by mu nebo třetím osobám svou činností způsobil sám, anebo prostřednictvím třetích osob.</w:t>
      </w:r>
    </w:p>
    <w:p w14:paraId="6B340D85" w14:textId="77777777" w:rsidR="00EB5076" w:rsidRDefault="00EB5076">
      <w:pPr>
        <w:spacing w:after="0"/>
        <w:ind w:left="357"/>
        <w:jc w:val="both"/>
        <w:rPr>
          <w:rFonts w:ascii="Arial" w:hAnsi="Arial" w:cs="Arial"/>
        </w:rPr>
      </w:pPr>
    </w:p>
    <w:p w14:paraId="46F78773" w14:textId="33320532" w:rsidR="00EB5076" w:rsidRDefault="00EB5076" w:rsidP="00381F5C">
      <w:pPr>
        <w:numPr>
          <w:ilvl w:val="0"/>
          <w:numId w:val="11"/>
        </w:numPr>
        <w:autoSpaceDE w:val="0"/>
        <w:autoSpaceDN w:val="0"/>
        <w:spacing w:after="0" w:line="240" w:lineRule="auto"/>
        <w:jc w:val="both"/>
        <w:rPr>
          <w:rFonts w:ascii="Arial" w:hAnsi="Arial" w:cs="Arial"/>
        </w:rPr>
      </w:pPr>
      <w:r>
        <w:rPr>
          <w:rFonts w:ascii="Arial" w:hAnsi="Arial" w:cs="Arial"/>
        </w:rPr>
        <w:t>Zhotovitel je povinen provést dílo sám nebo pověřit jeho zhotovením popř. zhotovením jeho části třetí osobu. Pokud provádí dílo třetí osoba, nese za jeho zhotovení odpovědnost zhotovitel, j</w:t>
      </w:r>
      <w:r w:rsidR="00145F59">
        <w:rPr>
          <w:rFonts w:ascii="Arial" w:hAnsi="Arial" w:cs="Arial"/>
        </w:rPr>
        <w:t xml:space="preserve">ako by dílo sám prováděl. </w:t>
      </w:r>
      <w:r w:rsidR="00381F5C">
        <w:rPr>
          <w:rFonts w:ascii="Arial" w:hAnsi="Arial" w:cs="Arial"/>
        </w:rPr>
        <w:t>I</w:t>
      </w:r>
      <w:r w:rsidR="00381F5C" w:rsidRPr="00381F5C">
        <w:rPr>
          <w:rFonts w:ascii="Arial" w:hAnsi="Arial" w:cs="Arial"/>
        </w:rPr>
        <w:t>nstalaci a montáž vzduchotechniky</w:t>
      </w:r>
      <w:r w:rsidR="00381F5C">
        <w:rPr>
          <w:rFonts w:ascii="Arial" w:hAnsi="Arial" w:cs="Arial"/>
        </w:rPr>
        <w:t xml:space="preserve"> musí provádět zhotovitel sám.</w:t>
      </w:r>
    </w:p>
    <w:p w14:paraId="2114226B" w14:textId="77777777" w:rsidR="00EB5076" w:rsidRDefault="00EB5076">
      <w:pPr>
        <w:pStyle w:val="Odstavecseseznamem"/>
        <w:rPr>
          <w:rFonts w:ascii="Arial" w:hAnsi="Arial" w:cs="Arial"/>
          <w:sz w:val="22"/>
          <w:szCs w:val="22"/>
        </w:rPr>
      </w:pPr>
    </w:p>
    <w:p w14:paraId="1C791BF8"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 xml:space="preserve">Při provádění díla je zhotovitel povinen provést veškeré práce a dodávky v souladu s obecnými technickými požadavky na výstavbu, pro stavbu budou použity pouze takové výrobky, materiály a konstrukce, jejichž vlastnosti splňují požadavky příslušných právních předpisů a norem, zejména zákona č. 183/2006 Sb., o územním plánování a stavebním řádu (stavební zákon), ve znění pozdějších předpisů. Zhotovitel je povinen pro provedení díla použít jen výrobky a materiály, které mají takové vlastnosti, aby byla po dobu předpokládané existence díla jen při běžné údržbě zaručena požadovaná mechanická pevnost a stabilita, požární bezpečnost, hygienické požadavky, ochrana zdraví a životního prostředí, bezpečnost při užívání, ochrana proti hluku a úspora energie atd. Současně takové výrobky a materiály budou nové a doposud nepoužité a budou splňovat </w:t>
      </w:r>
      <w:r>
        <w:rPr>
          <w:rFonts w:ascii="Arial" w:hAnsi="Arial" w:cs="Arial"/>
        </w:rPr>
        <w:lastRenderedPageBreak/>
        <w:t>požadavky kladené příslušnými platnými předpisy, technickými normami a zákony ČR na tyto výrobky a materiály.</w:t>
      </w:r>
    </w:p>
    <w:p w14:paraId="6D32BC4D" w14:textId="77777777" w:rsidR="00EB5076" w:rsidRDefault="00EB5076">
      <w:pPr>
        <w:pStyle w:val="Odstavecseseznamem"/>
        <w:ind w:left="709"/>
        <w:rPr>
          <w:rFonts w:ascii="Arial" w:hAnsi="Arial" w:cs="Arial"/>
          <w:sz w:val="22"/>
          <w:szCs w:val="22"/>
        </w:rPr>
      </w:pPr>
    </w:p>
    <w:p w14:paraId="4E6ED38D" w14:textId="6F1D6FD5"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Zhotovitel bude předkládat objednateli na vyžádání k odsouhlasení vzorky, případně obrazovou nebo technickou dokumentaci všech materiálů, předmětů a technologií. Objednatel se zavazuje sd</w:t>
      </w:r>
      <w:r w:rsidR="00381F5C">
        <w:rPr>
          <w:rFonts w:ascii="Arial" w:hAnsi="Arial" w:cs="Arial"/>
        </w:rPr>
        <w:t>ělit své stanovisko vždy do tří</w:t>
      </w:r>
      <w:r>
        <w:rPr>
          <w:rFonts w:ascii="Arial" w:hAnsi="Arial" w:cs="Arial"/>
        </w:rPr>
        <w:t xml:space="preserve"> </w:t>
      </w:r>
      <w:r w:rsidR="00381F5C">
        <w:rPr>
          <w:rFonts w:ascii="Arial" w:hAnsi="Arial" w:cs="Arial"/>
        </w:rPr>
        <w:t>(3</w:t>
      </w:r>
      <w:r w:rsidR="00145F59">
        <w:rPr>
          <w:rFonts w:ascii="Arial" w:hAnsi="Arial" w:cs="Arial"/>
        </w:rPr>
        <w:t>)</w:t>
      </w:r>
      <w:r w:rsidR="00381F5C">
        <w:rPr>
          <w:rFonts w:ascii="Arial" w:hAnsi="Arial" w:cs="Arial"/>
        </w:rPr>
        <w:t xml:space="preserve"> pracovních</w:t>
      </w:r>
      <w:r w:rsidR="00145F59">
        <w:rPr>
          <w:rFonts w:ascii="Arial" w:hAnsi="Arial" w:cs="Arial"/>
        </w:rPr>
        <w:t xml:space="preserve"> </w:t>
      </w:r>
      <w:r>
        <w:rPr>
          <w:rFonts w:ascii="Arial" w:hAnsi="Arial" w:cs="Arial"/>
        </w:rPr>
        <w:t>dnů po jejich předložení, jinak se má za to, že s použitím materiálů (předmětů, technologie) podle předloženého vzorku souhlasí.</w:t>
      </w:r>
    </w:p>
    <w:p w14:paraId="0CB6B28D" w14:textId="77777777" w:rsidR="00EB5076" w:rsidRDefault="00EB5076">
      <w:pPr>
        <w:pStyle w:val="Odstavecseseznamem"/>
        <w:rPr>
          <w:rFonts w:ascii="Arial" w:hAnsi="Arial" w:cs="Arial"/>
          <w:sz w:val="22"/>
          <w:szCs w:val="22"/>
        </w:rPr>
      </w:pPr>
    </w:p>
    <w:p w14:paraId="57EC7508" w14:textId="16092676" w:rsidR="00EB5076" w:rsidRPr="00A0421F" w:rsidRDefault="00EB5076" w:rsidP="00A0421F">
      <w:pPr>
        <w:numPr>
          <w:ilvl w:val="0"/>
          <w:numId w:val="11"/>
        </w:numPr>
        <w:autoSpaceDE w:val="0"/>
        <w:autoSpaceDN w:val="0"/>
        <w:spacing w:after="0" w:line="240" w:lineRule="auto"/>
        <w:jc w:val="both"/>
        <w:rPr>
          <w:rFonts w:ascii="Arial" w:hAnsi="Arial" w:cs="Arial"/>
        </w:rPr>
      </w:pPr>
      <w:r>
        <w:rPr>
          <w:rFonts w:ascii="Arial" w:hAnsi="Arial" w:cs="Arial"/>
        </w:rPr>
        <w:t>Zhotovitel je povinen udržovat na pracovišti a staveništi pořádek a čistotu a zavazuje se odstranit na své náklady odpady v souladu se zákonem č. 185/2001 Sb.,</w:t>
      </w:r>
      <w:r>
        <w:rPr>
          <w:rStyle w:val="highlight"/>
          <w:rFonts w:ascii="Arial" w:hAnsi="Arial" w:cs="Arial"/>
        </w:rPr>
        <w:t xml:space="preserve"> o</w:t>
      </w:r>
      <w:r>
        <w:rPr>
          <w:rFonts w:ascii="Arial" w:hAnsi="Arial" w:cs="Arial"/>
        </w:rPr>
        <w:t xml:space="preserve"> </w:t>
      </w:r>
      <w:bookmarkStart w:id="0" w:name="highlightHit_52"/>
      <w:bookmarkEnd w:id="0"/>
      <w:r>
        <w:rPr>
          <w:rStyle w:val="highlight"/>
          <w:rFonts w:ascii="Arial" w:hAnsi="Arial" w:cs="Arial"/>
        </w:rPr>
        <w:t>odpadech</w:t>
      </w:r>
      <w:r>
        <w:rPr>
          <w:rFonts w:ascii="Arial" w:hAnsi="Arial" w:cs="Arial"/>
        </w:rPr>
        <w:t xml:space="preserve"> a </w:t>
      </w:r>
      <w:bookmarkStart w:id="1" w:name="highlightHit_53"/>
      <w:bookmarkEnd w:id="1"/>
      <w:r>
        <w:rPr>
          <w:rStyle w:val="highlight"/>
          <w:rFonts w:ascii="Arial" w:hAnsi="Arial" w:cs="Arial"/>
        </w:rPr>
        <w:t>o</w:t>
      </w:r>
      <w:r>
        <w:rPr>
          <w:rFonts w:ascii="Arial" w:hAnsi="Arial" w:cs="Arial"/>
        </w:rPr>
        <w:t xml:space="preserve"> změně některých dalších </w:t>
      </w:r>
      <w:bookmarkStart w:id="2" w:name="highlightHit_54"/>
      <w:bookmarkEnd w:id="2"/>
      <w:r>
        <w:rPr>
          <w:rStyle w:val="highlight"/>
          <w:rFonts w:ascii="Arial" w:hAnsi="Arial" w:cs="Arial"/>
        </w:rPr>
        <w:t>zákonů</w:t>
      </w:r>
      <w:r>
        <w:rPr>
          <w:rFonts w:ascii="Arial" w:hAnsi="Arial" w:cs="Arial"/>
        </w:rPr>
        <w:t>, ve znění pozdějších předpisů, které jsou výsledkem jeho činnosti.</w:t>
      </w:r>
      <w:r w:rsidR="00A0421F">
        <w:rPr>
          <w:rFonts w:ascii="Arial" w:hAnsi="Arial" w:cs="Arial"/>
        </w:rPr>
        <w:t xml:space="preserve"> Zhotovitel je povinen zabránit rozptylu odpadu v okolí stavby, zbytečně nenarušovat okolí stavby a provádět práce mimo běžný noční klid. </w:t>
      </w:r>
    </w:p>
    <w:p w14:paraId="25529B62" w14:textId="77777777" w:rsidR="00EB5076" w:rsidRDefault="00EB5076">
      <w:pPr>
        <w:pStyle w:val="Odstavecseseznamem"/>
        <w:rPr>
          <w:rFonts w:ascii="Arial" w:hAnsi="Arial" w:cs="Arial"/>
          <w:sz w:val="22"/>
          <w:szCs w:val="22"/>
        </w:rPr>
      </w:pPr>
    </w:p>
    <w:p w14:paraId="6D1FD285" w14:textId="030FCB70" w:rsidR="00EB5076" w:rsidRDefault="001F07B6" w:rsidP="00E907C6">
      <w:pPr>
        <w:numPr>
          <w:ilvl w:val="0"/>
          <w:numId w:val="11"/>
        </w:numPr>
        <w:autoSpaceDE w:val="0"/>
        <w:autoSpaceDN w:val="0"/>
        <w:spacing w:after="0" w:line="240" w:lineRule="auto"/>
        <w:jc w:val="both"/>
        <w:rPr>
          <w:rFonts w:ascii="Arial" w:hAnsi="Arial" w:cs="Arial"/>
        </w:rPr>
      </w:pPr>
      <w:r w:rsidRPr="001F07B6">
        <w:rPr>
          <w:rFonts w:ascii="Arial" w:hAnsi="Arial" w:cs="Arial"/>
        </w:rPr>
        <w:t>Zhotovitel zajistí na svůj náklad dopravu všech materiálů, stavebních hmot, strojů a zařízení na staveniště.</w:t>
      </w:r>
      <w:r>
        <w:rPr>
          <w:rFonts w:ascii="Arial" w:hAnsi="Arial" w:cs="Arial"/>
        </w:rPr>
        <w:t xml:space="preserve"> </w:t>
      </w:r>
      <w:r w:rsidR="00EB5076" w:rsidRPr="001F07B6">
        <w:rPr>
          <w:rFonts w:ascii="Arial" w:hAnsi="Arial" w:cs="Arial"/>
        </w:rPr>
        <w:t>Zhotovitel je povinen v průběhu plnění díla zajistit na vlastní náklad bezodkladné čištění využívaných komunikací. V př</w:t>
      </w:r>
      <w:r w:rsidR="00682D21">
        <w:rPr>
          <w:rFonts w:ascii="Arial" w:hAnsi="Arial" w:cs="Arial"/>
        </w:rPr>
        <w:t xml:space="preserve">ípadě škod, které vzniknou </w:t>
      </w:r>
      <w:r w:rsidR="00EB5076" w:rsidRPr="001F07B6">
        <w:rPr>
          <w:rFonts w:ascii="Arial" w:hAnsi="Arial" w:cs="Arial"/>
        </w:rPr>
        <w:t>zanedbáním této povinnosti zhotovitelem, je zhotovitel povinen k jejich úhradě.</w:t>
      </w:r>
    </w:p>
    <w:p w14:paraId="057DDDBD" w14:textId="77777777" w:rsidR="00EB5076" w:rsidRDefault="00EB5076" w:rsidP="00A0421F">
      <w:pPr>
        <w:pStyle w:val="Odstavecseseznamem"/>
        <w:ind w:left="0"/>
        <w:rPr>
          <w:rFonts w:ascii="Arial" w:hAnsi="Arial" w:cs="Arial"/>
          <w:sz w:val="22"/>
          <w:szCs w:val="22"/>
        </w:rPr>
      </w:pPr>
    </w:p>
    <w:p w14:paraId="48B04D90"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 xml:space="preserve">V průběhu prací prováděných zhotovitelem podle této smlouvy musí být na staveništi trvale přítomen zodpovědný pracovník zhotovitele (stavbyvedoucí), který bude vybaven pravomocemi řešit v průběhu provádění díla případně vzniklé problémy a požadavky objednatele. </w:t>
      </w:r>
    </w:p>
    <w:p w14:paraId="2E9C661B" w14:textId="77777777" w:rsidR="00EB5076" w:rsidRDefault="00EB5076">
      <w:pPr>
        <w:pStyle w:val="Odstavecseseznamem"/>
        <w:rPr>
          <w:rFonts w:ascii="Arial" w:hAnsi="Arial" w:cs="Arial"/>
          <w:sz w:val="22"/>
          <w:szCs w:val="22"/>
        </w:rPr>
      </w:pPr>
    </w:p>
    <w:p w14:paraId="4105D6A7"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 xml:space="preserve">Zhotovitel zajistí na stavbě dodržování bezpečnostních, protipožárních předpisů, hygienických předpisů a předpisů týkajících se likvidace odpadů a ochrany životního prostředí platných v ČR a zajistí proškolení všech osob provádějících stavbu z těchto předpisů. </w:t>
      </w:r>
    </w:p>
    <w:p w14:paraId="18088B07" w14:textId="77777777" w:rsidR="00EB5076" w:rsidRDefault="00EB5076">
      <w:pPr>
        <w:spacing w:after="0"/>
        <w:ind w:left="357"/>
        <w:jc w:val="both"/>
        <w:rPr>
          <w:rFonts w:ascii="Arial" w:hAnsi="Arial" w:cs="Arial"/>
        </w:rPr>
      </w:pPr>
    </w:p>
    <w:p w14:paraId="1ACA5487"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 xml:space="preserve">Zhotovitel v průběhu realizace a dokončování díla nese odpovědnost </w:t>
      </w:r>
      <w:proofErr w:type="gramStart"/>
      <w:r>
        <w:rPr>
          <w:rFonts w:ascii="Arial" w:hAnsi="Arial" w:cs="Arial"/>
        </w:rPr>
        <w:t>za</w:t>
      </w:r>
      <w:proofErr w:type="gramEnd"/>
      <w:r>
        <w:rPr>
          <w:rFonts w:ascii="Arial" w:hAnsi="Arial" w:cs="Arial"/>
        </w:rPr>
        <w:t>:</w:t>
      </w:r>
    </w:p>
    <w:p w14:paraId="5F196F5F" w14:textId="77777777" w:rsidR="00EB5076" w:rsidRDefault="00EB5076" w:rsidP="00E907C6">
      <w:pPr>
        <w:numPr>
          <w:ilvl w:val="1"/>
          <w:numId w:val="11"/>
        </w:numPr>
        <w:autoSpaceDE w:val="0"/>
        <w:autoSpaceDN w:val="0"/>
        <w:spacing w:after="0" w:line="240" w:lineRule="auto"/>
        <w:jc w:val="both"/>
        <w:rPr>
          <w:rFonts w:ascii="Arial" w:hAnsi="Arial" w:cs="Arial"/>
        </w:rPr>
      </w:pPr>
      <w:r>
        <w:rPr>
          <w:rFonts w:ascii="Arial" w:hAnsi="Arial" w:cs="Arial"/>
        </w:rPr>
        <w:t>zajištění bezpečnosti osob pohybujících se v prostoru staveniště,</w:t>
      </w:r>
    </w:p>
    <w:p w14:paraId="6DD26F6B" w14:textId="77777777" w:rsidR="00EB5076" w:rsidRDefault="00EB5076" w:rsidP="00E907C6">
      <w:pPr>
        <w:numPr>
          <w:ilvl w:val="1"/>
          <w:numId w:val="11"/>
        </w:numPr>
        <w:autoSpaceDE w:val="0"/>
        <w:autoSpaceDN w:val="0"/>
        <w:spacing w:after="0" w:line="240" w:lineRule="auto"/>
        <w:jc w:val="both"/>
        <w:rPr>
          <w:rFonts w:ascii="Arial" w:hAnsi="Arial" w:cs="Arial"/>
        </w:rPr>
      </w:pPr>
      <w:r>
        <w:rPr>
          <w:rFonts w:ascii="Arial" w:hAnsi="Arial" w:cs="Arial"/>
        </w:rPr>
        <w:t>zajištění osazení bezpečnostních značek, výstražných nápisů a provedení bezpečnostních opatření pro ochranu osob a staveniště,</w:t>
      </w:r>
    </w:p>
    <w:p w14:paraId="3D0948E4" w14:textId="77777777" w:rsidR="00EB5076" w:rsidRDefault="00EB5076" w:rsidP="00E907C6">
      <w:pPr>
        <w:numPr>
          <w:ilvl w:val="1"/>
          <w:numId w:val="11"/>
        </w:numPr>
        <w:autoSpaceDE w:val="0"/>
        <w:autoSpaceDN w:val="0"/>
        <w:spacing w:after="0" w:line="240" w:lineRule="auto"/>
        <w:jc w:val="both"/>
        <w:rPr>
          <w:rFonts w:ascii="Arial" w:hAnsi="Arial" w:cs="Arial"/>
        </w:rPr>
      </w:pPr>
      <w:r>
        <w:rPr>
          <w:rFonts w:ascii="Arial" w:hAnsi="Arial" w:cs="Arial"/>
        </w:rPr>
        <w:t>zajištění povolení k úpravě provozu na pozemních komunikacích včetně přechodného dopravního značení,</w:t>
      </w:r>
    </w:p>
    <w:p w14:paraId="283E37C2" w14:textId="77777777" w:rsidR="00EB5076" w:rsidRDefault="00EB5076" w:rsidP="00E907C6">
      <w:pPr>
        <w:numPr>
          <w:ilvl w:val="1"/>
          <w:numId w:val="11"/>
        </w:numPr>
        <w:autoSpaceDE w:val="0"/>
        <w:autoSpaceDN w:val="0"/>
        <w:spacing w:after="0" w:line="240" w:lineRule="auto"/>
        <w:jc w:val="both"/>
        <w:rPr>
          <w:rFonts w:ascii="Arial" w:hAnsi="Arial" w:cs="Arial"/>
        </w:rPr>
      </w:pPr>
      <w:r>
        <w:rPr>
          <w:rFonts w:ascii="Arial" w:hAnsi="Arial" w:cs="Arial"/>
        </w:rPr>
        <w:t>zajištění (uzavření) příslušných smluv s danými orgány či vlastníky pro umožnění prací na pozemních komunikacích, případně pro užití ploch pozemních komunikací potřebných ke zhotovení díla (pronájem plochy silnice apod.),</w:t>
      </w:r>
    </w:p>
    <w:p w14:paraId="75EDDAA6" w14:textId="23E083B2" w:rsidR="00EB5076" w:rsidRDefault="00EB5076" w:rsidP="00E907C6">
      <w:pPr>
        <w:numPr>
          <w:ilvl w:val="1"/>
          <w:numId w:val="11"/>
        </w:numPr>
        <w:autoSpaceDE w:val="0"/>
        <w:autoSpaceDN w:val="0"/>
        <w:spacing w:after="0" w:line="240" w:lineRule="auto"/>
        <w:jc w:val="both"/>
        <w:rPr>
          <w:rFonts w:ascii="Arial" w:hAnsi="Arial" w:cs="Arial"/>
        </w:rPr>
      </w:pPr>
      <w:r>
        <w:rPr>
          <w:rFonts w:ascii="Arial" w:hAnsi="Arial" w:cs="Arial"/>
        </w:rPr>
        <w:t xml:space="preserve">zajištění (uzavření) dalších smluv s dotčenými orgány či vlastníky nutných pro zhotovení díla, není-li k jejich uzavření na základě </w:t>
      </w:r>
      <w:r w:rsidR="009228AF">
        <w:rPr>
          <w:rFonts w:ascii="Arial" w:hAnsi="Arial" w:cs="Arial"/>
        </w:rPr>
        <w:t>této smlouvy zavázán objednatel.</w:t>
      </w:r>
    </w:p>
    <w:p w14:paraId="6F591106" w14:textId="77777777" w:rsidR="00EB5076" w:rsidRDefault="00EB5076">
      <w:pPr>
        <w:pStyle w:val="Odstavecseseznamem"/>
        <w:rPr>
          <w:rFonts w:ascii="Arial" w:hAnsi="Arial" w:cs="Arial"/>
          <w:sz w:val="22"/>
          <w:szCs w:val="22"/>
        </w:rPr>
      </w:pPr>
    </w:p>
    <w:p w14:paraId="4D6340F4" w14:textId="3D9A4DFF" w:rsidR="00EB5076" w:rsidRDefault="00EB5076" w:rsidP="009228AF">
      <w:pPr>
        <w:numPr>
          <w:ilvl w:val="0"/>
          <w:numId w:val="11"/>
        </w:numPr>
        <w:autoSpaceDE w:val="0"/>
        <w:autoSpaceDN w:val="0"/>
        <w:spacing w:after="0" w:line="240" w:lineRule="auto"/>
        <w:jc w:val="both"/>
        <w:rPr>
          <w:rFonts w:ascii="Arial" w:hAnsi="Arial" w:cs="Arial"/>
        </w:rPr>
      </w:pPr>
      <w:r w:rsidRPr="009228AF">
        <w:rPr>
          <w:rFonts w:ascii="Arial" w:hAnsi="Arial" w:cs="Arial"/>
        </w:rPr>
        <w:t xml:space="preserve">Zhotovitel je povinen počínaje dnem zahájení prací na staveništi vést stavební deník o pracích, které provádí sám nebo jeho </w:t>
      </w:r>
      <w:r w:rsidR="00145F59" w:rsidRPr="009228AF">
        <w:rPr>
          <w:rFonts w:ascii="Arial" w:hAnsi="Arial" w:cs="Arial"/>
        </w:rPr>
        <w:t>pod</w:t>
      </w:r>
      <w:r w:rsidRPr="009228AF">
        <w:rPr>
          <w:rFonts w:ascii="Arial" w:hAnsi="Arial" w:cs="Arial"/>
        </w:rPr>
        <w:t>dodavatelé. Povinnost vést stavební deník končí dnem, kdy se odstraní veškeré vady a nedodělky díl</w:t>
      </w:r>
      <w:r w:rsidR="00145F59" w:rsidRPr="009228AF">
        <w:rPr>
          <w:rFonts w:ascii="Arial" w:hAnsi="Arial" w:cs="Arial"/>
        </w:rPr>
        <w:t>a</w:t>
      </w:r>
      <w:r w:rsidRPr="009228AF">
        <w:rPr>
          <w:rFonts w:ascii="Arial" w:hAnsi="Arial" w:cs="Arial"/>
        </w:rPr>
        <w:t xml:space="preserve">. Do stavebního deníku je zhotovitel povinen zapisovat všechny důležité okolnosti týkající se předmětu díla v rozsahu a způsobem, který je stanoven vyhláškou č. 499/2006 Sb., o dokumentaci staveb, v platném znění a dle ustanovení zákona č. 183/2006 Sb., o územním plánování a stavebním řádu (stavební zákon), ve znění pozdějších předpisů. Ve stavebním deníku budou dokumentovány vícepráce a </w:t>
      </w:r>
      <w:proofErr w:type="spellStart"/>
      <w:r w:rsidRPr="009228AF">
        <w:rPr>
          <w:rFonts w:ascii="Arial" w:hAnsi="Arial" w:cs="Arial"/>
        </w:rPr>
        <w:t>méněpráce</w:t>
      </w:r>
      <w:proofErr w:type="spellEnd"/>
      <w:r w:rsidRPr="009228AF">
        <w:rPr>
          <w:rFonts w:ascii="Arial" w:hAnsi="Arial" w:cs="Arial"/>
        </w:rPr>
        <w:t xml:space="preserve"> dle požadavků objednatele nebo autorského dozoru projektanta, provedené zkoušky, atesty a doklady pořízené v průběhu provádění díla podle této smlouvy.</w:t>
      </w:r>
      <w:r w:rsidRPr="009228AF">
        <w:rPr>
          <w:rFonts w:ascii="Arial" w:hAnsi="Arial" w:cs="Arial"/>
        </w:rPr>
        <w:tab/>
      </w:r>
    </w:p>
    <w:p w14:paraId="63AEF6D2" w14:textId="77777777" w:rsidR="009228AF" w:rsidRPr="009228AF" w:rsidRDefault="009228AF" w:rsidP="009228AF">
      <w:pPr>
        <w:autoSpaceDE w:val="0"/>
        <w:autoSpaceDN w:val="0"/>
        <w:spacing w:after="0" w:line="240" w:lineRule="auto"/>
        <w:ind w:left="360"/>
        <w:jc w:val="both"/>
        <w:rPr>
          <w:rFonts w:ascii="Arial" w:hAnsi="Arial" w:cs="Arial"/>
        </w:rPr>
      </w:pPr>
    </w:p>
    <w:p w14:paraId="73BFA2AF"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lastRenderedPageBreak/>
        <w:t>Zhotovitel je povinen vést denní záznamy ve stavebním deníku čitelně a musí je podepisovat příslušný stavbyvedoucí, popřípadě jeho zástupce a to zásadně v den, kdy byly práce provedeny nebo nastaly okolnosti, které jsou předmětem zápisu.</w:t>
      </w:r>
    </w:p>
    <w:p w14:paraId="19D10FCF" w14:textId="77777777" w:rsidR="00EB5076" w:rsidRDefault="00EB5076">
      <w:pPr>
        <w:tabs>
          <w:tab w:val="left" w:pos="2220"/>
        </w:tabs>
        <w:spacing w:after="0"/>
        <w:ind w:left="357"/>
        <w:jc w:val="both"/>
        <w:rPr>
          <w:rFonts w:ascii="Arial" w:hAnsi="Arial" w:cs="Arial"/>
        </w:rPr>
      </w:pPr>
      <w:r>
        <w:rPr>
          <w:rFonts w:ascii="Arial" w:hAnsi="Arial" w:cs="Arial"/>
        </w:rPr>
        <w:tab/>
      </w:r>
    </w:p>
    <w:p w14:paraId="045831F9"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V případě, že je k denním záznamům potřebné stanovisko druhé smluvní strany, musí o tomto být druhá smluvní strana písemně vyrozuměna a tato je povinna se do tří (3) dnů od doručení výzvy do deníku písemně vyjádřit.</w:t>
      </w:r>
    </w:p>
    <w:p w14:paraId="4681D2A8" w14:textId="77777777" w:rsidR="00EB5076" w:rsidRDefault="00EB5076">
      <w:pPr>
        <w:spacing w:after="0"/>
        <w:ind w:left="357" w:firstLine="709"/>
        <w:jc w:val="both"/>
        <w:rPr>
          <w:rFonts w:ascii="Arial" w:hAnsi="Arial" w:cs="Arial"/>
        </w:rPr>
      </w:pPr>
    </w:p>
    <w:p w14:paraId="7D7B4F85"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Objednatel nebo jeho zástupce jsou oprávněni kontrolovat provádění prací na staveništi.</w:t>
      </w:r>
    </w:p>
    <w:p w14:paraId="7EA68F02" w14:textId="77777777" w:rsidR="00EB5076" w:rsidRDefault="00EB5076">
      <w:pPr>
        <w:tabs>
          <w:tab w:val="left" w:pos="1410"/>
        </w:tabs>
        <w:spacing w:after="0"/>
        <w:ind w:left="357"/>
        <w:jc w:val="both"/>
        <w:rPr>
          <w:rFonts w:ascii="Arial" w:hAnsi="Arial" w:cs="Arial"/>
        </w:rPr>
      </w:pPr>
      <w:r>
        <w:rPr>
          <w:rFonts w:ascii="Arial" w:hAnsi="Arial" w:cs="Arial"/>
        </w:rPr>
        <w:tab/>
      </w:r>
    </w:p>
    <w:p w14:paraId="56C93CEE" w14:textId="23B48588"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Zhotovitel je povinen informovat bez zbytečného odkladu objednatele o všech skutečnost</w:t>
      </w:r>
      <w:r w:rsidR="005D1A83">
        <w:rPr>
          <w:rFonts w:ascii="Arial" w:hAnsi="Arial" w:cs="Arial"/>
        </w:rPr>
        <w:t>ech, které mají vztah k termínům prováděných</w:t>
      </w:r>
      <w:r>
        <w:rPr>
          <w:rFonts w:ascii="Arial" w:hAnsi="Arial" w:cs="Arial"/>
        </w:rPr>
        <w:t xml:space="preserve"> prací, k ceně prací, k jejich rozsahu a kvali</w:t>
      </w:r>
      <w:r w:rsidR="009228AF">
        <w:rPr>
          <w:rFonts w:ascii="Arial" w:hAnsi="Arial" w:cs="Arial"/>
        </w:rPr>
        <w:t>tě</w:t>
      </w:r>
      <w:r>
        <w:rPr>
          <w:rFonts w:ascii="Arial" w:hAnsi="Arial" w:cs="Arial"/>
        </w:rPr>
        <w:t>.</w:t>
      </w:r>
    </w:p>
    <w:p w14:paraId="01336463" w14:textId="77777777" w:rsidR="00EB5076" w:rsidRDefault="00EB5076">
      <w:pPr>
        <w:spacing w:after="0"/>
        <w:ind w:left="357"/>
        <w:jc w:val="both"/>
        <w:rPr>
          <w:rFonts w:ascii="Arial" w:hAnsi="Arial" w:cs="Arial"/>
        </w:rPr>
      </w:pPr>
    </w:p>
    <w:p w14:paraId="2B9EC8FD"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Práce, které vykazují již v průběhu provádění díla nedostatky nebo jsou prováděny v rozporu s touto smlouvou, musí zhotovitel na vlastní náklady nahradit pracemi bezvadnými. Výrobky, materiály a stavební dílce, které neodpovídají ustanovením této smlouvy nebo nevyhoví zkouškám, musejí být na základě žádosti objednatele a ve lhůtě objednatelem stanovené, případně ve lhůtě přiměřené, ze stavby na náklad zhotovitele odstraněny. Neučiní-li tak zhotovitel ve stanovené lhůtě, zajistí jejich odstranění na náklad zhotovitele objednatel. Tím není dotčeno právo objednatele na případnou náhradu škody vzniklou v důsledku vadně prováděných prací či dodávek.</w:t>
      </w:r>
    </w:p>
    <w:p w14:paraId="05914D09" w14:textId="77777777" w:rsidR="00EB5076" w:rsidRDefault="00EB5076">
      <w:pPr>
        <w:pStyle w:val="Odstavecseseznamem"/>
        <w:rPr>
          <w:rFonts w:ascii="Arial" w:hAnsi="Arial" w:cs="Arial"/>
          <w:sz w:val="22"/>
          <w:szCs w:val="22"/>
        </w:rPr>
      </w:pPr>
    </w:p>
    <w:p w14:paraId="3244F6F3"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Změny navržených výrobků, materiálů, stavebních dílců a způsob provádění díla oproti projektové dokumentaci mohou být v průběhu stavby objednatelem nebo projektantem vyžádány nebo jimi musejí být odsouhlaseny.</w:t>
      </w:r>
    </w:p>
    <w:p w14:paraId="1AC28B9A" w14:textId="77777777" w:rsidR="00EB5076" w:rsidRDefault="00EB5076">
      <w:pPr>
        <w:tabs>
          <w:tab w:val="left" w:pos="1755"/>
        </w:tabs>
        <w:spacing w:after="0"/>
        <w:jc w:val="both"/>
        <w:rPr>
          <w:rFonts w:ascii="Arial" w:hAnsi="Arial" w:cs="Arial"/>
        </w:rPr>
      </w:pPr>
      <w:r>
        <w:rPr>
          <w:rFonts w:ascii="Arial" w:hAnsi="Arial" w:cs="Arial"/>
        </w:rPr>
        <w:tab/>
      </w:r>
    </w:p>
    <w:p w14:paraId="3472616F"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 xml:space="preserve">Ohledně jakýchkoliv pokynů objednatele zhotoviteli a jakýchkoliv věcí předaných objednatelem zhotoviteli k provedení díla budou smluvní strany postupovat v souladu s ustanovením § 2594 Občanského zákoníku s tím, že na případnou </w:t>
      </w:r>
      <w:r w:rsidR="005D1A83">
        <w:rPr>
          <w:rFonts w:ascii="Arial" w:hAnsi="Arial" w:cs="Arial"/>
        </w:rPr>
        <w:t>nevhodnou povahu pokynu a na</w:t>
      </w:r>
      <w:r>
        <w:rPr>
          <w:rFonts w:ascii="Arial" w:hAnsi="Arial" w:cs="Arial"/>
        </w:rPr>
        <w:t xml:space="preserve"> případnou nevhodnou pov</w:t>
      </w:r>
      <w:r w:rsidR="005D1A83">
        <w:rPr>
          <w:rFonts w:ascii="Arial" w:hAnsi="Arial" w:cs="Arial"/>
        </w:rPr>
        <w:t>ahu předané věci či dokumentace</w:t>
      </w:r>
      <w:r>
        <w:rPr>
          <w:rFonts w:ascii="Arial" w:hAnsi="Arial" w:cs="Arial"/>
        </w:rPr>
        <w:t xml:space="preserve"> je zhotovitel povinen upozornit objednatele písemně. Dále se smluvní strany dohodly, že ustanovení § 2595 Občanského zákoníku se nepoužije a zhotovitel nemá právo na úhradu nákladů </w:t>
      </w:r>
      <w:r w:rsidR="001E7AF6">
        <w:rPr>
          <w:rFonts w:ascii="Arial" w:hAnsi="Arial" w:cs="Arial"/>
        </w:rPr>
        <w:t>po</w:t>
      </w:r>
      <w:r>
        <w:rPr>
          <w:rFonts w:ascii="Arial" w:hAnsi="Arial" w:cs="Arial"/>
        </w:rPr>
        <w:t>dle</w:t>
      </w:r>
      <w:r w:rsidR="001E7AF6">
        <w:rPr>
          <w:rFonts w:ascii="Arial" w:hAnsi="Arial" w:cs="Arial"/>
        </w:rPr>
        <w:t xml:space="preserve"> ustanovení</w:t>
      </w:r>
      <w:r>
        <w:rPr>
          <w:rFonts w:ascii="Arial" w:hAnsi="Arial" w:cs="Arial"/>
        </w:rPr>
        <w:t xml:space="preserve"> § 2594 odst. 3 Občanského zákoníku.</w:t>
      </w:r>
    </w:p>
    <w:p w14:paraId="2310B049" w14:textId="77777777" w:rsidR="00EB5076" w:rsidRDefault="00EB5076">
      <w:pPr>
        <w:pStyle w:val="Odstavecseseznamem"/>
        <w:rPr>
          <w:rFonts w:ascii="Arial" w:hAnsi="Arial" w:cs="Arial"/>
          <w:sz w:val="22"/>
          <w:szCs w:val="22"/>
        </w:rPr>
      </w:pPr>
    </w:p>
    <w:p w14:paraId="5247B141" w14:textId="77777777"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 xml:space="preserve">Zhotovitel je povinen písemně vyzvat objednatele ke kontrole prací a konstrukcí, které budou v dalším postupu výstavby zakryty nebo se stanou nepřístupnými, a to nejméně tři (3) pracovní dny před jejich zakrytím (provedením). V případě, že se objednatel, ač byl řádně </w:t>
      </w:r>
      <w:proofErr w:type="gramStart"/>
      <w:r>
        <w:rPr>
          <w:rFonts w:ascii="Arial" w:hAnsi="Arial" w:cs="Arial"/>
        </w:rPr>
        <w:t>vyzván, nedostaví</w:t>
      </w:r>
      <w:proofErr w:type="gramEnd"/>
      <w:r>
        <w:rPr>
          <w:rFonts w:ascii="Arial" w:hAnsi="Arial" w:cs="Arial"/>
        </w:rPr>
        <w:t xml:space="preserve"> ve stanovený termín ke kontrole navrženého rozsahu dokončených </w:t>
      </w:r>
      <w:proofErr w:type="gramStart"/>
      <w:r>
        <w:rPr>
          <w:rFonts w:ascii="Arial" w:hAnsi="Arial" w:cs="Arial"/>
        </w:rPr>
        <w:t>prací, je</w:t>
      </w:r>
      <w:proofErr w:type="gramEnd"/>
      <w:r>
        <w:rPr>
          <w:rFonts w:ascii="Arial" w:hAnsi="Arial" w:cs="Arial"/>
        </w:rPr>
        <w:t xml:space="preserve"> zhotovitel oprávněn v těchto pracích pokračovat. V případě, že bude objednatel dodatečně požadovat odkrytí těchto prací, je zhotovitel povinen provést toto odkrytí na náklady objednatele. Zjistí-li se však při dodatečném odkrytí, že práce nebyly řádně provedeny, hradí náklady na odkrytí zhotovitel. Zhotovitel hradí vynaložené náklady na odkrytí i v případě, že nevyzve objednatele ke kontrole zakrývaných prací v uvedené lhůtě a objednatel si vyžádá jejich odkrytí. V tomto případě není rozhodné, zda odkryté práce budou shledány jako řádně provedené či nikoliv.</w:t>
      </w:r>
    </w:p>
    <w:p w14:paraId="2367ECCF" w14:textId="77777777" w:rsidR="00EB5076" w:rsidRDefault="00EB5076">
      <w:pPr>
        <w:pStyle w:val="Odstavecseseznamem"/>
        <w:rPr>
          <w:rFonts w:ascii="Arial" w:hAnsi="Arial" w:cs="Arial"/>
          <w:sz w:val="22"/>
          <w:szCs w:val="22"/>
        </w:rPr>
      </w:pPr>
    </w:p>
    <w:p w14:paraId="64F4896E" w14:textId="6EC8802E" w:rsidR="00EB5076" w:rsidRDefault="00EB5076" w:rsidP="00E907C6">
      <w:pPr>
        <w:numPr>
          <w:ilvl w:val="0"/>
          <w:numId w:val="11"/>
        </w:numPr>
        <w:autoSpaceDE w:val="0"/>
        <w:autoSpaceDN w:val="0"/>
        <w:spacing w:after="0" w:line="240" w:lineRule="auto"/>
        <w:jc w:val="both"/>
        <w:rPr>
          <w:rFonts w:ascii="Arial" w:hAnsi="Arial" w:cs="Arial"/>
        </w:rPr>
      </w:pPr>
      <w:r>
        <w:rPr>
          <w:rFonts w:ascii="Arial" w:hAnsi="Arial" w:cs="Arial"/>
        </w:rPr>
        <w:t xml:space="preserve">Zhotovitel je povinen během realizace díla oznamovat objednateli nejméně tři (3) pracovní dny předem provádění </w:t>
      </w:r>
      <w:r w:rsidR="002E4A16">
        <w:rPr>
          <w:rFonts w:ascii="Arial" w:hAnsi="Arial" w:cs="Arial"/>
        </w:rPr>
        <w:t xml:space="preserve">případných </w:t>
      </w:r>
      <w:r>
        <w:rPr>
          <w:rFonts w:ascii="Arial" w:hAnsi="Arial" w:cs="Arial"/>
        </w:rPr>
        <w:t>zkoušek, prohlídek a revizí.</w:t>
      </w:r>
    </w:p>
    <w:p w14:paraId="14491EB3" w14:textId="77777777" w:rsidR="00EB5076" w:rsidRDefault="00EB5076">
      <w:pPr>
        <w:spacing w:after="0"/>
        <w:ind w:left="357"/>
        <w:jc w:val="both"/>
        <w:rPr>
          <w:rFonts w:ascii="Arial" w:hAnsi="Arial" w:cs="Arial"/>
        </w:rPr>
      </w:pPr>
    </w:p>
    <w:p w14:paraId="37023426" w14:textId="60716308" w:rsidR="00EB5076" w:rsidRPr="002E4A16" w:rsidRDefault="00EB5076" w:rsidP="00E907C6">
      <w:pPr>
        <w:numPr>
          <w:ilvl w:val="0"/>
          <w:numId w:val="11"/>
        </w:numPr>
        <w:autoSpaceDE w:val="0"/>
        <w:autoSpaceDN w:val="0"/>
        <w:spacing w:after="0" w:line="240" w:lineRule="auto"/>
        <w:jc w:val="both"/>
        <w:rPr>
          <w:rFonts w:ascii="Arial" w:hAnsi="Arial" w:cs="Arial"/>
        </w:rPr>
      </w:pPr>
      <w:r w:rsidRPr="002E4A16">
        <w:rPr>
          <w:rFonts w:ascii="Arial" w:hAnsi="Arial" w:cs="Arial"/>
        </w:rPr>
        <w:t>Smluvní strany se dohodly na kontrolních dnech v rozsahu 1x týdně. První kontrol</w:t>
      </w:r>
      <w:r w:rsidR="00CB490C">
        <w:rPr>
          <w:rFonts w:ascii="Arial" w:hAnsi="Arial" w:cs="Arial"/>
        </w:rPr>
        <w:t>ní den bude přitom proveden dne 09. 07. 2018</w:t>
      </w:r>
      <w:r w:rsidRPr="002E4A16">
        <w:rPr>
          <w:rFonts w:ascii="Arial" w:hAnsi="Arial" w:cs="Arial"/>
        </w:rPr>
        <w:t xml:space="preserve">. Další kontrolní den určí objednatel po dohodě se zhotovitelem vždy na příslušném kontrolním dnu a uvedou termín do stavebního deníku. Obě smluvní strany jsou povinny se na kontrolní den dostavit, nebo k tomu pověřit </w:t>
      </w:r>
      <w:r w:rsidRPr="002E4A16">
        <w:rPr>
          <w:rFonts w:ascii="Arial" w:hAnsi="Arial" w:cs="Arial"/>
        </w:rPr>
        <w:lastRenderedPageBreak/>
        <w:t>příslušnou osobu v souladu s touto smlouvou nebo příslušnými právním předpisy.</w:t>
      </w:r>
      <w:r w:rsidR="002E4A16">
        <w:rPr>
          <w:rFonts w:ascii="Arial" w:hAnsi="Arial" w:cs="Arial"/>
        </w:rPr>
        <w:t xml:space="preserve"> </w:t>
      </w:r>
      <w:r w:rsidRPr="002E4A16">
        <w:rPr>
          <w:rFonts w:ascii="Arial" w:hAnsi="Arial" w:cs="Arial"/>
        </w:rPr>
        <w:t xml:space="preserve">V případě potřeby je objednatel oprávněn nařídit kontrolní </w:t>
      </w:r>
      <w:r w:rsidR="003A6EA0" w:rsidRPr="002E4A16">
        <w:rPr>
          <w:rFonts w:ascii="Arial" w:hAnsi="Arial" w:cs="Arial"/>
        </w:rPr>
        <w:t>den i častěji, musí však o tom</w:t>
      </w:r>
      <w:r w:rsidRPr="002E4A16">
        <w:rPr>
          <w:rFonts w:ascii="Arial" w:hAnsi="Arial" w:cs="Arial"/>
        </w:rPr>
        <w:t xml:space="preserve"> pí</w:t>
      </w:r>
      <w:r w:rsidR="003A6EA0" w:rsidRPr="002E4A16">
        <w:rPr>
          <w:rFonts w:ascii="Arial" w:hAnsi="Arial" w:cs="Arial"/>
        </w:rPr>
        <w:t>semně vyrozumět zhotovitele minimálně dva (</w:t>
      </w:r>
      <w:r w:rsidRPr="002E4A16">
        <w:rPr>
          <w:rFonts w:ascii="Arial" w:hAnsi="Arial" w:cs="Arial"/>
        </w:rPr>
        <w:t>2</w:t>
      </w:r>
      <w:r w:rsidR="003A6EA0" w:rsidRPr="002E4A16">
        <w:rPr>
          <w:rFonts w:ascii="Arial" w:hAnsi="Arial" w:cs="Arial"/>
        </w:rPr>
        <w:t>)</w:t>
      </w:r>
      <w:r w:rsidRPr="002E4A16">
        <w:rPr>
          <w:rFonts w:ascii="Arial" w:hAnsi="Arial" w:cs="Arial"/>
        </w:rPr>
        <w:t xml:space="preserve"> pracovní dny předem.</w:t>
      </w:r>
    </w:p>
    <w:p w14:paraId="6A976A3F" w14:textId="77777777" w:rsidR="00EB5076" w:rsidRDefault="00EB5076">
      <w:pPr>
        <w:tabs>
          <w:tab w:val="left" w:pos="2235"/>
        </w:tabs>
        <w:rPr>
          <w:rFonts w:ascii="Arial" w:hAnsi="Arial" w:cs="Arial"/>
          <w:b/>
          <w:bCs/>
        </w:rPr>
      </w:pPr>
      <w:r>
        <w:rPr>
          <w:rFonts w:ascii="Arial" w:hAnsi="Arial" w:cs="Arial"/>
          <w:b/>
          <w:bCs/>
        </w:rPr>
        <w:tab/>
      </w:r>
    </w:p>
    <w:p w14:paraId="4DD3E7ED"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Předání a převzetí díla</w:t>
      </w:r>
    </w:p>
    <w:p w14:paraId="55753E4C" w14:textId="77777777" w:rsidR="00EB5076" w:rsidRDefault="00EB5076">
      <w:pPr>
        <w:tabs>
          <w:tab w:val="left" w:pos="5445"/>
        </w:tabs>
        <w:spacing w:after="0"/>
        <w:rPr>
          <w:rFonts w:ascii="Arial" w:hAnsi="Arial" w:cs="Arial"/>
          <w:b/>
          <w:bCs/>
        </w:rPr>
      </w:pPr>
    </w:p>
    <w:p w14:paraId="0DE3C33A" w14:textId="77777777" w:rsidR="00EB5076" w:rsidRDefault="00EB5076" w:rsidP="00E907C6">
      <w:pPr>
        <w:numPr>
          <w:ilvl w:val="0"/>
          <w:numId w:val="13"/>
        </w:numPr>
        <w:autoSpaceDE w:val="0"/>
        <w:autoSpaceDN w:val="0"/>
        <w:spacing w:after="0" w:line="240" w:lineRule="auto"/>
        <w:jc w:val="both"/>
        <w:rPr>
          <w:rFonts w:ascii="Arial" w:hAnsi="Arial" w:cs="Arial"/>
        </w:rPr>
      </w:pPr>
      <w:r>
        <w:rPr>
          <w:rFonts w:ascii="Arial" w:hAnsi="Arial" w:cs="Arial"/>
        </w:rPr>
        <w:t xml:space="preserve">Zhotovitel je povinen předat řádně dokončené dílo objednateli bez vad a nedodělků v místě jeho </w:t>
      </w:r>
      <w:r w:rsidR="003C3955">
        <w:rPr>
          <w:rFonts w:ascii="Arial" w:hAnsi="Arial" w:cs="Arial"/>
        </w:rPr>
        <w:t>provedení. Za řádně dokončené dílo</w:t>
      </w:r>
      <w:r>
        <w:rPr>
          <w:rFonts w:ascii="Arial" w:hAnsi="Arial" w:cs="Arial"/>
        </w:rPr>
        <w:t xml:space="preserve"> se pro účely této smlouvy považuje splnění všech příslušných ustanovení smlouvy společně s tím, že byly provedeny i terénní úpravy dotčených pozemků a úpravy komunikací a byly provedeny příslušné zkoušky díla. Smluvní strany tak vylučují ustanovení § 2605 Občanského zákoníku.</w:t>
      </w:r>
    </w:p>
    <w:p w14:paraId="75C544D6" w14:textId="77777777" w:rsidR="00EB5076" w:rsidRDefault="00EB5076">
      <w:pPr>
        <w:autoSpaceDE w:val="0"/>
        <w:autoSpaceDN w:val="0"/>
        <w:spacing w:after="0" w:line="240" w:lineRule="auto"/>
        <w:jc w:val="both"/>
        <w:rPr>
          <w:rFonts w:ascii="Arial" w:hAnsi="Arial" w:cs="Arial"/>
        </w:rPr>
      </w:pPr>
    </w:p>
    <w:p w14:paraId="2BEEAB7F" w14:textId="7EB46185" w:rsidR="00EB5076" w:rsidRDefault="003C3955" w:rsidP="00E907C6">
      <w:pPr>
        <w:numPr>
          <w:ilvl w:val="0"/>
          <w:numId w:val="13"/>
        </w:numPr>
        <w:autoSpaceDE w:val="0"/>
        <w:autoSpaceDN w:val="0"/>
        <w:spacing w:after="0" w:line="240" w:lineRule="auto"/>
        <w:jc w:val="both"/>
        <w:rPr>
          <w:rFonts w:ascii="Arial" w:hAnsi="Arial" w:cs="Arial"/>
        </w:rPr>
      </w:pPr>
      <w:r>
        <w:rPr>
          <w:rFonts w:ascii="Arial" w:hAnsi="Arial" w:cs="Arial"/>
        </w:rPr>
        <w:t xml:space="preserve">Zhotovitel je povinen nejméně </w:t>
      </w:r>
      <w:r w:rsidR="00CB490C">
        <w:rPr>
          <w:rFonts w:ascii="Arial" w:hAnsi="Arial" w:cs="Arial"/>
        </w:rPr>
        <w:t>tři</w:t>
      </w:r>
      <w:r w:rsidR="00D862F3">
        <w:rPr>
          <w:rFonts w:ascii="Arial" w:hAnsi="Arial" w:cs="Arial"/>
        </w:rPr>
        <w:t xml:space="preserve"> (</w:t>
      </w:r>
      <w:r w:rsidR="00CB490C">
        <w:rPr>
          <w:rFonts w:ascii="Arial" w:hAnsi="Arial" w:cs="Arial"/>
        </w:rPr>
        <w:t>3</w:t>
      </w:r>
      <w:r w:rsidR="00D862F3">
        <w:rPr>
          <w:rFonts w:ascii="Arial" w:hAnsi="Arial" w:cs="Arial"/>
        </w:rPr>
        <w:t>)</w:t>
      </w:r>
      <w:r w:rsidR="00EB5076">
        <w:rPr>
          <w:rFonts w:ascii="Arial" w:hAnsi="Arial" w:cs="Arial"/>
        </w:rPr>
        <w:t xml:space="preserve"> </w:t>
      </w:r>
      <w:r w:rsidR="00CB490C">
        <w:rPr>
          <w:rFonts w:ascii="Arial" w:hAnsi="Arial" w:cs="Arial"/>
        </w:rPr>
        <w:t>pracovní dny</w:t>
      </w:r>
      <w:r w:rsidR="00EB5076">
        <w:rPr>
          <w:rFonts w:ascii="Arial" w:hAnsi="Arial" w:cs="Arial"/>
        </w:rPr>
        <w:t xml:space="preserve"> před termínem, kdy bude dílo připraveno k předání, oznámit písemně objednateli datum a místo zahájení řízení o předání a převzetí díla a sdělit, jak bude </w:t>
      </w:r>
      <w:r w:rsidR="00D862F3">
        <w:rPr>
          <w:rFonts w:ascii="Arial" w:hAnsi="Arial" w:cs="Arial"/>
        </w:rPr>
        <w:t xml:space="preserve">předání díla </w:t>
      </w:r>
      <w:r w:rsidR="00EB5076">
        <w:rPr>
          <w:rFonts w:ascii="Arial" w:hAnsi="Arial" w:cs="Arial"/>
        </w:rPr>
        <w:t xml:space="preserve">probíhat. K takovému jednání přitom zhotovitel připraví příslušné dokumenty nutné pro řádné předání a převzetí díla jakož i samotný předávací protokol. Zhotovitel bude garantovat soulad provedeného díla s projektovou dokumentací či odsouhlasenými změnami v průběhu realizace </w:t>
      </w:r>
      <w:r w:rsidR="00CB490C">
        <w:rPr>
          <w:rFonts w:ascii="Arial" w:hAnsi="Arial" w:cs="Arial"/>
        </w:rPr>
        <w:t>díla</w:t>
      </w:r>
      <w:r w:rsidR="00EB5076">
        <w:rPr>
          <w:rFonts w:ascii="Arial" w:hAnsi="Arial" w:cs="Arial"/>
        </w:rPr>
        <w:t>.</w:t>
      </w:r>
    </w:p>
    <w:p w14:paraId="7E35F462" w14:textId="77777777" w:rsidR="00EB5076" w:rsidRDefault="00EB5076">
      <w:pPr>
        <w:autoSpaceDE w:val="0"/>
        <w:autoSpaceDN w:val="0"/>
        <w:spacing w:after="0" w:line="240" w:lineRule="auto"/>
        <w:jc w:val="both"/>
        <w:rPr>
          <w:rFonts w:ascii="Arial" w:hAnsi="Arial" w:cs="Arial"/>
        </w:rPr>
      </w:pPr>
    </w:p>
    <w:p w14:paraId="76ED5E37" w14:textId="77777777" w:rsidR="00EB5076" w:rsidRDefault="00EB5076" w:rsidP="00E907C6">
      <w:pPr>
        <w:numPr>
          <w:ilvl w:val="0"/>
          <w:numId w:val="13"/>
        </w:numPr>
        <w:autoSpaceDE w:val="0"/>
        <w:autoSpaceDN w:val="0"/>
        <w:spacing w:after="0" w:line="240" w:lineRule="auto"/>
        <w:jc w:val="both"/>
        <w:rPr>
          <w:rFonts w:ascii="Arial" w:hAnsi="Arial" w:cs="Arial"/>
        </w:rPr>
      </w:pPr>
      <w:r>
        <w:rPr>
          <w:rFonts w:ascii="Arial" w:hAnsi="Arial" w:cs="Arial"/>
        </w:rPr>
        <w:t xml:space="preserve">Objednatel je povinen dokončené dílo, které nevykazuje zjevné vady a nedodělky převzít. Nedokončené dílo nebo jeho část není objednatel povinen převzít. Objednatel není povinen převzít dokončené dílo s vadami. Objednatel je povinen k předání a převzetí díla přizvat osoby vykonávající funkci technického dozoru objednatele, případně také autorského dozoru projektanta. </w:t>
      </w:r>
    </w:p>
    <w:p w14:paraId="0B4465AF" w14:textId="77777777" w:rsidR="00EB5076" w:rsidRDefault="00EB5076" w:rsidP="00D5150B">
      <w:pPr>
        <w:pStyle w:val="Odstavecseseznamem"/>
        <w:ind w:left="0"/>
        <w:rPr>
          <w:rFonts w:ascii="Arial" w:hAnsi="Arial" w:cs="Arial"/>
          <w:sz w:val="22"/>
          <w:szCs w:val="22"/>
        </w:rPr>
      </w:pPr>
    </w:p>
    <w:p w14:paraId="59FDAE3C" w14:textId="77777777" w:rsidR="00EB5076" w:rsidRDefault="00EB5076" w:rsidP="00E907C6">
      <w:pPr>
        <w:numPr>
          <w:ilvl w:val="0"/>
          <w:numId w:val="13"/>
        </w:numPr>
        <w:autoSpaceDE w:val="0"/>
        <w:autoSpaceDN w:val="0"/>
        <w:spacing w:after="0" w:line="240" w:lineRule="auto"/>
        <w:jc w:val="both"/>
        <w:rPr>
          <w:rFonts w:ascii="Arial" w:hAnsi="Arial" w:cs="Arial"/>
        </w:rPr>
      </w:pPr>
      <w:r>
        <w:rPr>
          <w:rFonts w:ascii="Arial" w:hAnsi="Arial" w:cs="Arial"/>
        </w:rPr>
        <w:t>Objednatel splní svůj závazek převzít dílo podepsáním zápisu o předání a převzetí díla. V zápise o předání a převzetí díla musí být uvedeno:</w:t>
      </w:r>
    </w:p>
    <w:p w14:paraId="74120E75" w14:textId="77777777"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 xml:space="preserve">popis předávaného díla popř. jeho části schopné samostatného užívaní, </w:t>
      </w:r>
    </w:p>
    <w:p w14:paraId="73C19676" w14:textId="77777777"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údaje o zhotoviteli díla,</w:t>
      </w:r>
    </w:p>
    <w:p w14:paraId="64B625BA" w14:textId="77777777"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údaje o projektantovi a o dokumentaci stavby,</w:t>
      </w:r>
    </w:p>
    <w:p w14:paraId="3AD229F6" w14:textId="77777777"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lhůty výstavby,</w:t>
      </w:r>
    </w:p>
    <w:p w14:paraId="2BA09098" w14:textId="77777777"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odchylky od projektové dokumentace vzniklé v průběhu prací,</w:t>
      </w:r>
    </w:p>
    <w:p w14:paraId="49D7E2F9" w14:textId="77777777"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zhodnocení prací včetně jejich kvality,</w:t>
      </w:r>
    </w:p>
    <w:p w14:paraId="7A2B366E" w14:textId="77777777"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prohlášení objednatele, že předávané dílo přejímá,</w:t>
      </w:r>
    </w:p>
    <w:p w14:paraId="66D42134" w14:textId="77777777"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soupis vad a nedodělků, které byly zjištěny při zahájení řízení o předání a převzetí díla s uvedením lhůty k jejich bezplatnému odstranění, způsob jejich odstranění, popř. sleva z ceny díla, a nebude-li stanovena lhůta pro jejich odstranění, pak ve l</w:t>
      </w:r>
      <w:r w:rsidR="00FA0997">
        <w:rPr>
          <w:rFonts w:ascii="Arial" w:hAnsi="Arial" w:cs="Arial"/>
        </w:rPr>
        <w:t xml:space="preserve">hůtě přiměřené, nejpozději do </w:t>
      </w:r>
      <w:r w:rsidR="00D862F3">
        <w:rPr>
          <w:rFonts w:ascii="Arial" w:hAnsi="Arial" w:cs="Arial"/>
        </w:rPr>
        <w:t>deseti (</w:t>
      </w:r>
      <w:r w:rsidR="00FA0997">
        <w:rPr>
          <w:rFonts w:ascii="Arial" w:hAnsi="Arial" w:cs="Arial"/>
        </w:rPr>
        <w:t>10</w:t>
      </w:r>
      <w:r w:rsidR="00D862F3">
        <w:rPr>
          <w:rFonts w:ascii="Arial" w:hAnsi="Arial" w:cs="Arial"/>
        </w:rPr>
        <w:t>)</w:t>
      </w:r>
      <w:r>
        <w:rPr>
          <w:rFonts w:ascii="Arial" w:hAnsi="Arial" w:cs="Arial"/>
        </w:rPr>
        <w:t xml:space="preserve"> dnů, nedohodnou-li se smluvní strany jinak,</w:t>
      </w:r>
    </w:p>
    <w:p w14:paraId="730AC2D8" w14:textId="37A232CA"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 xml:space="preserve">vyjádření účastníků </w:t>
      </w:r>
      <w:r w:rsidR="00EA3558">
        <w:rPr>
          <w:rFonts w:ascii="Arial" w:hAnsi="Arial" w:cs="Arial"/>
        </w:rPr>
        <w:t xml:space="preserve">předávacího </w:t>
      </w:r>
      <w:r>
        <w:rPr>
          <w:rFonts w:ascii="Arial" w:hAnsi="Arial" w:cs="Arial"/>
        </w:rPr>
        <w:t>řízení,</w:t>
      </w:r>
    </w:p>
    <w:p w14:paraId="7EE1DB71" w14:textId="77777777" w:rsidR="00EB5076" w:rsidRDefault="00EB5076" w:rsidP="00E907C6">
      <w:pPr>
        <w:numPr>
          <w:ilvl w:val="0"/>
          <w:numId w:val="14"/>
        </w:numPr>
        <w:autoSpaceDE w:val="0"/>
        <w:autoSpaceDN w:val="0"/>
        <w:spacing w:after="0" w:line="240" w:lineRule="auto"/>
        <w:jc w:val="both"/>
        <w:rPr>
          <w:rFonts w:ascii="Arial" w:hAnsi="Arial" w:cs="Arial"/>
        </w:rPr>
      </w:pPr>
      <w:r>
        <w:rPr>
          <w:rFonts w:ascii="Arial" w:hAnsi="Arial" w:cs="Arial"/>
        </w:rPr>
        <w:t>dohoda o jiných právech z odpovědnosti za vady díla (prodloužení záruční doby apod.).</w:t>
      </w:r>
    </w:p>
    <w:p w14:paraId="39AC6B5F" w14:textId="77777777" w:rsidR="00EB5076" w:rsidRDefault="00EB5076">
      <w:pPr>
        <w:spacing w:after="0"/>
        <w:ind w:firstLine="709"/>
        <w:jc w:val="both"/>
        <w:rPr>
          <w:rFonts w:ascii="Arial" w:hAnsi="Arial" w:cs="Arial"/>
        </w:rPr>
      </w:pPr>
    </w:p>
    <w:p w14:paraId="269FF5F4" w14:textId="77777777" w:rsidR="00EB5076" w:rsidRDefault="00EB5076" w:rsidP="00E907C6">
      <w:pPr>
        <w:numPr>
          <w:ilvl w:val="0"/>
          <w:numId w:val="13"/>
        </w:numPr>
        <w:autoSpaceDE w:val="0"/>
        <w:autoSpaceDN w:val="0"/>
        <w:spacing w:after="0" w:line="240" w:lineRule="auto"/>
        <w:jc w:val="both"/>
        <w:rPr>
          <w:rFonts w:ascii="Arial" w:hAnsi="Arial" w:cs="Arial"/>
        </w:rPr>
      </w:pPr>
      <w:r>
        <w:rPr>
          <w:rFonts w:ascii="Arial" w:hAnsi="Arial" w:cs="Arial"/>
        </w:rPr>
        <w:t>Převezme-li objednatel dílo s drobnými vadami a/nebo nedodělky, které samy o sobě ani ve spojení s jinými nebrání užívání díla, budou tyto drobné vady a/nebo nedodělky sepsány v protokolu o předání a převzetí díla (tzv. výhrady). V takovém případě se zhotovitel zavazuje tyto drobné vady a/nebo nedodělky odstranit v termínu sjednaném v protokolu o předání díla, a nebude-li termín v pro</w:t>
      </w:r>
      <w:r w:rsidR="00FA0997">
        <w:rPr>
          <w:rFonts w:ascii="Arial" w:hAnsi="Arial" w:cs="Arial"/>
        </w:rPr>
        <w:t>tokolu sjednán, potom ve lhůtě deseti (10</w:t>
      </w:r>
      <w:r>
        <w:rPr>
          <w:rFonts w:ascii="Arial" w:hAnsi="Arial" w:cs="Arial"/>
        </w:rPr>
        <w:t>) dnů od zahájení potřebných prací, přičemž práce na odstranění drobných vad a/nebo nedodělcích je povinen započít zhotovitel do dvou (2) dnů od předání díla.</w:t>
      </w:r>
    </w:p>
    <w:p w14:paraId="61AB4E55" w14:textId="77777777" w:rsidR="00EB5076" w:rsidRDefault="00EB5076">
      <w:pPr>
        <w:spacing w:after="0"/>
        <w:ind w:left="357"/>
        <w:jc w:val="both"/>
        <w:rPr>
          <w:rFonts w:ascii="Arial" w:hAnsi="Arial" w:cs="Arial"/>
        </w:rPr>
      </w:pPr>
    </w:p>
    <w:p w14:paraId="03E8F1AB" w14:textId="77777777" w:rsidR="00EB5076" w:rsidRDefault="00EB5076" w:rsidP="00E907C6">
      <w:pPr>
        <w:numPr>
          <w:ilvl w:val="0"/>
          <w:numId w:val="13"/>
        </w:numPr>
        <w:autoSpaceDE w:val="0"/>
        <w:autoSpaceDN w:val="0"/>
        <w:spacing w:after="0" w:line="240" w:lineRule="auto"/>
        <w:jc w:val="both"/>
        <w:rPr>
          <w:rFonts w:ascii="Arial" w:hAnsi="Arial" w:cs="Arial"/>
        </w:rPr>
      </w:pPr>
      <w:r>
        <w:rPr>
          <w:rFonts w:ascii="Arial" w:hAnsi="Arial" w:cs="Arial"/>
        </w:rPr>
        <w:t>Objednatel je oprávněn odmítnout převzetí díla pro vady, jejichž původ je v podkladech, které zhotoviteli sám předal, pokud zhotovitel při předání podkladů věděl nebo vědět musel o jejich vadách, a přesto na tyto neupozornil, nebo pokud zhotovitel sám poskytl nesprávné údaje, na jejich</w:t>
      </w:r>
      <w:r w:rsidR="00D862F3">
        <w:rPr>
          <w:rFonts w:ascii="Arial" w:hAnsi="Arial" w:cs="Arial"/>
        </w:rPr>
        <w:t>ž základě byly objednatelem tyto</w:t>
      </w:r>
      <w:r>
        <w:rPr>
          <w:rFonts w:ascii="Arial" w:hAnsi="Arial" w:cs="Arial"/>
        </w:rPr>
        <w:t xml:space="preserve"> podklady zpracovány.</w:t>
      </w:r>
    </w:p>
    <w:p w14:paraId="1A8BD7FC" w14:textId="77777777" w:rsidR="00EB5076" w:rsidRDefault="00EB5076" w:rsidP="00065F6C">
      <w:pPr>
        <w:autoSpaceDE w:val="0"/>
        <w:autoSpaceDN w:val="0"/>
        <w:spacing w:after="0" w:line="240" w:lineRule="auto"/>
        <w:jc w:val="both"/>
        <w:rPr>
          <w:rFonts w:ascii="Arial" w:hAnsi="Arial" w:cs="Arial"/>
        </w:rPr>
      </w:pPr>
      <w:r>
        <w:rPr>
          <w:rFonts w:ascii="Arial" w:hAnsi="Arial" w:cs="Arial"/>
        </w:rPr>
        <w:lastRenderedPageBreak/>
        <w:tab/>
      </w:r>
    </w:p>
    <w:p w14:paraId="01E98E21" w14:textId="77777777" w:rsidR="00EB5076" w:rsidRDefault="00EB5076" w:rsidP="00E907C6">
      <w:pPr>
        <w:numPr>
          <w:ilvl w:val="0"/>
          <w:numId w:val="13"/>
        </w:numPr>
        <w:autoSpaceDE w:val="0"/>
        <w:autoSpaceDN w:val="0"/>
        <w:spacing w:after="0" w:line="240" w:lineRule="auto"/>
        <w:jc w:val="both"/>
        <w:rPr>
          <w:rFonts w:ascii="Arial" w:hAnsi="Arial" w:cs="Arial"/>
        </w:rPr>
      </w:pPr>
      <w:r>
        <w:rPr>
          <w:rFonts w:ascii="Arial" w:hAnsi="Arial" w:cs="Arial"/>
        </w:rPr>
        <w:t>K řízení o předání a převzetí díla zhotovitel zajistí:</w:t>
      </w:r>
    </w:p>
    <w:p w14:paraId="77FE4893" w14:textId="77777777" w:rsidR="00EB5076" w:rsidRDefault="00EB5076" w:rsidP="00E907C6">
      <w:pPr>
        <w:numPr>
          <w:ilvl w:val="0"/>
          <w:numId w:val="15"/>
        </w:numPr>
        <w:autoSpaceDE w:val="0"/>
        <w:autoSpaceDN w:val="0"/>
        <w:spacing w:after="0" w:line="240" w:lineRule="auto"/>
        <w:jc w:val="both"/>
        <w:rPr>
          <w:rFonts w:ascii="Arial" w:hAnsi="Arial" w:cs="Arial"/>
        </w:rPr>
      </w:pPr>
      <w:r>
        <w:rPr>
          <w:rFonts w:ascii="Arial" w:hAnsi="Arial" w:cs="Arial"/>
        </w:rPr>
        <w:t>účast stavbyvedoucího, který předávané dílo prováděl,</w:t>
      </w:r>
    </w:p>
    <w:p w14:paraId="71331F45" w14:textId="77777777" w:rsidR="00EB5076" w:rsidRDefault="00EB5076" w:rsidP="00E907C6">
      <w:pPr>
        <w:numPr>
          <w:ilvl w:val="0"/>
          <w:numId w:val="15"/>
        </w:numPr>
        <w:autoSpaceDE w:val="0"/>
        <w:autoSpaceDN w:val="0"/>
        <w:spacing w:after="0" w:line="240" w:lineRule="auto"/>
        <w:jc w:val="both"/>
        <w:rPr>
          <w:rFonts w:ascii="Arial" w:hAnsi="Arial" w:cs="Arial"/>
        </w:rPr>
      </w:pPr>
      <w:r>
        <w:rPr>
          <w:rFonts w:ascii="Arial" w:hAnsi="Arial" w:cs="Arial"/>
        </w:rPr>
        <w:t>účast svého zástupce, který je oprávněn přebírat závazky vyplývající pro zhotovitele z řízení o předání a převzetí díla,</w:t>
      </w:r>
    </w:p>
    <w:p w14:paraId="5143922D" w14:textId="77777777" w:rsidR="00EB5076" w:rsidRDefault="00EB5076" w:rsidP="00E907C6">
      <w:pPr>
        <w:numPr>
          <w:ilvl w:val="0"/>
          <w:numId w:val="15"/>
        </w:numPr>
        <w:autoSpaceDE w:val="0"/>
        <w:autoSpaceDN w:val="0"/>
        <w:spacing w:after="0" w:line="240" w:lineRule="auto"/>
        <w:jc w:val="both"/>
        <w:rPr>
          <w:rFonts w:ascii="Arial" w:hAnsi="Arial" w:cs="Arial"/>
        </w:rPr>
      </w:pPr>
      <w:r>
        <w:rPr>
          <w:rFonts w:ascii="Arial" w:hAnsi="Arial" w:cs="Arial"/>
        </w:rPr>
        <w:t>účast oprávněných zástupců svých dodavatelů, pokud je jejich účast při předání a převzetí díla nezbytná,</w:t>
      </w:r>
    </w:p>
    <w:p w14:paraId="284BA8C8" w14:textId="77777777" w:rsidR="00EB5076" w:rsidRDefault="00EB5076" w:rsidP="00E907C6">
      <w:pPr>
        <w:numPr>
          <w:ilvl w:val="0"/>
          <w:numId w:val="15"/>
        </w:numPr>
        <w:autoSpaceDE w:val="0"/>
        <w:autoSpaceDN w:val="0"/>
        <w:spacing w:after="0" w:line="240" w:lineRule="auto"/>
        <w:jc w:val="both"/>
        <w:rPr>
          <w:rFonts w:ascii="Arial" w:hAnsi="Arial" w:cs="Arial"/>
        </w:rPr>
      </w:pPr>
      <w:r>
        <w:rPr>
          <w:rFonts w:ascii="Arial" w:hAnsi="Arial" w:cs="Arial"/>
        </w:rPr>
        <w:t>relevantní doklady potřebné pro uskutečnění řízení o předání a převzetí díla, zejména pak:</w:t>
      </w:r>
    </w:p>
    <w:p w14:paraId="7996D1BA" w14:textId="612C7911" w:rsidR="00EB5076" w:rsidRDefault="00EB5076" w:rsidP="00E907C6">
      <w:pPr>
        <w:numPr>
          <w:ilvl w:val="0"/>
          <w:numId w:val="16"/>
        </w:numPr>
        <w:autoSpaceDE w:val="0"/>
        <w:autoSpaceDN w:val="0"/>
        <w:spacing w:after="0" w:line="240" w:lineRule="auto"/>
        <w:jc w:val="both"/>
        <w:rPr>
          <w:rFonts w:ascii="Arial" w:hAnsi="Arial" w:cs="Arial"/>
        </w:rPr>
      </w:pPr>
      <w:r>
        <w:rPr>
          <w:rFonts w:ascii="Arial" w:hAnsi="Arial" w:cs="Arial"/>
        </w:rPr>
        <w:t>dokumen</w:t>
      </w:r>
      <w:r w:rsidR="00CB490C">
        <w:rPr>
          <w:rFonts w:ascii="Arial" w:hAnsi="Arial" w:cs="Arial"/>
        </w:rPr>
        <w:t>taci skutečného provedení díla</w:t>
      </w:r>
      <w:r>
        <w:rPr>
          <w:rFonts w:ascii="Arial" w:hAnsi="Arial" w:cs="Arial"/>
        </w:rPr>
        <w:t>, která bude provedena podle následujících zásad:</w:t>
      </w:r>
    </w:p>
    <w:p w14:paraId="29F8BAF1" w14:textId="77777777" w:rsidR="00EB5076" w:rsidRDefault="00EB5076" w:rsidP="00E907C6">
      <w:pPr>
        <w:pStyle w:val="Zkladntext2"/>
        <w:numPr>
          <w:ilvl w:val="1"/>
          <w:numId w:val="28"/>
        </w:numPr>
        <w:spacing w:after="0" w:line="240" w:lineRule="auto"/>
        <w:jc w:val="both"/>
        <w:rPr>
          <w:rFonts w:ascii="Arial" w:hAnsi="Arial" w:cs="Arial"/>
          <w:sz w:val="22"/>
          <w:szCs w:val="22"/>
        </w:rPr>
      </w:pPr>
      <w:r>
        <w:rPr>
          <w:rFonts w:ascii="Arial" w:hAnsi="Arial" w:cs="Arial"/>
          <w:sz w:val="22"/>
          <w:szCs w:val="22"/>
        </w:rPr>
        <w:t>do projektové dokumentace budou zřetelně vyznačeny všechny změny, k nimž došlo v průběhu zhotovení díla,</w:t>
      </w:r>
    </w:p>
    <w:p w14:paraId="46287875" w14:textId="77777777" w:rsidR="00EB5076" w:rsidRDefault="00EB5076" w:rsidP="00E907C6">
      <w:pPr>
        <w:pStyle w:val="Zkladntext2"/>
        <w:numPr>
          <w:ilvl w:val="1"/>
          <w:numId w:val="28"/>
        </w:numPr>
        <w:spacing w:after="0" w:line="240" w:lineRule="auto"/>
        <w:jc w:val="both"/>
        <w:rPr>
          <w:rFonts w:ascii="Arial" w:hAnsi="Arial" w:cs="Arial"/>
          <w:sz w:val="22"/>
          <w:szCs w:val="22"/>
        </w:rPr>
      </w:pPr>
      <w:r>
        <w:rPr>
          <w:rFonts w:ascii="Arial" w:hAnsi="Arial" w:cs="Arial"/>
          <w:sz w:val="22"/>
          <w:szCs w:val="22"/>
        </w:rPr>
        <w:t>ty části projektové dokumentace, u kterých nedošlo k žádným změnám, budou označeny nápisem „beze změn",</w:t>
      </w:r>
    </w:p>
    <w:p w14:paraId="19A1F03B" w14:textId="77777777" w:rsidR="00EB5076" w:rsidRDefault="00EB5076" w:rsidP="00E907C6">
      <w:pPr>
        <w:pStyle w:val="Zkladntext2"/>
        <w:numPr>
          <w:ilvl w:val="1"/>
          <w:numId w:val="28"/>
        </w:numPr>
        <w:spacing w:after="0" w:line="240" w:lineRule="auto"/>
        <w:jc w:val="both"/>
        <w:rPr>
          <w:rFonts w:ascii="Arial" w:hAnsi="Arial" w:cs="Arial"/>
          <w:sz w:val="22"/>
          <w:szCs w:val="22"/>
        </w:rPr>
      </w:pPr>
      <w:r>
        <w:rPr>
          <w:rFonts w:ascii="Arial" w:hAnsi="Arial" w:cs="Arial"/>
          <w:sz w:val="22"/>
          <w:szCs w:val="22"/>
        </w:rPr>
        <w:t>každý výkres (v tištěné formě) dokumentace skutečného provedení stavby bude opatřen jménem a příjmením zpracovatele dokumentace skutečného provedení stavby, jeho podpisem, datem a razítkem zhotovitele,</w:t>
      </w:r>
    </w:p>
    <w:p w14:paraId="7489C519" w14:textId="6BBC0645" w:rsidR="00EB5076" w:rsidRDefault="00EB5076" w:rsidP="00E907C6">
      <w:pPr>
        <w:pStyle w:val="Zkladntext2"/>
        <w:numPr>
          <w:ilvl w:val="1"/>
          <w:numId w:val="28"/>
        </w:numPr>
        <w:spacing w:after="0" w:line="240" w:lineRule="auto"/>
        <w:jc w:val="both"/>
        <w:rPr>
          <w:rFonts w:ascii="Arial" w:hAnsi="Arial" w:cs="Arial"/>
          <w:sz w:val="22"/>
          <w:szCs w:val="22"/>
        </w:rPr>
      </w:pPr>
      <w:r>
        <w:rPr>
          <w:rFonts w:ascii="Arial" w:hAnsi="Arial" w:cs="Arial"/>
          <w:sz w:val="22"/>
          <w:szCs w:val="22"/>
        </w:rPr>
        <w:t>u výkresů obsahujících změnu proti projektové dokumentaci bude umístěn odkaz na doklad, ze kterého bude vyplývat projednání změny s odpovědnou osobou objednatel</w:t>
      </w:r>
      <w:r w:rsidR="00BB08D4">
        <w:rPr>
          <w:rFonts w:ascii="Arial" w:hAnsi="Arial" w:cs="Arial"/>
          <w:sz w:val="22"/>
          <w:szCs w:val="22"/>
        </w:rPr>
        <w:t>e a její souhlasné stanovisko</w:t>
      </w:r>
      <w:r>
        <w:rPr>
          <w:rFonts w:ascii="Arial" w:hAnsi="Arial" w:cs="Arial"/>
          <w:sz w:val="22"/>
          <w:szCs w:val="22"/>
        </w:rPr>
        <w:t>,</w:t>
      </w:r>
    </w:p>
    <w:p w14:paraId="645B3CBA" w14:textId="77777777" w:rsidR="00EB5076" w:rsidRDefault="00EB5076" w:rsidP="00E907C6">
      <w:pPr>
        <w:pStyle w:val="Zkladntext2"/>
        <w:numPr>
          <w:ilvl w:val="1"/>
          <w:numId w:val="28"/>
        </w:numPr>
        <w:spacing w:after="0" w:line="240" w:lineRule="auto"/>
        <w:jc w:val="both"/>
        <w:rPr>
          <w:rFonts w:ascii="Arial" w:hAnsi="Arial" w:cs="Arial"/>
          <w:sz w:val="22"/>
          <w:szCs w:val="22"/>
        </w:rPr>
      </w:pPr>
      <w:r>
        <w:rPr>
          <w:rFonts w:ascii="Arial" w:hAnsi="Arial" w:cs="Arial"/>
          <w:sz w:val="22"/>
          <w:szCs w:val="22"/>
        </w:rPr>
        <w:t>dokumentaci skutečného provedení stavby zhotovitel předá objednateli 2x v tištěné formě a 1x v elektronické formě na nosiči CD-R</w:t>
      </w:r>
      <w:r w:rsidR="00E3407C">
        <w:rPr>
          <w:rFonts w:ascii="Arial" w:hAnsi="Arial" w:cs="Arial"/>
          <w:sz w:val="22"/>
          <w:szCs w:val="22"/>
        </w:rPr>
        <w:t>, nedohodnou-li se smluvní strany jinak</w:t>
      </w:r>
      <w:r>
        <w:rPr>
          <w:rFonts w:ascii="Arial" w:hAnsi="Arial" w:cs="Arial"/>
          <w:sz w:val="22"/>
          <w:szCs w:val="22"/>
        </w:rPr>
        <w:t>.</w:t>
      </w:r>
    </w:p>
    <w:p w14:paraId="3A98E3E3" w14:textId="77777777" w:rsidR="00EB5076" w:rsidRDefault="00EB5076" w:rsidP="00E907C6">
      <w:pPr>
        <w:pStyle w:val="Zkladntext2"/>
        <w:numPr>
          <w:ilvl w:val="0"/>
          <w:numId w:val="28"/>
        </w:numPr>
        <w:spacing w:after="0" w:line="240" w:lineRule="auto"/>
        <w:jc w:val="both"/>
        <w:rPr>
          <w:rFonts w:ascii="Arial" w:hAnsi="Arial" w:cs="Arial"/>
          <w:sz w:val="22"/>
          <w:szCs w:val="22"/>
        </w:rPr>
      </w:pPr>
      <w:r>
        <w:rPr>
          <w:rFonts w:ascii="Arial" w:hAnsi="Arial" w:cs="Arial"/>
          <w:sz w:val="22"/>
          <w:szCs w:val="22"/>
        </w:rPr>
        <w:t>seznam zařízení včetně atestů, pasportů, návodů k</w:t>
      </w:r>
      <w:r w:rsidR="00E3407C">
        <w:rPr>
          <w:rFonts w:ascii="Arial" w:hAnsi="Arial" w:cs="Arial"/>
          <w:sz w:val="22"/>
          <w:szCs w:val="22"/>
        </w:rPr>
        <w:t> </w:t>
      </w:r>
      <w:r>
        <w:rPr>
          <w:rFonts w:ascii="Arial" w:hAnsi="Arial" w:cs="Arial"/>
          <w:sz w:val="22"/>
          <w:szCs w:val="22"/>
        </w:rPr>
        <w:t>obsluze</w:t>
      </w:r>
      <w:r w:rsidR="00E3407C">
        <w:rPr>
          <w:rFonts w:ascii="Arial" w:hAnsi="Arial" w:cs="Arial"/>
          <w:sz w:val="22"/>
          <w:szCs w:val="22"/>
        </w:rPr>
        <w:t xml:space="preserve"> a údržbě díla</w:t>
      </w:r>
      <w:r>
        <w:rPr>
          <w:rFonts w:ascii="Arial" w:hAnsi="Arial" w:cs="Arial"/>
          <w:sz w:val="22"/>
          <w:szCs w:val="22"/>
        </w:rPr>
        <w:t xml:space="preserve"> v českém jazyku, záručních listů apod.,</w:t>
      </w:r>
    </w:p>
    <w:p w14:paraId="2C7B3C9E" w14:textId="77777777" w:rsidR="00EB5076" w:rsidRDefault="00EB5076" w:rsidP="00E907C6">
      <w:pPr>
        <w:pStyle w:val="Zkladntext2"/>
        <w:numPr>
          <w:ilvl w:val="0"/>
          <w:numId w:val="28"/>
        </w:numPr>
        <w:spacing w:after="0" w:line="240" w:lineRule="auto"/>
        <w:jc w:val="both"/>
        <w:rPr>
          <w:rFonts w:ascii="Arial" w:hAnsi="Arial" w:cs="Arial"/>
          <w:sz w:val="22"/>
          <w:szCs w:val="22"/>
        </w:rPr>
      </w:pPr>
      <w:r>
        <w:rPr>
          <w:rFonts w:ascii="Arial" w:hAnsi="Arial" w:cs="Arial"/>
          <w:sz w:val="22"/>
          <w:szCs w:val="22"/>
        </w:rPr>
        <w:t>zápisy o prověření prací a konstrukcí v dalším postupu stavby zakrytých,</w:t>
      </w:r>
    </w:p>
    <w:p w14:paraId="0B2ECDFB" w14:textId="7DE3E6E5" w:rsidR="00EB5076" w:rsidRDefault="00EB5076" w:rsidP="00E907C6">
      <w:pPr>
        <w:pStyle w:val="Zkladntext2"/>
        <w:numPr>
          <w:ilvl w:val="0"/>
          <w:numId w:val="28"/>
        </w:numPr>
        <w:spacing w:after="0" w:line="240" w:lineRule="auto"/>
        <w:jc w:val="both"/>
        <w:rPr>
          <w:rFonts w:ascii="Arial" w:hAnsi="Arial" w:cs="Arial"/>
          <w:sz w:val="22"/>
          <w:szCs w:val="22"/>
        </w:rPr>
      </w:pPr>
      <w:r>
        <w:rPr>
          <w:rFonts w:ascii="Arial" w:hAnsi="Arial" w:cs="Arial"/>
          <w:sz w:val="22"/>
          <w:szCs w:val="22"/>
        </w:rPr>
        <w:t>revizní zprávy</w:t>
      </w:r>
      <w:r w:rsidR="00BB08D4">
        <w:rPr>
          <w:rFonts w:ascii="Arial" w:hAnsi="Arial" w:cs="Arial"/>
          <w:sz w:val="22"/>
          <w:szCs w:val="22"/>
        </w:rPr>
        <w:t xml:space="preserve">, zápisy a osvědčení o provedených </w:t>
      </w:r>
      <w:r>
        <w:rPr>
          <w:rFonts w:ascii="Arial" w:hAnsi="Arial" w:cs="Arial"/>
          <w:sz w:val="22"/>
          <w:szCs w:val="22"/>
        </w:rPr>
        <w:t>zko</w:t>
      </w:r>
      <w:r w:rsidR="00BB08D4">
        <w:rPr>
          <w:rFonts w:ascii="Arial" w:hAnsi="Arial" w:cs="Arial"/>
          <w:sz w:val="22"/>
          <w:szCs w:val="22"/>
        </w:rPr>
        <w:t>uškách</w:t>
      </w:r>
      <w:r>
        <w:rPr>
          <w:rFonts w:ascii="Arial" w:hAnsi="Arial" w:cs="Arial"/>
          <w:sz w:val="22"/>
          <w:szCs w:val="22"/>
        </w:rPr>
        <w:t>,</w:t>
      </w:r>
    </w:p>
    <w:p w14:paraId="1DA0C252" w14:textId="77777777" w:rsidR="00EB5076" w:rsidRDefault="00065F6C" w:rsidP="00E907C6">
      <w:pPr>
        <w:pStyle w:val="Zkladntext2"/>
        <w:numPr>
          <w:ilvl w:val="0"/>
          <w:numId w:val="28"/>
        </w:numPr>
        <w:spacing w:after="0" w:line="240" w:lineRule="auto"/>
        <w:jc w:val="both"/>
        <w:rPr>
          <w:rFonts w:ascii="Arial" w:hAnsi="Arial" w:cs="Arial"/>
          <w:sz w:val="22"/>
          <w:szCs w:val="22"/>
        </w:rPr>
      </w:pPr>
      <w:r>
        <w:rPr>
          <w:rFonts w:ascii="Arial" w:hAnsi="Arial" w:cs="Arial"/>
          <w:sz w:val="22"/>
          <w:szCs w:val="22"/>
        </w:rPr>
        <w:t>kompletní stavební deník</w:t>
      </w:r>
      <w:r w:rsidR="00EB5076">
        <w:rPr>
          <w:rFonts w:ascii="Arial" w:hAnsi="Arial" w:cs="Arial"/>
          <w:sz w:val="22"/>
          <w:szCs w:val="22"/>
        </w:rPr>
        <w:t>,</w:t>
      </w:r>
    </w:p>
    <w:p w14:paraId="66F18007" w14:textId="5C936BB5" w:rsidR="00EB5076" w:rsidRPr="00BB08D4" w:rsidRDefault="00EB5076" w:rsidP="00BB08D4">
      <w:pPr>
        <w:pStyle w:val="Zkladntext2"/>
        <w:numPr>
          <w:ilvl w:val="0"/>
          <w:numId w:val="28"/>
        </w:numPr>
        <w:spacing w:after="0" w:line="240" w:lineRule="auto"/>
        <w:jc w:val="both"/>
        <w:rPr>
          <w:rFonts w:ascii="Arial" w:hAnsi="Arial" w:cs="Arial"/>
          <w:sz w:val="22"/>
          <w:szCs w:val="22"/>
        </w:rPr>
      </w:pPr>
      <w:r>
        <w:rPr>
          <w:rFonts w:ascii="Arial" w:hAnsi="Arial" w:cs="Arial"/>
          <w:sz w:val="22"/>
          <w:szCs w:val="22"/>
        </w:rPr>
        <w:t>doklady prokazující původ a vlastnosti výrobků (prohláš</w:t>
      </w:r>
      <w:r w:rsidR="00BB08D4">
        <w:rPr>
          <w:rFonts w:ascii="Arial" w:hAnsi="Arial" w:cs="Arial"/>
          <w:sz w:val="22"/>
          <w:szCs w:val="22"/>
        </w:rPr>
        <w:t>ení o shodě, certifikáty apod.).</w:t>
      </w:r>
    </w:p>
    <w:p w14:paraId="59C97E82" w14:textId="77777777" w:rsidR="00EB5076" w:rsidRDefault="00EB5076" w:rsidP="00E3407C">
      <w:pPr>
        <w:jc w:val="both"/>
        <w:rPr>
          <w:rFonts w:ascii="Arial" w:hAnsi="Arial" w:cs="Arial"/>
        </w:rPr>
      </w:pPr>
      <w:r>
        <w:rPr>
          <w:rFonts w:ascii="Arial" w:hAnsi="Arial" w:cs="Arial"/>
        </w:rPr>
        <w:t>V případě, že některý z uvedených dokladů nebude vyhotoven či předáván objednateli ať již z jakéhokoliv důvodu, je nutné o tomto učinit v příslušném protokolu záznam.</w:t>
      </w:r>
    </w:p>
    <w:p w14:paraId="220725A2" w14:textId="77777777" w:rsidR="00EB5076" w:rsidRDefault="00EB5076">
      <w:pPr>
        <w:spacing w:after="0" w:line="120" w:lineRule="auto"/>
        <w:ind w:firstLine="709"/>
        <w:jc w:val="both"/>
        <w:rPr>
          <w:rFonts w:ascii="Arial" w:hAnsi="Arial" w:cs="Arial"/>
        </w:rPr>
      </w:pPr>
    </w:p>
    <w:p w14:paraId="073B7A9E" w14:textId="77777777" w:rsidR="00EB5076" w:rsidRDefault="00EB5076" w:rsidP="00E907C6">
      <w:pPr>
        <w:numPr>
          <w:ilvl w:val="0"/>
          <w:numId w:val="13"/>
        </w:numPr>
        <w:autoSpaceDE w:val="0"/>
        <w:autoSpaceDN w:val="0"/>
        <w:spacing w:after="120" w:line="240" w:lineRule="auto"/>
        <w:ind w:left="357" w:hanging="357"/>
        <w:jc w:val="both"/>
        <w:rPr>
          <w:rFonts w:ascii="Arial" w:hAnsi="Arial" w:cs="Arial"/>
        </w:rPr>
      </w:pPr>
      <w:r>
        <w:rPr>
          <w:rFonts w:ascii="Arial" w:hAnsi="Arial" w:cs="Arial"/>
        </w:rPr>
        <w:t>Pokud objednatel odmítne převzít dílo, sepíší účastníci řízení o předání a převzetí díla zápis, v němž uvedou důvody, pro které nemohlo být dílo, předáno.</w:t>
      </w:r>
    </w:p>
    <w:p w14:paraId="79813785" w14:textId="77777777" w:rsidR="00EB5076" w:rsidRDefault="00EB5076" w:rsidP="00E907C6">
      <w:pPr>
        <w:numPr>
          <w:ilvl w:val="0"/>
          <w:numId w:val="13"/>
        </w:numPr>
        <w:autoSpaceDE w:val="0"/>
        <w:autoSpaceDN w:val="0"/>
        <w:spacing w:after="120" w:line="240" w:lineRule="auto"/>
        <w:ind w:left="357" w:hanging="357"/>
        <w:jc w:val="both"/>
        <w:rPr>
          <w:rFonts w:ascii="Arial" w:hAnsi="Arial" w:cs="Arial"/>
        </w:rPr>
      </w:pPr>
      <w:r>
        <w:rPr>
          <w:rFonts w:ascii="Arial" w:hAnsi="Arial" w:cs="Arial"/>
        </w:rPr>
        <w:t>Nedodělkem se rozumí kvalitativní nedostatek plnění, kdy určitá část plnění podle této smlouvy není dokončena.</w:t>
      </w:r>
    </w:p>
    <w:p w14:paraId="6D3BDD9A" w14:textId="77777777" w:rsidR="00EB5076" w:rsidRDefault="00EB5076" w:rsidP="00E907C6">
      <w:pPr>
        <w:numPr>
          <w:ilvl w:val="0"/>
          <w:numId w:val="13"/>
        </w:numPr>
        <w:autoSpaceDE w:val="0"/>
        <w:autoSpaceDN w:val="0"/>
        <w:spacing w:after="120" w:line="240" w:lineRule="auto"/>
        <w:ind w:left="357" w:hanging="357"/>
        <w:jc w:val="both"/>
        <w:rPr>
          <w:rFonts w:ascii="Arial" w:hAnsi="Arial" w:cs="Arial"/>
        </w:rPr>
      </w:pPr>
      <w:r>
        <w:rPr>
          <w:rFonts w:ascii="Arial" w:hAnsi="Arial" w:cs="Arial"/>
        </w:rPr>
        <w:t>Doba potřebná na odstranění vad, závad či nedodělků, pro které nemohlo dojít k řádnému předání díla, nemá vliv na sjednaný termín dokončení a předání díla. Po odstranění vad, závad či nedodělků zhotovitel předá objednateli dílo k posouzení jako by šlo o první předání díla.</w:t>
      </w:r>
    </w:p>
    <w:p w14:paraId="2AC552C3" w14:textId="13FAF55C" w:rsidR="00EB5076" w:rsidRPr="00CB490C" w:rsidRDefault="00EB5076" w:rsidP="00CB490C">
      <w:pPr>
        <w:numPr>
          <w:ilvl w:val="0"/>
          <w:numId w:val="13"/>
        </w:numPr>
        <w:autoSpaceDE w:val="0"/>
        <w:autoSpaceDN w:val="0"/>
        <w:spacing w:after="0" w:line="240" w:lineRule="auto"/>
        <w:ind w:left="357" w:hanging="357"/>
        <w:jc w:val="both"/>
        <w:rPr>
          <w:rFonts w:ascii="Arial" w:hAnsi="Arial" w:cs="Arial"/>
          <w:b/>
          <w:bCs/>
        </w:rPr>
      </w:pPr>
      <w:r w:rsidRPr="00CB490C">
        <w:rPr>
          <w:rFonts w:ascii="Arial" w:hAnsi="Arial" w:cs="Arial"/>
        </w:rPr>
        <w:t>Zhotovitel se zavazuje odstranit zařízení staveni</w:t>
      </w:r>
      <w:r w:rsidR="00E3407C" w:rsidRPr="00CB490C">
        <w:rPr>
          <w:rFonts w:ascii="Arial" w:hAnsi="Arial" w:cs="Arial"/>
        </w:rPr>
        <w:t>št</w:t>
      </w:r>
      <w:r w:rsidR="001B1B63" w:rsidRPr="00CB490C">
        <w:rPr>
          <w:rFonts w:ascii="Arial" w:hAnsi="Arial" w:cs="Arial"/>
        </w:rPr>
        <w:t>ě a vyklidit staveniště do pěti (5</w:t>
      </w:r>
      <w:r w:rsidR="00E3407C" w:rsidRPr="00CB490C">
        <w:rPr>
          <w:rFonts w:ascii="Arial" w:hAnsi="Arial" w:cs="Arial"/>
        </w:rPr>
        <w:t>)</w:t>
      </w:r>
      <w:r w:rsidRPr="00CB490C">
        <w:rPr>
          <w:rFonts w:ascii="Arial" w:hAnsi="Arial" w:cs="Arial"/>
        </w:rPr>
        <w:t xml:space="preserve"> dnů od předání a převzetí díla, nebude-li smluvními stranami dohodnuto jinak. Pokud k odstranění vad díla bude nezbytné použít některá ze zařízení staveniš</w:t>
      </w:r>
      <w:r w:rsidR="00E3407C" w:rsidRPr="00CB490C">
        <w:rPr>
          <w:rFonts w:ascii="Arial" w:hAnsi="Arial" w:cs="Arial"/>
        </w:rPr>
        <w:t>tě, vyklidí je zhotovitel do tří (3)</w:t>
      </w:r>
      <w:r w:rsidRPr="00CB490C">
        <w:rPr>
          <w:rFonts w:ascii="Arial" w:hAnsi="Arial" w:cs="Arial"/>
        </w:rPr>
        <w:t xml:space="preserve"> dnů po odstranění vad díla</w:t>
      </w:r>
      <w:r w:rsidR="00E3407C" w:rsidRPr="00CB490C">
        <w:rPr>
          <w:rFonts w:ascii="Arial" w:hAnsi="Arial" w:cs="Arial"/>
        </w:rPr>
        <w:t>, nebude-li smluvními stranami dohodnuto jinak</w:t>
      </w:r>
      <w:r w:rsidRPr="00CB490C">
        <w:rPr>
          <w:rFonts w:ascii="Arial" w:hAnsi="Arial" w:cs="Arial"/>
        </w:rPr>
        <w:t>.</w:t>
      </w:r>
      <w:r w:rsidRPr="00CB490C">
        <w:rPr>
          <w:rFonts w:ascii="Arial" w:hAnsi="Arial" w:cs="Arial"/>
          <w:b/>
          <w:bCs/>
        </w:rPr>
        <w:tab/>
      </w:r>
    </w:p>
    <w:p w14:paraId="6F04C2D3"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Záruční doba - odpovědnost za vady díla</w:t>
      </w:r>
    </w:p>
    <w:p w14:paraId="24B31D81" w14:textId="77777777" w:rsidR="00EB5076" w:rsidRDefault="00EB5076">
      <w:pPr>
        <w:spacing w:after="0"/>
        <w:rPr>
          <w:rFonts w:ascii="Arial" w:hAnsi="Arial" w:cs="Arial"/>
          <w:b/>
          <w:bCs/>
        </w:rPr>
      </w:pPr>
    </w:p>
    <w:p w14:paraId="067F934A" w14:textId="77777777"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t>Zhotovitel odpovídá za to, že dílo bude provedeno podle podmínek této</w:t>
      </w:r>
      <w:r w:rsidR="00E3407C">
        <w:rPr>
          <w:rFonts w:ascii="Arial" w:hAnsi="Arial" w:cs="Arial"/>
        </w:rPr>
        <w:t xml:space="preserve"> smlouvy</w:t>
      </w:r>
      <w:r>
        <w:rPr>
          <w:rFonts w:ascii="Arial" w:hAnsi="Arial" w:cs="Arial"/>
        </w:rPr>
        <w:t xml:space="preserve"> a v souladu s obecně závaznými právními předpisy, technickými normami, a že bude v záruční době bez vad, bude mít vlastnosti v této smlouvě dohodnuté a bude plně vyhovovat účelu, k němuž má sloužit.</w:t>
      </w:r>
    </w:p>
    <w:p w14:paraId="674244EA" w14:textId="77777777" w:rsidR="00EB5076" w:rsidRDefault="00EB5076">
      <w:pPr>
        <w:spacing w:after="0"/>
        <w:ind w:left="357"/>
        <w:jc w:val="both"/>
        <w:rPr>
          <w:rFonts w:ascii="Arial" w:hAnsi="Arial" w:cs="Arial"/>
        </w:rPr>
      </w:pPr>
    </w:p>
    <w:p w14:paraId="745AA656" w14:textId="77777777"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lastRenderedPageBreak/>
        <w:t xml:space="preserve">Zhotovitel odpovídá objednateli za vady provedeného díla po celou záruční dobu. </w:t>
      </w:r>
    </w:p>
    <w:p w14:paraId="54AC2F92" w14:textId="77777777" w:rsidR="00EB5076" w:rsidRDefault="00EB5076">
      <w:pPr>
        <w:pStyle w:val="Odstavecseseznamem"/>
        <w:rPr>
          <w:rFonts w:ascii="Arial" w:hAnsi="Arial" w:cs="Arial"/>
          <w:sz w:val="22"/>
          <w:szCs w:val="22"/>
        </w:rPr>
      </w:pPr>
    </w:p>
    <w:p w14:paraId="6CA9D777" w14:textId="77777777"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t xml:space="preserve">Zhotovitel neodpovídá za vady díla, které mají původ v nevhodném užívání předmětu díla v rozporu s účelem, pro který bylo dílo zhotoveno a v jeho nedostatečné údržbě. Zhotovitel je však povinen prokázat, že objednatel nebo třetí osoba provedla svévolné neodborné zásahy do dokončeného a předaného díla, anebo že objednatel (třetí osoba) neužíval a neudržoval dílo v souladu s pokyny a návody zhotovitele k údržbě, které byly předány objednateli při předání díla. </w:t>
      </w:r>
    </w:p>
    <w:p w14:paraId="4ABBF1DB" w14:textId="77777777" w:rsidR="00EB5076" w:rsidRDefault="00EB5076">
      <w:pPr>
        <w:pStyle w:val="Odstavecseseznamem"/>
        <w:rPr>
          <w:rFonts w:ascii="Arial" w:hAnsi="Arial" w:cs="Arial"/>
          <w:sz w:val="22"/>
          <w:szCs w:val="22"/>
        </w:rPr>
      </w:pPr>
    </w:p>
    <w:p w14:paraId="273A41B1" w14:textId="6A9BB90F"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t xml:space="preserve">Záruční doba je stanovena na </w:t>
      </w:r>
      <w:r w:rsidR="00AA0E8B" w:rsidRPr="00CB490C">
        <w:rPr>
          <w:rFonts w:ascii="Arial" w:hAnsi="Arial" w:cs="Arial"/>
          <w:bCs/>
        </w:rPr>
        <w:t>šedesát (60)</w:t>
      </w:r>
      <w:r w:rsidRPr="00CB490C">
        <w:rPr>
          <w:rFonts w:ascii="Arial" w:hAnsi="Arial" w:cs="Arial"/>
        </w:rPr>
        <w:t xml:space="preserve"> </w:t>
      </w:r>
      <w:r w:rsidRPr="00CB490C">
        <w:rPr>
          <w:rFonts w:ascii="Arial" w:hAnsi="Arial" w:cs="Arial"/>
          <w:bCs/>
        </w:rPr>
        <w:t>měsíců</w:t>
      </w:r>
      <w:r w:rsidR="00E67E66">
        <w:rPr>
          <w:rFonts w:ascii="Arial" w:hAnsi="Arial" w:cs="Arial"/>
        </w:rPr>
        <w:t xml:space="preserve"> a počíná běžet dnem </w:t>
      </w:r>
      <w:r>
        <w:rPr>
          <w:rFonts w:ascii="Arial" w:hAnsi="Arial" w:cs="Arial"/>
        </w:rPr>
        <w:t xml:space="preserve">převzetí díla objednatelem. U záruční doby na technologická zařízení a zařizovací předměty, na které výrobce poskytuje kratší či delší záruční dobu, platí záruční doba uvedená výrobcem v záručním listě, minimálně však vždy </w:t>
      </w:r>
      <w:r w:rsidR="00CB490C">
        <w:rPr>
          <w:rFonts w:ascii="Arial" w:hAnsi="Arial" w:cs="Arial"/>
        </w:rPr>
        <w:t>dvacet čtyři (</w:t>
      </w:r>
      <w:r>
        <w:rPr>
          <w:rFonts w:ascii="Arial" w:hAnsi="Arial" w:cs="Arial"/>
        </w:rPr>
        <w:t>24</w:t>
      </w:r>
      <w:r w:rsidR="00CB490C">
        <w:rPr>
          <w:rFonts w:ascii="Arial" w:hAnsi="Arial" w:cs="Arial"/>
        </w:rPr>
        <w:t>)</w:t>
      </w:r>
      <w:r>
        <w:rPr>
          <w:rFonts w:ascii="Arial" w:hAnsi="Arial" w:cs="Arial"/>
        </w:rPr>
        <w:t xml:space="preserve"> měsíců. </w:t>
      </w:r>
    </w:p>
    <w:p w14:paraId="00F6E2B2" w14:textId="77777777" w:rsidR="00EB5076" w:rsidRDefault="00EB5076">
      <w:pPr>
        <w:pStyle w:val="Odstavecseseznamem"/>
        <w:rPr>
          <w:rFonts w:ascii="Arial" w:hAnsi="Arial" w:cs="Arial"/>
          <w:sz w:val="22"/>
          <w:szCs w:val="22"/>
        </w:rPr>
      </w:pPr>
    </w:p>
    <w:p w14:paraId="1A636D68" w14:textId="77777777"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t>Zhotovitel je povinen na svůj účet a bez zbytečného odkladu odstranit veškeré vady zhotoveného díla, k jejichž odstranění je podle shora uvedeného ujednání zavázán.</w:t>
      </w:r>
    </w:p>
    <w:p w14:paraId="7368DEBC" w14:textId="77777777" w:rsidR="00EB5076" w:rsidRDefault="00EB5076">
      <w:pPr>
        <w:pStyle w:val="Odstavecseseznamem"/>
        <w:rPr>
          <w:rFonts w:ascii="Arial" w:hAnsi="Arial" w:cs="Arial"/>
          <w:sz w:val="22"/>
          <w:szCs w:val="22"/>
        </w:rPr>
      </w:pPr>
    </w:p>
    <w:p w14:paraId="1935C13B" w14:textId="52521C7F"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t xml:space="preserve">Neodstraní-li zhotovitel, poté co byl </w:t>
      </w:r>
      <w:r w:rsidR="00A03737">
        <w:rPr>
          <w:rFonts w:ascii="Arial" w:hAnsi="Arial" w:cs="Arial"/>
        </w:rPr>
        <w:t>objednatelem vyzván, vadu</w:t>
      </w:r>
      <w:r>
        <w:rPr>
          <w:rFonts w:ascii="Arial" w:hAnsi="Arial" w:cs="Arial"/>
        </w:rPr>
        <w:t xml:space="preserve"> díla do termínu, který byl s objednatelem sjednán nebo neprojedná-li zhotovitel s objednatelem ve stanov</w:t>
      </w:r>
      <w:r w:rsidR="00A03737">
        <w:rPr>
          <w:rFonts w:ascii="Arial" w:hAnsi="Arial" w:cs="Arial"/>
        </w:rPr>
        <w:t>ené lhůtě termín a způsob jejího</w:t>
      </w:r>
      <w:r>
        <w:rPr>
          <w:rFonts w:ascii="Arial" w:hAnsi="Arial" w:cs="Arial"/>
        </w:rPr>
        <w:t xml:space="preserve"> odstranění, může objednatel provést (</w:t>
      </w:r>
      <w:r w:rsidR="00A03737">
        <w:rPr>
          <w:rFonts w:ascii="Arial" w:hAnsi="Arial" w:cs="Arial"/>
        </w:rPr>
        <w:t xml:space="preserve">zajistit) odstranění vady </w:t>
      </w:r>
      <w:r>
        <w:rPr>
          <w:rFonts w:ascii="Arial" w:hAnsi="Arial" w:cs="Arial"/>
        </w:rPr>
        <w:t xml:space="preserve">díla sám nebo prostřednictvím třetí osoby, přičemž riziko a náklady s tím spojené nese zhotovitel. Odstraněním vady díla na náklady zhotovitele nezaniká odpovědnost zhotovitele za vady díla a ani se neomezuje rozsah škod, ani nárok objednatele na smluvní pokutu. V případě, že se smluvní strany nedohodnou na termínu odstranění vady díla, nebo v případě že nebude smluvními stranami termín odstranění vad díla stanoven, sjednávají si smluvní </w:t>
      </w:r>
      <w:r w:rsidR="00AA0E8B">
        <w:rPr>
          <w:rFonts w:ascii="Arial" w:hAnsi="Arial" w:cs="Arial"/>
        </w:rPr>
        <w:t>strany lhůtu deseti (10)</w:t>
      </w:r>
      <w:r>
        <w:rPr>
          <w:rFonts w:ascii="Arial" w:hAnsi="Arial" w:cs="Arial"/>
        </w:rPr>
        <w:t xml:space="preserve"> dnů.</w:t>
      </w:r>
    </w:p>
    <w:p w14:paraId="554426C8" w14:textId="77777777" w:rsidR="001A7FEC" w:rsidRDefault="001A7FEC" w:rsidP="001A7FEC">
      <w:pPr>
        <w:autoSpaceDE w:val="0"/>
        <w:autoSpaceDN w:val="0"/>
        <w:spacing w:after="0" w:line="240" w:lineRule="auto"/>
        <w:ind w:left="360"/>
        <w:jc w:val="both"/>
        <w:rPr>
          <w:rFonts w:ascii="Arial" w:hAnsi="Arial" w:cs="Arial"/>
        </w:rPr>
      </w:pPr>
    </w:p>
    <w:p w14:paraId="209D4B62" w14:textId="77777777"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t>Vady, které vzniknou či se projeví v záruční době, objednatel uplatní u zhotovitele nejpozději do ukončení běhu záruční doby. Ustanovení § 2629 Občanského zákoníku, pokud jde o subjektivní i objektivní lhůtu pro oznámení skrytých vad se proto nepoužije, jeho použití smluvní strany tímto vylučují. Oznámení zhotoviteli musí být provedeno písemně a v reklamaci musí být uveden zejména popis vady. V případě zaslání oznámení emailem se považuje oznámení za doručené dnem a hodinou odeslání emailové zprávy s tímto oznámením.</w:t>
      </w:r>
    </w:p>
    <w:p w14:paraId="4D61C033" w14:textId="77777777" w:rsidR="00EB5076" w:rsidRDefault="00EB5076">
      <w:pPr>
        <w:autoSpaceDE w:val="0"/>
        <w:autoSpaceDN w:val="0"/>
        <w:spacing w:after="0" w:line="240" w:lineRule="auto"/>
        <w:jc w:val="both"/>
        <w:rPr>
          <w:rFonts w:ascii="Arial" w:hAnsi="Arial" w:cs="Arial"/>
        </w:rPr>
      </w:pPr>
    </w:p>
    <w:p w14:paraId="3A1736F3" w14:textId="77777777"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t>Zhotovitel je povinen zahájit práce na odstraňování reklamovaných vad v </w:t>
      </w:r>
      <w:r w:rsidR="00AA0E8B">
        <w:rPr>
          <w:rFonts w:ascii="Arial" w:hAnsi="Arial" w:cs="Arial"/>
        </w:rPr>
        <w:t>případě havárií (vada s vlivem na zdraví či bezpečnost osob</w:t>
      </w:r>
      <w:r>
        <w:rPr>
          <w:rFonts w:ascii="Arial" w:hAnsi="Arial" w:cs="Arial"/>
        </w:rPr>
        <w:t xml:space="preserve"> apod.) do </w:t>
      </w:r>
      <w:r w:rsidR="00AA0E8B">
        <w:rPr>
          <w:rFonts w:ascii="Arial" w:hAnsi="Arial" w:cs="Arial"/>
        </w:rPr>
        <w:t xml:space="preserve">dvaceti čtyř </w:t>
      </w:r>
      <w:r>
        <w:rPr>
          <w:rFonts w:ascii="Arial" w:hAnsi="Arial" w:cs="Arial"/>
        </w:rPr>
        <w:t>(</w:t>
      </w:r>
      <w:r w:rsidR="00AA0E8B">
        <w:rPr>
          <w:rFonts w:ascii="Arial" w:hAnsi="Arial" w:cs="Arial"/>
        </w:rPr>
        <w:t>24</w:t>
      </w:r>
      <w:r>
        <w:rPr>
          <w:rFonts w:ascii="Arial" w:hAnsi="Arial" w:cs="Arial"/>
        </w:rPr>
        <w:t xml:space="preserve">) hodin, v ostatních případech do </w:t>
      </w:r>
      <w:r w:rsidR="00AA0E8B">
        <w:rPr>
          <w:rFonts w:ascii="Arial" w:hAnsi="Arial" w:cs="Arial"/>
        </w:rPr>
        <w:t>tří (</w:t>
      </w:r>
      <w:r>
        <w:rPr>
          <w:rFonts w:ascii="Arial" w:hAnsi="Arial" w:cs="Arial"/>
        </w:rPr>
        <w:t>3</w:t>
      </w:r>
      <w:r w:rsidR="00AA0E8B">
        <w:rPr>
          <w:rFonts w:ascii="Arial" w:hAnsi="Arial" w:cs="Arial"/>
        </w:rPr>
        <w:t>)</w:t>
      </w:r>
      <w:r>
        <w:rPr>
          <w:rFonts w:ascii="Arial" w:hAnsi="Arial" w:cs="Arial"/>
        </w:rPr>
        <w:t xml:space="preserve"> dnů. V případě, že zhotovitel nezahájí nezbytné práce v uvedeném termínu, je objednatel oprávněn pověřit odstraněním vady nebo havárie třetí osobu a k náhradě nákladů s tímto spojených bude zavázán zhotovitel, s čímž zhotovitel podpisem této smlouvy vyjadřuje svůj souhlas.</w:t>
      </w:r>
    </w:p>
    <w:p w14:paraId="27A3DAA0" w14:textId="77777777" w:rsidR="00EB5076" w:rsidRDefault="00EB5076">
      <w:pPr>
        <w:pStyle w:val="Odstavecseseznamem"/>
        <w:rPr>
          <w:rFonts w:ascii="Arial" w:hAnsi="Arial" w:cs="Arial"/>
          <w:sz w:val="22"/>
          <w:szCs w:val="22"/>
        </w:rPr>
      </w:pPr>
    </w:p>
    <w:p w14:paraId="5406F781" w14:textId="77777777"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t>Za účelem odstranění vad díla v záruční době umožní objednatel zhotoviteli v rozsahu svých možností přístup do míst, v nichž se dílo nachází.</w:t>
      </w:r>
    </w:p>
    <w:p w14:paraId="2A51DF5D" w14:textId="77777777" w:rsidR="00EB5076" w:rsidRDefault="00EB5076">
      <w:pPr>
        <w:spacing w:after="0"/>
        <w:jc w:val="both"/>
        <w:rPr>
          <w:rFonts w:ascii="Arial" w:hAnsi="Arial" w:cs="Arial"/>
        </w:rPr>
      </w:pPr>
    </w:p>
    <w:p w14:paraId="21F2C1E9" w14:textId="77777777" w:rsidR="00EB5076" w:rsidRDefault="00EB5076" w:rsidP="00E907C6">
      <w:pPr>
        <w:numPr>
          <w:ilvl w:val="0"/>
          <w:numId w:val="17"/>
        </w:numPr>
        <w:autoSpaceDE w:val="0"/>
        <w:autoSpaceDN w:val="0"/>
        <w:spacing w:after="0" w:line="240" w:lineRule="auto"/>
        <w:jc w:val="both"/>
        <w:rPr>
          <w:rFonts w:ascii="Arial" w:hAnsi="Arial" w:cs="Arial"/>
        </w:rPr>
      </w:pPr>
      <w:r>
        <w:rPr>
          <w:rFonts w:ascii="Arial" w:hAnsi="Arial" w:cs="Arial"/>
        </w:rPr>
        <w:t>Odstranění vady díla nemá vliv na nárok objednatele na zaplacení smluvní pokuty, ani na náhradu všech škod v plné jejich výši ve prospěch objednatele. Zhotovitel rovněž odpovídá za veškeré škody vzniklé v důsledku vadného provedení díla. Objednatel má nárok požadovat po zhotoviteli veškeré náklady, které objednateli vznikly v souvislosti s uplatněním jeho práva odpovědnosti za vady díla.</w:t>
      </w:r>
    </w:p>
    <w:p w14:paraId="7905DA4A" w14:textId="77777777" w:rsidR="00EB5076" w:rsidRDefault="00EB5076">
      <w:pPr>
        <w:ind w:left="360"/>
        <w:jc w:val="both"/>
        <w:rPr>
          <w:rFonts w:ascii="Arial" w:hAnsi="Arial" w:cs="Arial"/>
        </w:rPr>
      </w:pPr>
    </w:p>
    <w:p w14:paraId="70943022"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Vyšší moc, prodlení smluvních stran</w:t>
      </w:r>
    </w:p>
    <w:p w14:paraId="00076DE2" w14:textId="77777777" w:rsidR="00EB5076" w:rsidRDefault="00EB5076">
      <w:pPr>
        <w:spacing w:after="0"/>
        <w:rPr>
          <w:rFonts w:ascii="Arial" w:hAnsi="Arial" w:cs="Arial"/>
          <w:b/>
          <w:bCs/>
        </w:rPr>
      </w:pPr>
    </w:p>
    <w:p w14:paraId="380F2F60" w14:textId="77777777" w:rsidR="00EB5076" w:rsidRDefault="00EB5076" w:rsidP="00E907C6">
      <w:pPr>
        <w:numPr>
          <w:ilvl w:val="0"/>
          <w:numId w:val="18"/>
        </w:numPr>
        <w:autoSpaceDE w:val="0"/>
        <w:autoSpaceDN w:val="0"/>
        <w:spacing w:after="0" w:line="240" w:lineRule="auto"/>
        <w:jc w:val="both"/>
        <w:rPr>
          <w:rFonts w:ascii="Arial" w:hAnsi="Arial" w:cs="Arial"/>
        </w:rPr>
      </w:pPr>
      <w:r>
        <w:rPr>
          <w:rFonts w:ascii="Arial" w:hAnsi="Arial" w:cs="Arial"/>
        </w:rPr>
        <w:lastRenderedPageBreak/>
        <w:t>V případě okolností vyšší moci, které přechodně znemožní jedné ze smluvních stran provádění díla podle této smlouvy, prodlužuje se lhůta k d</w:t>
      </w:r>
      <w:r w:rsidR="00383FB9">
        <w:rPr>
          <w:rFonts w:ascii="Arial" w:hAnsi="Arial" w:cs="Arial"/>
        </w:rPr>
        <w:t>okončení díla</w:t>
      </w:r>
      <w:r>
        <w:rPr>
          <w:rFonts w:ascii="Arial" w:hAnsi="Arial" w:cs="Arial"/>
        </w:rPr>
        <w:t xml:space="preserve"> o dobu jejích následků. </w:t>
      </w:r>
    </w:p>
    <w:p w14:paraId="3999392A" w14:textId="77777777" w:rsidR="00EB5076" w:rsidRDefault="00EB5076">
      <w:pPr>
        <w:spacing w:after="0"/>
        <w:ind w:left="357"/>
        <w:jc w:val="both"/>
        <w:rPr>
          <w:rFonts w:ascii="Arial" w:hAnsi="Arial" w:cs="Arial"/>
        </w:rPr>
      </w:pPr>
    </w:p>
    <w:p w14:paraId="4632C5B7" w14:textId="77777777" w:rsidR="00EB5076" w:rsidRDefault="00EB5076" w:rsidP="00E907C6">
      <w:pPr>
        <w:numPr>
          <w:ilvl w:val="0"/>
          <w:numId w:val="18"/>
        </w:numPr>
        <w:autoSpaceDE w:val="0"/>
        <w:autoSpaceDN w:val="0"/>
        <w:spacing w:after="0" w:line="240" w:lineRule="auto"/>
        <w:jc w:val="both"/>
        <w:rPr>
          <w:rFonts w:ascii="Arial" w:hAnsi="Arial" w:cs="Arial"/>
        </w:rPr>
      </w:pPr>
      <w:r>
        <w:rPr>
          <w:rFonts w:ascii="Arial" w:hAnsi="Arial" w:cs="Arial"/>
        </w:rPr>
        <w:t>Vyšší moc znamená událost nebo skutečnost, která je mimo kontrolu smluvních stran, vznikla po uzavření smlouvy a to mimořádně, nepředpokladatelně a nezávisle na vůli smluvních stran a která nemohla být při uzavření smlouvy předvídána.</w:t>
      </w:r>
    </w:p>
    <w:p w14:paraId="24D7E5EF" w14:textId="77777777" w:rsidR="00EB5076" w:rsidRDefault="00EB5076">
      <w:pPr>
        <w:pStyle w:val="Odstavecseseznamem"/>
        <w:rPr>
          <w:rFonts w:ascii="Arial" w:hAnsi="Arial" w:cs="Arial"/>
          <w:sz w:val="22"/>
          <w:szCs w:val="22"/>
        </w:rPr>
      </w:pPr>
    </w:p>
    <w:p w14:paraId="099CBD3F" w14:textId="77777777" w:rsidR="00EB5076" w:rsidRDefault="00EB5076" w:rsidP="00E907C6">
      <w:pPr>
        <w:numPr>
          <w:ilvl w:val="0"/>
          <w:numId w:val="18"/>
        </w:numPr>
        <w:autoSpaceDE w:val="0"/>
        <w:autoSpaceDN w:val="0"/>
        <w:spacing w:after="0" w:line="240" w:lineRule="auto"/>
        <w:jc w:val="both"/>
        <w:rPr>
          <w:rFonts w:ascii="Arial" w:hAnsi="Arial" w:cs="Arial"/>
        </w:rPr>
      </w:pPr>
      <w:r>
        <w:rPr>
          <w:rFonts w:ascii="Arial" w:hAnsi="Arial" w:cs="Arial"/>
        </w:rPr>
        <w:t>Každá ze smluvních stran, která nemůže vzhledem k okolnostem vyšší moci plnit svoje smluvní podmínky, musí co nejdříve o těchto okolnostech uvědomit druhou smluvní stranu.</w:t>
      </w:r>
    </w:p>
    <w:p w14:paraId="5D14CEEF" w14:textId="77777777" w:rsidR="00EB5076" w:rsidRDefault="00EB5076">
      <w:pPr>
        <w:pStyle w:val="Odstavecseseznamem"/>
        <w:rPr>
          <w:rFonts w:ascii="Arial" w:hAnsi="Arial" w:cs="Arial"/>
          <w:sz w:val="22"/>
          <w:szCs w:val="22"/>
        </w:rPr>
      </w:pPr>
    </w:p>
    <w:p w14:paraId="025397BF" w14:textId="454BC0AC" w:rsidR="00EB5076" w:rsidRDefault="00EB5076" w:rsidP="00E907C6">
      <w:pPr>
        <w:numPr>
          <w:ilvl w:val="0"/>
          <w:numId w:val="18"/>
        </w:numPr>
        <w:autoSpaceDE w:val="0"/>
        <w:autoSpaceDN w:val="0"/>
        <w:spacing w:after="0" w:line="240" w:lineRule="auto"/>
        <w:jc w:val="both"/>
        <w:rPr>
          <w:rFonts w:ascii="Arial" w:hAnsi="Arial" w:cs="Arial"/>
        </w:rPr>
      </w:pPr>
      <w:r>
        <w:rPr>
          <w:rFonts w:ascii="Arial" w:hAnsi="Arial" w:cs="Arial"/>
        </w:rPr>
        <w:t xml:space="preserve">V případě působení vyšší moci se obě smluvní strany zavazují učinit bez zbytečného odkladu potřebné kroky k vyřešení situace a k odstranění jejích následků. </w:t>
      </w:r>
    </w:p>
    <w:p w14:paraId="5BF12399" w14:textId="77777777" w:rsidR="00EB5076" w:rsidRDefault="00EB5076">
      <w:pPr>
        <w:pStyle w:val="Odstavecseseznamem"/>
        <w:rPr>
          <w:rFonts w:ascii="Arial" w:hAnsi="Arial" w:cs="Arial"/>
          <w:sz w:val="22"/>
          <w:szCs w:val="22"/>
        </w:rPr>
      </w:pPr>
    </w:p>
    <w:p w14:paraId="4CEF7AAD" w14:textId="77777777" w:rsidR="00EB5076" w:rsidRDefault="00EB5076" w:rsidP="00E907C6">
      <w:pPr>
        <w:numPr>
          <w:ilvl w:val="0"/>
          <w:numId w:val="18"/>
        </w:numPr>
        <w:autoSpaceDE w:val="0"/>
        <w:autoSpaceDN w:val="0"/>
        <w:spacing w:after="0" w:line="240" w:lineRule="auto"/>
        <w:jc w:val="both"/>
        <w:rPr>
          <w:rFonts w:ascii="Arial" w:hAnsi="Arial" w:cs="Arial"/>
        </w:rPr>
      </w:pPr>
      <w:r>
        <w:rPr>
          <w:rFonts w:ascii="Arial" w:hAnsi="Arial" w:cs="Arial"/>
        </w:rPr>
        <w:t xml:space="preserve">Zhotovitel není v prodlení s plněním díla podle této smlouvy po dobu, kdy nemohl pokračovat v plnění z důvodů klimatických podmínek vylučujících dodržení předepsaných technologických postupů nutných k řádnému a kvalitnímu provádění díla.  </w:t>
      </w:r>
    </w:p>
    <w:p w14:paraId="1A422461" w14:textId="77777777" w:rsidR="00EB5076" w:rsidRDefault="00EB5076">
      <w:pPr>
        <w:rPr>
          <w:rFonts w:ascii="Arial" w:hAnsi="Arial" w:cs="Arial"/>
          <w:b/>
          <w:bCs/>
        </w:rPr>
      </w:pPr>
    </w:p>
    <w:p w14:paraId="767A556E"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Vlastnické právo k předmětu díla</w:t>
      </w:r>
    </w:p>
    <w:p w14:paraId="4E2C6601" w14:textId="77777777" w:rsidR="00EB5076" w:rsidRDefault="00EB5076">
      <w:pPr>
        <w:spacing w:after="0"/>
        <w:rPr>
          <w:rFonts w:ascii="Arial" w:hAnsi="Arial" w:cs="Arial"/>
          <w:b/>
          <w:bCs/>
        </w:rPr>
      </w:pPr>
    </w:p>
    <w:p w14:paraId="185216BF" w14:textId="77777777" w:rsidR="00EB5076" w:rsidRDefault="00EB5076" w:rsidP="00E60DBC">
      <w:pPr>
        <w:autoSpaceDE w:val="0"/>
        <w:autoSpaceDN w:val="0"/>
        <w:spacing w:after="0" w:line="240" w:lineRule="auto"/>
        <w:jc w:val="both"/>
        <w:rPr>
          <w:rFonts w:ascii="Arial" w:hAnsi="Arial" w:cs="Arial"/>
        </w:rPr>
      </w:pPr>
      <w:r>
        <w:rPr>
          <w:rFonts w:ascii="Arial" w:hAnsi="Arial" w:cs="Arial"/>
        </w:rPr>
        <w:t>Vlastnické právo ke zhotovenému - dokončenému dílu přechází ze zhotovitele na objednatele okamžikem dodání na staveniště objednatele, u služeb a prací jejich provedením v souladu se smlouvou. Pokud vlastnické právo nepřešlo dle výše uvedených ustanovení, přechází ze zhotovitele na objednatele nejpozději okamžikem podpisu protokolu o předání a převze</w:t>
      </w:r>
      <w:r w:rsidR="00383FB9">
        <w:rPr>
          <w:rFonts w:ascii="Arial" w:hAnsi="Arial" w:cs="Arial"/>
        </w:rPr>
        <w:t>tí díla</w:t>
      </w:r>
      <w:r>
        <w:rPr>
          <w:rFonts w:ascii="Arial" w:hAnsi="Arial" w:cs="Arial"/>
        </w:rPr>
        <w:t>. Ustanovení § 2599 Občanského zákoníku se neuplatní.</w:t>
      </w:r>
    </w:p>
    <w:p w14:paraId="203F63D2" w14:textId="77777777" w:rsidR="00EB5076" w:rsidRDefault="00EB5076">
      <w:pPr>
        <w:tabs>
          <w:tab w:val="left" w:pos="1260"/>
        </w:tabs>
        <w:spacing w:after="0"/>
        <w:rPr>
          <w:rFonts w:ascii="Arial" w:hAnsi="Arial" w:cs="Arial"/>
          <w:b/>
          <w:bCs/>
        </w:rPr>
      </w:pPr>
      <w:r>
        <w:rPr>
          <w:rFonts w:ascii="Arial" w:hAnsi="Arial" w:cs="Arial"/>
          <w:b/>
          <w:bCs/>
        </w:rPr>
        <w:tab/>
      </w:r>
    </w:p>
    <w:p w14:paraId="3AE53F3D"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Nebezpečí škody, odpovědnost</w:t>
      </w:r>
    </w:p>
    <w:p w14:paraId="07B7D9BC" w14:textId="77777777" w:rsidR="00EB5076" w:rsidRDefault="00EB5076">
      <w:pPr>
        <w:spacing w:after="0"/>
        <w:ind w:left="720"/>
        <w:rPr>
          <w:rFonts w:ascii="Arial" w:hAnsi="Arial" w:cs="Arial"/>
          <w:b/>
          <w:bCs/>
        </w:rPr>
      </w:pPr>
    </w:p>
    <w:p w14:paraId="3328BB38" w14:textId="77777777" w:rsidR="00EB5076" w:rsidRDefault="00EB5076" w:rsidP="00E907C6">
      <w:pPr>
        <w:numPr>
          <w:ilvl w:val="0"/>
          <w:numId w:val="19"/>
        </w:numPr>
        <w:autoSpaceDE w:val="0"/>
        <w:autoSpaceDN w:val="0"/>
        <w:spacing w:after="0" w:line="240" w:lineRule="auto"/>
        <w:jc w:val="both"/>
        <w:rPr>
          <w:rFonts w:ascii="Arial" w:hAnsi="Arial" w:cs="Arial"/>
        </w:rPr>
      </w:pPr>
      <w:r>
        <w:rPr>
          <w:rFonts w:ascii="Arial" w:hAnsi="Arial" w:cs="Arial"/>
        </w:rPr>
        <w:t xml:space="preserve">Zhotovitel nese odpovědnost za nebezpečí škod, popř. za jiná nebezpečí a rizika, která vzniknou jeho činností při provádění díla nebo v souvislosti s prováděním díla podle této smlouvy, a to objednateli </w:t>
      </w:r>
      <w:r w:rsidR="00383FB9">
        <w:rPr>
          <w:rFonts w:ascii="Arial" w:hAnsi="Arial" w:cs="Arial"/>
        </w:rPr>
        <w:t>popř. i třetím osobám až do</w:t>
      </w:r>
      <w:r>
        <w:rPr>
          <w:rFonts w:ascii="Arial" w:hAnsi="Arial" w:cs="Arial"/>
        </w:rPr>
        <w:t xml:space="preserve"> předání a převzetí </w:t>
      </w:r>
      <w:r w:rsidR="00383FB9">
        <w:rPr>
          <w:rFonts w:ascii="Arial" w:hAnsi="Arial" w:cs="Arial"/>
        </w:rPr>
        <w:t xml:space="preserve">díla </w:t>
      </w:r>
      <w:r>
        <w:rPr>
          <w:rFonts w:ascii="Arial" w:hAnsi="Arial" w:cs="Arial"/>
        </w:rPr>
        <w:t>objednatelem.</w:t>
      </w:r>
    </w:p>
    <w:p w14:paraId="3CA3167B" w14:textId="77777777" w:rsidR="00EB5076" w:rsidRDefault="00EB5076">
      <w:pPr>
        <w:autoSpaceDE w:val="0"/>
        <w:autoSpaceDN w:val="0"/>
        <w:spacing w:after="0" w:line="240" w:lineRule="auto"/>
        <w:jc w:val="both"/>
        <w:rPr>
          <w:rFonts w:ascii="Arial" w:hAnsi="Arial" w:cs="Arial"/>
        </w:rPr>
      </w:pPr>
    </w:p>
    <w:p w14:paraId="57A23CEE" w14:textId="77777777" w:rsidR="00EB5076" w:rsidRDefault="00EB5076" w:rsidP="00E907C6">
      <w:pPr>
        <w:numPr>
          <w:ilvl w:val="0"/>
          <w:numId w:val="19"/>
        </w:numPr>
        <w:autoSpaceDE w:val="0"/>
        <w:autoSpaceDN w:val="0"/>
        <w:spacing w:after="0" w:line="240" w:lineRule="auto"/>
        <w:jc w:val="both"/>
        <w:rPr>
          <w:rFonts w:ascii="Arial" w:hAnsi="Arial" w:cs="Arial"/>
        </w:rPr>
      </w:pPr>
      <w:r>
        <w:rPr>
          <w:rFonts w:ascii="Arial" w:hAnsi="Arial" w:cs="Arial"/>
        </w:rPr>
        <w:t>V případě, že zhotovitel neodstraní objednatelem oprávněně uplatněné škody v průběhu provádění díla v dohodnutém termínu, je objednatel oprávněn zajistit odstranění škod sám nebo třetí osobou na účet zhotovitele.</w:t>
      </w:r>
    </w:p>
    <w:p w14:paraId="15BB3244" w14:textId="77777777" w:rsidR="00EB5076" w:rsidRDefault="00EB5076" w:rsidP="001541D2">
      <w:pPr>
        <w:pStyle w:val="Odstavecseseznamem"/>
        <w:tabs>
          <w:tab w:val="left" w:pos="1905"/>
        </w:tabs>
        <w:ind w:left="0"/>
        <w:rPr>
          <w:rFonts w:ascii="Arial" w:hAnsi="Arial" w:cs="Arial"/>
          <w:sz w:val="22"/>
          <w:szCs w:val="22"/>
        </w:rPr>
      </w:pPr>
      <w:r>
        <w:rPr>
          <w:rFonts w:ascii="Arial" w:hAnsi="Arial" w:cs="Arial"/>
          <w:sz w:val="22"/>
          <w:szCs w:val="22"/>
        </w:rPr>
        <w:tab/>
      </w:r>
    </w:p>
    <w:p w14:paraId="49841CDD" w14:textId="4BEF813C" w:rsidR="00EB5076" w:rsidRDefault="00EB5076" w:rsidP="00E907C6">
      <w:pPr>
        <w:numPr>
          <w:ilvl w:val="0"/>
          <w:numId w:val="19"/>
        </w:numPr>
        <w:autoSpaceDE w:val="0"/>
        <w:autoSpaceDN w:val="0"/>
        <w:spacing w:after="0" w:line="240" w:lineRule="auto"/>
        <w:jc w:val="both"/>
        <w:rPr>
          <w:rFonts w:ascii="Arial" w:hAnsi="Arial" w:cs="Arial"/>
        </w:rPr>
      </w:pPr>
      <w:r>
        <w:rPr>
          <w:rFonts w:ascii="Arial" w:hAnsi="Arial" w:cs="Arial"/>
        </w:rPr>
        <w:t xml:space="preserve">Zhotovitel zodpovídá za veškeré škody vzniklé na stavebních materiálech, stavebních hmotách, dodaném zboží, popř. na celém díle nebo na </w:t>
      </w:r>
      <w:r w:rsidR="001541D2">
        <w:rPr>
          <w:rFonts w:ascii="Arial" w:hAnsi="Arial" w:cs="Arial"/>
        </w:rPr>
        <w:t>jeho částech až do dne</w:t>
      </w:r>
      <w:r>
        <w:rPr>
          <w:rFonts w:ascii="Arial" w:hAnsi="Arial" w:cs="Arial"/>
        </w:rPr>
        <w:t xml:space="preserve"> převzetí díla objednatelem.</w:t>
      </w:r>
    </w:p>
    <w:p w14:paraId="7536B78F" w14:textId="082E1571" w:rsidR="00EB5076" w:rsidRDefault="00EB5076">
      <w:pPr>
        <w:autoSpaceDE w:val="0"/>
        <w:autoSpaceDN w:val="0"/>
        <w:spacing w:after="0" w:line="240" w:lineRule="auto"/>
        <w:jc w:val="both"/>
        <w:rPr>
          <w:rFonts w:ascii="Arial" w:hAnsi="Arial" w:cs="Arial"/>
        </w:rPr>
      </w:pPr>
    </w:p>
    <w:p w14:paraId="4F2CDA51" w14:textId="77777777" w:rsidR="00EB5076" w:rsidRDefault="00EB5076" w:rsidP="00E907C6">
      <w:pPr>
        <w:numPr>
          <w:ilvl w:val="0"/>
          <w:numId w:val="2"/>
        </w:numPr>
        <w:autoSpaceDE w:val="0"/>
        <w:autoSpaceDN w:val="0"/>
        <w:spacing w:after="0" w:line="240" w:lineRule="auto"/>
        <w:ind w:left="714" w:hanging="357"/>
        <w:jc w:val="center"/>
        <w:rPr>
          <w:rFonts w:ascii="Arial" w:hAnsi="Arial" w:cs="Arial"/>
          <w:b/>
          <w:bCs/>
        </w:rPr>
      </w:pPr>
      <w:r>
        <w:rPr>
          <w:rFonts w:ascii="Arial" w:hAnsi="Arial" w:cs="Arial"/>
          <w:b/>
          <w:bCs/>
        </w:rPr>
        <w:t>Sankce (smluvní pokuty)</w:t>
      </w:r>
    </w:p>
    <w:p w14:paraId="06C02886" w14:textId="77777777" w:rsidR="00EB5076" w:rsidRDefault="00EB5076">
      <w:pPr>
        <w:spacing w:after="0"/>
        <w:rPr>
          <w:rFonts w:ascii="Arial" w:hAnsi="Arial" w:cs="Arial"/>
          <w:b/>
          <w:bCs/>
        </w:rPr>
      </w:pPr>
    </w:p>
    <w:p w14:paraId="14DF6104" w14:textId="77777777" w:rsidR="00EB5076" w:rsidRDefault="00EB5076" w:rsidP="00E907C6">
      <w:pPr>
        <w:numPr>
          <w:ilvl w:val="0"/>
          <w:numId w:val="20"/>
        </w:numPr>
        <w:autoSpaceDE w:val="0"/>
        <w:autoSpaceDN w:val="0"/>
        <w:spacing w:after="0" w:line="240" w:lineRule="auto"/>
        <w:jc w:val="both"/>
        <w:rPr>
          <w:rFonts w:ascii="Arial" w:hAnsi="Arial" w:cs="Arial"/>
        </w:rPr>
      </w:pPr>
      <w:r>
        <w:rPr>
          <w:rFonts w:ascii="Arial" w:hAnsi="Arial" w:cs="Arial"/>
        </w:rPr>
        <w:t>Pokud bude zhotovitel v prodlení s</w:t>
      </w:r>
      <w:r w:rsidR="00E60DBC">
        <w:rPr>
          <w:rFonts w:ascii="Arial" w:hAnsi="Arial" w:cs="Arial"/>
        </w:rPr>
        <w:t>e</w:t>
      </w:r>
      <w:r>
        <w:rPr>
          <w:rFonts w:ascii="Arial" w:hAnsi="Arial" w:cs="Arial"/>
        </w:rPr>
        <w:t xml:space="preserve"> </w:t>
      </w:r>
      <w:r w:rsidR="00E60DBC">
        <w:rPr>
          <w:rFonts w:ascii="Arial" w:hAnsi="Arial" w:cs="Arial"/>
        </w:rPr>
        <w:t>s</w:t>
      </w:r>
      <w:r>
        <w:rPr>
          <w:rFonts w:ascii="Arial" w:hAnsi="Arial" w:cs="Arial"/>
        </w:rPr>
        <w:t>plněním termínu předání díla</w:t>
      </w:r>
      <w:r w:rsidR="00383FB9">
        <w:rPr>
          <w:rFonts w:ascii="Arial" w:hAnsi="Arial" w:cs="Arial"/>
        </w:rPr>
        <w:t xml:space="preserve"> </w:t>
      </w:r>
      <w:r>
        <w:rPr>
          <w:rFonts w:ascii="Arial" w:hAnsi="Arial" w:cs="Arial"/>
        </w:rPr>
        <w:t xml:space="preserve">objednateli podle </w:t>
      </w:r>
      <w:r w:rsidR="00E60DBC">
        <w:rPr>
          <w:rFonts w:ascii="Arial" w:hAnsi="Arial" w:cs="Arial"/>
        </w:rPr>
        <w:t>čl. IV. odst. 1</w:t>
      </w:r>
      <w:r>
        <w:rPr>
          <w:rFonts w:ascii="Arial" w:hAnsi="Arial" w:cs="Arial"/>
        </w:rPr>
        <w:t xml:space="preserve"> sm</w:t>
      </w:r>
      <w:r w:rsidR="00E60DBC">
        <w:rPr>
          <w:rFonts w:ascii="Arial" w:hAnsi="Arial" w:cs="Arial"/>
        </w:rPr>
        <w:t>louvy, je objednatel oprávněn po</w:t>
      </w:r>
      <w:r>
        <w:rPr>
          <w:rFonts w:ascii="Arial" w:hAnsi="Arial" w:cs="Arial"/>
        </w:rPr>
        <w:t>žadovat a zhotovitel povinen zaplatit smluvní pokutu ve výši 0,2% z ceny díla za každý i započatý den prodlení, maximálně však do výše 30 % celkové ceny díla.</w:t>
      </w:r>
    </w:p>
    <w:p w14:paraId="5899A31B" w14:textId="77777777" w:rsidR="00EB5076" w:rsidRDefault="00EB5076">
      <w:pPr>
        <w:spacing w:after="0"/>
        <w:ind w:left="357"/>
        <w:jc w:val="both"/>
        <w:rPr>
          <w:rFonts w:ascii="Arial" w:hAnsi="Arial" w:cs="Arial"/>
        </w:rPr>
      </w:pPr>
    </w:p>
    <w:p w14:paraId="191315AF" w14:textId="77777777" w:rsidR="00EB5076" w:rsidRDefault="00EB5076" w:rsidP="00E907C6">
      <w:pPr>
        <w:numPr>
          <w:ilvl w:val="0"/>
          <w:numId w:val="20"/>
        </w:numPr>
        <w:autoSpaceDE w:val="0"/>
        <w:autoSpaceDN w:val="0"/>
        <w:spacing w:after="0" w:line="240" w:lineRule="auto"/>
        <w:jc w:val="both"/>
        <w:rPr>
          <w:rFonts w:ascii="Arial" w:hAnsi="Arial" w:cs="Arial"/>
        </w:rPr>
      </w:pPr>
      <w:r>
        <w:rPr>
          <w:rFonts w:ascii="Arial" w:hAnsi="Arial" w:cs="Arial"/>
        </w:rPr>
        <w:t>Bude-li objednatel v prodlení s úhradou faktur zhotovitele, je zhotovitel oprávněn požadovat a objednatel povinen zaplatit úrok z prodlení ve výši 0,015 % z dlužné částky za každý den prodlení, maximálně však do 30 % celkové ceny díla.</w:t>
      </w:r>
    </w:p>
    <w:p w14:paraId="0C338A02" w14:textId="77777777" w:rsidR="00EB5076" w:rsidRDefault="00EB5076">
      <w:pPr>
        <w:pStyle w:val="Odstavecseseznamem"/>
        <w:rPr>
          <w:rFonts w:ascii="Arial" w:hAnsi="Arial" w:cs="Arial"/>
          <w:sz w:val="22"/>
          <w:szCs w:val="22"/>
        </w:rPr>
      </w:pPr>
    </w:p>
    <w:p w14:paraId="30422161" w14:textId="19EB296F" w:rsidR="00EB5076" w:rsidRDefault="00EB5076" w:rsidP="00E907C6">
      <w:pPr>
        <w:numPr>
          <w:ilvl w:val="0"/>
          <w:numId w:val="20"/>
        </w:numPr>
        <w:autoSpaceDE w:val="0"/>
        <w:autoSpaceDN w:val="0"/>
        <w:spacing w:after="0" w:line="240" w:lineRule="auto"/>
        <w:jc w:val="both"/>
        <w:rPr>
          <w:rFonts w:ascii="Arial" w:hAnsi="Arial" w:cs="Arial"/>
        </w:rPr>
      </w:pPr>
      <w:r>
        <w:rPr>
          <w:rFonts w:ascii="Arial" w:hAnsi="Arial" w:cs="Arial"/>
        </w:rPr>
        <w:lastRenderedPageBreak/>
        <w:t>V případě prodlení zhotovitele s vyklizením staveniště je objednatel oprávněn požadovat a zhotovitel povinen z</w:t>
      </w:r>
      <w:r w:rsidR="00815E4D">
        <w:rPr>
          <w:rFonts w:ascii="Arial" w:hAnsi="Arial" w:cs="Arial"/>
        </w:rPr>
        <w:t xml:space="preserve">aplatit smluvní pokutu ve výši 5.000,- Kč (slovy: </w:t>
      </w:r>
      <w:proofErr w:type="spellStart"/>
      <w:r w:rsidR="00815E4D">
        <w:rPr>
          <w:rFonts w:ascii="Arial" w:hAnsi="Arial" w:cs="Arial"/>
        </w:rPr>
        <w:t>pěttisíc</w:t>
      </w:r>
      <w:proofErr w:type="spellEnd"/>
      <w:r>
        <w:rPr>
          <w:rFonts w:ascii="Arial" w:hAnsi="Arial" w:cs="Arial"/>
        </w:rPr>
        <w:t xml:space="preserve"> korun českých) za každý i započatý den prodlení.</w:t>
      </w:r>
    </w:p>
    <w:p w14:paraId="740757FB" w14:textId="77777777" w:rsidR="00EB5076" w:rsidRDefault="00EB5076">
      <w:pPr>
        <w:pStyle w:val="Odstavecseseznamem"/>
        <w:rPr>
          <w:rFonts w:ascii="Arial" w:hAnsi="Arial" w:cs="Arial"/>
          <w:sz w:val="22"/>
          <w:szCs w:val="22"/>
        </w:rPr>
      </w:pPr>
    </w:p>
    <w:p w14:paraId="58C73EE7" w14:textId="796F1350" w:rsidR="00EB5076" w:rsidRDefault="00EB5076" w:rsidP="00E907C6">
      <w:pPr>
        <w:numPr>
          <w:ilvl w:val="0"/>
          <w:numId w:val="20"/>
        </w:numPr>
        <w:autoSpaceDE w:val="0"/>
        <w:autoSpaceDN w:val="0"/>
        <w:spacing w:after="0" w:line="240" w:lineRule="auto"/>
        <w:jc w:val="both"/>
        <w:rPr>
          <w:rFonts w:ascii="Arial" w:hAnsi="Arial" w:cs="Arial"/>
        </w:rPr>
      </w:pPr>
      <w:r>
        <w:rPr>
          <w:rFonts w:ascii="Arial" w:hAnsi="Arial" w:cs="Arial"/>
        </w:rPr>
        <w:t>Bude-li zhotovitel v prodlení s odstraněním vad či nedodělků</w:t>
      </w:r>
      <w:r w:rsidR="00E60DBC">
        <w:rPr>
          <w:rFonts w:ascii="Arial" w:hAnsi="Arial" w:cs="Arial"/>
        </w:rPr>
        <w:t xml:space="preserve"> díla</w:t>
      </w:r>
      <w:r>
        <w:rPr>
          <w:rFonts w:ascii="Arial" w:hAnsi="Arial" w:cs="Arial"/>
        </w:rPr>
        <w:t>, je objednatel oprávněn požadovat a zhotovitel p</w:t>
      </w:r>
      <w:r w:rsidR="000A14B6">
        <w:rPr>
          <w:rFonts w:ascii="Arial" w:hAnsi="Arial" w:cs="Arial"/>
        </w:rPr>
        <w:t xml:space="preserve">ovinen zaplatit </w:t>
      </w:r>
      <w:r w:rsidR="00815E4D">
        <w:rPr>
          <w:rFonts w:ascii="Arial" w:hAnsi="Arial" w:cs="Arial"/>
        </w:rPr>
        <w:t xml:space="preserve">smluvní pokutu 1.000,- Kč (slovy: </w:t>
      </w:r>
      <w:proofErr w:type="spellStart"/>
      <w:r w:rsidR="00815E4D">
        <w:rPr>
          <w:rFonts w:ascii="Arial" w:hAnsi="Arial" w:cs="Arial"/>
        </w:rPr>
        <w:t>jedentisíc</w:t>
      </w:r>
      <w:proofErr w:type="spellEnd"/>
      <w:r>
        <w:rPr>
          <w:rFonts w:ascii="Arial" w:hAnsi="Arial" w:cs="Arial"/>
        </w:rPr>
        <w:t xml:space="preserve"> korun českých) za každou jednu vadu či nedodělek a každý i započatý den prodlení s odstraněním. V případě, že se jedná o vadu, která brání řádnému užívání díla, případně hrozí nebezpečí</w:t>
      </w:r>
      <w:r w:rsidR="00E107E7">
        <w:rPr>
          <w:rFonts w:ascii="Arial" w:hAnsi="Arial" w:cs="Arial"/>
        </w:rPr>
        <w:t xml:space="preserve"> škody velkého rozsahu,</w:t>
      </w:r>
      <w:r>
        <w:rPr>
          <w:rFonts w:ascii="Arial" w:hAnsi="Arial" w:cs="Arial"/>
        </w:rPr>
        <w:t xml:space="preserve"> bude objednatel oprávněn požadovat a zhotovitel po</w:t>
      </w:r>
      <w:r w:rsidR="002C3F12">
        <w:rPr>
          <w:rFonts w:ascii="Arial" w:hAnsi="Arial" w:cs="Arial"/>
        </w:rPr>
        <w:t xml:space="preserve">vinen zaplatit smluvní pokutu 2.000,- Kč (slovy: </w:t>
      </w:r>
      <w:proofErr w:type="spellStart"/>
      <w:r w:rsidR="002C3F12">
        <w:rPr>
          <w:rFonts w:ascii="Arial" w:hAnsi="Arial" w:cs="Arial"/>
        </w:rPr>
        <w:t>dva</w:t>
      </w:r>
      <w:r w:rsidR="001B1B63">
        <w:rPr>
          <w:rFonts w:ascii="Arial" w:hAnsi="Arial" w:cs="Arial"/>
        </w:rPr>
        <w:t>tisíce</w:t>
      </w:r>
      <w:proofErr w:type="spellEnd"/>
      <w:r>
        <w:rPr>
          <w:rFonts w:ascii="Arial" w:hAnsi="Arial" w:cs="Arial"/>
        </w:rPr>
        <w:t xml:space="preserve"> korun českých) za každou jednu takovou vadu a každý i započatý den prodlení s jejím odstraněním.</w:t>
      </w:r>
    </w:p>
    <w:p w14:paraId="6EC51488" w14:textId="77777777" w:rsidR="00EB5076" w:rsidRDefault="00EB5076">
      <w:pPr>
        <w:spacing w:after="0"/>
        <w:ind w:left="357"/>
        <w:jc w:val="both"/>
        <w:rPr>
          <w:rFonts w:ascii="Arial" w:hAnsi="Arial" w:cs="Arial"/>
        </w:rPr>
      </w:pPr>
    </w:p>
    <w:p w14:paraId="19B1A5D6" w14:textId="52F1A8FA" w:rsidR="00EB5076" w:rsidRDefault="00EB5076" w:rsidP="00E907C6">
      <w:pPr>
        <w:numPr>
          <w:ilvl w:val="0"/>
          <w:numId w:val="20"/>
        </w:numPr>
        <w:autoSpaceDE w:val="0"/>
        <w:autoSpaceDN w:val="0"/>
        <w:spacing w:after="0" w:line="240" w:lineRule="auto"/>
        <w:jc w:val="both"/>
        <w:rPr>
          <w:rFonts w:ascii="Arial" w:hAnsi="Arial" w:cs="Arial"/>
        </w:rPr>
      </w:pPr>
      <w:r>
        <w:rPr>
          <w:rFonts w:ascii="Arial" w:hAnsi="Arial" w:cs="Arial"/>
        </w:rPr>
        <w:t>Zhotovitel zaplatí obje</w:t>
      </w:r>
      <w:r w:rsidR="001B1B63">
        <w:rPr>
          <w:rFonts w:ascii="Arial" w:hAnsi="Arial" w:cs="Arial"/>
        </w:rPr>
        <w:t>d</w:t>
      </w:r>
      <w:r w:rsidR="00815E4D">
        <w:rPr>
          <w:rFonts w:ascii="Arial" w:hAnsi="Arial" w:cs="Arial"/>
        </w:rPr>
        <w:t xml:space="preserve">nateli smluvní pokutu ve výši 20.000,- Kč (slovy: </w:t>
      </w:r>
      <w:proofErr w:type="spellStart"/>
      <w:r w:rsidR="00815E4D">
        <w:rPr>
          <w:rFonts w:ascii="Arial" w:hAnsi="Arial" w:cs="Arial"/>
        </w:rPr>
        <w:t>dvac</w:t>
      </w:r>
      <w:r w:rsidR="002C3F12">
        <w:rPr>
          <w:rFonts w:ascii="Arial" w:hAnsi="Arial" w:cs="Arial"/>
        </w:rPr>
        <w:t>e</w:t>
      </w:r>
      <w:r>
        <w:rPr>
          <w:rFonts w:ascii="Arial" w:hAnsi="Arial" w:cs="Arial"/>
        </w:rPr>
        <w:t>ttisíc</w:t>
      </w:r>
      <w:proofErr w:type="spellEnd"/>
      <w:r>
        <w:rPr>
          <w:rFonts w:ascii="Arial" w:hAnsi="Arial" w:cs="Arial"/>
        </w:rPr>
        <w:t xml:space="preserve"> korun českých) za každé porušen</w:t>
      </w:r>
      <w:r w:rsidR="00E60DBC">
        <w:rPr>
          <w:rFonts w:ascii="Arial" w:hAnsi="Arial" w:cs="Arial"/>
        </w:rPr>
        <w:t>í povinnosti předložit změnu pod</w:t>
      </w:r>
      <w:r>
        <w:rPr>
          <w:rFonts w:ascii="Arial" w:hAnsi="Arial" w:cs="Arial"/>
        </w:rPr>
        <w:t xml:space="preserve">dodavatele ke schválení objednateli podle </w:t>
      </w:r>
      <w:r w:rsidR="00E107E7">
        <w:rPr>
          <w:rFonts w:ascii="Arial" w:hAnsi="Arial" w:cs="Arial"/>
        </w:rPr>
        <w:t xml:space="preserve">ustanovení </w:t>
      </w:r>
      <w:r>
        <w:rPr>
          <w:rFonts w:ascii="Arial" w:hAnsi="Arial" w:cs="Arial"/>
        </w:rPr>
        <w:t>čl. XV</w:t>
      </w:r>
      <w:r w:rsidR="00E60DBC">
        <w:rPr>
          <w:rFonts w:ascii="Arial" w:hAnsi="Arial" w:cs="Arial"/>
        </w:rPr>
        <w:t>I</w:t>
      </w:r>
      <w:r>
        <w:rPr>
          <w:rFonts w:ascii="Arial" w:hAnsi="Arial" w:cs="Arial"/>
        </w:rPr>
        <w:t>. smlouvy.</w:t>
      </w:r>
    </w:p>
    <w:p w14:paraId="4F33C31B" w14:textId="77777777" w:rsidR="00EB5076" w:rsidRDefault="00EB5076">
      <w:pPr>
        <w:spacing w:after="0"/>
        <w:jc w:val="both"/>
        <w:rPr>
          <w:rFonts w:ascii="Arial" w:hAnsi="Arial" w:cs="Arial"/>
        </w:rPr>
      </w:pPr>
    </w:p>
    <w:p w14:paraId="0FD0BDC6" w14:textId="0FD83783" w:rsidR="00EB5076" w:rsidRDefault="00EB5076" w:rsidP="00E907C6">
      <w:pPr>
        <w:numPr>
          <w:ilvl w:val="0"/>
          <w:numId w:val="20"/>
        </w:numPr>
        <w:autoSpaceDE w:val="0"/>
        <w:autoSpaceDN w:val="0"/>
        <w:spacing w:after="0" w:line="240" w:lineRule="auto"/>
        <w:jc w:val="both"/>
        <w:rPr>
          <w:rFonts w:ascii="Arial" w:hAnsi="Arial" w:cs="Arial"/>
        </w:rPr>
      </w:pPr>
      <w:r>
        <w:rPr>
          <w:rFonts w:ascii="Arial" w:hAnsi="Arial" w:cs="Arial"/>
        </w:rPr>
        <w:t>V případě prodlení zhotovitele se zahájením prací na díle, je objednatel oprávněn požadovat a zhotovitel povinen z</w:t>
      </w:r>
      <w:r w:rsidR="00815E4D">
        <w:rPr>
          <w:rFonts w:ascii="Arial" w:hAnsi="Arial" w:cs="Arial"/>
        </w:rPr>
        <w:t>aplatit smluvní pokutu ve výši 2</w:t>
      </w:r>
      <w:r>
        <w:rPr>
          <w:rFonts w:ascii="Arial" w:hAnsi="Arial" w:cs="Arial"/>
        </w:rPr>
        <w:t>.000,- Kč</w:t>
      </w:r>
      <w:r w:rsidR="00815E4D">
        <w:rPr>
          <w:rFonts w:ascii="Arial" w:hAnsi="Arial" w:cs="Arial"/>
        </w:rPr>
        <w:t xml:space="preserve"> (slovy: </w:t>
      </w:r>
      <w:proofErr w:type="spellStart"/>
      <w:r w:rsidR="00815E4D">
        <w:rPr>
          <w:rFonts w:ascii="Arial" w:hAnsi="Arial" w:cs="Arial"/>
        </w:rPr>
        <w:t>dvatisíce</w:t>
      </w:r>
      <w:proofErr w:type="spellEnd"/>
      <w:r w:rsidR="00E107E7">
        <w:rPr>
          <w:rFonts w:ascii="Arial" w:hAnsi="Arial" w:cs="Arial"/>
        </w:rPr>
        <w:t xml:space="preserve"> korun českých)</w:t>
      </w:r>
      <w:r>
        <w:rPr>
          <w:rFonts w:ascii="Arial" w:hAnsi="Arial" w:cs="Arial"/>
        </w:rPr>
        <w:t xml:space="preserve"> za každý den prodlení.</w:t>
      </w:r>
    </w:p>
    <w:p w14:paraId="560D1C09" w14:textId="77777777" w:rsidR="00EB5076" w:rsidRDefault="00EB5076">
      <w:pPr>
        <w:spacing w:after="0"/>
        <w:ind w:left="357"/>
        <w:jc w:val="both"/>
        <w:rPr>
          <w:rFonts w:ascii="Arial" w:hAnsi="Arial" w:cs="Arial"/>
        </w:rPr>
      </w:pPr>
    </w:p>
    <w:p w14:paraId="4FF96D92" w14:textId="7A63EA77" w:rsidR="00EB5076" w:rsidRDefault="00EB5076" w:rsidP="00E907C6">
      <w:pPr>
        <w:numPr>
          <w:ilvl w:val="0"/>
          <w:numId w:val="20"/>
        </w:numPr>
        <w:autoSpaceDE w:val="0"/>
        <w:autoSpaceDN w:val="0"/>
        <w:spacing w:after="0" w:line="240" w:lineRule="auto"/>
        <w:jc w:val="both"/>
        <w:rPr>
          <w:rFonts w:ascii="Arial" w:hAnsi="Arial" w:cs="Arial"/>
        </w:rPr>
      </w:pPr>
      <w:r>
        <w:rPr>
          <w:rFonts w:ascii="Arial" w:hAnsi="Arial" w:cs="Arial"/>
        </w:rPr>
        <w:t>Nebude-li zhotovitel poskytovat objednateli příslušnou součinnost pro řádné dostání podmínek stanovených v této smlouvě, je oprávněn objednatel po</w:t>
      </w:r>
      <w:r w:rsidR="001B1B63">
        <w:rPr>
          <w:rFonts w:ascii="Arial" w:hAnsi="Arial" w:cs="Arial"/>
        </w:rPr>
        <w:t>žadovat smluvní pokutu ve výši 1</w:t>
      </w:r>
      <w:r>
        <w:rPr>
          <w:rFonts w:ascii="Arial" w:hAnsi="Arial" w:cs="Arial"/>
        </w:rPr>
        <w:t>.000,- Kč</w:t>
      </w:r>
      <w:r w:rsidR="001B1B63">
        <w:rPr>
          <w:rFonts w:ascii="Arial" w:hAnsi="Arial" w:cs="Arial"/>
        </w:rPr>
        <w:t xml:space="preserve"> (slovy: </w:t>
      </w:r>
      <w:proofErr w:type="spellStart"/>
      <w:r w:rsidR="001B1B63">
        <w:rPr>
          <w:rFonts w:ascii="Arial" w:hAnsi="Arial" w:cs="Arial"/>
        </w:rPr>
        <w:t>jedentisíc</w:t>
      </w:r>
      <w:proofErr w:type="spellEnd"/>
      <w:r w:rsidR="00E60DBC">
        <w:rPr>
          <w:rFonts w:ascii="Arial" w:hAnsi="Arial" w:cs="Arial"/>
        </w:rPr>
        <w:t xml:space="preserve"> korun českých)</w:t>
      </w:r>
      <w:r>
        <w:rPr>
          <w:rFonts w:ascii="Arial" w:hAnsi="Arial" w:cs="Arial"/>
        </w:rPr>
        <w:t xml:space="preserve"> za každé takové porušení. Objednatel je však povinen na potřebnou součinnost zhotovitele nejprve upozornit. To neplatí pro případ povinnosti zhotovitele být přítomen na sjednaném kontrolním dnu nebo k tomu pověřit příslušnou osobu.</w:t>
      </w:r>
    </w:p>
    <w:p w14:paraId="2EED4DE3" w14:textId="77777777" w:rsidR="00EB5076" w:rsidRDefault="00EB5076">
      <w:pPr>
        <w:pStyle w:val="Odstavecseseznamem"/>
        <w:rPr>
          <w:rFonts w:ascii="Arial" w:hAnsi="Arial" w:cs="Arial"/>
          <w:sz w:val="22"/>
          <w:szCs w:val="22"/>
        </w:rPr>
      </w:pPr>
    </w:p>
    <w:p w14:paraId="60D1BAC1" w14:textId="77777777" w:rsidR="00EB5076" w:rsidRDefault="00EB5076" w:rsidP="00E907C6">
      <w:pPr>
        <w:numPr>
          <w:ilvl w:val="0"/>
          <w:numId w:val="20"/>
        </w:numPr>
        <w:autoSpaceDE w:val="0"/>
        <w:autoSpaceDN w:val="0"/>
        <w:spacing w:after="0" w:line="240" w:lineRule="auto"/>
        <w:jc w:val="both"/>
        <w:rPr>
          <w:rFonts w:ascii="Arial" w:hAnsi="Arial" w:cs="Arial"/>
        </w:rPr>
      </w:pPr>
      <w:r>
        <w:rPr>
          <w:rFonts w:ascii="Arial" w:hAnsi="Arial" w:cs="Arial"/>
        </w:rPr>
        <w:t>Nároky smluvních stran vyplývající z odpovědnosti za škodu nejsou smluvními pokutami dotčeny.</w:t>
      </w:r>
    </w:p>
    <w:p w14:paraId="68F66E47" w14:textId="77777777" w:rsidR="00E107E7" w:rsidRDefault="00E107E7" w:rsidP="00E107E7">
      <w:pPr>
        <w:autoSpaceDE w:val="0"/>
        <w:autoSpaceDN w:val="0"/>
        <w:spacing w:after="0" w:line="240" w:lineRule="auto"/>
        <w:ind w:left="360"/>
        <w:jc w:val="both"/>
        <w:rPr>
          <w:rFonts w:ascii="Arial" w:hAnsi="Arial" w:cs="Arial"/>
        </w:rPr>
      </w:pPr>
    </w:p>
    <w:p w14:paraId="50F196C6" w14:textId="77777777" w:rsidR="00EB5076" w:rsidRDefault="00EB5076" w:rsidP="00E907C6">
      <w:pPr>
        <w:numPr>
          <w:ilvl w:val="0"/>
          <w:numId w:val="20"/>
        </w:numPr>
        <w:autoSpaceDE w:val="0"/>
        <w:autoSpaceDN w:val="0"/>
        <w:spacing w:after="0" w:line="240" w:lineRule="auto"/>
        <w:jc w:val="both"/>
        <w:rPr>
          <w:rFonts w:ascii="Arial" w:hAnsi="Arial" w:cs="Arial"/>
        </w:rPr>
      </w:pPr>
      <w:r>
        <w:rPr>
          <w:rFonts w:ascii="Arial" w:hAnsi="Arial" w:cs="Arial"/>
        </w:rPr>
        <w:t>Veškeré pokuty, penále a další obdobné platby sankční povahy, které zhotovitel uhradí v souvislosti s přípravou a realizací díla třetím osobám, jsou výlučně jeho záležitostí a nelze je v žádném případě přenášet na objednatele.</w:t>
      </w:r>
    </w:p>
    <w:p w14:paraId="7E8FFCDC" w14:textId="77777777" w:rsidR="00EB5076" w:rsidRDefault="00EB5076">
      <w:pPr>
        <w:tabs>
          <w:tab w:val="left" w:pos="2205"/>
        </w:tabs>
        <w:autoSpaceDE w:val="0"/>
        <w:autoSpaceDN w:val="0"/>
        <w:spacing w:after="0" w:line="240" w:lineRule="auto"/>
        <w:jc w:val="both"/>
        <w:rPr>
          <w:rFonts w:ascii="Arial" w:hAnsi="Arial" w:cs="Arial"/>
        </w:rPr>
      </w:pPr>
      <w:r>
        <w:rPr>
          <w:rFonts w:ascii="Arial" w:hAnsi="Arial" w:cs="Arial"/>
        </w:rPr>
        <w:tab/>
      </w:r>
    </w:p>
    <w:p w14:paraId="74E47403" w14:textId="77777777" w:rsidR="00EB5076" w:rsidRDefault="00EB5076" w:rsidP="00E907C6">
      <w:pPr>
        <w:numPr>
          <w:ilvl w:val="0"/>
          <w:numId w:val="2"/>
        </w:numPr>
        <w:autoSpaceDE w:val="0"/>
        <w:autoSpaceDN w:val="0"/>
        <w:spacing w:after="0" w:line="240" w:lineRule="auto"/>
        <w:jc w:val="center"/>
        <w:rPr>
          <w:rFonts w:ascii="Arial" w:hAnsi="Arial" w:cs="Arial"/>
          <w:b/>
          <w:bCs/>
        </w:rPr>
      </w:pPr>
      <w:proofErr w:type="spellStart"/>
      <w:r>
        <w:rPr>
          <w:rFonts w:ascii="Arial" w:hAnsi="Arial" w:cs="Arial"/>
          <w:b/>
          <w:bCs/>
        </w:rPr>
        <w:t>Podzhotovitelé</w:t>
      </w:r>
      <w:proofErr w:type="spellEnd"/>
      <w:r>
        <w:rPr>
          <w:rFonts w:ascii="Arial" w:hAnsi="Arial" w:cs="Arial"/>
          <w:b/>
          <w:bCs/>
        </w:rPr>
        <w:t xml:space="preserve"> </w:t>
      </w:r>
    </w:p>
    <w:p w14:paraId="7B438D19" w14:textId="77777777" w:rsidR="0053080E" w:rsidRDefault="0053080E" w:rsidP="0053080E">
      <w:pPr>
        <w:autoSpaceDE w:val="0"/>
        <w:autoSpaceDN w:val="0"/>
        <w:spacing w:after="0" w:line="240" w:lineRule="auto"/>
        <w:jc w:val="both"/>
        <w:rPr>
          <w:rFonts w:ascii="Arial" w:hAnsi="Arial" w:cs="Arial"/>
        </w:rPr>
      </w:pPr>
    </w:p>
    <w:p w14:paraId="6988FB94" w14:textId="77777777" w:rsidR="0053080E" w:rsidRDefault="0053080E" w:rsidP="00E907C6">
      <w:pPr>
        <w:numPr>
          <w:ilvl w:val="0"/>
          <w:numId w:val="21"/>
        </w:numPr>
        <w:autoSpaceDE w:val="0"/>
        <w:autoSpaceDN w:val="0"/>
        <w:spacing w:after="0" w:line="240" w:lineRule="auto"/>
        <w:ind w:left="357"/>
        <w:jc w:val="both"/>
        <w:rPr>
          <w:rFonts w:ascii="Arial" w:hAnsi="Arial" w:cs="Arial"/>
        </w:rPr>
      </w:pPr>
      <w:r w:rsidRPr="0053080E">
        <w:rPr>
          <w:rFonts w:ascii="Arial" w:hAnsi="Arial" w:cs="Arial"/>
        </w:rPr>
        <w:t>Zhotovitel je povinen na písemnou výzvu objednatele předložit objednateli kdykoliv v průběhu provádění díla pravdivý písemný seznam všech svých poddodavatelů.</w:t>
      </w:r>
    </w:p>
    <w:p w14:paraId="47285493" w14:textId="77777777" w:rsidR="0053080E" w:rsidRPr="0053080E" w:rsidRDefault="0053080E" w:rsidP="0053080E">
      <w:pPr>
        <w:autoSpaceDE w:val="0"/>
        <w:autoSpaceDN w:val="0"/>
        <w:spacing w:after="0" w:line="240" w:lineRule="auto"/>
        <w:ind w:left="357"/>
        <w:jc w:val="both"/>
        <w:rPr>
          <w:rFonts w:ascii="Arial" w:hAnsi="Arial" w:cs="Arial"/>
        </w:rPr>
      </w:pPr>
    </w:p>
    <w:p w14:paraId="7141763F" w14:textId="77777777" w:rsidR="00EB5076" w:rsidRDefault="00E107E7" w:rsidP="00E907C6">
      <w:pPr>
        <w:numPr>
          <w:ilvl w:val="0"/>
          <w:numId w:val="21"/>
        </w:numPr>
        <w:autoSpaceDE w:val="0"/>
        <w:autoSpaceDN w:val="0"/>
        <w:spacing w:after="0" w:line="240" w:lineRule="auto"/>
        <w:ind w:left="357"/>
        <w:jc w:val="both"/>
        <w:rPr>
          <w:rFonts w:ascii="Arial" w:hAnsi="Arial" w:cs="Arial"/>
        </w:rPr>
      </w:pPr>
      <w:r w:rsidRPr="009F793E">
        <w:rPr>
          <w:rFonts w:ascii="Arial" w:hAnsi="Arial" w:cs="Arial"/>
        </w:rPr>
        <w:t>Zhotovitel měl</w:t>
      </w:r>
      <w:r w:rsidR="00EB5076" w:rsidRPr="009F793E">
        <w:rPr>
          <w:rFonts w:ascii="Arial" w:hAnsi="Arial" w:cs="Arial"/>
        </w:rPr>
        <w:t xml:space="preserve"> předložit v rámci své nabídky v</w:t>
      </w:r>
      <w:r w:rsidR="00E60DBC" w:rsidRPr="009F793E">
        <w:rPr>
          <w:rFonts w:ascii="Arial" w:hAnsi="Arial" w:cs="Arial"/>
        </w:rPr>
        <w:t xml:space="preserve"> původním </w:t>
      </w:r>
      <w:r w:rsidR="00EB5076" w:rsidRPr="009F793E">
        <w:rPr>
          <w:rFonts w:ascii="Arial" w:hAnsi="Arial" w:cs="Arial"/>
        </w:rPr>
        <w:t>za</w:t>
      </w:r>
      <w:r w:rsidRPr="009F793E">
        <w:rPr>
          <w:rFonts w:ascii="Arial" w:hAnsi="Arial" w:cs="Arial"/>
        </w:rPr>
        <w:t xml:space="preserve">dávacím řízení seznam </w:t>
      </w:r>
      <w:r w:rsidR="009F793E" w:rsidRPr="009F793E">
        <w:rPr>
          <w:rFonts w:ascii="Arial" w:hAnsi="Arial" w:cs="Arial"/>
        </w:rPr>
        <w:t xml:space="preserve">všech </w:t>
      </w:r>
      <w:r w:rsidRPr="009F793E">
        <w:rPr>
          <w:rFonts w:ascii="Arial" w:hAnsi="Arial" w:cs="Arial"/>
        </w:rPr>
        <w:t>pod</w:t>
      </w:r>
      <w:r w:rsidR="00EB5076" w:rsidRPr="009F793E">
        <w:rPr>
          <w:rFonts w:ascii="Arial" w:hAnsi="Arial" w:cs="Arial"/>
        </w:rPr>
        <w:t xml:space="preserve">dodavatelů, kteří se budou podílet na plnění zakázky, vč. identifikačních a kontaktních údajů a výše </w:t>
      </w:r>
      <w:r w:rsidR="00E60DBC" w:rsidRPr="009F793E">
        <w:rPr>
          <w:rFonts w:ascii="Arial" w:hAnsi="Arial" w:cs="Arial"/>
        </w:rPr>
        <w:t>jejich podílu na díle</w:t>
      </w:r>
      <w:r w:rsidR="009F793E" w:rsidRPr="009F793E">
        <w:rPr>
          <w:rFonts w:ascii="Arial" w:hAnsi="Arial" w:cs="Arial"/>
        </w:rPr>
        <w:t>, pokud mu v době podání nabídky byli známi</w:t>
      </w:r>
      <w:r w:rsidR="00E60DBC" w:rsidRPr="009F793E">
        <w:rPr>
          <w:rFonts w:ascii="Arial" w:hAnsi="Arial" w:cs="Arial"/>
        </w:rPr>
        <w:t xml:space="preserve">. </w:t>
      </w:r>
    </w:p>
    <w:p w14:paraId="77624FD6" w14:textId="77777777" w:rsidR="009F793E" w:rsidRPr="009F793E" w:rsidRDefault="009F793E" w:rsidP="009F793E">
      <w:pPr>
        <w:autoSpaceDE w:val="0"/>
        <w:autoSpaceDN w:val="0"/>
        <w:spacing w:after="0" w:line="240" w:lineRule="auto"/>
        <w:ind w:left="357"/>
        <w:jc w:val="both"/>
        <w:rPr>
          <w:rFonts w:ascii="Arial" w:hAnsi="Arial" w:cs="Arial"/>
        </w:rPr>
      </w:pPr>
    </w:p>
    <w:p w14:paraId="119DB5D0" w14:textId="77777777" w:rsidR="00EB5076" w:rsidRDefault="00EB5076" w:rsidP="00E907C6">
      <w:pPr>
        <w:numPr>
          <w:ilvl w:val="0"/>
          <w:numId w:val="21"/>
        </w:numPr>
        <w:autoSpaceDE w:val="0"/>
        <w:autoSpaceDN w:val="0"/>
        <w:spacing w:after="0" w:line="240" w:lineRule="auto"/>
        <w:jc w:val="both"/>
        <w:rPr>
          <w:rFonts w:ascii="Arial" w:hAnsi="Arial" w:cs="Arial"/>
        </w:rPr>
      </w:pPr>
      <w:r>
        <w:rPr>
          <w:rFonts w:ascii="Arial" w:hAnsi="Arial" w:cs="Arial"/>
        </w:rPr>
        <w:t>Zhotovitel oznámí objednateli svůj záměr z</w:t>
      </w:r>
      <w:r w:rsidR="0053080E">
        <w:rPr>
          <w:rFonts w:ascii="Arial" w:hAnsi="Arial" w:cs="Arial"/>
        </w:rPr>
        <w:t>adat určitou část provádění díla jinému</w:t>
      </w:r>
      <w:r w:rsidR="009F793E">
        <w:rPr>
          <w:rFonts w:ascii="Arial" w:hAnsi="Arial" w:cs="Arial"/>
        </w:rPr>
        <w:t xml:space="preserve"> </w:t>
      </w:r>
      <w:r w:rsidR="00E107E7">
        <w:rPr>
          <w:rFonts w:ascii="Arial" w:hAnsi="Arial" w:cs="Arial"/>
        </w:rPr>
        <w:t>pod</w:t>
      </w:r>
      <w:r>
        <w:rPr>
          <w:rFonts w:ascii="Arial" w:hAnsi="Arial" w:cs="Arial"/>
        </w:rPr>
        <w:t>dodavateli vždy s takovým předstihem, aby</w:t>
      </w:r>
      <w:r w:rsidR="009F793E">
        <w:rPr>
          <w:rFonts w:ascii="Arial" w:hAnsi="Arial" w:cs="Arial"/>
        </w:rPr>
        <w:t xml:space="preserve"> odsouhlasení</w:t>
      </w:r>
      <w:r w:rsidR="00E107E7">
        <w:rPr>
          <w:rFonts w:ascii="Arial" w:hAnsi="Arial" w:cs="Arial"/>
        </w:rPr>
        <w:t xml:space="preserve"> příslušného pod</w:t>
      </w:r>
      <w:r>
        <w:rPr>
          <w:rFonts w:ascii="Arial" w:hAnsi="Arial" w:cs="Arial"/>
        </w:rPr>
        <w:t>dodavatele</w:t>
      </w:r>
      <w:r w:rsidR="009F793E">
        <w:rPr>
          <w:rFonts w:ascii="Arial" w:hAnsi="Arial" w:cs="Arial"/>
        </w:rPr>
        <w:t xml:space="preserve"> objednatelem</w:t>
      </w:r>
      <w:r>
        <w:rPr>
          <w:rFonts w:ascii="Arial" w:hAnsi="Arial" w:cs="Arial"/>
        </w:rPr>
        <w:t xml:space="preserve"> v žádném případě nevedlo k prodl</w:t>
      </w:r>
      <w:r w:rsidR="00E107E7">
        <w:rPr>
          <w:rFonts w:ascii="Arial" w:hAnsi="Arial" w:cs="Arial"/>
        </w:rPr>
        <w:t xml:space="preserve">ení v provádění </w:t>
      </w:r>
      <w:r>
        <w:rPr>
          <w:rFonts w:ascii="Arial" w:hAnsi="Arial" w:cs="Arial"/>
        </w:rPr>
        <w:t>díla. Výše uvedené oznámení bude vždy o</w:t>
      </w:r>
      <w:r w:rsidR="00E107E7">
        <w:rPr>
          <w:rFonts w:ascii="Arial" w:hAnsi="Arial" w:cs="Arial"/>
        </w:rPr>
        <w:t>bsahovat označení navrženého pod</w:t>
      </w:r>
      <w:r>
        <w:rPr>
          <w:rFonts w:ascii="Arial" w:hAnsi="Arial" w:cs="Arial"/>
        </w:rPr>
        <w:t>dodavatele a popis části dí</w:t>
      </w:r>
      <w:r w:rsidR="00E107E7">
        <w:rPr>
          <w:rFonts w:ascii="Arial" w:hAnsi="Arial" w:cs="Arial"/>
        </w:rPr>
        <w:t>la, jejímž prováděním má být pod</w:t>
      </w:r>
      <w:r>
        <w:rPr>
          <w:rFonts w:ascii="Arial" w:hAnsi="Arial" w:cs="Arial"/>
        </w:rPr>
        <w:t>do</w:t>
      </w:r>
      <w:r w:rsidR="009F793E">
        <w:rPr>
          <w:rFonts w:ascii="Arial" w:hAnsi="Arial" w:cs="Arial"/>
        </w:rPr>
        <w:t xml:space="preserve">davatel pověřen. </w:t>
      </w:r>
    </w:p>
    <w:p w14:paraId="6A54A3C8" w14:textId="77777777" w:rsidR="00EB5076" w:rsidRDefault="00EB5076">
      <w:pPr>
        <w:pStyle w:val="Odstavecseseznamem"/>
        <w:ind w:left="0"/>
        <w:rPr>
          <w:rFonts w:ascii="Arial" w:hAnsi="Arial" w:cs="Arial"/>
          <w:sz w:val="22"/>
          <w:szCs w:val="22"/>
        </w:rPr>
      </w:pPr>
    </w:p>
    <w:p w14:paraId="4C1C2AD7" w14:textId="3BF8E408" w:rsidR="00EB5076" w:rsidRDefault="00815E4D" w:rsidP="00E907C6">
      <w:pPr>
        <w:numPr>
          <w:ilvl w:val="0"/>
          <w:numId w:val="21"/>
        </w:numPr>
        <w:autoSpaceDE w:val="0"/>
        <w:autoSpaceDN w:val="0"/>
        <w:spacing w:after="0" w:line="240" w:lineRule="auto"/>
        <w:jc w:val="both"/>
        <w:rPr>
          <w:rFonts w:ascii="Arial" w:hAnsi="Arial" w:cs="Arial"/>
        </w:rPr>
      </w:pPr>
      <w:r>
        <w:rPr>
          <w:rFonts w:ascii="Arial" w:hAnsi="Arial" w:cs="Arial"/>
        </w:rPr>
        <w:t>Ve lhůtě tří (3</w:t>
      </w:r>
      <w:r w:rsidR="008751FC">
        <w:rPr>
          <w:rFonts w:ascii="Arial" w:hAnsi="Arial" w:cs="Arial"/>
        </w:rPr>
        <w:t>)</w:t>
      </w:r>
      <w:r>
        <w:rPr>
          <w:rFonts w:ascii="Arial" w:hAnsi="Arial" w:cs="Arial"/>
        </w:rPr>
        <w:t xml:space="preserve"> pracovních</w:t>
      </w:r>
      <w:r w:rsidR="00EB5076">
        <w:rPr>
          <w:rFonts w:ascii="Arial" w:hAnsi="Arial" w:cs="Arial"/>
        </w:rPr>
        <w:t xml:space="preserve"> dnů od doručení oznámení objednatel</w:t>
      </w:r>
      <w:r w:rsidR="008751FC">
        <w:rPr>
          <w:rFonts w:ascii="Arial" w:hAnsi="Arial" w:cs="Arial"/>
        </w:rPr>
        <w:t xml:space="preserve"> schválí </w:t>
      </w:r>
      <w:r w:rsidR="0053080E">
        <w:rPr>
          <w:rFonts w:ascii="Arial" w:hAnsi="Arial" w:cs="Arial"/>
        </w:rPr>
        <w:t xml:space="preserve">objednatel </w:t>
      </w:r>
      <w:r w:rsidR="008751FC">
        <w:rPr>
          <w:rFonts w:ascii="Arial" w:hAnsi="Arial" w:cs="Arial"/>
        </w:rPr>
        <w:t>navrhovaného pod</w:t>
      </w:r>
      <w:r w:rsidR="00EB5076">
        <w:rPr>
          <w:rFonts w:ascii="Arial" w:hAnsi="Arial" w:cs="Arial"/>
        </w:rPr>
        <w:t>dodavatele nebo nařídí zhotoviteli vybrat jiného. Objednatel sv</w:t>
      </w:r>
      <w:r>
        <w:rPr>
          <w:rFonts w:ascii="Arial" w:hAnsi="Arial" w:cs="Arial"/>
        </w:rPr>
        <w:t>ůj příkaz vždy řádně odůvodní a</w:t>
      </w:r>
      <w:r w:rsidR="008751FC">
        <w:rPr>
          <w:rFonts w:ascii="Arial" w:hAnsi="Arial" w:cs="Arial"/>
        </w:rPr>
        <w:t xml:space="preserve"> neodmítne určitého pod</w:t>
      </w:r>
      <w:r w:rsidR="00EB5076">
        <w:rPr>
          <w:rFonts w:ascii="Arial" w:hAnsi="Arial" w:cs="Arial"/>
        </w:rPr>
        <w:t xml:space="preserve">dodavatele bez vážného důvodu. </w:t>
      </w:r>
    </w:p>
    <w:p w14:paraId="6FA44542" w14:textId="77777777" w:rsidR="00EB5076" w:rsidRDefault="00EB5076">
      <w:pPr>
        <w:pStyle w:val="Odstavecseseznamem"/>
        <w:rPr>
          <w:rFonts w:ascii="Arial" w:hAnsi="Arial" w:cs="Arial"/>
          <w:sz w:val="22"/>
          <w:szCs w:val="22"/>
        </w:rPr>
      </w:pPr>
    </w:p>
    <w:p w14:paraId="0C01D5F0" w14:textId="77777777" w:rsidR="00EB5076" w:rsidRDefault="00EB5076" w:rsidP="00E907C6">
      <w:pPr>
        <w:numPr>
          <w:ilvl w:val="0"/>
          <w:numId w:val="21"/>
        </w:numPr>
        <w:autoSpaceDE w:val="0"/>
        <w:autoSpaceDN w:val="0"/>
        <w:spacing w:after="0" w:line="240" w:lineRule="auto"/>
        <w:jc w:val="both"/>
        <w:rPr>
          <w:rFonts w:ascii="Arial" w:hAnsi="Arial" w:cs="Arial"/>
        </w:rPr>
      </w:pPr>
      <w:r>
        <w:rPr>
          <w:rFonts w:ascii="Arial" w:hAnsi="Arial" w:cs="Arial"/>
        </w:rPr>
        <w:lastRenderedPageBreak/>
        <w:t>Pokud objednatel naří</w:t>
      </w:r>
      <w:r w:rsidR="008751FC">
        <w:rPr>
          <w:rFonts w:ascii="Arial" w:hAnsi="Arial" w:cs="Arial"/>
        </w:rPr>
        <w:t>dí zhotoviteli vybrat jiného pod</w:t>
      </w:r>
      <w:r>
        <w:rPr>
          <w:rFonts w:ascii="Arial" w:hAnsi="Arial" w:cs="Arial"/>
        </w:rPr>
        <w:t xml:space="preserve">dodavatele, zhotovitel v takovém případě předloží objednateli nový návrh s tím, že se bude postupovat analogicky podle předchozích bodů tohoto článku smlouvy. </w:t>
      </w:r>
    </w:p>
    <w:p w14:paraId="3D790D76" w14:textId="77777777" w:rsidR="00EB5076" w:rsidRDefault="00EB5076">
      <w:pPr>
        <w:pStyle w:val="Odstavecseseznamem"/>
        <w:rPr>
          <w:rFonts w:ascii="Arial" w:hAnsi="Arial" w:cs="Arial"/>
          <w:sz w:val="22"/>
          <w:szCs w:val="22"/>
        </w:rPr>
      </w:pPr>
    </w:p>
    <w:p w14:paraId="68064753" w14:textId="77777777" w:rsidR="00EB5076" w:rsidRDefault="008751FC" w:rsidP="00E907C6">
      <w:pPr>
        <w:numPr>
          <w:ilvl w:val="0"/>
          <w:numId w:val="21"/>
        </w:numPr>
        <w:autoSpaceDE w:val="0"/>
        <w:autoSpaceDN w:val="0"/>
        <w:spacing w:after="0" w:line="240" w:lineRule="auto"/>
        <w:jc w:val="both"/>
        <w:rPr>
          <w:rFonts w:ascii="Arial" w:hAnsi="Arial" w:cs="Arial"/>
        </w:rPr>
      </w:pPr>
      <w:r>
        <w:rPr>
          <w:rFonts w:ascii="Arial" w:hAnsi="Arial" w:cs="Arial"/>
        </w:rPr>
        <w:t>Schválení změn pod</w:t>
      </w:r>
      <w:r w:rsidR="00EB5076">
        <w:rPr>
          <w:rFonts w:ascii="Arial" w:hAnsi="Arial" w:cs="Arial"/>
        </w:rPr>
        <w:t xml:space="preserve">dodavatele nebude mít vliv na kvalitu provedených prací, termín a cenu dle této smlouvy. </w:t>
      </w:r>
    </w:p>
    <w:p w14:paraId="53EB24BA" w14:textId="77777777" w:rsidR="00EB5076" w:rsidRDefault="00EB5076">
      <w:pPr>
        <w:pStyle w:val="Odstavecseseznamem"/>
        <w:rPr>
          <w:rFonts w:ascii="Arial" w:hAnsi="Arial" w:cs="Arial"/>
          <w:sz w:val="22"/>
          <w:szCs w:val="22"/>
        </w:rPr>
      </w:pPr>
    </w:p>
    <w:p w14:paraId="7EECCAC9" w14:textId="77777777" w:rsidR="00EB5076" w:rsidRDefault="00EB5076" w:rsidP="00E907C6">
      <w:pPr>
        <w:numPr>
          <w:ilvl w:val="0"/>
          <w:numId w:val="21"/>
        </w:numPr>
        <w:autoSpaceDE w:val="0"/>
        <w:autoSpaceDN w:val="0"/>
        <w:spacing w:after="0" w:line="240" w:lineRule="auto"/>
        <w:jc w:val="both"/>
        <w:rPr>
          <w:rFonts w:ascii="Arial" w:hAnsi="Arial" w:cs="Arial"/>
        </w:rPr>
      </w:pPr>
      <w:r>
        <w:rPr>
          <w:rFonts w:ascii="Arial" w:hAnsi="Arial" w:cs="Arial"/>
        </w:rPr>
        <w:t>Poku</w:t>
      </w:r>
      <w:r w:rsidR="008751FC">
        <w:rPr>
          <w:rFonts w:ascii="Arial" w:hAnsi="Arial" w:cs="Arial"/>
        </w:rPr>
        <w:t>d se jedná o změnu pod</w:t>
      </w:r>
      <w:r>
        <w:rPr>
          <w:rFonts w:ascii="Arial" w:hAnsi="Arial" w:cs="Arial"/>
        </w:rPr>
        <w:t>dodavatele, prostřednictvím něhož zhotovitel prokazoval splnění kvalifikačních předpokladů v</w:t>
      </w:r>
      <w:r w:rsidR="008751FC">
        <w:rPr>
          <w:rFonts w:ascii="Arial" w:hAnsi="Arial" w:cs="Arial"/>
        </w:rPr>
        <w:t xml:space="preserve"> zadávacím řízení, musí nový pod</w:t>
      </w:r>
      <w:r>
        <w:rPr>
          <w:rFonts w:ascii="Arial" w:hAnsi="Arial" w:cs="Arial"/>
        </w:rPr>
        <w:t xml:space="preserve">dodavatel rovněž splňovat předmětné kvalifikační předpoklady. Zhotovitel si je současně vědom toho, že taková </w:t>
      </w:r>
      <w:r w:rsidR="008751FC">
        <w:rPr>
          <w:rFonts w:ascii="Arial" w:hAnsi="Arial" w:cs="Arial"/>
        </w:rPr>
        <w:t>změna příslušného pod</w:t>
      </w:r>
      <w:r>
        <w:rPr>
          <w:rFonts w:ascii="Arial" w:hAnsi="Arial" w:cs="Arial"/>
        </w:rPr>
        <w:t>dodavatele je možná jen ve výjimečných případech.</w:t>
      </w:r>
    </w:p>
    <w:p w14:paraId="5D2C6B57" w14:textId="77777777" w:rsidR="00EB5076" w:rsidRDefault="00EB5076">
      <w:pPr>
        <w:pStyle w:val="Odstavecseseznamem"/>
        <w:rPr>
          <w:rFonts w:ascii="Arial" w:hAnsi="Arial" w:cs="Arial"/>
          <w:sz w:val="22"/>
          <w:szCs w:val="22"/>
        </w:rPr>
      </w:pPr>
    </w:p>
    <w:p w14:paraId="0C1EDF38" w14:textId="77777777" w:rsidR="00EB5076" w:rsidRPr="0053080E" w:rsidRDefault="0053080E" w:rsidP="00E907C6">
      <w:pPr>
        <w:numPr>
          <w:ilvl w:val="0"/>
          <w:numId w:val="21"/>
        </w:numPr>
        <w:autoSpaceDE w:val="0"/>
        <w:autoSpaceDN w:val="0"/>
        <w:spacing w:after="0" w:line="240" w:lineRule="auto"/>
        <w:jc w:val="both"/>
        <w:rPr>
          <w:rFonts w:ascii="Arial" w:hAnsi="Arial" w:cs="Arial"/>
        </w:rPr>
      </w:pPr>
      <w:r w:rsidRPr="0053080E">
        <w:rPr>
          <w:rFonts w:ascii="Arial" w:hAnsi="Arial" w:cs="Arial"/>
        </w:rPr>
        <w:t xml:space="preserve">Zhotovitel je povinen zajistit a financovat veškeré poddodavatelské práce a nese za ně záruku v plném rozsahu dle smlouvy. </w:t>
      </w:r>
      <w:r w:rsidR="00EB5076" w:rsidRPr="0053080E">
        <w:rPr>
          <w:rFonts w:ascii="Arial" w:hAnsi="Arial" w:cs="Arial"/>
        </w:rPr>
        <w:t>Zhotovitel bude o</w:t>
      </w:r>
      <w:r w:rsidR="008751FC" w:rsidRPr="0053080E">
        <w:rPr>
          <w:rFonts w:ascii="Arial" w:hAnsi="Arial" w:cs="Arial"/>
        </w:rPr>
        <w:t>dpovídat za práci provedenou pod</w:t>
      </w:r>
      <w:r w:rsidR="00EB5076" w:rsidRPr="0053080E">
        <w:rPr>
          <w:rFonts w:ascii="Arial" w:hAnsi="Arial" w:cs="Arial"/>
        </w:rPr>
        <w:t>dodavateli tak, jako by ji provedl sám. Zhotovitel pln</w:t>
      </w:r>
      <w:r w:rsidR="008751FC" w:rsidRPr="0053080E">
        <w:rPr>
          <w:rFonts w:ascii="Arial" w:hAnsi="Arial" w:cs="Arial"/>
        </w:rPr>
        <w:t>ě odpovídá za výběr takových pod</w:t>
      </w:r>
      <w:r w:rsidR="00EB5076" w:rsidRPr="0053080E">
        <w:rPr>
          <w:rFonts w:ascii="Arial" w:hAnsi="Arial" w:cs="Arial"/>
        </w:rPr>
        <w:t>dodavatelů, kteří splňují požadované předpoklady, oprávnění a kvalifikaci odpovídající pov</w:t>
      </w:r>
      <w:r w:rsidR="008751FC" w:rsidRPr="0053080E">
        <w:rPr>
          <w:rFonts w:ascii="Arial" w:hAnsi="Arial" w:cs="Arial"/>
        </w:rPr>
        <w:t>aze prací prováděných těmito pod</w:t>
      </w:r>
      <w:r w:rsidR="00EB5076" w:rsidRPr="0053080E">
        <w:rPr>
          <w:rFonts w:ascii="Arial" w:hAnsi="Arial" w:cs="Arial"/>
        </w:rPr>
        <w:t xml:space="preserve">dodavateli. Zhotovitel </w:t>
      </w:r>
      <w:r w:rsidR="008751FC" w:rsidRPr="0053080E">
        <w:rPr>
          <w:rFonts w:ascii="Arial" w:hAnsi="Arial" w:cs="Arial"/>
        </w:rPr>
        <w:t>bude povinen dozorovat práci pod</w:t>
      </w:r>
      <w:r w:rsidR="00EB5076" w:rsidRPr="0053080E">
        <w:rPr>
          <w:rFonts w:ascii="Arial" w:hAnsi="Arial" w:cs="Arial"/>
        </w:rPr>
        <w:t>dodavatelů a bude koordinovat jejich práci tak, aby jednotlivé části díla byly provedeny řádně a včas. Zhotovitel se tímto zavazuje, že uhrad</w:t>
      </w:r>
      <w:r w:rsidR="008751FC" w:rsidRPr="0053080E">
        <w:rPr>
          <w:rFonts w:ascii="Arial" w:hAnsi="Arial" w:cs="Arial"/>
        </w:rPr>
        <w:t>í případnou škodu způsobenou pod</w:t>
      </w:r>
      <w:r w:rsidR="00EB5076" w:rsidRPr="0053080E">
        <w:rPr>
          <w:rFonts w:ascii="Arial" w:hAnsi="Arial" w:cs="Arial"/>
        </w:rPr>
        <w:t xml:space="preserve">dodavatelem, jež vznikne objednateli. </w:t>
      </w:r>
    </w:p>
    <w:p w14:paraId="17662F6D" w14:textId="77777777" w:rsidR="00EB5076" w:rsidRDefault="00EB5076" w:rsidP="00D87566">
      <w:pPr>
        <w:tabs>
          <w:tab w:val="left" w:pos="4065"/>
          <w:tab w:val="left" w:pos="4125"/>
        </w:tabs>
        <w:spacing w:after="0"/>
        <w:jc w:val="both"/>
        <w:rPr>
          <w:rFonts w:ascii="Arial" w:hAnsi="Arial" w:cs="Arial"/>
        </w:rPr>
      </w:pPr>
      <w:r>
        <w:rPr>
          <w:rFonts w:ascii="Arial" w:hAnsi="Arial" w:cs="Arial"/>
        </w:rPr>
        <w:tab/>
      </w:r>
    </w:p>
    <w:p w14:paraId="46363865"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Pojištění</w:t>
      </w:r>
    </w:p>
    <w:p w14:paraId="291E65B1" w14:textId="77777777" w:rsidR="00EB5076" w:rsidRDefault="00EB5076">
      <w:pPr>
        <w:spacing w:after="0"/>
        <w:ind w:left="720"/>
        <w:jc w:val="center"/>
        <w:rPr>
          <w:rFonts w:ascii="Arial" w:hAnsi="Arial" w:cs="Arial"/>
          <w:b/>
          <w:bCs/>
        </w:rPr>
      </w:pPr>
    </w:p>
    <w:p w14:paraId="0E2FF977" w14:textId="77777777" w:rsidR="00EB5076" w:rsidRDefault="00EB5076" w:rsidP="00E907C6">
      <w:pPr>
        <w:numPr>
          <w:ilvl w:val="0"/>
          <w:numId w:val="22"/>
        </w:numPr>
        <w:autoSpaceDE w:val="0"/>
        <w:autoSpaceDN w:val="0"/>
        <w:spacing w:after="0" w:line="240" w:lineRule="auto"/>
        <w:jc w:val="both"/>
        <w:rPr>
          <w:rFonts w:ascii="Arial" w:hAnsi="Arial" w:cs="Arial"/>
          <w:b/>
          <w:bCs/>
        </w:rPr>
      </w:pPr>
      <w:r>
        <w:rPr>
          <w:rFonts w:ascii="Arial" w:hAnsi="Arial" w:cs="Arial"/>
        </w:rPr>
        <w:t>Zhotovitel je povinen na své náklady uzavřít a udržovat v účinnosti pojištění odpovědnosti proti škodám způsobeným jeho činností včetně možných škod způsobených pracovníky zhotovitele, a to po celou dobu provádění díla a doby záruky na dílo.</w:t>
      </w:r>
      <w:r>
        <w:rPr>
          <w:rFonts w:ascii="Arial" w:hAnsi="Arial" w:cs="Arial"/>
          <w:b/>
          <w:bCs/>
        </w:rPr>
        <w:t xml:space="preserve"> </w:t>
      </w:r>
      <w:r>
        <w:rPr>
          <w:rFonts w:ascii="Arial" w:hAnsi="Arial" w:cs="Arial"/>
        </w:rPr>
        <w:t>Pojištění bude sjednáno na pojistnou částku rovnající se minimálně smluvní ceně díla.</w:t>
      </w:r>
    </w:p>
    <w:p w14:paraId="61820C9D" w14:textId="77777777" w:rsidR="00EB5076" w:rsidRDefault="00EB5076">
      <w:pPr>
        <w:spacing w:after="0"/>
        <w:jc w:val="both"/>
        <w:rPr>
          <w:rFonts w:ascii="Arial" w:hAnsi="Arial" w:cs="Arial"/>
          <w:b/>
          <w:bCs/>
        </w:rPr>
      </w:pPr>
    </w:p>
    <w:p w14:paraId="552AE0B0" w14:textId="77777777" w:rsidR="00EB5076" w:rsidRDefault="00EB5076" w:rsidP="00E907C6">
      <w:pPr>
        <w:numPr>
          <w:ilvl w:val="0"/>
          <w:numId w:val="22"/>
        </w:numPr>
        <w:autoSpaceDE w:val="0"/>
        <w:autoSpaceDN w:val="0"/>
        <w:spacing w:after="0" w:line="240" w:lineRule="auto"/>
        <w:jc w:val="both"/>
        <w:rPr>
          <w:rFonts w:ascii="Arial" w:hAnsi="Arial" w:cs="Arial"/>
          <w:b/>
          <w:bCs/>
        </w:rPr>
      </w:pPr>
      <w:r>
        <w:rPr>
          <w:rFonts w:ascii="Arial" w:hAnsi="Arial" w:cs="Arial"/>
        </w:rPr>
        <w:t>Zhotovitel je povinen, před zahájením provádění díla, kdykoliv v průběhu provádění díla nebo v průběhu trvání záruky na dílo, předložit bez odkladu objednateli na základě jeho žádosti kopii platné pojistné smlouvy.</w:t>
      </w:r>
    </w:p>
    <w:p w14:paraId="68FAB13A" w14:textId="77777777" w:rsidR="00EB5076" w:rsidRDefault="00EB5076" w:rsidP="00D87566">
      <w:pPr>
        <w:tabs>
          <w:tab w:val="left" w:pos="2085"/>
        </w:tabs>
        <w:spacing w:after="0"/>
        <w:jc w:val="both"/>
        <w:rPr>
          <w:rFonts w:ascii="Arial" w:hAnsi="Arial" w:cs="Arial"/>
        </w:rPr>
      </w:pPr>
      <w:r>
        <w:rPr>
          <w:rFonts w:ascii="Arial" w:hAnsi="Arial" w:cs="Arial"/>
          <w:b/>
          <w:bCs/>
        </w:rPr>
        <w:tab/>
      </w:r>
    </w:p>
    <w:p w14:paraId="746DF07C"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Odstoupení od smlouvy</w:t>
      </w:r>
    </w:p>
    <w:p w14:paraId="38AFACE6" w14:textId="77777777" w:rsidR="00EB5076" w:rsidRDefault="00EB5076">
      <w:pPr>
        <w:spacing w:after="0"/>
        <w:rPr>
          <w:rFonts w:ascii="Arial" w:hAnsi="Arial" w:cs="Arial"/>
          <w:b/>
          <w:bCs/>
        </w:rPr>
      </w:pPr>
    </w:p>
    <w:p w14:paraId="4688C41A" w14:textId="77777777" w:rsidR="00EB5076" w:rsidRDefault="00EB5076" w:rsidP="00E907C6">
      <w:pPr>
        <w:numPr>
          <w:ilvl w:val="0"/>
          <w:numId w:val="26"/>
        </w:numPr>
        <w:autoSpaceDE w:val="0"/>
        <w:autoSpaceDN w:val="0"/>
        <w:spacing w:after="120" w:line="240" w:lineRule="auto"/>
        <w:ind w:left="357" w:hanging="357"/>
        <w:jc w:val="both"/>
        <w:rPr>
          <w:rFonts w:ascii="Arial" w:hAnsi="Arial" w:cs="Arial"/>
        </w:rPr>
      </w:pPr>
      <w:r>
        <w:rPr>
          <w:rFonts w:ascii="Arial" w:hAnsi="Arial" w:cs="Arial"/>
        </w:rPr>
        <w:t>Objednatel je oprávněn odstoupit od smlouvy, pokud bude zhotovitel v prodlení se zhotovením díla</w:t>
      </w:r>
      <w:r w:rsidR="005E3912">
        <w:rPr>
          <w:rFonts w:ascii="Arial" w:hAnsi="Arial" w:cs="Arial"/>
        </w:rPr>
        <w:t xml:space="preserve"> </w:t>
      </w:r>
      <w:r>
        <w:rPr>
          <w:rFonts w:ascii="Arial" w:hAnsi="Arial" w:cs="Arial"/>
        </w:rPr>
        <w:t>z důvodů spočívajících n</w:t>
      </w:r>
      <w:r w:rsidR="005E3912">
        <w:rPr>
          <w:rFonts w:ascii="Arial" w:hAnsi="Arial" w:cs="Arial"/>
        </w:rPr>
        <w:t>a straně zhotovitele, déle než deset (10)</w:t>
      </w:r>
      <w:r>
        <w:rPr>
          <w:rFonts w:ascii="Arial" w:hAnsi="Arial" w:cs="Arial"/>
        </w:rPr>
        <w:t xml:space="preserve"> dnů od stanoveného termínu dokončení</w:t>
      </w:r>
      <w:r w:rsidR="005E3912">
        <w:rPr>
          <w:rFonts w:ascii="Arial" w:hAnsi="Arial" w:cs="Arial"/>
        </w:rPr>
        <w:t xml:space="preserve"> díla</w:t>
      </w:r>
      <w:r>
        <w:rPr>
          <w:rFonts w:ascii="Arial" w:hAnsi="Arial" w:cs="Arial"/>
        </w:rPr>
        <w:t>.</w:t>
      </w:r>
    </w:p>
    <w:p w14:paraId="07D7FD67" w14:textId="77777777" w:rsidR="00EB5076" w:rsidRDefault="00EB5076" w:rsidP="00E907C6">
      <w:pPr>
        <w:numPr>
          <w:ilvl w:val="0"/>
          <w:numId w:val="26"/>
        </w:numPr>
        <w:autoSpaceDE w:val="0"/>
        <w:autoSpaceDN w:val="0"/>
        <w:spacing w:after="120" w:line="240" w:lineRule="auto"/>
        <w:ind w:left="357" w:hanging="357"/>
        <w:jc w:val="both"/>
        <w:rPr>
          <w:rFonts w:ascii="Arial" w:hAnsi="Arial" w:cs="Arial"/>
        </w:rPr>
      </w:pPr>
      <w:r>
        <w:rPr>
          <w:rFonts w:ascii="Arial" w:hAnsi="Arial" w:cs="Arial"/>
        </w:rPr>
        <w:t>Objednatel je oprávněn odstoupit od smlouvy v případě, že je zhoto</w:t>
      </w:r>
      <w:r w:rsidR="005E3912">
        <w:rPr>
          <w:rFonts w:ascii="Arial" w:hAnsi="Arial" w:cs="Arial"/>
        </w:rPr>
        <w:t>vitel více jak deset (10)</w:t>
      </w:r>
      <w:r>
        <w:rPr>
          <w:rFonts w:ascii="Arial" w:hAnsi="Arial" w:cs="Arial"/>
        </w:rPr>
        <w:t xml:space="preserve"> dnů v prodlení s prováděním díla</w:t>
      </w:r>
      <w:r w:rsidR="005E3912">
        <w:rPr>
          <w:rFonts w:ascii="Arial" w:hAnsi="Arial" w:cs="Arial"/>
        </w:rPr>
        <w:t xml:space="preserve"> oproti časovému harmonogramu prací</w:t>
      </w:r>
      <w:r>
        <w:rPr>
          <w:rFonts w:ascii="Arial" w:hAnsi="Arial" w:cs="Arial"/>
        </w:rPr>
        <w:t>.</w:t>
      </w:r>
    </w:p>
    <w:p w14:paraId="042117BD" w14:textId="77777777" w:rsidR="00EB5076" w:rsidRDefault="00EB5076" w:rsidP="00E907C6">
      <w:pPr>
        <w:numPr>
          <w:ilvl w:val="0"/>
          <w:numId w:val="26"/>
        </w:numPr>
        <w:autoSpaceDE w:val="0"/>
        <w:autoSpaceDN w:val="0"/>
        <w:spacing w:after="120" w:line="240" w:lineRule="auto"/>
        <w:ind w:left="357" w:hanging="357"/>
        <w:jc w:val="both"/>
        <w:rPr>
          <w:rFonts w:ascii="Arial" w:hAnsi="Arial" w:cs="Arial"/>
        </w:rPr>
      </w:pPr>
      <w:r>
        <w:rPr>
          <w:rFonts w:ascii="Arial" w:hAnsi="Arial" w:cs="Arial"/>
        </w:rPr>
        <w:t>Objednatel je oprávněn s okamžitou platností odstoupit od smlouvy, pokud se zhotovitel dostal do platební neschopnosti anebo se prokazatelně stal neschopným plnit své závazky vyplývající ze smlouvy.</w:t>
      </w:r>
    </w:p>
    <w:p w14:paraId="04984D6F" w14:textId="77777777" w:rsidR="00EB5076" w:rsidRDefault="00EB5076" w:rsidP="00E907C6">
      <w:pPr>
        <w:numPr>
          <w:ilvl w:val="0"/>
          <w:numId w:val="26"/>
        </w:numPr>
        <w:autoSpaceDE w:val="0"/>
        <w:autoSpaceDN w:val="0"/>
        <w:spacing w:after="120" w:line="240" w:lineRule="auto"/>
        <w:ind w:left="357" w:hanging="357"/>
        <w:jc w:val="both"/>
        <w:rPr>
          <w:rFonts w:ascii="Arial" w:hAnsi="Arial" w:cs="Arial"/>
        </w:rPr>
      </w:pPr>
      <w:r>
        <w:rPr>
          <w:rFonts w:ascii="Arial" w:hAnsi="Arial" w:cs="Arial"/>
        </w:rPr>
        <w:t xml:space="preserve">Zhotovitel je oprávněn od smlouvy odstoupit, pokud je objednatel opakovaně přes písemné upozornění zhotovitele v prodlení s úhradou faktur za provedené práce, přestože zhotovitel dílo provádí v souladu s touto smlouvou. </w:t>
      </w:r>
    </w:p>
    <w:p w14:paraId="61DF4F66" w14:textId="77777777" w:rsidR="00EB5076" w:rsidRDefault="00EB5076" w:rsidP="00E907C6">
      <w:pPr>
        <w:numPr>
          <w:ilvl w:val="0"/>
          <w:numId w:val="26"/>
        </w:numPr>
        <w:autoSpaceDE w:val="0"/>
        <w:autoSpaceDN w:val="0"/>
        <w:spacing w:after="120" w:line="240" w:lineRule="auto"/>
        <w:ind w:left="357" w:hanging="357"/>
        <w:jc w:val="both"/>
        <w:rPr>
          <w:rFonts w:ascii="Arial" w:hAnsi="Arial" w:cs="Arial"/>
        </w:rPr>
      </w:pPr>
      <w:r>
        <w:rPr>
          <w:rFonts w:ascii="Arial" w:hAnsi="Arial" w:cs="Arial"/>
        </w:rPr>
        <w:t>Smluvní strany se dohodly, že zhotovitel není oprávněn od této smlouvy odstoupit podle ustanovení § 2591 Občanského zákoníku.</w:t>
      </w:r>
    </w:p>
    <w:p w14:paraId="4EF5DF1C" w14:textId="77777777" w:rsidR="008B15A8" w:rsidRPr="008B15A8" w:rsidRDefault="008B15A8" w:rsidP="00E907C6">
      <w:pPr>
        <w:numPr>
          <w:ilvl w:val="0"/>
          <w:numId w:val="26"/>
        </w:numPr>
        <w:autoSpaceDE w:val="0"/>
        <w:autoSpaceDN w:val="0"/>
        <w:spacing w:after="120" w:line="240" w:lineRule="auto"/>
        <w:ind w:left="357" w:hanging="357"/>
        <w:jc w:val="both"/>
        <w:rPr>
          <w:rFonts w:ascii="Arial" w:hAnsi="Arial" w:cs="Arial"/>
          <w:b/>
          <w:bCs/>
        </w:rPr>
      </w:pPr>
      <w:r>
        <w:rPr>
          <w:rFonts w:ascii="Arial" w:hAnsi="Arial" w:cs="Arial"/>
        </w:rPr>
        <w:t>Odstoupení od smlouvy musí být učiněno písemně a doručeno druhé smluvní straně, přičemž účinky odstoupení nastávají dnem doručení písemného oznámení. Následky odstoupení od smlouvy se řídí příslušnými ustanoveními Občanského zákoníku.</w:t>
      </w:r>
    </w:p>
    <w:p w14:paraId="497D13F5" w14:textId="5FD894B7" w:rsidR="005E3912" w:rsidRDefault="005E3912" w:rsidP="00E907C6">
      <w:pPr>
        <w:numPr>
          <w:ilvl w:val="0"/>
          <w:numId w:val="26"/>
        </w:numPr>
        <w:autoSpaceDE w:val="0"/>
        <w:autoSpaceDN w:val="0"/>
        <w:spacing w:after="120" w:line="240" w:lineRule="auto"/>
        <w:ind w:left="357" w:hanging="357"/>
        <w:jc w:val="both"/>
        <w:rPr>
          <w:rFonts w:ascii="Arial" w:hAnsi="Arial" w:cs="Arial"/>
        </w:rPr>
      </w:pPr>
      <w:r>
        <w:rPr>
          <w:rFonts w:ascii="Arial" w:hAnsi="Arial" w:cs="Arial"/>
        </w:rPr>
        <w:lastRenderedPageBreak/>
        <w:t>Objedna</w:t>
      </w:r>
      <w:r w:rsidR="00222A48">
        <w:rPr>
          <w:rFonts w:ascii="Arial" w:hAnsi="Arial" w:cs="Arial"/>
        </w:rPr>
        <w:t>tel může analogicky podle ustanovení</w:t>
      </w:r>
      <w:r>
        <w:rPr>
          <w:rFonts w:ascii="Arial" w:hAnsi="Arial" w:cs="Arial"/>
        </w:rPr>
        <w:t xml:space="preserve"> § 223 odst. 1 ZZVZ smlouvu vypovědět nebo od ní odstoupit v případě, že v jejím plnění nelze pokračovat, aniž by byla porušena pravidla u</w:t>
      </w:r>
      <w:r w:rsidR="00222A48">
        <w:rPr>
          <w:rFonts w:ascii="Arial" w:hAnsi="Arial" w:cs="Arial"/>
        </w:rPr>
        <w:t>veden</w:t>
      </w:r>
      <w:r w:rsidR="00947E15">
        <w:rPr>
          <w:rFonts w:ascii="Arial" w:hAnsi="Arial" w:cs="Arial"/>
        </w:rPr>
        <w:t>á v ustanoveních čl. II. odst. 4 až 10</w:t>
      </w:r>
      <w:r w:rsidR="00222A48">
        <w:rPr>
          <w:rFonts w:ascii="Arial" w:hAnsi="Arial" w:cs="Arial"/>
        </w:rPr>
        <w:t xml:space="preserve"> smlouvy</w:t>
      </w:r>
      <w:r>
        <w:rPr>
          <w:rFonts w:ascii="Arial" w:hAnsi="Arial" w:cs="Arial"/>
        </w:rPr>
        <w:t>.</w:t>
      </w:r>
    </w:p>
    <w:p w14:paraId="5E736F3A" w14:textId="4D490614" w:rsidR="005E3912" w:rsidRDefault="005E3912" w:rsidP="00E907C6">
      <w:pPr>
        <w:numPr>
          <w:ilvl w:val="0"/>
          <w:numId w:val="26"/>
        </w:numPr>
        <w:autoSpaceDE w:val="0"/>
        <w:autoSpaceDN w:val="0"/>
        <w:spacing w:after="0" w:line="240" w:lineRule="auto"/>
        <w:ind w:left="357" w:hanging="357"/>
        <w:jc w:val="both"/>
        <w:rPr>
          <w:rFonts w:ascii="Arial" w:hAnsi="Arial" w:cs="Arial"/>
        </w:rPr>
      </w:pPr>
      <w:r>
        <w:rPr>
          <w:rFonts w:ascii="Arial" w:hAnsi="Arial" w:cs="Arial"/>
        </w:rPr>
        <w:t>Objedna</w:t>
      </w:r>
      <w:r w:rsidR="00222A48">
        <w:rPr>
          <w:rFonts w:ascii="Arial" w:hAnsi="Arial" w:cs="Arial"/>
        </w:rPr>
        <w:t>tel může analogicky podle ustanovení</w:t>
      </w:r>
      <w:r>
        <w:rPr>
          <w:rFonts w:ascii="Arial" w:hAnsi="Arial" w:cs="Arial"/>
        </w:rPr>
        <w:t xml:space="preserve"> § 223 odst. 2 ZZVZ smlouvu vypovědět nebo od ní odstoupit, a to bez zbytečného odkladu poté, co zjistí, že smlouva neměla být uzavřena, neboť:</w:t>
      </w:r>
    </w:p>
    <w:p w14:paraId="0D7EDA04" w14:textId="77777777" w:rsidR="005E3912" w:rsidRDefault="00124E59" w:rsidP="00E907C6">
      <w:pPr>
        <w:numPr>
          <w:ilvl w:val="0"/>
          <w:numId w:val="30"/>
        </w:numPr>
        <w:autoSpaceDE w:val="0"/>
        <w:autoSpaceDN w:val="0"/>
        <w:spacing w:after="0" w:line="240" w:lineRule="auto"/>
        <w:jc w:val="both"/>
        <w:rPr>
          <w:rFonts w:ascii="Arial" w:hAnsi="Arial" w:cs="Arial"/>
        </w:rPr>
      </w:pPr>
      <w:r>
        <w:rPr>
          <w:rFonts w:ascii="Arial" w:hAnsi="Arial" w:cs="Arial"/>
        </w:rPr>
        <w:t>zhotovitel</w:t>
      </w:r>
      <w:r w:rsidR="005E3912">
        <w:rPr>
          <w:rFonts w:ascii="Arial" w:hAnsi="Arial" w:cs="Arial"/>
        </w:rPr>
        <w:t xml:space="preserve"> měl být vyloučen</w:t>
      </w:r>
      <w:r>
        <w:rPr>
          <w:rFonts w:ascii="Arial" w:hAnsi="Arial" w:cs="Arial"/>
        </w:rPr>
        <w:t xml:space="preserve"> z účasti v zadávacím řízení,</w:t>
      </w:r>
    </w:p>
    <w:p w14:paraId="567E8C0A" w14:textId="77777777" w:rsidR="00124E59" w:rsidRDefault="00124E59" w:rsidP="00E907C6">
      <w:pPr>
        <w:numPr>
          <w:ilvl w:val="0"/>
          <w:numId w:val="30"/>
        </w:numPr>
        <w:autoSpaceDE w:val="0"/>
        <w:autoSpaceDN w:val="0"/>
        <w:spacing w:after="0" w:line="240" w:lineRule="auto"/>
        <w:jc w:val="both"/>
        <w:rPr>
          <w:rFonts w:ascii="Arial" w:hAnsi="Arial" w:cs="Arial"/>
        </w:rPr>
      </w:pPr>
      <w:r>
        <w:rPr>
          <w:rFonts w:ascii="Arial" w:hAnsi="Arial" w:cs="Arial"/>
        </w:rPr>
        <w:t>zhotovitel před zadáním veřejné zakázky předložil údaje nebo dokumenty, které neodpovídaly skutečnosti a měly nebo mohly mít vliv na výběr dodavatele, nebo</w:t>
      </w:r>
    </w:p>
    <w:p w14:paraId="4FCF4B80" w14:textId="77777777" w:rsidR="00124E59" w:rsidRDefault="00124E59" w:rsidP="00E907C6">
      <w:pPr>
        <w:numPr>
          <w:ilvl w:val="0"/>
          <w:numId w:val="30"/>
        </w:numPr>
        <w:autoSpaceDE w:val="0"/>
        <w:autoSpaceDN w:val="0"/>
        <w:spacing w:after="0" w:line="240" w:lineRule="auto"/>
        <w:jc w:val="both"/>
        <w:rPr>
          <w:rFonts w:ascii="Arial" w:hAnsi="Arial" w:cs="Arial"/>
        </w:rPr>
      </w:pPr>
      <w:r>
        <w:rPr>
          <w:rFonts w:ascii="Arial" w:hAnsi="Arial" w:cs="Arial"/>
        </w:rPr>
        <w:t>výběr dodavatele souvisí se závažným porušením povinnosti členského státu ve smyslu čl. 258 Smlouvy o fungování Evropské unie, o kterém rozhodl Soudní dvůr Evropské unie.</w:t>
      </w:r>
    </w:p>
    <w:p w14:paraId="0C324C46" w14:textId="77777777" w:rsidR="00EB5076" w:rsidRDefault="00EB5076" w:rsidP="00D87566">
      <w:pPr>
        <w:tabs>
          <w:tab w:val="left" w:pos="2640"/>
        </w:tabs>
        <w:spacing w:after="0"/>
        <w:jc w:val="both"/>
        <w:rPr>
          <w:rFonts w:ascii="Arial" w:hAnsi="Arial" w:cs="Arial"/>
        </w:rPr>
      </w:pPr>
      <w:r>
        <w:rPr>
          <w:rFonts w:ascii="Arial" w:hAnsi="Arial" w:cs="Arial"/>
        </w:rPr>
        <w:tab/>
      </w:r>
    </w:p>
    <w:p w14:paraId="00A4DC1F" w14:textId="77777777" w:rsidR="00EB5076" w:rsidRDefault="00EB5076" w:rsidP="00E907C6">
      <w:pPr>
        <w:numPr>
          <w:ilvl w:val="0"/>
          <w:numId w:val="2"/>
        </w:numPr>
        <w:autoSpaceDE w:val="0"/>
        <w:autoSpaceDN w:val="0"/>
        <w:spacing w:after="0" w:line="240" w:lineRule="auto"/>
        <w:jc w:val="center"/>
        <w:rPr>
          <w:rFonts w:ascii="Arial" w:hAnsi="Arial" w:cs="Arial"/>
          <w:b/>
          <w:bCs/>
        </w:rPr>
      </w:pPr>
      <w:r>
        <w:rPr>
          <w:rFonts w:ascii="Arial" w:hAnsi="Arial" w:cs="Arial"/>
          <w:b/>
          <w:bCs/>
        </w:rPr>
        <w:t>Závěrečná ujednání</w:t>
      </w:r>
    </w:p>
    <w:p w14:paraId="4F9D37B3" w14:textId="77777777" w:rsidR="00EB5076" w:rsidRDefault="00EB5076">
      <w:pPr>
        <w:spacing w:after="0" w:line="240" w:lineRule="auto"/>
        <w:rPr>
          <w:rFonts w:ascii="Arial" w:hAnsi="Arial" w:cs="Arial"/>
          <w:b/>
          <w:bCs/>
        </w:rPr>
      </w:pPr>
    </w:p>
    <w:p w14:paraId="5D6EAED6" w14:textId="7B8E7B2C" w:rsidR="00BC48BE" w:rsidRDefault="00BB5731" w:rsidP="00E907C6">
      <w:pPr>
        <w:numPr>
          <w:ilvl w:val="0"/>
          <w:numId w:val="24"/>
        </w:numPr>
        <w:autoSpaceDE w:val="0"/>
        <w:autoSpaceDN w:val="0"/>
        <w:spacing w:after="120" w:line="240" w:lineRule="auto"/>
        <w:jc w:val="both"/>
        <w:rPr>
          <w:rFonts w:ascii="Arial" w:hAnsi="Arial" w:cs="Arial"/>
        </w:rPr>
      </w:pPr>
      <w:r>
        <w:rPr>
          <w:rFonts w:ascii="Arial" w:hAnsi="Arial" w:cs="Arial"/>
        </w:rPr>
        <w:t>Tato smlouva nabývá účinnosti po jejím</w:t>
      </w:r>
      <w:r w:rsidRPr="008C5C7B">
        <w:rPr>
          <w:rFonts w:ascii="Arial" w:hAnsi="Arial" w:cs="Arial"/>
        </w:rPr>
        <w:t xml:space="preserve"> podpisu oběma smluvními stranami</w:t>
      </w:r>
      <w:r>
        <w:rPr>
          <w:rFonts w:ascii="Arial" w:hAnsi="Arial" w:cs="Arial"/>
        </w:rPr>
        <w:t xml:space="preserve"> a uveřejnění v registru smluv</w:t>
      </w:r>
      <w:r w:rsidRPr="008C5C7B">
        <w:rPr>
          <w:rFonts w:ascii="Arial" w:hAnsi="Arial" w:cs="Arial"/>
        </w:rPr>
        <w:t xml:space="preserve">. </w:t>
      </w:r>
    </w:p>
    <w:p w14:paraId="330A5216" w14:textId="53E7EA07" w:rsidR="00BB5731" w:rsidRPr="002D4D7D" w:rsidRDefault="00BB5731" w:rsidP="00BB5731">
      <w:pPr>
        <w:widowControl w:val="0"/>
        <w:numPr>
          <w:ilvl w:val="0"/>
          <w:numId w:val="24"/>
        </w:numPr>
        <w:suppressLineNumbers/>
        <w:tabs>
          <w:tab w:val="left" w:pos="360"/>
          <w:tab w:val="right" w:pos="9639"/>
        </w:tabs>
        <w:suppressAutoHyphens/>
        <w:spacing w:before="240" w:after="240" w:line="240" w:lineRule="auto"/>
        <w:jc w:val="both"/>
        <w:rPr>
          <w:rFonts w:ascii="Arial" w:hAnsi="Arial" w:cs="Arial"/>
        </w:rPr>
      </w:pPr>
      <w:r>
        <w:rPr>
          <w:rFonts w:ascii="Arial" w:hAnsi="Arial" w:cs="Arial"/>
          <w:iCs/>
        </w:rPr>
        <w:t>S</w:t>
      </w:r>
      <w:r w:rsidRPr="007A150F">
        <w:rPr>
          <w:rFonts w:ascii="Arial" w:hAnsi="Arial" w:cs="Arial"/>
          <w:iCs/>
        </w:rPr>
        <w:t>mlouva bude v úplném znění uveřejněna prostřednictvím registru smluv postupem dle zákona č. 340/2015 Sb.,</w:t>
      </w:r>
      <w:r>
        <w:rPr>
          <w:rFonts w:ascii="Arial" w:hAnsi="Arial" w:cs="Arial"/>
          <w:iCs/>
        </w:rPr>
        <w:t xml:space="preserve"> o registru smluv,</w:t>
      </w:r>
      <w:r w:rsidRPr="007A150F">
        <w:rPr>
          <w:rFonts w:ascii="Arial" w:hAnsi="Arial" w:cs="Arial"/>
          <w:iCs/>
        </w:rPr>
        <w:t xml:space="preserve"> ve znění pozdějších předpisů. Smluvní strany se dohodly na tom, že uveřejnění v r</w:t>
      </w:r>
      <w:r>
        <w:rPr>
          <w:rFonts w:ascii="Arial" w:hAnsi="Arial" w:cs="Arial"/>
          <w:iCs/>
        </w:rPr>
        <w:t>egistru smluv provede objednatel</w:t>
      </w:r>
      <w:r w:rsidRPr="007A150F">
        <w:rPr>
          <w:rFonts w:ascii="Arial" w:hAnsi="Arial" w:cs="Arial"/>
          <w:iCs/>
        </w:rPr>
        <w:t>, který zároveň zajistí, aby informace o uveřejnění této smlo</w:t>
      </w:r>
      <w:r>
        <w:rPr>
          <w:rFonts w:ascii="Arial" w:hAnsi="Arial" w:cs="Arial"/>
          <w:iCs/>
        </w:rPr>
        <w:t>uvy byla zaslána zhotoviteli</w:t>
      </w:r>
      <w:r w:rsidRPr="007A150F">
        <w:rPr>
          <w:rFonts w:ascii="Arial" w:hAnsi="Arial" w:cs="Arial"/>
          <w:iCs/>
        </w:rPr>
        <w:t xml:space="preserve"> do </w:t>
      </w:r>
      <w:r w:rsidRPr="002D4D7D">
        <w:rPr>
          <w:rFonts w:ascii="Arial" w:hAnsi="Arial" w:cs="Arial"/>
          <w:iCs/>
        </w:rPr>
        <w:t xml:space="preserve">datové schránky </w:t>
      </w:r>
      <w:r w:rsidR="00770D27">
        <w:rPr>
          <w:rFonts w:ascii="Arial" w:hAnsi="Arial" w:cs="Arial"/>
          <w:iCs/>
        </w:rPr>
        <w:t>XXXXXXXXXXXXXXXXXXXXXXXXXX</w:t>
      </w:r>
      <w:bookmarkStart w:id="3" w:name="_GoBack"/>
      <w:bookmarkEnd w:id="3"/>
    </w:p>
    <w:p w14:paraId="08E7789A" w14:textId="4E380091" w:rsidR="00BB5731" w:rsidRPr="00BB5731" w:rsidRDefault="00BB5731" w:rsidP="00BB5731">
      <w:pPr>
        <w:widowControl w:val="0"/>
        <w:numPr>
          <w:ilvl w:val="0"/>
          <w:numId w:val="24"/>
        </w:numPr>
        <w:suppressLineNumbers/>
        <w:tabs>
          <w:tab w:val="left" w:pos="360"/>
          <w:tab w:val="right" w:pos="9639"/>
        </w:tabs>
        <w:suppressAutoHyphens/>
        <w:spacing w:before="240" w:after="240" w:line="240" w:lineRule="auto"/>
        <w:jc w:val="both"/>
        <w:rPr>
          <w:rFonts w:ascii="Arial" w:hAnsi="Arial" w:cs="Arial"/>
        </w:rPr>
      </w:pPr>
      <w:r>
        <w:rPr>
          <w:rFonts w:ascii="Arial" w:hAnsi="Arial" w:cs="Arial"/>
        </w:rPr>
        <w:t>Zhotovitel bere na vědomí, že objednatel</w:t>
      </w:r>
      <w:r w:rsidRPr="00EE6826">
        <w:rPr>
          <w:rFonts w:ascii="Arial" w:hAnsi="Arial" w:cs="Arial"/>
        </w:rPr>
        <w:t xml:space="preserve"> je </w:t>
      </w:r>
      <w:r>
        <w:rPr>
          <w:rFonts w:ascii="Arial" w:hAnsi="Arial" w:cs="Arial"/>
        </w:rPr>
        <w:t xml:space="preserve">dále </w:t>
      </w:r>
      <w:r w:rsidRPr="00EE6826">
        <w:rPr>
          <w:rFonts w:ascii="Arial" w:hAnsi="Arial" w:cs="Arial"/>
        </w:rPr>
        <w:t>povinen v souladu s ustanoveními § 219 ZZVZ uveřejnit na profilu zadavatele smlouvu uzavřenou na veřejnou zakázku včetně jejích změn a dodatků a výši skutečně uhrazené ceny za plnění smlouvy</w:t>
      </w:r>
      <w:r>
        <w:rPr>
          <w:rFonts w:ascii="Arial" w:hAnsi="Arial" w:cs="Arial"/>
        </w:rPr>
        <w:t xml:space="preserve">. </w:t>
      </w:r>
    </w:p>
    <w:p w14:paraId="7A3620C1" w14:textId="5C8FDFAF" w:rsidR="00EB5076" w:rsidRDefault="00EB5076" w:rsidP="00E907C6">
      <w:pPr>
        <w:numPr>
          <w:ilvl w:val="0"/>
          <w:numId w:val="24"/>
        </w:numPr>
        <w:autoSpaceDE w:val="0"/>
        <w:autoSpaceDN w:val="0"/>
        <w:spacing w:after="120" w:line="240" w:lineRule="auto"/>
        <w:jc w:val="both"/>
        <w:rPr>
          <w:rFonts w:ascii="Arial" w:hAnsi="Arial" w:cs="Arial"/>
        </w:rPr>
      </w:pPr>
      <w:r>
        <w:rPr>
          <w:rFonts w:ascii="Arial" w:hAnsi="Arial" w:cs="Arial"/>
        </w:rPr>
        <w:t xml:space="preserve">Právní vztahy touto smlouvou výslovně neupravené se řídí obecně platnými právními předpisy, zejména </w:t>
      </w:r>
      <w:r w:rsidR="00222A48">
        <w:rPr>
          <w:rFonts w:ascii="Arial" w:hAnsi="Arial" w:cs="Arial"/>
        </w:rPr>
        <w:t xml:space="preserve">pak </w:t>
      </w:r>
      <w:r>
        <w:rPr>
          <w:rFonts w:ascii="Arial" w:hAnsi="Arial" w:cs="Arial"/>
        </w:rPr>
        <w:t>příslušnými ustanoveními Občanského zákoníku.</w:t>
      </w:r>
    </w:p>
    <w:p w14:paraId="0993843A" w14:textId="77777777" w:rsidR="00EB5076" w:rsidRDefault="00EB5076" w:rsidP="00E907C6">
      <w:pPr>
        <w:numPr>
          <w:ilvl w:val="0"/>
          <w:numId w:val="24"/>
        </w:numPr>
        <w:autoSpaceDE w:val="0"/>
        <w:autoSpaceDN w:val="0"/>
        <w:spacing w:after="120" w:line="240" w:lineRule="auto"/>
        <w:jc w:val="both"/>
        <w:rPr>
          <w:rFonts w:ascii="Arial" w:hAnsi="Arial" w:cs="Arial"/>
        </w:rPr>
      </w:pPr>
      <w:r>
        <w:rPr>
          <w:rFonts w:ascii="Arial" w:hAnsi="Arial" w:cs="Arial"/>
        </w:rPr>
        <w:t>Měnit nebo doplňovat text smlouvy lze jen formou písemných dodatků, jež budou platné jen, budou-li řádně potvrzené a podepsané oprávněnými zástupci obou smluvních stran. K platnosti dodatků této smlouvy se vyžaduje dohoda o celém jejím obsahu.</w:t>
      </w:r>
    </w:p>
    <w:p w14:paraId="75E1A577" w14:textId="13CAB3AC" w:rsidR="00DA0F1D" w:rsidRPr="00762853" w:rsidRDefault="00EB5076" w:rsidP="00762853">
      <w:pPr>
        <w:numPr>
          <w:ilvl w:val="0"/>
          <w:numId w:val="24"/>
        </w:numPr>
        <w:autoSpaceDE w:val="0"/>
        <w:autoSpaceDN w:val="0"/>
        <w:spacing w:after="120" w:line="240" w:lineRule="auto"/>
        <w:jc w:val="both"/>
        <w:rPr>
          <w:rFonts w:ascii="Arial" w:hAnsi="Arial" w:cs="Arial"/>
        </w:rPr>
      </w:pPr>
      <w:r>
        <w:rPr>
          <w:rFonts w:ascii="Arial" w:hAnsi="Arial" w:cs="Arial"/>
        </w:rPr>
        <w:t>Spory vyplývající z této smlouvy budou řešeny dohodou smluvních stran. Pokud nedojde k dohodě, bude spor řešen u obecného soudu příslušného místu</w:t>
      </w:r>
      <w:r w:rsidR="00762853">
        <w:rPr>
          <w:rFonts w:ascii="Arial" w:hAnsi="Arial" w:cs="Arial"/>
        </w:rPr>
        <w:t xml:space="preserve"> sídla objednatele.</w:t>
      </w:r>
      <w:r w:rsidR="00771856" w:rsidRPr="00762853">
        <w:rPr>
          <w:rFonts w:ascii="Arial" w:hAnsi="Arial" w:cs="Arial"/>
        </w:rPr>
        <w:t xml:space="preserve"> </w:t>
      </w:r>
    </w:p>
    <w:p w14:paraId="51905EC9" w14:textId="77777777" w:rsidR="00BC48BE" w:rsidRPr="00D166BC" w:rsidRDefault="00BC48BE" w:rsidP="00E907C6">
      <w:pPr>
        <w:widowControl w:val="0"/>
        <w:numPr>
          <w:ilvl w:val="0"/>
          <w:numId w:val="24"/>
        </w:numPr>
        <w:suppressLineNumbers/>
        <w:tabs>
          <w:tab w:val="left" w:pos="360"/>
          <w:tab w:val="right" w:pos="9639"/>
        </w:tabs>
        <w:suppressAutoHyphens/>
        <w:spacing w:before="240" w:after="240" w:line="240" w:lineRule="auto"/>
        <w:jc w:val="both"/>
        <w:rPr>
          <w:rFonts w:ascii="Arial" w:hAnsi="Arial" w:cs="Arial"/>
        </w:rPr>
      </w:pPr>
      <w:r w:rsidRPr="00D166BC">
        <w:rPr>
          <w:rFonts w:ascii="Arial" w:hAnsi="Arial" w:cs="Arial"/>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2A912A40" w14:textId="77777777" w:rsidR="00BC48BE" w:rsidRPr="00BC48BE" w:rsidRDefault="00BC48BE" w:rsidP="00E907C6">
      <w:pPr>
        <w:widowControl w:val="0"/>
        <w:numPr>
          <w:ilvl w:val="0"/>
          <w:numId w:val="24"/>
        </w:numPr>
        <w:suppressLineNumbers/>
        <w:tabs>
          <w:tab w:val="left" w:pos="360"/>
          <w:tab w:val="right" w:pos="9639"/>
        </w:tabs>
        <w:suppressAutoHyphens/>
        <w:spacing w:before="240" w:after="240" w:line="240" w:lineRule="auto"/>
        <w:jc w:val="both"/>
        <w:rPr>
          <w:rFonts w:ascii="Arial" w:hAnsi="Arial" w:cs="Arial"/>
        </w:rPr>
      </w:pPr>
      <w:r w:rsidRPr="00D166BC">
        <w:rPr>
          <w:rFonts w:ascii="Arial" w:hAnsi="Arial" w:cs="Arial"/>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1E0E9BF0" w14:textId="77C19601" w:rsidR="00EB5076" w:rsidRPr="00BC48BE" w:rsidRDefault="00EB5076" w:rsidP="00E907C6">
      <w:pPr>
        <w:numPr>
          <w:ilvl w:val="0"/>
          <w:numId w:val="24"/>
        </w:numPr>
        <w:autoSpaceDE w:val="0"/>
        <w:autoSpaceDN w:val="0"/>
        <w:spacing w:after="120" w:line="240" w:lineRule="auto"/>
        <w:jc w:val="both"/>
        <w:rPr>
          <w:rFonts w:ascii="Arial" w:hAnsi="Arial" w:cs="Arial"/>
        </w:rPr>
      </w:pPr>
      <w:r w:rsidRPr="00BC48BE">
        <w:rPr>
          <w:rFonts w:ascii="Arial" w:hAnsi="Arial" w:cs="Arial"/>
        </w:rPr>
        <w:t>Ta</w:t>
      </w:r>
      <w:r w:rsidR="00B648F0">
        <w:rPr>
          <w:rFonts w:ascii="Arial" w:hAnsi="Arial" w:cs="Arial"/>
        </w:rPr>
        <w:t>to smlouva je sepsána ve dvou</w:t>
      </w:r>
      <w:r w:rsidRPr="00BC48BE">
        <w:rPr>
          <w:rFonts w:ascii="Arial" w:hAnsi="Arial" w:cs="Arial"/>
        </w:rPr>
        <w:t xml:space="preserve"> vyhotoveních, </w:t>
      </w:r>
      <w:r w:rsidR="00B648F0">
        <w:rPr>
          <w:rFonts w:ascii="Arial" w:hAnsi="Arial" w:cs="Arial"/>
        </w:rPr>
        <w:t>z nichž každá smluvní strana obdrží jeden stejnopis</w:t>
      </w:r>
      <w:r w:rsidRPr="00BC48BE">
        <w:rPr>
          <w:rFonts w:ascii="Arial" w:hAnsi="Arial" w:cs="Arial"/>
        </w:rPr>
        <w:t>.</w:t>
      </w:r>
      <w:r w:rsidR="00BC48BE" w:rsidRPr="00BC48BE">
        <w:rPr>
          <w:rFonts w:ascii="Arial" w:eastAsia="Calibri" w:hAnsi="Arial" w:cs="Arial"/>
        </w:rPr>
        <w:t xml:space="preserve"> Každý stejnopis má právní sílu originálu.</w:t>
      </w:r>
    </w:p>
    <w:p w14:paraId="318112FD" w14:textId="77777777" w:rsidR="00EB5076" w:rsidRPr="00D87566" w:rsidRDefault="00EB5076" w:rsidP="00E907C6">
      <w:pPr>
        <w:numPr>
          <w:ilvl w:val="0"/>
          <w:numId w:val="24"/>
        </w:numPr>
        <w:autoSpaceDE w:val="0"/>
        <w:autoSpaceDN w:val="0"/>
        <w:spacing w:after="120" w:line="240" w:lineRule="auto"/>
        <w:jc w:val="both"/>
        <w:rPr>
          <w:rFonts w:ascii="Arial" w:hAnsi="Arial" w:cs="Arial"/>
        </w:rPr>
      </w:pPr>
      <w:r>
        <w:rPr>
          <w:rFonts w:ascii="Arial" w:hAnsi="Arial" w:cs="Arial"/>
        </w:rPr>
        <w:t>Smluvní strany prohlašují, že si smlouvu přečetly, s jejím obsahem souhlasí, tato je důkazem jejich pravé a svobodné vůle a na důkaz toho připojují své vlastnoruční podpisy.</w:t>
      </w:r>
    </w:p>
    <w:p w14:paraId="3FC254B8" w14:textId="77777777" w:rsidR="00EB5076" w:rsidRDefault="00EB5076">
      <w:pPr>
        <w:pStyle w:val="Styl1"/>
        <w:tabs>
          <w:tab w:val="left" w:pos="1245"/>
        </w:tabs>
        <w:jc w:val="both"/>
      </w:pPr>
    </w:p>
    <w:p w14:paraId="1D38E466" w14:textId="44C2B965" w:rsidR="00EB5076" w:rsidRDefault="002A0A05">
      <w:pPr>
        <w:jc w:val="both"/>
        <w:rPr>
          <w:rFonts w:ascii="Arial" w:hAnsi="Arial" w:cs="Arial"/>
        </w:rPr>
      </w:pPr>
      <w:r>
        <w:rPr>
          <w:rFonts w:ascii="Arial" w:hAnsi="Arial" w:cs="Arial"/>
        </w:rPr>
        <w:t>V Buškovicích</w:t>
      </w:r>
      <w:r w:rsidR="00EB5076" w:rsidRPr="00E47E08">
        <w:rPr>
          <w:rFonts w:ascii="Arial" w:hAnsi="Arial" w:cs="Arial"/>
        </w:rPr>
        <w:t xml:space="preserve"> dne:</w:t>
      </w:r>
      <w:r w:rsidR="00EB5076">
        <w:rPr>
          <w:rFonts w:ascii="Arial" w:hAnsi="Arial" w:cs="Arial"/>
        </w:rPr>
        <w:t xml:space="preserve"> </w:t>
      </w:r>
      <w:proofErr w:type="gramStart"/>
      <w:r w:rsidR="002D4D7D">
        <w:rPr>
          <w:rFonts w:ascii="Arial" w:hAnsi="Arial" w:cs="Arial"/>
        </w:rPr>
        <w:t>14.5.2018</w:t>
      </w:r>
      <w:proofErr w:type="gramEnd"/>
      <w:r w:rsidR="002D4D7D">
        <w:rPr>
          <w:rFonts w:ascii="Arial" w:hAnsi="Arial" w:cs="Arial"/>
        </w:rPr>
        <w:t xml:space="preserve">  </w:t>
      </w:r>
      <w:r w:rsidR="002D4D7D">
        <w:rPr>
          <w:rFonts w:ascii="Arial" w:hAnsi="Arial" w:cs="Arial"/>
        </w:rPr>
        <w:tab/>
      </w:r>
      <w:r w:rsidR="002D4D7D">
        <w:rPr>
          <w:rFonts w:ascii="Arial" w:hAnsi="Arial" w:cs="Arial"/>
        </w:rPr>
        <w:tab/>
      </w:r>
      <w:r w:rsidR="00EB5076">
        <w:rPr>
          <w:rFonts w:ascii="Arial" w:hAnsi="Arial" w:cs="Arial"/>
        </w:rPr>
        <w:t xml:space="preserve">       </w:t>
      </w:r>
      <w:r w:rsidR="002D4D7D">
        <w:rPr>
          <w:rFonts w:ascii="Arial" w:hAnsi="Arial" w:cs="Arial"/>
        </w:rPr>
        <w:t xml:space="preserve">      </w:t>
      </w:r>
      <w:r w:rsidR="002D4D7D" w:rsidRPr="002D4D7D">
        <w:rPr>
          <w:rFonts w:ascii="Arial" w:hAnsi="Arial" w:cs="Arial"/>
        </w:rPr>
        <w:t xml:space="preserve">V Jirkově  </w:t>
      </w:r>
      <w:r w:rsidR="00771856" w:rsidRPr="002D4D7D">
        <w:rPr>
          <w:rFonts w:ascii="Arial" w:hAnsi="Arial" w:cs="Arial"/>
        </w:rPr>
        <w:t xml:space="preserve"> </w:t>
      </w:r>
      <w:r w:rsidR="00EB5076" w:rsidRPr="002D4D7D">
        <w:rPr>
          <w:rFonts w:ascii="Arial" w:hAnsi="Arial" w:cs="Arial"/>
        </w:rPr>
        <w:t xml:space="preserve">dne: </w:t>
      </w:r>
      <w:r w:rsidR="002D4D7D">
        <w:rPr>
          <w:rFonts w:ascii="Arial" w:hAnsi="Arial" w:cs="Arial"/>
        </w:rPr>
        <w:t xml:space="preserve"> </w:t>
      </w:r>
      <w:proofErr w:type="gramStart"/>
      <w:r w:rsidR="002D4D7D">
        <w:rPr>
          <w:rFonts w:ascii="Arial" w:hAnsi="Arial" w:cs="Arial"/>
        </w:rPr>
        <w:t>2.5.2018</w:t>
      </w:r>
      <w:proofErr w:type="gramEnd"/>
    </w:p>
    <w:p w14:paraId="2A9ED075" w14:textId="77777777" w:rsidR="00EB5076" w:rsidRDefault="00EB5076">
      <w:pPr>
        <w:jc w:val="both"/>
        <w:rPr>
          <w:rFonts w:ascii="Arial" w:hAnsi="Arial" w:cs="Arial"/>
        </w:rPr>
      </w:pPr>
    </w:p>
    <w:p w14:paraId="29AFE336" w14:textId="77777777" w:rsidR="00EB5076" w:rsidRDefault="00EB5076">
      <w:pPr>
        <w:pStyle w:val="BodyText21"/>
        <w:widowControl/>
        <w:tabs>
          <w:tab w:val="left" w:pos="1365"/>
        </w:tabs>
        <w:rPr>
          <w:rFonts w:ascii="Arial" w:hAnsi="Arial" w:cs="Arial"/>
          <w:b/>
          <w:bCs/>
        </w:rPr>
      </w:pPr>
    </w:p>
    <w:p w14:paraId="5BAC45C3" w14:textId="77777777" w:rsidR="00EB5076" w:rsidRDefault="00EB5076">
      <w:pPr>
        <w:pStyle w:val="BodyText21"/>
        <w:widowControl/>
        <w:rPr>
          <w:rFonts w:ascii="Arial" w:hAnsi="Arial" w:cs="Arial"/>
          <w:b/>
          <w:bCs/>
        </w:rPr>
      </w:pPr>
      <w:r>
        <w:rPr>
          <w:rFonts w:ascii="Arial" w:hAnsi="Arial" w:cs="Arial"/>
          <w:b/>
          <w:bCs/>
        </w:rPr>
        <w:t>__________________________</w:t>
      </w:r>
      <w:r>
        <w:rPr>
          <w:rFonts w:ascii="Arial" w:hAnsi="Arial" w:cs="Arial"/>
          <w:b/>
          <w:bCs/>
        </w:rPr>
        <w:tab/>
        <w:t xml:space="preserve"> </w:t>
      </w:r>
      <w:r>
        <w:rPr>
          <w:rFonts w:ascii="Arial" w:hAnsi="Arial" w:cs="Arial"/>
          <w:b/>
          <w:bCs/>
        </w:rPr>
        <w:tab/>
        <w:t xml:space="preserve">  _______________________________</w:t>
      </w:r>
    </w:p>
    <w:p w14:paraId="7AFD3E0D" w14:textId="77777777" w:rsidR="00EB5076" w:rsidRDefault="00EB5076">
      <w:pPr>
        <w:pStyle w:val="BodyText21"/>
        <w:widowControl/>
        <w:ind w:left="708" w:firstLine="372"/>
        <w:rPr>
          <w:rFonts w:ascii="Arial" w:hAnsi="Arial" w:cs="Arial"/>
        </w:rPr>
      </w:pPr>
      <w:r>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D4D7D">
        <w:rPr>
          <w:rFonts w:ascii="Arial" w:hAnsi="Arial" w:cs="Arial"/>
        </w:rPr>
        <w:t>zhotovitel</w:t>
      </w:r>
    </w:p>
    <w:p w14:paraId="60426E5C" w14:textId="2F08E875" w:rsidR="00EB5076" w:rsidRDefault="00BB4F95">
      <w:pPr>
        <w:pStyle w:val="BodyText21"/>
        <w:widowControl/>
        <w:rPr>
          <w:rFonts w:ascii="Arial" w:hAnsi="Arial" w:cs="Arial"/>
        </w:rPr>
      </w:pPr>
      <w:r>
        <w:rPr>
          <w:rFonts w:ascii="Arial" w:eastAsia="SimSun" w:hAnsi="Arial" w:cs="Arial"/>
          <w:bCs/>
        </w:rPr>
        <w:t>PhDr. Mgr. Mojmír Šebek</w:t>
      </w:r>
      <w:r>
        <w:rPr>
          <w:rFonts w:ascii="Arial" w:hAnsi="Arial" w:cs="Arial"/>
        </w:rPr>
        <w:t xml:space="preserve">, </w:t>
      </w:r>
      <w:proofErr w:type="gramStart"/>
      <w:r>
        <w:rPr>
          <w:rFonts w:ascii="Arial" w:hAnsi="Arial" w:cs="Arial"/>
        </w:rPr>
        <w:t>ředitel</w:t>
      </w:r>
      <w:r w:rsidR="00EB5076">
        <w:rPr>
          <w:rFonts w:ascii="Arial" w:hAnsi="Arial" w:cs="Arial"/>
        </w:rPr>
        <w:t xml:space="preserve">            </w:t>
      </w:r>
      <w:r w:rsidR="009F630C">
        <w:rPr>
          <w:rFonts w:ascii="Arial" w:hAnsi="Arial" w:cs="Arial"/>
        </w:rPr>
        <w:t xml:space="preserve">   </w:t>
      </w:r>
      <w:r w:rsidR="00EB5076">
        <w:rPr>
          <w:rFonts w:ascii="Arial" w:hAnsi="Arial" w:cs="Arial"/>
        </w:rPr>
        <w:t xml:space="preserve">  </w:t>
      </w:r>
      <w:r w:rsidR="002D4D7D">
        <w:rPr>
          <w:rFonts w:ascii="Arial" w:hAnsi="Arial" w:cs="Arial"/>
        </w:rPr>
        <w:t xml:space="preserve">            Ing.</w:t>
      </w:r>
      <w:proofErr w:type="gramEnd"/>
      <w:r w:rsidR="002D4D7D">
        <w:rPr>
          <w:rFonts w:ascii="Arial" w:hAnsi="Arial" w:cs="Arial"/>
        </w:rPr>
        <w:t xml:space="preserve"> Miroslav </w:t>
      </w:r>
      <w:proofErr w:type="spellStart"/>
      <w:r w:rsidR="002D4D7D">
        <w:rPr>
          <w:rFonts w:ascii="Arial" w:hAnsi="Arial" w:cs="Arial"/>
        </w:rPr>
        <w:t>Macht</w:t>
      </w:r>
      <w:proofErr w:type="spellEnd"/>
      <w:r w:rsidR="002D4D7D">
        <w:rPr>
          <w:rFonts w:ascii="Arial" w:hAnsi="Arial" w:cs="Arial"/>
        </w:rPr>
        <w:t>, jednatel</w:t>
      </w:r>
    </w:p>
    <w:p w14:paraId="6F90A027" w14:textId="77777777" w:rsidR="00EB5076" w:rsidRDefault="00EB5076">
      <w:pPr>
        <w:rPr>
          <w:rFonts w:ascii="Arial" w:hAnsi="Arial" w:cs="Arial"/>
        </w:rPr>
      </w:pPr>
    </w:p>
    <w:sectPr w:rsidR="00EB5076" w:rsidSect="00EB50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2BC98" w14:textId="77777777" w:rsidR="0033726B" w:rsidRDefault="0033726B">
      <w:pPr>
        <w:rPr>
          <w:rFonts w:ascii="Times New Roman" w:hAnsi="Times New Roman" w:cs="Times New Roman"/>
        </w:rPr>
      </w:pPr>
      <w:r>
        <w:rPr>
          <w:rFonts w:ascii="Times New Roman" w:hAnsi="Times New Roman" w:cs="Times New Roman"/>
        </w:rPr>
        <w:separator/>
      </w:r>
    </w:p>
  </w:endnote>
  <w:endnote w:type="continuationSeparator" w:id="0">
    <w:p w14:paraId="37CE7B0C" w14:textId="77777777" w:rsidR="0033726B" w:rsidRDefault="0033726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BC45" w14:textId="77777777" w:rsidR="00732686" w:rsidRDefault="00732686">
    <w:pPr>
      <w:pStyle w:val="Zpat"/>
      <w:framePr w:wrap="auto" w:vAnchor="text" w:hAnchor="margin" w:xAlign="right" w:y="1"/>
      <w:rPr>
        <w:rStyle w:val="slostrnky"/>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770D27">
      <w:rPr>
        <w:rStyle w:val="slostrnky"/>
        <w:rFonts w:ascii="Calibri" w:hAnsi="Calibri" w:cs="Calibri"/>
        <w:noProof/>
      </w:rPr>
      <w:t>18</w:t>
    </w:r>
    <w:r>
      <w:rPr>
        <w:rStyle w:val="slostrnky"/>
        <w:rFonts w:ascii="Calibri" w:hAnsi="Calibri" w:cs="Calibri"/>
      </w:rPr>
      <w:fldChar w:fldCharType="end"/>
    </w:r>
  </w:p>
  <w:p w14:paraId="0CEE706F" w14:textId="77777777" w:rsidR="00732686" w:rsidRDefault="00732686">
    <w:pPr>
      <w:pStyle w:val="Zpat"/>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D8C64" w14:textId="77777777" w:rsidR="0033726B" w:rsidRDefault="0033726B">
      <w:pPr>
        <w:rPr>
          <w:rFonts w:ascii="Times New Roman" w:hAnsi="Times New Roman" w:cs="Times New Roman"/>
        </w:rPr>
      </w:pPr>
      <w:r>
        <w:rPr>
          <w:rFonts w:ascii="Times New Roman" w:hAnsi="Times New Roman" w:cs="Times New Roman"/>
        </w:rPr>
        <w:separator/>
      </w:r>
    </w:p>
  </w:footnote>
  <w:footnote w:type="continuationSeparator" w:id="0">
    <w:p w14:paraId="5835F8AC" w14:textId="77777777" w:rsidR="0033726B" w:rsidRDefault="0033726B">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CEABF20"/>
    <w:name w:val="WW8Num3"/>
    <w:lvl w:ilvl="0">
      <w:start w:val="1"/>
      <w:numFmt w:val="decimal"/>
      <w:lvlText w:val="%1."/>
      <w:lvlJc w:val="left"/>
      <w:pPr>
        <w:tabs>
          <w:tab w:val="num" w:pos="720"/>
        </w:tabs>
        <w:ind w:left="720" w:hanging="360"/>
      </w:pPr>
      <w:rPr>
        <w:rFonts w:cs="Times New Roman" w:hint="default"/>
        <w:b w:val="0"/>
      </w:rPr>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2">
    <w:nsid w:val="026875DA"/>
    <w:multiLevelType w:val="hybridMultilevel"/>
    <w:tmpl w:val="DEE6DB88"/>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028857D5"/>
    <w:multiLevelType w:val="hybridMultilevel"/>
    <w:tmpl w:val="CAC69B44"/>
    <w:lvl w:ilvl="0" w:tplc="13A64D0A">
      <w:start w:val="1"/>
      <w:numFmt w:val="lowerLetter"/>
      <w:lvlText w:val="%1)"/>
      <w:lvlJc w:val="left"/>
      <w:pPr>
        <w:ind w:left="720" w:hanging="360"/>
      </w:pPr>
      <w:rPr>
        <w:rFonts w:ascii="Arial" w:hAnsi="Arial" w:cs="Arial" w:hint="default"/>
        <w:i w:val="0"/>
        <w:iCs w:val="0"/>
      </w:rPr>
    </w:lvl>
    <w:lvl w:ilvl="1" w:tplc="04050001">
      <w:start w:val="1"/>
      <w:numFmt w:val="bullet"/>
      <w:lvlText w:val=""/>
      <w:lvlJc w:val="left"/>
      <w:pPr>
        <w:ind w:left="1440" w:hanging="360"/>
      </w:pPr>
      <w:rPr>
        <w:rFonts w:ascii="Symbol" w:hAnsi="Symbol" w:cs="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nsid w:val="085F4B12"/>
    <w:multiLevelType w:val="hybridMultilevel"/>
    <w:tmpl w:val="BD7CBBDE"/>
    <w:lvl w:ilvl="0" w:tplc="D2FCA246">
      <w:start w:val="1"/>
      <w:numFmt w:val="lowerLetter"/>
      <w:lvlText w:val="%1)"/>
      <w:lvlJc w:val="left"/>
      <w:pPr>
        <w:ind w:left="960" w:hanging="360"/>
      </w:pPr>
      <w:rPr>
        <w:rFonts w:ascii="Arial" w:hAnsi="Arial" w:cs="Arial" w:hint="default"/>
      </w:rPr>
    </w:lvl>
    <w:lvl w:ilvl="1" w:tplc="04050019">
      <w:start w:val="1"/>
      <w:numFmt w:val="lowerLetter"/>
      <w:lvlText w:val="%2."/>
      <w:lvlJc w:val="left"/>
      <w:pPr>
        <w:ind w:left="1680" w:hanging="360"/>
      </w:pPr>
      <w:rPr>
        <w:rFonts w:ascii="Times New Roman" w:hAnsi="Times New Roman" w:cs="Times New Roman"/>
      </w:rPr>
    </w:lvl>
    <w:lvl w:ilvl="2" w:tplc="0405001B">
      <w:start w:val="1"/>
      <w:numFmt w:val="lowerRoman"/>
      <w:lvlText w:val="%3."/>
      <w:lvlJc w:val="right"/>
      <w:pPr>
        <w:ind w:left="2400" w:hanging="180"/>
      </w:pPr>
      <w:rPr>
        <w:rFonts w:ascii="Times New Roman" w:hAnsi="Times New Roman" w:cs="Times New Roman"/>
      </w:rPr>
    </w:lvl>
    <w:lvl w:ilvl="3" w:tplc="0405000F">
      <w:start w:val="1"/>
      <w:numFmt w:val="decimal"/>
      <w:lvlText w:val="%4."/>
      <w:lvlJc w:val="left"/>
      <w:pPr>
        <w:ind w:left="3120" w:hanging="360"/>
      </w:pPr>
      <w:rPr>
        <w:rFonts w:ascii="Times New Roman" w:hAnsi="Times New Roman" w:cs="Times New Roman"/>
      </w:rPr>
    </w:lvl>
    <w:lvl w:ilvl="4" w:tplc="04050019">
      <w:start w:val="1"/>
      <w:numFmt w:val="lowerLetter"/>
      <w:lvlText w:val="%5."/>
      <w:lvlJc w:val="left"/>
      <w:pPr>
        <w:ind w:left="3840" w:hanging="360"/>
      </w:pPr>
      <w:rPr>
        <w:rFonts w:ascii="Times New Roman" w:hAnsi="Times New Roman" w:cs="Times New Roman"/>
      </w:rPr>
    </w:lvl>
    <w:lvl w:ilvl="5" w:tplc="0405001B">
      <w:start w:val="1"/>
      <w:numFmt w:val="lowerRoman"/>
      <w:lvlText w:val="%6."/>
      <w:lvlJc w:val="right"/>
      <w:pPr>
        <w:ind w:left="4560" w:hanging="180"/>
      </w:pPr>
      <w:rPr>
        <w:rFonts w:ascii="Times New Roman" w:hAnsi="Times New Roman" w:cs="Times New Roman"/>
      </w:rPr>
    </w:lvl>
    <w:lvl w:ilvl="6" w:tplc="0405000F">
      <w:start w:val="1"/>
      <w:numFmt w:val="decimal"/>
      <w:lvlText w:val="%7."/>
      <w:lvlJc w:val="left"/>
      <w:pPr>
        <w:ind w:left="5280" w:hanging="360"/>
      </w:pPr>
      <w:rPr>
        <w:rFonts w:ascii="Times New Roman" w:hAnsi="Times New Roman" w:cs="Times New Roman"/>
      </w:rPr>
    </w:lvl>
    <w:lvl w:ilvl="7" w:tplc="04050019">
      <w:start w:val="1"/>
      <w:numFmt w:val="lowerLetter"/>
      <w:lvlText w:val="%8."/>
      <w:lvlJc w:val="left"/>
      <w:pPr>
        <w:ind w:left="6000" w:hanging="360"/>
      </w:pPr>
      <w:rPr>
        <w:rFonts w:ascii="Times New Roman" w:hAnsi="Times New Roman" w:cs="Times New Roman"/>
      </w:rPr>
    </w:lvl>
    <w:lvl w:ilvl="8" w:tplc="0405001B">
      <w:start w:val="1"/>
      <w:numFmt w:val="lowerRoman"/>
      <w:lvlText w:val="%9."/>
      <w:lvlJc w:val="right"/>
      <w:pPr>
        <w:ind w:left="6720" w:hanging="180"/>
      </w:pPr>
      <w:rPr>
        <w:rFonts w:ascii="Times New Roman" w:hAnsi="Times New Roman" w:cs="Times New Roman"/>
      </w:rPr>
    </w:lvl>
  </w:abstractNum>
  <w:abstractNum w:abstractNumId="5">
    <w:nsid w:val="0E904FDF"/>
    <w:multiLevelType w:val="hybridMultilevel"/>
    <w:tmpl w:val="76CE4E20"/>
    <w:lvl w:ilvl="0" w:tplc="0D107F92">
      <w:start w:val="5"/>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FD429F"/>
    <w:multiLevelType w:val="hybridMultilevel"/>
    <w:tmpl w:val="AB185806"/>
    <w:lvl w:ilvl="0" w:tplc="2F900ADC">
      <w:start w:val="1"/>
      <w:numFmt w:val="decimal"/>
      <w:lvlText w:val="%1."/>
      <w:lvlJc w:val="left"/>
      <w:pPr>
        <w:ind w:left="360" w:hanging="360"/>
      </w:pPr>
      <w:rPr>
        <w:rFonts w:ascii="Arial" w:hAnsi="Arial" w:cs="Arial" w:hint="default"/>
        <w:b w:val="0"/>
        <w:bCs w:val="0"/>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7">
    <w:nsid w:val="147F7939"/>
    <w:multiLevelType w:val="multilevel"/>
    <w:tmpl w:val="0DD279E2"/>
    <w:lvl w:ilvl="0">
      <w:start w:val="1"/>
      <w:numFmt w:val="lowerLetter"/>
      <w:lvlText w:val="%1)"/>
      <w:legacy w:legacy="1" w:legacySpace="0" w:legacyIndent="360"/>
      <w:lvlJc w:val="left"/>
      <w:pPr>
        <w:ind w:left="1069" w:hanging="360"/>
      </w:pPr>
      <w:rPr>
        <w:rFonts w:ascii="Arial" w:hAnsi="Arial" w:cs="Arial" w:hint="default"/>
      </w:rPr>
    </w:lvl>
    <w:lvl w:ilvl="1">
      <w:start w:val="1"/>
      <w:numFmt w:val="lowerLetter"/>
      <w:lvlText w:val="%2."/>
      <w:lvlJc w:val="left"/>
      <w:pPr>
        <w:tabs>
          <w:tab w:val="num" w:pos="2149"/>
        </w:tabs>
        <w:ind w:left="2149" w:hanging="360"/>
      </w:pPr>
      <w:rPr>
        <w:rFonts w:ascii="Times New Roman" w:hAnsi="Times New Roman" w:cs="Times New Roman"/>
      </w:rPr>
    </w:lvl>
    <w:lvl w:ilvl="2">
      <w:start w:val="1"/>
      <w:numFmt w:val="lowerRoman"/>
      <w:lvlText w:val="%3."/>
      <w:lvlJc w:val="right"/>
      <w:pPr>
        <w:tabs>
          <w:tab w:val="num" w:pos="2869"/>
        </w:tabs>
        <w:ind w:left="2869" w:hanging="180"/>
      </w:pPr>
      <w:rPr>
        <w:rFonts w:ascii="Times New Roman" w:hAnsi="Times New Roman" w:cs="Times New Roman"/>
      </w:rPr>
    </w:lvl>
    <w:lvl w:ilvl="3">
      <w:start w:val="1"/>
      <w:numFmt w:val="decimal"/>
      <w:lvlText w:val="%4."/>
      <w:lvlJc w:val="left"/>
      <w:pPr>
        <w:tabs>
          <w:tab w:val="num" w:pos="3589"/>
        </w:tabs>
        <w:ind w:left="3589" w:hanging="360"/>
      </w:pPr>
      <w:rPr>
        <w:rFonts w:ascii="Times New Roman" w:hAnsi="Times New Roman" w:cs="Times New Roman"/>
      </w:rPr>
    </w:lvl>
    <w:lvl w:ilvl="4">
      <w:start w:val="1"/>
      <w:numFmt w:val="lowerLetter"/>
      <w:lvlText w:val="%5."/>
      <w:lvlJc w:val="left"/>
      <w:pPr>
        <w:tabs>
          <w:tab w:val="num" w:pos="4309"/>
        </w:tabs>
        <w:ind w:left="4309" w:hanging="360"/>
      </w:pPr>
      <w:rPr>
        <w:rFonts w:ascii="Times New Roman" w:hAnsi="Times New Roman" w:cs="Times New Roman"/>
      </w:rPr>
    </w:lvl>
    <w:lvl w:ilvl="5">
      <w:start w:val="1"/>
      <w:numFmt w:val="lowerRoman"/>
      <w:lvlText w:val="%6."/>
      <w:lvlJc w:val="right"/>
      <w:pPr>
        <w:tabs>
          <w:tab w:val="num" w:pos="5029"/>
        </w:tabs>
        <w:ind w:left="5029" w:hanging="180"/>
      </w:pPr>
      <w:rPr>
        <w:rFonts w:ascii="Times New Roman" w:hAnsi="Times New Roman" w:cs="Times New Roman"/>
      </w:rPr>
    </w:lvl>
    <w:lvl w:ilvl="6">
      <w:start w:val="1"/>
      <w:numFmt w:val="decimal"/>
      <w:lvlText w:val="%7."/>
      <w:lvlJc w:val="left"/>
      <w:pPr>
        <w:tabs>
          <w:tab w:val="num" w:pos="5749"/>
        </w:tabs>
        <w:ind w:left="5749" w:hanging="360"/>
      </w:pPr>
      <w:rPr>
        <w:rFonts w:ascii="Times New Roman" w:hAnsi="Times New Roman" w:cs="Times New Roman"/>
      </w:rPr>
    </w:lvl>
    <w:lvl w:ilvl="7">
      <w:start w:val="1"/>
      <w:numFmt w:val="lowerLetter"/>
      <w:lvlText w:val="%8."/>
      <w:lvlJc w:val="left"/>
      <w:pPr>
        <w:tabs>
          <w:tab w:val="num" w:pos="6469"/>
        </w:tabs>
        <w:ind w:left="6469" w:hanging="360"/>
      </w:pPr>
      <w:rPr>
        <w:rFonts w:ascii="Times New Roman" w:hAnsi="Times New Roman" w:cs="Times New Roman"/>
      </w:rPr>
    </w:lvl>
    <w:lvl w:ilvl="8">
      <w:start w:val="1"/>
      <w:numFmt w:val="lowerRoman"/>
      <w:lvlText w:val="%9."/>
      <w:lvlJc w:val="right"/>
      <w:pPr>
        <w:tabs>
          <w:tab w:val="num" w:pos="7189"/>
        </w:tabs>
        <w:ind w:left="7189" w:hanging="180"/>
      </w:pPr>
      <w:rPr>
        <w:rFonts w:ascii="Times New Roman" w:hAnsi="Times New Roman" w:cs="Times New Roman"/>
      </w:rPr>
    </w:lvl>
  </w:abstractNum>
  <w:abstractNum w:abstractNumId="8">
    <w:nsid w:val="14886694"/>
    <w:multiLevelType w:val="hybridMultilevel"/>
    <w:tmpl w:val="4C5CEE38"/>
    <w:lvl w:ilvl="0" w:tplc="7DAC8B94">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9">
    <w:nsid w:val="166E2C4D"/>
    <w:multiLevelType w:val="hybridMultilevel"/>
    <w:tmpl w:val="92C2A23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DF97EB8"/>
    <w:multiLevelType w:val="hybridMultilevel"/>
    <w:tmpl w:val="65FA992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00B75EF"/>
    <w:multiLevelType w:val="hybridMultilevel"/>
    <w:tmpl w:val="4B5EC77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25C40B8E"/>
    <w:multiLevelType w:val="hybridMultilevel"/>
    <w:tmpl w:val="8D1A81C4"/>
    <w:lvl w:ilvl="0" w:tplc="D6787016">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3">
    <w:nsid w:val="26AE16B2"/>
    <w:multiLevelType w:val="hybridMultilevel"/>
    <w:tmpl w:val="05BC5DF2"/>
    <w:lvl w:ilvl="0" w:tplc="A8DA4D24">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4">
    <w:nsid w:val="28515D35"/>
    <w:multiLevelType w:val="hybridMultilevel"/>
    <w:tmpl w:val="0658DF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B62796C"/>
    <w:multiLevelType w:val="hybridMultilevel"/>
    <w:tmpl w:val="5E267440"/>
    <w:lvl w:ilvl="0" w:tplc="37CCF258">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nsid w:val="2DBF22F9"/>
    <w:multiLevelType w:val="multilevel"/>
    <w:tmpl w:val="6BA0659A"/>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1080" w:hanging="720"/>
      </w:pPr>
      <w:rPr>
        <w:rFonts w:ascii="Times New Roman" w:hAnsi="Times New Roman" w:cs="Times New Roman" w:hint="default"/>
        <w:i w:val="0"/>
        <w:iCs w:val="0"/>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2160" w:hanging="1080"/>
      </w:pPr>
      <w:rPr>
        <w:rFonts w:ascii="Times New Roman" w:hAnsi="Times New Roman" w:cs="Times New Roman" w:hint="default"/>
      </w:rPr>
    </w:lvl>
    <w:lvl w:ilvl="4">
      <w:start w:val="1"/>
      <w:numFmt w:val="decimal"/>
      <w:isLgl/>
      <w:lvlText w:val="%1.%2.%3.%4.%5."/>
      <w:lvlJc w:val="left"/>
      <w:pPr>
        <w:ind w:left="2520" w:hanging="1080"/>
      </w:pPr>
      <w:rPr>
        <w:rFonts w:ascii="Times New Roman" w:hAnsi="Times New Roman" w:cs="Times New Roman" w:hint="default"/>
      </w:rPr>
    </w:lvl>
    <w:lvl w:ilvl="5">
      <w:start w:val="1"/>
      <w:numFmt w:val="decimal"/>
      <w:isLgl/>
      <w:lvlText w:val="%1.%2.%3.%4.%5.%6."/>
      <w:lvlJc w:val="left"/>
      <w:pPr>
        <w:ind w:left="3240" w:hanging="1440"/>
      </w:pPr>
      <w:rPr>
        <w:rFonts w:ascii="Times New Roman" w:hAnsi="Times New Roman" w:cs="Times New Roman" w:hint="default"/>
      </w:rPr>
    </w:lvl>
    <w:lvl w:ilvl="6">
      <w:start w:val="1"/>
      <w:numFmt w:val="decimal"/>
      <w:isLgl/>
      <w:lvlText w:val="%1.%2.%3.%4.%5.%6.%7."/>
      <w:lvlJc w:val="left"/>
      <w:pPr>
        <w:ind w:left="3600" w:hanging="1440"/>
      </w:pPr>
      <w:rPr>
        <w:rFonts w:ascii="Times New Roman" w:hAnsi="Times New Roman" w:cs="Times New Roman" w:hint="default"/>
      </w:rPr>
    </w:lvl>
    <w:lvl w:ilvl="7">
      <w:start w:val="1"/>
      <w:numFmt w:val="decimal"/>
      <w:isLgl/>
      <w:lvlText w:val="%1.%2.%3.%4.%5.%6.%7.%8."/>
      <w:lvlJc w:val="left"/>
      <w:pPr>
        <w:ind w:left="4320" w:hanging="1800"/>
      </w:pPr>
      <w:rPr>
        <w:rFonts w:ascii="Times New Roman" w:hAnsi="Times New Roman" w:cs="Times New Roman" w:hint="default"/>
      </w:rPr>
    </w:lvl>
    <w:lvl w:ilvl="8">
      <w:start w:val="1"/>
      <w:numFmt w:val="decimal"/>
      <w:isLgl/>
      <w:lvlText w:val="%1.%2.%3.%4.%5.%6.%7.%8.%9."/>
      <w:lvlJc w:val="left"/>
      <w:pPr>
        <w:ind w:left="5040" w:hanging="2160"/>
      </w:pPr>
      <w:rPr>
        <w:rFonts w:ascii="Times New Roman" w:hAnsi="Times New Roman" w:cs="Times New Roman" w:hint="default"/>
      </w:rPr>
    </w:lvl>
  </w:abstractNum>
  <w:abstractNum w:abstractNumId="17">
    <w:nsid w:val="3161053A"/>
    <w:multiLevelType w:val="hybridMultilevel"/>
    <w:tmpl w:val="80DE3D66"/>
    <w:lvl w:ilvl="0" w:tplc="0002997E">
      <w:start w:val="1"/>
      <w:numFmt w:val="upperRoman"/>
      <w:lvlText w:val="%1."/>
      <w:lvlJc w:val="righ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nsid w:val="34FD120E"/>
    <w:multiLevelType w:val="hybridMultilevel"/>
    <w:tmpl w:val="236E97B4"/>
    <w:lvl w:ilvl="0" w:tplc="40043CF4">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9">
    <w:nsid w:val="376E2ABA"/>
    <w:multiLevelType w:val="hybridMultilevel"/>
    <w:tmpl w:val="7170738E"/>
    <w:lvl w:ilvl="0" w:tplc="A6187344">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0">
    <w:nsid w:val="380D0F14"/>
    <w:multiLevelType w:val="hybridMultilevel"/>
    <w:tmpl w:val="4FBA14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3E6E3593"/>
    <w:multiLevelType w:val="hybridMultilevel"/>
    <w:tmpl w:val="2BDAD9E2"/>
    <w:lvl w:ilvl="0" w:tplc="67BAE2B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2">
    <w:nsid w:val="3F0D22DC"/>
    <w:multiLevelType w:val="hybridMultilevel"/>
    <w:tmpl w:val="32EAAC8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B8F7655"/>
    <w:multiLevelType w:val="hybridMultilevel"/>
    <w:tmpl w:val="4C7C941C"/>
    <w:lvl w:ilvl="0" w:tplc="81AAC39E">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4">
    <w:nsid w:val="4E8E5A93"/>
    <w:multiLevelType w:val="hybridMultilevel"/>
    <w:tmpl w:val="F2EE50D6"/>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5">
    <w:nsid w:val="5000545D"/>
    <w:multiLevelType w:val="hybridMultilevel"/>
    <w:tmpl w:val="83E682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0B02784"/>
    <w:multiLevelType w:val="hybridMultilevel"/>
    <w:tmpl w:val="B67A0EE8"/>
    <w:lvl w:ilvl="0" w:tplc="260E3B1A">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7">
    <w:nsid w:val="516C6741"/>
    <w:multiLevelType w:val="hybridMultilevel"/>
    <w:tmpl w:val="CD62E0E8"/>
    <w:lvl w:ilvl="0" w:tplc="ADF4E3A4">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17F378F"/>
    <w:multiLevelType w:val="hybridMultilevel"/>
    <w:tmpl w:val="1946F692"/>
    <w:lvl w:ilvl="0" w:tplc="7E088D30">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9">
    <w:nsid w:val="52567943"/>
    <w:multiLevelType w:val="hybridMultilevel"/>
    <w:tmpl w:val="C1987014"/>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nsid w:val="57C55B90"/>
    <w:multiLevelType w:val="hybridMultilevel"/>
    <w:tmpl w:val="677431E8"/>
    <w:lvl w:ilvl="0" w:tplc="EDBE5856">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1">
    <w:nsid w:val="590320CC"/>
    <w:multiLevelType w:val="hybridMultilevel"/>
    <w:tmpl w:val="FA2C1F22"/>
    <w:lvl w:ilvl="0" w:tplc="9F343A56">
      <w:start w:val="1"/>
      <w:numFmt w:val="decimal"/>
      <w:lvlText w:val="%1."/>
      <w:lvlJc w:val="left"/>
      <w:pPr>
        <w:ind w:left="360" w:hanging="360"/>
      </w:pPr>
      <w:rPr>
        <w:rFonts w:ascii="Arial" w:hAnsi="Arial" w:cs="Arial" w:hint="default"/>
        <w:b w:val="0"/>
        <w:bCs w:val="0"/>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2">
    <w:nsid w:val="60B84087"/>
    <w:multiLevelType w:val="hybridMultilevel"/>
    <w:tmpl w:val="59F223F4"/>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nsid w:val="61094FA4"/>
    <w:multiLevelType w:val="hybridMultilevel"/>
    <w:tmpl w:val="5D14240A"/>
    <w:lvl w:ilvl="0" w:tplc="E9506090">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4">
    <w:nsid w:val="62B44F94"/>
    <w:multiLevelType w:val="hybridMultilevel"/>
    <w:tmpl w:val="948AE11C"/>
    <w:lvl w:ilvl="0" w:tplc="801E965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60F1595"/>
    <w:multiLevelType w:val="hybridMultilevel"/>
    <w:tmpl w:val="9B7EA610"/>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nsid w:val="675B5421"/>
    <w:multiLevelType w:val="hybridMultilevel"/>
    <w:tmpl w:val="D6761324"/>
    <w:lvl w:ilvl="0" w:tplc="9C2CC33A">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7">
    <w:nsid w:val="683636DF"/>
    <w:multiLevelType w:val="hybridMultilevel"/>
    <w:tmpl w:val="828238C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nsid w:val="6BCF3AE9"/>
    <w:multiLevelType w:val="hybridMultilevel"/>
    <w:tmpl w:val="B6B4B5B0"/>
    <w:lvl w:ilvl="0" w:tplc="C74AED60">
      <w:start w:val="1"/>
      <w:numFmt w:val="decimal"/>
      <w:lvlText w:val="%1."/>
      <w:lvlJc w:val="left"/>
      <w:pPr>
        <w:ind w:left="360" w:hanging="360"/>
      </w:pPr>
      <w:rPr>
        <w:rFonts w:ascii="Arial" w:hAnsi="Arial" w:cs="Arial" w:hint="default"/>
        <w:b w:val="0"/>
        <w:bCs w:val="0"/>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9">
    <w:nsid w:val="760026DD"/>
    <w:multiLevelType w:val="hybridMultilevel"/>
    <w:tmpl w:val="DF0087C2"/>
    <w:lvl w:ilvl="0" w:tplc="980CA41E">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0">
    <w:nsid w:val="76881FA6"/>
    <w:multiLevelType w:val="hybridMultilevel"/>
    <w:tmpl w:val="112AF94A"/>
    <w:lvl w:ilvl="0" w:tplc="19226D86">
      <w:start w:val="1"/>
      <w:numFmt w:val="decimal"/>
      <w:lvlText w:val="%1."/>
      <w:lvlJc w:val="left"/>
      <w:pPr>
        <w:ind w:left="360" w:hanging="360"/>
      </w:pPr>
      <w:rPr>
        <w:rFonts w:ascii="Arial" w:hAnsi="Arial" w:cs="Arial" w:hint="default"/>
        <w:b w:val="0"/>
        <w:bCs w:val="0"/>
        <w:color w:val="auto"/>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41">
    <w:nsid w:val="7DED33D3"/>
    <w:multiLevelType w:val="hybridMultilevel"/>
    <w:tmpl w:val="A1442CCE"/>
    <w:lvl w:ilvl="0" w:tplc="22AC9AC0">
      <w:start w:val="1"/>
      <w:numFmt w:val="decimal"/>
      <w:lvlText w:val="%1."/>
      <w:lvlJc w:val="left"/>
      <w:pPr>
        <w:ind w:left="360" w:hanging="360"/>
      </w:pPr>
      <w:rPr>
        <w:rFonts w:ascii="Arial" w:hAnsi="Arial" w:cs="Arial" w:hint="default"/>
      </w:rPr>
    </w:lvl>
    <w:lvl w:ilvl="1" w:tplc="04050001">
      <w:start w:val="1"/>
      <w:numFmt w:val="bullet"/>
      <w:lvlText w:val=""/>
      <w:lvlJc w:val="left"/>
      <w:pPr>
        <w:ind w:left="1080" w:hanging="360"/>
      </w:pPr>
      <w:rPr>
        <w:rFonts w:ascii="Symbol" w:hAnsi="Symbol" w:cs="Symbol" w:hint="default"/>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42">
    <w:nsid w:val="7FC172DC"/>
    <w:multiLevelType w:val="hybridMultilevel"/>
    <w:tmpl w:val="300E154C"/>
    <w:lvl w:ilvl="0" w:tplc="3FB45B18">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7"/>
  </w:num>
  <w:num w:numId="2">
    <w:abstractNumId w:val="17"/>
  </w:num>
  <w:num w:numId="3">
    <w:abstractNumId w:val="12"/>
  </w:num>
  <w:num w:numId="4">
    <w:abstractNumId w:val="16"/>
  </w:num>
  <w:num w:numId="5">
    <w:abstractNumId w:val="33"/>
  </w:num>
  <w:num w:numId="6">
    <w:abstractNumId w:val="8"/>
  </w:num>
  <w:num w:numId="7">
    <w:abstractNumId w:val="24"/>
  </w:num>
  <w:num w:numId="8">
    <w:abstractNumId w:val="15"/>
  </w:num>
  <w:num w:numId="9">
    <w:abstractNumId w:val="13"/>
  </w:num>
  <w:num w:numId="10">
    <w:abstractNumId w:val="31"/>
  </w:num>
  <w:num w:numId="11">
    <w:abstractNumId w:val="41"/>
  </w:num>
  <w:num w:numId="12">
    <w:abstractNumId w:val="2"/>
  </w:num>
  <w:num w:numId="13">
    <w:abstractNumId w:val="26"/>
  </w:num>
  <w:num w:numId="14">
    <w:abstractNumId w:val="23"/>
  </w:num>
  <w:num w:numId="15">
    <w:abstractNumId w:val="35"/>
  </w:num>
  <w:num w:numId="16">
    <w:abstractNumId w:val="4"/>
  </w:num>
  <w:num w:numId="17">
    <w:abstractNumId w:val="30"/>
  </w:num>
  <w:num w:numId="18">
    <w:abstractNumId w:val="18"/>
  </w:num>
  <w:num w:numId="19">
    <w:abstractNumId w:val="21"/>
  </w:num>
  <w:num w:numId="20">
    <w:abstractNumId w:val="36"/>
  </w:num>
  <w:num w:numId="21">
    <w:abstractNumId w:val="28"/>
  </w:num>
  <w:num w:numId="22">
    <w:abstractNumId w:val="38"/>
  </w:num>
  <w:num w:numId="23">
    <w:abstractNumId w:val="19"/>
  </w:num>
  <w:num w:numId="24">
    <w:abstractNumId w:val="42"/>
  </w:num>
  <w:num w:numId="25">
    <w:abstractNumId w:val="6"/>
  </w:num>
  <w:num w:numId="26">
    <w:abstractNumId w:val="40"/>
  </w:num>
  <w:num w:numId="27">
    <w:abstractNumId w:val="39"/>
  </w:num>
  <w:num w:numId="28">
    <w:abstractNumId w:val="3"/>
  </w:num>
  <w:num w:numId="29">
    <w:abstractNumId w:val="0"/>
  </w:num>
  <w:num w:numId="30">
    <w:abstractNumId w:val="11"/>
  </w:num>
  <w:num w:numId="31">
    <w:abstractNumId w:val="22"/>
  </w:num>
  <w:num w:numId="32">
    <w:abstractNumId w:val="29"/>
  </w:num>
  <w:num w:numId="33">
    <w:abstractNumId w:val="9"/>
  </w:num>
  <w:num w:numId="34">
    <w:abstractNumId w:val="14"/>
  </w:num>
  <w:num w:numId="35">
    <w:abstractNumId w:val="10"/>
  </w:num>
  <w:num w:numId="36">
    <w:abstractNumId w:val="37"/>
  </w:num>
  <w:num w:numId="37">
    <w:abstractNumId w:val="20"/>
  </w:num>
  <w:num w:numId="38">
    <w:abstractNumId w:val="32"/>
  </w:num>
  <w:num w:numId="39">
    <w:abstractNumId w:val="25"/>
  </w:num>
  <w:num w:numId="40">
    <w:abstractNumId w:val="34"/>
  </w:num>
  <w:num w:numId="41">
    <w:abstractNumId w:val="5"/>
  </w:num>
  <w:num w:numId="42">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76"/>
    <w:rsid w:val="0002593E"/>
    <w:rsid w:val="00027A2D"/>
    <w:rsid w:val="000367FD"/>
    <w:rsid w:val="000540A3"/>
    <w:rsid w:val="00065F6C"/>
    <w:rsid w:val="00071A03"/>
    <w:rsid w:val="00096D03"/>
    <w:rsid w:val="000A14B6"/>
    <w:rsid w:val="000B7934"/>
    <w:rsid w:val="000C2095"/>
    <w:rsid w:val="001055BA"/>
    <w:rsid w:val="00124E59"/>
    <w:rsid w:val="00131D1C"/>
    <w:rsid w:val="00136AA7"/>
    <w:rsid w:val="00142BB4"/>
    <w:rsid w:val="00145F59"/>
    <w:rsid w:val="001541D2"/>
    <w:rsid w:val="00154990"/>
    <w:rsid w:val="00166634"/>
    <w:rsid w:val="00194387"/>
    <w:rsid w:val="001A7FEC"/>
    <w:rsid w:val="001B1B63"/>
    <w:rsid w:val="001C407B"/>
    <w:rsid w:val="001E2CC6"/>
    <w:rsid w:val="001E7AF6"/>
    <w:rsid w:val="001F07B6"/>
    <w:rsid w:val="00207D2E"/>
    <w:rsid w:val="00211CC1"/>
    <w:rsid w:val="002171E6"/>
    <w:rsid w:val="00222A48"/>
    <w:rsid w:val="00237E74"/>
    <w:rsid w:val="0026516E"/>
    <w:rsid w:val="00267999"/>
    <w:rsid w:val="00283CB3"/>
    <w:rsid w:val="002846DF"/>
    <w:rsid w:val="002A0A05"/>
    <w:rsid w:val="002C075B"/>
    <w:rsid w:val="002C1160"/>
    <w:rsid w:val="002C3F12"/>
    <w:rsid w:val="002C7C85"/>
    <w:rsid w:val="002D4D7D"/>
    <w:rsid w:val="002E10AF"/>
    <w:rsid w:val="002E4A16"/>
    <w:rsid w:val="00312E2D"/>
    <w:rsid w:val="00317FAD"/>
    <w:rsid w:val="00336698"/>
    <w:rsid w:val="0033726B"/>
    <w:rsid w:val="00337C3E"/>
    <w:rsid w:val="00341DE0"/>
    <w:rsid w:val="00353F83"/>
    <w:rsid w:val="00361C15"/>
    <w:rsid w:val="00370C88"/>
    <w:rsid w:val="00381238"/>
    <w:rsid w:val="00381F5C"/>
    <w:rsid w:val="00383FB9"/>
    <w:rsid w:val="00396D9C"/>
    <w:rsid w:val="003A580A"/>
    <w:rsid w:val="003A6EA0"/>
    <w:rsid w:val="003B1DA2"/>
    <w:rsid w:val="003B4E75"/>
    <w:rsid w:val="003B6AC1"/>
    <w:rsid w:val="003B7885"/>
    <w:rsid w:val="003C24E4"/>
    <w:rsid w:val="003C3955"/>
    <w:rsid w:val="003D67D8"/>
    <w:rsid w:val="003E16AE"/>
    <w:rsid w:val="003E1AD9"/>
    <w:rsid w:val="003E1ECF"/>
    <w:rsid w:val="003E54D7"/>
    <w:rsid w:val="003F756D"/>
    <w:rsid w:val="00405804"/>
    <w:rsid w:val="00411AE8"/>
    <w:rsid w:val="00427B9B"/>
    <w:rsid w:val="004477DB"/>
    <w:rsid w:val="00452191"/>
    <w:rsid w:val="0048332D"/>
    <w:rsid w:val="00486190"/>
    <w:rsid w:val="004A218A"/>
    <w:rsid w:val="004C15E5"/>
    <w:rsid w:val="004E4237"/>
    <w:rsid w:val="004F0B0B"/>
    <w:rsid w:val="00523827"/>
    <w:rsid w:val="0053080E"/>
    <w:rsid w:val="005477D6"/>
    <w:rsid w:val="00556172"/>
    <w:rsid w:val="00575C09"/>
    <w:rsid w:val="005C6FF3"/>
    <w:rsid w:val="005D1085"/>
    <w:rsid w:val="005D1A83"/>
    <w:rsid w:val="005E3912"/>
    <w:rsid w:val="005F6A4A"/>
    <w:rsid w:val="00601644"/>
    <w:rsid w:val="00644521"/>
    <w:rsid w:val="00682D21"/>
    <w:rsid w:val="00687708"/>
    <w:rsid w:val="006D7F55"/>
    <w:rsid w:val="006E0A02"/>
    <w:rsid w:val="007065B8"/>
    <w:rsid w:val="00706D09"/>
    <w:rsid w:val="00723AF1"/>
    <w:rsid w:val="00732686"/>
    <w:rsid w:val="0074421B"/>
    <w:rsid w:val="007539A6"/>
    <w:rsid w:val="00757029"/>
    <w:rsid w:val="00762853"/>
    <w:rsid w:val="00763F94"/>
    <w:rsid w:val="00770D27"/>
    <w:rsid w:val="00771856"/>
    <w:rsid w:val="0077250C"/>
    <w:rsid w:val="007807BE"/>
    <w:rsid w:val="0078265C"/>
    <w:rsid w:val="007A3D79"/>
    <w:rsid w:val="007B5271"/>
    <w:rsid w:val="007D5FED"/>
    <w:rsid w:val="007D778D"/>
    <w:rsid w:val="007F7A69"/>
    <w:rsid w:val="0081106C"/>
    <w:rsid w:val="00815E4D"/>
    <w:rsid w:val="00836005"/>
    <w:rsid w:val="00847D4C"/>
    <w:rsid w:val="00866816"/>
    <w:rsid w:val="00873753"/>
    <w:rsid w:val="008751FC"/>
    <w:rsid w:val="00885960"/>
    <w:rsid w:val="008A4C50"/>
    <w:rsid w:val="008B0AB1"/>
    <w:rsid w:val="008B1591"/>
    <w:rsid w:val="008B15A8"/>
    <w:rsid w:val="008C5022"/>
    <w:rsid w:val="008D19DF"/>
    <w:rsid w:val="008E412E"/>
    <w:rsid w:val="008F051A"/>
    <w:rsid w:val="009228AF"/>
    <w:rsid w:val="00925B74"/>
    <w:rsid w:val="0094467C"/>
    <w:rsid w:val="00947E15"/>
    <w:rsid w:val="00991CA1"/>
    <w:rsid w:val="009B1B4F"/>
    <w:rsid w:val="009B4FCF"/>
    <w:rsid w:val="009B572C"/>
    <w:rsid w:val="009C772D"/>
    <w:rsid w:val="009F2ADF"/>
    <w:rsid w:val="009F630C"/>
    <w:rsid w:val="009F793E"/>
    <w:rsid w:val="00A03737"/>
    <w:rsid w:val="00A0421F"/>
    <w:rsid w:val="00A05F98"/>
    <w:rsid w:val="00A17037"/>
    <w:rsid w:val="00A80B61"/>
    <w:rsid w:val="00A94AC9"/>
    <w:rsid w:val="00AA0E8B"/>
    <w:rsid w:val="00AB772B"/>
    <w:rsid w:val="00AF3965"/>
    <w:rsid w:val="00AF5702"/>
    <w:rsid w:val="00B02CBF"/>
    <w:rsid w:val="00B1226D"/>
    <w:rsid w:val="00B21767"/>
    <w:rsid w:val="00B244F3"/>
    <w:rsid w:val="00B26550"/>
    <w:rsid w:val="00B32C9D"/>
    <w:rsid w:val="00B50C47"/>
    <w:rsid w:val="00B648F0"/>
    <w:rsid w:val="00B7409F"/>
    <w:rsid w:val="00B80843"/>
    <w:rsid w:val="00B80ADF"/>
    <w:rsid w:val="00BA05F2"/>
    <w:rsid w:val="00BB08D4"/>
    <w:rsid w:val="00BB4F95"/>
    <w:rsid w:val="00BB5731"/>
    <w:rsid w:val="00BB69E0"/>
    <w:rsid w:val="00BC0E97"/>
    <w:rsid w:val="00BC4409"/>
    <w:rsid w:val="00BC48BE"/>
    <w:rsid w:val="00BC7DB5"/>
    <w:rsid w:val="00BD05EA"/>
    <w:rsid w:val="00BD23FE"/>
    <w:rsid w:val="00BE5DC9"/>
    <w:rsid w:val="00C2727C"/>
    <w:rsid w:val="00C43AD3"/>
    <w:rsid w:val="00C4516F"/>
    <w:rsid w:val="00C53034"/>
    <w:rsid w:val="00C753A4"/>
    <w:rsid w:val="00C8397E"/>
    <w:rsid w:val="00C93304"/>
    <w:rsid w:val="00CB490C"/>
    <w:rsid w:val="00CB7C5C"/>
    <w:rsid w:val="00CC246E"/>
    <w:rsid w:val="00CD0D0A"/>
    <w:rsid w:val="00CD1161"/>
    <w:rsid w:val="00CE07C0"/>
    <w:rsid w:val="00CF6148"/>
    <w:rsid w:val="00D00EB9"/>
    <w:rsid w:val="00D25EB4"/>
    <w:rsid w:val="00D349EA"/>
    <w:rsid w:val="00D37F63"/>
    <w:rsid w:val="00D5150B"/>
    <w:rsid w:val="00D565FA"/>
    <w:rsid w:val="00D665BD"/>
    <w:rsid w:val="00D862F3"/>
    <w:rsid w:val="00D87566"/>
    <w:rsid w:val="00D93BD6"/>
    <w:rsid w:val="00DA0F1D"/>
    <w:rsid w:val="00DB1BAE"/>
    <w:rsid w:val="00DC4840"/>
    <w:rsid w:val="00E01B61"/>
    <w:rsid w:val="00E107E7"/>
    <w:rsid w:val="00E20E23"/>
    <w:rsid w:val="00E27E1B"/>
    <w:rsid w:val="00E3407C"/>
    <w:rsid w:val="00E44D76"/>
    <w:rsid w:val="00E45B4B"/>
    <w:rsid w:val="00E47E08"/>
    <w:rsid w:val="00E6006B"/>
    <w:rsid w:val="00E60DBC"/>
    <w:rsid w:val="00E66FBF"/>
    <w:rsid w:val="00E67E66"/>
    <w:rsid w:val="00E907C6"/>
    <w:rsid w:val="00E95D6B"/>
    <w:rsid w:val="00EA3558"/>
    <w:rsid w:val="00EB5076"/>
    <w:rsid w:val="00EE3E9A"/>
    <w:rsid w:val="00EF3D4B"/>
    <w:rsid w:val="00F163A8"/>
    <w:rsid w:val="00F4284D"/>
    <w:rsid w:val="00F43DB8"/>
    <w:rsid w:val="00F56910"/>
    <w:rsid w:val="00F57A5B"/>
    <w:rsid w:val="00FA0997"/>
    <w:rsid w:val="00FB1AEA"/>
    <w:rsid w:val="00FC30A0"/>
    <w:rsid w:val="00FF6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2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rFonts w:cs="Calibri"/>
      <w:sz w:val="22"/>
      <w:szCs w:val="22"/>
      <w:lang w:eastAsia="en-US"/>
    </w:rPr>
  </w:style>
  <w:style w:type="paragraph" w:styleId="Nadpis1">
    <w:name w:val="heading 1"/>
    <w:basedOn w:val="Normln"/>
    <w:next w:val="Normln"/>
    <w:link w:val="Nadpis1Char"/>
    <w:uiPriority w:val="99"/>
    <w:qFormat/>
    <w:pPr>
      <w:keepNext/>
      <w:autoSpaceDE w:val="0"/>
      <w:autoSpaceDN w:val="0"/>
      <w:spacing w:after="0" w:line="240" w:lineRule="auto"/>
      <w:jc w:val="center"/>
      <w:outlineLvl w:val="0"/>
    </w:pPr>
    <w:rPr>
      <w:rFonts w:ascii="Cambria" w:hAnsi="Cambria" w:cs="Cambria"/>
      <w:b/>
      <w:bCs/>
      <w:kern w:val="32"/>
      <w:sz w:val="32"/>
      <w:szCs w:val="32"/>
      <w:lang w:eastAsia="cs-CZ"/>
    </w:rPr>
  </w:style>
  <w:style w:type="paragraph" w:styleId="Nadpis5">
    <w:name w:val="heading 5"/>
    <w:basedOn w:val="Standard"/>
    <w:next w:val="Standard"/>
    <w:link w:val="Nadpis5Char"/>
    <w:uiPriority w:val="99"/>
    <w:qFormat/>
    <w:pPr>
      <w:keepNext/>
      <w:widowControl w:val="0"/>
      <w:ind w:left="1084"/>
      <w:jc w:val="both"/>
      <w:outlineLvl w:val="4"/>
    </w:pPr>
    <w:rPr>
      <w:b/>
      <w:bCs/>
      <w:i/>
      <w:iCs/>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kern w:val="32"/>
      <w:sz w:val="32"/>
      <w:szCs w:val="32"/>
      <w:lang w:val="cs-CZ" w:eastAsia="cs-CZ"/>
    </w:rPr>
  </w:style>
  <w:style w:type="character" w:customStyle="1" w:styleId="Nadpis5Char">
    <w:name w:val="Nadpis 5 Char"/>
    <w:link w:val="Nadpis5"/>
    <w:uiPriority w:val="99"/>
    <w:rPr>
      <w:rFonts w:ascii="Calibri" w:hAnsi="Calibri" w:cs="Calibri"/>
      <w:b/>
      <w:bCs/>
      <w:i/>
      <w:iCs/>
      <w:sz w:val="26"/>
      <w:szCs w:val="26"/>
      <w:lang w:eastAsia="en-US"/>
    </w:rPr>
  </w:style>
  <w:style w:type="paragraph" w:customStyle="1" w:styleId="Standard">
    <w:name w:val="Standard"/>
    <w:uiPriority w:val="99"/>
    <w:pPr>
      <w:suppressAutoHyphens/>
      <w:autoSpaceDN w:val="0"/>
      <w:textAlignment w:val="baseline"/>
    </w:pPr>
    <w:rPr>
      <w:rFonts w:cs="Calibri"/>
      <w:kern w:val="3"/>
      <w:lang w:eastAsia="zh-CN"/>
    </w:rPr>
  </w:style>
  <w:style w:type="paragraph" w:customStyle="1" w:styleId="BodyText21">
    <w:name w:val="Body Text 21"/>
    <w:basedOn w:val="Standard"/>
    <w:uiPriority w:val="99"/>
    <w:pPr>
      <w:widowControl w:val="0"/>
      <w:jc w:val="both"/>
    </w:pPr>
    <w:rPr>
      <w:sz w:val="22"/>
      <w:szCs w:val="22"/>
    </w:rPr>
  </w:style>
  <w:style w:type="character" w:styleId="Hypertextovodkaz">
    <w:name w:val="Hyperlink"/>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Calibri" w:hAnsi="Calibri" w:cs="Calibri"/>
      <w:sz w:val="22"/>
      <w:szCs w:val="22"/>
      <w:lang w:val="cs-CZ"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Calibri" w:hAnsi="Calibri" w:cs="Calibri"/>
      <w:sz w:val="22"/>
      <w:szCs w:val="22"/>
      <w:lang w:val="cs-CZ" w:eastAsia="en-US"/>
    </w:rPr>
  </w:style>
  <w:style w:type="character" w:styleId="slostrnky">
    <w:name w:val="page number"/>
    <w:uiPriority w:val="99"/>
    <w:rPr>
      <w:rFonts w:ascii="Times New Roman" w:hAnsi="Times New Roman" w:cs="Times New Roman"/>
    </w:rPr>
  </w:style>
  <w:style w:type="paragraph" w:customStyle="1" w:styleId="Styl1">
    <w:name w:val="Styl1"/>
    <w:basedOn w:val="Normln"/>
    <w:uiPriority w:val="99"/>
    <w:pPr>
      <w:spacing w:after="0" w:line="240" w:lineRule="auto"/>
    </w:pPr>
    <w:rPr>
      <w:rFonts w:ascii="Arial" w:hAnsi="Arial" w:cs="Arial"/>
      <w:lang w:eastAsia="cs-CZ"/>
    </w:rPr>
  </w:style>
  <w:style w:type="character" w:customStyle="1" w:styleId="platne">
    <w:name w:val="platne"/>
    <w:uiPriority w:val="99"/>
  </w:style>
  <w:style w:type="paragraph" w:styleId="Textbubliny">
    <w:name w:val="Balloon Text"/>
    <w:basedOn w:val="Normln"/>
    <w:link w:val="TextbublinyChar"/>
    <w:uiPriority w:val="99"/>
    <w:pPr>
      <w:autoSpaceDE w:val="0"/>
      <w:autoSpaceDN w:val="0"/>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rPr>
      <w:rFonts w:ascii="Tahoma" w:hAnsi="Tahoma" w:cs="Tahoma"/>
      <w:sz w:val="16"/>
      <w:szCs w:val="16"/>
      <w:lang w:val="cs-CZ" w:eastAsia="cs-CZ"/>
    </w:rPr>
  </w:style>
  <w:style w:type="paragraph" w:styleId="Zkladntextodsazen3">
    <w:name w:val="Body Text Indent 3"/>
    <w:basedOn w:val="Normln"/>
    <w:link w:val="Zkladntextodsazen3Char"/>
    <w:uiPriority w:val="99"/>
    <w:pPr>
      <w:spacing w:after="120" w:line="240" w:lineRule="auto"/>
      <w:ind w:left="283"/>
      <w:jc w:val="both"/>
    </w:pPr>
    <w:rPr>
      <w:rFonts w:ascii="Verdana" w:hAnsi="Verdana" w:cs="Verdana"/>
      <w:sz w:val="16"/>
      <w:szCs w:val="16"/>
      <w:lang w:eastAsia="cs-CZ"/>
    </w:rPr>
  </w:style>
  <w:style w:type="character" w:customStyle="1" w:styleId="Zkladntextodsazen3Char">
    <w:name w:val="Základní text odsazený 3 Char"/>
    <w:link w:val="Zkladntextodsazen3"/>
    <w:uiPriority w:val="99"/>
    <w:rPr>
      <w:rFonts w:ascii="Verdana" w:hAnsi="Verdana" w:cs="Verdana"/>
      <w:sz w:val="16"/>
      <w:szCs w:val="16"/>
      <w:lang w:val="cs-CZ" w:eastAsia="cs-CZ"/>
    </w:rPr>
  </w:style>
  <w:style w:type="paragraph" w:styleId="Odstavecseseznamem">
    <w:name w:val="List Paragraph"/>
    <w:basedOn w:val="Normln"/>
    <w:uiPriority w:val="34"/>
    <w:qFormat/>
    <w:pPr>
      <w:autoSpaceDE w:val="0"/>
      <w:autoSpaceDN w:val="0"/>
      <w:spacing w:after="0" w:line="240" w:lineRule="auto"/>
      <w:ind w:left="708"/>
    </w:pPr>
    <w:rPr>
      <w:sz w:val="20"/>
      <w:szCs w:val="20"/>
      <w:lang w:eastAsia="cs-CZ"/>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pPr>
      <w:autoSpaceDE w:val="0"/>
      <w:autoSpaceDN w:val="0"/>
      <w:spacing w:after="0" w:line="240" w:lineRule="auto"/>
    </w:pPr>
    <w:rPr>
      <w:rFonts w:cs="Times New Roman"/>
      <w:sz w:val="20"/>
      <w:szCs w:val="20"/>
      <w:lang w:eastAsia="cs-CZ"/>
    </w:rPr>
  </w:style>
  <w:style w:type="character" w:customStyle="1" w:styleId="TextkomenteChar">
    <w:name w:val="Text komentáře Char"/>
    <w:link w:val="Textkomente"/>
    <w:uiPriority w:val="99"/>
    <w:rPr>
      <w:rFonts w:ascii="Times New Roman" w:hAnsi="Times New Roman" w:cs="Times New Roman"/>
      <w:lang w:val="cs-CZ" w:eastAsia="cs-CZ"/>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lang w:val="cs-CZ" w:eastAsia="cs-CZ"/>
    </w:rPr>
  </w:style>
  <w:style w:type="paragraph" w:customStyle="1" w:styleId="Normln0">
    <w:name w:val="Norm‡ln’"/>
    <w:uiPriority w:val="99"/>
    <w:rPr>
      <w:rFonts w:ascii="Arial" w:hAnsi="Arial" w:cs="Arial"/>
    </w:rPr>
  </w:style>
  <w:style w:type="paragraph" w:styleId="Zkladntext">
    <w:name w:val="Body Text"/>
    <w:basedOn w:val="Normln"/>
    <w:link w:val="ZkladntextChar"/>
    <w:uiPriority w:val="99"/>
    <w:pPr>
      <w:autoSpaceDE w:val="0"/>
      <w:autoSpaceDN w:val="0"/>
      <w:spacing w:after="120" w:line="240" w:lineRule="auto"/>
    </w:pPr>
    <w:rPr>
      <w:rFonts w:cs="Times New Roman"/>
      <w:sz w:val="20"/>
      <w:szCs w:val="20"/>
      <w:lang w:eastAsia="cs-CZ"/>
    </w:rPr>
  </w:style>
  <w:style w:type="character" w:customStyle="1" w:styleId="ZkladntextChar">
    <w:name w:val="Základní text Char"/>
    <w:link w:val="Zkladntext"/>
    <w:uiPriority w:val="99"/>
    <w:rPr>
      <w:rFonts w:ascii="Times New Roman" w:hAnsi="Times New Roman" w:cs="Times New Roman"/>
      <w:lang w:val="cs-CZ" w:eastAsia="cs-CZ"/>
    </w:rPr>
  </w:style>
  <w:style w:type="character" w:customStyle="1" w:styleId="highlight">
    <w:name w:val="highlight"/>
    <w:uiPriority w:val="99"/>
  </w:style>
  <w:style w:type="paragraph" w:styleId="Zkladntext2">
    <w:name w:val="Body Text 2"/>
    <w:basedOn w:val="Normln"/>
    <w:link w:val="Zkladntext2Char"/>
    <w:uiPriority w:val="99"/>
    <w:pPr>
      <w:spacing w:after="120" w:line="480" w:lineRule="auto"/>
    </w:pPr>
    <w:rPr>
      <w:rFonts w:cs="Times New Roman"/>
      <w:sz w:val="20"/>
      <w:szCs w:val="20"/>
    </w:rPr>
  </w:style>
  <w:style w:type="character" w:customStyle="1" w:styleId="Zkladntext2Char">
    <w:name w:val="Základní text 2 Char"/>
    <w:link w:val="Zkladntext2"/>
    <w:uiPriority w:val="99"/>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rFonts w:cs="Calibri"/>
      <w:sz w:val="22"/>
      <w:szCs w:val="22"/>
      <w:lang w:eastAsia="en-US"/>
    </w:rPr>
  </w:style>
  <w:style w:type="paragraph" w:styleId="Nadpis1">
    <w:name w:val="heading 1"/>
    <w:basedOn w:val="Normln"/>
    <w:next w:val="Normln"/>
    <w:link w:val="Nadpis1Char"/>
    <w:uiPriority w:val="99"/>
    <w:qFormat/>
    <w:pPr>
      <w:keepNext/>
      <w:autoSpaceDE w:val="0"/>
      <w:autoSpaceDN w:val="0"/>
      <w:spacing w:after="0" w:line="240" w:lineRule="auto"/>
      <w:jc w:val="center"/>
      <w:outlineLvl w:val="0"/>
    </w:pPr>
    <w:rPr>
      <w:rFonts w:ascii="Cambria" w:hAnsi="Cambria" w:cs="Cambria"/>
      <w:b/>
      <w:bCs/>
      <w:kern w:val="32"/>
      <w:sz w:val="32"/>
      <w:szCs w:val="32"/>
      <w:lang w:eastAsia="cs-CZ"/>
    </w:rPr>
  </w:style>
  <w:style w:type="paragraph" w:styleId="Nadpis5">
    <w:name w:val="heading 5"/>
    <w:basedOn w:val="Standard"/>
    <w:next w:val="Standard"/>
    <w:link w:val="Nadpis5Char"/>
    <w:uiPriority w:val="99"/>
    <w:qFormat/>
    <w:pPr>
      <w:keepNext/>
      <w:widowControl w:val="0"/>
      <w:ind w:left="1084"/>
      <w:jc w:val="both"/>
      <w:outlineLvl w:val="4"/>
    </w:pPr>
    <w:rPr>
      <w:b/>
      <w:bCs/>
      <w:i/>
      <w:iCs/>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kern w:val="32"/>
      <w:sz w:val="32"/>
      <w:szCs w:val="32"/>
      <w:lang w:val="cs-CZ" w:eastAsia="cs-CZ"/>
    </w:rPr>
  </w:style>
  <w:style w:type="character" w:customStyle="1" w:styleId="Nadpis5Char">
    <w:name w:val="Nadpis 5 Char"/>
    <w:link w:val="Nadpis5"/>
    <w:uiPriority w:val="99"/>
    <w:rPr>
      <w:rFonts w:ascii="Calibri" w:hAnsi="Calibri" w:cs="Calibri"/>
      <w:b/>
      <w:bCs/>
      <w:i/>
      <w:iCs/>
      <w:sz w:val="26"/>
      <w:szCs w:val="26"/>
      <w:lang w:eastAsia="en-US"/>
    </w:rPr>
  </w:style>
  <w:style w:type="paragraph" w:customStyle="1" w:styleId="Standard">
    <w:name w:val="Standard"/>
    <w:uiPriority w:val="99"/>
    <w:pPr>
      <w:suppressAutoHyphens/>
      <w:autoSpaceDN w:val="0"/>
      <w:textAlignment w:val="baseline"/>
    </w:pPr>
    <w:rPr>
      <w:rFonts w:cs="Calibri"/>
      <w:kern w:val="3"/>
      <w:lang w:eastAsia="zh-CN"/>
    </w:rPr>
  </w:style>
  <w:style w:type="paragraph" w:customStyle="1" w:styleId="BodyText21">
    <w:name w:val="Body Text 21"/>
    <w:basedOn w:val="Standard"/>
    <w:uiPriority w:val="99"/>
    <w:pPr>
      <w:widowControl w:val="0"/>
      <w:jc w:val="both"/>
    </w:pPr>
    <w:rPr>
      <w:sz w:val="22"/>
      <w:szCs w:val="22"/>
    </w:rPr>
  </w:style>
  <w:style w:type="character" w:styleId="Hypertextovodkaz">
    <w:name w:val="Hyperlink"/>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Calibri" w:hAnsi="Calibri" w:cs="Calibri"/>
      <w:sz w:val="22"/>
      <w:szCs w:val="22"/>
      <w:lang w:val="cs-CZ"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Calibri" w:hAnsi="Calibri" w:cs="Calibri"/>
      <w:sz w:val="22"/>
      <w:szCs w:val="22"/>
      <w:lang w:val="cs-CZ" w:eastAsia="en-US"/>
    </w:rPr>
  </w:style>
  <w:style w:type="character" w:styleId="slostrnky">
    <w:name w:val="page number"/>
    <w:uiPriority w:val="99"/>
    <w:rPr>
      <w:rFonts w:ascii="Times New Roman" w:hAnsi="Times New Roman" w:cs="Times New Roman"/>
    </w:rPr>
  </w:style>
  <w:style w:type="paragraph" w:customStyle="1" w:styleId="Styl1">
    <w:name w:val="Styl1"/>
    <w:basedOn w:val="Normln"/>
    <w:uiPriority w:val="99"/>
    <w:pPr>
      <w:spacing w:after="0" w:line="240" w:lineRule="auto"/>
    </w:pPr>
    <w:rPr>
      <w:rFonts w:ascii="Arial" w:hAnsi="Arial" w:cs="Arial"/>
      <w:lang w:eastAsia="cs-CZ"/>
    </w:rPr>
  </w:style>
  <w:style w:type="character" w:customStyle="1" w:styleId="platne">
    <w:name w:val="platne"/>
    <w:uiPriority w:val="99"/>
  </w:style>
  <w:style w:type="paragraph" w:styleId="Textbubliny">
    <w:name w:val="Balloon Text"/>
    <w:basedOn w:val="Normln"/>
    <w:link w:val="TextbublinyChar"/>
    <w:uiPriority w:val="99"/>
    <w:pPr>
      <w:autoSpaceDE w:val="0"/>
      <w:autoSpaceDN w:val="0"/>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rPr>
      <w:rFonts w:ascii="Tahoma" w:hAnsi="Tahoma" w:cs="Tahoma"/>
      <w:sz w:val="16"/>
      <w:szCs w:val="16"/>
      <w:lang w:val="cs-CZ" w:eastAsia="cs-CZ"/>
    </w:rPr>
  </w:style>
  <w:style w:type="paragraph" w:styleId="Zkladntextodsazen3">
    <w:name w:val="Body Text Indent 3"/>
    <w:basedOn w:val="Normln"/>
    <w:link w:val="Zkladntextodsazen3Char"/>
    <w:uiPriority w:val="99"/>
    <w:pPr>
      <w:spacing w:after="120" w:line="240" w:lineRule="auto"/>
      <w:ind w:left="283"/>
      <w:jc w:val="both"/>
    </w:pPr>
    <w:rPr>
      <w:rFonts w:ascii="Verdana" w:hAnsi="Verdana" w:cs="Verdana"/>
      <w:sz w:val="16"/>
      <w:szCs w:val="16"/>
      <w:lang w:eastAsia="cs-CZ"/>
    </w:rPr>
  </w:style>
  <w:style w:type="character" w:customStyle="1" w:styleId="Zkladntextodsazen3Char">
    <w:name w:val="Základní text odsazený 3 Char"/>
    <w:link w:val="Zkladntextodsazen3"/>
    <w:uiPriority w:val="99"/>
    <w:rPr>
      <w:rFonts w:ascii="Verdana" w:hAnsi="Verdana" w:cs="Verdana"/>
      <w:sz w:val="16"/>
      <w:szCs w:val="16"/>
      <w:lang w:val="cs-CZ" w:eastAsia="cs-CZ"/>
    </w:rPr>
  </w:style>
  <w:style w:type="paragraph" w:styleId="Odstavecseseznamem">
    <w:name w:val="List Paragraph"/>
    <w:basedOn w:val="Normln"/>
    <w:uiPriority w:val="34"/>
    <w:qFormat/>
    <w:pPr>
      <w:autoSpaceDE w:val="0"/>
      <w:autoSpaceDN w:val="0"/>
      <w:spacing w:after="0" w:line="240" w:lineRule="auto"/>
      <w:ind w:left="708"/>
    </w:pPr>
    <w:rPr>
      <w:sz w:val="20"/>
      <w:szCs w:val="20"/>
      <w:lang w:eastAsia="cs-CZ"/>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pPr>
      <w:autoSpaceDE w:val="0"/>
      <w:autoSpaceDN w:val="0"/>
      <w:spacing w:after="0" w:line="240" w:lineRule="auto"/>
    </w:pPr>
    <w:rPr>
      <w:rFonts w:cs="Times New Roman"/>
      <w:sz w:val="20"/>
      <w:szCs w:val="20"/>
      <w:lang w:eastAsia="cs-CZ"/>
    </w:rPr>
  </w:style>
  <w:style w:type="character" w:customStyle="1" w:styleId="TextkomenteChar">
    <w:name w:val="Text komentáře Char"/>
    <w:link w:val="Textkomente"/>
    <w:uiPriority w:val="99"/>
    <w:rPr>
      <w:rFonts w:ascii="Times New Roman" w:hAnsi="Times New Roman" w:cs="Times New Roman"/>
      <w:lang w:val="cs-CZ" w:eastAsia="cs-CZ"/>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lang w:val="cs-CZ" w:eastAsia="cs-CZ"/>
    </w:rPr>
  </w:style>
  <w:style w:type="paragraph" w:customStyle="1" w:styleId="Normln0">
    <w:name w:val="Norm‡ln’"/>
    <w:uiPriority w:val="99"/>
    <w:rPr>
      <w:rFonts w:ascii="Arial" w:hAnsi="Arial" w:cs="Arial"/>
    </w:rPr>
  </w:style>
  <w:style w:type="paragraph" w:styleId="Zkladntext">
    <w:name w:val="Body Text"/>
    <w:basedOn w:val="Normln"/>
    <w:link w:val="ZkladntextChar"/>
    <w:uiPriority w:val="99"/>
    <w:pPr>
      <w:autoSpaceDE w:val="0"/>
      <w:autoSpaceDN w:val="0"/>
      <w:spacing w:after="120" w:line="240" w:lineRule="auto"/>
    </w:pPr>
    <w:rPr>
      <w:rFonts w:cs="Times New Roman"/>
      <w:sz w:val="20"/>
      <w:szCs w:val="20"/>
      <w:lang w:eastAsia="cs-CZ"/>
    </w:rPr>
  </w:style>
  <w:style w:type="character" w:customStyle="1" w:styleId="ZkladntextChar">
    <w:name w:val="Základní text Char"/>
    <w:link w:val="Zkladntext"/>
    <w:uiPriority w:val="99"/>
    <w:rPr>
      <w:rFonts w:ascii="Times New Roman" w:hAnsi="Times New Roman" w:cs="Times New Roman"/>
      <w:lang w:val="cs-CZ" w:eastAsia="cs-CZ"/>
    </w:rPr>
  </w:style>
  <w:style w:type="character" w:customStyle="1" w:styleId="highlight">
    <w:name w:val="highlight"/>
    <w:uiPriority w:val="99"/>
  </w:style>
  <w:style w:type="paragraph" w:styleId="Zkladntext2">
    <w:name w:val="Body Text 2"/>
    <w:basedOn w:val="Normln"/>
    <w:link w:val="Zkladntext2Char"/>
    <w:uiPriority w:val="99"/>
    <w:pPr>
      <w:spacing w:after="120" w:line="480" w:lineRule="auto"/>
    </w:pPr>
    <w:rPr>
      <w:rFonts w:cs="Times New Roman"/>
      <w:sz w:val="20"/>
      <w:szCs w:val="20"/>
    </w:rPr>
  </w:style>
  <w:style w:type="character" w:customStyle="1" w:styleId="Zkladntext2Char">
    <w:name w:val="Základní text 2 Char"/>
    <w:link w:val="Zkladntext2"/>
    <w:uiPriority w:val="99"/>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m.buskovice@email.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8436</Words>
  <Characters>49776</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Příloha č</vt:lpstr>
    </vt:vector>
  </TitlesOfParts>
  <Company>Město Chrastava</Company>
  <LinksUpToDate>false</LinksUpToDate>
  <CharactersWithSpaces>58096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Roman Novotný</dc:creator>
  <cp:lastModifiedBy>Uživatel systému Windows</cp:lastModifiedBy>
  <cp:revision>4</cp:revision>
  <cp:lastPrinted>2018-05-10T13:00:00Z</cp:lastPrinted>
  <dcterms:created xsi:type="dcterms:W3CDTF">2018-05-14T10:38:00Z</dcterms:created>
  <dcterms:modified xsi:type="dcterms:W3CDTF">2018-05-14T10:46:00Z</dcterms:modified>
</cp:coreProperties>
</file>