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7A" w:rsidRDefault="00604B7A" w:rsidP="00604B7A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D720A3">
        <w:rPr>
          <w:rFonts w:ascii="Tahoma" w:hAnsi="Tahoma" w:cs="Tahoma"/>
          <w:bCs/>
          <w:i/>
          <w:sz w:val="18"/>
        </w:rPr>
        <w:t>4</w:t>
      </w:r>
      <w:r>
        <w:rPr>
          <w:rFonts w:ascii="Tahoma" w:hAnsi="Tahoma" w:cs="Tahoma"/>
          <w:bCs/>
          <w:i/>
          <w:sz w:val="18"/>
        </w:rPr>
        <w:t>/201</w:t>
      </w:r>
      <w:r w:rsidR="004D0037">
        <w:rPr>
          <w:rFonts w:ascii="Tahoma" w:hAnsi="Tahoma" w:cs="Tahoma"/>
          <w:bCs/>
          <w:i/>
          <w:sz w:val="18"/>
        </w:rPr>
        <w:t>8</w:t>
      </w:r>
      <w:r>
        <w:rPr>
          <w:rFonts w:ascii="Tahoma" w:hAnsi="Tahoma" w:cs="Tahoma"/>
          <w:bCs/>
          <w:i/>
          <w:sz w:val="18"/>
        </w:rPr>
        <w:t xml:space="preserve"> – registrovaní žáci</w:t>
      </w:r>
    </w:p>
    <w:p w:rsidR="00604B7A" w:rsidRPr="003F0E23" w:rsidRDefault="00604B7A" w:rsidP="00604B7A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604B7A" w:rsidRDefault="00604B7A" w:rsidP="00604B7A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MĚSTO </w:t>
      </w:r>
    </w:p>
    <w:p w:rsidR="00604B7A" w:rsidRDefault="00604B7A" w:rsidP="00604B7A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F6136A" w:rsidRPr="00C20681">
        <w:rPr>
          <w:rFonts w:ascii="Tahoma" w:hAnsi="Tahoma" w:cs="Tahoma"/>
          <w:sz w:val="18"/>
          <w:highlight w:val="black"/>
        </w:rPr>
        <w:t>Ing. Josefem Viktorou</w:t>
      </w:r>
    </w:p>
    <w:p w:rsidR="00604B7A" w:rsidRDefault="00604B7A" w:rsidP="00604B7A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sídlem Havlíčkovo náměstí  552/1, </w:t>
      </w:r>
      <w:proofErr w:type="gramStart"/>
      <w:r>
        <w:rPr>
          <w:rFonts w:ascii="Tahoma" w:hAnsi="Tahoma" w:cs="Tahoma"/>
          <w:sz w:val="18"/>
        </w:rPr>
        <w:t>284 24  Kutná</w:t>
      </w:r>
      <w:proofErr w:type="gramEnd"/>
      <w:r>
        <w:rPr>
          <w:rFonts w:ascii="Tahoma" w:hAnsi="Tahoma" w:cs="Tahoma"/>
          <w:sz w:val="18"/>
        </w:rPr>
        <w:t xml:space="preserve"> Hora</w:t>
      </w:r>
    </w:p>
    <w:p w:rsidR="00604B7A" w:rsidRDefault="00604B7A" w:rsidP="00604B7A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IČO: 00236195</w:t>
      </w:r>
    </w:p>
    <w:p w:rsidR="00604B7A" w:rsidRDefault="00604B7A" w:rsidP="00604B7A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spojení: </w:t>
      </w:r>
      <w:r w:rsidRPr="00C20681">
        <w:rPr>
          <w:rFonts w:ascii="Tahoma" w:hAnsi="Tahoma" w:cs="Tahoma"/>
          <w:sz w:val="18"/>
          <w:highlight w:val="black"/>
        </w:rPr>
        <w:t>27-444212389/0800</w:t>
      </w:r>
    </w:p>
    <w:p w:rsidR="00604B7A" w:rsidRDefault="00604B7A" w:rsidP="00604B7A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604B7A" w:rsidRPr="00CE4C9D" w:rsidRDefault="00604B7A" w:rsidP="00604B7A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604B7A" w:rsidRPr="00A951D5" w:rsidRDefault="00604B7A" w:rsidP="00604B7A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604B7A" w:rsidRPr="00CE4C9D" w:rsidRDefault="00604B7A" w:rsidP="00604B7A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Sportovní klub Sršni Kutná Hora</w:t>
      </w:r>
      <w:r w:rsidR="002343C0">
        <w:rPr>
          <w:rFonts w:ascii="Tahoma" w:hAnsi="Tahoma" w:cs="Tahoma"/>
          <w:b/>
          <w:bCs/>
          <w:sz w:val="18"/>
        </w:rPr>
        <w:t xml:space="preserve">, </w:t>
      </w:r>
      <w:proofErr w:type="spellStart"/>
      <w:r w:rsidR="002343C0">
        <w:rPr>
          <w:rFonts w:ascii="Tahoma" w:hAnsi="Tahoma" w:cs="Tahoma"/>
          <w:b/>
          <w:bCs/>
          <w:sz w:val="18"/>
        </w:rPr>
        <w:t>z.s</w:t>
      </w:r>
      <w:proofErr w:type="spellEnd"/>
      <w:r>
        <w:rPr>
          <w:rFonts w:ascii="Tahoma" w:hAnsi="Tahoma" w:cs="Tahoma"/>
          <w:b/>
          <w:bCs/>
          <w:sz w:val="18"/>
        </w:rPr>
        <w:tab/>
      </w:r>
      <w:r>
        <w:tab/>
      </w:r>
      <w:r w:rsidRPr="00CE4C9D">
        <w:rPr>
          <w:rFonts w:ascii="Tahoma" w:hAnsi="Tahoma"/>
          <w:sz w:val="18"/>
        </w:rPr>
        <w:t>zastoupen</w:t>
      </w:r>
      <w:r>
        <w:rPr>
          <w:rFonts w:ascii="Tahoma" w:hAnsi="Tahoma"/>
          <w:sz w:val="18"/>
        </w:rPr>
        <w:t xml:space="preserve">ý panem předsedou </w:t>
      </w:r>
      <w:r w:rsidRPr="00C20681">
        <w:rPr>
          <w:rFonts w:ascii="Tahoma" w:hAnsi="Tahoma"/>
          <w:sz w:val="18"/>
          <w:highlight w:val="black"/>
        </w:rPr>
        <w:t>Bc. Michalem Procházkou</w:t>
      </w:r>
    </w:p>
    <w:p w:rsidR="00604B7A" w:rsidRPr="00CE4C9D" w:rsidRDefault="00604B7A" w:rsidP="00604B7A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  <w:t xml:space="preserve">sídlem </w:t>
      </w:r>
      <w:r>
        <w:rPr>
          <w:rFonts w:ascii="Tahoma" w:hAnsi="Tahoma"/>
          <w:sz w:val="18"/>
        </w:rPr>
        <w:t xml:space="preserve">Pobřežní 194, </w:t>
      </w:r>
      <w:r w:rsidR="002343C0">
        <w:rPr>
          <w:rFonts w:ascii="Tahoma" w:hAnsi="Tahoma"/>
          <w:sz w:val="18"/>
        </w:rPr>
        <w:t xml:space="preserve">Karlov, </w:t>
      </w:r>
      <w:r>
        <w:rPr>
          <w:rFonts w:ascii="Tahoma" w:hAnsi="Tahoma"/>
          <w:sz w:val="18"/>
        </w:rPr>
        <w:t xml:space="preserve">284 01 Kutná Hora </w:t>
      </w:r>
    </w:p>
    <w:p w:rsidR="00604B7A" w:rsidRDefault="00604B7A" w:rsidP="00604B7A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IČO:  </w:t>
      </w:r>
      <w:r w:rsidRPr="00721A47">
        <w:rPr>
          <w:rFonts w:ascii="Tahoma" w:hAnsi="Tahoma" w:cs="Tahoma"/>
          <w:sz w:val="18"/>
        </w:rPr>
        <w:t>229</w:t>
      </w:r>
      <w:r w:rsidR="002343C0">
        <w:rPr>
          <w:rFonts w:ascii="Tahoma" w:hAnsi="Tahoma" w:cs="Tahoma"/>
          <w:sz w:val="18"/>
        </w:rPr>
        <w:t xml:space="preserve"> </w:t>
      </w:r>
      <w:r w:rsidRPr="00721A47">
        <w:rPr>
          <w:rFonts w:ascii="Tahoma" w:hAnsi="Tahoma" w:cs="Tahoma"/>
          <w:sz w:val="18"/>
        </w:rPr>
        <w:t>00</w:t>
      </w:r>
      <w:r w:rsidR="002343C0">
        <w:rPr>
          <w:rFonts w:ascii="Tahoma" w:hAnsi="Tahoma" w:cs="Tahoma"/>
          <w:sz w:val="18"/>
        </w:rPr>
        <w:t xml:space="preserve"> </w:t>
      </w:r>
      <w:r w:rsidRPr="00721A47">
        <w:rPr>
          <w:rFonts w:ascii="Tahoma" w:hAnsi="Tahoma" w:cs="Tahoma"/>
          <w:sz w:val="18"/>
        </w:rPr>
        <w:t>845</w:t>
      </w:r>
      <w:r>
        <w:rPr>
          <w:rFonts w:ascii="Tahoma" w:hAnsi="Tahoma" w:cs="Tahoma"/>
          <w:sz w:val="18"/>
        </w:rPr>
        <w:tab/>
      </w:r>
    </w:p>
    <w:p w:rsidR="00604B7A" w:rsidRPr="00186E39" w:rsidRDefault="00604B7A" w:rsidP="00604B7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 w:rsidRPr="00186E39">
        <w:rPr>
          <w:rFonts w:ascii="Tahoma" w:hAnsi="Tahoma" w:cs="Tahoma"/>
          <w:sz w:val="18"/>
          <w:szCs w:val="18"/>
        </w:rPr>
        <w:t xml:space="preserve">Bank. spojení: </w:t>
      </w:r>
      <w:r w:rsidRPr="00C20681">
        <w:rPr>
          <w:rFonts w:ascii="Tahoma" w:hAnsi="Tahoma" w:cs="Tahoma"/>
          <w:sz w:val="18"/>
          <w:szCs w:val="18"/>
          <w:highlight w:val="black"/>
        </w:rPr>
        <w:t>2561577319/0800</w:t>
      </w:r>
    </w:p>
    <w:p w:rsidR="00604B7A" w:rsidRDefault="00604B7A" w:rsidP="00604B7A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604B7A" w:rsidRPr="000C08B7" w:rsidRDefault="00604B7A" w:rsidP="00604B7A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604B7A" w:rsidRPr="000C08B7" w:rsidRDefault="00604B7A" w:rsidP="00604B7A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604B7A" w:rsidRPr="00D720A3" w:rsidRDefault="00604B7A" w:rsidP="00604B7A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D720A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604B7A" w:rsidRPr="00D720A3" w:rsidRDefault="00604B7A" w:rsidP="00604B7A">
      <w:pPr>
        <w:pStyle w:val="Zkladntext"/>
        <w:rPr>
          <w:b w:val="0"/>
        </w:rPr>
      </w:pPr>
    </w:p>
    <w:p w:rsidR="00604B7A" w:rsidRPr="000C08B7" w:rsidRDefault="00604B7A" w:rsidP="00604B7A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>Město poskytuje příjemci neinvestiční dotaci na činnost příjemce</w:t>
      </w:r>
      <w:r>
        <w:rPr>
          <w:rFonts w:ascii="Tahoma" w:hAnsi="Tahoma" w:cs="Tahoma"/>
          <w:b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pro rok 201</w:t>
      </w:r>
      <w:r w:rsidR="004D0037">
        <w:rPr>
          <w:rFonts w:ascii="Tahoma" w:hAnsi="Tahoma" w:cs="Tahoma"/>
          <w:bCs/>
          <w:sz w:val="18"/>
        </w:rPr>
        <w:t>8</w:t>
      </w:r>
      <w:r>
        <w:rPr>
          <w:rFonts w:ascii="Tahoma" w:hAnsi="Tahoma" w:cs="Tahoma"/>
          <w:sz w:val="18"/>
        </w:rPr>
        <w:t>, a to na úhradu částečného zajištění činnosti registrovaných žáků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4D0037">
        <w:rPr>
          <w:rFonts w:ascii="Tahoma" w:hAnsi="Tahoma" w:cs="Tahoma"/>
          <w:b/>
          <w:bCs/>
          <w:sz w:val="18"/>
        </w:rPr>
        <w:t xml:space="preserve">234 </w:t>
      </w:r>
      <w:r w:rsidR="006F1669">
        <w:rPr>
          <w:rFonts w:ascii="Tahoma" w:hAnsi="Tahoma" w:cs="Tahoma"/>
          <w:b/>
          <w:bCs/>
          <w:sz w:val="18"/>
        </w:rPr>
        <w:t>043</w:t>
      </w:r>
      <w:r>
        <w:rPr>
          <w:rFonts w:ascii="Tahoma" w:hAnsi="Tahoma" w:cs="Tahoma"/>
          <w:b/>
          <w:bCs/>
          <w:sz w:val="18"/>
        </w:rPr>
        <w:t xml:space="preserve">,- Kč, </w:t>
      </w:r>
      <w:r w:rsidRPr="00524324">
        <w:rPr>
          <w:rFonts w:ascii="Tahoma" w:hAnsi="Tahoma" w:cs="Tahoma"/>
          <w:bCs/>
          <w:sz w:val="18"/>
        </w:rPr>
        <w:t xml:space="preserve">slovy: </w:t>
      </w:r>
      <w:r w:rsidR="006F1669">
        <w:rPr>
          <w:rFonts w:ascii="Tahoma" w:hAnsi="Tahoma" w:cs="Tahoma"/>
          <w:bCs/>
          <w:sz w:val="18"/>
        </w:rPr>
        <w:t>Dvěstětřicetčtyřitisícčtyřicettřikorunčeských</w:t>
      </w:r>
      <w:r w:rsidR="00D720A3">
        <w:rPr>
          <w:rFonts w:ascii="Tahoma" w:hAnsi="Tahoma" w:cs="Tahoma"/>
          <w:bCs/>
          <w:sz w:val="18"/>
        </w:rPr>
        <w:t>.</w:t>
      </w:r>
      <w:r>
        <w:rPr>
          <w:rFonts w:ascii="Tahoma" w:hAnsi="Tahoma" w:cs="Tahoma"/>
          <w:sz w:val="18"/>
        </w:rPr>
        <w:t xml:space="preserve">, a to na základě </w:t>
      </w:r>
      <w:r w:rsidR="001F55F5">
        <w:rPr>
          <w:rFonts w:ascii="Tahoma" w:hAnsi="Tahoma" w:cs="Tahoma"/>
          <w:sz w:val="18"/>
        </w:rPr>
        <w:t>žádosti o dotaci</w:t>
      </w:r>
      <w:r>
        <w:rPr>
          <w:rFonts w:ascii="Tahoma" w:hAnsi="Tahoma" w:cs="Tahoma"/>
          <w:sz w:val="18"/>
        </w:rPr>
        <w:t xml:space="preserve"> ze dne </w:t>
      </w:r>
      <w:proofErr w:type="gramStart"/>
      <w:r w:rsidR="004D0037">
        <w:rPr>
          <w:rFonts w:ascii="Tahoma" w:hAnsi="Tahoma" w:cs="Tahoma"/>
          <w:sz w:val="18"/>
        </w:rPr>
        <w:t>15.9.2017</w:t>
      </w:r>
      <w:proofErr w:type="gramEnd"/>
      <w:r>
        <w:rPr>
          <w:rFonts w:ascii="Tahoma" w:hAnsi="Tahoma" w:cs="Tahoma"/>
          <w:sz w:val="18"/>
        </w:rPr>
        <w:t xml:space="preserve">. </w:t>
      </w:r>
    </w:p>
    <w:p w:rsidR="00604B7A" w:rsidRPr="008C2A86" w:rsidRDefault="00604B7A" w:rsidP="00604B7A">
      <w:pPr>
        <w:autoSpaceDE w:val="0"/>
        <w:autoSpaceDN w:val="0"/>
        <w:adjustRightInd w:val="0"/>
        <w:rPr>
          <w:rFonts w:ascii="Tahoma" w:hAnsi="Tahoma" w:cs="Tahoma"/>
          <w:bCs/>
          <w:sz w:val="18"/>
        </w:rPr>
      </w:pPr>
      <w:r w:rsidRPr="008C2A86">
        <w:rPr>
          <w:rFonts w:ascii="Tahoma" w:hAnsi="Tahoma" w:cs="Tahoma"/>
          <w:bCs/>
          <w:sz w:val="18"/>
        </w:rPr>
        <w:t xml:space="preserve">Město se zavazuje </w:t>
      </w:r>
      <w:r>
        <w:rPr>
          <w:rFonts w:ascii="Tahoma" w:hAnsi="Tahoma" w:cs="Tahoma"/>
          <w:bCs/>
          <w:sz w:val="18"/>
        </w:rPr>
        <w:t xml:space="preserve">dotaci v plné výši poskytnout příjemci  /na jeho účet uvedený v záhlaví smlouvy/, a to do třiceti dnů od </w:t>
      </w:r>
      <w:r w:rsidR="001F55F5">
        <w:rPr>
          <w:rFonts w:ascii="Tahoma" w:hAnsi="Tahoma" w:cs="Tahoma"/>
          <w:bCs/>
          <w:sz w:val="18"/>
        </w:rPr>
        <w:t>uzavření</w:t>
      </w:r>
      <w:r>
        <w:rPr>
          <w:rFonts w:ascii="Tahoma" w:hAnsi="Tahoma" w:cs="Tahoma"/>
          <w:bCs/>
          <w:sz w:val="18"/>
        </w:rPr>
        <w:t xml:space="preserve"> smlouvy.</w:t>
      </w:r>
    </w:p>
    <w:p w:rsidR="00604B7A" w:rsidRDefault="00604B7A" w:rsidP="00604B7A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 smlouvy.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 akcí dle čl. I.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Pr="009960A6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 xml:space="preserve">oskytnuté prostředky nelze čerpat na mzdy (mimo odměny trenérům, asistentům trenérů a vedoucích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960A6">
        <w:rPr>
          <w:rFonts w:ascii="Tahoma" w:hAnsi="Tahoma" w:cs="Tahoma"/>
          <w:sz w:val="18"/>
          <w:szCs w:val="18"/>
        </w:rPr>
        <w:t xml:space="preserve">družstev, a to max. do 50% poskytnutého příspěvku), dary (mimo cen do soutěží), cesty do zahraničí, </w:t>
      </w:r>
      <w:r>
        <w:rPr>
          <w:rFonts w:ascii="Tahoma" w:hAnsi="Tahoma" w:cs="Tahoma"/>
          <w:sz w:val="18"/>
          <w:szCs w:val="18"/>
        </w:rPr>
        <w:t xml:space="preserve">  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>
        <w:rPr>
          <w:rFonts w:ascii="Tahoma" w:hAnsi="Tahoma" w:cs="Tahoma"/>
          <w:sz w:val="18"/>
          <w:szCs w:val="18"/>
        </w:rPr>
        <w:t xml:space="preserve">          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nemovitého majetku.</w:t>
      </w:r>
    </w:p>
    <w:p w:rsidR="00604B7A" w:rsidRPr="009960A6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 xml:space="preserve">říjemce je povinen veškerý movitý majetek nakoupený z poskytnutých prostředků inventurně evidovat se </w:t>
      </w:r>
      <w:r>
        <w:rPr>
          <w:rFonts w:ascii="Tahoma" w:hAnsi="Tahoma" w:cs="Tahoma"/>
          <w:sz w:val="18"/>
        </w:rPr>
        <w:t xml:space="preserve">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 </w:t>
      </w:r>
      <w:r>
        <w:rPr>
          <w:rFonts w:ascii="Tahoma" w:hAnsi="Tahoma" w:cs="Tahoma"/>
          <w:sz w:val="18"/>
        </w:rPr>
        <w:t xml:space="preserve"> </w:t>
      </w:r>
    </w:p>
    <w:p w:rsidR="00604B7A" w:rsidRPr="009960A6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5.1. následujícího roku, kdy byl příspěvek poskytnut. </w:t>
      </w:r>
    </w:p>
    <w:p w:rsidR="00604B7A" w:rsidRPr="00DD18E3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31.12.201</w:t>
      </w:r>
      <w:r w:rsidR="004D0037">
        <w:rPr>
          <w:rFonts w:ascii="Tahoma" w:hAnsi="Tahoma" w:cs="Tahoma"/>
          <w:sz w:val="18"/>
        </w:rPr>
        <w:t>8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31.1.201</w:t>
      </w:r>
      <w:r w:rsidR="004D0037">
        <w:rPr>
          <w:rFonts w:ascii="Tahoma" w:hAnsi="Tahoma" w:cs="Tahoma"/>
          <w:b/>
          <w:bCs/>
          <w:sz w:val="18"/>
        </w:rPr>
        <w:t>9</w:t>
      </w:r>
      <w:r>
        <w:rPr>
          <w:rFonts w:ascii="Tahoma" w:hAnsi="Tahoma" w:cs="Tahoma"/>
          <w:sz w:val="18"/>
        </w:rPr>
        <w:t>. Vyúčtování musí obsahovat rozpis skutečných nákladů na jednotlivé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 Požadované informace příjemce předloží poskytovateli na formuláři, který je přílohou této smlouvy.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případě, že příjemce nevyčerpá celou dotaci ve stanoveném termínu, je povinen tyto nevyčerpané prostředky vrátit městu na výše uvedený účet nejpozději do 10.2.201</w:t>
      </w:r>
      <w:r w:rsidR="004D0037">
        <w:rPr>
          <w:rFonts w:ascii="Tahoma" w:hAnsi="Tahoma"/>
          <w:sz w:val="18"/>
        </w:rPr>
        <w:t>9</w:t>
      </w:r>
      <w:r>
        <w:rPr>
          <w:rFonts w:ascii="Tahoma" w:hAnsi="Tahoma"/>
          <w:sz w:val="18"/>
        </w:rPr>
        <w:t xml:space="preserve">.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04B7A" w:rsidRPr="00EA76F7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 xml:space="preserve">Příjemce se zavazuje seznámit poskytovatele, a to do 15 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04B7A" w:rsidRPr="00483FAA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04B7A" w:rsidRPr="00483FAA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 porušení rozpočtové kázně  je příjemce povinen zaplatit  penále ve výši 1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Tato smlouva je zpracována ve třech vyhotoveních, z nichž město obdrží dvě vyhotovení a jedno vyhotovení obdrží příjemce. Smlouva nabývá účinnosti dnem podpisu oběma stranami.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Default="002343C0" w:rsidP="002343C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 O L O Ž K A</w:t>
      </w:r>
    </w:p>
    <w:p w:rsidR="002343C0" w:rsidRDefault="002343C0" w:rsidP="002343C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Pr="002343C0" w:rsidRDefault="002343C0" w:rsidP="002343C0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2343C0">
        <w:rPr>
          <w:rFonts w:ascii="Tahoma" w:hAnsi="Tahoma" w:cs="Tahoma"/>
          <w:b w:val="0"/>
          <w:sz w:val="18"/>
          <w:szCs w:val="18"/>
        </w:rPr>
        <w:t xml:space="preserve">Poskytnutí dotace a tato veřejnoprávní smlouva byly schváleny usnesením Zastupitelstva města č. </w:t>
      </w:r>
      <w:r w:rsidR="00107162">
        <w:rPr>
          <w:rFonts w:ascii="Tahoma" w:hAnsi="Tahoma" w:cs="Tahoma"/>
          <w:b w:val="0"/>
          <w:sz w:val="18"/>
          <w:szCs w:val="18"/>
        </w:rPr>
        <w:t>74</w:t>
      </w:r>
      <w:r w:rsidRPr="002343C0">
        <w:rPr>
          <w:rFonts w:ascii="Tahoma" w:hAnsi="Tahoma" w:cs="Tahoma"/>
          <w:b w:val="0"/>
          <w:sz w:val="18"/>
          <w:szCs w:val="18"/>
        </w:rPr>
        <w:t>/</w:t>
      </w:r>
      <w:r w:rsidR="004D0037">
        <w:rPr>
          <w:rFonts w:ascii="Tahoma" w:hAnsi="Tahoma" w:cs="Tahoma"/>
          <w:b w:val="0"/>
          <w:sz w:val="18"/>
          <w:szCs w:val="18"/>
        </w:rPr>
        <w:t>18</w:t>
      </w:r>
      <w:r w:rsidRPr="002343C0">
        <w:rPr>
          <w:rFonts w:ascii="Tahoma" w:hAnsi="Tahoma" w:cs="Tahoma"/>
          <w:b w:val="0"/>
          <w:sz w:val="18"/>
          <w:szCs w:val="18"/>
        </w:rPr>
        <w:t xml:space="preserve"> ze dne  </w:t>
      </w:r>
      <w:r w:rsidR="004D0037">
        <w:rPr>
          <w:rFonts w:ascii="Tahoma" w:hAnsi="Tahoma" w:cs="Tahoma"/>
          <w:b w:val="0"/>
          <w:sz w:val="18"/>
          <w:szCs w:val="18"/>
        </w:rPr>
        <w:t>24.4.2018</w:t>
      </w:r>
      <w:r w:rsidRPr="002343C0">
        <w:rPr>
          <w:rFonts w:ascii="Tahoma" w:hAnsi="Tahoma" w:cs="Tahoma"/>
          <w:b w:val="0"/>
          <w:sz w:val="18"/>
          <w:szCs w:val="18"/>
        </w:rPr>
        <w:t xml:space="preserve"> ve smyslu </w:t>
      </w:r>
      <w:r w:rsidRPr="002343C0">
        <w:rPr>
          <w:rFonts w:ascii="Tahoma" w:hAnsi="Tahoma" w:cs="Tahoma"/>
          <w:b w:val="0"/>
          <w:color w:val="000000"/>
          <w:sz w:val="18"/>
          <w:szCs w:val="18"/>
        </w:rPr>
        <w:t>§ 85 písm. c)</w:t>
      </w:r>
      <w:r w:rsidRPr="002343C0">
        <w:rPr>
          <w:rFonts w:ascii="Tahoma" w:hAnsi="Tahoma" w:cs="Tahoma"/>
          <w:b w:val="0"/>
          <w:sz w:val="18"/>
          <w:szCs w:val="18"/>
        </w:rPr>
        <w:t xml:space="preserve"> zákona č. 128/2000 Sb., o obcích.</w:t>
      </w:r>
    </w:p>
    <w:p w:rsidR="002343C0" w:rsidRDefault="002343C0" w:rsidP="002343C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Pr="00257144" w:rsidRDefault="002343C0" w:rsidP="002343C0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257144">
        <w:rPr>
          <w:rFonts w:ascii="Tahoma" w:hAnsi="Tahoma" w:cs="Tahoma"/>
          <w:sz w:val="18"/>
          <w:szCs w:val="18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107162" w:rsidRDefault="00604B7A" w:rsidP="0010716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107162">
        <w:rPr>
          <w:rFonts w:ascii="Tahoma" w:hAnsi="Tahoma" w:cs="Tahoma"/>
          <w:sz w:val="18"/>
        </w:rPr>
        <w:t>9.5.2018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</w:t>
      </w:r>
    </w:p>
    <w:p w:rsidR="00604B7A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C20681">
        <w:rPr>
          <w:rFonts w:ascii="Tahoma" w:hAnsi="Tahoma" w:cs="Tahoma"/>
          <w:sz w:val="18"/>
          <w:highlight w:val="black"/>
        </w:rPr>
        <w:t>Bc. Michal Procházka</w:t>
      </w:r>
      <w:r>
        <w:rPr>
          <w:rFonts w:ascii="Tahoma" w:hAnsi="Tahoma" w:cs="Tahoma"/>
          <w:sz w:val="18"/>
        </w:rPr>
        <w:t xml:space="preserve"> (statutární zástupce)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 </w:t>
      </w:r>
      <w:r w:rsidR="00F6136A" w:rsidRPr="00C20681">
        <w:rPr>
          <w:rFonts w:ascii="Tahoma" w:hAnsi="Tahoma" w:cs="Tahoma"/>
          <w:sz w:val="18"/>
          <w:highlight w:val="black"/>
        </w:rPr>
        <w:t>Ing. Josef Viktora</w:t>
      </w:r>
      <w:r>
        <w:rPr>
          <w:rFonts w:ascii="Tahoma" w:hAnsi="Tahoma" w:cs="Tahoma"/>
          <w:sz w:val="18"/>
        </w:rPr>
        <w:t xml:space="preserve"> (starosta)</w:t>
      </w:r>
    </w:p>
    <w:p w:rsidR="002343C0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SK Sršni Kutná Hora, </w:t>
      </w:r>
      <w:proofErr w:type="spellStart"/>
      <w:r>
        <w:rPr>
          <w:rFonts w:ascii="Tahoma" w:hAnsi="Tahoma" w:cs="Tahoma"/>
          <w:sz w:val="18"/>
        </w:rPr>
        <w:t>z.s</w:t>
      </w:r>
      <w:proofErr w:type="spellEnd"/>
      <w:r>
        <w:rPr>
          <w:rFonts w:ascii="Tahoma" w:hAnsi="Tahoma" w:cs="Tahoma"/>
          <w:sz w:val="18"/>
        </w:rPr>
        <w:t>.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Město Kutná Hora</w:t>
      </w:r>
    </w:p>
    <w:p w:rsidR="00604B7A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(příjemce)                                                                         (poskytovatel)</w:t>
      </w:r>
    </w:p>
    <w:p w:rsidR="00604B7A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343C0" w:rsidRDefault="002343C0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4B7A" w:rsidRDefault="00604B7A" w:rsidP="00604B7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D0037" w:rsidRDefault="004D0037" w:rsidP="004D003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Pr="00C20681">
        <w:rPr>
          <w:rFonts w:ascii="Calibri" w:hAnsi="Calibri" w:cs="Calibri"/>
          <w:sz w:val="20"/>
          <w:szCs w:val="20"/>
          <w:highlight w:val="black"/>
        </w:rPr>
        <w:t>Mgr. Zahradníčková</w:t>
      </w:r>
      <w:r>
        <w:rPr>
          <w:rFonts w:ascii="Calibri" w:hAnsi="Calibri" w:cs="Calibri"/>
          <w:sz w:val="20"/>
          <w:szCs w:val="20"/>
        </w:rPr>
        <w:t xml:space="preserve"> (dne 14. 1. 2016 a jejího doplnění dne </w:t>
      </w:r>
      <w:proofErr w:type="gramStart"/>
      <w:r>
        <w:rPr>
          <w:rFonts w:ascii="Calibri" w:hAnsi="Calibri" w:cs="Calibri"/>
          <w:sz w:val="20"/>
          <w:szCs w:val="20"/>
        </w:rPr>
        <w:t>3.1.2017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:rsidR="004D0037" w:rsidRDefault="004D0037" w:rsidP="004D003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 správnost:</w:t>
      </w:r>
    </w:p>
    <w:tbl>
      <w:tblPr>
        <w:tblW w:w="93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068"/>
        <w:gridCol w:w="960"/>
        <w:gridCol w:w="960"/>
        <w:gridCol w:w="966"/>
        <w:gridCol w:w="1000"/>
        <w:gridCol w:w="1320"/>
        <w:gridCol w:w="1120"/>
        <w:gridCol w:w="960"/>
      </w:tblGrid>
      <w:tr w:rsidR="00604B7A" w:rsidTr="005239CB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Příloha smlouvy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300"/>
        </w:trPr>
        <w:tc>
          <w:tcPr>
            <w:tcW w:w="8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Vyúčtování poskytnuté neinvestiční dotace z rozpočtu Města Kutná Hora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4D0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 rok 201</w:t>
            </w:r>
            <w:r w:rsidR="004D003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dotace: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uzavřené smlouvy o poskytnutí dotace: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výše poskytované dotace: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 smlouvy: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7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70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účet.</w:t>
            </w:r>
          </w:p>
        </w:tc>
        <w:tc>
          <w:tcPr>
            <w:tcW w:w="288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7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dokladem 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B7A" w:rsidTr="005239CB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(podpis, razítko)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A" w:rsidRDefault="00604B7A" w:rsidP="00523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Pr="00604B7A" w:rsidRDefault="002048DB" w:rsidP="00604B7A"/>
    <w:sectPr w:rsidR="002048DB" w:rsidRPr="0060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107162"/>
    <w:rsid w:val="00122964"/>
    <w:rsid w:val="001F55F5"/>
    <w:rsid w:val="002048DB"/>
    <w:rsid w:val="002343C0"/>
    <w:rsid w:val="00462186"/>
    <w:rsid w:val="004D0037"/>
    <w:rsid w:val="00604B7A"/>
    <w:rsid w:val="00623A3D"/>
    <w:rsid w:val="006F1669"/>
    <w:rsid w:val="00C20681"/>
    <w:rsid w:val="00D720A3"/>
    <w:rsid w:val="00E3649D"/>
    <w:rsid w:val="00F42ADF"/>
    <w:rsid w:val="00F6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13</cp:revision>
  <cp:lastPrinted>2018-05-09T08:07:00Z</cp:lastPrinted>
  <dcterms:created xsi:type="dcterms:W3CDTF">2015-08-31T06:34:00Z</dcterms:created>
  <dcterms:modified xsi:type="dcterms:W3CDTF">2018-05-10T06:16:00Z</dcterms:modified>
</cp:coreProperties>
</file>