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E81" w:rsidRPr="0063276C" w:rsidRDefault="005F3E81" w:rsidP="00365EB2">
      <w:pPr>
        <w:spacing w:line="288" w:lineRule="auto"/>
        <w:jc w:val="center"/>
        <w:rPr>
          <w:rFonts w:ascii="Garamond" w:hAnsi="Garamond" w:cs="Calibri"/>
          <w:b/>
          <w:bCs/>
          <w:sz w:val="40"/>
          <w:szCs w:val="32"/>
        </w:rPr>
      </w:pPr>
      <w:r w:rsidRPr="0063276C">
        <w:rPr>
          <w:rFonts w:ascii="Garamond" w:hAnsi="Garamond" w:cs="Calibri"/>
          <w:b/>
          <w:bCs/>
          <w:sz w:val="40"/>
          <w:szCs w:val="32"/>
        </w:rPr>
        <w:t>DOHODA O NAROVNÁNÍ</w:t>
      </w:r>
    </w:p>
    <w:p w:rsidR="0063276C" w:rsidRPr="00365EB2" w:rsidRDefault="0063276C" w:rsidP="00176C5F">
      <w:pPr>
        <w:spacing w:line="240" w:lineRule="auto"/>
        <w:rPr>
          <w:rFonts w:ascii="Garamond" w:hAnsi="Garamond" w:cs="Calibri"/>
          <w:b/>
          <w:bCs/>
          <w:sz w:val="24"/>
          <w:szCs w:val="24"/>
        </w:rPr>
      </w:pPr>
    </w:p>
    <w:p w:rsidR="00B51748" w:rsidRPr="00291AA1" w:rsidRDefault="00B51748" w:rsidP="00B51748">
      <w:pPr>
        <w:pStyle w:val="Smlouva1"/>
        <w:numPr>
          <w:ilvl w:val="0"/>
          <w:numId w:val="0"/>
        </w:numPr>
        <w:spacing w:before="0" w:after="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Psychatrie</w:t>
      </w:r>
      <w:proofErr w:type="spellEnd"/>
      <w:r>
        <w:rPr>
          <w:rFonts w:ascii="Garamond" w:hAnsi="Garamond"/>
          <w:sz w:val="24"/>
          <w:szCs w:val="24"/>
        </w:rPr>
        <w:t xml:space="preserve"> T.G.M. s.r.o.</w:t>
      </w:r>
    </w:p>
    <w:p w:rsidR="00B51748" w:rsidRPr="00291AA1" w:rsidRDefault="00B51748" w:rsidP="00B51748">
      <w:pPr>
        <w:pStyle w:val="Smlouva3"/>
        <w:numPr>
          <w:ilvl w:val="0"/>
          <w:numId w:val="0"/>
        </w:numPr>
        <w:spacing w:after="0"/>
        <w:rPr>
          <w:rFonts w:ascii="Garamond" w:hAnsi="Garamond"/>
          <w:sz w:val="24"/>
          <w:szCs w:val="24"/>
        </w:rPr>
      </w:pPr>
      <w:r w:rsidRPr="00291AA1">
        <w:rPr>
          <w:rFonts w:ascii="Garamond" w:hAnsi="Garamond"/>
          <w:sz w:val="24"/>
          <w:szCs w:val="24"/>
        </w:rPr>
        <w:t xml:space="preserve">sídlo </w:t>
      </w:r>
      <w:proofErr w:type="spellStart"/>
      <w:r>
        <w:rPr>
          <w:rFonts w:ascii="Garamond" w:hAnsi="Garamond"/>
          <w:sz w:val="24"/>
          <w:szCs w:val="24"/>
        </w:rPr>
        <w:t>Máchava</w:t>
      </w:r>
      <w:proofErr w:type="spellEnd"/>
      <w:r>
        <w:rPr>
          <w:rFonts w:ascii="Garamond" w:hAnsi="Garamond"/>
          <w:sz w:val="24"/>
          <w:szCs w:val="24"/>
        </w:rPr>
        <w:t xml:space="preserve"> 1476, Písek 397 01</w:t>
      </w:r>
    </w:p>
    <w:p w:rsidR="00B51748" w:rsidRDefault="00B51748" w:rsidP="00B51748">
      <w:pPr>
        <w:pStyle w:val="Smlouva3"/>
        <w:numPr>
          <w:ilvl w:val="0"/>
          <w:numId w:val="0"/>
        </w:numPr>
        <w:spacing w:after="0"/>
        <w:rPr>
          <w:rFonts w:ascii="Garamond" w:hAnsi="Garamond"/>
          <w:sz w:val="24"/>
          <w:szCs w:val="24"/>
        </w:rPr>
      </w:pPr>
      <w:r w:rsidRPr="00291AA1">
        <w:rPr>
          <w:rFonts w:ascii="Garamond" w:hAnsi="Garamond"/>
          <w:sz w:val="24"/>
          <w:szCs w:val="24"/>
        </w:rPr>
        <w:t xml:space="preserve">IČO: </w:t>
      </w:r>
      <w:r>
        <w:rPr>
          <w:rFonts w:ascii="Garamond" w:hAnsi="Garamond"/>
          <w:sz w:val="24"/>
          <w:szCs w:val="24"/>
        </w:rPr>
        <w:t>03283194</w:t>
      </w:r>
    </w:p>
    <w:p w:rsidR="00B51748" w:rsidRDefault="00B51748" w:rsidP="00B51748">
      <w:pPr>
        <w:pStyle w:val="Smlouva3"/>
        <w:numPr>
          <w:ilvl w:val="0"/>
          <w:numId w:val="0"/>
        </w:numPr>
        <w:spacing w:after="0"/>
        <w:rPr>
          <w:rFonts w:ascii="Garamond" w:hAnsi="Garamond"/>
          <w:sz w:val="24"/>
          <w:szCs w:val="24"/>
        </w:rPr>
      </w:pPr>
      <w:r w:rsidRPr="00065EBE">
        <w:rPr>
          <w:rFonts w:ascii="Garamond" w:hAnsi="Garamond"/>
          <w:sz w:val="24"/>
          <w:szCs w:val="24"/>
        </w:rPr>
        <w:t>vedená u Krajského soudu v Českých Budějovicích, oddíl C, vložka 22931</w:t>
      </w:r>
    </w:p>
    <w:p w:rsidR="005F3E81" w:rsidRDefault="00B51748" w:rsidP="00B5174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zastoupena MUDr. Alešem Michálkem, jednatelem společnosti</w:t>
      </w:r>
    </w:p>
    <w:p w:rsidR="00AA5197" w:rsidRPr="00365EB2" w:rsidRDefault="00AA5197" w:rsidP="00B51748">
      <w:pPr>
        <w:spacing w:line="24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/>
          <w:sz w:val="24"/>
          <w:szCs w:val="24"/>
        </w:rPr>
        <w:t>(dále jako „nájemce“)</w:t>
      </w:r>
    </w:p>
    <w:p w:rsidR="005F3E81" w:rsidRPr="00365EB2" w:rsidRDefault="00281B9F" w:rsidP="00F37E5E">
      <w:pPr>
        <w:spacing w:before="240" w:after="240" w:line="24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a</w:t>
      </w:r>
    </w:p>
    <w:p w:rsidR="00365EB2" w:rsidRDefault="005F3E81" w:rsidP="00365EB2">
      <w:pPr>
        <w:spacing w:line="240" w:lineRule="auto"/>
        <w:jc w:val="both"/>
        <w:rPr>
          <w:rFonts w:ascii="Garamond" w:hAnsi="Garamond" w:cs="Calibri"/>
          <w:sz w:val="24"/>
          <w:szCs w:val="24"/>
        </w:rPr>
      </w:pPr>
      <w:r w:rsidRPr="00365EB2">
        <w:rPr>
          <w:rFonts w:ascii="Garamond" w:hAnsi="Garamond" w:cs="Calibri"/>
          <w:b/>
          <w:bCs/>
          <w:sz w:val="24"/>
          <w:szCs w:val="24"/>
        </w:rPr>
        <w:t>Nemocnice Český Krumlov a.s.</w:t>
      </w:r>
      <w:r w:rsidRPr="00365EB2">
        <w:rPr>
          <w:rFonts w:ascii="Garamond" w:hAnsi="Garamond" w:cs="Calibri"/>
          <w:sz w:val="24"/>
          <w:szCs w:val="24"/>
        </w:rPr>
        <w:t xml:space="preserve">, </w:t>
      </w:r>
    </w:p>
    <w:p w:rsidR="005F3E81" w:rsidRPr="00365EB2" w:rsidRDefault="005F3E81" w:rsidP="00365EB2">
      <w:pPr>
        <w:spacing w:line="240" w:lineRule="auto"/>
        <w:jc w:val="both"/>
        <w:rPr>
          <w:rFonts w:ascii="Garamond" w:hAnsi="Garamond" w:cs="Calibri"/>
          <w:sz w:val="24"/>
          <w:szCs w:val="24"/>
        </w:rPr>
      </w:pPr>
      <w:r w:rsidRPr="00365EB2">
        <w:rPr>
          <w:rFonts w:ascii="Garamond" w:hAnsi="Garamond" w:cs="Calibri"/>
          <w:sz w:val="24"/>
          <w:szCs w:val="24"/>
        </w:rPr>
        <w:t>IČ 260 95 149</w:t>
      </w:r>
    </w:p>
    <w:p w:rsidR="005F3E81" w:rsidRPr="00365EB2" w:rsidRDefault="00365EB2" w:rsidP="00365EB2">
      <w:pPr>
        <w:spacing w:line="24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se sídlem:</w:t>
      </w:r>
      <w:r w:rsidR="005F3E81" w:rsidRPr="00365EB2">
        <w:rPr>
          <w:rFonts w:ascii="Garamond" w:hAnsi="Garamond" w:cs="Calibri"/>
          <w:sz w:val="24"/>
          <w:szCs w:val="24"/>
        </w:rPr>
        <w:t xml:space="preserve"> Nemocniční 429, Horní Brána, 381 </w:t>
      </w:r>
      <w:r w:rsidR="00D703F6">
        <w:rPr>
          <w:rFonts w:ascii="Garamond" w:hAnsi="Garamond" w:cs="Calibri"/>
          <w:sz w:val="24"/>
          <w:szCs w:val="24"/>
        </w:rPr>
        <w:t>01</w:t>
      </w:r>
      <w:r w:rsidR="005F3E81" w:rsidRPr="00365EB2">
        <w:rPr>
          <w:rFonts w:ascii="Garamond" w:hAnsi="Garamond" w:cs="Calibri"/>
          <w:sz w:val="24"/>
          <w:szCs w:val="24"/>
        </w:rPr>
        <w:t xml:space="preserve"> Český Krumlov</w:t>
      </w:r>
    </w:p>
    <w:p w:rsidR="005F3E81" w:rsidRPr="00365EB2" w:rsidRDefault="00365EB2" w:rsidP="00365EB2">
      <w:pPr>
        <w:spacing w:line="24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zastoupena</w:t>
      </w:r>
      <w:r w:rsidR="005F3E81" w:rsidRPr="00365EB2">
        <w:rPr>
          <w:rFonts w:ascii="Garamond" w:hAnsi="Garamond" w:cs="Calibri"/>
          <w:sz w:val="24"/>
          <w:szCs w:val="24"/>
        </w:rPr>
        <w:t xml:space="preserve"> </w:t>
      </w:r>
      <w:r w:rsidR="00DD1DA5" w:rsidRPr="00365EB2">
        <w:rPr>
          <w:rFonts w:ascii="Garamond" w:hAnsi="Garamond" w:cs="Calibri"/>
          <w:sz w:val="24"/>
          <w:szCs w:val="24"/>
        </w:rPr>
        <w:t xml:space="preserve">MUDr. Jindřichem Floriánem </w:t>
      </w:r>
      <w:r w:rsidR="00DD1DA5">
        <w:rPr>
          <w:rFonts w:ascii="Garamond" w:hAnsi="Garamond" w:cs="Calibri"/>
          <w:sz w:val="24"/>
          <w:szCs w:val="24"/>
        </w:rPr>
        <w:t xml:space="preserve">a Václav </w:t>
      </w:r>
      <w:proofErr w:type="spellStart"/>
      <w:r w:rsidR="00DD1DA5">
        <w:rPr>
          <w:rFonts w:ascii="Garamond" w:hAnsi="Garamond" w:cs="Calibri"/>
          <w:sz w:val="24"/>
          <w:szCs w:val="24"/>
        </w:rPr>
        <w:t>Grubmüllerem</w:t>
      </w:r>
      <w:proofErr w:type="spellEnd"/>
      <w:r w:rsidR="00DD1DA5">
        <w:rPr>
          <w:rFonts w:ascii="Garamond" w:hAnsi="Garamond" w:cs="Calibri"/>
          <w:sz w:val="24"/>
          <w:szCs w:val="24"/>
        </w:rPr>
        <w:t xml:space="preserve"> </w:t>
      </w:r>
      <w:r w:rsidR="005F3E81" w:rsidRPr="00365EB2">
        <w:rPr>
          <w:rFonts w:ascii="Garamond" w:hAnsi="Garamond" w:cs="Calibri"/>
          <w:sz w:val="24"/>
          <w:szCs w:val="24"/>
        </w:rPr>
        <w:t>předsedou</w:t>
      </w:r>
      <w:r w:rsidR="00DD1DA5">
        <w:rPr>
          <w:rFonts w:ascii="Garamond" w:hAnsi="Garamond" w:cs="Calibri"/>
          <w:sz w:val="24"/>
          <w:szCs w:val="24"/>
        </w:rPr>
        <w:t xml:space="preserve"> a členem</w:t>
      </w:r>
      <w:r w:rsidR="005F3E81" w:rsidRPr="00365EB2">
        <w:rPr>
          <w:rFonts w:ascii="Garamond" w:hAnsi="Garamond" w:cs="Calibri"/>
          <w:sz w:val="24"/>
          <w:szCs w:val="24"/>
        </w:rPr>
        <w:t xml:space="preserve"> představenstva</w:t>
      </w:r>
      <w:r>
        <w:rPr>
          <w:rFonts w:ascii="Garamond" w:hAnsi="Garamond" w:cs="Calibri"/>
          <w:sz w:val="24"/>
          <w:szCs w:val="24"/>
        </w:rPr>
        <w:t xml:space="preserve">, </w:t>
      </w:r>
    </w:p>
    <w:p w:rsidR="005F3E81" w:rsidRPr="00365EB2" w:rsidRDefault="00365EB2" w:rsidP="00365EB2">
      <w:pPr>
        <w:spacing w:line="24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zapsán v </w:t>
      </w:r>
      <w:r w:rsidR="005F3E81" w:rsidRPr="00365EB2">
        <w:rPr>
          <w:rFonts w:ascii="Garamond" w:hAnsi="Garamond" w:cs="Calibri"/>
          <w:sz w:val="24"/>
          <w:szCs w:val="24"/>
        </w:rPr>
        <w:t>obchodní rejstřík vedený u Krajského soudu v Č</w:t>
      </w:r>
      <w:r>
        <w:rPr>
          <w:rFonts w:ascii="Garamond" w:hAnsi="Garamond" w:cs="Calibri"/>
          <w:sz w:val="24"/>
          <w:szCs w:val="24"/>
        </w:rPr>
        <w:t>eských Budějovicích oddíl B, vložka 1460</w:t>
      </w:r>
    </w:p>
    <w:p w:rsidR="005F3E81" w:rsidRPr="00365EB2" w:rsidRDefault="005F3E81" w:rsidP="00365EB2">
      <w:pPr>
        <w:spacing w:line="240" w:lineRule="auto"/>
        <w:jc w:val="both"/>
        <w:rPr>
          <w:rFonts w:ascii="Garamond" w:hAnsi="Garamond" w:cs="Calibri"/>
          <w:sz w:val="24"/>
          <w:szCs w:val="24"/>
        </w:rPr>
      </w:pPr>
      <w:r w:rsidRPr="00365EB2">
        <w:rPr>
          <w:rFonts w:ascii="Garamond" w:hAnsi="Garamond" w:cs="Calibri"/>
          <w:sz w:val="24"/>
          <w:szCs w:val="24"/>
        </w:rPr>
        <w:t xml:space="preserve">(dále jako </w:t>
      </w:r>
      <w:r w:rsidR="00AA5197">
        <w:rPr>
          <w:rFonts w:ascii="Garamond" w:hAnsi="Garamond" w:cs="Calibri"/>
          <w:sz w:val="24"/>
          <w:szCs w:val="24"/>
        </w:rPr>
        <w:t>„Nemocnice“</w:t>
      </w:r>
      <w:r w:rsidRPr="00365EB2">
        <w:rPr>
          <w:rFonts w:ascii="Garamond" w:hAnsi="Garamond" w:cs="Calibri"/>
          <w:sz w:val="24"/>
          <w:szCs w:val="24"/>
        </w:rPr>
        <w:t>)</w:t>
      </w:r>
    </w:p>
    <w:p w:rsidR="005F3E81" w:rsidRPr="00365EB2" w:rsidRDefault="00281B9F" w:rsidP="00F37E5E">
      <w:pPr>
        <w:spacing w:before="240" w:after="240" w:line="24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a</w:t>
      </w:r>
    </w:p>
    <w:p w:rsidR="00365EB2" w:rsidRPr="00AA5197" w:rsidRDefault="00AA5197" w:rsidP="00AA5197">
      <w:pPr>
        <w:spacing w:line="240" w:lineRule="auto"/>
        <w:jc w:val="both"/>
        <w:rPr>
          <w:rFonts w:ascii="Garamond" w:hAnsi="Garamond" w:cs="Calibri"/>
          <w:b/>
          <w:bCs/>
          <w:sz w:val="24"/>
          <w:szCs w:val="24"/>
        </w:rPr>
      </w:pPr>
      <w:r w:rsidRPr="00AA5197">
        <w:rPr>
          <w:rFonts w:ascii="Garamond" w:hAnsi="Garamond" w:cs="Calibri"/>
          <w:b/>
          <w:bCs/>
          <w:sz w:val="24"/>
          <w:szCs w:val="24"/>
        </w:rPr>
        <w:t>ČESKÁ LÉKÁRNA HOLDING, a.s.</w:t>
      </w:r>
    </w:p>
    <w:p w:rsidR="005F3E81" w:rsidRPr="00365EB2" w:rsidRDefault="005F3E81" w:rsidP="00365EB2">
      <w:pPr>
        <w:spacing w:line="240" w:lineRule="auto"/>
        <w:rPr>
          <w:rFonts w:ascii="Garamond" w:hAnsi="Garamond" w:cs="Calibri"/>
          <w:sz w:val="24"/>
          <w:szCs w:val="24"/>
        </w:rPr>
      </w:pPr>
      <w:r w:rsidRPr="00365EB2">
        <w:rPr>
          <w:rFonts w:ascii="Garamond" w:hAnsi="Garamond" w:cs="Calibri"/>
          <w:sz w:val="24"/>
          <w:szCs w:val="24"/>
        </w:rPr>
        <w:t xml:space="preserve">IČ </w:t>
      </w:r>
      <w:r w:rsidR="00AA5197">
        <w:t>285 11 298</w:t>
      </w:r>
    </w:p>
    <w:p w:rsidR="005F3E81" w:rsidRPr="00365EB2" w:rsidRDefault="005F3E81" w:rsidP="00365EB2">
      <w:pPr>
        <w:spacing w:line="240" w:lineRule="auto"/>
        <w:rPr>
          <w:rFonts w:ascii="Garamond" w:hAnsi="Garamond" w:cs="Calibri"/>
          <w:sz w:val="24"/>
          <w:szCs w:val="24"/>
        </w:rPr>
      </w:pPr>
      <w:r w:rsidRPr="00365EB2">
        <w:rPr>
          <w:rFonts w:ascii="Garamond" w:hAnsi="Garamond" w:cs="Calibri"/>
          <w:sz w:val="24"/>
          <w:szCs w:val="24"/>
        </w:rPr>
        <w:t xml:space="preserve">se sídlem </w:t>
      </w:r>
      <w:r w:rsidR="00AA5197">
        <w:t>Nové sady 996/25, Staré Brno, 602 00 Brno</w:t>
      </w:r>
    </w:p>
    <w:p w:rsidR="005F3E81" w:rsidRPr="00365EB2" w:rsidRDefault="005F3E81" w:rsidP="00365EB2">
      <w:pPr>
        <w:spacing w:line="240" w:lineRule="auto"/>
        <w:jc w:val="both"/>
        <w:rPr>
          <w:rFonts w:ascii="Garamond" w:hAnsi="Garamond" w:cs="Calibri"/>
          <w:sz w:val="24"/>
          <w:szCs w:val="24"/>
        </w:rPr>
      </w:pPr>
      <w:r w:rsidRPr="00365EB2">
        <w:rPr>
          <w:rFonts w:ascii="Garamond" w:hAnsi="Garamond" w:cs="Calibri"/>
          <w:sz w:val="24"/>
          <w:szCs w:val="24"/>
        </w:rPr>
        <w:t xml:space="preserve">zastoupena </w:t>
      </w:r>
      <w:r w:rsidR="00044548" w:rsidRPr="00044548">
        <w:rPr>
          <w:rFonts w:ascii="Garamond" w:hAnsi="Garamond" w:cs="Calibri"/>
          <w:sz w:val="24"/>
          <w:szCs w:val="24"/>
        </w:rPr>
        <w:t>Ing. Pavlem Hoffmannem, členem představenstva</w:t>
      </w:r>
      <w:r w:rsidR="00D703F6">
        <w:rPr>
          <w:rFonts w:ascii="Garamond" w:hAnsi="Garamond" w:cs="Calibri"/>
          <w:sz w:val="24"/>
          <w:szCs w:val="24"/>
        </w:rPr>
        <w:t>;</w:t>
      </w:r>
    </w:p>
    <w:p w:rsidR="005F3E81" w:rsidRPr="00365EB2" w:rsidRDefault="005F3E81" w:rsidP="00365EB2">
      <w:pPr>
        <w:spacing w:line="240" w:lineRule="auto"/>
        <w:jc w:val="both"/>
        <w:rPr>
          <w:rFonts w:ascii="Garamond" w:hAnsi="Garamond" w:cs="Calibri"/>
          <w:sz w:val="24"/>
          <w:szCs w:val="24"/>
        </w:rPr>
      </w:pPr>
      <w:r w:rsidRPr="00365EB2">
        <w:rPr>
          <w:rFonts w:ascii="Garamond" w:hAnsi="Garamond" w:cs="Calibri"/>
          <w:sz w:val="24"/>
          <w:szCs w:val="24"/>
        </w:rPr>
        <w:t xml:space="preserve">(jako </w:t>
      </w:r>
      <w:r w:rsidR="00AA5197">
        <w:rPr>
          <w:rFonts w:ascii="Garamond" w:hAnsi="Garamond" w:cs="Calibri"/>
          <w:sz w:val="24"/>
          <w:szCs w:val="24"/>
        </w:rPr>
        <w:t>„pronajímatel“)</w:t>
      </w:r>
    </w:p>
    <w:p w:rsidR="0063276C" w:rsidRDefault="0063276C" w:rsidP="005F3E81">
      <w:pPr>
        <w:spacing w:line="240" w:lineRule="auto"/>
        <w:jc w:val="both"/>
        <w:rPr>
          <w:rFonts w:ascii="Garamond" w:hAnsi="Garamond" w:cs="Calibri"/>
          <w:sz w:val="24"/>
          <w:szCs w:val="24"/>
        </w:rPr>
      </w:pPr>
    </w:p>
    <w:p w:rsidR="00281B9F" w:rsidRDefault="00281B9F" w:rsidP="005F3E81">
      <w:pPr>
        <w:spacing w:line="24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uzavřeli dnešního dne, měsíce a roku následující dohodu:</w:t>
      </w:r>
    </w:p>
    <w:p w:rsidR="007C5E02" w:rsidRDefault="007C5E02" w:rsidP="00AA5197">
      <w:pPr>
        <w:spacing w:line="240" w:lineRule="auto"/>
        <w:rPr>
          <w:rFonts w:ascii="Garamond" w:hAnsi="Garamond" w:cs="Calibri"/>
          <w:b/>
          <w:bCs/>
          <w:sz w:val="24"/>
          <w:szCs w:val="24"/>
        </w:rPr>
      </w:pPr>
    </w:p>
    <w:p w:rsidR="00AA5197" w:rsidRPr="006E0E3E" w:rsidRDefault="00AA5197" w:rsidP="00AA5197">
      <w:pPr>
        <w:jc w:val="center"/>
        <w:rPr>
          <w:rFonts w:ascii="Garamond" w:hAnsi="Garamond"/>
          <w:b/>
          <w:sz w:val="24"/>
          <w:szCs w:val="24"/>
        </w:rPr>
      </w:pPr>
      <w:r w:rsidRPr="006E0E3E">
        <w:rPr>
          <w:rFonts w:ascii="Garamond" w:hAnsi="Garamond"/>
          <w:b/>
          <w:sz w:val="24"/>
          <w:szCs w:val="24"/>
        </w:rPr>
        <w:t>I.</w:t>
      </w:r>
    </w:p>
    <w:p w:rsidR="00AA5197" w:rsidRPr="006E0E3E" w:rsidRDefault="00AA5197" w:rsidP="00AA5197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Nastalé skutečnosti</w:t>
      </w:r>
    </w:p>
    <w:p w:rsidR="00AA5197" w:rsidRPr="006E0E3E" w:rsidRDefault="00AA5197" w:rsidP="00AA5197">
      <w:pPr>
        <w:pStyle w:val="Odstavecseseznamem"/>
        <w:numPr>
          <w:ilvl w:val="0"/>
          <w:numId w:val="13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6E0E3E">
        <w:rPr>
          <w:rFonts w:ascii="Garamond" w:hAnsi="Garamond"/>
          <w:sz w:val="24"/>
          <w:szCs w:val="24"/>
        </w:rPr>
        <w:t xml:space="preserve">Smluvní strany prohlašují, že všechny níže uvedené skutečnosti </w:t>
      </w:r>
      <w:r>
        <w:rPr>
          <w:rFonts w:ascii="Garamond" w:hAnsi="Garamond"/>
          <w:sz w:val="24"/>
          <w:szCs w:val="24"/>
        </w:rPr>
        <w:t>vedly strany k uzavření následující dohody</w:t>
      </w:r>
      <w:r w:rsidRPr="006E0E3E">
        <w:rPr>
          <w:rFonts w:ascii="Garamond" w:hAnsi="Garamond"/>
          <w:sz w:val="24"/>
          <w:szCs w:val="24"/>
        </w:rPr>
        <w:t>:</w:t>
      </w:r>
    </w:p>
    <w:p w:rsidR="00AA5197" w:rsidRPr="006E0E3E" w:rsidRDefault="00AA5197" w:rsidP="00AA5197">
      <w:pPr>
        <w:pStyle w:val="Odstavecseseznamem"/>
        <w:numPr>
          <w:ilvl w:val="0"/>
          <w:numId w:val="15"/>
        </w:numPr>
        <w:spacing w:before="120" w:after="120" w:line="276" w:lineRule="auto"/>
        <w:ind w:left="56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Dne </w:t>
      </w:r>
      <w:r w:rsidR="00292A7C">
        <w:rPr>
          <w:rFonts w:ascii="Garamond" w:hAnsi="Garamond"/>
          <w:sz w:val="24"/>
          <w:szCs w:val="24"/>
        </w:rPr>
        <w:t>7.7.2014</w:t>
      </w:r>
      <w:r>
        <w:rPr>
          <w:rFonts w:ascii="Garamond" w:hAnsi="Garamond"/>
          <w:bCs/>
          <w:sz w:val="24"/>
          <w:szCs w:val="24"/>
        </w:rPr>
        <w:t xml:space="preserve"> uzavřel nájemce s pronajímatelem nájemní smlouvu na dobu určitou, a to do </w:t>
      </w:r>
      <w:r w:rsidR="00292A7C">
        <w:rPr>
          <w:rFonts w:ascii="Garamond" w:hAnsi="Garamond"/>
          <w:bCs/>
          <w:sz w:val="24"/>
          <w:szCs w:val="24"/>
        </w:rPr>
        <w:t>31.12.2020,</w:t>
      </w:r>
      <w:r>
        <w:rPr>
          <w:rFonts w:ascii="Garamond" w:hAnsi="Garamond"/>
          <w:bCs/>
          <w:sz w:val="24"/>
          <w:szCs w:val="24"/>
        </w:rPr>
        <w:t xml:space="preserve"> na </w:t>
      </w:r>
      <w:proofErr w:type="gramStart"/>
      <w:r>
        <w:rPr>
          <w:rFonts w:ascii="Garamond" w:hAnsi="Garamond"/>
          <w:bCs/>
          <w:sz w:val="24"/>
          <w:szCs w:val="24"/>
        </w:rPr>
        <w:t>základě</w:t>
      </w:r>
      <w:proofErr w:type="gramEnd"/>
      <w:r>
        <w:rPr>
          <w:rFonts w:ascii="Garamond" w:hAnsi="Garamond"/>
          <w:bCs/>
          <w:sz w:val="24"/>
          <w:szCs w:val="24"/>
        </w:rPr>
        <w:t xml:space="preserve"> které provoz</w:t>
      </w:r>
      <w:r w:rsidR="003A20A4">
        <w:rPr>
          <w:rFonts w:ascii="Garamond" w:hAnsi="Garamond"/>
          <w:bCs/>
          <w:sz w:val="24"/>
          <w:szCs w:val="24"/>
        </w:rPr>
        <w:t>uje</w:t>
      </w:r>
      <w:r>
        <w:rPr>
          <w:rFonts w:ascii="Garamond" w:hAnsi="Garamond"/>
          <w:bCs/>
          <w:sz w:val="24"/>
          <w:szCs w:val="24"/>
        </w:rPr>
        <w:t xml:space="preserve"> svoji psychiatrickou praxi v prostorách pronajímatele</w:t>
      </w:r>
      <w:r w:rsidR="00176C5F">
        <w:rPr>
          <w:rFonts w:ascii="Garamond" w:hAnsi="Garamond"/>
          <w:bCs/>
          <w:sz w:val="24"/>
          <w:szCs w:val="24"/>
        </w:rPr>
        <w:t xml:space="preserve"> (dále jako „nájemní smlouva“)</w:t>
      </w:r>
    </w:p>
    <w:p w:rsidR="00AA5197" w:rsidRPr="006E0E3E" w:rsidRDefault="00AA5197" w:rsidP="00AA5197">
      <w:pPr>
        <w:pStyle w:val="Odstavecseseznamem"/>
        <w:numPr>
          <w:ilvl w:val="0"/>
          <w:numId w:val="15"/>
        </w:numPr>
        <w:spacing w:before="120" w:after="120" w:line="276" w:lineRule="auto"/>
        <w:ind w:left="56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Nájemce se rozhodl dále provozovat svoji psychiatrickou praxi v prostorách Nemocnice</w:t>
      </w:r>
    </w:p>
    <w:p w:rsidR="00AA5197" w:rsidRPr="006E0E3E" w:rsidRDefault="00AA5197" w:rsidP="00AA5197">
      <w:pPr>
        <w:pStyle w:val="Odstavecseseznamem"/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6E0E3E">
        <w:rPr>
          <w:rFonts w:ascii="Garamond" w:hAnsi="Garamond"/>
          <w:sz w:val="24"/>
          <w:szCs w:val="24"/>
        </w:rPr>
        <w:t>Smluvní strany prohlašují, že jejich výše uveden</w:t>
      </w:r>
      <w:r w:rsidR="003C02B1">
        <w:rPr>
          <w:rFonts w:ascii="Garamond" w:hAnsi="Garamond"/>
          <w:sz w:val="24"/>
          <w:szCs w:val="24"/>
        </w:rPr>
        <w:t>ý</w:t>
      </w:r>
      <w:r w:rsidRPr="006E0E3E">
        <w:rPr>
          <w:rFonts w:ascii="Garamond" w:hAnsi="Garamond"/>
          <w:sz w:val="24"/>
          <w:szCs w:val="24"/>
        </w:rPr>
        <w:t xml:space="preserve"> </w:t>
      </w:r>
      <w:r w:rsidR="003C02B1">
        <w:rPr>
          <w:rFonts w:ascii="Garamond" w:hAnsi="Garamond"/>
          <w:sz w:val="24"/>
          <w:szCs w:val="24"/>
        </w:rPr>
        <w:t>nájemní vztah je platný a mají zájem ho za určitých podmínek ukončit</w:t>
      </w:r>
      <w:r w:rsidRPr="006E0E3E">
        <w:rPr>
          <w:rFonts w:ascii="Garamond" w:hAnsi="Garamond"/>
          <w:sz w:val="24"/>
          <w:szCs w:val="24"/>
        </w:rPr>
        <w:t>.</w:t>
      </w:r>
    </w:p>
    <w:p w:rsidR="00AA5197" w:rsidRPr="006E0E3E" w:rsidRDefault="00AA5197" w:rsidP="003C02B1">
      <w:pPr>
        <w:rPr>
          <w:rFonts w:ascii="Garamond" w:hAnsi="Garamond"/>
          <w:b/>
          <w:sz w:val="24"/>
          <w:szCs w:val="24"/>
        </w:rPr>
      </w:pPr>
    </w:p>
    <w:p w:rsidR="00AA5197" w:rsidRPr="006E0E3E" w:rsidRDefault="00AA5197" w:rsidP="00AA5197">
      <w:pPr>
        <w:jc w:val="center"/>
        <w:rPr>
          <w:rFonts w:ascii="Garamond" w:hAnsi="Garamond"/>
          <w:b/>
          <w:sz w:val="24"/>
          <w:szCs w:val="24"/>
        </w:rPr>
      </w:pPr>
      <w:r w:rsidRPr="006E0E3E">
        <w:rPr>
          <w:rFonts w:ascii="Garamond" w:hAnsi="Garamond"/>
          <w:b/>
          <w:sz w:val="24"/>
          <w:szCs w:val="24"/>
        </w:rPr>
        <w:t>II.</w:t>
      </w:r>
    </w:p>
    <w:p w:rsidR="00AA5197" w:rsidRPr="006E0E3E" w:rsidRDefault="00AA5197" w:rsidP="00AA5197">
      <w:pPr>
        <w:jc w:val="center"/>
        <w:rPr>
          <w:rFonts w:ascii="Garamond" w:hAnsi="Garamond"/>
          <w:b/>
          <w:sz w:val="24"/>
          <w:szCs w:val="24"/>
        </w:rPr>
      </w:pPr>
      <w:r w:rsidRPr="006E0E3E">
        <w:rPr>
          <w:rFonts w:ascii="Garamond" w:hAnsi="Garamond"/>
          <w:b/>
          <w:sz w:val="24"/>
          <w:szCs w:val="24"/>
        </w:rPr>
        <w:t>Předmět dohody</w:t>
      </w:r>
    </w:p>
    <w:p w:rsidR="00176C5F" w:rsidRDefault="00AA5197" w:rsidP="00176C5F">
      <w:pPr>
        <w:pStyle w:val="Odstavecseseznamem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6E0E3E">
        <w:rPr>
          <w:rFonts w:ascii="Garamond" w:hAnsi="Garamond"/>
          <w:sz w:val="24"/>
          <w:szCs w:val="24"/>
        </w:rPr>
        <w:t>Smluvní strany se dohodly</w:t>
      </w:r>
      <w:r w:rsidR="003C02B1">
        <w:rPr>
          <w:rFonts w:ascii="Garamond" w:hAnsi="Garamond"/>
          <w:sz w:val="24"/>
          <w:szCs w:val="24"/>
        </w:rPr>
        <w:t>,</w:t>
      </w:r>
      <w:r w:rsidRPr="006E0E3E">
        <w:rPr>
          <w:rFonts w:ascii="Garamond" w:hAnsi="Garamond"/>
          <w:sz w:val="24"/>
          <w:szCs w:val="24"/>
        </w:rPr>
        <w:t xml:space="preserve"> </w:t>
      </w:r>
      <w:r w:rsidR="003C02B1">
        <w:rPr>
          <w:rFonts w:ascii="Garamond" w:hAnsi="Garamond"/>
          <w:sz w:val="24"/>
          <w:szCs w:val="24"/>
        </w:rPr>
        <w:t>že Pronajímatel souhlasí v souladu s ustanovením nájemní smlouvy s tím, že bude nájemní smlouva ukončena dohodou nejpozději k 31.8.2018.</w:t>
      </w:r>
    </w:p>
    <w:p w:rsidR="00176C5F" w:rsidRDefault="00176C5F" w:rsidP="00176C5F">
      <w:pPr>
        <w:pStyle w:val="Odstavecseseznamem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Nájemce se zavazuje nejpozději k 31.8.2018 předat vyklizený nebytový prostor, který užíval na základě nájemní smlouvy Pronajímateli.</w:t>
      </w:r>
    </w:p>
    <w:p w:rsidR="003A20A4" w:rsidRPr="003A20A4" w:rsidRDefault="00176C5F" w:rsidP="003A20A4">
      <w:pPr>
        <w:pStyle w:val="Odstavecseseznamem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Nemocnice se zavazuje Pronajímateli zaplatit kompenzaci </w:t>
      </w:r>
      <w:r w:rsidR="003A20A4">
        <w:rPr>
          <w:rFonts w:ascii="Garamond" w:hAnsi="Garamond"/>
          <w:sz w:val="24"/>
          <w:szCs w:val="24"/>
        </w:rPr>
        <w:t xml:space="preserve">za předčasné ukončení nájemní smlouvy, </w:t>
      </w:r>
      <w:r>
        <w:rPr>
          <w:rFonts w:ascii="Garamond" w:hAnsi="Garamond"/>
          <w:sz w:val="24"/>
          <w:szCs w:val="24"/>
        </w:rPr>
        <w:t>odpovídající součtu nájemného, které by měl povinnost nájemce zaplatit do 31.12.2019</w:t>
      </w:r>
      <w:r w:rsidR="003A20A4">
        <w:rPr>
          <w:rFonts w:ascii="Garamond" w:hAnsi="Garamond"/>
          <w:sz w:val="24"/>
          <w:szCs w:val="24"/>
        </w:rPr>
        <w:t>, tedy částku v celkové výši 70.400,- Kč (slovy: sedmdesát tisíc čtyři sta korun českých)</w:t>
      </w:r>
      <w:r>
        <w:rPr>
          <w:rFonts w:ascii="Garamond" w:hAnsi="Garamond"/>
          <w:sz w:val="24"/>
          <w:szCs w:val="24"/>
        </w:rPr>
        <w:t>.</w:t>
      </w:r>
      <w:r w:rsidR="003A20A4">
        <w:rPr>
          <w:rFonts w:ascii="Garamond" w:hAnsi="Garamond"/>
          <w:sz w:val="24"/>
          <w:szCs w:val="24"/>
        </w:rPr>
        <w:t xml:space="preserve"> Nemocnice se zavazuje Pronajímateli zaplatit uvedenou kompenzaci nejpozději k </w:t>
      </w:r>
      <w:r w:rsidR="00044548">
        <w:rPr>
          <w:rFonts w:ascii="Garamond" w:hAnsi="Garamond"/>
          <w:sz w:val="24"/>
          <w:szCs w:val="24"/>
        </w:rPr>
        <w:t>30</w:t>
      </w:r>
      <w:r w:rsidR="003A20A4">
        <w:rPr>
          <w:rFonts w:ascii="Garamond" w:hAnsi="Garamond"/>
          <w:sz w:val="24"/>
          <w:szCs w:val="24"/>
        </w:rPr>
        <w:t>.</w:t>
      </w:r>
      <w:r w:rsidR="00044548">
        <w:rPr>
          <w:rFonts w:ascii="Garamond" w:hAnsi="Garamond"/>
          <w:sz w:val="24"/>
          <w:szCs w:val="24"/>
        </w:rPr>
        <w:t>9</w:t>
      </w:r>
      <w:r w:rsidR="003A20A4">
        <w:rPr>
          <w:rFonts w:ascii="Garamond" w:hAnsi="Garamond"/>
          <w:sz w:val="24"/>
          <w:szCs w:val="24"/>
        </w:rPr>
        <w:t xml:space="preserve">.2018 a to na jeho bankovní účet č.: </w:t>
      </w:r>
      <w:r w:rsidR="003A20A4" w:rsidRPr="00931A36">
        <w:rPr>
          <w:rFonts w:ascii="Garamond" w:hAnsi="Garamond"/>
          <w:sz w:val="24"/>
          <w:szCs w:val="24"/>
        </w:rPr>
        <w:t>27-5824670237/0100.</w:t>
      </w:r>
    </w:p>
    <w:p w:rsidR="00AA5197" w:rsidRPr="006E0E3E" w:rsidRDefault="00AA5197" w:rsidP="00AA5197">
      <w:pPr>
        <w:pStyle w:val="Odstavecseseznamem1"/>
        <w:spacing w:line="240" w:lineRule="auto"/>
        <w:ind w:left="0"/>
        <w:jc w:val="both"/>
        <w:rPr>
          <w:rFonts w:ascii="Garamond" w:hAnsi="Garamond" w:cs="Calibri"/>
          <w:sz w:val="24"/>
          <w:szCs w:val="24"/>
        </w:rPr>
      </w:pPr>
    </w:p>
    <w:p w:rsidR="00AA5197" w:rsidRPr="006E0E3E" w:rsidRDefault="00AA5197" w:rsidP="00AA5197">
      <w:pPr>
        <w:pStyle w:val="Odstavecseseznamem1"/>
        <w:spacing w:line="240" w:lineRule="auto"/>
        <w:ind w:left="0"/>
        <w:jc w:val="center"/>
        <w:rPr>
          <w:rFonts w:ascii="Garamond" w:hAnsi="Garamond" w:cs="Calibri"/>
          <w:b/>
          <w:bCs/>
          <w:sz w:val="24"/>
          <w:szCs w:val="24"/>
        </w:rPr>
      </w:pPr>
      <w:r w:rsidRPr="006E0E3E">
        <w:rPr>
          <w:rFonts w:ascii="Garamond" w:hAnsi="Garamond" w:cs="Calibri"/>
          <w:b/>
          <w:bCs/>
          <w:sz w:val="24"/>
          <w:szCs w:val="24"/>
        </w:rPr>
        <w:t>III.</w:t>
      </w:r>
    </w:p>
    <w:p w:rsidR="00AA5197" w:rsidRPr="006E0E3E" w:rsidRDefault="00AA5197" w:rsidP="00AA5197">
      <w:pPr>
        <w:pStyle w:val="Odstavecseseznamem1"/>
        <w:spacing w:line="240" w:lineRule="auto"/>
        <w:ind w:left="0"/>
        <w:jc w:val="center"/>
        <w:rPr>
          <w:rFonts w:ascii="Garamond" w:hAnsi="Garamond" w:cs="Calibri"/>
          <w:b/>
          <w:bCs/>
          <w:sz w:val="24"/>
          <w:szCs w:val="24"/>
        </w:rPr>
      </w:pPr>
      <w:r w:rsidRPr="006E0E3E">
        <w:rPr>
          <w:rFonts w:ascii="Garamond" w:hAnsi="Garamond" w:cs="Calibri"/>
          <w:b/>
          <w:bCs/>
          <w:sz w:val="24"/>
          <w:szCs w:val="24"/>
        </w:rPr>
        <w:t>Závěrečná ustanovení</w:t>
      </w:r>
    </w:p>
    <w:p w:rsidR="00AA5197" w:rsidRDefault="00AA5197" w:rsidP="00AA5197">
      <w:pPr>
        <w:pStyle w:val="Odstavecseseznamem1"/>
        <w:numPr>
          <w:ilvl w:val="1"/>
          <w:numId w:val="9"/>
        </w:numPr>
        <w:tabs>
          <w:tab w:val="clear" w:pos="1440"/>
        </w:tabs>
        <w:spacing w:after="12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Smluvní strany potvrzují, že tato dohoda byla schválena v orgánech smluvních stran a nic jejímu podpisu nebrání.</w:t>
      </w:r>
    </w:p>
    <w:p w:rsidR="00AA5197" w:rsidRPr="006E0E3E" w:rsidRDefault="00AA5197" w:rsidP="00AA5197">
      <w:pPr>
        <w:pStyle w:val="Odstavecseseznamem1"/>
        <w:numPr>
          <w:ilvl w:val="1"/>
          <w:numId w:val="9"/>
        </w:numPr>
        <w:tabs>
          <w:tab w:val="clear" w:pos="1440"/>
        </w:tabs>
        <w:spacing w:after="12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6E0E3E">
        <w:rPr>
          <w:rFonts w:ascii="Garamond" w:hAnsi="Garamond" w:cs="Calibri"/>
          <w:sz w:val="24"/>
          <w:szCs w:val="24"/>
        </w:rPr>
        <w:t>Tato Dohoda je vyhotovena ve třech originálních exemplářích, z nichž každá Smluvní strana obdrží jedno vyhotovení.</w:t>
      </w:r>
    </w:p>
    <w:p w:rsidR="00AA5197" w:rsidRPr="006E0E3E" w:rsidRDefault="00AA5197" w:rsidP="00AA5197">
      <w:pPr>
        <w:pStyle w:val="Odstavecseseznamem1"/>
        <w:numPr>
          <w:ilvl w:val="1"/>
          <w:numId w:val="9"/>
        </w:numPr>
        <w:tabs>
          <w:tab w:val="clear" w:pos="1440"/>
        </w:tabs>
        <w:spacing w:after="12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6E0E3E">
        <w:rPr>
          <w:rFonts w:ascii="Garamond" w:hAnsi="Garamond" w:cs="Calibri"/>
          <w:sz w:val="24"/>
          <w:szCs w:val="24"/>
        </w:rPr>
        <w:t xml:space="preserve">Dohoda nabývá platnosti a účinnosti dnem podpisu poslední ze smluvních stran. </w:t>
      </w:r>
    </w:p>
    <w:p w:rsidR="00AA5197" w:rsidRPr="006E0E3E" w:rsidRDefault="00AA5197" w:rsidP="00AA5197">
      <w:pPr>
        <w:pStyle w:val="Odstavecseseznamem1"/>
        <w:numPr>
          <w:ilvl w:val="1"/>
          <w:numId w:val="9"/>
        </w:numPr>
        <w:tabs>
          <w:tab w:val="clear" w:pos="1440"/>
        </w:tabs>
        <w:spacing w:after="12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6E0E3E">
        <w:rPr>
          <w:rFonts w:ascii="Garamond" w:hAnsi="Garamond" w:cs="Calibri"/>
          <w:sz w:val="24"/>
          <w:szCs w:val="24"/>
        </w:rPr>
        <w:t>Smluvní strany prohlašují, že si Dohodu před jejím podpisem přečetly, že byla sepsána podle jejich pravé a svobodné vůle, jasně, vážně a srozumitelně, a že nebyla sjednána v tísni ani za nápadně nevýhodných podmínek, což stvrzují svými podpisy.</w:t>
      </w:r>
    </w:p>
    <w:p w:rsidR="00AA5197" w:rsidRPr="006E0E3E" w:rsidRDefault="00AA5197" w:rsidP="00AA5197">
      <w:pPr>
        <w:pStyle w:val="Odstavecseseznamem1"/>
        <w:spacing w:line="240" w:lineRule="auto"/>
        <w:ind w:left="0"/>
        <w:jc w:val="both"/>
        <w:rPr>
          <w:rFonts w:ascii="Garamond" w:hAnsi="Garamond" w:cs="Calibri"/>
          <w:sz w:val="24"/>
          <w:szCs w:val="24"/>
        </w:rPr>
      </w:pPr>
    </w:p>
    <w:p w:rsidR="00AA5197" w:rsidRPr="006E0E3E" w:rsidRDefault="00AA5197" w:rsidP="00AA5197">
      <w:pPr>
        <w:pStyle w:val="Odstavecseseznamem1"/>
        <w:spacing w:line="240" w:lineRule="auto"/>
        <w:ind w:left="0"/>
        <w:jc w:val="both"/>
        <w:rPr>
          <w:rFonts w:ascii="Garamond" w:hAnsi="Garamond" w:cs="Calibri"/>
          <w:sz w:val="24"/>
          <w:szCs w:val="24"/>
        </w:rPr>
      </w:pPr>
      <w:r w:rsidRPr="006E0E3E">
        <w:rPr>
          <w:rFonts w:ascii="Garamond" w:hAnsi="Garamond" w:cs="Calibri"/>
          <w:sz w:val="24"/>
          <w:szCs w:val="24"/>
        </w:rPr>
        <w:t xml:space="preserve">Dne </w:t>
      </w:r>
      <w:r w:rsidR="00931A36">
        <w:rPr>
          <w:rFonts w:ascii="Garamond" w:hAnsi="Garamond" w:cs="Calibri"/>
          <w:sz w:val="24"/>
          <w:szCs w:val="24"/>
        </w:rPr>
        <w:t>16.4.2018</w:t>
      </w:r>
      <w:bookmarkStart w:id="0" w:name="_GoBack"/>
      <w:bookmarkEnd w:id="0"/>
    </w:p>
    <w:p w:rsidR="00AA5197" w:rsidRPr="006E0E3E" w:rsidRDefault="00AA5197" w:rsidP="00AA5197">
      <w:pPr>
        <w:pStyle w:val="Odstavecseseznamem1"/>
        <w:spacing w:line="240" w:lineRule="auto"/>
        <w:ind w:left="0"/>
        <w:jc w:val="both"/>
        <w:rPr>
          <w:rFonts w:ascii="Garamond" w:hAnsi="Garamond" w:cs="Calibri"/>
          <w:sz w:val="24"/>
          <w:szCs w:val="24"/>
        </w:rPr>
      </w:pPr>
    </w:p>
    <w:p w:rsidR="00AA5197" w:rsidRPr="006E0E3E" w:rsidRDefault="00AA5197" w:rsidP="00AA5197">
      <w:pPr>
        <w:pStyle w:val="Odstavecseseznamem1"/>
        <w:spacing w:line="240" w:lineRule="auto"/>
        <w:ind w:left="0"/>
        <w:jc w:val="both"/>
        <w:rPr>
          <w:rFonts w:ascii="Garamond" w:hAnsi="Garamond" w:cs="Calibri"/>
          <w:sz w:val="24"/>
          <w:szCs w:val="24"/>
        </w:rPr>
      </w:pPr>
    </w:p>
    <w:p w:rsidR="00AA5197" w:rsidRPr="006E0E3E" w:rsidRDefault="00AA5197" w:rsidP="00AA5197">
      <w:pPr>
        <w:pStyle w:val="Odstavecseseznamem1"/>
        <w:spacing w:line="240" w:lineRule="auto"/>
        <w:ind w:left="0"/>
        <w:jc w:val="both"/>
        <w:rPr>
          <w:rFonts w:ascii="Garamond" w:hAnsi="Garamond" w:cs="Calibri"/>
          <w:sz w:val="24"/>
          <w:szCs w:val="24"/>
        </w:rPr>
      </w:pPr>
    </w:p>
    <w:p w:rsidR="00AA5197" w:rsidRPr="006E0E3E" w:rsidRDefault="00176C5F" w:rsidP="00176C5F">
      <w:pPr>
        <w:pStyle w:val="Odstavecseseznamem1"/>
        <w:tabs>
          <w:tab w:val="center" w:pos="1985"/>
          <w:tab w:val="center" w:pos="7371"/>
        </w:tabs>
        <w:spacing w:line="240" w:lineRule="auto"/>
        <w:ind w:left="0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ab/>
      </w:r>
      <w:r w:rsidR="00AA5197" w:rsidRPr="006E0E3E">
        <w:rPr>
          <w:rFonts w:ascii="Garamond" w:hAnsi="Garamond" w:cs="Calibri"/>
          <w:sz w:val="24"/>
          <w:szCs w:val="24"/>
        </w:rPr>
        <w:t>..................................</w:t>
      </w:r>
      <w:r>
        <w:rPr>
          <w:rFonts w:ascii="Garamond" w:hAnsi="Garamond" w:cs="Calibri"/>
          <w:sz w:val="24"/>
          <w:szCs w:val="24"/>
        </w:rPr>
        <w:t>..............................</w:t>
      </w:r>
      <w:r>
        <w:rPr>
          <w:rFonts w:ascii="Garamond" w:hAnsi="Garamond" w:cs="Calibri"/>
          <w:sz w:val="24"/>
          <w:szCs w:val="24"/>
        </w:rPr>
        <w:tab/>
      </w:r>
      <w:r w:rsidR="00AA5197" w:rsidRPr="006E0E3E">
        <w:rPr>
          <w:rFonts w:ascii="Garamond" w:hAnsi="Garamond" w:cs="Calibri"/>
          <w:sz w:val="24"/>
          <w:szCs w:val="24"/>
        </w:rPr>
        <w:t>................................................................</w:t>
      </w:r>
    </w:p>
    <w:p w:rsidR="00AA5197" w:rsidRPr="006E0E3E" w:rsidRDefault="00176C5F" w:rsidP="00176C5F">
      <w:pPr>
        <w:tabs>
          <w:tab w:val="center" w:pos="1985"/>
          <w:tab w:val="center" w:pos="7371"/>
        </w:tabs>
        <w:spacing w:line="24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b/>
          <w:bCs/>
          <w:sz w:val="24"/>
          <w:szCs w:val="24"/>
        </w:rPr>
        <w:tab/>
        <w:t>Psychiatrie TGM, s.r.o.</w:t>
      </w:r>
      <w:r w:rsidR="00AA5197" w:rsidRPr="006E0E3E">
        <w:rPr>
          <w:rFonts w:ascii="Garamond" w:hAnsi="Garamond" w:cs="Calibri"/>
          <w:b/>
          <w:bCs/>
          <w:sz w:val="24"/>
          <w:szCs w:val="24"/>
        </w:rPr>
        <w:tab/>
        <w:t>MUDr. Jindřich Florián</w:t>
      </w:r>
    </w:p>
    <w:p w:rsidR="00AA5197" w:rsidRPr="006E0E3E" w:rsidRDefault="00176C5F" w:rsidP="00176C5F">
      <w:pPr>
        <w:pStyle w:val="Odstavecseseznamem1"/>
        <w:tabs>
          <w:tab w:val="center" w:pos="1985"/>
          <w:tab w:val="center" w:pos="7371"/>
        </w:tabs>
        <w:spacing w:line="240" w:lineRule="auto"/>
        <w:ind w:left="0"/>
        <w:jc w:val="both"/>
        <w:rPr>
          <w:rFonts w:ascii="Garamond" w:hAnsi="Garamond" w:cs="Calibri"/>
          <w:color w:val="FF0000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ab/>
        <w:t>MUDr. Aleš Michálek</w:t>
      </w:r>
      <w:r>
        <w:rPr>
          <w:rFonts w:ascii="Garamond" w:hAnsi="Garamond" w:cs="Calibri"/>
          <w:sz w:val="24"/>
          <w:szCs w:val="24"/>
        </w:rPr>
        <w:tab/>
      </w:r>
      <w:r w:rsidR="00AA5197" w:rsidRPr="006E0E3E">
        <w:rPr>
          <w:rFonts w:ascii="Garamond" w:hAnsi="Garamond" w:cs="Calibri"/>
          <w:sz w:val="24"/>
          <w:szCs w:val="24"/>
        </w:rPr>
        <w:t>předseda představenstva</w:t>
      </w:r>
    </w:p>
    <w:p w:rsidR="00AA5197" w:rsidRPr="006E0E3E" w:rsidRDefault="00176C5F" w:rsidP="00176C5F">
      <w:pPr>
        <w:pStyle w:val="Odstavecseseznamem1"/>
        <w:tabs>
          <w:tab w:val="center" w:pos="1985"/>
          <w:tab w:val="center" w:pos="7371"/>
        </w:tabs>
        <w:spacing w:line="240" w:lineRule="auto"/>
        <w:ind w:left="0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 w:rsidR="00AA5197" w:rsidRPr="006E0E3E">
        <w:rPr>
          <w:rFonts w:ascii="Garamond" w:hAnsi="Garamond" w:cs="Calibri"/>
          <w:sz w:val="24"/>
          <w:szCs w:val="24"/>
        </w:rPr>
        <w:t>Nemocnice Český Krumlov, a.s.</w:t>
      </w:r>
    </w:p>
    <w:p w:rsidR="00AA5197" w:rsidRPr="006E0E3E" w:rsidRDefault="00AA5197" w:rsidP="00176C5F">
      <w:pPr>
        <w:pStyle w:val="Odstavecseseznamem1"/>
        <w:tabs>
          <w:tab w:val="center" w:pos="1985"/>
          <w:tab w:val="center" w:pos="7371"/>
        </w:tabs>
        <w:spacing w:line="240" w:lineRule="auto"/>
        <w:ind w:left="0"/>
        <w:jc w:val="both"/>
        <w:rPr>
          <w:rFonts w:ascii="Garamond" w:hAnsi="Garamond" w:cs="Calibri"/>
          <w:sz w:val="24"/>
          <w:szCs w:val="24"/>
        </w:rPr>
      </w:pPr>
    </w:p>
    <w:p w:rsidR="00AA5197" w:rsidRPr="006E0E3E" w:rsidRDefault="00AA5197" w:rsidP="00176C5F">
      <w:pPr>
        <w:pStyle w:val="Odstavecseseznamem1"/>
        <w:tabs>
          <w:tab w:val="center" w:pos="1985"/>
          <w:tab w:val="center" w:pos="7371"/>
        </w:tabs>
        <w:spacing w:line="240" w:lineRule="auto"/>
        <w:ind w:left="0"/>
        <w:jc w:val="both"/>
        <w:rPr>
          <w:rFonts w:ascii="Garamond" w:hAnsi="Garamond" w:cs="Calibri"/>
          <w:sz w:val="24"/>
          <w:szCs w:val="24"/>
        </w:rPr>
      </w:pPr>
    </w:p>
    <w:p w:rsidR="00AA5197" w:rsidRPr="006E0E3E" w:rsidRDefault="00AA5197" w:rsidP="00176C5F">
      <w:pPr>
        <w:pStyle w:val="Odstavecseseznamem1"/>
        <w:tabs>
          <w:tab w:val="center" w:pos="1985"/>
          <w:tab w:val="center" w:pos="7371"/>
        </w:tabs>
        <w:spacing w:line="240" w:lineRule="auto"/>
        <w:ind w:left="0"/>
        <w:jc w:val="both"/>
        <w:rPr>
          <w:rFonts w:ascii="Garamond" w:hAnsi="Garamond" w:cs="Calibri"/>
          <w:sz w:val="24"/>
          <w:szCs w:val="24"/>
        </w:rPr>
      </w:pPr>
    </w:p>
    <w:p w:rsidR="00AA5197" w:rsidRPr="006E0E3E" w:rsidRDefault="00176C5F" w:rsidP="00176C5F">
      <w:pPr>
        <w:pStyle w:val="Odstavecseseznamem1"/>
        <w:tabs>
          <w:tab w:val="center" w:pos="1985"/>
          <w:tab w:val="center" w:pos="7371"/>
        </w:tabs>
        <w:spacing w:line="240" w:lineRule="auto"/>
        <w:ind w:left="0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ab/>
        <w:t>……………………………………</w:t>
      </w:r>
      <w:r w:rsidR="00AA5197">
        <w:rPr>
          <w:rFonts w:ascii="Garamond" w:hAnsi="Garamond" w:cs="Calibri"/>
          <w:sz w:val="24"/>
          <w:szCs w:val="24"/>
        </w:rPr>
        <w:tab/>
      </w:r>
      <w:r w:rsidR="00AA5197" w:rsidRPr="006E0E3E">
        <w:rPr>
          <w:rFonts w:ascii="Garamond" w:hAnsi="Garamond" w:cs="Calibri"/>
          <w:sz w:val="24"/>
          <w:szCs w:val="24"/>
        </w:rPr>
        <w:t>………………</w:t>
      </w:r>
      <w:r w:rsidR="00AA5197">
        <w:rPr>
          <w:rFonts w:ascii="Garamond" w:hAnsi="Garamond" w:cs="Calibri"/>
          <w:sz w:val="24"/>
          <w:szCs w:val="24"/>
        </w:rPr>
        <w:t>………….</w:t>
      </w:r>
      <w:r w:rsidR="00AA5197" w:rsidRPr="006E0E3E">
        <w:rPr>
          <w:rFonts w:ascii="Garamond" w:hAnsi="Garamond" w:cs="Calibri"/>
          <w:sz w:val="24"/>
          <w:szCs w:val="24"/>
        </w:rPr>
        <w:t>…………</w:t>
      </w:r>
    </w:p>
    <w:p w:rsidR="00AA5197" w:rsidRPr="006E0E3E" w:rsidRDefault="00044548" w:rsidP="00931A36">
      <w:pPr>
        <w:spacing w:line="240" w:lineRule="auto"/>
        <w:jc w:val="both"/>
        <w:rPr>
          <w:rFonts w:ascii="Garamond" w:hAnsi="Garamond" w:cs="Calibri"/>
          <w:b/>
          <w:bCs/>
          <w:sz w:val="24"/>
          <w:szCs w:val="24"/>
        </w:rPr>
      </w:pPr>
      <w:r w:rsidRPr="00AA5197">
        <w:rPr>
          <w:rFonts w:ascii="Garamond" w:hAnsi="Garamond" w:cs="Calibri"/>
          <w:b/>
          <w:bCs/>
          <w:sz w:val="24"/>
          <w:szCs w:val="24"/>
        </w:rPr>
        <w:t>ČESKÁ LÉKÁRNA HOLDING, a.s.</w:t>
      </w:r>
      <w:r>
        <w:rPr>
          <w:rFonts w:ascii="Garamond" w:hAnsi="Garamond" w:cs="Calibri"/>
          <w:b/>
          <w:bCs/>
          <w:sz w:val="24"/>
          <w:szCs w:val="24"/>
        </w:rPr>
        <w:tab/>
      </w:r>
      <w:r>
        <w:rPr>
          <w:rFonts w:ascii="Garamond" w:hAnsi="Garamond" w:cs="Calibri"/>
          <w:b/>
          <w:bCs/>
          <w:sz w:val="24"/>
          <w:szCs w:val="24"/>
        </w:rPr>
        <w:tab/>
      </w:r>
      <w:r w:rsidR="00AA5197" w:rsidRPr="006E0E3E">
        <w:rPr>
          <w:rFonts w:ascii="Garamond" w:hAnsi="Garamond" w:cs="Calibri"/>
          <w:sz w:val="24"/>
          <w:szCs w:val="24"/>
        </w:rPr>
        <w:tab/>
      </w:r>
      <w:r w:rsidR="00176C5F">
        <w:rPr>
          <w:rFonts w:ascii="Garamond" w:hAnsi="Garamond" w:cs="Calibri"/>
          <w:sz w:val="24"/>
          <w:szCs w:val="24"/>
        </w:rPr>
        <w:tab/>
      </w:r>
      <w:r w:rsidR="00AA5197" w:rsidRPr="006E0E3E">
        <w:rPr>
          <w:rFonts w:ascii="Garamond" w:hAnsi="Garamond" w:cs="Calibri"/>
          <w:b/>
          <w:bCs/>
          <w:sz w:val="24"/>
          <w:szCs w:val="24"/>
        </w:rPr>
        <w:t xml:space="preserve">Václav </w:t>
      </w:r>
      <w:proofErr w:type="spellStart"/>
      <w:r w:rsidR="00AA5197" w:rsidRPr="006E0E3E">
        <w:rPr>
          <w:rFonts w:ascii="Garamond" w:hAnsi="Garamond" w:cs="Calibri"/>
          <w:b/>
          <w:bCs/>
          <w:sz w:val="24"/>
          <w:szCs w:val="24"/>
        </w:rPr>
        <w:t>Grubmüller</w:t>
      </w:r>
      <w:proofErr w:type="spellEnd"/>
    </w:p>
    <w:p w:rsidR="00AA5197" w:rsidRPr="006E0E3E" w:rsidRDefault="00AA5197" w:rsidP="00176C5F">
      <w:pPr>
        <w:pStyle w:val="Odstavecseseznamem1"/>
        <w:tabs>
          <w:tab w:val="center" w:pos="1985"/>
          <w:tab w:val="center" w:pos="7371"/>
        </w:tabs>
        <w:spacing w:line="240" w:lineRule="auto"/>
        <w:ind w:left="0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ab/>
      </w:r>
      <w:r w:rsidR="00044548" w:rsidRPr="00044548">
        <w:rPr>
          <w:rFonts w:ascii="Garamond" w:hAnsi="Garamond" w:cs="Calibri"/>
          <w:sz w:val="24"/>
          <w:szCs w:val="24"/>
        </w:rPr>
        <w:t>Ing. Pav</w:t>
      </w:r>
      <w:r w:rsidR="00044548">
        <w:rPr>
          <w:rFonts w:ascii="Garamond" w:hAnsi="Garamond" w:cs="Calibri"/>
          <w:sz w:val="24"/>
          <w:szCs w:val="24"/>
        </w:rPr>
        <w:t>e</w:t>
      </w:r>
      <w:r w:rsidR="00044548" w:rsidRPr="00044548">
        <w:rPr>
          <w:rFonts w:ascii="Garamond" w:hAnsi="Garamond" w:cs="Calibri"/>
          <w:sz w:val="24"/>
          <w:szCs w:val="24"/>
        </w:rPr>
        <w:t>l Hoffmann, člen představenstva</w:t>
      </w:r>
      <w:r w:rsidR="00176C5F">
        <w:rPr>
          <w:rFonts w:ascii="Garamond" w:hAnsi="Garamond" w:cs="Calibri"/>
          <w:sz w:val="24"/>
          <w:szCs w:val="24"/>
        </w:rPr>
        <w:tab/>
      </w:r>
      <w:r w:rsidRPr="006E0E3E">
        <w:rPr>
          <w:rFonts w:ascii="Garamond" w:hAnsi="Garamond" w:cs="Calibri"/>
          <w:sz w:val="24"/>
          <w:szCs w:val="24"/>
        </w:rPr>
        <w:t>člen představenstva</w:t>
      </w:r>
    </w:p>
    <w:p w:rsidR="00AA3C8E" w:rsidRPr="00176C5F" w:rsidRDefault="00176C5F" w:rsidP="00176C5F">
      <w:pPr>
        <w:pStyle w:val="Odstavecseseznamem1"/>
        <w:tabs>
          <w:tab w:val="center" w:pos="1985"/>
          <w:tab w:val="center" w:pos="7371"/>
        </w:tabs>
        <w:spacing w:line="240" w:lineRule="auto"/>
        <w:ind w:left="0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  <w:t xml:space="preserve">Nemocnice Český Krumlov, a.s. </w:t>
      </w:r>
    </w:p>
    <w:sectPr w:rsidR="00AA3C8E" w:rsidRPr="00176C5F" w:rsidSect="00565104">
      <w:footerReference w:type="default" r:id="rId7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11E" w:rsidRDefault="008A411E">
      <w:r>
        <w:separator/>
      </w:r>
    </w:p>
  </w:endnote>
  <w:endnote w:type="continuationSeparator" w:id="0">
    <w:p w:rsidR="008A411E" w:rsidRDefault="008A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CE6" w:rsidRPr="00281B9F" w:rsidRDefault="00DA6CE6">
    <w:pPr>
      <w:pStyle w:val="Zpat"/>
      <w:jc w:val="center"/>
      <w:rPr>
        <w:rFonts w:ascii="Garamond" w:hAnsi="Garamond" w:cs="Calibri"/>
        <w:sz w:val="24"/>
        <w:szCs w:val="24"/>
      </w:rPr>
    </w:pPr>
    <w:r w:rsidRPr="00281B9F">
      <w:rPr>
        <w:rFonts w:ascii="Garamond" w:hAnsi="Garamond" w:cs="Calibri"/>
        <w:sz w:val="24"/>
        <w:szCs w:val="24"/>
      </w:rPr>
      <w:t xml:space="preserve">Stránka </w:t>
    </w:r>
    <w:r w:rsidRPr="00281B9F">
      <w:rPr>
        <w:rFonts w:ascii="Garamond" w:hAnsi="Garamond" w:cs="Calibri"/>
        <w:bCs/>
        <w:sz w:val="24"/>
        <w:szCs w:val="24"/>
      </w:rPr>
      <w:fldChar w:fldCharType="begin"/>
    </w:r>
    <w:r w:rsidRPr="00281B9F">
      <w:rPr>
        <w:rFonts w:ascii="Garamond" w:hAnsi="Garamond" w:cs="Calibri"/>
        <w:bCs/>
        <w:sz w:val="24"/>
        <w:szCs w:val="24"/>
      </w:rPr>
      <w:instrText>PAGE</w:instrText>
    </w:r>
    <w:r w:rsidRPr="00281B9F">
      <w:rPr>
        <w:rFonts w:ascii="Garamond" w:hAnsi="Garamond" w:cs="Calibri"/>
        <w:bCs/>
        <w:sz w:val="24"/>
        <w:szCs w:val="24"/>
      </w:rPr>
      <w:fldChar w:fldCharType="separate"/>
    </w:r>
    <w:r w:rsidR="00931A36">
      <w:rPr>
        <w:rFonts w:ascii="Garamond" w:hAnsi="Garamond" w:cs="Calibri"/>
        <w:bCs/>
        <w:noProof/>
        <w:sz w:val="24"/>
        <w:szCs w:val="24"/>
      </w:rPr>
      <w:t>2</w:t>
    </w:r>
    <w:r w:rsidRPr="00281B9F">
      <w:rPr>
        <w:rFonts w:ascii="Garamond" w:hAnsi="Garamond" w:cs="Calibri"/>
        <w:bCs/>
        <w:sz w:val="24"/>
        <w:szCs w:val="24"/>
      </w:rPr>
      <w:fldChar w:fldCharType="end"/>
    </w:r>
    <w:r w:rsidRPr="00281B9F">
      <w:rPr>
        <w:rFonts w:ascii="Garamond" w:hAnsi="Garamond" w:cs="Calibri"/>
        <w:sz w:val="24"/>
        <w:szCs w:val="24"/>
      </w:rPr>
      <w:t xml:space="preserve"> z </w:t>
    </w:r>
    <w:r w:rsidRPr="00281B9F">
      <w:rPr>
        <w:rFonts w:ascii="Garamond" w:hAnsi="Garamond" w:cs="Calibri"/>
        <w:bCs/>
        <w:sz w:val="24"/>
        <w:szCs w:val="24"/>
      </w:rPr>
      <w:fldChar w:fldCharType="begin"/>
    </w:r>
    <w:r w:rsidRPr="00281B9F">
      <w:rPr>
        <w:rFonts w:ascii="Garamond" w:hAnsi="Garamond" w:cs="Calibri"/>
        <w:bCs/>
        <w:sz w:val="24"/>
        <w:szCs w:val="24"/>
      </w:rPr>
      <w:instrText>NUMPAGES</w:instrText>
    </w:r>
    <w:r w:rsidRPr="00281B9F">
      <w:rPr>
        <w:rFonts w:ascii="Garamond" w:hAnsi="Garamond" w:cs="Calibri"/>
        <w:bCs/>
        <w:sz w:val="24"/>
        <w:szCs w:val="24"/>
      </w:rPr>
      <w:fldChar w:fldCharType="separate"/>
    </w:r>
    <w:r w:rsidR="00931A36">
      <w:rPr>
        <w:rFonts w:ascii="Garamond" w:hAnsi="Garamond" w:cs="Calibri"/>
        <w:bCs/>
        <w:noProof/>
        <w:sz w:val="24"/>
        <w:szCs w:val="24"/>
      </w:rPr>
      <w:t>2</w:t>
    </w:r>
    <w:r w:rsidRPr="00281B9F">
      <w:rPr>
        <w:rFonts w:ascii="Garamond" w:hAnsi="Garamond" w:cs="Calibri"/>
        <w:bCs/>
        <w:sz w:val="24"/>
        <w:szCs w:val="24"/>
      </w:rPr>
      <w:fldChar w:fldCharType="end"/>
    </w:r>
  </w:p>
  <w:p w:rsidR="00DA6CE6" w:rsidRDefault="00DA6C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11E" w:rsidRDefault="008A411E">
      <w:r>
        <w:separator/>
      </w:r>
    </w:p>
  </w:footnote>
  <w:footnote w:type="continuationSeparator" w:id="0">
    <w:p w:rsidR="008A411E" w:rsidRDefault="008A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247"/>
    <w:multiLevelType w:val="hybridMultilevel"/>
    <w:tmpl w:val="1B46CDCA"/>
    <w:lvl w:ilvl="0" w:tplc="1912472E">
      <w:start w:val="1"/>
      <w:numFmt w:val="decimal"/>
      <w:lvlText w:val="7.%1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1" w:tplc="2EE8C444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93E23"/>
    <w:multiLevelType w:val="hybridMultilevel"/>
    <w:tmpl w:val="33861FB4"/>
    <w:lvl w:ilvl="0" w:tplc="6526C716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F2529"/>
    <w:multiLevelType w:val="hybridMultilevel"/>
    <w:tmpl w:val="BE00A47C"/>
    <w:lvl w:ilvl="0" w:tplc="040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F055EB"/>
    <w:multiLevelType w:val="hybridMultilevel"/>
    <w:tmpl w:val="9C8057EE"/>
    <w:lvl w:ilvl="0" w:tplc="CECE4680">
      <w:start w:val="1"/>
      <w:numFmt w:val="decimal"/>
      <w:lvlText w:val="3.%1"/>
      <w:lvlJc w:val="left"/>
      <w:pPr>
        <w:tabs>
          <w:tab w:val="num" w:pos="1440"/>
        </w:tabs>
        <w:ind w:left="1418" w:hanging="284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820BF"/>
    <w:multiLevelType w:val="hybridMultilevel"/>
    <w:tmpl w:val="F09E7824"/>
    <w:lvl w:ilvl="0" w:tplc="DEDACC9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86B08"/>
    <w:multiLevelType w:val="multilevel"/>
    <w:tmpl w:val="07F83208"/>
    <w:lvl w:ilvl="0">
      <w:start w:val="1"/>
      <w:numFmt w:val="decimal"/>
      <w:lvlText w:val="7.%1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45622"/>
    <w:multiLevelType w:val="hybridMultilevel"/>
    <w:tmpl w:val="438E34EE"/>
    <w:lvl w:ilvl="0" w:tplc="ED44117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21A04"/>
    <w:multiLevelType w:val="multilevel"/>
    <w:tmpl w:val="72906E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975D74"/>
    <w:multiLevelType w:val="hybridMultilevel"/>
    <w:tmpl w:val="3A5678AE"/>
    <w:lvl w:ilvl="0" w:tplc="454E264C">
      <w:start w:val="1"/>
      <w:numFmt w:val="decimal"/>
      <w:lvlText w:val="2.%1"/>
      <w:lvlJc w:val="left"/>
      <w:pPr>
        <w:tabs>
          <w:tab w:val="num" w:pos="1440"/>
        </w:tabs>
        <w:ind w:left="1418" w:hanging="284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FA1DD3"/>
    <w:multiLevelType w:val="hybridMultilevel"/>
    <w:tmpl w:val="CB9CBA58"/>
    <w:lvl w:ilvl="0" w:tplc="5B84648A">
      <w:start w:val="1"/>
      <w:numFmt w:val="decimal"/>
      <w:lvlText w:val="6.%1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C130D7"/>
    <w:multiLevelType w:val="multilevel"/>
    <w:tmpl w:val="A3E65C72"/>
    <w:lvl w:ilvl="0">
      <w:start w:val="1"/>
      <w:numFmt w:val="decimal"/>
      <w:pStyle w:val="Smlouva1"/>
      <w:lvlText w:val="%1."/>
      <w:lvlJc w:val="left"/>
      <w:pPr>
        <w:tabs>
          <w:tab w:val="num" w:pos="2498"/>
        </w:tabs>
        <w:ind w:left="2498" w:hanging="360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Smlouva2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Smlouva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hint="default"/>
      </w:rPr>
    </w:lvl>
  </w:abstractNum>
  <w:abstractNum w:abstractNumId="11" w15:restartNumberingAfterBreak="0">
    <w:nsid w:val="5B6927B2"/>
    <w:multiLevelType w:val="multilevel"/>
    <w:tmpl w:val="24FA0954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4863DA1"/>
    <w:multiLevelType w:val="multilevel"/>
    <w:tmpl w:val="170EF9C4"/>
    <w:lvl w:ilvl="0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25F88"/>
    <w:multiLevelType w:val="hybridMultilevel"/>
    <w:tmpl w:val="6CA46174"/>
    <w:lvl w:ilvl="0" w:tplc="ED44117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A75CB"/>
    <w:multiLevelType w:val="hybridMultilevel"/>
    <w:tmpl w:val="600C0546"/>
    <w:lvl w:ilvl="0" w:tplc="477CD13E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4"/>
  </w:num>
  <w:num w:numId="5">
    <w:abstractNumId w:val="1"/>
  </w:num>
  <w:num w:numId="6">
    <w:abstractNumId w:val="7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5"/>
  </w:num>
  <w:num w:numId="12">
    <w:abstractNumId w:val="10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81"/>
    <w:rsid w:val="00044548"/>
    <w:rsid w:val="000551AD"/>
    <w:rsid w:val="00056069"/>
    <w:rsid w:val="00056395"/>
    <w:rsid w:val="0006453E"/>
    <w:rsid w:val="00094BDB"/>
    <w:rsid w:val="00144E31"/>
    <w:rsid w:val="001539F8"/>
    <w:rsid w:val="00176C5F"/>
    <w:rsid w:val="001D68D0"/>
    <w:rsid w:val="00281B9F"/>
    <w:rsid w:val="00292A7C"/>
    <w:rsid w:val="00322A33"/>
    <w:rsid w:val="00365522"/>
    <w:rsid w:val="00365EB2"/>
    <w:rsid w:val="003A1DEA"/>
    <w:rsid w:val="003A20A4"/>
    <w:rsid w:val="003B318F"/>
    <w:rsid w:val="003C02B1"/>
    <w:rsid w:val="003E529D"/>
    <w:rsid w:val="00435514"/>
    <w:rsid w:val="004C049A"/>
    <w:rsid w:val="004F6D59"/>
    <w:rsid w:val="00565104"/>
    <w:rsid w:val="00573943"/>
    <w:rsid w:val="005E3113"/>
    <w:rsid w:val="005F0A22"/>
    <w:rsid w:val="005F3E81"/>
    <w:rsid w:val="0063276C"/>
    <w:rsid w:val="00682795"/>
    <w:rsid w:val="006E7C1A"/>
    <w:rsid w:val="00724C34"/>
    <w:rsid w:val="00743A4C"/>
    <w:rsid w:val="007C05B2"/>
    <w:rsid w:val="007C5E02"/>
    <w:rsid w:val="00830187"/>
    <w:rsid w:val="0083585B"/>
    <w:rsid w:val="008A411E"/>
    <w:rsid w:val="008F4796"/>
    <w:rsid w:val="00931A36"/>
    <w:rsid w:val="00941755"/>
    <w:rsid w:val="009614CA"/>
    <w:rsid w:val="00A10B02"/>
    <w:rsid w:val="00A30615"/>
    <w:rsid w:val="00A852BA"/>
    <w:rsid w:val="00AA3C8E"/>
    <w:rsid w:val="00AA5197"/>
    <w:rsid w:val="00AA6FD1"/>
    <w:rsid w:val="00AC2F9E"/>
    <w:rsid w:val="00AD7E91"/>
    <w:rsid w:val="00AF35D9"/>
    <w:rsid w:val="00B51748"/>
    <w:rsid w:val="00C969A5"/>
    <w:rsid w:val="00D703F6"/>
    <w:rsid w:val="00D950AE"/>
    <w:rsid w:val="00DA6CE6"/>
    <w:rsid w:val="00DD1DA5"/>
    <w:rsid w:val="00E17802"/>
    <w:rsid w:val="00F31D59"/>
    <w:rsid w:val="00F37E5E"/>
    <w:rsid w:val="00F77338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AD614"/>
  <w15:chartTrackingRefBased/>
  <w15:docId w15:val="{B1682788-B988-49DA-8936-01CD4E3F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F3E81"/>
    <w:pPr>
      <w:spacing w:line="300" w:lineRule="exact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517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F3E81"/>
    <w:pPr>
      <w:ind w:left="720"/>
    </w:pPr>
  </w:style>
  <w:style w:type="paragraph" w:styleId="Zpat">
    <w:name w:val="footer"/>
    <w:basedOn w:val="Normln"/>
    <w:link w:val="ZpatChar"/>
    <w:rsid w:val="005F3E8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locked/>
    <w:rsid w:val="005F3E81"/>
    <w:rPr>
      <w:sz w:val="22"/>
      <w:szCs w:val="22"/>
      <w:lang w:val="cs-CZ" w:eastAsia="en-US" w:bidi="ar-SA"/>
    </w:rPr>
  </w:style>
  <w:style w:type="paragraph" w:styleId="Zhlav">
    <w:name w:val="header"/>
    <w:basedOn w:val="Normln"/>
    <w:rsid w:val="00281B9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C05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5104"/>
    <w:pPr>
      <w:ind w:left="720"/>
    </w:pPr>
    <w:rPr>
      <w:rFonts w:eastAsia="Calibri"/>
    </w:rPr>
  </w:style>
  <w:style w:type="paragraph" w:customStyle="1" w:styleId="Smlouva1">
    <w:name w:val="Smlouva1"/>
    <w:basedOn w:val="Nadpis1"/>
    <w:next w:val="Smlouva2"/>
    <w:qFormat/>
    <w:rsid w:val="00B51748"/>
    <w:pPr>
      <w:keepLines w:val="0"/>
      <w:numPr>
        <w:numId w:val="12"/>
      </w:numPr>
      <w:tabs>
        <w:tab w:val="clear" w:pos="2498"/>
        <w:tab w:val="num" w:pos="360"/>
      </w:tabs>
      <w:spacing w:after="120" w:line="240" w:lineRule="auto"/>
      <w:ind w:left="360"/>
    </w:pPr>
    <w:rPr>
      <w:rFonts w:ascii="Verdana" w:eastAsia="Times New Roman" w:hAnsi="Verdana" w:cs="Times New Roman"/>
      <w:b/>
      <w:bCs/>
      <w:color w:val="auto"/>
      <w:kern w:val="32"/>
      <w:sz w:val="28"/>
      <w:lang w:eastAsia="cs-CZ"/>
    </w:rPr>
  </w:style>
  <w:style w:type="paragraph" w:customStyle="1" w:styleId="Smlouva2">
    <w:name w:val="Smlouva2"/>
    <w:basedOn w:val="Smlouva1"/>
    <w:qFormat/>
    <w:rsid w:val="00B51748"/>
    <w:pPr>
      <w:numPr>
        <w:ilvl w:val="1"/>
      </w:numPr>
      <w:tabs>
        <w:tab w:val="clear" w:pos="502"/>
        <w:tab w:val="num" w:pos="1440"/>
      </w:tabs>
      <w:spacing w:before="120"/>
      <w:ind w:left="36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B51748"/>
    <w:pPr>
      <w:numPr>
        <w:ilvl w:val="2"/>
      </w:numPr>
      <w:tabs>
        <w:tab w:val="clear" w:pos="720"/>
        <w:tab w:val="num" w:pos="2160"/>
      </w:tabs>
      <w:spacing w:before="0"/>
      <w:ind w:left="2160" w:hanging="180"/>
      <w:jc w:val="both"/>
      <w:outlineLvl w:val="2"/>
    </w:pPr>
    <w:rPr>
      <w:b w:val="0"/>
      <w:sz w:val="20"/>
    </w:rPr>
  </w:style>
  <w:style w:type="character" w:customStyle="1" w:styleId="Nadpis1Char">
    <w:name w:val="Nadpis 1 Char"/>
    <w:basedOn w:val="Standardnpsmoodstavce"/>
    <w:link w:val="Nadpis1"/>
    <w:rsid w:val="00B517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</vt:lpstr>
    </vt:vector>
  </TitlesOfParts>
  <Company>Nemocnice Český Krumlov, a.s.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</dc:title>
  <dc:subject/>
  <dc:creator>gottwaldovaz</dc:creator>
  <cp:keywords/>
  <dc:description/>
  <cp:lastModifiedBy>Zeleny Marek</cp:lastModifiedBy>
  <cp:revision>5</cp:revision>
  <cp:lastPrinted>2016-06-13T09:17:00Z</cp:lastPrinted>
  <dcterms:created xsi:type="dcterms:W3CDTF">2018-03-19T08:03:00Z</dcterms:created>
  <dcterms:modified xsi:type="dcterms:W3CDTF">2018-05-11T11:33:00Z</dcterms:modified>
</cp:coreProperties>
</file>