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3690" w:rsidRPr="00B569F5" w:rsidRDefault="00147A95" w:rsidP="00293690">
      <w:pPr>
        <w:pStyle w:val="RLNzevsmlouvy"/>
        <w:rPr>
          <w:rFonts w:asciiTheme="minorHAnsi" w:hAnsiTheme="minorHAnsi" w:cstheme="minorHAnsi"/>
        </w:rPr>
      </w:pPr>
      <w:r w:rsidRPr="00B569F5">
        <w:rPr>
          <w:rFonts w:asciiTheme="minorHAnsi" w:hAnsiTheme="minorHAnsi" w:cstheme="minorHAnsi"/>
        </w:rPr>
        <w:t xml:space="preserve">RÁMCOVÁ </w:t>
      </w:r>
      <w:r w:rsidR="006165B9" w:rsidRPr="00B569F5">
        <w:rPr>
          <w:rFonts w:asciiTheme="minorHAnsi" w:hAnsiTheme="minorHAnsi" w:cstheme="minorHAnsi"/>
        </w:rPr>
        <w:t>dohoda</w:t>
      </w:r>
      <w:r w:rsidRPr="00B569F5">
        <w:rPr>
          <w:rFonts w:asciiTheme="minorHAnsi" w:hAnsiTheme="minorHAnsi" w:cstheme="minorHAnsi"/>
        </w:rPr>
        <w:t xml:space="preserve"> O POSKYTOVÁNÍ </w:t>
      </w:r>
      <w:r w:rsidR="006165B9" w:rsidRPr="00B569F5">
        <w:rPr>
          <w:rFonts w:asciiTheme="minorHAnsi" w:hAnsiTheme="minorHAnsi" w:cstheme="minorHAnsi"/>
        </w:rPr>
        <w:t>rekondičních služeb</w:t>
      </w:r>
    </w:p>
    <w:p w:rsidR="00293690" w:rsidRPr="00B569F5" w:rsidRDefault="00293690" w:rsidP="00293690">
      <w:pPr>
        <w:pStyle w:val="RLdajeosmluvnstran"/>
        <w:rPr>
          <w:rFonts w:asciiTheme="minorHAnsi" w:hAnsiTheme="minorHAnsi" w:cstheme="minorHAnsi"/>
          <w:sz w:val="22"/>
          <w:szCs w:val="22"/>
        </w:rPr>
      </w:pPr>
      <w:r w:rsidRPr="00B569F5">
        <w:rPr>
          <w:rFonts w:asciiTheme="minorHAnsi" w:hAnsiTheme="minorHAnsi" w:cstheme="minorHAnsi"/>
          <w:sz w:val="22"/>
          <w:szCs w:val="22"/>
        </w:rPr>
        <w:t>Smluvní strany:</w:t>
      </w:r>
    </w:p>
    <w:p w:rsidR="00FD2399" w:rsidRPr="00B569F5" w:rsidRDefault="00FD2399" w:rsidP="00293690">
      <w:pPr>
        <w:pStyle w:val="RLdajeosmluvnstran"/>
        <w:rPr>
          <w:rFonts w:asciiTheme="minorHAnsi" w:hAnsiTheme="minorHAnsi" w:cstheme="minorHAnsi"/>
          <w:sz w:val="22"/>
          <w:szCs w:val="22"/>
        </w:rPr>
      </w:pPr>
    </w:p>
    <w:p w:rsidR="006165B9" w:rsidRPr="00B569F5" w:rsidRDefault="006165B9" w:rsidP="006165B9">
      <w:pPr>
        <w:jc w:val="center"/>
        <w:rPr>
          <w:rFonts w:asciiTheme="minorHAnsi" w:hAnsiTheme="minorHAnsi" w:cstheme="minorHAnsi"/>
          <w:iCs/>
          <w:szCs w:val="24"/>
        </w:rPr>
      </w:pPr>
      <w:r w:rsidRPr="00B569F5">
        <w:rPr>
          <w:rFonts w:asciiTheme="minorHAnsi" w:hAnsiTheme="minorHAnsi" w:cstheme="minorHAnsi"/>
          <w:b/>
          <w:sz w:val="22"/>
          <w:szCs w:val="22"/>
        </w:rPr>
        <w:t>Revírní bratrská pokladna, zdravotní pojišťovna</w:t>
      </w:r>
    </w:p>
    <w:p w:rsidR="006165B9" w:rsidRPr="00B569F5" w:rsidRDefault="00197FC2" w:rsidP="006165B9">
      <w:pPr>
        <w:jc w:val="center"/>
        <w:rPr>
          <w:rFonts w:asciiTheme="minorHAnsi" w:hAnsiTheme="minorHAnsi" w:cstheme="minorHAnsi"/>
          <w:iCs/>
          <w:szCs w:val="24"/>
        </w:rPr>
      </w:pPr>
      <w:r w:rsidRPr="00B569F5">
        <w:rPr>
          <w:rFonts w:asciiTheme="minorHAnsi" w:hAnsiTheme="minorHAnsi" w:cstheme="minorHAnsi"/>
          <w:sz w:val="22"/>
          <w:szCs w:val="22"/>
        </w:rPr>
        <w:t xml:space="preserve">se sídlem: </w:t>
      </w:r>
      <w:r w:rsidR="006165B9" w:rsidRPr="00B569F5">
        <w:rPr>
          <w:rFonts w:asciiTheme="minorHAnsi" w:hAnsiTheme="minorHAnsi" w:cstheme="minorHAnsi"/>
          <w:sz w:val="22"/>
          <w:szCs w:val="22"/>
        </w:rPr>
        <w:t>Ostrava – Slezská Ostrava, Michálkovická 967/108, PSČ: 710 00</w:t>
      </w:r>
    </w:p>
    <w:p w:rsidR="00197FC2" w:rsidRPr="00B569F5" w:rsidRDefault="00197FC2" w:rsidP="00197FC2">
      <w:pPr>
        <w:pStyle w:val="RLdajeosmluvnstran"/>
        <w:rPr>
          <w:rFonts w:asciiTheme="minorHAnsi" w:hAnsiTheme="minorHAnsi" w:cstheme="minorHAnsi"/>
          <w:sz w:val="22"/>
          <w:szCs w:val="22"/>
        </w:rPr>
      </w:pPr>
      <w:r w:rsidRPr="00B569F5">
        <w:rPr>
          <w:rFonts w:asciiTheme="minorHAnsi" w:hAnsiTheme="minorHAnsi" w:cstheme="minorHAnsi"/>
          <w:sz w:val="22"/>
          <w:szCs w:val="22"/>
        </w:rPr>
        <w:t xml:space="preserve">IČO: </w:t>
      </w:r>
      <w:r w:rsidR="006165B9" w:rsidRPr="00B569F5">
        <w:rPr>
          <w:rFonts w:asciiTheme="minorHAnsi" w:hAnsiTheme="minorHAnsi" w:cstheme="minorHAnsi"/>
          <w:sz w:val="22"/>
          <w:szCs w:val="22"/>
        </w:rPr>
        <w:t>47673036</w:t>
      </w:r>
    </w:p>
    <w:p w:rsidR="00197FC2" w:rsidRPr="00B569F5" w:rsidRDefault="00197FC2" w:rsidP="00197FC2">
      <w:pPr>
        <w:pStyle w:val="RLdajeosmluvnstran"/>
        <w:rPr>
          <w:rFonts w:asciiTheme="minorHAnsi" w:hAnsiTheme="minorHAnsi" w:cstheme="minorHAnsi"/>
          <w:sz w:val="22"/>
          <w:szCs w:val="22"/>
        </w:rPr>
      </w:pPr>
      <w:r w:rsidRPr="00B569F5">
        <w:rPr>
          <w:rFonts w:asciiTheme="minorHAnsi" w:hAnsiTheme="minorHAnsi" w:cstheme="minorHAnsi"/>
          <w:sz w:val="22"/>
          <w:szCs w:val="22"/>
        </w:rPr>
        <w:t>DIČ: CZ</w:t>
      </w:r>
      <w:r w:rsidR="006165B9" w:rsidRPr="00B569F5">
        <w:rPr>
          <w:rFonts w:asciiTheme="minorHAnsi" w:hAnsiTheme="minorHAnsi" w:cstheme="minorHAnsi"/>
          <w:sz w:val="22"/>
          <w:szCs w:val="22"/>
        </w:rPr>
        <w:t>47673036</w:t>
      </w:r>
    </w:p>
    <w:p w:rsidR="00197FC2" w:rsidRPr="00B569F5" w:rsidRDefault="00197FC2" w:rsidP="00197FC2">
      <w:pPr>
        <w:pStyle w:val="RLdajeosmluvnstran"/>
        <w:rPr>
          <w:rFonts w:asciiTheme="minorHAnsi" w:hAnsiTheme="minorHAnsi" w:cstheme="minorHAnsi"/>
          <w:sz w:val="22"/>
          <w:szCs w:val="22"/>
        </w:rPr>
      </w:pPr>
      <w:r w:rsidRPr="00B569F5">
        <w:rPr>
          <w:rFonts w:asciiTheme="minorHAnsi" w:hAnsiTheme="minorHAnsi" w:cstheme="minorHAnsi"/>
          <w:sz w:val="22"/>
          <w:szCs w:val="22"/>
        </w:rPr>
        <w:t xml:space="preserve">bankovní spojení: </w:t>
      </w:r>
      <w:proofErr w:type="spellStart"/>
      <w:r w:rsidR="00EA0F29" w:rsidRPr="00EA0F29">
        <w:rPr>
          <w:rFonts w:asciiTheme="minorHAnsi" w:hAnsiTheme="minorHAnsi" w:cstheme="minorHAnsi"/>
          <w:sz w:val="22"/>
          <w:szCs w:val="22"/>
          <w:highlight w:val="black"/>
        </w:rPr>
        <w:t>xxxxxxxxxxxxxxxxxx</w:t>
      </w:r>
      <w:proofErr w:type="spellEnd"/>
      <w:r w:rsidR="00C45804" w:rsidRPr="00B569F5">
        <w:rPr>
          <w:rFonts w:asciiTheme="minorHAnsi" w:hAnsiTheme="minorHAnsi" w:cstheme="minorHAnsi"/>
          <w:sz w:val="22"/>
          <w:szCs w:val="22"/>
        </w:rPr>
        <w:t>, číslo účtu:</w:t>
      </w:r>
      <w:r w:rsidR="004F2AB6" w:rsidRPr="00B569F5">
        <w:rPr>
          <w:rFonts w:asciiTheme="minorHAnsi" w:hAnsiTheme="minorHAnsi" w:cstheme="minorHAnsi"/>
          <w:sz w:val="22"/>
          <w:szCs w:val="22"/>
        </w:rPr>
        <w:t xml:space="preserve"> </w:t>
      </w:r>
      <w:r w:rsidR="00C45804" w:rsidRPr="00B569F5">
        <w:rPr>
          <w:rFonts w:asciiTheme="minorHAnsi" w:hAnsiTheme="minorHAnsi" w:cstheme="minorHAnsi"/>
          <w:sz w:val="22"/>
          <w:szCs w:val="22"/>
        </w:rPr>
        <w:t xml:space="preserve"> </w:t>
      </w:r>
      <w:proofErr w:type="spellStart"/>
      <w:r w:rsidR="00EA0F29" w:rsidRPr="00EA0F29">
        <w:rPr>
          <w:rFonts w:asciiTheme="minorHAnsi" w:hAnsiTheme="minorHAnsi" w:cstheme="minorHAnsi"/>
          <w:sz w:val="22"/>
          <w:szCs w:val="22"/>
          <w:highlight w:val="black"/>
        </w:rPr>
        <w:t>xxxxxxxxxxxxxxxx</w:t>
      </w:r>
      <w:proofErr w:type="spellEnd"/>
    </w:p>
    <w:p w:rsidR="00327B08" w:rsidRDefault="006165B9" w:rsidP="00197FC2">
      <w:pPr>
        <w:pStyle w:val="RLdajeosmluvnstran"/>
        <w:rPr>
          <w:rFonts w:asciiTheme="minorHAnsi" w:hAnsiTheme="minorHAnsi" w:cstheme="minorHAnsi"/>
          <w:sz w:val="22"/>
          <w:szCs w:val="22"/>
        </w:rPr>
      </w:pPr>
      <w:r w:rsidRPr="00B569F5">
        <w:rPr>
          <w:rFonts w:asciiTheme="minorHAnsi" w:hAnsiTheme="minorHAnsi" w:cstheme="minorHAnsi"/>
          <w:sz w:val="22"/>
          <w:szCs w:val="22"/>
        </w:rPr>
        <w:t>zastoupená</w:t>
      </w:r>
      <w:r w:rsidR="00197FC2" w:rsidRPr="00B569F5">
        <w:rPr>
          <w:rFonts w:asciiTheme="minorHAnsi" w:hAnsiTheme="minorHAnsi" w:cstheme="minorHAnsi"/>
          <w:sz w:val="22"/>
          <w:szCs w:val="22"/>
        </w:rPr>
        <w:t xml:space="preserve">: Ing. </w:t>
      </w:r>
      <w:r w:rsidR="00283B75" w:rsidRPr="00B569F5">
        <w:rPr>
          <w:rFonts w:asciiTheme="minorHAnsi" w:hAnsiTheme="minorHAnsi" w:cstheme="minorHAnsi"/>
          <w:sz w:val="22"/>
          <w:szCs w:val="22"/>
        </w:rPr>
        <w:t>Antonínem Klimšou</w:t>
      </w:r>
      <w:r w:rsidR="00197FC2" w:rsidRPr="00B569F5">
        <w:rPr>
          <w:rFonts w:asciiTheme="minorHAnsi" w:hAnsiTheme="minorHAnsi" w:cstheme="minorHAnsi"/>
          <w:sz w:val="22"/>
          <w:szCs w:val="22"/>
        </w:rPr>
        <w:t xml:space="preserve">, </w:t>
      </w:r>
      <w:r w:rsidR="00545D73">
        <w:rPr>
          <w:rFonts w:asciiTheme="minorHAnsi" w:hAnsiTheme="minorHAnsi" w:cstheme="minorHAnsi"/>
          <w:sz w:val="22"/>
          <w:szCs w:val="22"/>
        </w:rPr>
        <w:t>MBA,</w:t>
      </w:r>
    </w:p>
    <w:p w:rsidR="00327B08" w:rsidRDefault="00327B08" w:rsidP="00197FC2">
      <w:pPr>
        <w:pStyle w:val="RLdajeosmluvnstran"/>
        <w:rPr>
          <w:rFonts w:asciiTheme="minorHAnsi" w:hAnsiTheme="minorHAnsi" w:cstheme="minorHAnsi"/>
          <w:sz w:val="22"/>
          <w:szCs w:val="22"/>
        </w:rPr>
      </w:pPr>
    </w:p>
    <w:p w:rsidR="00327B08" w:rsidRDefault="00327B08" w:rsidP="00197FC2">
      <w:pPr>
        <w:pStyle w:val="RLdajeosmluvnstran"/>
        <w:rPr>
          <w:rFonts w:asciiTheme="minorHAnsi" w:hAnsiTheme="minorHAnsi" w:cstheme="minorHAnsi"/>
          <w:sz w:val="22"/>
          <w:szCs w:val="22"/>
        </w:rPr>
      </w:pPr>
    </w:p>
    <w:p w:rsidR="00327B08" w:rsidRDefault="00327B08" w:rsidP="00197FC2">
      <w:pPr>
        <w:pStyle w:val="RLdajeosmluvnstran"/>
        <w:rPr>
          <w:rFonts w:asciiTheme="minorHAnsi" w:hAnsiTheme="minorHAnsi" w:cstheme="minorHAnsi"/>
          <w:sz w:val="22"/>
          <w:szCs w:val="22"/>
        </w:rPr>
      </w:pPr>
    </w:p>
    <w:p w:rsidR="00327B08" w:rsidRDefault="00327B08" w:rsidP="00197FC2">
      <w:pPr>
        <w:pStyle w:val="RLdajeosmluvnstran"/>
        <w:rPr>
          <w:rFonts w:asciiTheme="minorHAnsi" w:hAnsiTheme="minorHAnsi" w:cstheme="minorHAnsi"/>
          <w:sz w:val="22"/>
          <w:szCs w:val="22"/>
        </w:rPr>
      </w:pPr>
    </w:p>
    <w:p w:rsidR="00327B08" w:rsidRDefault="00327B08" w:rsidP="00197FC2">
      <w:pPr>
        <w:pStyle w:val="RLdajeosmluvnstran"/>
        <w:rPr>
          <w:rFonts w:asciiTheme="minorHAnsi" w:hAnsiTheme="minorHAnsi" w:cstheme="minorHAnsi"/>
          <w:sz w:val="22"/>
          <w:szCs w:val="22"/>
        </w:rPr>
      </w:pPr>
    </w:p>
    <w:p w:rsidR="00327B08" w:rsidRDefault="00327B08" w:rsidP="00197FC2">
      <w:pPr>
        <w:pStyle w:val="RLdajeosmluvnstran"/>
        <w:rPr>
          <w:rFonts w:asciiTheme="minorHAnsi" w:hAnsiTheme="minorHAnsi" w:cstheme="minorHAnsi"/>
          <w:sz w:val="22"/>
          <w:szCs w:val="22"/>
        </w:rPr>
      </w:pPr>
    </w:p>
    <w:p w:rsidR="00197FC2" w:rsidRPr="00B569F5" w:rsidRDefault="00545D73" w:rsidP="00197FC2">
      <w:pPr>
        <w:pStyle w:val="RLdajeosmluvnstran"/>
        <w:rPr>
          <w:rFonts w:asciiTheme="minorHAnsi" w:hAnsiTheme="minorHAnsi" w:cstheme="minorHAnsi"/>
          <w:sz w:val="22"/>
          <w:szCs w:val="22"/>
        </w:rPr>
      </w:pPr>
      <w:bookmarkStart w:id="0" w:name="_GoBack"/>
      <w:bookmarkEnd w:id="0"/>
      <w:r>
        <w:rPr>
          <w:rFonts w:asciiTheme="minorHAnsi" w:hAnsiTheme="minorHAnsi" w:cstheme="minorHAnsi"/>
          <w:sz w:val="22"/>
          <w:szCs w:val="22"/>
        </w:rPr>
        <w:t xml:space="preserve"> </w:t>
      </w:r>
      <w:r w:rsidR="00283B75" w:rsidRPr="00B569F5">
        <w:rPr>
          <w:rFonts w:asciiTheme="minorHAnsi" w:hAnsiTheme="minorHAnsi" w:cstheme="minorHAnsi"/>
          <w:sz w:val="22"/>
          <w:szCs w:val="22"/>
        </w:rPr>
        <w:t xml:space="preserve">výkonným </w:t>
      </w:r>
      <w:r w:rsidR="00197FC2" w:rsidRPr="00B569F5">
        <w:rPr>
          <w:rFonts w:asciiTheme="minorHAnsi" w:hAnsiTheme="minorHAnsi" w:cstheme="minorHAnsi"/>
          <w:sz w:val="22"/>
          <w:szCs w:val="22"/>
        </w:rPr>
        <w:t xml:space="preserve">ředitelem </w:t>
      </w:r>
    </w:p>
    <w:p w:rsidR="00197FC2" w:rsidRPr="00B569F5" w:rsidRDefault="00197FC2" w:rsidP="00197FC2">
      <w:pPr>
        <w:jc w:val="center"/>
        <w:rPr>
          <w:rFonts w:asciiTheme="minorHAnsi" w:hAnsiTheme="minorHAnsi" w:cstheme="minorHAnsi"/>
          <w:b/>
          <w:sz w:val="22"/>
          <w:szCs w:val="22"/>
        </w:rPr>
      </w:pPr>
      <w:r w:rsidRPr="00B569F5">
        <w:rPr>
          <w:rFonts w:asciiTheme="minorHAnsi" w:hAnsiTheme="minorHAnsi" w:cstheme="minorHAnsi"/>
          <w:sz w:val="22"/>
          <w:szCs w:val="22"/>
        </w:rPr>
        <w:t>Číslo smlouvy:</w:t>
      </w:r>
      <w:r w:rsidRPr="00B569F5">
        <w:rPr>
          <w:rFonts w:asciiTheme="minorHAnsi" w:hAnsiTheme="minorHAnsi" w:cstheme="minorHAnsi"/>
          <w:b/>
          <w:sz w:val="22"/>
          <w:szCs w:val="22"/>
        </w:rPr>
        <w:t xml:space="preserve"> </w:t>
      </w:r>
      <w:r w:rsidR="00CB6C89">
        <w:rPr>
          <w:rFonts w:asciiTheme="minorHAnsi" w:hAnsiTheme="minorHAnsi" w:cstheme="minorHAnsi"/>
          <w:b/>
          <w:sz w:val="22"/>
          <w:szCs w:val="22"/>
        </w:rPr>
        <w:t>2018000414</w:t>
      </w:r>
    </w:p>
    <w:p w:rsidR="00796BEC" w:rsidRPr="00B569F5" w:rsidRDefault="00796BEC" w:rsidP="00197FC2">
      <w:pPr>
        <w:jc w:val="center"/>
        <w:rPr>
          <w:rFonts w:asciiTheme="minorHAnsi" w:hAnsiTheme="minorHAnsi" w:cstheme="minorHAnsi"/>
          <w:sz w:val="22"/>
          <w:szCs w:val="22"/>
        </w:rPr>
      </w:pPr>
      <w:r w:rsidRPr="00B569F5">
        <w:rPr>
          <w:rFonts w:asciiTheme="minorHAnsi" w:hAnsiTheme="minorHAnsi" w:cstheme="minorHAnsi"/>
          <w:sz w:val="22"/>
          <w:szCs w:val="22"/>
        </w:rPr>
        <w:t xml:space="preserve"> </w:t>
      </w:r>
      <w:r w:rsidR="00197FC2" w:rsidRPr="00B569F5">
        <w:rPr>
          <w:rFonts w:asciiTheme="minorHAnsi" w:hAnsiTheme="minorHAnsi" w:cstheme="minorHAnsi"/>
          <w:sz w:val="22"/>
          <w:szCs w:val="22"/>
        </w:rPr>
        <w:t>(dále jen „</w:t>
      </w:r>
      <w:r w:rsidR="006165B9" w:rsidRPr="00B569F5">
        <w:rPr>
          <w:rFonts w:asciiTheme="minorHAnsi" w:hAnsiTheme="minorHAnsi" w:cstheme="minorHAnsi"/>
          <w:b/>
          <w:sz w:val="22"/>
          <w:szCs w:val="22"/>
        </w:rPr>
        <w:t>Objednatel</w:t>
      </w:r>
      <w:r w:rsidR="00197FC2" w:rsidRPr="00B569F5">
        <w:rPr>
          <w:rFonts w:asciiTheme="minorHAnsi" w:hAnsiTheme="minorHAnsi" w:cstheme="minorHAnsi"/>
          <w:sz w:val="22"/>
          <w:szCs w:val="22"/>
        </w:rPr>
        <w:t xml:space="preserve">“) </w:t>
      </w:r>
    </w:p>
    <w:p w:rsidR="00197FC2" w:rsidRPr="00B569F5" w:rsidRDefault="00197FC2" w:rsidP="00197FC2">
      <w:pPr>
        <w:jc w:val="center"/>
        <w:rPr>
          <w:rFonts w:asciiTheme="minorHAnsi" w:hAnsiTheme="minorHAnsi" w:cstheme="minorHAnsi"/>
          <w:sz w:val="22"/>
          <w:szCs w:val="22"/>
        </w:rPr>
      </w:pPr>
      <w:r w:rsidRPr="00B569F5">
        <w:rPr>
          <w:rFonts w:asciiTheme="minorHAnsi" w:hAnsiTheme="minorHAnsi" w:cstheme="minorHAnsi"/>
          <w:sz w:val="22"/>
          <w:szCs w:val="22"/>
        </w:rPr>
        <w:t>na straně jedné</w:t>
      </w:r>
    </w:p>
    <w:p w:rsidR="00197FC2" w:rsidRPr="00B569F5" w:rsidRDefault="00197FC2" w:rsidP="00197FC2">
      <w:pPr>
        <w:jc w:val="center"/>
        <w:rPr>
          <w:rFonts w:asciiTheme="minorHAnsi" w:hAnsiTheme="minorHAnsi" w:cstheme="minorHAnsi"/>
          <w:sz w:val="22"/>
          <w:szCs w:val="22"/>
        </w:rPr>
      </w:pPr>
    </w:p>
    <w:p w:rsidR="00197FC2" w:rsidRPr="00B569F5" w:rsidRDefault="00197FC2" w:rsidP="00197FC2">
      <w:pPr>
        <w:jc w:val="center"/>
        <w:rPr>
          <w:rFonts w:asciiTheme="minorHAnsi" w:hAnsiTheme="minorHAnsi" w:cstheme="minorHAnsi"/>
          <w:sz w:val="22"/>
          <w:szCs w:val="22"/>
        </w:rPr>
      </w:pPr>
      <w:r w:rsidRPr="00B569F5">
        <w:rPr>
          <w:rFonts w:asciiTheme="minorHAnsi" w:hAnsiTheme="minorHAnsi" w:cstheme="minorHAnsi"/>
          <w:sz w:val="22"/>
          <w:szCs w:val="22"/>
        </w:rPr>
        <w:t>a</w:t>
      </w:r>
    </w:p>
    <w:p w:rsidR="00197FC2" w:rsidRPr="00B569F5" w:rsidRDefault="00197FC2" w:rsidP="00197FC2">
      <w:pPr>
        <w:jc w:val="center"/>
        <w:rPr>
          <w:rFonts w:asciiTheme="minorHAnsi" w:hAnsiTheme="minorHAnsi" w:cstheme="minorHAnsi"/>
          <w:sz w:val="22"/>
          <w:szCs w:val="22"/>
        </w:rPr>
      </w:pPr>
    </w:p>
    <w:p w:rsidR="00197FC2" w:rsidRPr="00B569F5" w:rsidRDefault="00AD04C6" w:rsidP="00197FC2">
      <w:pPr>
        <w:jc w:val="center"/>
        <w:rPr>
          <w:rFonts w:asciiTheme="minorHAnsi" w:hAnsiTheme="minorHAnsi" w:cstheme="minorHAnsi"/>
          <w:sz w:val="22"/>
          <w:szCs w:val="22"/>
        </w:rPr>
      </w:pPr>
      <w:r w:rsidRPr="00B569F5">
        <w:rPr>
          <w:rFonts w:asciiTheme="minorHAnsi" w:hAnsiTheme="minorHAnsi" w:cstheme="minorHAnsi"/>
          <w:sz w:val="22"/>
          <w:szCs w:val="22"/>
        </w:rPr>
        <w:t>KOVOTOUR PLUS s.r.o.</w:t>
      </w:r>
    </w:p>
    <w:p w:rsidR="00197FC2" w:rsidRPr="00B569F5" w:rsidRDefault="006165B9" w:rsidP="00197FC2">
      <w:pPr>
        <w:jc w:val="center"/>
        <w:rPr>
          <w:rFonts w:asciiTheme="minorHAnsi" w:hAnsiTheme="minorHAnsi" w:cstheme="minorHAnsi"/>
          <w:sz w:val="22"/>
          <w:szCs w:val="22"/>
        </w:rPr>
      </w:pPr>
      <w:r w:rsidRPr="00B569F5">
        <w:rPr>
          <w:rFonts w:asciiTheme="minorHAnsi" w:hAnsiTheme="minorHAnsi" w:cstheme="minorHAnsi"/>
          <w:sz w:val="22"/>
          <w:szCs w:val="22"/>
        </w:rPr>
        <w:t>se sídlem:</w:t>
      </w:r>
      <w:r w:rsidR="00AD04C6" w:rsidRPr="00B569F5">
        <w:rPr>
          <w:rFonts w:asciiTheme="minorHAnsi" w:hAnsiTheme="minorHAnsi" w:cstheme="minorHAnsi"/>
          <w:sz w:val="22"/>
          <w:szCs w:val="22"/>
        </w:rPr>
        <w:t xml:space="preserve"> Přívozská 949/12, Moravská Ostrava, 702 00 Ostrava</w:t>
      </w:r>
    </w:p>
    <w:p w:rsidR="006165B9" w:rsidRPr="00B569F5" w:rsidRDefault="00197FC2" w:rsidP="00197FC2">
      <w:pPr>
        <w:jc w:val="center"/>
        <w:rPr>
          <w:rFonts w:asciiTheme="minorHAnsi" w:hAnsiTheme="minorHAnsi" w:cstheme="minorHAnsi"/>
          <w:sz w:val="22"/>
          <w:szCs w:val="22"/>
        </w:rPr>
      </w:pPr>
      <w:r w:rsidRPr="00B569F5">
        <w:rPr>
          <w:rFonts w:asciiTheme="minorHAnsi" w:hAnsiTheme="minorHAnsi" w:cstheme="minorHAnsi"/>
          <w:sz w:val="22"/>
          <w:szCs w:val="22"/>
        </w:rPr>
        <w:t xml:space="preserve">IČO: </w:t>
      </w:r>
      <w:r w:rsidR="00AD04C6" w:rsidRPr="00B569F5">
        <w:rPr>
          <w:rFonts w:asciiTheme="minorHAnsi" w:hAnsiTheme="minorHAnsi" w:cstheme="minorHAnsi"/>
          <w:sz w:val="22"/>
          <w:szCs w:val="22"/>
        </w:rPr>
        <w:t>62301055</w:t>
      </w:r>
    </w:p>
    <w:p w:rsidR="00197FC2" w:rsidRPr="00B569F5" w:rsidRDefault="006165B9" w:rsidP="00197FC2">
      <w:pPr>
        <w:jc w:val="center"/>
        <w:rPr>
          <w:rFonts w:asciiTheme="minorHAnsi" w:hAnsiTheme="minorHAnsi" w:cstheme="minorHAnsi"/>
          <w:sz w:val="22"/>
          <w:szCs w:val="22"/>
        </w:rPr>
      </w:pPr>
      <w:r w:rsidRPr="00B569F5">
        <w:rPr>
          <w:rFonts w:asciiTheme="minorHAnsi" w:hAnsiTheme="minorHAnsi" w:cstheme="minorHAnsi"/>
          <w:sz w:val="22"/>
          <w:szCs w:val="22"/>
        </w:rPr>
        <w:t>DIČ:</w:t>
      </w:r>
      <w:r w:rsidR="00AD04C6" w:rsidRPr="00B569F5">
        <w:rPr>
          <w:rFonts w:asciiTheme="minorHAnsi" w:hAnsiTheme="minorHAnsi" w:cstheme="minorHAnsi"/>
          <w:sz w:val="22"/>
          <w:szCs w:val="22"/>
        </w:rPr>
        <w:t xml:space="preserve"> CZ62301055</w:t>
      </w:r>
    </w:p>
    <w:p w:rsidR="00197FC2" w:rsidRPr="00B569F5" w:rsidRDefault="006165B9" w:rsidP="00197FC2">
      <w:pPr>
        <w:jc w:val="center"/>
        <w:rPr>
          <w:rFonts w:asciiTheme="minorHAnsi" w:hAnsiTheme="minorHAnsi" w:cstheme="minorHAnsi"/>
          <w:sz w:val="22"/>
          <w:szCs w:val="22"/>
        </w:rPr>
      </w:pPr>
      <w:r w:rsidRPr="00B569F5">
        <w:rPr>
          <w:rFonts w:asciiTheme="minorHAnsi" w:hAnsiTheme="minorHAnsi" w:cstheme="minorHAnsi"/>
          <w:sz w:val="22"/>
          <w:szCs w:val="22"/>
        </w:rPr>
        <w:t>bankovní spojení:</w:t>
      </w:r>
      <w:r w:rsidR="00197FC2" w:rsidRPr="00B569F5">
        <w:rPr>
          <w:rFonts w:asciiTheme="minorHAnsi" w:hAnsiTheme="minorHAnsi" w:cstheme="minorHAnsi"/>
          <w:sz w:val="22"/>
          <w:szCs w:val="22"/>
        </w:rPr>
        <w:t xml:space="preserve"> </w:t>
      </w:r>
      <w:proofErr w:type="spellStart"/>
      <w:proofErr w:type="gramStart"/>
      <w:r w:rsidR="00EA0F29" w:rsidRPr="00EA0F29">
        <w:rPr>
          <w:rFonts w:asciiTheme="minorHAnsi" w:hAnsiTheme="minorHAnsi" w:cstheme="minorHAnsi"/>
          <w:sz w:val="22"/>
          <w:szCs w:val="22"/>
          <w:highlight w:val="black"/>
        </w:rPr>
        <w:t>xxxxxxxxxx</w:t>
      </w:r>
      <w:proofErr w:type="spellEnd"/>
      <w:r w:rsidR="00AD04C6" w:rsidRPr="00EA0F29">
        <w:rPr>
          <w:rFonts w:asciiTheme="minorHAnsi" w:hAnsiTheme="minorHAnsi" w:cstheme="minorHAnsi"/>
          <w:sz w:val="22"/>
          <w:szCs w:val="22"/>
          <w:highlight w:val="black"/>
        </w:rPr>
        <w:t xml:space="preserve"> </w:t>
      </w:r>
      <w:r w:rsidR="00197FC2" w:rsidRPr="00B569F5">
        <w:rPr>
          <w:rFonts w:asciiTheme="minorHAnsi" w:hAnsiTheme="minorHAnsi" w:cstheme="minorHAnsi"/>
          <w:sz w:val="22"/>
          <w:szCs w:val="22"/>
        </w:rPr>
        <w:t>, číslo</w:t>
      </w:r>
      <w:proofErr w:type="gramEnd"/>
      <w:r w:rsidR="00197FC2" w:rsidRPr="00B569F5">
        <w:rPr>
          <w:rFonts w:asciiTheme="minorHAnsi" w:hAnsiTheme="minorHAnsi" w:cstheme="minorHAnsi"/>
          <w:sz w:val="22"/>
          <w:szCs w:val="22"/>
        </w:rPr>
        <w:t xml:space="preserve"> účtu:</w:t>
      </w:r>
      <w:r w:rsidR="00AD04C6" w:rsidRPr="00B569F5">
        <w:rPr>
          <w:rFonts w:asciiTheme="minorHAnsi" w:hAnsiTheme="minorHAnsi" w:cstheme="minorHAnsi"/>
          <w:sz w:val="22"/>
          <w:szCs w:val="22"/>
        </w:rPr>
        <w:t xml:space="preserve"> </w:t>
      </w:r>
      <w:proofErr w:type="spellStart"/>
      <w:r w:rsidR="00EA0F29" w:rsidRPr="00EA0F29">
        <w:rPr>
          <w:rFonts w:asciiTheme="minorHAnsi" w:hAnsiTheme="minorHAnsi" w:cstheme="minorHAnsi"/>
          <w:sz w:val="22"/>
          <w:szCs w:val="22"/>
          <w:highlight w:val="black"/>
        </w:rPr>
        <w:t>xxxxxxxxxxxxxxxx</w:t>
      </w:r>
      <w:proofErr w:type="spellEnd"/>
    </w:p>
    <w:p w:rsidR="00197FC2" w:rsidRPr="00B569F5" w:rsidRDefault="00197FC2" w:rsidP="00197FC2">
      <w:pPr>
        <w:jc w:val="center"/>
        <w:rPr>
          <w:rFonts w:asciiTheme="minorHAnsi" w:hAnsiTheme="minorHAnsi" w:cstheme="minorHAnsi"/>
          <w:sz w:val="22"/>
          <w:szCs w:val="22"/>
        </w:rPr>
      </w:pPr>
      <w:r w:rsidRPr="00B569F5">
        <w:rPr>
          <w:rFonts w:asciiTheme="minorHAnsi" w:hAnsiTheme="minorHAnsi" w:cstheme="minorHAnsi"/>
          <w:sz w:val="22"/>
          <w:szCs w:val="22"/>
        </w:rPr>
        <w:t xml:space="preserve">zastoupený: </w:t>
      </w:r>
      <w:r w:rsidR="00AD04C6" w:rsidRPr="00B569F5">
        <w:rPr>
          <w:rFonts w:asciiTheme="minorHAnsi" w:hAnsiTheme="minorHAnsi" w:cstheme="minorHAnsi"/>
          <w:sz w:val="22"/>
          <w:szCs w:val="22"/>
        </w:rPr>
        <w:t>Bc. Jiřím Hájkem, jednatelem společnosti</w:t>
      </w:r>
    </w:p>
    <w:p w:rsidR="00197FC2" w:rsidRPr="00B569F5" w:rsidRDefault="006165B9" w:rsidP="00197FC2">
      <w:pPr>
        <w:jc w:val="center"/>
        <w:rPr>
          <w:rFonts w:asciiTheme="minorHAnsi" w:hAnsiTheme="minorHAnsi" w:cstheme="minorHAnsi"/>
          <w:sz w:val="22"/>
          <w:szCs w:val="22"/>
        </w:rPr>
      </w:pPr>
      <w:r w:rsidRPr="00B569F5">
        <w:rPr>
          <w:rFonts w:asciiTheme="minorHAnsi" w:hAnsiTheme="minorHAnsi" w:cstheme="minorHAnsi"/>
          <w:sz w:val="22"/>
          <w:szCs w:val="22"/>
        </w:rPr>
        <w:lastRenderedPageBreak/>
        <w:t xml:space="preserve"> </w:t>
      </w:r>
      <w:r w:rsidR="00197FC2" w:rsidRPr="00B569F5">
        <w:rPr>
          <w:rFonts w:asciiTheme="minorHAnsi" w:hAnsiTheme="minorHAnsi" w:cstheme="minorHAnsi"/>
          <w:sz w:val="22"/>
          <w:szCs w:val="22"/>
        </w:rPr>
        <w:t>(dále jen „</w:t>
      </w:r>
      <w:r w:rsidRPr="00B569F5">
        <w:rPr>
          <w:rFonts w:asciiTheme="minorHAnsi" w:hAnsiTheme="minorHAnsi" w:cstheme="minorHAnsi"/>
          <w:b/>
          <w:sz w:val="22"/>
          <w:szCs w:val="22"/>
        </w:rPr>
        <w:t>Poskytovatel</w:t>
      </w:r>
      <w:r w:rsidR="00197FC2" w:rsidRPr="00B569F5">
        <w:rPr>
          <w:rFonts w:asciiTheme="minorHAnsi" w:hAnsiTheme="minorHAnsi" w:cstheme="minorHAnsi"/>
          <w:sz w:val="22"/>
          <w:szCs w:val="22"/>
        </w:rPr>
        <w:t>“),</w:t>
      </w:r>
    </w:p>
    <w:p w:rsidR="00197FC2" w:rsidRPr="00B569F5" w:rsidRDefault="00197FC2" w:rsidP="00197FC2">
      <w:pPr>
        <w:jc w:val="center"/>
        <w:rPr>
          <w:rFonts w:asciiTheme="minorHAnsi" w:hAnsiTheme="minorHAnsi" w:cstheme="minorHAnsi"/>
          <w:b/>
          <w:sz w:val="22"/>
          <w:szCs w:val="22"/>
        </w:rPr>
      </w:pPr>
    </w:p>
    <w:p w:rsidR="00197FC2" w:rsidRPr="00B569F5" w:rsidRDefault="00197FC2" w:rsidP="00197FC2">
      <w:pPr>
        <w:jc w:val="center"/>
        <w:rPr>
          <w:rFonts w:asciiTheme="minorHAnsi" w:hAnsiTheme="minorHAnsi" w:cstheme="minorHAnsi"/>
          <w:sz w:val="22"/>
          <w:szCs w:val="22"/>
        </w:rPr>
      </w:pPr>
      <w:r w:rsidRPr="00B569F5">
        <w:rPr>
          <w:rFonts w:asciiTheme="minorHAnsi" w:hAnsiTheme="minorHAnsi" w:cstheme="minorHAnsi"/>
          <w:sz w:val="22"/>
          <w:szCs w:val="22"/>
        </w:rPr>
        <w:t>na straně druhé</w:t>
      </w:r>
    </w:p>
    <w:p w:rsidR="007F7D8C" w:rsidRPr="00B569F5" w:rsidRDefault="007F7D8C" w:rsidP="00293690">
      <w:pPr>
        <w:jc w:val="center"/>
        <w:rPr>
          <w:rFonts w:asciiTheme="minorHAnsi" w:hAnsiTheme="minorHAnsi" w:cstheme="minorHAnsi"/>
          <w:sz w:val="22"/>
          <w:szCs w:val="22"/>
          <w:lang w:eastAsia="en-US"/>
        </w:rPr>
      </w:pPr>
    </w:p>
    <w:p w:rsidR="00293690" w:rsidRPr="00B569F5" w:rsidRDefault="00293690" w:rsidP="00293690">
      <w:pPr>
        <w:jc w:val="center"/>
        <w:rPr>
          <w:rFonts w:asciiTheme="minorHAnsi" w:hAnsiTheme="minorHAnsi" w:cstheme="minorHAnsi"/>
          <w:sz w:val="22"/>
          <w:szCs w:val="22"/>
          <w:lang w:eastAsia="en-US"/>
        </w:rPr>
      </w:pPr>
      <w:r w:rsidRPr="00B569F5">
        <w:rPr>
          <w:rFonts w:asciiTheme="minorHAnsi" w:hAnsiTheme="minorHAnsi" w:cstheme="minorHAnsi"/>
          <w:sz w:val="22"/>
          <w:szCs w:val="22"/>
          <w:lang w:eastAsia="en-US"/>
        </w:rPr>
        <w:t xml:space="preserve">dnešního dne uzavřely tuto smlouvu v souladu s ustanovením § </w:t>
      </w:r>
      <w:r w:rsidR="00B32AD9" w:rsidRPr="00B569F5">
        <w:rPr>
          <w:rFonts w:asciiTheme="minorHAnsi" w:hAnsiTheme="minorHAnsi" w:cstheme="minorHAnsi"/>
          <w:sz w:val="22"/>
          <w:szCs w:val="22"/>
          <w:lang w:eastAsia="en-US"/>
        </w:rPr>
        <w:t xml:space="preserve">1746 odst. 2 </w:t>
      </w:r>
      <w:r w:rsidRPr="00B569F5">
        <w:rPr>
          <w:rFonts w:asciiTheme="minorHAnsi" w:hAnsiTheme="minorHAnsi" w:cstheme="minorHAnsi"/>
          <w:sz w:val="22"/>
          <w:szCs w:val="22"/>
          <w:lang w:eastAsia="en-US"/>
        </w:rPr>
        <w:t>zákona č. 89/2012 Sb., občanský zákoník</w:t>
      </w:r>
      <w:r w:rsidR="00835E1E" w:rsidRPr="00B569F5">
        <w:rPr>
          <w:rFonts w:asciiTheme="minorHAnsi" w:hAnsiTheme="minorHAnsi" w:cstheme="minorHAnsi"/>
          <w:sz w:val="22"/>
          <w:szCs w:val="22"/>
          <w:lang w:eastAsia="en-US"/>
        </w:rPr>
        <w:t>, ve znění pozdějších předpisů</w:t>
      </w:r>
      <w:r w:rsidRPr="00B569F5">
        <w:rPr>
          <w:rFonts w:asciiTheme="minorHAnsi" w:hAnsiTheme="minorHAnsi" w:cstheme="minorHAnsi"/>
          <w:sz w:val="22"/>
          <w:szCs w:val="22"/>
          <w:lang w:eastAsia="en-US"/>
        </w:rPr>
        <w:t xml:space="preserve"> (dále jen „</w:t>
      </w:r>
      <w:r w:rsidRPr="00B569F5">
        <w:rPr>
          <w:rFonts w:asciiTheme="minorHAnsi" w:hAnsiTheme="minorHAnsi" w:cstheme="minorHAnsi"/>
          <w:b/>
          <w:sz w:val="22"/>
          <w:szCs w:val="22"/>
          <w:lang w:eastAsia="en-US"/>
        </w:rPr>
        <w:t>občanský zákoník</w:t>
      </w:r>
      <w:r w:rsidRPr="00B569F5">
        <w:rPr>
          <w:rFonts w:asciiTheme="minorHAnsi" w:hAnsiTheme="minorHAnsi" w:cstheme="minorHAnsi"/>
          <w:sz w:val="22"/>
          <w:szCs w:val="22"/>
          <w:lang w:eastAsia="en-US"/>
        </w:rPr>
        <w:t>“) (dále jen „</w:t>
      </w:r>
      <w:r w:rsidRPr="00B569F5">
        <w:rPr>
          <w:rFonts w:asciiTheme="minorHAnsi" w:hAnsiTheme="minorHAnsi" w:cstheme="minorHAnsi"/>
          <w:b/>
          <w:sz w:val="22"/>
          <w:szCs w:val="22"/>
          <w:lang w:eastAsia="en-US"/>
        </w:rPr>
        <w:t>Smlouva</w:t>
      </w:r>
      <w:r w:rsidRPr="00B569F5">
        <w:rPr>
          <w:rFonts w:asciiTheme="minorHAnsi" w:hAnsiTheme="minorHAnsi" w:cstheme="minorHAnsi"/>
          <w:sz w:val="22"/>
          <w:szCs w:val="22"/>
          <w:lang w:eastAsia="en-US"/>
        </w:rPr>
        <w:t>“)</w:t>
      </w:r>
    </w:p>
    <w:p w:rsidR="00293690" w:rsidRPr="00B569F5" w:rsidRDefault="00293690" w:rsidP="00293690">
      <w:pPr>
        <w:pStyle w:val="RLProhlensmluvnchstran"/>
        <w:rPr>
          <w:rFonts w:asciiTheme="minorHAnsi" w:hAnsiTheme="minorHAnsi" w:cstheme="minorHAnsi"/>
          <w:sz w:val="22"/>
          <w:szCs w:val="22"/>
        </w:rPr>
      </w:pPr>
      <w:r w:rsidRPr="00B569F5">
        <w:rPr>
          <w:rFonts w:asciiTheme="minorHAnsi" w:hAnsiTheme="minorHAnsi" w:cstheme="minorHAnsi"/>
          <w:sz w:val="22"/>
          <w:szCs w:val="22"/>
        </w:rPr>
        <w:t>Smluvní strany, vědomy si svých závazků v této Smlouvě obsažených a s úmyslem být touto Smlouvou vázány, dohodly se na následujícím znění Smlouvy:</w:t>
      </w:r>
    </w:p>
    <w:p w:rsidR="00293690" w:rsidRPr="00B569F5" w:rsidRDefault="00293690" w:rsidP="00395170">
      <w:pPr>
        <w:jc w:val="center"/>
        <w:rPr>
          <w:rFonts w:asciiTheme="minorHAnsi" w:hAnsiTheme="minorHAnsi" w:cstheme="minorHAnsi"/>
          <w:b/>
          <w:caps/>
          <w:sz w:val="22"/>
          <w:szCs w:val="22"/>
        </w:rPr>
      </w:pPr>
    </w:p>
    <w:p w:rsidR="000C1E25" w:rsidRPr="00B569F5" w:rsidRDefault="000C1E25" w:rsidP="00592A4A">
      <w:pPr>
        <w:pStyle w:val="Zklad1"/>
        <w:numPr>
          <w:ilvl w:val="0"/>
          <w:numId w:val="16"/>
        </w:numPr>
        <w:ind w:left="567" w:hanging="567"/>
        <w:rPr>
          <w:rFonts w:asciiTheme="minorHAnsi" w:hAnsiTheme="minorHAnsi" w:cstheme="minorHAnsi"/>
          <w:sz w:val="22"/>
          <w:szCs w:val="22"/>
        </w:rPr>
      </w:pPr>
      <w:bookmarkStart w:id="1" w:name="FirstPara"/>
      <w:bookmarkEnd w:id="1"/>
      <w:r w:rsidRPr="00B569F5">
        <w:rPr>
          <w:rFonts w:asciiTheme="minorHAnsi" w:hAnsiTheme="minorHAnsi" w:cstheme="minorHAnsi"/>
          <w:sz w:val="22"/>
          <w:szCs w:val="22"/>
        </w:rPr>
        <w:t>Úvodní ustanovení</w:t>
      </w:r>
    </w:p>
    <w:p w:rsidR="00705D6F" w:rsidRPr="00B569F5" w:rsidRDefault="00835E1E"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Objednatel</w:t>
      </w:r>
      <w:r w:rsidR="00705D6F" w:rsidRPr="00B569F5">
        <w:rPr>
          <w:rFonts w:asciiTheme="minorHAnsi" w:hAnsiTheme="minorHAnsi" w:cstheme="minorHAnsi"/>
          <w:sz w:val="22"/>
          <w:szCs w:val="22"/>
        </w:rPr>
        <w:t xml:space="preserve"> prohlašuje, že:</w:t>
      </w:r>
    </w:p>
    <w:p w:rsidR="00705D6F" w:rsidRPr="00B569F5" w:rsidRDefault="00C363CA"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je oborou zdravotní pojišťovnou dle zákona č. 280/1992 Sb., o resortních, oborových, podnikových a dalších zdravotních pojišťovnách, ve znění pozdějších předpisů;</w:t>
      </w:r>
    </w:p>
    <w:p w:rsidR="00705D6F" w:rsidRPr="00B569F5" w:rsidRDefault="00705D6F"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splňuje veškeré podmínky a požadavky v této Smlouvě stanovené a je oprávněn tuto Smlouvu uzavřít a řádně plnit závazky v ní obsažené.</w:t>
      </w:r>
    </w:p>
    <w:p w:rsidR="00705D6F" w:rsidRPr="00B569F5" w:rsidRDefault="00C363CA"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Poskytovatel </w:t>
      </w:r>
      <w:r w:rsidR="00705D6F" w:rsidRPr="00B569F5">
        <w:rPr>
          <w:rFonts w:asciiTheme="minorHAnsi" w:hAnsiTheme="minorHAnsi" w:cstheme="minorHAnsi"/>
          <w:sz w:val="22"/>
          <w:szCs w:val="22"/>
        </w:rPr>
        <w:t>prohlašuje, že:</w:t>
      </w:r>
    </w:p>
    <w:p w:rsidR="00B968F7" w:rsidRPr="00B569F5" w:rsidRDefault="00B968F7" w:rsidP="00B968F7">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je právnickou osobou řádně založenou a existující podle českého právního řádu,</w:t>
      </w:r>
    </w:p>
    <w:p w:rsidR="00B968F7" w:rsidRPr="00B569F5" w:rsidRDefault="00B968F7"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sám nebo prostřednictvím svého poddodavatele </w:t>
      </w:r>
      <w:r w:rsidR="003D70D1" w:rsidRPr="00B569F5">
        <w:rPr>
          <w:rFonts w:asciiTheme="minorHAnsi" w:hAnsiTheme="minorHAnsi" w:cstheme="minorHAnsi"/>
          <w:sz w:val="22"/>
          <w:szCs w:val="22"/>
        </w:rPr>
        <w:t xml:space="preserve">je oprávněn poskytovat zdravotní služby dle zákona č. 372/2011 Sb., o zdravotních službách a podmínkách jejich poskytování (zákon o zdravotních službách), ve znění pozdějších předpisů, případně </w:t>
      </w:r>
      <w:r w:rsidR="00320173" w:rsidRPr="00B569F5">
        <w:rPr>
          <w:rFonts w:asciiTheme="minorHAnsi" w:hAnsiTheme="minorHAnsi" w:cstheme="minorHAnsi"/>
          <w:sz w:val="22"/>
          <w:szCs w:val="22"/>
        </w:rPr>
        <w:t>je oprávněn</w:t>
      </w:r>
      <w:r w:rsidR="003D70D1" w:rsidRPr="00B569F5">
        <w:rPr>
          <w:rFonts w:asciiTheme="minorHAnsi" w:hAnsiTheme="minorHAnsi" w:cstheme="minorHAnsi"/>
          <w:sz w:val="22"/>
          <w:szCs w:val="22"/>
        </w:rPr>
        <w:t xml:space="preserve"> k provozování nestátního zdravotnického zařízení dle zákona č. 160/1992 Sb., o zdravotní péči v nestátních zdravotnických zařízeních, </w:t>
      </w:r>
      <w:r w:rsidR="00320173" w:rsidRPr="00B569F5">
        <w:rPr>
          <w:rFonts w:asciiTheme="minorHAnsi" w:hAnsiTheme="minorHAnsi" w:cstheme="minorHAnsi"/>
          <w:sz w:val="22"/>
          <w:szCs w:val="22"/>
        </w:rPr>
        <w:t>ve znění pozdějších předpisů, přičemž disponuje veškerými potvrzeními osvědčujícími výše uvedenou skutečnost,</w:t>
      </w:r>
    </w:p>
    <w:p w:rsidR="00705D6F" w:rsidRPr="00B569F5" w:rsidRDefault="00705D6F"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splňuje veškeré podmínky a požadavky v této Smlouvě stanovené a je oprávněn tuto Smlouvu uzavřít a řádně plnit závazky v ní obsažené, a</w:t>
      </w:r>
    </w:p>
    <w:p w:rsidR="00705D6F" w:rsidRPr="00B569F5" w:rsidRDefault="00705D6F"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ke dni uzavření této Smlouvy vůči němu není vedeno řízení dle zákona č. 182/2006 Sb., o úpadku a způsobech jeho řešení (insolvenční zákon), ve znění pozdějších předpisů, a zároveň se zavazuje </w:t>
      </w:r>
      <w:r w:rsidR="00CC28FC" w:rsidRPr="00B569F5">
        <w:rPr>
          <w:rFonts w:asciiTheme="minorHAnsi" w:hAnsiTheme="minorHAnsi" w:cstheme="minorHAnsi"/>
          <w:sz w:val="22"/>
          <w:szCs w:val="22"/>
        </w:rPr>
        <w:t>Klient</w:t>
      </w:r>
      <w:r w:rsidR="00D749E1" w:rsidRPr="00B569F5">
        <w:rPr>
          <w:rFonts w:asciiTheme="minorHAnsi" w:hAnsiTheme="minorHAnsi" w:cstheme="minorHAnsi"/>
          <w:sz w:val="22"/>
          <w:szCs w:val="22"/>
        </w:rPr>
        <w:t>a</w:t>
      </w:r>
      <w:r w:rsidRPr="00B569F5">
        <w:rPr>
          <w:rFonts w:asciiTheme="minorHAnsi" w:hAnsiTheme="minorHAnsi" w:cstheme="minorHAnsi"/>
          <w:sz w:val="22"/>
          <w:szCs w:val="22"/>
        </w:rPr>
        <w:t xml:space="preserve"> o všech skutečnostech o hrozícím úpadku bezodkladně informovat. </w:t>
      </w:r>
    </w:p>
    <w:p w:rsidR="0050426C" w:rsidRPr="00B569F5" w:rsidRDefault="00C363CA"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Objednatel</w:t>
      </w:r>
      <w:r w:rsidR="00705D6F" w:rsidRPr="00B569F5">
        <w:rPr>
          <w:rFonts w:asciiTheme="minorHAnsi" w:hAnsiTheme="minorHAnsi" w:cstheme="minorHAnsi"/>
          <w:sz w:val="22"/>
          <w:szCs w:val="22"/>
        </w:rPr>
        <w:t xml:space="preserve"> oznámil dne</w:t>
      </w:r>
      <w:r w:rsidRPr="00B569F5">
        <w:rPr>
          <w:rFonts w:asciiTheme="minorHAnsi" w:hAnsiTheme="minorHAnsi" w:cstheme="minorHAnsi"/>
          <w:sz w:val="22"/>
          <w:szCs w:val="22"/>
        </w:rPr>
        <w:t xml:space="preserve"> </w:t>
      </w:r>
      <w:r w:rsidR="00C45804" w:rsidRPr="00B569F5">
        <w:rPr>
          <w:rFonts w:asciiTheme="minorHAnsi" w:hAnsiTheme="minorHAnsi" w:cstheme="minorHAnsi"/>
          <w:sz w:val="22"/>
          <w:szCs w:val="22"/>
        </w:rPr>
        <w:t>28</w:t>
      </w:r>
      <w:r w:rsidRPr="00B569F5">
        <w:rPr>
          <w:rFonts w:asciiTheme="minorHAnsi" w:hAnsiTheme="minorHAnsi" w:cstheme="minorHAnsi"/>
          <w:sz w:val="22"/>
          <w:szCs w:val="22"/>
        </w:rPr>
        <w:t>. 8</w:t>
      </w:r>
      <w:r w:rsidR="00A82592" w:rsidRPr="00B569F5">
        <w:rPr>
          <w:rFonts w:asciiTheme="minorHAnsi" w:hAnsiTheme="minorHAnsi" w:cstheme="minorHAnsi"/>
          <w:sz w:val="22"/>
          <w:szCs w:val="22"/>
        </w:rPr>
        <w:t>.</w:t>
      </w:r>
      <w:r w:rsidR="00C45804" w:rsidRPr="00B569F5">
        <w:rPr>
          <w:rFonts w:asciiTheme="minorHAnsi" w:hAnsiTheme="minorHAnsi" w:cstheme="minorHAnsi"/>
          <w:sz w:val="22"/>
          <w:szCs w:val="22"/>
        </w:rPr>
        <w:t xml:space="preserve"> </w:t>
      </w:r>
      <w:r w:rsidR="00A82592" w:rsidRPr="00B569F5">
        <w:rPr>
          <w:rFonts w:asciiTheme="minorHAnsi" w:hAnsiTheme="minorHAnsi" w:cstheme="minorHAnsi"/>
          <w:sz w:val="22"/>
          <w:szCs w:val="22"/>
        </w:rPr>
        <w:t>2017</w:t>
      </w:r>
      <w:r w:rsidR="00705D6F" w:rsidRPr="00B569F5">
        <w:rPr>
          <w:rFonts w:asciiTheme="minorHAnsi" w:hAnsiTheme="minorHAnsi" w:cstheme="minorHAnsi"/>
          <w:sz w:val="22"/>
          <w:szCs w:val="22"/>
        </w:rPr>
        <w:t xml:space="preserve"> </w:t>
      </w:r>
      <w:r w:rsidR="00544872" w:rsidRPr="00B569F5">
        <w:rPr>
          <w:rFonts w:asciiTheme="minorHAnsi" w:hAnsiTheme="minorHAnsi" w:cstheme="minorHAnsi"/>
          <w:sz w:val="22"/>
          <w:szCs w:val="22"/>
        </w:rPr>
        <w:t xml:space="preserve">odesláním </w:t>
      </w:r>
      <w:r w:rsidR="00496FC0" w:rsidRPr="00B569F5">
        <w:rPr>
          <w:rFonts w:asciiTheme="minorHAnsi" w:hAnsiTheme="minorHAnsi" w:cstheme="minorHAnsi"/>
          <w:sz w:val="22"/>
          <w:szCs w:val="22"/>
        </w:rPr>
        <w:t>předběžného oznámení k uveřejnění</w:t>
      </w:r>
      <w:r w:rsidR="00705D6F" w:rsidRPr="00B569F5">
        <w:rPr>
          <w:rFonts w:asciiTheme="minorHAnsi" w:hAnsiTheme="minorHAnsi" w:cstheme="minorHAnsi"/>
          <w:sz w:val="22"/>
          <w:szCs w:val="22"/>
        </w:rPr>
        <w:t xml:space="preserve"> svůj záměr </w:t>
      </w:r>
      <w:r w:rsidRPr="00B569F5">
        <w:rPr>
          <w:rFonts w:asciiTheme="minorHAnsi" w:hAnsiTheme="minorHAnsi" w:cstheme="minorHAnsi"/>
          <w:sz w:val="22"/>
          <w:szCs w:val="22"/>
        </w:rPr>
        <w:t xml:space="preserve">uzavřít rámcovou dohodu /veřejnou zakázku </w:t>
      </w:r>
      <w:r w:rsidR="00705D6F" w:rsidRPr="00B569F5">
        <w:rPr>
          <w:rFonts w:asciiTheme="minorHAnsi" w:hAnsiTheme="minorHAnsi" w:cstheme="minorHAnsi"/>
          <w:sz w:val="22"/>
          <w:szCs w:val="22"/>
        </w:rPr>
        <w:t xml:space="preserve">s názvem </w:t>
      </w:r>
      <w:r w:rsidR="00705D6F" w:rsidRPr="00B569F5">
        <w:rPr>
          <w:rFonts w:asciiTheme="minorHAnsi" w:hAnsiTheme="minorHAnsi" w:cstheme="minorHAnsi"/>
          <w:b/>
          <w:i/>
          <w:sz w:val="22"/>
          <w:szCs w:val="22"/>
        </w:rPr>
        <w:t>„</w:t>
      </w:r>
      <w:r w:rsidRPr="00B569F5">
        <w:rPr>
          <w:rFonts w:asciiTheme="minorHAnsi" w:hAnsiTheme="minorHAnsi" w:cstheme="minorHAnsi"/>
          <w:b/>
          <w:i/>
          <w:sz w:val="22"/>
          <w:szCs w:val="22"/>
        </w:rPr>
        <w:t>Zajištění rekondičních služeb pro pojištěnce Revírní bratrské pokladny, zdravotní pojišťovny</w:t>
      </w:r>
      <w:r w:rsidR="00705D6F" w:rsidRPr="00B569F5">
        <w:rPr>
          <w:rFonts w:asciiTheme="minorHAnsi" w:hAnsiTheme="minorHAnsi" w:cstheme="minorHAnsi"/>
          <w:b/>
          <w:i/>
          <w:sz w:val="22"/>
          <w:szCs w:val="22"/>
        </w:rPr>
        <w:t>“</w:t>
      </w:r>
      <w:r w:rsidR="00705D6F" w:rsidRPr="00B569F5">
        <w:rPr>
          <w:rFonts w:asciiTheme="minorHAnsi" w:hAnsiTheme="minorHAnsi" w:cstheme="minorHAnsi"/>
          <w:sz w:val="22"/>
          <w:szCs w:val="22"/>
        </w:rPr>
        <w:t xml:space="preserve"> (dále jen „</w:t>
      </w:r>
      <w:r w:rsidR="00705D6F" w:rsidRPr="00B569F5">
        <w:rPr>
          <w:rFonts w:asciiTheme="minorHAnsi" w:hAnsiTheme="minorHAnsi" w:cstheme="minorHAnsi"/>
          <w:b/>
          <w:sz w:val="22"/>
          <w:szCs w:val="22"/>
        </w:rPr>
        <w:t>Veřejná zakázka</w:t>
      </w:r>
      <w:r w:rsidR="00705D6F" w:rsidRPr="00B569F5">
        <w:rPr>
          <w:rFonts w:asciiTheme="minorHAnsi" w:hAnsiTheme="minorHAnsi" w:cstheme="minorHAnsi"/>
          <w:sz w:val="22"/>
          <w:szCs w:val="22"/>
        </w:rPr>
        <w:t xml:space="preserve">“) dle zákona </w:t>
      </w:r>
      <w:r w:rsidR="0050426C" w:rsidRPr="00B569F5">
        <w:rPr>
          <w:rFonts w:asciiTheme="minorHAnsi" w:hAnsiTheme="minorHAnsi" w:cstheme="minorHAnsi"/>
          <w:sz w:val="22"/>
          <w:szCs w:val="22"/>
        </w:rPr>
        <w:t>č.</w:t>
      </w:r>
      <w:r w:rsidR="00496FC0" w:rsidRPr="00B569F5">
        <w:rPr>
          <w:rFonts w:asciiTheme="minorHAnsi" w:hAnsiTheme="minorHAnsi" w:cstheme="minorHAnsi"/>
          <w:sz w:val="22"/>
          <w:szCs w:val="22"/>
        </w:rPr>
        <w:t> </w:t>
      </w:r>
      <w:r w:rsidR="0050426C" w:rsidRPr="00B569F5">
        <w:rPr>
          <w:rFonts w:asciiTheme="minorHAnsi" w:hAnsiTheme="minorHAnsi" w:cstheme="minorHAnsi"/>
          <w:sz w:val="22"/>
          <w:szCs w:val="22"/>
        </w:rPr>
        <w:t>134/2016 Sb., o zadávání veřejných zakázek</w:t>
      </w:r>
      <w:r w:rsidR="001E3B9C" w:rsidRPr="00B569F5">
        <w:rPr>
          <w:rFonts w:asciiTheme="minorHAnsi" w:hAnsiTheme="minorHAnsi" w:cstheme="minorHAnsi"/>
          <w:sz w:val="22"/>
          <w:szCs w:val="22"/>
        </w:rPr>
        <w:t>, ve znění pozdějších předpisů</w:t>
      </w:r>
      <w:r w:rsidR="0050426C" w:rsidRPr="00B569F5">
        <w:rPr>
          <w:rFonts w:asciiTheme="minorHAnsi" w:hAnsiTheme="minorHAnsi" w:cstheme="minorHAnsi"/>
          <w:sz w:val="22"/>
          <w:szCs w:val="22"/>
        </w:rPr>
        <w:t xml:space="preserve"> </w:t>
      </w:r>
      <w:r w:rsidR="001E3B9C" w:rsidRPr="00B569F5">
        <w:rPr>
          <w:rFonts w:asciiTheme="minorHAnsi" w:hAnsiTheme="minorHAnsi" w:cstheme="minorHAnsi"/>
          <w:sz w:val="22"/>
          <w:szCs w:val="22"/>
        </w:rPr>
        <w:t>(</w:t>
      </w:r>
      <w:r w:rsidR="0050426C" w:rsidRPr="00B569F5">
        <w:rPr>
          <w:rFonts w:asciiTheme="minorHAnsi" w:hAnsiTheme="minorHAnsi" w:cstheme="minorHAnsi"/>
          <w:sz w:val="22"/>
          <w:szCs w:val="22"/>
        </w:rPr>
        <w:t>dále jen „</w:t>
      </w:r>
      <w:r w:rsidR="0050426C" w:rsidRPr="00B569F5">
        <w:rPr>
          <w:rFonts w:asciiTheme="minorHAnsi" w:hAnsiTheme="minorHAnsi" w:cstheme="minorHAnsi"/>
          <w:b/>
          <w:sz w:val="22"/>
          <w:szCs w:val="22"/>
        </w:rPr>
        <w:t>ZZVZ</w:t>
      </w:r>
      <w:r w:rsidR="0050426C" w:rsidRPr="00B569F5">
        <w:rPr>
          <w:rFonts w:asciiTheme="minorHAnsi" w:hAnsiTheme="minorHAnsi" w:cstheme="minorHAnsi"/>
          <w:sz w:val="22"/>
          <w:szCs w:val="22"/>
        </w:rPr>
        <w:t>“)</w:t>
      </w:r>
      <w:r w:rsidR="00705D6F" w:rsidRPr="00B569F5">
        <w:rPr>
          <w:rFonts w:asciiTheme="minorHAnsi" w:hAnsiTheme="minorHAnsi" w:cstheme="minorHAnsi"/>
          <w:sz w:val="22"/>
          <w:szCs w:val="22"/>
        </w:rPr>
        <w:t>. Na základě tohoto zadávacího řízení byl</w:t>
      </w:r>
      <w:r w:rsidR="00283B75" w:rsidRPr="00B569F5">
        <w:rPr>
          <w:rFonts w:asciiTheme="minorHAnsi" w:hAnsiTheme="minorHAnsi" w:cstheme="minorHAnsi"/>
          <w:sz w:val="22"/>
          <w:szCs w:val="22"/>
        </w:rPr>
        <w:t>a</w:t>
      </w:r>
      <w:r w:rsidR="00705D6F" w:rsidRPr="00B569F5">
        <w:rPr>
          <w:rFonts w:asciiTheme="minorHAnsi" w:hAnsiTheme="minorHAnsi" w:cstheme="minorHAnsi"/>
          <w:sz w:val="22"/>
          <w:szCs w:val="22"/>
        </w:rPr>
        <w:t xml:space="preserve"> pro </w:t>
      </w:r>
      <w:r w:rsidR="00496FC0" w:rsidRPr="00B569F5">
        <w:rPr>
          <w:rFonts w:asciiTheme="minorHAnsi" w:hAnsiTheme="minorHAnsi" w:cstheme="minorHAnsi"/>
          <w:sz w:val="22"/>
          <w:szCs w:val="22"/>
        </w:rPr>
        <w:t>uzavření této Smlouvy</w:t>
      </w:r>
      <w:r w:rsidR="00705D6F" w:rsidRPr="00B569F5">
        <w:rPr>
          <w:rFonts w:asciiTheme="minorHAnsi" w:hAnsiTheme="minorHAnsi" w:cstheme="minorHAnsi"/>
          <w:sz w:val="22"/>
          <w:szCs w:val="22"/>
        </w:rPr>
        <w:t xml:space="preserve"> vybrán</w:t>
      </w:r>
      <w:r w:rsidR="00283B75" w:rsidRPr="00B569F5">
        <w:rPr>
          <w:rFonts w:asciiTheme="minorHAnsi" w:hAnsiTheme="minorHAnsi" w:cstheme="minorHAnsi"/>
          <w:sz w:val="22"/>
          <w:szCs w:val="22"/>
        </w:rPr>
        <w:t>a</w:t>
      </w:r>
      <w:r w:rsidR="00705D6F" w:rsidRPr="00B569F5">
        <w:rPr>
          <w:rFonts w:asciiTheme="minorHAnsi" w:hAnsiTheme="minorHAnsi" w:cstheme="minorHAnsi"/>
          <w:sz w:val="22"/>
          <w:szCs w:val="22"/>
        </w:rPr>
        <w:t xml:space="preserve"> nabídk</w:t>
      </w:r>
      <w:r w:rsidR="00283B75" w:rsidRPr="00B569F5">
        <w:rPr>
          <w:rFonts w:asciiTheme="minorHAnsi" w:hAnsiTheme="minorHAnsi" w:cstheme="minorHAnsi"/>
          <w:sz w:val="22"/>
          <w:szCs w:val="22"/>
        </w:rPr>
        <w:t>a</w:t>
      </w:r>
      <w:r w:rsidR="00705D6F" w:rsidRPr="00B569F5">
        <w:rPr>
          <w:rFonts w:asciiTheme="minorHAnsi" w:hAnsiTheme="minorHAnsi" w:cstheme="minorHAnsi"/>
          <w:sz w:val="22"/>
          <w:szCs w:val="22"/>
        </w:rPr>
        <w:t xml:space="preserve"> </w:t>
      </w:r>
      <w:r w:rsidR="001E3B9C" w:rsidRPr="00B569F5">
        <w:rPr>
          <w:rFonts w:asciiTheme="minorHAnsi" w:hAnsiTheme="minorHAnsi" w:cstheme="minorHAnsi"/>
          <w:sz w:val="22"/>
          <w:szCs w:val="22"/>
        </w:rPr>
        <w:t>Poskytovatel</w:t>
      </w:r>
      <w:r w:rsidR="00283B75" w:rsidRPr="00B569F5">
        <w:rPr>
          <w:rFonts w:asciiTheme="minorHAnsi" w:hAnsiTheme="minorHAnsi" w:cstheme="minorHAnsi"/>
          <w:sz w:val="22"/>
          <w:szCs w:val="22"/>
        </w:rPr>
        <w:t>e</w:t>
      </w:r>
      <w:r w:rsidR="00705D6F" w:rsidRPr="00B569F5">
        <w:rPr>
          <w:rFonts w:asciiTheme="minorHAnsi" w:hAnsiTheme="minorHAnsi" w:cstheme="minorHAnsi"/>
          <w:sz w:val="22"/>
          <w:szCs w:val="22"/>
        </w:rPr>
        <w:t>.</w:t>
      </w:r>
      <w:r w:rsidR="0050426C" w:rsidRPr="00B569F5">
        <w:rPr>
          <w:rFonts w:asciiTheme="minorHAnsi" w:hAnsiTheme="minorHAnsi" w:cstheme="minorHAnsi"/>
          <w:sz w:val="22"/>
          <w:szCs w:val="22"/>
        </w:rPr>
        <w:t xml:space="preserve"> </w:t>
      </w:r>
    </w:p>
    <w:p w:rsidR="0050426C" w:rsidRPr="00B569F5" w:rsidRDefault="0050426C" w:rsidP="00592A4A">
      <w:pPr>
        <w:pStyle w:val="Zklad1"/>
        <w:numPr>
          <w:ilvl w:val="0"/>
          <w:numId w:val="16"/>
        </w:numPr>
        <w:ind w:left="567" w:hanging="567"/>
        <w:rPr>
          <w:rFonts w:asciiTheme="minorHAnsi" w:hAnsiTheme="minorHAnsi" w:cstheme="minorHAnsi"/>
          <w:sz w:val="22"/>
          <w:szCs w:val="22"/>
        </w:rPr>
      </w:pPr>
      <w:r w:rsidRPr="00B569F5">
        <w:rPr>
          <w:rFonts w:asciiTheme="minorHAnsi" w:hAnsiTheme="minorHAnsi" w:cstheme="minorHAnsi"/>
          <w:sz w:val="22"/>
          <w:szCs w:val="22"/>
        </w:rPr>
        <w:t>Účel smlouvy</w:t>
      </w:r>
    </w:p>
    <w:p w:rsidR="0050426C" w:rsidRPr="00B569F5" w:rsidRDefault="0050426C"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lastRenderedPageBreak/>
        <w:t xml:space="preserve">Účelem této Smlouvy je </w:t>
      </w:r>
      <w:r w:rsidR="001E3B9C" w:rsidRPr="00B569F5">
        <w:rPr>
          <w:rFonts w:asciiTheme="minorHAnsi" w:hAnsiTheme="minorHAnsi" w:cstheme="minorHAnsi"/>
          <w:sz w:val="22"/>
          <w:szCs w:val="22"/>
        </w:rPr>
        <w:t>rámcové zajištění poskytování rekondičních a souvisejících služeb pro pojištěnce zadavatele, kteří pracují v prostředí s</w:t>
      </w:r>
      <w:r w:rsidR="000C79A3" w:rsidRPr="00B569F5">
        <w:rPr>
          <w:rFonts w:asciiTheme="minorHAnsi" w:hAnsiTheme="minorHAnsi" w:cstheme="minorHAnsi"/>
          <w:sz w:val="22"/>
          <w:szCs w:val="22"/>
        </w:rPr>
        <w:t xml:space="preserve"> rizikem úrazů, vzniku nemocí z </w:t>
      </w:r>
      <w:r w:rsidR="001E3B9C" w:rsidRPr="00B569F5">
        <w:rPr>
          <w:rFonts w:asciiTheme="minorHAnsi" w:hAnsiTheme="minorHAnsi" w:cstheme="minorHAnsi"/>
          <w:sz w:val="22"/>
          <w:szCs w:val="22"/>
        </w:rPr>
        <w:t>povolání a jiných poškození zdraví</w:t>
      </w:r>
      <w:r w:rsidR="00FD4F22" w:rsidRPr="00B569F5">
        <w:rPr>
          <w:rFonts w:asciiTheme="minorHAnsi" w:hAnsiTheme="minorHAnsi" w:cstheme="minorHAnsi"/>
          <w:sz w:val="22"/>
          <w:szCs w:val="22"/>
        </w:rPr>
        <w:t>. Dílčími plněními poskytovanými na základě této Smlouvy</w:t>
      </w:r>
      <w:r w:rsidRPr="00B569F5">
        <w:rPr>
          <w:rFonts w:asciiTheme="minorHAnsi" w:hAnsiTheme="minorHAnsi" w:cstheme="minorHAnsi"/>
          <w:sz w:val="22"/>
          <w:szCs w:val="22"/>
        </w:rPr>
        <w:t xml:space="preserve"> </w:t>
      </w:r>
      <w:r w:rsidR="00FD4F22" w:rsidRPr="00B569F5">
        <w:rPr>
          <w:rFonts w:asciiTheme="minorHAnsi" w:hAnsiTheme="minorHAnsi" w:cstheme="minorHAnsi"/>
          <w:sz w:val="22"/>
          <w:szCs w:val="22"/>
        </w:rPr>
        <w:t xml:space="preserve">tak bude naplněn účel </w:t>
      </w:r>
      <w:r w:rsidRPr="00B569F5">
        <w:rPr>
          <w:rFonts w:asciiTheme="minorHAnsi" w:hAnsiTheme="minorHAnsi" w:cstheme="minorHAnsi"/>
          <w:sz w:val="22"/>
          <w:szCs w:val="22"/>
        </w:rPr>
        <w:t>dle zadávací dokumentace Veřejné zakázky</w:t>
      </w:r>
      <w:r w:rsidR="008C1272" w:rsidRPr="00B569F5">
        <w:rPr>
          <w:rFonts w:asciiTheme="minorHAnsi" w:hAnsiTheme="minorHAnsi" w:cstheme="minorHAnsi"/>
          <w:sz w:val="22"/>
          <w:szCs w:val="22"/>
        </w:rPr>
        <w:t xml:space="preserve"> (dále jen „</w:t>
      </w:r>
      <w:r w:rsidR="008C1272" w:rsidRPr="00B569F5">
        <w:rPr>
          <w:rFonts w:asciiTheme="minorHAnsi" w:hAnsiTheme="minorHAnsi" w:cstheme="minorHAnsi"/>
          <w:b/>
          <w:sz w:val="22"/>
          <w:szCs w:val="22"/>
        </w:rPr>
        <w:t>Zadávací dokumentace</w:t>
      </w:r>
      <w:r w:rsidR="008C1272" w:rsidRPr="00B569F5">
        <w:rPr>
          <w:rFonts w:asciiTheme="minorHAnsi" w:hAnsiTheme="minorHAnsi" w:cstheme="minorHAnsi"/>
          <w:sz w:val="22"/>
          <w:szCs w:val="22"/>
        </w:rPr>
        <w:t>“)</w:t>
      </w:r>
      <w:r w:rsidRPr="00B569F5">
        <w:rPr>
          <w:rFonts w:asciiTheme="minorHAnsi" w:hAnsiTheme="minorHAnsi" w:cstheme="minorHAnsi"/>
          <w:sz w:val="22"/>
          <w:szCs w:val="22"/>
        </w:rPr>
        <w:t xml:space="preserve">, to vše v souladu s požadavky </w:t>
      </w:r>
      <w:r w:rsidR="001E3B9C" w:rsidRPr="00B569F5">
        <w:rPr>
          <w:rFonts w:asciiTheme="minorHAnsi" w:hAnsiTheme="minorHAnsi" w:cstheme="minorHAnsi"/>
          <w:sz w:val="22"/>
          <w:szCs w:val="22"/>
        </w:rPr>
        <w:t>Objednatele</w:t>
      </w:r>
      <w:r w:rsidR="00566A4D" w:rsidRPr="00B569F5">
        <w:rPr>
          <w:rFonts w:asciiTheme="minorHAnsi" w:hAnsiTheme="minorHAnsi" w:cstheme="minorHAnsi"/>
          <w:sz w:val="22"/>
          <w:szCs w:val="22"/>
        </w:rPr>
        <w:t xml:space="preserve"> </w:t>
      </w:r>
      <w:r w:rsidRPr="00B569F5">
        <w:rPr>
          <w:rFonts w:asciiTheme="minorHAnsi" w:hAnsiTheme="minorHAnsi" w:cstheme="minorHAnsi"/>
          <w:sz w:val="22"/>
          <w:szCs w:val="22"/>
        </w:rPr>
        <w:t xml:space="preserve">definovanými touto Smlouvou. </w:t>
      </w:r>
    </w:p>
    <w:p w:rsidR="0050426C" w:rsidRPr="00B569F5" w:rsidRDefault="001E3B9C"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w:t>
      </w:r>
      <w:r w:rsidR="0050426C" w:rsidRPr="00B569F5">
        <w:rPr>
          <w:rFonts w:asciiTheme="minorHAnsi" w:hAnsiTheme="minorHAnsi" w:cstheme="minorHAnsi"/>
          <w:sz w:val="22"/>
          <w:szCs w:val="22"/>
        </w:rPr>
        <w:t xml:space="preserve"> touto Smlouvou garantuje </w:t>
      </w:r>
      <w:r w:rsidRPr="00B569F5">
        <w:rPr>
          <w:rFonts w:asciiTheme="minorHAnsi" w:hAnsiTheme="minorHAnsi" w:cstheme="minorHAnsi"/>
          <w:sz w:val="22"/>
          <w:szCs w:val="22"/>
        </w:rPr>
        <w:t>Objednateli</w:t>
      </w:r>
      <w:r w:rsidR="0050426C" w:rsidRPr="00B569F5">
        <w:rPr>
          <w:rFonts w:asciiTheme="minorHAnsi" w:hAnsiTheme="minorHAnsi" w:cstheme="minorHAnsi"/>
          <w:sz w:val="22"/>
          <w:szCs w:val="22"/>
        </w:rPr>
        <w:t xml:space="preserve"> splnění </w:t>
      </w:r>
      <w:r w:rsidR="00FD4F22" w:rsidRPr="00B569F5">
        <w:rPr>
          <w:rFonts w:asciiTheme="minorHAnsi" w:hAnsiTheme="minorHAnsi" w:cstheme="minorHAnsi"/>
          <w:sz w:val="22"/>
          <w:szCs w:val="22"/>
        </w:rPr>
        <w:t>dílčích plnění dle této Smlouvy v souladu se všemi zadávacími podmínkami vyplývajícími ze Zadávací dokumentace</w:t>
      </w:r>
      <w:r w:rsidR="0050426C" w:rsidRPr="00B569F5">
        <w:rPr>
          <w:rFonts w:asciiTheme="minorHAnsi" w:hAnsiTheme="minorHAnsi" w:cstheme="minorHAnsi"/>
          <w:sz w:val="22"/>
          <w:szCs w:val="22"/>
        </w:rPr>
        <w:t xml:space="preserve"> Veřejné zakázky. Tato garance je nadřazena ostatním podmínkám a garancím uvedeným v této Smlouvě. Pro vyloučení jakýchkoliv pochybností to znamená, že:</w:t>
      </w:r>
    </w:p>
    <w:p w:rsidR="0050426C" w:rsidRPr="00B569F5" w:rsidRDefault="0050426C"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v případě jakékoliv nejistoty ohledně výkladu ustanovení této Smlouvy budou tato ustanovení vykládána tak, aby v co nejširší míře zohledňovala účel Veřejné zakázky vyjádřený Zadávací dokumentací;</w:t>
      </w:r>
    </w:p>
    <w:p w:rsidR="0050426C" w:rsidRPr="00B569F5" w:rsidRDefault="0050426C"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v případě chybějících ustanovení této Smlouvy budou použita dostatečně konkrétní ustanovení Zadávací dokumentace;</w:t>
      </w:r>
    </w:p>
    <w:p w:rsidR="0050426C" w:rsidRPr="00B569F5" w:rsidRDefault="000C79A3"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Poskytovatel je</w:t>
      </w:r>
      <w:r w:rsidR="0050426C" w:rsidRPr="00B569F5">
        <w:rPr>
          <w:rFonts w:asciiTheme="minorHAnsi" w:hAnsiTheme="minorHAnsi" w:cstheme="minorHAnsi"/>
          <w:sz w:val="22"/>
          <w:szCs w:val="22"/>
        </w:rPr>
        <w:t xml:space="preserve"> vázán svou nabídkou předloženou </w:t>
      </w:r>
      <w:r w:rsidRPr="00B569F5">
        <w:rPr>
          <w:rFonts w:asciiTheme="minorHAnsi" w:hAnsiTheme="minorHAnsi" w:cstheme="minorHAnsi"/>
          <w:sz w:val="22"/>
          <w:szCs w:val="22"/>
        </w:rPr>
        <w:t>Objednateli</w:t>
      </w:r>
      <w:r w:rsidR="0050426C" w:rsidRPr="00B569F5">
        <w:rPr>
          <w:rFonts w:asciiTheme="minorHAnsi" w:hAnsiTheme="minorHAnsi" w:cstheme="minorHAnsi"/>
          <w:sz w:val="22"/>
          <w:szCs w:val="22"/>
        </w:rPr>
        <w:t xml:space="preserve"> v rámci zadávacího řízení Veřejné zakázky, která se pro úpravu vzájemných vztahů vyplývajících z této Smlouvy</w:t>
      </w:r>
      <w:r w:rsidR="00FD4F22" w:rsidRPr="00B569F5">
        <w:rPr>
          <w:rFonts w:asciiTheme="minorHAnsi" w:hAnsiTheme="minorHAnsi" w:cstheme="minorHAnsi"/>
          <w:sz w:val="22"/>
          <w:szCs w:val="22"/>
        </w:rPr>
        <w:t>, případně dílčích smluv uzavřených na jejím základě,</w:t>
      </w:r>
      <w:r w:rsidR="0050426C" w:rsidRPr="00B569F5">
        <w:rPr>
          <w:rFonts w:asciiTheme="minorHAnsi" w:hAnsiTheme="minorHAnsi" w:cstheme="minorHAnsi"/>
          <w:sz w:val="22"/>
          <w:szCs w:val="22"/>
        </w:rPr>
        <w:t xml:space="preserve"> použije subsidiárně</w:t>
      </w:r>
      <w:r w:rsidR="008C1272" w:rsidRPr="00B569F5">
        <w:rPr>
          <w:rFonts w:asciiTheme="minorHAnsi" w:hAnsiTheme="minorHAnsi" w:cstheme="minorHAnsi"/>
          <w:sz w:val="22"/>
          <w:szCs w:val="22"/>
        </w:rPr>
        <w:t>.</w:t>
      </w:r>
    </w:p>
    <w:p w:rsidR="000C1E25" w:rsidRPr="00B569F5" w:rsidRDefault="000C1E25" w:rsidP="00FD4F22">
      <w:pPr>
        <w:pStyle w:val="Zklad1"/>
        <w:keepNext/>
        <w:numPr>
          <w:ilvl w:val="0"/>
          <w:numId w:val="16"/>
        </w:numPr>
        <w:ind w:left="567" w:hanging="567"/>
        <w:rPr>
          <w:rFonts w:asciiTheme="minorHAnsi" w:hAnsiTheme="minorHAnsi" w:cstheme="minorHAnsi"/>
          <w:sz w:val="22"/>
          <w:szCs w:val="22"/>
        </w:rPr>
      </w:pPr>
      <w:bookmarkStart w:id="2" w:name="_Ref464751196"/>
      <w:r w:rsidRPr="00B569F5">
        <w:rPr>
          <w:rFonts w:asciiTheme="minorHAnsi" w:hAnsiTheme="minorHAnsi" w:cstheme="minorHAnsi"/>
          <w:sz w:val="22"/>
          <w:szCs w:val="22"/>
        </w:rPr>
        <w:t>Předmět Smlouvy</w:t>
      </w:r>
      <w:bookmarkEnd w:id="2"/>
    </w:p>
    <w:p w:rsidR="00CE07DF"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bookmarkStart w:id="3" w:name="_Ref457326945"/>
      <w:bookmarkStart w:id="4" w:name="_Ref288137088"/>
      <w:bookmarkStart w:id="5" w:name="_Ref298270760"/>
      <w:r w:rsidRPr="00B569F5">
        <w:rPr>
          <w:rFonts w:asciiTheme="minorHAnsi" w:hAnsiTheme="minorHAnsi" w:cstheme="minorHAnsi"/>
          <w:sz w:val="22"/>
          <w:szCs w:val="22"/>
        </w:rPr>
        <w:t xml:space="preserve">Předmětem této Smlouvy je </w:t>
      </w:r>
      <w:r w:rsidR="00F77720" w:rsidRPr="00B569F5">
        <w:rPr>
          <w:rFonts w:asciiTheme="minorHAnsi" w:hAnsiTheme="minorHAnsi" w:cstheme="minorHAnsi"/>
          <w:sz w:val="22"/>
          <w:szCs w:val="22"/>
        </w:rPr>
        <w:t>poskytování</w:t>
      </w:r>
      <w:r w:rsidR="00CE07DF" w:rsidRPr="00B569F5">
        <w:rPr>
          <w:rFonts w:asciiTheme="minorHAnsi" w:hAnsiTheme="minorHAnsi" w:cstheme="minorHAnsi"/>
          <w:sz w:val="22"/>
          <w:szCs w:val="22"/>
        </w:rPr>
        <w:t>:</w:t>
      </w:r>
      <w:bookmarkEnd w:id="3"/>
    </w:p>
    <w:p w:rsidR="005923C9" w:rsidRPr="00B569F5" w:rsidRDefault="000C79A3" w:rsidP="005923C9">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rekondičních služeb (tzv. léčebná složka),</w:t>
      </w:r>
      <w:r w:rsidR="005923C9" w:rsidRPr="00B569F5">
        <w:rPr>
          <w:rFonts w:asciiTheme="minorHAnsi" w:hAnsiTheme="minorHAnsi" w:cstheme="minorHAnsi"/>
          <w:sz w:val="22"/>
          <w:szCs w:val="22"/>
        </w:rPr>
        <w:t xml:space="preserve"> </w:t>
      </w:r>
    </w:p>
    <w:p w:rsidR="000C79A3" w:rsidRPr="00B569F5" w:rsidRDefault="000C79A3" w:rsidP="005923C9">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ubytování a </w:t>
      </w:r>
    </w:p>
    <w:p w:rsidR="005923C9" w:rsidRPr="00B569F5" w:rsidRDefault="000C79A3" w:rsidP="005923C9">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stravování</w:t>
      </w:r>
      <w:r w:rsidR="005923C9" w:rsidRPr="00B569F5">
        <w:rPr>
          <w:rFonts w:asciiTheme="minorHAnsi" w:hAnsiTheme="minorHAnsi" w:cstheme="minorHAnsi"/>
          <w:sz w:val="22"/>
          <w:szCs w:val="22"/>
        </w:rPr>
        <w:t xml:space="preserve">, </w:t>
      </w:r>
    </w:p>
    <w:p w:rsidR="000C79A3" w:rsidRPr="00B569F5" w:rsidRDefault="002C0234" w:rsidP="000C79A3">
      <w:pPr>
        <w:pStyle w:val="Zklad3"/>
        <w:numPr>
          <w:ilvl w:val="0"/>
          <w:numId w:val="0"/>
        </w:numPr>
        <w:ind w:left="1134"/>
        <w:rPr>
          <w:rFonts w:asciiTheme="minorHAnsi" w:hAnsiTheme="minorHAnsi" w:cstheme="minorHAnsi"/>
          <w:sz w:val="22"/>
          <w:szCs w:val="22"/>
        </w:rPr>
      </w:pPr>
      <w:r w:rsidRPr="00B569F5">
        <w:rPr>
          <w:rFonts w:asciiTheme="minorHAnsi" w:hAnsiTheme="minorHAnsi" w:cstheme="minorHAnsi"/>
          <w:sz w:val="22"/>
          <w:szCs w:val="22"/>
        </w:rPr>
        <w:t xml:space="preserve">v rámci rekondiční pobytů, </w:t>
      </w:r>
      <w:r w:rsidR="00AF7E51" w:rsidRPr="00B569F5">
        <w:rPr>
          <w:rFonts w:asciiTheme="minorHAnsi" w:hAnsiTheme="minorHAnsi" w:cstheme="minorHAnsi"/>
          <w:sz w:val="22"/>
          <w:szCs w:val="22"/>
        </w:rPr>
        <w:t xml:space="preserve">a to v šesti (6) či třinácti (13) denních turnusech (dále </w:t>
      </w:r>
      <w:r w:rsidR="00AF7E51" w:rsidRPr="00B569F5">
        <w:rPr>
          <w:rFonts w:asciiTheme="minorHAnsi" w:hAnsiTheme="minorHAnsi" w:cstheme="minorHAnsi"/>
          <w:b/>
          <w:sz w:val="22"/>
          <w:szCs w:val="22"/>
        </w:rPr>
        <w:t>jen „turnus“</w:t>
      </w:r>
      <w:r w:rsidR="00AF7E51" w:rsidRPr="00B569F5">
        <w:rPr>
          <w:rFonts w:asciiTheme="minorHAnsi" w:hAnsiTheme="minorHAnsi" w:cstheme="minorHAnsi"/>
          <w:sz w:val="22"/>
          <w:szCs w:val="22"/>
        </w:rPr>
        <w:t xml:space="preserve">) stanovených Objednatelem </w:t>
      </w:r>
      <w:r w:rsidR="000C79A3" w:rsidRPr="00B569F5">
        <w:rPr>
          <w:rFonts w:asciiTheme="minorHAnsi" w:hAnsiTheme="minorHAnsi" w:cstheme="minorHAnsi"/>
          <w:sz w:val="22"/>
          <w:szCs w:val="22"/>
        </w:rPr>
        <w:t xml:space="preserve">pojištěncům </w:t>
      </w:r>
      <w:r w:rsidR="00AF7E51" w:rsidRPr="00B569F5">
        <w:rPr>
          <w:rFonts w:asciiTheme="minorHAnsi" w:hAnsiTheme="minorHAnsi" w:cstheme="minorHAnsi"/>
          <w:sz w:val="22"/>
          <w:szCs w:val="22"/>
        </w:rPr>
        <w:t>Objednatele</w:t>
      </w:r>
      <w:r w:rsidR="000C79A3" w:rsidRPr="00B569F5">
        <w:rPr>
          <w:rFonts w:asciiTheme="minorHAnsi" w:hAnsiTheme="minorHAnsi" w:cstheme="minorHAnsi"/>
          <w:sz w:val="22"/>
          <w:szCs w:val="22"/>
        </w:rPr>
        <w:t xml:space="preserve"> (dále jen </w:t>
      </w:r>
      <w:r w:rsidR="000C79A3" w:rsidRPr="00B569F5">
        <w:rPr>
          <w:rFonts w:asciiTheme="minorHAnsi" w:hAnsiTheme="minorHAnsi" w:cstheme="minorHAnsi"/>
          <w:b/>
          <w:sz w:val="22"/>
          <w:szCs w:val="22"/>
        </w:rPr>
        <w:t>„Služby“</w:t>
      </w:r>
      <w:r w:rsidR="000C79A3" w:rsidRPr="00B569F5">
        <w:rPr>
          <w:rFonts w:asciiTheme="minorHAnsi" w:hAnsiTheme="minorHAnsi" w:cstheme="minorHAnsi"/>
          <w:sz w:val="22"/>
          <w:szCs w:val="22"/>
        </w:rPr>
        <w:t xml:space="preserve">). </w:t>
      </w:r>
    </w:p>
    <w:bookmarkEnd w:id="4"/>
    <w:bookmarkEnd w:id="5"/>
    <w:p w:rsidR="000C1E25" w:rsidRPr="00B569F5" w:rsidRDefault="004A4366"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Konkrétní specifikace požadovaných Služeb </w:t>
      </w:r>
      <w:r w:rsidR="000C79A3" w:rsidRPr="00B569F5">
        <w:rPr>
          <w:rFonts w:asciiTheme="minorHAnsi" w:hAnsiTheme="minorHAnsi" w:cstheme="minorHAnsi"/>
          <w:sz w:val="22"/>
          <w:szCs w:val="22"/>
        </w:rPr>
        <w:t>je uvedena</w:t>
      </w:r>
      <w:r w:rsidR="001D6485" w:rsidRPr="00B569F5">
        <w:rPr>
          <w:rFonts w:asciiTheme="minorHAnsi" w:hAnsiTheme="minorHAnsi" w:cstheme="minorHAnsi"/>
          <w:sz w:val="22"/>
          <w:szCs w:val="22"/>
        </w:rPr>
        <w:t xml:space="preserve"> v Příloze č. 1 této Smlouvy a</w:t>
      </w:r>
      <w:r w:rsidR="000C79A3" w:rsidRPr="00B569F5">
        <w:rPr>
          <w:rFonts w:asciiTheme="minorHAnsi" w:hAnsiTheme="minorHAnsi" w:cstheme="minorHAnsi"/>
          <w:sz w:val="22"/>
          <w:szCs w:val="22"/>
        </w:rPr>
        <w:t xml:space="preserve"> </w:t>
      </w:r>
      <w:r w:rsidRPr="00B569F5">
        <w:rPr>
          <w:rFonts w:asciiTheme="minorHAnsi" w:hAnsiTheme="minorHAnsi" w:cstheme="minorHAnsi"/>
          <w:sz w:val="22"/>
          <w:szCs w:val="22"/>
        </w:rPr>
        <w:t xml:space="preserve">bude </w:t>
      </w:r>
      <w:r w:rsidR="001D6485" w:rsidRPr="00B569F5">
        <w:rPr>
          <w:rFonts w:asciiTheme="minorHAnsi" w:hAnsiTheme="minorHAnsi" w:cstheme="minorHAnsi"/>
          <w:sz w:val="22"/>
          <w:szCs w:val="22"/>
        </w:rPr>
        <w:t>Objednatele</w:t>
      </w:r>
      <w:r w:rsidR="00322D82" w:rsidRPr="00B569F5">
        <w:rPr>
          <w:rFonts w:asciiTheme="minorHAnsi" w:hAnsiTheme="minorHAnsi" w:cstheme="minorHAnsi"/>
          <w:sz w:val="22"/>
          <w:szCs w:val="22"/>
        </w:rPr>
        <w:t>m</w:t>
      </w:r>
      <w:r w:rsidR="001D6485" w:rsidRPr="00B569F5">
        <w:rPr>
          <w:rFonts w:asciiTheme="minorHAnsi" w:hAnsiTheme="minorHAnsi" w:cstheme="minorHAnsi"/>
          <w:sz w:val="22"/>
          <w:szCs w:val="22"/>
        </w:rPr>
        <w:t xml:space="preserve"> </w:t>
      </w:r>
      <w:r w:rsidR="00A9135E" w:rsidRPr="00B569F5">
        <w:rPr>
          <w:rFonts w:asciiTheme="minorHAnsi" w:hAnsiTheme="minorHAnsi" w:cstheme="minorHAnsi"/>
          <w:sz w:val="22"/>
          <w:szCs w:val="22"/>
        </w:rPr>
        <w:t xml:space="preserve">upřesněna při uzavírání Dílčí smlouvy </w:t>
      </w:r>
      <w:r w:rsidR="001D6485" w:rsidRPr="00B569F5">
        <w:rPr>
          <w:rFonts w:asciiTheme="minorHAnsi" w:hAnsiTheme="minorHAnsi" w:cstheme="minorHAnsi"/>
          <w:sz w:val="22"/>
          <w:szCs w:val="22"/>
        </w:rPr>
        <w:t xml:space="preserve">postupem </w:t>
      </w:r>
      <w:r w:rsidR="00A9135E" w:rsidRPr="00B569F5">
        <w:rPr>
          <w:rFonts w:asciiTheme="minorHAnsi" w:hAnsiTheme="minorHAnsi" w:cstheme="minorHAnsi"/>
          <w:sz w:val="22"/>
          <w:szCs w:val="22"/>
        </w:rPr>
        <w:t xml:space="preserve">dle čl. </w:t>
      </w:r>
      <w:fldSimple w:instr=" REF _Ref464734490 \r \h  \* MERGEFORMAT ">
        <w:r w:rsidR="00327B08">
          <w:rPr>
            <w:rFonts w:asciiTheme="minorHAnsi" w:hAnsiTheme="minorHAnsi" w:cstheme="minorHAnsi"/>
            <w:sz w:val="22"/>
            <w:szCs w:val="22"/>
          </w:rPr>
          <w:t>5</w:t>
        </w:r>
      </w:fldSimple>
      <w:r w:rsidR="00A9135E" w:rsidRPr="00B569F5">
        <w:rPr>
          <w:rFonts w:asciiTheme="minorHAnsi" w:hAnsiTheme="minorHAnsi" w:cstheme="minorHAnsi"/>
          <w:sz w:val="22"/>
          <w:szCs w:val="22"/>
        </w:rPr>
        <w:t xml:space="preserve"> této Smlouvy.</w:t>
      </w:r>
    </w:p>
    <w:p w:rsidR="00CE07DF" w:rsidRPr="00B569F5" w:rsidRDefault="001D648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Objednatel</w:t>
      </w:r>
      <w:r w:rsidR="00CE07DF" w:rsidRPr="00B569F5">
        <w:rPr>
          <w:rFonts w:asciiTheme="minorHAnsi" w:hAnsiTheme="minorHAnsi" w:cstheme="minorHAnsi"/>
          <w:sz w:val="22"/>
          <w:szCs w:val="22"/>
        </w:rPr>
        <w:t xml:space="preserve"> se touto Smlouvou zavazuje poskytnout </w:t>
      </w:r>
      <w:r w:rsidRPr="00B569F5">
        <w:rPr>
          <w:rFonts w:asciiTheme="minorHAnsi" w:hAnsiTheme="minorHAnsi" w:cstheme="minorHAnsi"/>
          <w:sz w:val="22"/>
          <w:szCs w:val="22"/>
        </w:rPr>
        <w:t>Poskytovateli</w:t>
      </w:r>
      <w:r w:rsidR="00CE07DF" w:rsidRPr="00B569F5">
        <w:rPr>
          <w:rFonts w:asciiTheme="minorHAnsi" w:hAnsiTheme="minorHAnsi" w:cstheme="minorHAnsi"/>
          <w:sz w:val="22"/>
          <w:szCs w:val="22"/>
        </w:rPr>
        <w:t xml:space="preserve"> nezbytnou sou</w:t>
      </w:r>
      <w:r w:rsidR="007502F5" w:rsidRPr="00B569F5">
        <w:rPr>
          <w:rFonts w:asciiTheme="minorHAnsi" w:hAnsiTheme="minorHAnsi" w:cstheme="minorHAnsi"/>
          <w:sz w:val="22"/>
          <w:szCs w:val="22"/>
        </w:rPr>
        <w:t>činnost při poskytování Služeb</w:t>
      </w:r>
      <w:r w:rsidR="00E64613" w:rsidRPr="00B569F5">
        <w:rPr>
          <w:rFonts w:asciiTheme="minorHAnsi" w:hAnsiTheme="minorHAnsi" w:cstheme="minorHAnsi"/>
          <w:sz w:val="22"/>
          <w:szCs w:val="22"/>
        </w:rPr>
        <w:t xml:space="preserve">, </w:t>
      </w:r>
      <w:r w:rsidR="003A66A2" w:rsidRPr="00B569F5">
        <w:rPr>
          <w:rFonts w:asciiTheme="minorHAnsi" w:hAnsiTheme="minorHAnsi" w:cstheme="minorHAnsi"/>
          <w:sz w:val="22"/>
          <w:szCs w:val="22"/>
        </w:rPr>
        <w:t>které vyplývají z této Smlouvy.</w:t>
      </w:r>
    </w:p>
    <w:p w:rsidR="00CE07DF" w:rsidRPr="00B569F5" w:rsidRDefault="001D648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Objednatel </w:t>
      </w:r>
      <w:r w:rsidR="00CE07DF" w:rsidRPr="00B569F5">
        <w:rPr>
          <w:rFonts w:asciiTheme="minorHAnsi" w:hAnsiTheme="minorHAnsi" w:cstheme="minorHAnsi"/>
          <w:sz w:val="22"/>
          <w:szCs w:val="22"/>
        </w:rPr>
        <w:t xml:space="preserve">se zavazuje zaplatit </w:t>
      </w:r>
      <w:r w:rsidRPr="00B569F5">
        <w:rPr>
          <w:rFonts w:asciiTheme="minorHAnsi" w:hAnsiTheme="minorHAnsi" w:cstheme="minorHAnsi"/>
          <w:sz w:val="22"/>
          <w:szCs w:val="22"/>
        </w:rPr>
        <w:t>Poskytovatel</w:t>
      </w:r>
      <w:r w:rsidR="00322D82" w:rsidRPr="00B569F5">
        <w:rPr>
          <w:rFonts w:asciiTheme="minorHAnsi" w:hAnsiTheme="minorHAnsi" w:cstheme="minorHAnsi"/>
          <w:sz w:val="22"/>
          <w:szCs w:val="22"/>
        </w:rPr>
        <w:t>i</w:t>
      </w:r>
      <w:r w:rsidRPr="00B569F5">
        <w:rPr>
          <w:rFonts w:asciiTheme="minorHAnsi" w:hAnsiTheme="minorHAnsi" w:cstheme="minorHAnsi"/>
          <w:sz w:val="22"/>
          <w:szCs w:val="22"/>
        </w:rPr>
        <w:t xml:space="preserve"> smluvní cenu</w:t>
      </w:r>
      <w:r w:rsidR="00CE07DF" w:rsidRPr="00B569F5">
        <w:rPr>
          <w:rFonts w:asciiTheme="minorHAnsi" w:hAnsiTheme="minorHAnsi" w:cstheme="minorHAnsi"/>
          <w:sz w:val="22"/>
          <w:szCs w:val="22"/>
        </w:rPr>
        <w:t xml:space="preserve"> za řádně a včas poskytnuté Služby, a to za podmínek </w:t>
      </w:r>
      <w:r w:rsidR="007502F5" w:rsidRPr="00B569F5">
        <w:rPr>
          <w:rFonts w:asciiTheme="minorHAnsi" w:hAnsiTheme="minorHAnsi" w:cstheme="minorHAnsi"/>
          <w:sz w:val="22"/>
          <w:szCs w:val="22"/>
        </w:rPr>
        <w:t xml:space="preserve">stanovených v čl. </w:t>
      </w:r>
      <w:fldSimple w:instr=" REF _Ref442985791 \r \h  \* MERGEFORMAT ">
        <w:r w:rsidR="00327B08">
          <w:rPr>
            <w:rFonts w:asciiTheme="minorHAnsi" w:hAnsiTheme="minorHAnsi" w:cstheme="minorHAnsi"/>
            <w:sz w:val="22"/>
            <w:szCs w:val="22"/>
          </w:rPr>
          <w:t>9</w:t>
        </w:r>
      </w:fldSimple>
      <w:r w:rsidR="007502F5" w:rsidRPr="00B569F5">
        <w:rPr>
          <w:rFonts w:asciiTheme="minorHAnsi" w:hAnsiTheme="minorHAnsi" w:cstheme="minorHAnsi"/>
          <w:sz w:val="22"/>
          <w:szCs w:val="22"/>
        </w:rPr>
        <w:t xml:space="preserve"> této Smlouvy</w:t>
      </w:r>
      <w:r w:rsidR="00CE07DF" w:rsidRPr="00B569F5">
        <w:rPr>
          <w:rFonts w:asciiTheme="minorHAnsi" w:hAnsiTheme="minorHAnsi" w:cstheme="minorHAnsi"/>
          <w:sz w:val="22"/>
          <w:szCs w:val="22"/>
        </w:rPr>
        <w:t>.</w:t>
      </w:r>
    </w:p>
    <w:p w:rsidR="000C1E25" w:rsidRPr="00B569F5" w:rsidRDefault="000C1E25" w:rsidP="00592A4A">
      <w:pPr>
        <w:pStyle w:val="Zklad1"/>
        <w:numPr>
          <w:ilvl w:val="0"/>
          <w:numId w:val="16"/>
        </w:numPr>
        <w:ind w:left="567" w:hanging="567"/>
        <w:rPr>
          <w:rFonts w:asciiTheme="minorHAnsi" w:hAnsiTheme="minorHAnsi" w:cstheme="minorHAnsi"/>
          <w:sz w:val="22"/>
          <w:szCs w:val="22"/>
        </w:rPr>
      </w:pPr>
      <w:bookmarkStart w:id="6" w:name="_Ref289161454"/>
      <w:r w:rsidRPr="00B569F5">
        <w:rPr>
          <w:rFonts w:asciiTheme="minorHAnsi" w:hAnsiTheme="minorHAnsi" w:cstheme="minorHAnsi"/>
          <w:sz w:val="22"/>
          <w:szCs w:val="22"/>
        </w:rPr>
        <w:t>Termíny</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místo plnění</w:t>
      </w:r>
      <w:bookmarkEnd w:id="6"/>
    </w:p>
    <w:p w:rsidR="00835E1E" w:rsidRPr="00B569F5" w:rsidRDefault="00E0499F" w:rsidP="003F7556">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w:t>
      </w:r>
      <w:r w:rsidR="000C1E25" w:rsidRPr="00B569F5">
        <w:rPr>
          <w:rFonts w:asciiTheme="minorHAnsi" w:hAnsiTheme="minorHAnsi" w:cstheme="minorHAnsi"/>
          <w:sz w:val="22"/>
          <w:szCs w:val="22"/>
        </w:rPr>
        <w:t xml:space="preserve"> se zavazuje poskytovat Služby </w:t>
      </w:r>
      <w:r w:rsidR="00026A17" w:rsidRPr="00B569F5">
        <w:rPr>
          <w:rFonts w:asciiTheme="minorHAnsi" w:hAnsiTheme="minorHAnsi" w:cstheme="minorHAnsi"/>
          <w:sz w:val="22"/>
          <w:szCs w:val="22"/>
        </w:rPr>
        <w:t>v </w:t>
      </w:r>
      <w:r w:rsidR="003A66A2" w:rsidRPr="00B569F5">
        <w:rPr>
          <w:rFonts w:asciiTheme="minorHAnsi" w:hAnsiTheme="minorHAnsi" w:cstheme="minorHAnsi"/>
          <w:sz w:val="22"/>
          <w:szCs w:val="22"/>
        </w:rPr>
        <w:t>turnusech</w:t>
      </w:r>
      <w:r w:rsidR="00026A17" w:rsidRPr="00B569F5">
        <w:rPr>
          <w:rFonts w:asciiTheme="minorHAnsi" w:hAnsiTheme="minorHAnsi" w:cstheme="minorHAnsi"/>
          <w:sz w:val="22"/>
          <w:szCs w:val="22"/>
        </w:rPr>
        <w:t xml:space="preserve"> specifikovaných v jednotlivých Dílčích smlouvách uzavřených dle této Smlouvy. Dílčí smlouvy je možné uzavírat po celou dobu účinnosti této Smlouvy. Nejzazším dnem, kdy může na základě této Smlouvy dojít k uzavření Dílčí smlouvy, je poslední den účinnosti této Smlouvy.</w:t>
      </w:r>
    </w:p>
    <w:p w:rsidR="000C1E25" w:rsidRPr="00B569F5" w:rsidRDefault="000C1E25" w:rsidP="003F7556">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Místem poskytování </w:t>
      </w:r>
      <w:r w:rsidR="00026A17" w:rsidRPr="00B569F5">
        <w:rPr>
          <w:rFonts w:asciiTheme="minorHAnsi" w:hAnsiTheme="minorHAnsi" w:cstheme="minorHAnsi"/>
          <w:sz w:val="22"/>
          <w:szCs w:val="22"/>
        </w:rPr>
        <w:t>Služeb</w:t>
      </w:r>
      <w:r w:rsidRPr="00B569F5">
        <w:rPr>
          <w:rFonts w:asciiTheme="minorHAnsi" w:hAnsiTheme="minorHAnsi" w:cstheme="minorHAnsi"/>
          <w:sz w:val="22"/>
          <w:szCs w:val="22"/>
        </w:rPr>
        <w:t xml:space="preserve"> je</w:t>
      </w:r>
      <w:r w:rsidR="00283B75" w:rsidRPr="00B569F5">
        <w:rPr>
          <w:rFonts w:asciiTheme="minorHAnsi" w:hAnsiTheme="minorHAnsi" w:cstheme="minorHAnsi"/>
          <w:sz w:val="22"/>
          <w:szCs w:val="22"/>
        </w:rPr>
        <w:t xml:space="preserve"> Horský hotel Čeladenka, Čeladná 809E, 739 12 Čeladná</w:t>
      </w:r>
      <w:r w:rsidR="00AD04C6" w:rsidRPr="00B569F5">
        <w:rPr>
          <w:rFonts w:asciiTheme="minorHAnsi" w:hAnsiTheme="minorHAnsi" w:cstheme="minorHAnsi"/>
          <w:sz w:val="22"/>
          <w:szCs w:val="22"/>
        </w:rPr>
        <w:t>.</w:t>
      </w:r>
    </w:p>
    <w:p w:rsidR="000C1E25" w:rsidRPr="00B569F5" w:rsidRDefault="000C1E25" w:rsidP="00902105">
      <w:pPr>
        <w:pStyle w:val="Zklad1"/>
        <w:keepNext/>
        <w:numPr>
          <w:ilvl w:val="0"/>
          <w:numId w:val="16"/>
        </w:numPr>
        <w:ind w:left="567" w:hanging="567"/>
        <w:rPr>
          <w:rFonts w:asciiTheme="minorHAnsi" w:hAnsiTheme="minorHAnsi" w:cstheme="minorHAnsi"/>
          <w:sz w:val="22"/>
          <w:szCs w:val="22"/>
        </w:rPr>
      </w:pPr>
      <w:bookmarkStart w:id="7" w:name="_Ref464734490"/>
      <w:bookmarkStart w:id="8" w:name="_Ref493845016"/>
      <w:bookmarkStart w:id="9" w:name="_Ref287284264"/>
      <w:r w:rsidRPr="00B569F5">
        <w:rPr>
          <w:rFonts w:asciiTheme="minorHAnsi" w:hAnsiTheme="minorHAnsi" w:cstheme="minorHAnsi"/>
          <w:sz w:val="22"/>
          <w:szCs w:val="22"/>
        </w:rPr>
        <w:lastRenderedPageBreak/>
        <w:t>Způsob</w:t>
      </w:r>
      <w:r w:rsidR="00E52178" w:rsidRPr="00B569F5">
        <w:rPr>
          <w:rFonts w:asciiTheme="minorHAnsi" w:hAnsiTheme="minorHAnsi" w:cstheme="minorHAnsi"/>
          <w:sz w:val="22"/>
          <w:szCs w:val="22"/>
        </w:rPr>
        <w:t xml:space="preserve"> </w:t>
      </w:r>
      <w:bookmarkEnd w:id="7"/>
      <w:r w:rsidR="00902105" w:rsidRPr="00B569F5">
        <w:rPr>
          <w:rFonts w:asciiTheme="minorHAnsi" w:hAnsiTheme="minorHAnsi" w:cstheme="minorHAnsi"/>
          <w:sz w:val="22"/>
          <w:szCs w:val="22"/>
        </w:rPr>
        <w:t>uzavírání Dílčích smluv</w:t>
      </w:r>
      <w:bookmarkEnd w:id="8"/>
      <w:r w:rsidRPr="00B569F5">
        <w:rPr>
          <w:rFonts w:asciiTheme="minorHAnsi" w:hAnsiTheme="minorHAnsi" w:cstheme="minorHAnsi"/>
          <w:sz w:val="22"/>
          <w:szCs w:val="22"/>
        </w:rPr>
        <w:t xml:space="preserve"> </w:t>
      </w:r>
      <w:bookmarkEnd w:id="9"/>
    </w:p>
    <w:p w:rsidR="00B96E79" w:rsidRPr="00B569F5" w:rsidRDefault="009E7EE6" w:rsidP="00592A4A">
      <w:pPr>
        <w:pStyle w:val="Zklad2"/>
        <w:numPr>
          <w:ilvl w:val="1"/>
          <w:numId w:val="16"/>
        </w:numPr>
        <w:tabs>
          <w:tab w:val="clear" w:pos="709"/>
          <w:tab w:val="left" w:pos="1134"/>
        </w:tabs>
        <w:ind w:left="1134" w:hanging="567"/>
        <w:rPr>
          <w:rFonts w:asciiTheme="minorHAnsi" w:hAnsiTheme="minorHAnsi" w:cstheme="minorHAnsi"/>
          <w:sz w:val="22"/>
          <w:szCs w:val="22"/>
        </w:rPr>
      </w:pPr>
      <w:bookmarkStart w:id="10" w:name="_Ref442995608"/>
      <w:r w:rsidRPr="00B569F5">
        <w:rPr>
          <w:rFonts w:asciiTheme="minorHAnsi" w:hAnsiTheme="minorHAnsi" w:cstheme="minorHAnsi"/>
          <w:sz w:val="22"/>
          <w:szCs w:val="22"/>
        </w:rPr>
        <w:t>Jednotlivé Služby budou poskytovány na základě Dílčích smluv (dále jen „</w:t>
      </w:r>
      <w:r w:rsidR="00B10604" w:rsidRPr="00B569F5">
        <w:rPr>
          <w:rFonts w:asciiTheme="minorHAnsi" w:hAnsiTheme="minorHAnsi" w:cstheme="minorHAnsi"/>
          <w:b/>
          <w:sz w:val="22"/>
          <w:szCs w:val="22"/>
        </w:rPr>
        <w:t>Dílčí smlouva</w:t>
      </w:r>
      <w:r w:rsidRPr="00B569F5">
        <w:rPr>
          <w:rFonts w:asciiTheme="minorHAnsi" w:hAnsiTheme="minorHAnsi" w:cstheme="minorHAnsi"/>
          <w:sz w:val="22"/>
          <w:szCs w:val="22"/>
        </w:rPr>
        <w:t>“), které budou v</w:t>
      </w:r>
      <w:r w:rsidR="00835E1E" w:rsidRPr="00B569F5">
        <w:rPr>
          <w:rFonts w:asciiTheme="minorHAnsi" w:hAnsiTheme="minorHAnsi" w:cstheme="minorHAnsi"/>
          <w:sz w:val="22"/>
          <w:szCs w:val="22"/>
        </w:rPr>
        <w:t> souladu s § 132 odst. 3 písm. b</w:t>
      </w:r>
      <w:r w:rsidRPr="00B569F5">
        <w:rPr>
          <w:rFonts w:asciiTheme="minorHAnsi" w:hAnsiTheme="minorHAnsi" w:cstheme="minorHAnsi"/>
          <w:sz w:val="22"/>
          <w:szCs w:val="22"/>
        </w:rPr>
        <w:t>) ZZVZ uzavírány postupem</w:t>
      </w:r>
      <w:r w:rsidR="00065F4C" w:rsidRPr="00B569F5">
        <w:rPr>
          <w:rFonts w:asciiTheme="minorHAnsi" w:hAnsiTheme="minorHAnsi" w:cstheme="minorHAnsi"/>
          <w:sz w:val="22"/>
          <w:szCs w:val="22"/>
        </w:rPr>
        <w:t xml:space="preserve"> </w:t>
      </w:r>
      <w:r w:rsidRPr="00B569F5">
        <w:rPr>
          <w:rFonts w:asciiTheme="minorHAnsi" w:hAnsiTheme="minorHAnsi" w:cstheme="minorHAnsi"/>
          <w:sz w:val="22"/>
          <w:szCs w:val="22"/>
        </w:rPr>
        <w:t xml:space="preserve">bez obnovení soutěže mezi </w:t>
      </w:r>
      <w:r w:rsidR="00835E1E" w:rsidRPr="00B569F5">
        <w:rPr>
          <w:rFonts w:asciiTheme="minorHAnsi" w:hAnsiTheme="minorHAnsi" w:cstheme="minorHAnsi"/>
          <w:sz w:val="22"/>
          <w:szCs w:val="22"/>
        </w:rPr>
        <w:t>Poskytovateli</w:t>
      </w:r>
      <w:r w:rsidRPr="00B569F5">
        <w:rPr>
          <w:rFonts w:asciiTheme="minorHAnsi" w:hAnsiTheme="minorHAnsi" w:cstheme="minorHAnsi"/>
          <w:sz w:val="22"/>
          <w:szCs w:val="22"/>
        </w:rPr>
        <w:t>.</w:t>
      </w:r>
    </w:p>
    <w:p w:rsidR="009E7EE6" w:rsidRPr="00B569F5" w:rsidRDefault="00065F4C" w:rsidP="00592A4A">
      <w:pPr>
        <w:pStyle w:val="Zklad2"/>
        <w:numPr>
          <w:ilvl w:val="1"/>
          <w:numId w:val="16"/>
        </w:numPr>
        <w:tabs>
          <w:tab w:val="clear" w:pos="709"/>
          <w:tab w:val="left" w:pos="1134"/>
        </w:tabs>
        <w:ind w:left="1134" w:hanging="567"/>
        <w:rPr>
          <w:rFonts w:asciiTheme="minorHAnsi" w:hAnsiTheme="minorHAnsi" w:cstheme="minorHAnsi"/>
          <w:sz w:val="22"/>
          <w:szCs w:val="22"/>
        </w:rPr>
      </w:pPr>
      <w:bookmarkStart w:id="11" w:name="_Ref494089061"/>
      <w:r w:rsidRPr="00B569F5">
        <w:rPr>
          <w:rFonts w:asciiTheme="minorHAnsi" w:hAnsiTheme="minorHAnsi" w:cstheme="minorHAnsi"/>
          <w:sz w:val="22"/>
          <w:szCs w:val="22"/>
        </w:rPr>
        <w:t xml:space="preserve">Dílčí smlouvy na poskytování Služeb budou uzavírány </w:t>
      </w:r>
      <w:r w:rsidR="00835E1E" w:rsidRPr="00B569F5">
        <w:rPr>
          <w:rFonts w:asciiTheme="minorHAnsi" w:hAnsiTheme="minorHAnsi" w:cstheme="minorHAnsi"/>
          <w:sz w:val="22"/>
          <w:szCs w:val="22"/>
        </w:rPr>
        <w:t>v souladu s § 133</w:t>
      </w:r>
      <w:r w:rsidRPr="00B569F5">
        <w:rPr>
          <w:rFonts w:asciiTheme="minorHAnsi" w:hAnsiTheme="minorHAnsi" w:cstheme="minorHAnsi"/>
          <w:sz w:val="22"/>
          <w:szCs w:val="22"/>
        </w:rPr>
        <w:t xml:space="preserve"> ZZVZ následujícím způsobem:</w:t>
      </w:r>
      <w:bookmarkEnd w:id="11"/>
    </w:p>
    <w:p w:rsidR="00AC2684" w:rsidRPr="00B569F5" w:rsidRDefault="005E3E20" w:rsidP="00AC2684">
      <w:pPr>
        <w:pStyle w:val="Zklad2"/>
        <w:numPr>
          <w:ilvl w:val="2"/>
          <w:numId w:val="16"/>
        </w:numPr>
        <w:tabs>
          <w:tab w:val="clear" w:pos="709"/>
          <w:tab w:val="left" w:pos="1134"/>
        </w:tabs>
        <w:rPr>
          <w:rFonts w:asciiTheme="minorHAnsi" w:hAnsiTheme="minorHAnsi" w:cstheme="minorHAnsi"/>
          <w:sz w:val="22"/>
          <w:szCs w:val="22"/>
        </w:rPr>
      </w:pPr>
      <w:bookmarkStart w:id="12" w:name="_Ref493843158"/>
      <w:bookmarkStart w:id="13" w:name="_Ref494053114"/>
      <w:r w:rsidRPr="00B569F5">
        <w:rPr>
          <w:rFonts w:asciiTheme="minorHAnsi" w:hAnsiTheme="minorHAnsi" w:cstheme="minorHAnsi"/>
          <w:sz w:val="22"/>
          <w:szCs w:val="22"/>
        </w:rPr>
        <w:t>Objednatel</w:t>
      </w:r>
      <w:r w:rsidR="009B765E" w:rsidRPr="00B569F5">
        <w:rPr>
          <w:rFonts w:asciiTheme="minorHAnsi" w:hAnsiTheme="minorHAnsi" w:cstheme="minorHAnsi"/>
          <w:sz w:val="22"/>
          <w:szCs w:val="22"/>
        </w:rPr>
        <w:t xml:space="preserve"> vyzve </w:t>
      </w:r>
      <w:r w:rsidR="003E2B59" w:rsidRPr="00B569F5">
        <w:rPr>
          <w:rFonts w:asciiTheme="minorHAnsi" w:hAnsiTheme="minorHAnsi" w:cstheme="minorHAnsi"/>
          <w:sz w:val="22"/>
          <w:szCs w:val="22"/>
        </w:rPr>
        <w:t xml:space="preserve">Poskytovatele k poskytnutí plnění, a to </w:t>
      </w:r>
      <w:r w:rsidR="003A66A2" w:rsidRPr="00B569F5">
        <w:rPr>
          <w:rFonts w:asciiTheme="minorHAnsi" w:hAnsiTheme="minorHAnsi" w:cstheme="minorHAnsi"/>
          <w:sz w:val="22"/>
          <w:szCs w:val="22"/>
        </w:rPr>
        <w:t xml:space="preserve">dle vlastní volby ze strany </w:t>
      </w:r>
      <w:r w:rsidR="003E2B59" w:rsidRPr="00B569F5">
        <w:rPr>
          <w:rFonts w:asciiTheme="minorHAnsi" w:hAnsiTheme="minorHAnsi" w:cstheme="minorHAnsi"/>
          <w:sz w:val="22"/>
          <w:szCs w:val="22"/>
        </w:rPr>
        <w:t xml:space="preserve">pojištěnců Objednatele, a to vždy na následující kalendářní pololetí. Objednatel odešle příslušnou výzvu </w:t>
      </w:r>
      <w:r w:rsidR="002E5E52" w:rsidRPr="00B569F5">
        <w:rPr>
          <w:rFonts w:asciiTheme="minorHAnsi" w:hAnsiTheme="minorHAnsi" w:cstheme="minorHAnsi"/>
          <w:sz w:val="22"/>
          <w:szCs w:val="22"/>
        </w:rPr>
        <w:t xml:space="preserve">k plnění </w:t>
      </w:r>
      <w:r w:rsidR="003E2B59" w:rsidRPr="00B569F5">
        <w:rPr>
          <w:rFonts w:asciiTheme="minorHAnsi" w:hAnsiTheme="minorHAnsi" w:cstheme="minorHAnsi"/>
          <w:sz w:val="22"/>
          <w:szCs w:val="22"/>
        </w:rPr>
        <w:t>vždy nejpozději 1 měsíc před koncem kalendářního pololetí. To neplatí pro první výzvu k poskytnutí plnění, kterou může Objednatel odeslat do jednoho (1) měsíce od účinnosti této Smlouvy; v takovém případě bude taková výzva zahrnovat požadavek na poskytnutí Služeb do konce aktuálního kalendářního pololetí.</w:t>
      </w:r>
      <w:bookmarkEnd w:id="12"/>
      <w:r w:rsidR="003E2B59" w:rsidRPr="00B569F5">
        <w:rPr>
          <w:rFonts w:asciiTheme="minorHAnsi" w:hAnsiTheme="minorHAnsi" w:cstheme="minorHAnsi"/>
          <w:sz w:val="22"/>
          <w:szCs w:val="22"/>
        </w:rPr>
        <w:t xml:space="preserve"> </w:t>
      </w:r>
      <w:r w:rsidR="00034C73" w:rsidRPr="00B569F5">
        <w:rPr>
          <w:rFonts w:asciiTheme="minorHAnsi" w:hAnsiTheme="minorHAnsi" w:cstheme="minorHAnsi"/>
          <w:sz w:val="22"/>
          <w:szCs w:val="22"/>
        </w:rPr>
        <w:t>Pro předejití pochybností se Smluvní strany dohodl</w:t>
      </w:r>
      <w:r w:rsidR="00D81A28" w:rsidRPr="00B569F5">
        <w:rPr>
          <w:rFonts w:asciiTheme="minorHAnsi" w:hAnsiTheme="minorHAnsi" w:cstheme="minorHAnsi"/>
          <w:sz w:val="22"/>
          <w:szCs w:val="22"/>
        </w:rPr>
        <w:t>y</w:t>
      </w:r>
      <w:r w:rsidR="00034C73" w:rsidRPr="00B569F5">
        <w:rPr>
          <w:rFonts w:asciiTheme="minorHAnsi" w:hAnsiTheme="minorHAnsi" w:cstheme="minorHAnsi"/>
          <w:sz w:val="22"/>
          <w:szCs w:val="22"/>
        </w:rPr>
        <w:t>, že Objednatel je oprávněn v</w:t>
      </w:r>
      <w:r w:rsidR="00100DF1" w:rsidRPr="00B569F5">
        <w:rPr>
          <w:rFonts w:asciiTheme="minorHAnsi" w:hAnsiTheme="minorHAnsi" w:cstheme="minorHAnsi"/>
          <w:sz w:val="22"/>
          <w:szCs w:val="22"/>
        </w:rPr>
        <w:t xml:space="preserve">yzvat Poskytovatele i </w:t>
      </w:r>
      <w:r w:rsidR="00C05E51" w:rsidRPr="00B569F5">
        <w:rPr>
          <w:rFonts w:asciiTheme="minorHAnsi" w:hAnsiTheme="minorHAnsi" w:cstheme="minorHAnsi"/>
          <w:sz w:val="22"/>
          <w:szCs w:val="22"/>
        </w:rPr>
        <w:t xml:space="preserve">vícekrát </w:t>
      </w:r>
      <w:r w:rsidR="00D51F43" w:rsidRPr="00B569F5">
        <w:rPr>
          <w:rFonts w:asciiTheme="minorHAnsi" w:hAnsiTheme="minorHAnsi" w:cstheme="minorHAnsi"/>
          <w:sz w:val="22"/>
          <w:szCs w:val="22"/>
        </w:rPr>
        <w:t>s ohledem na dané kalendářní pololetí</w:t>
      </w:r>
      <w:r w:rsidR="00100DF1" w:rsidRPr="00B569F5">
        <w:rPr>
          <w:rFonts w:asciiTheme="minorHAnsi" w:hAnsiTheme="minorHAnsi" w:cstheme="minorHAnsi"/>
          <w:sz w:val="22"/>
          <w:szCs w:val="22"/>
        </w:rPr>
        <w:t>.</w:t>
      </w:r>
      <w:bookmarkEnd w:id="13"/>
    </w:p>
    <w:p w:rsidR="009B765E" w:rsidRPr="00B569F5" w:rsidRDefault="009B765E" w:rsidP="00AC2684">
      <w:pPr>
        <w:pStyle w:val="Zklad2"/>
        <w:numPr>
          <w:ilvl w:val="2"/>
          <w:numId w:val="16"/>
        </w:numPr>
        <w:tabs>
          <w:tab w:val="clear" w:pos="709"/>
          <w:tab w:val="left" w:pos="1134"/>
        </w:tabs>
        <w:rPr>
          <w:rFonts w:asciiTheme="minorHAnsi" w:hAnsiTheme="minorHAnsi" w:cstheme="minorHAnsi"/>
          <w:sz w:val="22"/>
          <w:szCs w:val="22"/>
        </w:rPr>
      </w:pPr>
      <w:bookmarkStart w:id="14" w:name="_Ref464743885"/>
      <w:r w:rsidRPr="00B569F5">
        <w:rPr>
          <w:rFonts w:asciiTheme="minorHAnsi" w:hAnsiTheme="minorHAnsi" w:cstheme="minorHAnsi"/>
          <w:sz w:val="22"/>
          <w:szCs w:val="22"/>
        </w:rPr>
        <w:t>Výzva k poskytnutí plnění musí obsahovat minimálně následující náležitosti:</w:t>
      </w:r>
      <w:bookmarkEnd w:id="14"/>
    </w:p>
    <w:p w:rsidR="009B765E" w:rsidRPr="00B569F5" w:rsidRDefault="002C0234" w:rsidP="00B260CC">
      <w:pPr>
        <w:pStyle w:val="Zklad2"/>
        <w:numPr>
          <w:ilvl w:val="3"/>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rozsah požadovaných</w:t>
      </w:r>
      <w:r w:rsidR="009B765E" w:rsidRPr="00B569F5">
        <w:rPr>
          <w:rFonts w:asciiTheme="minorHAnsi" w:hAnsiTheme="minorHAnsi" w:cstheme="minorHAnsi"/>
          <w:sz w:val="22"/>
          <w:szCs w:val="22"/>
        </w:rPr>
        <w:t xml:space="preserve"> Služeb</w:t>
      </w:r>
      <w:r w:rsidRPr="00B569F5">
        <w:rPr>
          <w:rFonts w:asciiTheme="minorHAnsi" w:hAnsiTheme="minorHAnsi" w:cstheme="minorHAnsi"/>
          <w:sz w:val="22"/>
          <w:szCs w:val="22"/>
        </w:rPr>
        <w:t xml:space="preserve">, </w:t>
      </w:r>
      <w:r w:rsidR="00F8659D" w:rsidRPr="00B569F5">
        <w:rPr>
          <w:rFonts w:asciiTheme="minorHAnsi" w:hAnsiTheme="minorHAnsi" w:cstheme="minorHAnsi"/>
          <w:sz w:val="22"/>
          <w:szCs w:val="22"/>
        </w:rPr>
        <w:t>tj.</w:t>
      </w:r>
      <w:r w:rsidR="003A66A2" w:rsidRPr="00B569F5">
        <w:rPr>
          <w:rFonts w:asciiTheme="minorHAnsi" w:hAnsiTheme="minorHAnsi" w:cstheme="minorHAnsi"/>
          <w:sz w:val="22"/>
          <w:szCs w:val="22"/>
        </w:rPr>
        <w:t xml:space="preserve"> délky jednotlivých turnusů (šesti (6) denní či třinácti (13)</w:t>
      </w:r>
      <w:r w:rsidRPr="00B569F5">
        <w:rPr>
          <w:rFonts w:asciiTheme="minorHAnsi" w:hAnsiTheme="minorHAnsi" w:cstheme="minorHAnsi"/>
          <w:sz w:val="22"/>
          <w:szCs w:val="22"/>
        </w:rPr>
        <w:t xml:space="preserve"> denní</w:t>
      </w:r>
      <w:r w:rsidR="00D81A28" w:rsidRPr="00B569F5">
        <w:rPr>
          <w:rFonts w:asciiTheme="minorHAnsi" w:hAnsiTheme="minorHAnsi" w:cstheme="minorHAnsi"/>
          <w:sz w:val="22"/>
          <w:szCs w:val="22"/>
        </w:rPr>
        <w:t>)</w:t>
      </w:r>
      <w:r w:rsidR="003A66A2" w:rsidRPr="00B569F5">
        <w:rPr>
          <w:rFonts w:asciiTheme="minorHAnsi" w:hAnsiTheme="minorHAnsi" w:cstheme="minorHAnsi"/>
          <w:sz w:val="22"/>
          <w:szCs w:val="22"/>
        </w:rPr>
        <w:t xml:space="preserve"> </w:t>
      </w:r>
      <w:r w:rsidRPr="00B569F5">
        <w:rPr>
          <w:rFonts w:asciiTheme="minorHAnsi" w:hAnsiTheme="minorHAnsi" w:cstheme="minorHAnsi"/>
          <w:sz w:val="22"/>
          <w:szCs w:val="22"/>
        </w:rPr>
        <w:t>a stanovení počtu pojištěnců</w:t>
      </w:r>
      <w:r w:rsidR="003A66A2" w:rsidRPr="00B569F5">
        <w:rPr>
          <w:rFonts w:asciiTheme="minorHAnsi" w:hAnsiTheme="minorHAnsi" w:cstheme="minorHAnsi"/>
          <w:sz w:val="22"/>
          <w:szCs w:val="22"/>
        </w:rPr>
        <w:t xml:space="preserve"> Objednatele</w:t>
      </w:r>
      <w:r w:rsidRPr="00B569F5">
        <w:rPr>
          <w:rFonts w:asciiTheme="minorHAnsi" w:hAnsiTheme="minorHAnsi" w:cstheme="minorHAnsi"/>
          <w:sz w:val="22"/>
          <w:szCs w:val="22"/>
        </w:rPr>
        <w:t xml:space="preserve"> v rámci </w:t>
      </w:r>
      <w:r w:rsidR="00870071" w:rsidRPr="00B569F5">
        <w:rPr>
          <w:rFonts w:asciiTheme="minorHAnsi" w:hAnsiTheme="minorHAnsi" w:cstheme="minorHAnsi"/>
          <w:sz w:val="22"/>
          <w:szCs w:val="22"/>
        </w:rPr>
        <w:t>příslušné</w:t>
      </w:r>
      <w:r w:rsidR="003A66A2" w:rsidRPr="00B569F5">
        <w:rPr>
          <w:rFonts w:asciiTheme="minorHAnsi" w:hAnsiTheme="minorHAnsi" w:cstheme="minorHAnsi"/>
          <w:sz w:val="22"/>
          <w:szCs w:val="22"/>
        </w:rPr>
        <w:t>ho</w:t>
      </w:r>
      <w:r w:rsidR="00870071" w:rsidRPr="00B569F5">
        <w:rPr>
          <w:rFonts w:asciiTheme="minorHAnsi" w:hAnsiTheme="minorHAnsi" w:cstheme="minorHAnsi"/>
          <w:sz w:val="22"/>
          <w:szCs w:val="22"/>
        </w:rPr>
        <w:t xml:space="preserve"> </w:t>
      </w:r>
      <w:r w:rsidR="003A66A2" w:rsidRPr="00B569F5">
        <w:rPr>
          <w:rFonts w:asciiTheme="minorHAnsi" w:hAnsiTheme="minorHAnsi" w:cstheme="minorHAnsi"/>
          <w:sz w:val="22"/>
          <w:szCs w:val="22"/>
        </w:rPr>
        <w:t>turnusu</w:t>
      </w:r>
      <w:r w:rsidR="00870071" w:rsidRPr="00B569F5">
        <w:rPr>
          <w:rFonts w:asciiTheme="minorHAnsi" w:hAnsiTheme="minorHAnsi" w:cstheme="minorHAnsi"/>
          <w:sz w:val="22"/>
          <w:szCs w:val="22"/>
        </w:rPr>
        <w:t>,</w:t>
      </w:r>
    </w:p>
    <w:p w:rsidR="00870071" w:rsidRPr="00B569F5" w:rsidRDefault="00870071" w:rsidP="00B260CC">
      <w:pPr>
        <w:pStyle w:val="Zklad2"/>
        <w:numPr>
          <w:ilvl w:val="3"/>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 xml:space="preserve">požadované termíny jednotlivých </w:t>
      </w:r>
      <w:r w:rsidR="003A66A2" w:rsidRPr="00B569F5">
        <w:rPr>
          <w:rFonts w:asciiTheme="minorHAnsi" w:hAnsiTheme="minorHAnsi" w:cstheme="minorHAnsi"/>
          <w:sz w:val="22"/>
          <w:szCs w:val="22"/>
        </w:rPr>
        <w:t>turnusů</w:t>
      </w:r>
      <w:r w:rsidRPr="00B569F5">
        <w:rPr>
          <w:rFonts w:asciiTheme="minorHAnsi" w:hAnsiTheme="minorHAnsi" w:cstheme="minorHAnsi"/>
          <w:sz w:val="22"/>
          <w:szCs w:val="22"/>
        </w:rPr>
        <w:t>,</w:t>
      </w:r>
    </w:p>
    <w:p w:rsidR="00215A05" w:rsidRPr="00B569F5" w:rsidRDefault="00870071" w:rsidP="00B260CC">
      <w:pPr>
        <w:pStyle w:val="Zklad2"/>
        <w:numPr>
          <w:ilvl w:val="3"/>
          <w:numId w:val="16"/>
        </w:numPr>
        <w:tabs>
          <w:tab w:val="clear" w:pos="709"/>
        </w:tabs>
        <w:rPr>
          <w:rFonts w:asciiTheme="minorHAnsi" w:hAnsiTheme="minorHAnsi" w:cstheme="minorHAnsi"/>
          <w:sz w:val="22"/>
          <w:szCs w:val="22"/>
        </w:rPr>
      </w:pPr>
      <w:r w:rsidRPr="00B569F5">
        <w:rPr>
          <w:rFonts w:asciiTheme="minorHAnsi" w:hAnsiTheme="minorHAnsi" w:cstheme="minorHAnsi"/>
          <w:sz w:val="22"/>
          <w:szCs w:val="22"/>
        </w:rPr>
        <w:t>cenu za jeden</w:t>
      </w:r>
      <w:r w:rsidR="00215A05" w:rsidRPr="00B569F5">
        <w:rPr>
          <w:rFonts w:asciiTheme="minorHAnsi" w:hAnsiTheme="minorHAnsi" w:cstheme="minorHAnsi"/>
          <w:sz w:val="22"/>
          <w:szCs w:val="22"/>
        </w:rPr>
        <w:t xml:space="preserve"> (1) </w:t>
      </w:r>
      <w:r w:rsidRPr="00B569F5">
        <w:rPr>
          <w:rFonts w:asciiTheme="minorHAnsi" w:hAnsiTheme="minorHAnsi" w:cstheme="minorHAnsi"/>
          <w:sz w:val="22"/>
          <w:szCs w:val="22"/>
        </w:rPr>
        <w:t xml:space="preserve">den </w:t>
      </w:r>
      <w:r w:rsidR="00215A05" w:rsidRPr="00B569F5">
        <w:rPr>
          <w:rFonts w:asciiTheme="minorHAnsi" w:hAnsiTheme="minorHAnsi" w:cstheme="minorHAnsi"/>
          <w:sz w:val="22"/>
          <w:szCs w:val="22"/>
        </w:rPr>
        <w:t xml:space="preserve">poskytování </w:t>
      </w:r>
      <w:r w:rsidR="00BA25AA" w:rsidRPr="00B569F5">
        <w:rPr>
          <w:rFonts w:asciiTheme="minorHAnsi" w:hAnsiTheme="minorHAnsi" w:cstheme="minorHAnsi"/>
          <w:sz w:val="22"/>
          <w:szCs w:val="22"/>
        </w:rPr>
        <w:t>Služeb</w:t>
      </w:r>
      <w:r w:rsidR="00215A05" w:rsidRPr="00B569F5">
        <w:rPr>
          <w:rFonts w:asciiTheme="minorHAnsi" w:hAnsiTheme="minorHAnsi" w:cstheme="minorHAnsi"/>
          <w:sz w:val="22"/>
          <w:szCs w:val="22"/>
        </w:rPr>
        <w:t xml:space="preserve"> v Kč bez DPH, jak je pro příslušného </w:t>
      </w:r>
      <w:r w:rsidRPr="00B569F5">
        <w:rPr>
          <w:rFonts w:asciiTheme="minorHAnsi" w:hAnsiTheme="minorHAnsi" w:cstheme="minorHAnsi"/>
          <w:sz w:val="22"/>
          <w:szCs w:val="22"/>
        </w:rPr>
        <w:t>Poskytovatele uvedena v Příloze č. 2</w:t>
      </w:r>
      <w:r w:rsidR="00215A05" w:rsidRPr="00B569F5">
        <w:rPr>
          <w:rFonts w:asciiTheme="minorHAnsi" w:hAnsiTheme="minorHAnsi" w:cstheme="minorHAnsi"/>
          <w:sz w:val="22"/>
          <w:szCs w:val="22"/>
        </w:rPr>
        <w:t xml:space="preserve"> této Smlouvy;</w:t>
      </w:r>
    </w:p>
    <w:p w:rsidR="00215A05" w:rsidRPr="00B569F5" w:rsidRDefault="00215A05" w:rsidP="00B260CC">
      <w:pPr>
        <w:pStyle w:val="Zklad2"/>
        <w:numPr>
          <w:ilvl w:val="3"/>
          <w:numId w:val="16"/>
        </w:numPr>
        <w:tabs>
          <w:tab w:val="clear" w:pos="709"/>
        </w:tabs>
        <w:rPr>
          <w:rFonts w:asciiTheme="minorHAnsi" w:hAnsiTheme="minorHAnsi" w:cstheme="minorHAnsi"/>
          <w:sz w:val="22"/>
          <w:szCs w:val="22"/>
        </w:rPr>
      </w:pPr>
      <w:r w:rsidRPr="00B569F5">
        <w:rPr>
          <w:rFonts w:asciiTheme="minorHAnsi" w:hAnsiTheme="minorHAnsi" w:cstheme="minorHAnsi"/>
          <w:sz w:val="22"/>
          <w:szCs w:val="22"/>
        </w:rPr>
        <w:t xml:space="preserve">kontaktní osobu </w:t>
      </w:r>
      <w:r w:rsidR="00D81A28" w:rsidRPr="00B569F5">
        <w:rPr>
          <w:rFonts w:asciiTheme="minorHAnsi" w:hAnsiTheme="minorHAnsi" w:cstheme="minorHAnsi"/>
          <w:sz w:val="22"/>
          <w:szCs w:val="22"/>
        </w:rPr>
        <w:t xml:space="preserve">Objednatele </w:t>
      </w:r>
      <w:r w:rsidRPr="00B569F5">
        <w:rPr>
          <w:rFonts w:asciiTheme="minorHAnsi" w:hAnsiTheme="minorHAnsi" w:cstheme="minorHAnsi"/>
          <w:sz w:val="22"/>
          <w:szCs w:val="22"/>
        </w:rPr>
        <w:t>pro účely Dílčí sm</w:t>
      </w:r>
      <w:r w:rsidR="00870071" w:rsidRPr="00B569F5">
        <w:rPr>
          <w:rFonts w:asciiTheme="minorHAnsi" w:hAnsiTheme="minorHAnsi" w:cstheme="minorHAnsi"/>
          <w:sz w:val="22"/>
          <w:szCs w:val="22"/>
        </w:rPr>
        <w:t>louvy.</w:t>
      </w:r>
    </w:p>
    <w:p w:rsidR="009B765E" w:rsidRPr="00B569F5" w:rsidRDefault="00870071" w:rsidP="00AC2684">
      <w:pPr>
        <w:pStyle w:val="Zklad2"/>
        <w:numPr>
          <w:ilvl w:val="2"/>
          <w:numId w:val="16"/>
        </w:numPr>
        <w:tabs>
          <w:tab w:val="clear" w:pos="709"/>
          <w:tab w:val="left" w:pos="1134"/>
        </w:tabs>
        <w:rPr>
          <w:rFonts w:asciiTheme="minorHAnsi" w:hAnsiTheme="minorHAnsi" w:cstheme="minorHAnsi"/>
          <w:sz w:val="22"/>
          <w:szCs w:val="22"/>
        </w:rPr>
      </w:pPr>
      <w:bookmarkStart w:id="15" w:name="_Ref464743889"/>
      <w:r w:rsidRPr="00B569F5">
        <w:rPr>
          <w:rFonts w:asciiTheme="minorHAnsi" w:hAnsiTheme="minorHAnsi" w:cstheme="minorHAnsi"/>
          <w:sz w:val="22"/>
          <w:szCs w:val="22"/>
        </w:rPr>
        <w:t>Poskytovatel</w:t>
      </w:r>
      <w:r w:rsidR="007065DB" w:rsidRPr="00B569F5">
        <w:rPr>
          <w:rFonts w:asciiTheme="minorHAnsi" w:hAnsiTheme="minorHAnsi" w:cstheme="minorHAnsi"/>
          <w:sz w:val="22"/>
          <w:szCs w:val="22"/>
        </w:rPr>
        <w:t xml:space="preserve"> následně ve lhůtě tří (3)</w:t>
      </w:r>
      <w:r w:rsidRPr="00B569F5">
        <w:rPr>
          <w:rFonts w:asciiTheme="minorHAnsi" w:hAnsiTheme="minorHAnsi" w:cstheme="minorHAnsi"/>
          <w:sz w:val="22"/>
          <w:szCs w:val="22"/>
        </w:rPr>
        <w:t xml:space="preserve"> dnů</w:t>
      </w:r>
      <w:r w:rsidR="007065DB" w:rsidRPr="00B569F5">
        <w:rPr>
          <w:rFonts w:asciiTheme="minorHAnsi" w:hAnsiTheme="minorHAnsi" w:cstheme="minorHAnsi"/>
          <w:sz w:val="22"/>
          <w:szCs w:val="22"/>
        </w:rPr>
        <w:t xml:space="preserve"> písemně potvrdí přijetí výzvy k poskytnutí plnění </w:t>
      </w:r>
      <w:r w:rsidR="00100DF1" w:rsidRPr="00B569F5">
        <w:rPr>
          <w:rFonts w:asciiTheme="minorHAnsi" w:hAnsiTheme="minorHAnsi" w:cstheme="minorHAnsi"/>
          <w:sz w:val="22"/>
          <w:szCs w:val="22"/>
        </w:rPr>
        <w:t>Objedn</w:t>
      </w:r>
      <w:r w:rsidRPr="00B569F5">
        <w:rPr>
          <w:rFonts w:asciiTheme="minorHAnsi" w:hAnsiTheme="minorHAnsi" w:cstheme="minorHAnsi"/>
          <w:sz w:val="22"/>
          <w:szCs w:val="22"/>
        </w:rPr>
        <w:t>ateli</w:t>
      </w:r>
      <w:r w:rsidR="007065DB" w:rsidRPr="00B569F5">
        <w:rPr>
          <w:rFonts w:asciiTheme="minorHAnsi" w:hAnsiTheme="minorHAnsi" w:cstheme="minorHAnsi"/>
          <w:sz w:val="22"/>
          <w:szCs w:val="22"/>
        </w:rPr>
        <w:t>. Potvrzením dle předchozí věty se má Dílčí smlouva za uzavřenou, přičemž pro její plnění jsou relevantní požadavky stanovené ve výzvě k poskytnutí plnění a dále pravidla této Smlouvy.</w:t>
      </w:r>
      <w:bookmarkEnd w:id="15"/>
    </w:p>
    <w:p w:rsidR="007065DB" w:rsidRPr="00B569F5" w:rsidRDefault="007065DB" w:rsidP="00B569F5">
      <w:pPr>
        <w:pStyle w:val="Zklad2"/>
        <w:numPr>
          <w:ilvl w:val="0"/>
          <w:numId w:val="0"/>
        </w:numPr>
        <w:tabs>
          <w:tab w:val="clear" w:pos="709"/>
          <w:tab w:val="left" w:pos="1134"/>
        </w:tabs>
        <w:ind w:left="1985"/>
        <w:rPr>
          <w:rFonts w:asciiTheme="minorHAnsi" w:hAnsiTheme="minorHAnsi" w:cstheme="minorHAnsi"/>
          <w:sz w:val="22"/>
          <w:szCs w:val="22"/>
        </w:rPr>
      </w:pPr>
    </w:p>
    <w:p w:rsidR="00873521" w:rsidRPr="00B569F5" w:rsidRDefault="00873521" w:rsidP="00B10604">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Ke změně termínů rekondičního pobytu a počtu pojištěnců Objednatele v rámci daného turnusu může dojít dle dohody smluvních stran nejpozději jeden (1) měsíc před nástupním termínem</w:t>
      </w:r>
      <w:r w:rsidR="00D51F43" w:rsidRPr="00B569F5">
        <w:rPr>
          <w:rFonts w:asciiTheme="minorHAnsi" w:hAnsiTheme="minorHAnsi" w:cstheme="minorHAnsi"/>
          <w:sz w:val="22"/>
          <w:szCs w:val="22"/>
        </w:rPr>
        <w:t xml:space="preserve"> příslušného</w:t>
      </w:r>
      <w:r w:rsidR="00C05E51" w:rsidRPr="00B569F5">
        <w:rPr>
          <w:rFonts w:asciiTheme="minorHAnsi" w:hAnsiTheme="minorHAnsi" w:cstheme="minorHAnsi"/>
          <w:sz w:val="22"/>
          <w:szCs w:val="22"/>
        </w:rPr>
        <w:t xml:space="preserve"> turnusu</w:t>
      </w:r>
      <w:r w:rsidRPr="00B569F5">
        <w:rPr>
          <w:rFonts w:asciiTheme="minorHAnsi" w:hAnsiTheme="minorHAnsi" w:cstheme="minorHAnsi"/>
          <w:sz w:val="22"/>
          <w:szCs w:val="22"/>
        </w:rPr>
        <w:t xml:space="preserve">. Tím však není dotčeno, že Objednatel hradí Poskytovateli jen skutečně poskytnuté Služby v daném kalendářním pololetí. </w:t>
      </w:r>
      <w:r w:rsidR="0058008A" w:rsidRPr="00B569F5">
        <w:rPr>
          <w:rFonts w:asciiTheme="minorHAnsi" w:hAnsiTheme="minorHAnsi" w:cstheme="minorHAnsi"/>
          <w:sz w:val="22"/>
          <w:szCs w:val="22"/>
        </w:rPr>
        <w:t xml:space="preserve">V takovém případě odešle Objednatel aktualizovanou výzvu k poskytnutí plnění dle odst. </w:t>
      </w:r>
      <w:proofErr w:type="gramStart"/>
      <w:r w:rsidR="00B567F0" w:rsidRPr="00B569F5">
        <w:rPr>
          <w:rFonts w:asciiTheme="minorHAnsi" w:hAnsiTheme="minorHAnsi" w:cstheme="minorHAnsi"/>
          <w:sz w:val="22"/>
          <w:szCs w:val="22"/>
        </w:rPr>
        <w:fldChar w:fldCharType="begin"/>
      </w:r>
      <w:r w:rsidR="0058008A" w:rsidRPr="00B569F5">
        <w:rPr>
          <w:rFonts w:asciiTheme="minorHAnsi" w:hAnsiTheme="minorHAnsi" w:cstheme="minorHAnsi"/>
          <w:sz w:val="22"/>
          <w:szCs w:val="22"/>
        </w:rPr>
        <w:instrText xml:space="preserve"> REF _Ref494089061 \r \h </w:instrText>
      </w:r>
      <w:r w:rsidR="00B569F5">
        <w:rPr>
          <w:rFonts w:asciiTheme="minorHAnsi" w:hAnsiTheme="minorHAnsi" w:cstheme="minorHAnsi"/>
          <w:sz w:val="22"/>
          <w:szCs w:val="22"/>
        </w:rPr>
        <w:instrText xml:space="preserve"> \* MERGEFORMAT </w:instrText>
      </w:r>
      <w:r w:rsidR="00B567F0" w:rsidRPr="00B569F5">
        <w:rPr>
          <w:rFonts w:asciiTheme="minorHAnsi" w:hAnsiTheme="minorHAnsi" w:cstheme="minorHAnsi"/>
          <w:sz w:val="22"/>
          <w:szCs w:val="22"/>
        </w:rPr>
      </w:r>
      <w:r w:rsidR="00B567F0" w:rsidRPr="00B569F5">
        <w:rPr>
          <w:rFonts w:asciiTheme="minorHAnsi" w:hAnsiTheme="minorHAnsi" w:cstheme="minorHAnsi"/>
          <w:sz w:val="22"/>
          <w:szCs w:val="22"/>
        </w:rPr>
        <w:fldChar w:fldCharType="separate"/>
      </w:r>
      <w:r w:rsidR="00327B08">
        <w:rPr>
          <w:rFonts w:asciiTheme="minorHAnsi" w:hAnsiTheme="minorHAnsi" w:cstheme="minorHAnsi"/>
          <w:sz w:val="22"/>
          <w:szCs w:val="22"/>
        </w:rPr>
        <w:t>5.2</w:t>
      </w:r>
      <w:r w:rsidR="00B567F0" w:rsidRPr="00B569F5">
        <w:rPr>
          <w:rFonts w:asciiTheme="minorHAnsi" w:hAnsiTheme="minorHAnsi" w:cstheme="minorHAnsi"/>
          <w:sz w:val="22"/>
          <w:szCs w:val="22"/>
        </w:rPr>
        <w:fldChar w:fldCharType="end"/>
      </w:r>
      <w:proofErr w:type="gramEnd"/>
      <w:r w:rsidR="0058008A" w:rsidRPr="00B569F5">
        <w:rPr>
          <w:rFonts w:asciiTheme="minorHAnsi" w:hAnsiTheme="minorHAnsi" w:cstheme="minorHAnsi"/>
          <w:sz w:val="22"/>
          <w:szCs w:val="22"/>
        </w:rPr>
        <w:t xml:space="preserve"> této Smlouvy. </w:t>
      </w:r>
    </w:p>
    <w:p w:rsidR="00B10604" w:rsidRPr="00B569F5" w:rsidRDefault="00B10604" w:rsidP="00B10604">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Smluvní strany berou na vědomí, že Objednatel není povinen odeslat </w:t>
      </w:r>
      <w:r w:rsidR="00D81A28" w:rsidRPr="00B569F5">
        <w:rPr>
          <w:rFonts w:asciiTheme="minorHAnsi" w:hAnsiTheme="minorHAnsi" w:cstheme="minorHAnsi"/>
          <w:sz w:val="22"/>
          <w:szCs w:val="22"/>
        </w:rPr>
        <w:t xml:space="preserve">jakoukoli </w:t>
      </w:r>
      <w:r w:rsidRPr="00B569F5">
        <w:rPr>
          <w:rFonts w:asciiTheme="minorHAnsi" w:hAnsiTheme="minorHAnsi" w:cstheme="minorHAnsi"/>
          <w:sz w:val="22"/>
          <w:szCs w:val="22"/>
        </w:rPr>
        <w:t>výzvu k poskytnutí plnění dle této Smlouvy.</w:t>
      </w:r>
    </w:p>
    <w:bookmarkEnd w:id="10"/>
    <w:p w:rsidR="009770DD" w:rsidRPr="00B569F5" w:rsidRDefault="009770DD" w:rsidP="00FA7298">
      <w:pPr>
        <w:pStyle w:val="Zklad1"/>
        <w:numPr>
          <w:ilvl w:val="0"/>
          <w:numId w:val="16"/>
        </w:numPr>
        <w:ind w:left="567" w:hanging="567"/>
        <w:rPr>
          <w:rFonts w:asciiTheme="minorHAnsi" w:hAnsiTheme="minorHAnsi" w:cstheme="minorHAnsi"/>
          <w:sz w:val="22"/>
          <w:szCs w:val="22"/>
        </w:rPr>
      </w:pPr>
      <w:r w:rsidRPr="00B569F5">
        <w:rPr>
          <w:rFonts w:asciiTheme="minorHAnsi" w:hAnsiTheme="minorHAnsi" w:cstheme="minorHAnsi"/>
          <w:sz w:val="22"/>
          <w:szCs w:val="22"/>
        </w:rPr>
        <w:t>Způsob a rozsah poskytování služeb</w:t>
      </w:r>
    </w:p>
    <w:p w:rsidR="009770DD" w:rsidRPr="00B569F5" w:rsidRDefault="009770DD" w:rsidP="009770DD">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Poskytovatel je povinen poskytovat své plnění podle této Smlouvy řádně a včas. Poskytovatel je povinen postupovat při plnění této Smlouvy s náležitou odbornou péčí, podle pokynů Objednatele a aplikovat při poskytování </w:t>
      </w:r>
      <w:r w:rsidR="00517AAC" w:rsidRPr="00B569F5">
        <w:rPr>
          <w:rFonts w:asciiTheme="minorHAnsi" w:hAnsiTheme="minorHAnsi" w:cstheme="minorHAnsi"/>
          <w:sz w:val="22"/>
          <w:szCs w:val="22"/>
        </w:rPr>
        <w:t>Služeb</w:t>
      </w:r>
      <w:r w:rsidRPr="00B569F5">
        <w:rPr>
          <w:rFonts w:asciiTheme="minorHAnsi" w:hAnsiTheme="minorHAnsi" w:cstheme="minorHAnsi"/>
          <w:sz w:val="22"/>
          <w:szCs w:val="22"/>
        </w:rPr>
        <w:t xml:space="preserve"> podle této Smlouvy procesy „</w:t>
      </w:r>
      <w:proofErr w:type="spellStart"/>
      <w:r w:rsidRPr="00B569F5">
        <w:rPr>
          <w:rFonts w:asciiTheme="minorHAnsi" w:hAnsiTheme="minorHAnsi" w:cstheme="minorHAnsi"/>
          <w:sz w:val="22"/>
          <w:szCs w:val="22"/>
        </w:rPr>
        <w:t>best</w:t>
      </w:r>
      <w:proofErr w:type="spellEnd"/>
      <w:r w:rsidRPr="00B569F5">
        <w:rPr>
          <w:rFonts w:asciiTheme="minorHAnsi" w:hAnsiTheme="minorHAnsi" w:cstheme="minorHAnsi"/>
          <w:sz w:val="22"/>
          <w:szCs w:val="22"/>
        </w:rPr>
        <w:t xml:space="preserve"> </w:t>
      </w:r>
      <w:proofErr w:type="spellStart"/>
      <w:r w:rsidRPr="00B569F5">
        <w:rPr>
          <w:rFonts w:asciiTheme="minorHAnsi" w:hAnsiTheme="minorHAnsi" w:cstheme="minorHAnsi"/>
          <w:sz w:val="22"/>
          <w:szCs w:val="22"/>
        </w:rPr>
        <w:t>practice</w:t>
      </w:r>
      <w:proofErr w:type="spellEnd"/>
      <w:r w:rsidRPr="00B569F5">
        <w:rPr>
          <w:rFonts w:asciiTheme="minorHAnsi" w:hAnsiTheme="minorHAnsi" w:cstheme="minorHAnsi"/>
          <w:sz w:val="22"/>
          <w:szCs w:val="22"/>
        </w:rPr>
        <w:t>“</w:t>
      </w:r>
      <w:r w:rsidR="00517AAC" w:rsidRPr="00B569F5">
        <w:rPr>
          <w:rFonts w:asciiTheme="minorHAnsi" w:hAnsiTheme="minorHAnsi" w:cstheme="minorHAnsi"/>
          <w:sz w:val="22"/>
          <w:szCs w:val="22"/>
        </w:rPr>
        <w:t xml:space="preserve"> a poskytovat léčebnou složku Služeb na náležité odborné úrovni, </w:t>
      </w:r>
      <w:r w:rsidR="00517AAC" w:rsidRPr="00B569F5">
        <w:rPr>
          <w:rFonts w:asciiTheme="minorHAnsi" w:hAnsiTheme="minorHAnsi" w:cstheme="minorHAnsi"/>
          <w:sz w:val="22"/>
          <w:szCs w:val="22"/>
        </w:rPr>
        <w:lastRenderedPageBreak/>
        <w:t>tj. podle pravidel vědy s uznávaných medicínských postupů při respektování individuality pacienta, tj. „</w:t>
      </w:r>
      <w:proofErr w:type="spellStart"/>
      <w:r w:rsidR="00517AAC" w:rsidRPr="00B569F5">
        <w:rPr>
          <w:rFonts w:asciiTheme="minorHAnsi" w:hAnsiTheme="minorHAnsi" w:cstheme="minorHAnsi"/>
          <w:sz w:val="22"/>
          <w:szCs w:val="22"/>
        </w:rPr>
        <w:t>lege</w:t>
      </w:r>
      <w:proofErr w:type="spellEnd"/>
      <w:r w:rsidR="00517AAC" w:rsidRPr="00B569F5">
        <w:rPr>
          <w:rFonts w:asciiTheme="minorHAnsi" w:hAnsiTheme="minorHAnsi" w:cstheme="minorHAnsi"/>
          <w:sz w:val="22"/>
          <w:szCs w:val="22"/>
        </w:rPr>
        <w:t xml:space="preserve"> </w:t>
      </w:r>
      <w:proofErr w:type="spellStart"/>
      <w:r w:rsidR="00517AAC" w:rsidRPr="00B569F5">
        <w:rPr>
          <w:rFonts w:asciiTheme="minorHAnsi" w:hAnsiTheme="minorHAnsi" w:cstheme="minorHAnsi"/>
          <w:sz w:val="22"/>
          <w:szCs w:val="22"/>
        </w:rPr>
        <w:t>artis</w:t>
      </w:r>
      <w:proofErr w:type="spellEnd"/>
      <w:r w:rsidR="00517AAC" w:rsidRPr="00B569F5">
        <w:rPr>
          <w:rFonts w:asciiTheme="minorHAnsi" w:hAnsiTheme="minorHAnsi" w:cstheme="minorHAnsi"/>
          <w:sz w:val="22"/>
          <w:szCs w:val="22"/>
        </w:rPr>
        <w:t xml:space="preserve">“. </w:t>
      </w:r>
    </w:p>
    <w:p w:rsidR="009770DD" w:rsidRPr="00B569F5" w:rsidRDefault="009770DD" w:rsidP="009770DD">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se zavazuje poskytovat Služby mj. prostřednictvím členů realizačního týmu uvedených v Příloze č. 4 této Smlouvy.</w:t>
      </w:r>
    </w:p>
    <w:p w:rsidR="009770DD" w:rsidRPr="00B569F5" w:rsidRDefault="009770DD" w:rsidP="009770DD">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Jakákoliv dodatečná změna členů týmu musí být předem písemně schválena Objednatelem. Poskytovatel se v takovém případě zavazuje nahradit osobu člena týmu takovou osobou, která disponuje alespoň obdobnými znalostmi, zkušenostmi a odbornou kvalifikací jako u nahrazovaného člena týmu.</w:t>
      </w:r>
    </w:p>
    <w:p w:rsidR="00FC3455" w:rsidRDefault="009770DD" w:rsidP="00FC3455">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Způsob a rozsah poskytování Služeb jsou podrobně definov</w:t>
      </w:r>
      <w:r w:rsidR="00FC3455" w:rsidRPr="00B569F5">
        <w:rPr>
          <w:rFonts w:asciiTheme="minorHAnsi" w:hAnsiTheme="minorHAnsi" w:cstheme="minorHAnsi"/>
          <w:sz w:val="22"/>
          <w:szCs w:val="22"/>
        </w:rPr>
        <w:t>ány v Příloze č. 1 této Smlouvy.</w:t>
      </w:r>
    </w:p>
    <w:p w:rsidR="00B569F5" w:rsidRDefault="00B569F5" w:rsidP="00B569F5">
      <w:pPr>
        <w:pStyle w:val="Zklad2"/>
        <w:numPr>
          <w:ilvl w:val="0"/>
          <w:numId w:val="0"/>
        </w:numPr>
        <w:tabs>
          <w:tab w:val="clear" w:pos="709"/>
          <w:tab w:val="left" w:pos="1134"/>
        </w:tabs>
        <w:ind w:left="1134"/>
        <w:rPr>
          <w:rFonts w:asciiTheme="minorHAnsi" w:hAnsiTheme="minorHAnsi" w:cstheme="minorHAnsi"/>
          <w:sz w:val="22"/>
          <w:szCs w:val="22"/>
        </w:rPr>
      </w:pPr>
    </w:p>
    <w:p w:rsidR="00B569F5" w:rsidRPr="00B569F5" w:rsidRDefault="00B569F5" w:rsidP="00B569F5">
      <w:pPr>
        <w:pStyle w:val="Zklad2"/>
        <w:numPr>
          <w:ilvl w:val="0"/>
          <w:numId w:val="0"/>
        </w:numPr>
        <w:tabs>
          <w:tab w:val="clear" w:pos="709"/>
          <w:tab w:val="left" w:pos="1134"/>
        </w:tabs>
        <w:ind w:left="1134"/>
        <w:rPr>
          <w:rFonts w:asciiTheme="minorHAnsi" w:hAnsiTheme="minorHAnsi" w:cstheme="minorHAnsi"/>
          <w:sz w:val="22"/>
          <w:szCs w:val="22"/>
        </w:rPr>
      </w:pPr>
    </w:p>
    <w:p w:rsidR="00FC3455" w:rsidRPr="00B569F5" w:rsidRDefault="00FC3455" w:rsidP="00FC3455">
      <w:pPr>
        <w:pStyle w:val="Zklad1"/>
        <w:numPr>
          <w:ilvl w:val="0"/>
          <w:numId w:val="16"/>
        </w:numPr>
        <w:ind w:left="567" w:hanging="567"/>
        <w:rPr>
          <w:rFonts w:asciiTheme="minorHAnsi" w:hAnsiTheme="minorHAnsi" w:cstheme="minorHAnsi"/>
          <w:sz w:val="22"/>
          <w:szCs w:val="22"/>
        </w:rPr>
      </w:pPr>
      <w:bookmarkStart w:id="16" w:name="_Ref494051239"/>
      <w:r w:rsidRPr="00B569F5">
        <w:rPr>
          <w:rFonts w:asciiTheme="minorHAnsi" w:hAnsiTheme="minorHAnsi" w:cstheme="minorHAnsi"/>
          <w:sz w:val="22"/>
          <w:szCs w:val="22"/>
        </w:rPr>
        <w:t>Akceptace služeb</w:t>
      </w:r>
      <w:bookmarkEnd w:id="16"/>
    </w:p>
    <w:p w:rsidR="00FC3455" w:rsidRPr="00B569F5" w:rsidRDefault="00FC3455" w:rsidP="00FC3455">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Akceptace Služeb probíhá písemným schválením výkazu poskytnutých Služeb za předchozí kalendářní pololetí, (dále jen </w:t>
      </w:r>
      <w:r w:rsidRPr="00B569F5">
        <w:rPr>
          <w:rFonts w:asciiTheme="minorHAnsi" w:hAnsiTheme="minorHAnsi" w:cstheme="minorHAnsi"/>
          <w:b/>
          <w:sz w:val="22"/>
          <w:szCs w:val="22"/>
        </w:rPr>
        <w:t>„Výkaz plnění“</w:t>
      </w:r>
      <w:r w:rsidRPr="00B569F5">
        <w:rPr>
          <w:rFonts w:asciiTheme="minorHAnsi" w:hAnsiTheme="minorHAnsi" w:cstheme="minorHAnsi"/>
          <w:sz w:val="22"/>
          <w:szCs w:val="22"/>
        </w:rPr>
        <w:t>), Objednatelem.</w:t>
      </w:r>
    </w:p>
    <w:p w:rsidR="00ED61BA" w:rsidRPr="00B569F5" w:rsidRDefault="00ED61BA" w:rsidP="00FC3455">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Výkaz plnění předložený Poskytovatelem musí obsahovat alespoň následující informace: </w:t>
      </w:r>
    </w:p>
    <w:p w:rsidR="00BB7675" w:rsidRPr="00B569F5" w:rsidRDefault="00BB7675" w:rsidP="00BB7675">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 xml:space="preserve">přehled pojištěnců, kterým byly Služby v daném kalendářním pololetí </w:t>
      </w:r>
      <w:r w:rsidR="00873521" w:rsidRPr="00B569F5">
        <w:rPr>
          <w:rFonts w:asciiTheme="minorHAnsi" w:hAnsiTheme="minorHAnsi" w:cstheme="minorHAnsi"/>
          <w:sz w:val="22"/>
          <w:szCs w:val="22"/>
        </w:rPr>
        <w:t xml:space="preserve">poskytovány </w:t>
      </w:r>
      <w:r w:rsidRPr="00B569F5">
        <w:rPr>
          <w:rFonts w:asciiTheme="minorHAnsi" w:hAnsiTheme="minorHAnsi" w:cstheme="minorHAnsi"/>
          <w:sz w:val="22"/>
          <w:szCs w:val="22"/>
        </w:rPr>
        <w:t>s rozsahem poskytnutých Služeb (délka a termín konkrétního turnusu).</w:t>
      </w:r>
    </w:p>
    <w:p w:rsidR="00FC3455" w:rsidRPr="00B569F5" w:rsidRDefault="00FC3455" w:rsidP="00FC3455">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Výkaz plnění předloží Poskytovatel Objednateli ke schválení nejpozději do pěti (5) dnů od skončení příslušného kalendářního pololetí. Objednatel ve lhůtě deseti (10) dnů ode dne předložení Výkazu plnění ke schválení tento Výkaz plnění schválí, nebo sdělí Poskytovateli odůvodněné výhrady k obsahu předloženého Výkazu plnění, zejména tehdy, pokud Výkaz plnění neodpovídá skutečně poskytnutým Službám v daném kalendářním pololetí. Poskytovatel na základě výhrad Objednatele předloží opravený Výkaz plnění do pěti (5) dnů ode dne obdržení výhrad Objednatele. Schvalování opraveného Výkazu plnění se řídí tímto ustanovením. Tento postup lze použít i opakovaně.</w:t>
      </w:r>
    </w:p>
    <w:p w:rsidR="00FC3455" w:rsidRPr="00B569F5" w:rsidRDefault="00FC3455" w:rsidP="00FC3455">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Lhůty uvedené v tomto čl. </w:t>
      </w:r>
      <w:fldSimple w:instr=" REF _Ref494051239 \r \h  \* MERGEFORMAT ">
        <w:r w:rsidR="00327B08">
          <w:rPr>
            <w:rFonts w:asciiTheme="minorHAnsi" w:hAnsiTheme="minorHAnsi" w:cstheme="minorHAnsi"/>
            <w:sz w:val="22"/>
            <w:szCs w:val="22"/>
          </w:rPr>
          <w:t>7</w:t>
        </w:r>
      </w:fldSimple>
      <w:r w:rsidRPr="00B569F5">
        <w:rPr>
          <w:rFonts w:asciiTheme="minorHAnsi" w:hAnsiTheme="minorHAnsi" w:cstheme="minorHAnsi"/>
          <w:sz w:val="22"/>
          <w:szCs w:val="22"/>
        </w:rPr>
        <w:t xml:space="preserve"> této Smlouvy platí, pokud se Smluvní strany nedohodnou písemně jinak.</w:t>
      </w:r>
    </w:p>
    <w:p w:rsidR="00FA7298" w:rsidRPr="00B569F5" w:rsidRDefault="006A5F39" w:rsidP="00FA7298">
      <w:pPr>
        <w:pStyle w:val="Zklad1"/>
        <w:numPr>
          <w:ilvl w:val="0"/>
          <w:numId w:val="16"/>
        </w:numPr>
        <w:ind w:left="567" w:hanging="567"/>
        <w:rPr>
          <w:rFonts w:asciiTheme="minorHAnsi" w:hAnsiTheme="minorHAnsi" w:cstheme="minorHAnsi"/>
          <w:sz w:val="22"/>
          <w:szCs w:val="22"/>
        </w:rPr>
      </w:pPr>
      <w:r w:rsidRPr="00B569F5">
        <w:rPr>
          <w:rFonts w:asciiTheme="minorHAnsi" w:hAnsiTheme="minorHAnsi" w:cstheme="minorHAnsi"/>
          <w:sz w:val="22"/>
          <w:szCs w:val="22"/>
        </w:rPr>
        <w:t>Práva a p</w:t>
      </w:r>
      <w:r w:rsidR="00DF5855" w:rsidRPr="00B569F5">
        <w:rPr>
          <w:rFonts w:asciiTheme="minorHAnsi" w:hAnsiTheme="minorHAnsi" w:cstheme="minorHAnsi"/>
          <w:sz w:val="22"/>
          <w:szCs w:val="22"/>
        </w:rPr>
        <w:t xml:space="preserve">ovinnosti </w:t>
      </w:r>
      <w:r w:rsidRPr="00B569F5">
        <w:rPr>
          <w:rFonts w:asciiTheme="minorHAnsi" w:hAnsiTheme="minorHAnsi" w:cstheme="minorHAnsi"/>
          <w:sz w:val="22"/>
          <w:szCs w:val="22"/>
        </w:rPr>
        <w:t>Smluvních stran</w:t>
      </w:r>
    </w:p>
    <w:p w:rsidR="00FA7298" w:rsidRPr="00B569F5" w:rsidRDefault="00FA7298" w:rsidP="00FA7298">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se zavazuje</w:t>
      </w:r>
    </w:p>
    <w:p w:rsidR="00FA7298" w:rsidRPr="00B569F5" w:rsidRDefault="00FA7298" w:rsidP="00FA7298">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neprodleně oznámit písemnou formou Objednateli překážky, které mu brání v plnění Služeb a výkonu dalších činností souvisejících s plněním Služeb;</w:t>
      </w:r>
    </w:p>
    <w:p w:rsidR="00CE3723" w:rsidRPr="00B569F5" w:rsidRDefault="00CE3723" w:rsidP="00FA7298">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poskytovat léčebnou složku Služeb v souladu s právními předpisy v rozsahu dohodnutých a vymezených v této Smlouvě, pro které je věcně a technicky vybaven a personálně zajištěn;</w:t>
      </w:r>
    </w:p>
    <w:p w:rsidR="00CE3723" w:rsidRPr="00B569F5" w:rsidRDefault="00CE3723" w:rsidP="00FA7298">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odpovídá za plnění věcných a technických podmínek stanovených pro jím poskytovanou léčebnou složku Služeb podle zvláštního právního předpisu;</w:t>
      </w:r>
    </w:p>
    <w:p w:rsidR="00FA7298" w:rsidRPr="00B569F5" w:rsidRDefault="00FA7298" w:rsidP="00FA7298">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lastRenderedPageBreak/>
        <w:t>upozorňovat Objednatele včas na všechny hrozící vady svého plnění či potenciální výpadky poskytování Služeb, jakož i poskytovat Objednateli veškeré informace, které jsou pro plnění Smlouvy nezbytné;</w:t>
      </w:r>
    </w:p>
    <w:p w:rsidR="00FA7298" w:rsidRPr="00B569F5" w:rsidRDefault="00FA7298" w:rsidP="00FA7298">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upozornit Objednatele na potenciální rizika vzniku škod a včas a řádně dle svých možností provést taková opatření, která riziko vzniku škod zcela vyloučí nebo sníží;</w:t>
      </w:r>
    </w:p>
    <w:p w:rsidR="00FA7298" w:rsidRPr="00B569F5" w:rsidRDefault="00FA7298" w:rsidP="00FA7298">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i bez pokynů Objednatele provést nutné úkony, které, ač nejsou předmětem této Smlouvy, budou s ohledem na nepředvídané okolnosti pro plnění Smlouvy nezbytné nebo jsou nezbytné pro zamezení vzniku škody. V takovém případě má Poskytovatel právo na úhradu nezbytných a účelně vynaložených nákladů;</w:t>
      </w:r>
    </w:p>
    <w:p w:rsidR="00FA7298" w:rsidRPr="00B569F5" w:rsidRDefault="00FA7298" w:rsidP="002C03F2">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informovat Objednatele o plnění svých povinností podle této Smlouvy a o důležitých skutečnostech, které mohou mít vliv na výkon práv a plnění povinností smluvních stran; a</w:t>
      </w:r>
    </w:p>
    <w:p w:rsidR="00FA7298" w:rsidRPr="00B569F5" w:rsidRDefault="00FA7298" w:rsidP="00FA7298">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upozorňovat Objednatele v odůvodněných případech na případnou nevhodnost pokynů Objednatele.</w:t>
      </w:r>
    </w:p>
    <w:p w:rsidR="00FA7298" w:rsidRPr="00B569F5" w:rsidRDefault="00FA7298" w:rsidP="00FA7298">
      <w:pPr>
        <w:pStyle w:val="Zklad2"/>
        <w:numPr>
          <w:ilvl w:val="1"/>
          <w:numId w:val="16"/>
        </w:numPr>
        <w:tabs>
          <w:tab w:val="clear" w:pos="709"/>
          <w:tab w:val="left" w:pos="1134"/>
        </w:tabs>
        <w:ind w:left="1134" w:hanging="567"/>
        <w:rPr>
          <w:rFonts w:asciiTheme="minorHAnsi" w:hAnsiTheme="minorHAnsi" w:cstheme="minorHAnsi"/>
          <w:sz w:val="22"/>
          <w:szCs w:val="22"/>
        </w:rPr>
      </w:pPr>
      <w:bookmarkStart w:id="17" w:name="_Ref372629098"/>
      <w:r w:rsidRPr="00B569F5">
        <w:rPr>
          <w:rFonts w:asciiTheme="minorHAnsi" w:hAnsiTheme="minorHAnsi" w:cstheme="minorHAnsi"/>
          <w:sz w:val="22"/>
          <w:szCs w:val="22"/>
        </w:rPr>
        <w:t xml:space="preserve">Poskytovatel se dále zavazuje udržovat v platnosti a účinnosti po celou dobu účinnosti Smlouvy pojistnou smlouvu, jejímž předmětem je pojištění odpovědnosti za škodu způsobenou Poskytovatelem třetí osobě (zejména pojištěncům Objednatele), a to tak, že limit pojistného plnění vyplývající z pojistné smlouvy nesmí být nižší než 4.000.000,- Kč za rok, přičemž spoluúčast Poskytovatele nebude vyšší než 5% z limitu pojistného plnění. Pojistnou smlouvu dle tohoto odstavce, pojistku potvrzující uzavření takové smlouvy nebo pojistný certifikát potvrzující uzavření takové smlouvy je Poskytovatel povinen předložit Objednateli nejpozději do 10 pracovních dnů po uzavření této Smlouvy a dále kdykoliv bezodkladně po písemném vyžádání Objednatele. Nepředložením pojistné smlouvy, pojistky nebo pojistného certifikátu do </w:t>
      </w:r>
      <w:r w:rsidR="002C03F2" w:rsidRPr="00B569F5">
        <w:rPr>
          <w:rFonts w:asciiTheme="minorHAnsi" w:hAnsiTheme="minorHAnsi" w:cstheme="minorHAnsi"/>
          <w:sz w:val="22"/>
          <w:szCs w:val="22"/>
        </w:rPr>
        <w:t>10</w:t>
      </w:r>
      <w:r w:rsidRPr="00B569F5">
        <w:rPr>
          <w:rFonts w:asciiTheme="minorHAnsi" w:hAnsiTheme="minorHAnsi" w:cstheme="minorHAnsi"/>
          <w:sz w:val="22"/>
          <w:szCs w:val="22"/>
        </w:rPr>
        <w:t xml:space="preserve"> pracovních dnů po uzavření Smlouvy nebo do 1 měsíce po vyžádání ze strany Objednatele vzniká právo Objednatele na odstoupení od Smlouvy.</w:t>
      </w:r>
      <w:bookmarkEnd w:id="17"/>
    </w:p>
    <w:p w:rsidR="00FA7298" w:rsidRPr="00B569F5" w:rsidRDefault="00FA7298" w:rsidP="00FA7298">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se dále zavazuje poskytnout Objednateli veškeré informace potřebné ke splnění povinností Objednatele dle § 219 ZZVZ, tj. zejména informaci o ceně uhrazené za plnění dle této Smlouvy v předchozím kalendářním roce plnění Smlouvy, a to nejpozději do 28. února následujícího kalendářního roku.</w:t>
      </w:r>
    </w:p>
    <w:p w:rsidR="009770DD" w:rsidRPr="00B569F5" w:rsidRDefault="009770DD" w:rsidP="009770DD">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Poskytovatel se zavazuje poskytnout Objednateli potřebnou součinnost při výkonu finanční kontroly dle zákona č. 320/2001 Sb., o finanční kontrole ve veřejné správě a o změně některých zákonů (zákon o finanční kontrole), ve znění pozdějších předpisů. </w:t>
      </w:r>
    </w:p>
    <w:p w:rsidR="00517AAC" w:rsidRPr="00B569F5" w:rsidRDefault="00517AAC" w:rsidP="00BB291C">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Objednatel je oprávněn provádět kontrolu plnění Služeb.</w:t>
      </w:r>
      <w:r w:rsidR="006A5F39" w:rsidRPr="00B569F5">
        <w:rPr>
          <w:rFonts w:asciiTheme="minorHAnsi" w:hAnsiTheme="minorHAnsi" w:cstheme="minorHAnsi"/>
          <w:sz w:val="22"/>
          <w:szCs w:val="22"/>
        </w:rPr>
        <w:t xml:space="preserve"> Za tímto účelem Poskytovatel </w:t>
      </w:r>
      <w:r w:rsidR="00BE39C4" w:rsidRPr="00B569F5">
        <w:rPr>
          <w:rFonts w:asciiTheme="minorHAnsi" w:hAnsiTheme="minorHAnsi" w:cstheme="minorHAnsi"/>
          <w:sz w:val="22"/>
          <w:szCs w:val="22"/>
        </w:rPr>
        <w:t xml:space="preserve">poskytne Objednateli nezbytnou součinnost, zejména předkládá nezbytné doklady potřebné k účelu kontroly, sděluje údaje, poskytuje vysvětlení, umožní Objednateli a jeho zástupcům vstup do objektů a prostor, kde jsou Služby poskytovány. V případě takové kontroly bude na místě vypracován záznam s uvedeným zjištění, včetně stanoviska Poskytovatele či jeho zástupce. </w:t>
      </w:r>
    </w:p>
    <w:p w:rsidR="00642A2B" w:rsidRPr="00B569F5" w:rsidRDefault="006C3F79" w:rsidP="00592A4A">
      <w:pPr>
        <w:pStyle w:val="Zklad1"/>
        <w:numPr>
          <w:ilvl w:val="0"/>
          <w:numId w:val="16"/>
        </w:numPr>
        <w:ind w:left="567" w:hanging="567"/>
        <w:rPr>
          <w:rFonts w:asciiTheme="minorHAnsi" w:hAnsiTheme="minorHAnsi" w:cstheme="minorHAnsi"/>
          <w:sz w:val="22"/>
          <w:szCs w:val="22"/>
        </w:rPr>
      </w:pPr>
      <w:bookmarkStart w:id="18" w:name="_Ref442985791"/>
      <w:r w:rsidRPr="00B569F5">
        <w:rPr>
          <w:rFonts w:asciiTheme="minorHAnsi" w:hAnsiTheme="minorHAnsi" w:cstheme="minorHAnsi"/>
          <w:sz w:val="22"/>
          <w:szCs w:val="22"/>
        </w:rPr>
        <w:t>Cena služeb</w:t>
      </w:r>
      <w:r w:rsidR="00642A2B" w:rsidRPr="00B569F5">
        <w:rPr>
          <w:rFonts w:asciiTheme="minorHAnsi" w:hAnsiTheme="minorHAnsi" w:cstheme="minorHAnsi"/>
          <w:sz w:val="22"/>
          <w:szCs w:val="22"/>
        </w:rPr>
        <w:t xml:space="preserve"> a platební podmínky</w:t>
      </w:r>
      <w:bookmarkEnd w:id="18"/>
    </w:p>
    <w:p w:rsidR="00642A2B" w:rsidRPr="00B569F5" w:rsidRDefault="00622951"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Odměna za poskytování Služeb:</w:t>
      </w:r>
    </w:p>
    <w:p w:rsidR="00642A2B" w:rsidRPr="00B569F5" w:rsidRDefault="00607287" w:rsidP="00112CC3">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lastRenderedPageBreak/>
        <w:t>Cena</w:t>
      </w:r>
      <w:r w:rsidR="00BA25AA" w:rsidRPr="00B569F5">
        <w:rPr>
          <w:rFonts w:asciiTheme="minorHAnsi" w:hAnsiTheme="minorHAnsi" w:cstheme="minorHAnsi"/>
          <w:sz w:val="22"/>
          <w:szCs w:val="22"/>
        </w:rPr>
        <w:t xml:space="preserve"> za poskytování Služeb v Kč bez DPH bude určena na základě skutečného</w:t>
      </w:r>
      <w:r w:rsidR="005C7176" w:rsidRPr="00B569F5">
        <w:rPr>
          <w:rFonts w:asciiTheme="minorHAnsi" w:hAnsiTheme="minorHAnsi" w:cstheme="minorHAnsi"/>
          <w:sz w:val="22"/>
          <w:szCs w:val="22"/>
        </w:rPr>
        <w:t xml:space="preserve"> a </w:t>
      </w:r>
      <w:r w:rsidR="00ED61BA" w:rsidRPr="00B569F5">
        <w:rPr>
          <w:rFonts w:asciiTheme="minorHAnsi" w:hAnsiTheme="minorHAnsi" w:cstheme="minorHAnsi"/>
          <w:sz w:val="22"/>
          <w:szCs w:val="22"/>
        </w:rPr>
        <w:t xml:space="preserve">akceptovaného </w:t>
      </w:r>
      <w:r w:rsidR="00BA25AA" w:rsidRPr="00B569F5">
        <w:rPr>
          <w:rFonts w:asciiTheme="minorHAnsi" w:hAnsiTheme="minorHAnsi" w:cstheme="minorHAnsi"/>
          <w:sz w:val="22"/>
          <w:szCs w:val="22"/>
        </w:rPr>
        <w:t>rozsahu pos</w:t>
      </w:r>
      <w:r w:rsidR="000006B4" w:rsidRPr="00B569F5">
        <w:rPr>
          <w:rFonts w:asciiTheme="minorHAnsi" w:hAnsiTheme="minorHAnsi" w:cstheme="minorHAnsi"/>
          <w:sz w:val="22"/>
          <w:szCs w:val="22"/>
        </w:rPr>
        <w:t>kytnutých Služeb a ceny za jeden</w:t>
      </w:r>
      <w:r w:rsidR="00BA25AA" w:rsidRPr="00B569F5">
        <w:rPr>
          <w:rFonts w:asciiTheme="minorHAnsi" w:hAnsiTheme="minorHAnsi" w:cstheme="minorHAnsi"/>
          <w:sz w:val="22"/>
          <w:szCs w:val="22"/>
        </w:rPr>
        <w:t xml:space="preserve"> (1) </w:t>
      </w:r>
      <w:r w:rsidR="002C03F2" w:rsidRPr="00B569F5">
        <w:rPr>
          <w:rFonts w:asciiTheme="minorHAnsi" w:hAnsiTheme="minorHAnsi" w:cstheme="minorHAnsi"/>
          <w:sz w:val="22"/>
          <w:szCs w:val="22"/>
        </w:rPr>
        <w:t xml:space="preserve">den </w:t>
      </w:r>
      <w:r w:rsidR="00BA25AA" w:rsidRPr="00B569F5">
        <w:rPr>
          <w:rFonts w:asciiTheme="minorHAnsi" w:hAnsiTheme="minorHAnsi" w:cstheme="minorHAnsi"/>
          <w:sz w:val="22"/>
          <w:szCs w:val="22"/>
        </w:rPr>
        <w:t xml:space="preserve">poskytování Služeb </w:t>
      </w:r>
      <w:r w:rsidR="00112CC3" w:rsidRPr="00B569F5">
        <w:rPr>
          <w:rFonts w:asciiTheme="minorHAnsi" w:hAnsiTheme="minorHAnsi" w:cstheme="minorHAnsi"/>
          <w:sz w:val="22"/>
          <w:szCs w:val="22"/>
        </w:rPr>
        <w:t xml:space="preserve">za jednoho (1) pojištěnce Objednatele </w:t>
      </w:r>
      <w:r w:rsidR="00BA25AA" w:rsidRPr="00B569F5">
        <w:rPr>
          <w:rFonts w:asciiTheme="minorHAnsi" w:hAnsiTheme="minorHAnsi" w:cstheme="minorHAnsi"/>
          <w:sz w:val="22"/>
          <w:szCs w:val="22"/>
        </w:rPr>
        <w:t>v Kč bez DPH ve výši uvedené</w:t>
      </w:r>
      <w:r w:rsidR="000006B4" w:rsidRPr="00B569F5">
        <w:rPr>
          <w:rFonts w:asciiTheme="minorHAnsi" w:hAnsiTheme="minorHAnsi" w:cstheme="minorHAnsi"/>
          <w:sz w:val="22"/>
          <w:szCs w:val="22"/>
        </w:rPr>
        <w:t xml:space="preserve"> v Příloze č. 2 to Smlouvy</w:t>
      </w:r>
      <w:r w:rsidR="00BA25AA" w:rsidRPr="00B569F5">
        <w:rPr>
          <w:rFonts w:asciiTheme="minorHAnsi" w:hAnsiTheme="minorHAnsi" w:cstheme="minorHAnsi"/>
          <w:sz w:val="22"/>
          <w:szCs w:val="22"/>
        </w:rPr>
        <w:t>.</w:t>
      </w:r>
      <w:r w:rsidR="00147A95" w:rsidRPr="00B569F5">
        <w:rPr>
          <w:rFonts w:asciiTheme="minorHAnsi" w:hAnsiTheme="minorHAnsi" w:cstheme="minorHAnsi"/>
          <w:sz w:val="22"/>
          <w:szCs w:val="22"/>
        </w:rPr>
        <w:t xml:space="preserve"> K </w:t>
      </w:r>
      <w:r w:rsidRPr="00B569F5">
        <w:rPr>
          <w:rFonts w:asciiTheme="minorHAnsi" w:hAnsiTheme="minorHAnsi" w:cstheme="minorHAnsi"/>
          <w:sz w:val="22"/>
          <w:szCs w:val="22"/>
        </w:rPr>
        <w:t>ceně</w:t>
      </w:r>
      <w:r w:rsidR="00147A95" w:rsidRPr="00B569F5">
        <w:rPr>
          <w:rFonts w:asciiTheme="minorHAnsi" w:hAnsiTheme="minorHAnsi" w:cstheme="minorHAnsi"/>
          <w:sz w:val="22"/>
          <w:szCs w:val="22"/>
        </w:rPr>
        <w:t xml:space="preserve"> za poskytování Služeb bude připočtena DPH v zákonné výši.</w:t>
      </w:r>
    </w:p>
    <w:p w:rsidR="00642A2B" w:rsidRPr="00B569F5" w:rsidRDefault="00BB7675"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Cena</w:t>
      </w:r>
      <w:r w:rsidR="00044E44" w:rsidRPr="00B569F5">
        <w:rPr>
          <w:rFonts w:asciiTheme="minorHAnsi" w:hAnsiTheme="minorHAnsi" w:cstheme="minorHAnsi"/>
          <w:sz w:val="22"/>
          <w:szCs w:val="22"/>
        </w:rPr>
        <w:t xml:space="preserve"> za Služby</w:t>
      </w:r>
      <w:r w:rsidR="00642A2B" w:rsidRPr="00B569F5">
        <w:rPr>
          <w:rFonts w:asciiTheme="minorHAnsi" w:hAnsiTheme="minorHAnsi" w:cstheme="minorHAnsi"/>
          <w:sz w:val="22"/>
          <w:szCs w:val="22"/>
        </w:rPr>
        <w:t xml:space="preserve"> bude zaplacena vždy po skončení kalendářního </w:t>
      </w:r>
      <w:r w:rsidR="006C3F79" w:rsidRPr="00B569F5">
        <w:rPr>
          <w:rFonts w:asciiTheme="minorHAnsi" w:hAnsiTheme="minorHAnsi" w:cstheme="minorHAnsi"/>
          <w:sz w:val="22"/>
          <w:szCs w:val="22"/>
        </w:rPr>
        <w:t>pololetí</w:t>
      </w:r>
      <w:r w:rsidR="00642A2B" w:rsidRPr="00B569F5">
        <w:rPr>
          <w:rFonts w:asciiTheme="minorHAnsi" w:hAnsiTheme="minorHAnsi" w:cstheme="minorHAnsi"/>
          <w:sz w:val="22"/>
          <w:szCs w:val="22"/>
        </w:rPr>
        <w:t xml:space="preserve">, ve kterém byly Služby poskytovány, a to na základě </w:t>
      </w:r>
      <w:r w:rsidR="00D002FA" w:rsidRPr="00B569F5">
        <w:rPr>
          <w:rFonts w:asciiTheme="minorHAnsi" w:hAnsiTheme="minorHAnsi" w:cstheme="minorHAnsi"/>
          <w:sz w:val="22"/>
          <w:szCs w:val="22"/>
        </w:rPr>
        <w:t>daňového dokladu (dále jen „</w:t>
      </w:r>
      <w:r w:rsidR="00D002FA" w:rsidRPr="00B569F5">
        <w:rPr>
          <w:rFonts w:asciiTheme="minorHAnsi" w:hAnsiTheme="minorHAnsi" w:cstheme="minorHAnsi"/>
          <w:b/>
          <w:sz w:val="22"/>
          <w:szCs w:val="22"/>
        </w:rPr>
        <w:t>faktura</w:t>
      </w:r>
      <w:r w:rsidR="00D002FA" w:rsidRPr="00B569F5">
        <w:rPr>
          <w:rFonts w:asciiTheme="minorHAnsi" w:hAnsiTheme="minorHAnsi" w:cstheme="minorHAnsi"/>
          <w:sz w:val="22"/>
          <w:szCs w:val="22"/>
        </w:rPr>
        <w:t>“)</w:t>
      </w:r>
      <w:r w:rsidR="002F318B" w:rsidRPr="00B569F5">
        <w:rPr>
          <w:rFonts w:asciiTheme="minorHAnsi" w:hAnsiTheme="minorHAnsi" w:cstheme="minorHAnsi"/>
          <w:sz w:val="22"/>
          <w:szCs w:val="22"/>
        </w:rPr>
        <w:t xml:space="preserve"> </w:t>
      </w:r>
      <w:r w:rsidR="00D002FA" w:rsidRPr="00B569F5">
        <w:rPr>
          <w:rFonts w:asciiTheme="minorHAnsi" w:hAnsiTheme="minorHAnsi" w:cstheme="minorHAnsi"/>
          <w:sz w:val="22"/>
          <w:szCs w:val="22"/>
        </w:rPr>
        <w:t xml:space="preserve">řádně </w:t>
      </w:r>
      <w:r w:rsidR="002F318B" w:rsidRPr="00B569F5">
        <w:rPr>
          <w:rFonts w:asciiTheme="minorHAnsi" w:hAnsiTheme="minorHAnsi" w:cstheme="minorHAnsi"/>
          <w:sz w:val="22"/>
          <w:szCs w:val="22"/>
        </w:rPr>
        <w:t>vystavené</w:t>
      </w:r>
      <w:r w:rsidR="00D002FA" w:rsidRPr="00B569F5">
        <w:rPr>
          <w:rFonts w:asciiTheme="minorHAnsi" w:hAnsiTheme="minorHAnsi" w:cstheme="minorHAnsi"/>
          <w:sz w:val="22"/>
          <w:szCs w:val="22"/>
        </w:rPr>
        <w:t>ho</w:t>
      </w:r>
      <w:r w:rsidR="002F318B" w:rsidRPr="00B569F5">
        <w:rPr>
          <w:rFonts w:asciiTheme="minorHAnsi" w:hAnsiTheme="minorHAnsi" w:cstheme="minorHAnsi"/>
          <w:sz w:val="22"/>
          <w:szCs w:val="22"/>
        </w:rPr>
        <w:t xml:space="preserve"> </w:t>
      </w:r>
      <w:r w:rsidR="006C3F79" w:rsidRPr="00B569F5">
        <w:rPr>
          <w:rFonts w:asciiTheme="minorHAnsi" w:hAnsiTheme="minorHAnsi" w:cstheme="minorHAnsi"/>
          <w:sz w:val="22"/>
          <w:szCs w:val="22"/>
        </w:rPr>
        <w:t>Poskytovatelem</w:t>
      </w:r>
      <w:r w:rsidR="009B1027" w:rsidRPr="00B569F5">
        <w:rPr>
          <w:rFonts w:asciiTheme="minorHAnsi" w:hAnsiTheme="minorHAnsi" w:cstheme="minorHAnsi"/>
          <w:sz w:val="22"/>
          <w:szCs w:val="22"/>
        </w:rPr>
        <w:t xml:space="preserve">. </w:t>
      </w:r>
      <w:r w:rsidR="006C3F79" w:rsidRPr="00B569F5">
        <w:rPr>
          <w:rFonts w:asciiTheme="minorHAnsi" w:hAnsiTheme="minorHAnsi" w:cstheme="minorHAnsi"/>
          <w:sz w:val="22"/>
          <w:szCs w:val="22"/>
        </w:rPr>
        <w:t xml:space="preserve">Poskytovatel </w:t>
      </w:r>
      <w:r w:rsidR="00642A2B" w:rsidRPr="00B569F5">
        <w:rPr>
          <w:rFonts w:asciiTheme="minorHAnsi" w:hAnsiTheme="minorHAnsi" w:cstheme="minorHAnsi"/>
          <w:sz w:val="22"/>
          <w:szCs w:val="22"/>
        </w:rPr>
        <w:t xml:space="preserve">se zavazuje fakturu vystavit nejpozději do </w:t>
      </w:r>
      <w:r w:rsidR="00BF03BD" w:rsidRPr="00B569F5">
        <w:rPr>
          <w:rFonts w:asciiTheme="minorHAnsi" w:hAnsiTheme="minorHAnsi" w:cstheme="minorHAnsi"/>
          <w:sz w:val="22"/>
          <w:szCs w:val="22"/>
        </w:rPr>
        <w:t>1</w:t>
      </w:r>
      <w:r w:rsidR="00642A2B" w:rsidRPr="00B569F5">
        <w:rPr>
          <w:rFonts w:asciiTheme="minorHAnsi" w:hAnsiTheme="minorHAnsi" w:cstheme="minorHAnsi"/>
          <w:sz w:val="22"/>
          <w:szCs w:val="22"/>
        </w:rPr>
        <w:t xml:space="preserve">5 dnů po </w:t>
      </w:r>
      <w:r w:rsidR="00ED61BA" w:rsidRPr="00B569F5">
        <w:rPr>
          <w:rFonts w:asciiTheme="minorHAnsi" w:hAnsiTheme="minorHAnsi" w:cstheme="minorHAnsi"/>
          <w:sz w:val="22"/>
          <w:szCs w:val="22"/>
        </w:rPr>
        <w:t xml:space="preserve">Akceptaci plnění za kalendářní pololetí ze strany Objednatele dle čl. </w:t>
      </w:r>
      <w:fldSimple w:instr=" REF _Ref494051239 \r \h  \* MERGEFORMAT ">
        <w:r w:rsidR="00327B08">
          <w:rPr>
            <w:rFonts w:asciiTheme="minorHAnsi" w:hAnsiTheme="minorHAnsi" w:cstheme="minorHAnsi"/>
            <w:sz w:val="22"/>
            <w:szCs w:val="22"/>
          </w:rPr>
          <w:t>7</w:t>
        </w:r>
      </w:fldSimple>
      <w:r w:rsidR="00ED61BA" w:rsidRPr="00B569F5">
        <w:rPr>
          <w:rFonts w:asciiTheme="minorHAnsi" w:hAnsiTheme="minorHAnsi" w:cstheme="minorHAnsi"/>
          <w:sz w:val="22"/>
          <w:szCs w:val="22"/>
        </w:rPr>
        <w:t xml:space="preserve"> této Smlouvy</w:t>
      </w:r>
      <w:r w:rsidR="00BF03BD" w:rsidRPr="00B569F5">
        <w:rPr>
          <w:rFonts w:asciiTheme="minorHAnsi" w:hAnsiTheme="minorHAnsi" w:cstheme="minorHAnsi"/>
          <w:sz w:val="22"/>
          <w:szCs w:val="22"/>
        </w:rPr>
        <w:t xml:space="preserve">, za nějž je fakturováno, a to včetně přiložené kopie </w:t>
      </w:r>
      <w:r w:rsidRPr="00B569F5">
        <w:rPr>
          <w:rFonts w:asciiTheme="minorHAnsi" w:hAnsiTheme="minorHAnsi" w:cstheme="minorHAnsi"/>
          <w:sz w:val="22"/>
          <w:szCs w:val="22"/>
        </w:rPr>
        <w:t>Výkazu plnění</w:t>
      </w:r>
      <w:r w:rsidR="00642A2B" w:rsidRPr="00B569F5">
        <w:rPr>
          <w:rFonts w:asciiTheme="minorHAnsi" w:hAnsiTheme="minorHAnsi" w:cstheme="minorHAnsi"/>
          <w:sz w:val="22"/>
          <w:szCs w:val="22"/>
        </w:rPr>
        <w:t xml:space="preserve"> Služeb</w:t>
      </w:r>
      <w:r w:rsidR="00BF03BD" w:rsidRPr="00B569F5">
        <w:rPr>
          <w:rFonts w:asciiTheme="minorHAnsi" w:hAnsiTheme="minorHAnsi" w:cstheme="minorHAnsi"/>
          <w:sz w:val="22"/>
          <w:szCs w:val="22"/>
        </w:rPr>
        <w:t xml:space="preserve"> za t</w:t>
      </w:r>
      <w:r w:rsidR="006C3F79" w:rsidRPr="00B569F5">
        <w:rPr>
          <w:rFonts w:asciiTheme="minorHAnsi" w:hAnsiTheme="minorHAnsi" w:cstheme="minorHAnsi"/>
          <w:sz w:val="22"/>
          <w:szCs w:val="22"/>
        </w:rPr>
        <w:t>oto</w:t>
      </w:r>
      <w:r w:rsidR="00BF03BD" w:rsidRPr="00B569F5">
        <w:rPr>
          <w:rFonts w:asciiTheme="minorHAnsi" w:hAnsiTheme="minorHAnsi" w:cstheme="minorHAnsi"/>
          <w:sz w:val="22"/>
          <w:szCs w:val="22"/>
        </w:rPr>
        <w:t xml:space="preserve"> kalendářní </w:t>
      </w:r>
      <w:r w:rsidR="006C3F79" w:rsidRPr="00B569F5">
        <w:rPr>
          <w:rFonts w:asciiTheme="minorHAnsi" w:hAnsiTheme="minorHAnsi" w:cstheme="minorHAnsi"/>
          <w:sz w:val="22"/>
          <w:szCs w:val="22"/>
        </w:rPr>
        <w:t>pololetí</w:t>
      </w:r>
      <w:r w:rsidRPr="00B569F5">
        <w:rPr>
          <w:rFonts w:asciiTheme="minorHAnsi" w:hAnsiTheme="minorHAnsi" w:cstheme="minorHAnsi"/>
          <w:sz w:val="22"/>
          <w:szCs w:val="22"/>
        </w:rPr>
        <w:t xml:space="preserve"> dle čl. </w:t>
      </w:r>
      <w:fldSimple w:instr=" REF _Ref494051239 \r \h  \* MERGEFORMAT ">
        <w:r w:rsidR="00327B08">
          <w:rPr>
            <w:rFonts w:asciiTheme="minorHAnsi" w:hAnsiTheme="minorHAnsi" w:cstheme="minorHAnsi"/>
            <w:sz w:val="22"/>
            <w:szCs w:val="22"/>
          </w:rPr>
          <w:t>7</w:t>
        </w:r>
      </w:fldSimple>
      <w:r w:rsidRPr="00B569F5">
        <w:rPr>
          <w:rFonts w:asciiTheme="minorHAnsi" w:hAnsiTheme="minorHAnsi" w:cstheme="minorHAnsi"/>
          <w:sz w:val="22"/>
          <w:szCs w:val="22"/>
        </w:rPr>
        <w:t xml:space="preserve"> této Smlouvy</w:t>
      </w:r>
      <w:r w:rsidR="00642A2B" w:rsidRPr="00B569F5">
        <w:rPr>
          <w:rFonts w:asciiTheme="minorHAnsi" w:hAnsiTheme="minorHAnsi" w:cstheme="minorHAnsi"/>
          <w:sz w:val="22"/>
          <w:szCs w:val="22"/>
        </w:rPr>
        <w:t xml:space="preserve">. </w:t>
      </w:r>
    </w:p>
    <w:p w:rsidR="006C3F79" w:rsidRPr="00B569F5" w:rsidRDefault="006C3F79"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Poskytovatel je oprávněn požadovat poskytnutí zál</w:t>
      </w:r>
      <w:r w:rsidR="005C7176" w:rsidRPr="00B569F5">
        <w:rPr>
          <w:rFonts w:asciiTheme="minorHAnsi" w:hAnsiTheme="minorHAnsi" w:cstheme="minorHAnsi"/>
          <w:sz w:val="22"/>
          <w:szCs w:val="22"/>
        </w:rPr>
        <w:t xml:space="preserve">ohové platby ceny na základě vystavené </w:t>
      </w:r>
      <w:r w:rsidR="007837DF" w:rsidRPr="00B569F5">
        <w:rPr>
          <w:rFonts w:asciiTheme="minorHAnsi" w:hAnsiTheme="minorHAnsi" w:cstheme="minorHAnsi"/>
          <w:sz w:val="22"/>
          <w:szCs w:val="22"/>
        </w:rPr>
        <w:t xml:space="preserve">zálohové </w:t>
      </w:r>
      <w:r w:rsidR="005C7176" w:rsidRPr="00B569F5">
        <w:rPr>
          <w:rFonts w:asciiTheme="minorHAnsi" w:hAnsiTheme="minorHAnsi" w:cstheme="minorHAnsi"/>
          <w:sz w:val="22"/>
          <w:szCs w:val="22"/>
        </w:rPr>
        <w:t xml:space="preserve">faktury, a to až do </w:t>
      </w:r>
      <w:proofErr w:type="gramStart"/>
      <w:r w:rsidR="005C7176" w:rsidRPr="00B569F5">
        <w:rPr>
          <w:rFonts w:asciiTheme="minorHAnsi" w:hAnsiTheme="minorHAnsi" w:cstheme="minorHAnsi"/>
          <w:sz w:val="22"/>
          <w:szCs w:val="22"/>
        </w:rPr>
        <w:t>výši</w:t>
      </w:r>
      <w:proofErr w:type="gramEnd"/>
      <w:r w:rsidR="005C7176" w:rsidRPr="00B569F5">
        <w:rPr>
          <w:rFonts w:asciiTheme="minorHAnsi" w:hAnsiTheme="minorHAnsi" w:cstheme="minorHAnsi"/>
          <w:sz w:val="22"/>
          <w:szCs w:val="22"/>
        </w:rPr>
        <w:t xml:space="preserve"> </w:t>
      </w:r>
      <w:r w:rsidR="007837DF" w:rsidRPr="00B569F5">
        <w:rPr>
          <w:rFonts w:asciiTheme="minorHAnsi" w:hAnsiTheme="minorHAnsi" w:cstheme="minorHAnsi"/>
          <w:sz w:val="22"/>
          <w:szCs w:val="22"/>
        </w:rPr>
        <w:t>50</w:t>
      </w:r>
      <w:r w:rsidR="005C7176" w:rsidRPr="00B569F5">
        <w:rPr>
          <w:rFonts w:asciiTheme="minorHAnsi" w:hAnsiTheme="minorHAnsi" w:cstheme="minorHAnsi"/>
          <w:sz w:val="22"/>
          <w:szCs w:val="22"/>
        </w:rPr>
        <w:t xml:space="preserve"> % z celkové ceny za objednané Služby dle příslušné výzvy</w:t>
      </w:r>
      <w:r w:rsidR="0058008A" w:rsidRPr="00B569F5">
        <w:rPr>
          <w:rFonts w:asciiTheme="minorHAnsi" w:hAnsiTheme="minorHAnsi" w:cstheme="minorHAnsi"/>
          <w:sz w:val="22"/>
          <w:szCs w:val="22"/>
        </w:rPr>
        <w:t xml:space="preserve"> poskytnutí</w:t>
      </w:r>
      <w:r w:rsidR="005C7176" w:rsidRPr="00B569F5">
        <w:rPr>
          <w:rFonts w:asciiTheme="minorHAnsi" w:hAnsiTheme="minorHAnsi" w:cstheme="minorHAnsi"/>
          <w:sz w:val="22"/>
          <w:szCs w:val="22"/>
        </w:rPr>
        <w:t xml:space="preserve"> k plnění dle čl. </w:t>
      </w:r>
      <w:fldSimple w:instr=" REF _Ref493845016 \r \h  \* MERGEFORMAT ">
        <w:r w:rsidR="00327B08">
          <w:rPr>
            <w:rFonts w:asciiTheme="minorHAnsi" w:hAnsiTheme="minorHAnsi" w:cstheme="minorHAnsi"/>
            <w:sz w:val="22"/>
            <w:szCs w:val="22"/>
          </w:rPr>
          <w:t>5</w:t>
        </w:r>
      </w:fldSimple>
      <w:r w:rsidR="005C7176" w:rsidRPr="00B569F5">
        <w:rPr>
          <w:rFonts w:asciiTheme="minorHAnsi" w:hAnsiTheme="minorHAnsi" w:cstheme="minorHAnsi"/>
          <w:sz w:val="22"/>
          <w:szCs w:val="22"/>
        </w:rPr>
        <w:t xml:space="preserve"> této Smlouvy. V takovém případě musí být </w:t>
      </w:r>
      <w:r w:rsidR="007837DF" w:rsidRPr="00B569F5">
        <w:rPr>
          <w:rFonts w:asciiTheme="minorHAnsi" w:hAnsiTheme="minorHAnsi" w:cstheme="minorHAnsi"/>
          <w:sz w:val="22"/>
          <w:szCs w:val="22"/>
        </w:rPr>
        <w:t xml:space="preserve">zálohová </w:t>
      </w:r>
      <w:r w:rsidR="005C7176" w:rsidRPr="00B569F5">
        <w:rPr>
          <w:rFonts w:asciiTheme="minorHAnsi" w:hAnsiTheme="minorHAnsi" w:cstheme="minorHAnsi"/>
          <w:sz w:val="22"/>
          <w:szCs w:val="22"/>
        </w:rPr>
        <w:t xml:space="preserve">faktura </w:t>
      </w:r>
      <w:r w:rsidR="007837DF" w:rsidRPr="00B569F5">
        <w:rPr>
          <w:rFonts w:asciiTheme="minorHAnsi" w:hAnsiTheme="minorHAnsi" w:cstheme="minorHAnsi"/>
          <w:sz w:val="22"/>
          <w:szCs w:val="22"/>
        </w:rPr>
        <w:t>vystavena</w:t>
      </w:r>
      <w:r w:rsidR="005C7176" w:rsidRPr="00B569F5">
        <w:rPr>
          <w:rFonts w:asciiTheme="minorHAnsi" w:hAnsiTheme="minorHAnsi" w:cstheme="minorHAnsi"/>
          <w:sz w:val="22"/>
          <w:szCs w:val="22"/>
        </w:rPr>
        <w:t xml:space="preserve"> nejpozději do 10 dnů od akceptace výzvy k plnění. </w:t>
      </w:r>
      <w:r w:rsidR="0058008A" w:rsidRPr="00B569F5">
        <w:rPr>
          <w:rFonts w:asciiTheme="minorHAnsi" w:hAnsiTheme="minorHAnsi" w:cstheme="minorHAnsi"/>
          <w:sz w:val="22"/>
          <w:szCs w:val="22"/>
        </w:rPr>
        <w:t>Z</w:t>
      </w:r>
      <w:r w:rsidR="00BB7675" w:rsidRPr="00B569F5">
        <w:rPr>
          <w:rFonts w:asciiTheme="minorHAnsi" w:hAnsiTheme="minorHAnsi" w:cstheme="minorHAnsi"/>
          <w:sz w:val="22"/>
          <w:szCs w:val="22"/>
        </w:rPr>
        <w:t>álohová platba</w:t>
      </w:r>
      <w:r w:rsidR="0058008A" w:rsidRPr="00B569F5">
        <w:rPr>
          <w:rFonts w:asciiTheme="minorHAnsi" w:hAnsiTheme="minorHAnsi" w:cstheme="minorHAnsi"/>
          <w:sz w:val="22"/>
          <w:szCs w:val="22"/>
        </w:rPr>
        <w:t xml:space="preserve"> bude při vyúčtování poskytnutých Služeb </w:t>
      </w:r>
      <w:r w:rsidR="00BB7675" w:rsidRPr="00B569F5">
        <w:rPr>
          <w:rFonts w:asciiTheme="minorHAnsi" w:hAnsiTheme="minorHAnsi" w:cstheme="minorHAnsi"/>
          <w:sz w:val="22"/>
          <w:szCs w:val="22"/>
        </w:rPr>
        <w:t>započtena do ceny za Služby</w:t>
      </w:r>
      <w:r w:rsidR="00C8739F" w:rsidRPr="00B569F5">
        <w:rPr>
          <w:rFonts w:asciiTheme="minorHAnsi" w:hAnsiTheme="minorHAnsi" w:cstheme="minorHAnsi"/>
          <w:sz w:val="22"/>
          <w:szCs w:val="22"/>
        </w:rPr>
        <w:t xml:space="preserve"> hrazené na základě faktury.</w:t>
      </w:r>
      <w:r w:rsidR="00BB7675" w:rsidRPr="00B569F5">
        <w:rPr>
          <w:rFonts w:asciiTheme="minorHAnsi" w:hAnsiTheme="minorHAnsi" w:cstheme="minorHAnsi"/>
          <w:sz w:val="22"/>
          <w:szCs w:val="22"/>
        </w:rPr>
        <w:t xml:space="preserve"> </w:t>
      </w:r>
    </w:p>
    <w:p w:rsidR="00642A2B" w:rsidRPr="00B569F5" w:rsidRDefault="00642A2B"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Platební podmínky</w:t>
      </w:r>
      <w:r w:rsidR="000F09A4" w:rsidRPr="00B569F5">
        <w:rPr>
          <w:rFonts w:asciiTheme="minorHAnsi" w:hAnsiTheme="minorHAnsi" w:cstheme="minorHAnsi"/>
          <w:sz w:val="22"/>
          <w:szCs w:val="22"/>
        </w:rPr>
        <w:t>:</w:t>
      </w:r>
    </w:p>
    <w:p w:rsidR="00642A2B" w:rsidRPr="00B569F5" w:rsidRDefault="00642A2B"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Splatnost jednotlivých plateb dle této Smlouvy je stanovena na 30 dní od doručení faktury </w:t>
      </w:r>
      <w:r w:rsidR="007663DD" w:rsidRPr="00B569F5">
        <w:rPr>
          <w:rFonts w:asciiTheme="minorHAnsi" w:hAnsiTheme="minorHAnsi" w:cstheme="minorHAnsi"/>
          <w:sz w:val="22"/>
          <w:szCs w:val="22"/>
        </w:rPr>
        <w:t>Objednateli</w:t>
      </w:r>
      <w:r w:rsidRPr="00B569F5">
        <w:rPr>
          <w:rFonts w:asciiTheme="minorHAnsi" w:hAnsiTheme="minorHAnsi" w:cstheme="minorHAnsi"/>
          <w:sz w:val="22"/>
          <w:szCs w:val="22"/>
        </w:rPr>
        <w:t xml:space="preserve">. </w:t>
      </w:r>
      <w:r w:rsidR="007663DD" w:rsidRPr="00B569F5">
        <w:rPr>
          <w:rFonts w:asciiTheme="minorHAnsi" w:hAnsiTheme="minorHAnsi" w:cstheme="minorHAnsi"/>
          <w:sz w:val="22"/>
          <w:szCs w:val="22"/>
        </w:rPr>
        <w:t xml:space="preserve">Poskytovatel </w:t>
      </w:r>
      <w:r w:rsidRPr="00B569F5">
        <w:rPr>
          <w:rFonts w:asciiTheme="minorHAnsi" w:hAnsiTheme="minorHAnsi" w:cstheme="minorHAnsi"/>
          <w:sz w:val="22"/>
          <w:szCs w:val="22"/>
        </w:rPr>
        <w:t xml:space="preserve">odešle fakturu </w:t>
      </w:r>
      <w:r w:rsidR="007663DD" w:rsidRPr="00B569F5">
        <w:rPr>
          <w:rFonts w:asciiTheme="minorHAnsi" w:hAnsiTheme="minorHAnsi" w:cstheme="minorHAnsi"/>
          <w:sz w:val="22"/>
          <w:szCs w:val="22"/>
        </w:rPr>
        <w:t>Objednateli</w:t>
      </w:r>
      <w:r w:rsidRPr="00B569F5">
        <w:rPr>
          <w:rFonts w:asciiTheme="minorHAnsi" w:hAnsiTheme="minorHAnsi" w:cstheme="minorHAnsi"/>
          <w:sz w:val="22"/>
          <w:szCs w:val="22"/>
        </w:rPr>
        <w:t xml:space="preserve"> nejpozději následující pracovní den po vystavení faktury. </w:t>
      </w:r>
    </w:p>
    <w:p w:rsidR="00642A2B" w:rsidRPr="00B569F5" w:rsidRDefault="00642A2B"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Všechny faktury musí splňovat všechny náležitosti daňového dokladu požadované zákonem č. 235/2004 Sb., ve znění pozdějších předpisů, avšak výslovně vždy musí obsahovat následující údaje: označení smluvních stran a jejich adresy, IČO, DIČ, údaj o tom, </w:t>
      </w:r>
      <w:r w:rsidR="001B5CD4" w:rsidRPr="00B569F5">
        <w:rPr>
          <w:rFonts w:asciiTheme="minorHAnsi" w:hAnsiTheme="minorHAnsi" w:cstheme="minorHAnsi"/>
          <w:sz w:val="22"/>
          <w:szCs w:val="22"/>
        </w:rPr>
        <w:t>zda je</w:t>
      </w:r>
      <w:r w:rsidRPr="00B569F5">
        <w:rPr>
          <w:rFonts w:asciiTheme="minorHAnsi" w:hAnsiTheme="minorHAnsi" w:cstheme="minorHAnsi"/>
          <w:sz w:val="22"/>
          <w:szCs w:val="22"/>
        </w:rPr>
        <w:t xml:space="preserve"> vystavovatel faktury zapsán v obchodním rejstříku včetně spisové</w:t>
      </w:r>
      <w:r w:rsidR="007837DF" w:rsidRPr="00B569F5">
        <w:rPr>
          <w:rFonts w:asciiTheme="minorHAnsi" w:hAnsiTheme="minorHAnsi" w:cstheme="minorHAnsi"/>
          <w:sz w:val="22"/>
          <w:szCs w:val="22"/>
        </w:rPr>
        <w:t xml:space="preserve"> značky, označení této Smlouvy</w:t>
      </w:r>
      <w:r w:rsidRPr="00B569F5">
        <w:rPr>
          <w:rFonts w:asciiTheme="minorHAnsi" w:hAnsiTheme="minorHAnsi" w:cstheme="minorHAnsi"/>
          <w:sz w:val="22"/>
          <w:szCs w:val="22"/>
        </w:rPr>
        <w:t xml:space="preserve">, číslo faktury, den vystavení a lhůta splatnosti faktury, označení peněžního ústavu a číslo účtu, na který se má platit, fakturovanou částku, a podpis oprávněné osoby. </w:t>
      </w:r>
    </w:p>
    <w:p w:rsidR="00642A2B" w:rsidRPr="00B569F5" w:rsidRDefault="00642A2B"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Nebude-li faktura obsahovat stanovené náležitosti či přílohy, nebo v ní nebudou správně uvedené údaje dle této Smlouvy, je </w:t>
      </w:r>
      <w:r w:rsidR="007663DD" w:rsidRPr="00B569F5">
        <w:rPr>
          <w:rFonts w:asciiTheme="minorHAnsi" w:hAnsiTheme="minorHAnsi" w:cstheme="minorHAnsi"/>
          <w:sz w:val="22"/>
          <w:szCs w:val="22"/>
        </w:rPr>
        <w:t>Objednatel</w:t>
      </w:r>
      <w:r w:rsidRPr="00B569F5">
        <w:rPr>
          <w:rFonts w:asciiTheme="minorHAnsi" w:hAnsiTheme="minorHAnsi" w:cstheme="minorHAnsi"/>
          <w:sz w:val="22"/>
          <w:szCs w:val="22"/>
        </w:rPr>
        <w:t xml:space="preserve"> oprávněn ji vrátit ve lhůtě její splatnosti </w:t>
      </w:r>
      <w:r w:rsidR="007663DD" w:rsidRPr="00B569F5">
        <w:rPr>
          <w:rFonts w:asciiTheme="minorHAnsi" w:hAnsiTheme="minorHAnsi" w:cstheme="minorHAnsi"/>
          <w:sz w:val="22"/>
          <w:szCs w:val="22"/>
        </w:rPr>
        <w:t>Poskytovateli</w:t>
      </w:r>
      <w:r w:rsidRPr="00B569F5">
        <w:rPr>
          <w:rFonts w:asciiTheme="minorHAnsi" w:hAnsiTheme="minorHAnsi" w:cstheme="minorHAnsi"/>
          <w:sz w:val="22"/>
          <w:szCs w:val="22"/>
        </w:rPr>
        <w:t>. V takovém případě se přeruší běh lhůty splatnosti a nová lhůta splatnosti počne běžet doručením opravené faktury.</w:t>
      </w:r>
    </w:p>
    <w:p w:rsidR="00642A2B" w:rsidRPr="00B569F5" w:rsidRDefault="00642A2B"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Platby se provádí bankovním převodem na účet druhé smluvní strany uvedený ve faktuře.</w:t>
      </w:r>
    </w:p>
    <w:p w:rsidR="00642A2B" w:rsidRPr="00B569F5" w:rsidRDefault="00642A2B"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V případě prodlení kterékoliv smluvní strany se zaplacením peněžité částky vzniká oprávněné straně nárok na úrok z prodlení ve výši 0,01 % z dlužné částky za každý i započatý den prodlení. Tím není dotčen ani omezen nárok na náhradu vzniklé škody.</w:t>
      </w:r>
    </w:p>
    <w:p w:rsidR="00642A2B" w:rsidRPr="00B569F5" w:rsidRDefault="003F7556"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Objednatel </w:t>
      </w:r>
      <w:r w:rsidR="00642A2B" w:rsidRPr="00B569F5">
        <w:rPr>
          <w:rFonts w:asciiTheme="minorHAnsi" w:hAnsiTheme="minorHAnsi" w:cstheme="minorHAnsi"/>
          <w:sz w:val="22"/>
          <w:szCs w:val="22"/>
        </w:rPr>
        <w:t xml:space="preserve">bude hradit přijaté faktury pouze na bankovní účty </w:t>
      </w:r>
      <w:r w:rsidRPr="00B569F5">
        <w:rPr>
          <w:rFonts w:asciiTheme="minorHAnsi" w:hAnsiTheme="minorHAnsi" w:cstheme="minorHAnsi"/>
          <w:sz w:val="22"/>
          <w:szCs w:val="22"/>
        </w:rPr>
        <w:t xml:space="preserve">Poskytovatele </w:t>
      </w:r>
      <w:r w:rsidR="00642A2B" w:rsidRPr="00B569F5">
        <w:rPr>
          <w:rFonts w:asciiTheme="minorHAnsi" w:hAnsiTheme="minorHAnsi" w:cstheme="minorHAnsi"/>
          <w:sz w:val="22"/>
          <w:szCs w:val="22"/>
        </w:rPr>
        <w:t xml:space="preserve">zveřejněné správcem daně způsobem umožňujícím dálkový přístup ve smyslu § 96 odst. 2 zákona o DPH. V případě, že </w:t>
      </w:r>
      <w:r w:rsidRPr="00B569F5">
        <w:rPr>
          <w:rFonts w:asciiTheme="minorHAnsi" w:hAnsiTheme="minorHAnsi" w:cstheme="minorHAnsi"/>
          <w:sz w:val="22"/>
          <w:szCs w:val="22"/>
        </w:rPr>
        <w:t>Poskytovatel</w:t>
      </w:r>
      <w:r w:rsidR="00642A2B" w:rsidRPr="00B569F5">
        <w:rPr>
          <w:rFonts w:asciiTheme="minorHAnsi" w:hAnsiTheme="minorHAnsi" w:cstheme="minorHAnsi"/>
          <w:sz w:val="22"/>
          <w:szCs w:val="22"/>
        </w:rPr>
        <w:t xml:space="preserve"> nebude mít svůj bankovní </w:t>
      </w:r>
      <w:r w:rsidR="00642A2B" w:rsidRPr="00B569F5">
        <w:rPr>
          <w:rFonts w:asciiTheme="minorHAnsi" w:hAnsiTheme="minorHAnsi" w:cstheme="minorHAnsi"/>
          <w:sz w:val="22"/>
          <w:szCs w:val="22"/>
        </w:rPr>
        <w:lastRenderedPageBreak/>
        <w:t xml:space="preserve">účet tímto způsobem zveřejněn, uhradí </w:t>
      </w:r>
      <w:r w:rsidRPr="00B569F5">
        <w:rPr>
          <w:rFonts w:asciiTheme="minorHAnsi" w:hAnsiTheme="minorHAnsi" w:cstheme="minorHAnsi"/>
          <w:sz w:val="22"/>
          <w:szCs w:val="22"/>
        </w:rPr>
        <w:t>Objednatel Poskytovateli</w:t>
      </w:r>
      <w:r w:rsidR="00642A2B" w:rsidRPr="00B569F5">
        <w:rPr>
          <w:rFonts w:asciiTheme="minorHAnsi" w:hAnsiTheme="minorHAnsi" w:cstheme="minorHAnsi"/>
          <w:sz w:val="22"/>
          <w:szCs w:val="22"/>
        </w:rPr>
        <w:t xml:space="preserve"> pouze základ daně, přičemž DPH uhradí </w:t>
      </w:r>
      <w:r w:rsidRPr="00B569F5">
        <w:rPr>
          <w:rFonts w:asciiTheme="minorHAnsi" w:hAnsiTheme="minorHAnsi" w:cstheme="minorHAnsi"/>
          <w:sz w:val="22"/>
          <w:szCs w:val="22"/>
        </w:rPr>
        <w:t>Poskytovateli</w:t>
      </w:r>
      <w:r w:rsidR="00642A2B" w:rsidRPr="00B569F5">
        <w:rPr>
          <w:rFonts w:asciiTheme="minorHAnsi" w:hAnsiTheme="minorHAnsi" w:cstheme="minorHAnsi"/>
          <w:sz w:val="22"/>
          <w:szCs w:val="22"/>
        </w:rPr>
        <w:t xml:space="preserve"> až po zveřejnění příslušného účtu </w:t>
      </w:r>
      <w:r w:rsidRPr="00B569F5">
        <w:rPr>
          <w:rFonts w:asciiTheme="minorHAnsi" w:hAnsiTheme="minorHAnsi" w:cstheme="minorHAnsi"/>
          <w:sz w:val="22"/>
          <w:szCs w:val="22"/>
        </w:rPr>
        <w:t xml:space="preserve">Poskytovatele </w:t>
      </w:r>
      <w:r w:rsidR="00642A2B" w:rsidRPr="00B569F5">
        <w:rPr>
          <w:rFonts w:asciiTheme="minorHAnsi" w:hAnsiTheme="minorHAnsi" w:cstheme="minorHAnsi"/>
          <w:sz w:val="22"/>
          <w:szCs w:val="22"/>
        </w:rPr>
        <w:t xml:space="preserve">v registru plátců a identifikovaných osob </w:t>
      </w:r>
      <w:r w:rsidRPr="00B569F5">
        <w:rPr>
          <w:rFonts w:asciiTheme="minorHAnsi" w:hAnsiTheme="minorHAnsi" w:cstheme="minorHAnsi"/>
          <w:sz w:val="22"/>
          <w:szCs w:val="22"/>
        </w:rPr>
        <w:t>Poskytovatelem</w:t>
      </w:r>
      <w:r w:rsidR="00642A2B" w:rsidRPr="00B569F5">
        <w:rPr>
          <w:rFonts w:asciiTheme="minorHAnsi" w:hAnsiTheme="minorHAnsi" w:cstheme="minorHAnsi"/>
          <w:sz w:val="22"/>
          <w:szCs w:val="22"/>
        </w:rPr>
        <w:t xml:space="preserve">. </w:t>
      </w:r>
    </w:p>
    <w:p w:rsidR="00642A2B" w:rsidRPr="00B569F5" w:rsidRDefault="003F7556"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Poskytovatel </w:t>
      </w:r>
      <w:r w:rsidR="00642A2B" w:rsidRPr="00B569F5">
        <w:rPr>
          <w:rFonts w:asciiTheme="minorHAnsi" w:hAnsiTheme="minorHAnsi" w:cstheme="minorHAnsi"/>
          <w:sz w:val="22"/>
          <w:szCs w:val="22"/>
        </w:rPr>
        <w:t xml:space="preserve">prohlašuje, že správce daně před uzavřením této Smlouvy nerozhodl, že </w:t>
      </w:r>
      <w:r w:rsidRPr="00B569F5">
        <w:rPr>
          <w:rFonts w:asciiTheme="minorHAnsi" w:hAnsiTheme="minorHAnsi" w:cstheme="minorHAnsi"/>
          <w:sz w:val="22"/>
          <w:szCs w:val="22"/>
        </w:rPr>
        <w:t>Poskytovatel</w:t>
      </w:r>
      <w:r w:rsidR="00642A2B" w:rsidRPr="00B569F5">
        <w:rPr>
          <w:rFonts w:asciiTheme="minorHAnsi" w:hAnsiTheme="minorHAnsi" w:cstheme="minorHAnsi"/>
          <w:sz w:val="22"/>
          <w:szCs w:val="22"/>
        </w:rPr>
        <w:t xml:space="preserve"> je nespolehlivým plátcem ve smyslu § 106a zákona o DPH (dále jen „</w:t>
      </w:r>
      <w:r w:rsidR="00642A2B" w:rsidRPr="00B569F5">
        <w:rPr>
          <w:rFonts w:asciiTheme="minorHAnsi" w:hAnsiTheme="minorHAnsi" w:cstheme="minorHAnsi"/>
          <w:b/>
          <w:sz w:val="22"/>
          <w:szCs w:val="22"/>
        </w:rPr>
        <w:t>nespolehlivý plátce</w:t>
      </w:r>
      <w:r w:rsidR="00642A2B" w:rsidRPr="00B569F5">
        <w:rPr>
          <w:rFonts w:asciiTheme="minorHAnsi" w:hAnsiTheme="minorHAnsi" w:cstheme="minorHAnsi"/>
          <w:sz w:val="22"/>
          <w:szCs w:val="22"/>
        </w:rPr>
        <w:t xml:space="preserve">“). V případě, že správce daně rozhodne o tom, že </w:t>
      </w:r>
      <w:r w:rsidRPr="00B569F5">
        <w:rPr>
          <w:rFonts w:asciiTheme="minorHAnsi" w:hAnsiTheme="minorHAnsi" w:cstheme="minorHAnsi"/>
          <w:sz w:val="22"/>
          <w:szCs w:val="22"/>
        </w:rPr>
        <w:t>Poskytovatel</w:t>
      </w:r>
      <w:r w:rsidR="00642A2B" w:rsidRPr="00B569F5">
        <w:rPr>
          <w:rFonts w:asciiTheme="minorHAnsi" w:hAnsiTheme="minorHAnsi" w:cstheme="minorHAnsi"/>
          <w:sz w:val="22"/>
          <w:szCs w:val="22"/>
        </w:rPr>
        <w:t xml:space="preserve"> je nespolehlivým plátcem, zavazuje se </w:t>
      </w:r>
      <w:r w:rsidRPr="00B569F5">
        <w:rPr>
          <w:rFonts w:asciiTheme="minorHAnsi" w:hAnsiTheme="minorHAnsi" w:cstheme="minorHAnsi"/>
          <w:sz w:val="22"/>
          <w:szCs w:val="22"/>
        </w:rPr>
        <w:t>Poskytovatel</w:t>
      </w:r>
      <w:r w:rsidR="00642A2B" w:rsidRPr="00B569F5">
        <w:rPr>
          <w:rFonts w:asciiTheme="minorHAnsi" w:hAnsiTheme="minorHAnsi" w:cstheme="minorHAnsi"/>
          <w:sz w:val="22"/>
          <w:szCs w:val="22"/>
        </w:rPr>
        <w:t xml:space="preserve"> o tomto informovat </w:t>
      </w:r>
      <w:r w:rsidRPr="00B569F5">
        <w:rPr>
          <w:rFonts w:asciiTheme="minorHAnsi" w:hAnsiTheme="minorHAnsi" w:cstheme="minorHAnsi"/>
          <w:sz w:val="22"/>
          <w:szCs w:val="22"/>
        </w:rPr>
        <w:t>Objednatele</w:t>
      </w:r>
      <w:r w:rsidR="00642A2B" w:rsidRPr="00B569F5">
        <w:rPr>
          <w:rFonts w:asciiTheme="minorHAnsi" w:hAnsiTheme="minorHAnsi" w:cstheme="minorHAnsi"/>
          <w:sz w:val="22"/>
          <w:szCs w:val="22"/>
        </w:rPr>
        <w:t xml:space="preserve"> do 2 pracovních dní. Stane-li se </w:t>
      </w:r>
      <w:r w:rsidRPr="00B569F5">
        <w:rPr>
          <w:rFonts w:asciiTheme="minorHAnsi" w:hAnsiTheme="minorHAnsi" w:cstheme="minorHAnsi"/>
          <w:sz w:val="22"/>
          <w:szCs w:val="22"/>
        </w:rPr>
        <w:t>Poskytovatel</w:t>
      </w:r>
      <w:r w:rsidR="00642A2B" w:rsidRPr="00B569F5">
        <w:rPr>
          <w:rFonts w:asciiTheme="minorHAnsi" w:hAnsiTheme="minorHAnsi" w:cstheme="minorHAnsi"/>
          <w:sz w:val="22"/>
          <w:szCs w:val="22"/>
        </w:rPr>
        <w:t xml:space="preserve"> nespolehlivým plátcem, uhradí </w:t>
      </w:r>
      <w:r w:rsidRPr="00B569F5">
        <w:rPr>
          <w:rFonts w:asciiTheme="minorHAnsi" w:hAnsiTheme="minorHAnsi" w:cstheme="minorHAnsi"/>
          <w:sz w:val="22"/>
          <w:szCs w:val="22"/>
        </w:rPr>
        <w:t>Objednatel Poskytovateli</w:t>
      </w:r>
      <w:r w:rsidR="00642A2B" w:rsidRPr="00B569F5">
        <w:rPr>
          <w:rFonts w:asciiTheme="minorHAnsi" w:hAnsiTheme="minorHAnsi" w:cstheme="minorHAnsi"/>
          <w:sz w:val="22"/>
          <w:szCs w:val="22"/>
        </w:rPr>
        <w:t xml:space="preserve"> pouze základ daně, přičemž DPH bude </w:t>
      </w:r>
      <w:r w:rsidRPr="00B569F5">
        <w:rPr>
          <w:rFonts w:asciiTheme="minorHAnsi" w:hAnsiTheme="minorHAnsi" w:cstheme="minorHAnsi"/>
          <w:sz w:val="22"/>
          <w:szCs w:val="22"/>
        </w:rPr>
        <w:t>Objednatelem</w:t>
      </w:r>
      <w:r w:rsidR="00642A2B" w:rsidRPr="00B569F5">
        <w:rPr>
          <w:rFonts w:asciiTheme="minorHAnsi" w:hAnsiTheme="minorHAnsi" w:cstheme="minorHAnsi"/>
          <w:sz w:val="22"/>
          <w:szCs w:val="22"/>
        </w:rPr>
        <w:t xml:space="preserve"> uhrazena </w:t>
      </w:r>
      <w:r w:rsidRPr="00B569F5">
        <w:rPr>
          <w:rFonts w:asciiTheme="minorHAnsi" w:hAnsiTheme="minorHAnsi" w:cstheme="minorHAnsi"/>
          <w:sz w:val="22"/>
          <w:szCs w:val="22"/>
        </w:rPr>
        <w:t xml:space="preserve">Poskytovateli </w:t>
      </w:r>
      <w:r w:rsidR="00642A2B" w:rsidRPr="00B569F5">
        <w:rPr>
          <w:rFonts w:asciiTheme="minorHAnsi" w:hAnsiTheme="minorHAnsi" w:cstheme="minorHAnsi"/>
          <w:sz w:val="22"/>
          <w:szCs w:val="22"/>
        </w:rPr>
        <w:t xml:space="preserve">až po písemném doložení </w:t>
      </w:r>
      <w:r w:rsidRPr="00B569F5">
        <w:rPr>
          <w:rFonts w:asciiTheme="minorHAnsi" w:hAnsiTheme="minorHAnsi" w:cstheme="minorHAnsi"/>
          <w:sz w:val="22"/>
          <w:szCs w:val="22"/>
        </w:rPr>
        <w:t>Poskytovatele</w:t>
      </w:r>
      <w:r w:rsidR="00642A2B" w:rsidRPr="00B569F5">
        <w:rPr>
          <w:rFonts w:asciiTheme="minorHAnsi" w:hAnsiTheme="minorHAnsi" w:cstheme="minorHAnsi"/>
          <w:sz w:val="22"/>
          <w:szCs w:val="22"/>
        </w:rPr>
        <w:t xml:space="preserve"> o jeho úhradě této DPH příslušnému správci daně. </w:t>
      </w:r>
    </w:p>
    <w:p w:rsidR="001C1D98" w:rsidRPr="00B569F5" w:rsidRDefault="00C8739F" w:rsidP="001C1D98">
      <w:pPr>
        <w:pStyle w:val="Zklad1"/>
        <w:numPr>
          <w:ilvl w:val="0"/>
          <w:numId w:val="16"/>
        </w:numPr>
        <w:ind w:left="567" w:hanging="567"/>
        <w:rPr>
          <w:rFonts w:asciiTheme="minorHAnsi" w:hAnsiTheme="minorHAnsi" w:cstheme="minorHAnsi"/>
          <w:sz w:val="22"/>
          <w:szCs w:val="22"/>
        </w:rPr>
      </w:pPr>
      <w:r w:rsidRPr="00B569F5">
        <w:rPr>
          <w:rFonts w:asciiTheme="minorHAnsi" w:hAnsiTheme="minorHAnsi" w:cstheme="minorHAnsi"/>
          <w:sz w:val="22"/>
          <w:szCs w:val="22"/>
        </w:rPr>
        <w:t>Z</w:t>
      </w:r>
      <w:r w:rsidR="001C1D98" w:rsidRPr="00B569F5">
        <w:rPr>
          <w:rFonts w:asciiTheme="minorHAnsi" w:hAnsiTheme="minorHAnsi" w:cstheme="minorHAnsi"/>
          <w:sz w:val="22"/>
          <w:szCs w:val="22"/>
        </w:rPr>
        <w:t>MĚNOVÉ ŘÍZENÍ</w:t>
      </w:r>
    </w:p>
    <w:p w:rsidR="001C1D98" w:rsidRPr="00B569F5" w:rsidRDefault="001C1D98" w:rsidP="001C1D98">
      <w:pPr>
        <w:pStyle w:val="Zklad2"/>
        <w:numPr>
          <w:ilvl w:val="1"/>
          <w:numId w:val="16"/>
        </w:numPr>
        <w:tabs>
          <w:tab w:val="clear" w:pos="709"/>
          <w:tab w:val="left" w:pos="1134"/>
        </w:tabs>
        <w:ind w:left="1134" w:hanging="567"/>
        <w:rPr>
          <w:rFonts w:asciiTheme="minorHAnsi" w:hAnsiTheme="minorHAnsi" w:cstheme="minorHAnsi"/>
          <w:sz w:val="22"/>
          <w:szCs w:val="22"/>
        </w:rPr>
      </w:pPr>
      <w:bookmarkStart w:id="19" w:name="_Ref398619373"/>
      <w:r w:rsidRPr="00B569F5">
        <w:rPr>
          <w:rFonts w:asciiTheme="minorHAnsi" w:hAnsiTheme="minorHAnsi" w:cstheme="minorHAnsi"/>
          <w:sz w:val="22"/>
          <w:szCs w:val="22"/>
        </w:rPr>
        <w:t xml:space="preserve">Kterákoliv ze smluvních stran je oprávněna písemně navrhnout změny </w:t>
      </w:r>
      <w:r w:rsidR="003A7159" w:rsidRPr="00B569F5">
        <w:rPr>
          <w:rFonts w:asciiTheme="minorHAnsi" w:hAnsiTheme="minorHAnsi" w:cstheme="minorHAnsi"/>
          <w:sz w:val="22"/>
          <w:szCs w:val="22"/>
        </w:rPr>
        <w:t>této Smlouvy</w:t>
      </w:r>
      <w:r w:rsidR="00CF75F5" w:rsidRPr="00B569F5">
        <w:rPr>
          <w:rFonts w:asciiTheme="minorHAnsi" w:hAnsiTheme="minorHAnsi" w:cstheme="minorHAnsi"/>
          <w:sz w:val="22"/>
          <w:szCs w:val="22"/>
        </w:rPr>
        <w:t xml:space="preserve"> či Dílčí smlouvy</w:t>
      </w:r>
      <w:r w:rsidRPr="00B569F5">
        <w:rPr>
          <w:rFonts w:asciiTheme="minorHAnsi" w:hAnsiTheme="minorHAnsi" w:cstheme="minorHAnsi"/>
          <w:sz w:val="22"/>
          <w:szCs w:val="22"/>
        </w:rPr>
        <w:t>. Objednatel není povinen navrhovanou změnu akceptovat. Poskytovatel se zavazuje vynaložit veškeré úsilí, které po něm lze spravedlivě požadovat, aby změnu požadovanou Objednatelem akceptoval.</w:t>
      </w:r>
      <w:bookmarkEnd w:id="19"/>
    </w:p>
    <w:p w:rsidR="001C1D98" w:rsidRPr="00B569F5" w:rsidRDefault="001C1D98" w:rsidP="001C1D98">
      <w:pPr>
        <w:pStyle w:val="Zklad2"/>
        <w:numPr>
          <w:ilvl w:val="1"/>
          <w:numId w:val="16"/>
        </w:numPr>
        <w:tabs>
          <w:tab w:val="clear" w:pos="709"/>
          <w:tab w:val="left" w:pos="1134"/>
        </w:tabs>
        <w:ind w:left="1134" w:hanging="567"/>
        <w:rPr>
          <w:rFonts w:asciiTheme="minorHAnsi" w:hAnsiTheme="minorHAnsi" w:cstheme="minorHAnsi"/>
          <w:sz w:val="22"/>
          <w:szCs w:val="22"/>
        </w:rPr>
      </w:pPr>
      <w:bookmarkStart w:id="20" w:name="_Ref195957841"/>
      <w:r w:rsidRPr="00B569F5">
        <w:rPr>
          <w:rFonts w:asciiTheme="minorHAnsi" w:hAnsiTheme="minorHAnsi" w:cstheme="minorHAnsi"/>
          <w:sz w:val="22"/>
          <w:szCs w:val="22"/>
        </w:rPr>
        <w:t xml:space="preserve">Poskytovatel se zavazuje provést hodnocení dopadů kteroukoliv smluvní stranou navrhovaných změn na termíny plnění, cenu a součinnost Objednatele. </w:t>
      </w:r>
      <w:bookmarkEnd w:id="20"/>
      <w:r w:rsidRPr="00B569F5">
        <w:rPr>
          <w:rFonts w:asciiTheme="minorHAnsi" w:hAnsiTheme="minorHAnsi" w:cstheme="minorHAnsi"/>
          <w:sz w:val="22"/>
          <w:szCs w:val="22"/>
        </w:rPr>
        <w:t>Poskytovatel je povinen toto hodnocení provést bez zbytečného odkladu, nejpozději do 5 pracovních dnů ode dne doručení návrhu kterékoliv smluvní strany druhé smluvní straně.</w:t>
      </w:r>
    </w:p>
    <w:p w:rsidR="001C1D98" w:rsidRPr="00B569F5" w:rsidRDefault="001C1D98" w:rsidP="001C1D98">
      <w:pPr>
        <w:pStyle w:val="Zklad2"/>
        <w:numPr>
          <w:ilvl w:val="1"/>
          <w:numId w:val="16"/>
        </w:numPr>
        <w:tabs>
          <w:tab w:val="clear" w:pos="709"/>
          <w:tab w:val="left" w:pos="1134"/>
        </w:tabs>
        <w:ind w:left="1134" w:hanging="567"/>
        <w:rPr>
          <w:rFonts w:asciiTheme="minorHAnsi" w:hAnsiTheme="minorHAnsi" w:cstheme="minorHAnsi"/>
          <w:sz w:val="22"/>
          <w:szCs w:val="22"/>
        </w:rPr>
      </w:pPr>
      <w:bookmarkStart w:id="21" w:name="_Ref398619374"/>
      <w:r w:rsidRPr="00B569F5">
        <w:rPr>
          <w:rFonts w:asciiTheme="minorHAnsi" w:hAnsiTheme="minorHAnsi" w:cstheme="minorHAnsi"/>
          <w:sz w:val="22"/>
          <w:szCs w:val="22"/>
        </w:rPr>
        <w:t xml:space="preserve">Jakékoliv změny </w:t>
      </w:r>
      <w:r w:rsidR="00CF75F5" w:rsidRPr="00B569F5">
        <w:rPr>
          <w:rFonts w:asciiTheme="minorHAnsi" w:hAnsiTheme="minorHAnsi" w:cstheme="minorHAnsi"/>
          <w:sz w:val="22"/>
          <w:szCs w:val="22"/>
        </w:rPr>
        <w:t>této Smlouvy či Dílčí smlouvy</w:t>
      </w:r>
      <w:r w:rsidRPr="00B569F5">
        <w:rPr>
          <w:rFonts w:asciiTheme="minorHAnsi" w:hAnsiTheme="minorHAnsi" w:cstheme="minorHAnsi"/>
          <w:sz w:val="22"/>
          <w:szCs w:val="22"/>
        </w:rPr>
        <w:t xml:space="preserve"> musí být sjednány v souladu s příslušnými ustanoveními ZZVZ, a to zejména v souladu s ustanovením § 222 ZZVZ</w:t>
      </w:r>
      <w:bookmarkEnd w:id="21"/>
      <w:r w:rsidR="00CF75F5" w:rsidRPr="00B569F5">
        <w:rPr>
          <w:rFonts w:asciiTheme="minorHAnsi" w:hAnsiTheme="minorHAnsi" w:cstheme="minorHAnsi"/>
          <w:sz w:val="22"/>
          <w:szCs w:val="22"/>
        </w:rPr>
        <w:t xml:space="preserve">. </w:t>
      </w:r>
    </w:p>
    <w:p w:rsidR="00C8739F" w:rsidRPr="00B569F5" w:rsidRDefault="00C8739F" w:rsidP="00C8739F">
      <w:pPr>
        <w:pStyle w:val="Zklad1"/>
        <w:numPr>
          <w:ilvl w:val="0"/>
          <w:numId w:val="16"/>
        </w:numPr>
        <w:ind w:left="567" w:hanging="567"/>
        <w:rPr>
          <w:rFonts w:asciiTheme="minorHAnsi" w:hAnsiTheme="minorHAnsi" w:cstheme="minorHAnsi"/>
          <w:sz w:val="22"/>
          <w:szCs w:val="22"/>
        </w:rPr>
      </w:pPr>
      <w:bookmarkStart w:id="22" w:name="_Ref494089505"/>
      <w:r w:rsidRPr="00B569F5">
        <w:rPr>
          <w:rFonts w:asciiTheme="minorHAnsi" w:hAnsiTheme="minorHAnsi" w:cstheme="minorHAnsi"/>
          <w:sz w:val="22"/>
          <w:szCs w:val="22"/>
        </w:rPr>
        <w:t>Ochrana informací</w:t>
      </w:r>
      <w:bookmarkEnd w:id="22"/>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Smluvní strany jsou si vědomy toho, že v rámci plnění závazků z této Smlouvy</w:t>
      </w:r>
      <w:r w:rsidR="00E765B6" w:rsidRPr="00B569F5">
        <w:rPr>
          <w:rFonts w:asciiTheme="minorHAnsi" w:hAnsiTheme="minorHAnsi" w:cstheme="minorHAnsi"/>
          <w:sz w:val="22"/>
          <w:szCs w:val="22"/>
        </w:rPr>
        <w:t xml:space="preserve"> a Dílčí smlouvy</w:t>
      </w:r>
      <w:r w:rsidRPr="00B569F5">
        <w:rPr>
          <w:rFonts w:asciiTheme="minorHAnsi" w:hAnsiTheme="minorHAnsi" w:cstheme="minorHAnsi"/>
          <w:sz w:val="22"/>
          <w:szCs w:val="22"/>
        </w:rPr>
        <w:t>:</w:t>
      </w:r>
    </w:p>
    <w:p w:rsidR="00C8739F" w:rsidRPr="00B569F5" w:rsidRDefault="00C8739F" w:rsidP="00C8739F">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si mohou vzájemně vědomě nebo opomenutím poskytnout informace, které budou považovány za důvěrné (dále jen „</w:t>
      </w:r>
      <w:r w:rsidRPr="00B569F5">
        <w:rPr>
          <w:rFonts w:asciiTheme="minorHAnsi" w:hAnsiTheme="minorHAnsi" w:cstheme="minorHAnsi"/>
          <w:b/>
          <w:sz w:val="22"/>
          <w:szCs w:val="22"/>
        </w:rPr>
        <w:t>důvěrné informace</w:t>
      </w:r>
      <w:r w:rsidRPr="00B569F5">
        <w:rPr>
          <w:rFonts w:asciiTheme="minorHAnsi" w:hAnsiTheme="minorHAnsi" w:cstheme="minorHAnsi"/>
          <w:sz w:val="22"/>
          <w:szCs w:val="22"/>
        </w:rPr>
        <w:t>“),</w:t>
      </w:r>
    </w:p>
    <w:p w:rsidR="00C8739F" w:rsidRPr="00B569F5" w:rsidRDefault="00C8739F" w:rsidP="00C8739F">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mohou jejich zaměstnanci a osoby v obdobném postavení získat vědomou činností druhé strany nebo i jejím opomenutím přístup k důvěrným informacím druhé strany.</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bookmarkStart w:id="23" w:name="_Ref202765128"/>
      <w:r w:rsidRPr="00B569F5">
        <w:rPr>
          <w:rFonts w:asciiTheme="minorHAnsi" w:hAnsiTheme="minorHAnsi" w:cstheme="minorHAnsi"/>
          <w:sz w:val="22"/>
          <w:szCs w:val="22"/>
        </w:rPr>
        <w:t xml:space="preserve">Smluvní strany se zavazují, že žádná z nich nezpřístupní třetí osobě důvěrné informace, které při plnění této Smlouvy </w:t>
      </w:r>
      <w:r w:rsidR="00E765B6" w:rsidRPr="00B569F5">
        <w:rPr>
          <w:rFonts w:asciiTheme="minorHAnsi" w:hAnsiTheme="minorHAnsi" w:cstheme="minorHAnsi"/>
          <w:sz w:val="22"/>
          <w:szCs w:val="22"/>
        </w:rPr>
        <w:t xml:space="preserve">a Dílčí smlouvy </w:t>
      </w:r>
      <w:r w:rsidRPr="00B569F5">
        <w:rPr>
          <w:rFonts w:asciiTheme="minorHAnsi" w:hAnsiTheme="minorHAnsi" w:cstheme="minorHAnsi"/>
          <w:sz w:val="22"/>
          <w:szCs w:val="22"/>
        </w:rPr>
        <w:t>získala od druhé smluvní strany.</w:t>
      </w:r>
      <w:bookmarkEnd w:id="23"/>
      <w:r w:rsidRPr="00B569F5">
        <w:rPr>
          <w:rFonts w:asciiTheme="minorHAnsi" w:hAnsiTheme="minorHAnsi" w:cstheme="minorHAnsi"/>
          <w:sz w:val="22"/>
          <w:szCs w:val="22"/>
        </w:rPr>
        <w:t xml:space="preserve"> </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bookmarkStart w:id="24" w:name="_Ref225082917"/>
      <w:r w:rsidRPr="00B569F5">
        <w:rPr>
          <w:rFonts w:asciiTheme="minorHAnsi" w:hAnsiTheme="minorHAnsi" w:cstheme="minorHAnsi"/>
          <w:sz w:val="22"/>
          <w:szCs w:val="22"/>
        </w:rPr>
        <w:t xml:space="preserve">Za třetí osoby podle odst. </w:t>
      </w:r>
      <w:proofErr w:type="gramStart"/>
      <w:r w:rsidR="00B567F0" w:rsidRPr="00B569F5">
        <w:rPr>
          <w:rFonts w:asciiTheme="minorHAnsi" w:hAnsiTheme="minorHAnsi" w:cstheme="minorHAnsi"/>
          <w:sz w:val="22"/>
          <w:szCs w:val="22"/>
        </w:rPr>
        <w:fldChar w:fldCharType="begin"/>
      </w:r>
      <w:r w:rsidRPr="00B569F5">
        <w:rPr>
          <w:rFonts w:asciiTheme="minorHAnsi" w:hAnsiTheme="minorHAnsi" w:cstheme="minorHAnsi"/>
          <w:sz w:val="22"/>
          <w:szCs w:val="22"/>
        </w:rPr>
        <w:instrText xml:space="preserve"> REF _Ref202765128 \r \h  \* MERGEFORMAT </w:instrText>
      </w:r>
      <w:r w:rsidR="00B567F0" w:rsidRPr="00B569F5">
        <w:rPr>
          <w:rFonts w:asciiTheme="minorHAnsi" w:hAnsiTheme="minorHAnsi" w:cstheme="minorHAnsi"/>
          <w:sz w:val="22"/>
          <w:szCs w:val="22"/>
        </w:rPr>
      </w:r>
      <w:r w:rsidR="00B567F0" w:rsidRPr="00B569F5">
        <w:rPr>
          <w:rFonts w:asciiTheme="minorHAnsi" w:hAnsiTheme="minorHAnsi" w:cstheme="minorHAnsi"/>
          <w:sz w:val="22"/>
          <w:szCs w:val="22"/>
        </w:rPr>
        <w:fldChar w:fldCharType="separate"/>
      </w:r>
      <w:r w:rsidR="00327B08">
        <w:rPr>
          <w:rFonts w:asciiTheme="minorHAnsi" w:hAnsiTheme="minorHAnsi" w:cstheme="minorHAnsi"/>
          <w:sz w:val="22"/>
          <w:szCs w:val="22"/>
        </w:rPr>
        <w:t>11.2</w:t>
      </w:r>
      <w:r w:rsidR="00B567F0" w:rsidRPr="00B569F5">
        <w:rPr>
          <w:rFonts w:asciiTheme="minorHAnsi" w:hAnsiTheme="minorHAnsi" w:cstheme="minorHAnsi"/>
          <w:sz w:val="22"/>
          <w:szCs w:val="22"/>
        </w:rPr>
        <w:fldChar w:fldCharType="end"/>
      </w:r>
      <w:proofErr w:type="gramEnd"/>
      <w:r w:rsidRPr="00B569F5">
        <w:rPr>
          <w:rFonts w:asciiTheme="minorHAnsi" w:hAnsiTheme="minorHAnsi" w:cstheme="minorHAnsi"/>
          <w:sz w:val="22"/>
          <w:szCs w:val="22"/>
        </w:rPr>
        <w:t xml:space="preserve"> této Smlouvy se nepovažují:</w:t>
      </w:r>
      <w:bookmarkEnd w:id="24"/>
    </w:p>
    <w:p w:rsidR="00C8739F" w:rsidRPr="00B569F5" w:rsidRDefault="00C8739F" w:rsidP="00C8739F">
      <w:pPr>
        <w:pStyle w:val="Zklad3"/>
        <w:numPr>
          <w:ilvl w:val="2"/>
          <w:numId w:val="16"/>
        </w:numPr>
        <w:rPr>
          <w:rFonts w:asciiTheme="minorHAnsi" w:hAnsiTheme="minorHAnsi" w:cstheme="minorHAnsi"/>
          <w:sz w:val="22"/>
          <w:szCs w:val="22"/>
        </w:rPr>
      </w:pPr>
      <w:bookmarkStart w:id="25" w:name="_Ref202766324"/>
      <w:r w:rsidRPr="00B569F5">
        <w:rPr>
          <w:rFonts w:asciiTheme="minorHAnsi" w:hAnsiTheme="minorHAnsi" w:cstheme="minorHAnsi"/>
          <w:sz w:val="22"/>
          <w:szCs w:val="22"/>
        </w:rPr>
        <w:t>zaměstnanci smluvních stran a osoby v obdobném postavení,</w:t>
      </w:r>
      <w:bookmarkEnd w:id="25"/>
      <w:r w:rsidRPr="00B569F5">
        <w:rPr>
          <w:rFonts w:asciiTheme="minorHAnsi" w:hAnsiTheme="minorHAnsi" w:cstheme="minorHAnsi"/>
          <w:sz w:val="22"/>
          <w:szCs w:val="22"/>
        </w:rPr>
        <w:t xml:space="preserve"> </w:t>
      </w:r>
    </w:p>
    <w:p w:rsidR="00C8739F" w:rsidRPr="00B569F5" w:rsidRDefault="00C8739F" w:rsidP="00C8739F">
      <w:pPr>
        <w:pStyle w:val="Zklad3"/>
        <w:numPr>
          <w:ilvl w:val="2"/>
          <w:numId w:val="16"/>
        </w:numPr>
        <w:rPr>
          <w:rFonts w:asciiTheme="minorHAnsi" w:hAnsiTheme="minorHAnsi" w:cstheme="minorHAnsi"/>
          <w:sz w:val="22"/>
          <w:szCs w:val="22"/>
        </w:rPr>
      </w:pPr>
      <w:bookmarkStart w:id="26" w:name="_Ref202766325"/>
      <w:r w:rsidRPr="00B569F5">
        <w:rPr>
          <w:rFonts w:asciiTheme="minorHAnsi" w:hAnsiTheme="minorHAnsi" w:cstheme="minorHAnsi"/>
          <w:sz w:val="22"/>
          <w:szCs w:val="22"/>
        </w:rPr>
        <w:t>orgány smluvních stran a jejich členové,</w:t>
      </w:r>
      <w:bookmarkEnd w:id="26"/>
      <w:r w:rsidRPr="00B569F5">
        <w:rPr>
          <w:rFonts w:asciiTheme="minorHAnsi" w:hAnsiTheme="minorHAnsi" w:cstheme="minorHAnsi"/>
          <w:sz w:val="22"/>
          <w:szCs w:val="22"/>
        </w:rPr>
        <w:t xml:space="preserve"> </w:t>
      </w:r>
    </w:p>
    <w:p w:rsidR="00C8739F" w:rsidRPr="00B569F5" w:rsidRDefault="00C8739F" w:rsidP="00C8739F">
      <w:pPr>
        <w:pStyle w:val="Zklad3"/>
        <w:numPr>
          <w:ilvl w:val="2"/>
          <w:numId w:val="16"/>
        </w:numPr>
        <w:rPr>
          <w:rFonts w:asciiTheme="minorHAnsi" w:hAnsiTheme="minorHAnsi" w:cstheme="minorHAnsi"/>
          <w:sz w:val="22"/>
          <w:szCs w:val="22"/>
        </w:rPr>
      </w:pPr>
      <w:bookmarkStart w:id="27" w:name="_Ref202766329"/>
      <w:r w:rsidRPr="00B569F5">
        <w:rPr>
          <w:rFonts w:asciiTheme="minorHAnsi" w:hAnsiTheme="minorHAnsi" w:cstheme="minorHAnsi"/>
          <w:sz w:val="22"/>
          <w:szCs w:val="22"/>
        </w:rPr>
        <w:t>ve vztahu k důvěrným informacím Objednatele poddodavatelé Poskytovatele,</w:t>
      </w:r>
      <w:bookmarkEnd w:id="27"/>
    </w:p>
    <w:p w:rsidR="00C8739F" w:rsidRPr="00B569F5" w:rsidRDefault="00C8739F" w:rsidP="00C8739F">
      <w:pPr>
        <w:pStyle w:val="Zklad2"/>
        <w:numPr>
          <w:ilvl w:val="0"/>
          <w:numId w:val="0"/>
        </w:numPr>
        <w:tabs>
          <w:tab w:val="clear" w:pos="709"/>
          <w:tab w:val="left" w:pos="1134"/>
        </w:tabs>
        <w:ind w:left="1134"/>
        <w:rPr>
          <w:rFonts w:asciiTheme="minorHAnsi" w:hAnsiTheme="minorHAnsi" w:cstheme="minorHAnsi"/>
          <w:sz w:val="22"/>
          <w:szCs w:val="22"/>
        </w:rPr>
      </w:pPr>
      <w:r w:rsidRPr="00B569F5">
        <w:rPr>
          <w:rFonts w:asciiTheme="minorHAnsi" w:hAnsiTheme="minorHAnsi" w:cstheme="minorHAnsi"/>
          <w:sz w:val="22"/>
          <w:szCs w:val="22"/>
        </w:rPr>
        <w:t xml:space="preserve">za předpokladu, že se podílejí na plnění této Smlouvy nebo na plnění spojeným s plněním dle této Smlouvy </w:t>
      </w:r>
      <w:r w:rsidR="00E765B6" w:rsidRPr="00B569F5">
        <w:rPr>
          <w:rFonts w:asciiTheme="minorHAnsi" w:hAnsiTheme="minorHAnsi" w:cstheme="minorHAnsi"/>
          <w:sz w:val="22"/>
          <w:szCs w:val="22"/>
        </w:rPr>
        <w:t xml:space="preserve">či Dílčí smlouvy </w:t>
      </w:r>
      <w:r w:rsidRPr="00B569F5">
        <w:rPr>
          <w:rFonts w:asciiTheme="minorHAnsi" w:hAnsiTheme="minorHAnsi" w:cstheme="minorHAnsi"/>
          <w:sz w:val="22"/>
          <w:szCs w:val="22"/>
        </w:rPr>
        <w:t xml:space="preserve">nebo je zpřístupnění informací potřebné pro výkon jejich funkce a důvěrné informace jsou jim zpřístupněny výhradně za tímto účelem a zpřístupnění důvěrných informací je v rozsahu nezbytně nutném pro naplnění </w:t>
      </w:r>
      <w:r w:rsidRPr="00B569F5">
        <w:rPr>
          <w:rFonts w:asciiTheme="minorHAnsi" w:hAnsiTheme="minorHAnsi" w:cstheme="minorHAnsi"/>
          <w:sz w:val="22"/>
          <w:szCs w:val="22"/>
        </w:rPr>
        <w:lastRenderedPageBreak/>
        <w:t>jeho účelu a za stejných podmínek, jaké jsou stanoveny smluvním stranám v této Smlouvě.</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Smluvní strany se zavazují v plném rozsahu zachovávat povinnost mlčenlivosti a povinnost chránit důvěrné informace vyplývající z této Smlouvy a též z příslušných právních předpisů, zejména povinnosti vyplývající ze zákona č. 101/2000 Sb., o ochraně osobních údajů, ve znění pozdějších předpisů</w:t>
      </w:r>
      <w:r w:rsidR="00EE2C2C" w:rsidRPr="00B569F5">
        <w:rPr>
          <w:rFonts w:asciiTheme="minorHAnsi" w:hAnsiTheme="minorHAnsi" w:cstheme="minorHAnsi"/>
          <w:sz w:val="22"/>
          <w:szCs w:val="22"/>
        </w:rPr>
        <w:t xml:space="preserve"> (dále jen </w:t>
      </w:r>
      <w:r w:rsidR="00EE2C2C" w:rsidRPr="00B569F5">
        <w:rPr>
          <w:rFonts w:asciiTheme="minorHAnsi" w:hAnsiTheme="minorHAnsi" w:cstheme="minorHAnsi"/>
          <w:b/>
          <w:sz w:val="22"/>
          <w:szCs w:val="22"/>
        </w:rPr>
        <w:t>„zákon č. 101/2000 Sb.“</w:t>
      </w:r>
      <w:r w:rsidR="00EE2C2C" w:rsidRPr="00B569F5">
        <w:rPr>
          <w:rFonts w:asciiTheme="minorHAnsi" w:hAnsiTheme="minorHAnsi" w:cstheme="minorHAnsi"/>
          <w:sz w:val="22"/>
          <w:szCs w:val="22"/>
        </w:rPr>
        <w:t>)</w:t>
      </w:r>
      <w:r w:rsidRPr="00B569F5">
        <w:rPr>
          <w:rFonts w:asciiTheme="minorHAnsi" w:hAnsiTheme="minorHAnsi" w:cstheme="minorHAnsi"/>
          <w:sz w:val="22"/>
          <w:szCs w:val="22"/>
        </w:rPr>
        <w:t>. Smluvní strany se v této souvislosti zavazují poučit veškeré osoby, které se na jejich straně budou podílet na plnění této Smlouvy, o výše uvedených povinnostech mlčenlivosti a ochrany důvěrných informací a dále se zavazují vhodným způsobem zajistit dodržování těchto povinností všemi osobami podílejícími se na plnění této Smlouvy.</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Budou-li informace poskytnuté Objednatelem či třetími stranami, které jsou nezbytné pro plnění dle této Smlouvy, obsahovat data podléhající režimu zvláštní ochran</w:t>
      </w:r>
      <w:r w:rsidR="00EE2C2C" w:rsidRPr="00B569F5">
        <w:rPr>
          <w:rFonts w:asciiTheme="minorHAnsi" w:hAnsiTheme="minorHAnsi" w:cstheme="minorHAnsi"/>
          <w:sz w:val="22"/>
          <w:szCs w:val="22"/>
        </w:rPr>
        <w:t xml:space="preserve">y podle zákona č. 101/2000 Sb., řídí se smluvní strany čl. </w:t>
      </w:r>
      <w:fldSimple w:instr=" REF _Ref493856168 \r \h  \* MERGEFORMAT ">
        <w:r w:rsidR="00327B08">
          <w:rPr>
            <w:rFonts w:asciiTheme="minorHAnsi" w:hAnsiTheme="minorHAnsi" w:cstheme="minorHAnsi"/>
            <w:sz w:val="22"/>
            <w:szCs w:val="22"/>
          </w:rPr>
          <w:t>12</w:t>
        </w:r>
      </w:fldSimple>
      <w:r w:rsidR="00EE2C2C" w:rsidRPr="00B569F5">
        <w:rPr>
          <w:rFonts w:asciiTheme="minorHAnsi" w:hAnsiTheme="minorHAnsi" w:cstheme="minorHAnsi"/>
          <w:sz w:val="22"/>
          <w:szCs w:val="22"/>
        </w:rPr>
        <w:t xml:space="preserve"> této Smlouvy. </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Veškeré důvěrné informace zůstávají výhradním vlastnictvím předávající strany a přijímající strana vyvine pro zachování jejich důvěrnosti a pro jejich ochranu stejné úsilí, jako by se jednalo o její vlastní důvěrné informace. S výjimkou rozsahu, který je nezbytný pro plnění této Smlouvy, se Poskytovatel zavazuje neduplikovat žádným způsobem důvěrné informace druhé strany, nepředat je třetí straně ani svým vlastním zaměstnancům a zástupcům s výjimkou těch, kteří s nimi potřebují být seznámeni, aby mohli plnit tuto Smlouvu. Obě strany se zároveň zavazují nepoužít důvěrné informace druhé strany jinak, než za účelem plnění této Smlouvy. </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Nedohodnou-li se smluvní strany výslovně písemnou formou jinak, považují se za důvěrné implicitně všechny informace, které jsou anebo by mohly bý</w:t>
      </w:r>
      <w:r w:rsidR="00E765B6" w:rsidRPr="00B569F5">
        <w:rPr>
          <w:rFonts w:asciiTheme="minorHAnsi" w:hAnsiTheme="minorHAnsi" w:cstheme="minorHAnsi"/>
          <w:sz w:val="22"/>
          <w:szCs w:val="22"/>
        </w:rPr>
        <w:t>t součástí obchodního tajemství.</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Bez ohledu na výše uvedená ustanovení se veškeré informace vztahující se k předmětu této Smlouvy za důvěrné informace Objednatele a Poskytovatel je povinen tyto informace chránit v souladu s touto Smlouvou. Poskytovatel při tom bere na vědomí, že povinnost ochrany těchto informací podle tohoto článku </w:t>
      </w:r>
      <w:r w:rsidR="00B567F0" w:rsidRPr="00B569F5">
        <w:rPr>
          <w:rFonts w:asciiTheme="minorHAnsi" w:hAnsiTheme="minorHAnsi" w:cstheme="minorHAnsi"/>
          <w:sz w:val="22"/>
          <w:szCs w:val="22"/>
        </w:rPr>
        <w:fldChar w:fldCharType="begin"/>
      </w:r>
      <w:r w:rsidRPr="00B569F5">
        <w:rPr>
          <w:rFonts w:asciiTheme="minorHAnsi" w:hAnsiTheme="minorHAnsi" w:cstheme="minorHAnsi"/>
          <w:sz w:val="22"/>
          <w:szCs w:val="22"/>
        </w:rPr>
        <w:instrText xml:space="preserve"> REF _Ref436322182 \r \h  \* MERGEFORMAT </w:instrText>
      </w:r>
      <w:r w:rsidR="00B567F0" w:rsidRPr="00B569F5">
        <w:rPr>
          <w:rFonts w:asciiTheme="minorHAnsi" w:hAnsiTheme="minorHAnsi" w:cstheme="minorHAnsi"/>
          <w:sz w:val="22"/>
          <w:szCs w:val="22"/>
        </w:rPr>
      </w:r>
      <w:r w:rsidR="00B567F0" w:rsidRPr="00B569F5">
        <w:rPr>
          <w:rFonts w:asciiTheme="minorHAnsi" w:hAnsiTheme="minorHAnsi" w:cstheme="minorHAnsi"/>
          <w:sz w:val="22"/>
          <w:szCs w:val="22"/>
        </w:rPr>
        <w:fldChar w:fldCharType="separate"/>
      </w:r>
      <w:r w:rsidR="00327B08">
        <w:rPr>
          <w:rFonts w:asciiTheme="minorHAnsi" w:hAnsiTheme="minorHAnsi" w:cstheme="minorHAnsi"/>
          <w:b/>
          <w:bCs w:val="0"/>
          <w:sz w:val="22"/>
          <w:szCs w:val="22"/>
        </w:rPr>
        <w:t>Chyb</w:t>
      </w:r>
      <w:r w:rsidR="00327B08">
        <w:rPr>
          <w:rFonts w:asciiTheme="minorHAnsi" w:hAnsiTheme="minorHAnsi" w:cstheme="minorHAnsi"/>
          <w:b/>
          <w:bCs w:val="0"/>
          <w:sz w:val="22"/>
          <w:szCs w:val="22"/>
        </w:rPr>
        <w:t>a</w:t>
      </w:r>
      <w:r w:rsidR="00327B08">
        <w:rPr>
          <w:rFonts w:asciiTheme="minorHAnsi" w:hAnsiTheme="minorHAnsi" w:cstheme="minorHAnsi"/>
          <w:b/>
          <w:bCs w:val="0"/>
          <w:sz w:val="22"/>
          <w:szCs w:val="22"/>
        </w:rPr>
        <w:t>! Nenašel se zdroj odkazu.</w:t>
      </w:r>
      <w:r w:rsidR="00B567F0" w:rsidRPr="00B569F5">
        <w:rPr>
          <w:rFonts w:asciiTheme="minorHAnsi" w:hAnsiTheme="minorHAnsi" w:cstheme="minorHAnsi"/>
          <w:sz w:val="22"/>
          <w:szCs w:val="22"/>
        </w:rPr>
        <w:fldChar w:fldCharType="end"/>
      </w:r>
      <w:r w:rsidRPr="00B569F5">
        <w:rPr>
          <w:rFonts w:asciiTheme="minorHAnsi" w:hAnsiTheme="minorHAnsi" w:cstheme="minorHAnsi"/>
          <w:sz w:val="22"/>
          <w:szCs w:val="22"/>
        </w:rPr>
        <w:t xml:space="preserve"> se vztahuje pouze na Poskytovatele.</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Pokud jsou důvěrné informace poskytovány v písemné formě anebo ve formě textových souborů na elektronických nosičích dat (médiích), je předávající strana povinna upozornit přijímající stranu na důvěrnost takového materiálu jejím vyznačením alespoň na titulní stránce nebo přední straně média. Absence takovéhoto upozornění však nezpůsobuje zánik povinnosti ochrany takto poskytnutých informací.</w:t>
      </w:r>
    </w:p>
    <w:p w:rsidR="00C8739F" w:rsidRPr="00B569F5" w:rsidRDefault="00C8739F" w:rsidP="00C8739F">
      <w:pPr>
        <w:pStyle w:val="Zklad2"/>
        <w:numPr>
          <w:ilvl w:val="1"/>
          <w:numId w:val="16"/>
        </w:numPr>
        <w:tabs>
          <w:tab w:val="clear" w:pos="709"/>
        </w:tabs>
        <w:ind w:left="1134" w:hanging="567"/>
        <w:rPr>
          <w:rFonts w:asciiTheme="minorHAnsi" w:hAnsiTheme="minorHAnsi" w:cstheme="minorHAnsi"/>
          <w:sz w:val="22"/>
          <w:szCs w:val="22"/>
        </w:rPr>
      </w:pPr>
      <w:r w:rsidRPr="00B569F5">
        <w:rPr>
          <w:rFonts w:asciiTheme="minorHAnsi" w:hAnsiTheme="minorHAnsi" w:cstheme="minorHAnsi"/>
          <w:sz w:val="22"/>
          <w:szCs w:val="22"/>
        </w:rPr>
        <w:t>Bez ohledu na výše uvedená ustanovení se za důvěrné nepovažují informace, které:</w:t>
      </w:r>
    </w:p>
    <w:p w:rsidR="00C8739F" w:rsidRPr="00B569F5" w:rsidRDefault="00C8739F" w:rsidP="00C8739F">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se staly veřejně známými, aniž by jejich zveřejněním došlo k porušení závazků přijímající smluvní strany či právních předpisů,</w:t>
      </w:r>
    </w:p>
    <w:p w:rsidR="00C8739F" w:rsidRPr="00B569F5" w:rsidRDefault="00C8739F" w:rsidP="00C8739F">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měla přijímající strana prokazatelně legálně k dispozici před uzavřením této Smlouvy, pokud takové informace nebyly předmětem ujednání smluvních stran o ochraně informací obsaženého v jiné smlouvě,</w:t>
      </w:r>
    </w:p>
    <w:p w:rsidR="00C8739F" w:rsidRPr="00B569F5" w:rsidRDefault="00C8739F" w:rsidP="00C8739F">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jsou výsledkem postupu, při kterém k nim přijímající strana dospěje nezávisle a je to schopna doložit svými záznamy nebo důvěrnými informacemi třetí strany,</w:t>
      </w:r>
    </w:p>
    <w:p w:rsidR="00C8739F" w:rsidRPr="00B569F5" w:rsidRDefault="00C8739F" w:rsidP="00C8739F">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lastRenderedPageBreak/>
        <w:t>po podpisu této Smlouvy poskytne přijímající straně třetí osoba, jež není omezena v takovém nakládání s informacemi,</w:t>
      </w:r>
    </w:p>
    <w:p w:rsidR="00C8739F" w:rsidRPr="00B569F5" w:rsidRDefault="00C8739F" w:rsidP="00C8739F">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mají být zpřístupněny na základě zákona či jiného právního předpisu včetně práva EU nebo závazného rozhodnutí oprávněného orgánu veřejné moci.</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Za porušení povinnosti mlčenlivosti smluvní stranou se považují též případy, kdy tuto povinnost poruší kterákoliv z osob uvedených v odst. </w:t>
      </w:r>
      <w:proofErr w:type="gramStart"/>
      <w:r w:rsidR="00B567F0" w:rsidRPr="00B569F5">
        <w:rPr>
          <w:rFonts w:asciiTheme="minorHAnsi" w:hAnsiTheme="minorHAnsi" w:cstheme="minorHAnsi"/>
          <w:sz w:val="22"/>
          <w:szCs w:val="22"/>
        </w:rPr>
        <w:fldChar w:fldCharType="begin"/>
      </w:r>
      <w:r w:rsidRPr="00B569F5">
        <w:rPr>
          <w:rFonts w:asciiTheme="minorHAnsi" w:hAnsiTheme="minorHAnsi" w:cstheme="minorHAnsi"/>
          <w:sz w:val="22"/>
          <w:szCs w:val="22"/>
        </w:rPr>
        <w:instrText xml:space="preserve"> REF _Ref225082917 \r \h  \* MERGEFORMAT </w:instrText>
      </w:r>
      <w:r w:rsidR="00B567F0" w:rsidRPr="00B569F5">
        <w:rPr>
          <w:rFonts w:asciiTheme="minorHAnsi" w:hAnsiTheme="minorHAnsi" w:cstheme="minorHAnsi"/>
          <w:sz w:val="22"/>
          <w:szCs w:val="22"/>
        </w:rPr>
      </w:r>
      <w:r w:rsidR="00B567F0" w:rsidRPr="00B569F5">
        <w:rPr>
          <w:rFonts w:asciiTheme="minorHAnsi" w:hAnsiTheme="minorHAnsi" w:cstheme="minorHAnsi"/>
          <w:sz w:val="22"/>
          <w:szCs w:val="22"/>
        </w:rPr>
        <w:fldChar w:fldCharType="separate"/>
      </w:r>
      <w:r w:rsidR="00327B08">
        <w:rPr>
          <w:rFonts w:asciiTheme="minorHAnsi" w:hAnsiTheme="minorHAnsi" w:cstheme="minorHAnsi"/>
          <w:sz w:val="22"/>
          <w:szCs w:val="22"/>
        </w:rPr>
        <w:t>11.3</w:t>
      </w:r>
      <w:r w:rsidR="00B567F0" w:rsidRPr="00B569F5">
        <w:rPr>
          <w:rFonts w:asciiTheme="minorHAnsi" w:hAnsiTheme="minorHAnsi" w:cstheme="minorHAnsi"/>
          <w:sz w:val="22"/>
          <w:szCs w:val="22"/>
        </w:rPr>
        <w:fldChar w:fldCharType="end"/>
      </w:r>
      <w:proofErr w:type="gramEnd"/>
      <w:r w:rsidR="00D53D2F" w:rsidRPr="00B569F5">
        <w:rPr>
          <w:rFonts w:asciiTheme="minorHAnsi" w:hAnsiTheme="minorHAnsi" w:cstheme="minorHAnsi"/>
          <w:sz w:val="22"/>
          <w:szCs w:val="22"/>
        </w:rPr>
        <w:t xml:space="preserve"> této Smlouvy</w:t>
      </w:r>
      <w:r w:rsidRPr="00B569F5">
        <w:rPr>
          <w:rFonts w:asciiTheme="minorHAnsi" w:hAnsiTheme="minorHAnsi" w:cstheme="minorHAnsi"/>
          <w:sz w:val="22"/>
          <w:szCs w:val="22"/>
        </w:rPr>
        <w:t>, které daná smluvní strana poskytla důvěrné informace druhé smluvní strany.</w:t>
      </w:r>
    </w:p>
    <w:p w:rsidR="00C8739F" w:rsidRPr="00B569F5" w:rsidRDefault="00C8739F" w:rsidP="00C8739F">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Ukončení účinnosti této Smlouvy z jakéhokoliv důvodu se nedotkne ustanovení tohoto článku </w:t>
      </w:r>
      <w:r w:rsidR="00B567F0" w:rsidRPr="00B569F5">
        <w:rPr>
          <w:rFonts w:asciiTheme="minorHAnsi" w:hAnsiTheme="minorHAnsi" w:cstheme="minorHAnsi"/>
          <w:sz w:val="22"/>
          <w:szCs w:val="22"/>
        </w:rPr>
        <w:fldChar w:fldCharType="begin"/>
      </w:r>
      <w:r w:rsidRPr="00B569F5">
        <w:rPr>
          <w:rFonts w:asciiTheme="minorHAnsi" w:hAnsiTheme="minorHAnsi" w:cstheme="minorHAnsi"/>
          <w:sz w:val="22"/>
          <w:szCs w:val="22"/>
        </w:rPr>
        <w:instrText xml:space="preserve"> REF _Ref436322182 \r \h  \* MERGEFORMAT </w:instrText>
      </w:r>
      <w:r w:rsidR="00B567F0" w:rsidRPr="00B569F5">
        <w:rPr>
          <w:rFonts w:asciiTheme="minorHAnsi" w:hAnsiTheme="minorHAnsi" w:cstheme="minorHAnsi"/>
          <w:sz w:val="22"/>
          <w:szCs w:val="22"/>
        </w:rPr>
      </w:r>
      <w:r w:rsidR="00B567F0" w:rsidRPr="00B569F5">
        <w:rPr>
          <w:rFonts w:asciiTheme="minorHAnsi" w:hAnsiTheme="minorHAnsi" w:cstheme="minorHAnsi"/>
          <w:sz w:val="22"/>
          <w:szCs w:val="22"/>
        </w:rPr>
        <w:fldChar w:fldCharType="separate"/>
      </w:r>
      <w:r w:rsidR="00327B08">
        <w:rPr>
          <w:rFonts w:asciiTheme="minorHAnsi" w:hAnsiTheme="minorHAnsi" w:cstheme="minorHAnsi"/>
          <w:b/>
          <w:bCs w:val="0"/>
          <w:sz w:val="22"/>
          <w:szCs w:val="22"/>
        </w:rPr>
        <w:t>Chyba! Nenašel se zdroj odkazu.</w:t>
      </w:r>
      <w:r w:rsidR="00B567F0" w:rsidRPr="00B569F5">
        <w:rPr>
          <w:rFonts w:asciiTheme="minorHAnsi" w:hAnsiTheme="minorHAnsi" w:cstheme="minorHAnsi"/>
          <w:sz w:val="22"/>
          <w:szCs w:val="22"/>
        </w:rPr>
        <w:fldChar w:fldCharType="end"/>
      </w:r>
      <w:r w:rsidRPr="00B569F5">
        <w:rPr>
          <w:rFonts w:asciiTheme="minorHAnsi" w:hAnsiTheme="minorHAnsi" w:cstheme="minorHAnsi"/>
          <w:sz w:val="22"/>
          <w:szCs w:val="22"/>
        </w:rPr>
        <w:t xml:space="preserve"> Smlouvy a jejich účinnost přetrvá i po ukončení účinnosti této Smlouvy.</w:t>
      </w:r>
    </w:p>
    <w:p w:rsidR="00C8739F" w:rsidRPr="00B569F5" w:rsidRDefault="00C8739F" w:rsidP="00E765B6">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dále výslovně prohlašuje a bere na vědomí, že tato Smlouva nepředstavuje jeho obchodní tajemství ani neobsahuje jeho d</w:t>
      </w:r>
      <w:r w:rsidR="00E765B6" w:rsidRPr="00B569F5">
        <w:rPr>
          <w:rFonts w:asciiTheme="minorHAnsi" w:hAnsiTheme="minorHAnsi" w:cstheme="minorHAnsi"/>
          <w:sz w:val="22"/>
          <w:szCs w:val="22"/>
        </w:rPr>
        <w:t>ůvěrné informace.</w:t>
      </w:r>
    </w:p>
    <w:p w:rsidR="0058008A" w:rsidRPr="00B569F5" w:rsidRDefault="0058008A" w:rsidP="0058008A">
      <w:pPr>
        <w:pStyle w:val="Zklad1"/>
        <w:numPr>
          <w:ilvl w:val="0"/>
          <w:numId w:val="16"/>
        </w:numPr>
        <w:ind w:left="567" w:hanging="567"/>
        <w:rPr>
          <w:rFonts w:asciiTheme="minorHAnsi" w:hAnsiTheme="minorHAnsi" w:cstheme="minorHAnsi"/>
          <w:sz w:val="22"/>
          <w:szCs w:val="22"/>
        </w:rPr>
      </w:pPr>
      <w:bookmarkStart w:id="28" w:name="_Ref493856168"/>
      <w:r w:rsidRPr="00B569F5">
        <w:rPr>
          <w:rFonts w:asciiTheme="minorHAnsi" w:hAnsiTheme="minorHAnsi" w:cstheme="minorHAnsi"/>
          <w:sz w:val="22"/>
          <w:szCs w:val="22"/>
        </w:rPr>
        <w:t>Ochrana osobních údajů</w:t>
      </w:r>
      <w:bookmarkEnd w:id="28"/>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Objednatel v roli správce osobních údajů dle zákona </w:t>
      </w:r>
      <w:r w:rsidR="00041518" w:rsidRPr="00B569F5">
        <w:rPr>
          <w:rFonts w:asciiTheme="minorHAnsi" w:hAnsiTheme="minorHAnsi" w:cstheme="minorHAnsi"/>
          <w:sz w:val="22"/>
          <w:szCs w:val="22"/>
        </w:rPr>
        <w:t xml:space="preserve">č. 101/2000 Sb. </w:t>
      </w:r>
      <w:r w:rsidRPr="00B569F5">
        <w:rPr>
          <w:rFonts w:asciiTheme="minorHAnsi" w:hAnsiTheme="minorHAnsi" w:cstheme="minorHAnsi"/>
          <w:sz w:val="22"/>
          <w:szCs w:val="22"/>
        </w:rPr>
        <w:t>poskytuje Poskytovateli osobní údaje pojištěnců Objednatele, které požívají ochrany podle zák</w:t>
      </w:r>
      <w:r w:rsidR="00041518" w:rsidRPr="00B569F5">
        <w:rPr>
          <w:rFonts w:asciiTheme="minorHAnsi" w:hAnsiTheme="minorHAnsi" w:cstheme="minorHAnsi"/>
          <w:sz w:val="22"/>
          <w:szCs w:val="22"/>
        </w:rPr>
        <w:t>ona</w:t>
      </w:r>
      <w:r w:rsidRPr="00B569F5">
        <w:rPr>
          <w:rFonts w:asciiTheme="minorHAnsi" w:hAnsiTheme="minorHAnsi" w:cstheme="minorHAnsi"/>
          <w:sz w:val="22"/>
          <w:szCs w:val="22"/>
        </w:rPr>
        <w:t xml:space="preserve"> č. 101/2000 Sb., přičemž poskytování osobních údajů Poskytovateli od Objednatele je nezbytné k řádnému plnění této Smlouvy a Dílčí smlouvy. </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prohlašuje, že osobní údaje jeho pojištěnců shromaž</w:t>
      </w:r>
      <w:r w:rsidR="00041518" w:rsidRPr="00B569F5">
        <w:rPr>
          <w:rFonts w:asciiTheme="minorHAnsi" w:hAnsiTheme="minorHAnsi" w:cstheme="minorHAnsi"/>
          <w:sz w:val="22"/>
          <w:szCs w:val="22"/>
        </w:rPr>
        <w:t>ďuje v souladu s podmínkami zákona</w:t>
      </w:r>
      <w:r w:rsidRPr="00B569F5">
        <w:rPr>
          <w:rFonts w:asciiTheme="minorHAnsi" w:hAnsiTheme="minorHAnsi" w:cstheme="minorHAnsi"/>
          <w:sz w:val="22"/>
          <w:szCs w:val="22"/>
        </w:rPr>
        <w:t xml:space="preserve"> č. 101/2000 Sb., jakož i s dalšími právními předpisy souvisejících s nakládání s osobními údaji</w:t>
      </w:r>
      <w:r w:rsidR="00041518" w:rsidRPr="00B569F5">
        <w:rPr>
          <w:rFonts w:asciiTheme="minorHAnsi" w:hAnsiTheme="minorHAnsi" w:cstheme="minorHAnsi"/>
          <w:sz w:val="22"/>
          <w:szCs w:val="22"/>
        </w:rPr>
        <w:t>,</w:t>
      </w:r>
      <w:r w:rsidRPr="00B569F5">
        <w:rPr>
          <w:rFonts w:asciiTheme="minorHAnsi" w:hAnsiTheme="minorHAnsi" w:cstheme="minorHAnsi"/>
          <w:sz w:val="22"/>
          <w:szCs w:val="22"/>
        </w:rPr>
        <w:t xml:space="preserve"> a že splňuje veškeré povinnosti správc</w:t>
      </w:r>
      <w:r w:rsidR="00041518" w:rsidRPr="00B569F5">
        <w:rPr>
          <w:rFonts w:asciiTheme="minorHAnsi" w:hAnsiTheme="minorHAnsi" w:cstheme="minorHAnsi"/>
          <w:sz w:val="22"/>
          <w:szCs w:val="22"/>
        </w:rPr>
        <w:t>e osobních údajů uložené mu zákonem</w:t>
      </w:r>
      <w:r w:rsidRPr="00B569F5">
        <w:rPr>
          <w:rFonts w:asciiTheme="minorHAnsi" w:hAnsiTheme="minorHAnsi" w:cstheme="minorHAnsi"/>
          <w:sz w:val="22"/>
          <w:szCs w:val="22"/>
        </w:rPr>
        <w:t xml:space="preserve"> č. 101/2000 Sb.</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Objednatel podle § 6 zák. č. 101/2000 Sb. pověřuje Poskytovatele zpracováním jím předaných osobních údajů pojištěnců v rámci zajištění plnění předmětu této Smlouvy a Dílčích smluv. Poskytovatel se zavazuje zpracovávat tyto osobní údaje Pojištěnců způsobem a dle podmínek dále v této Smlouvě uvedených.</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Poskytovatel je povinen dodržovat podmínky, za nichž budou osobní údaje Pojištěnců Objednatele mezi Objednatelem a Poskytovatelem předávány a následně Poskytovatelem zpracovány, v jakém rozsahu a za jakým účelem bude zpracování osobních údajů pojištěnců Objednatele prováděno a jakým způsobem bude realizována jejich ochrana, zejména pak poskytnutí dostatečných záruk o technickém a organizačním zabezpečení ochrany těchto osobních údajů ze strany Poskytovatele. </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Objednatel bude předávat Poskytovateli osobní údaje a jmenné seznamy pojištěnců Objednatele dle podmínek stanovených v tomto článku. Poskytovatel takto poskytnuté osobní údaje dočasně uloží ve formě datového souboru na elektronický nosič informací a dále je použije a uchová za účelem plnění závazků, vyplývajících z této Smlouvy a Dílčí smlouvy, a to jen po dobu nezbytně nutnou k tomuto plnění.</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Poskytovatel se zavazuje, že takto přijaté osobní údaje pojištěnců objednatele nebude dále upravovat; seznamy pojištěnců Objednatele mohou být pouze aktualizovány v nezbytně nutném rozsahu a v odůvodnitelných případech. Zpracovatel se zavazuje, že osobní údaje pojištěnců Objednatele nebude dále předávat třetím osobám s výjimkou třetích osob, které Poskytovatel použije k plnění Dílčí smlouvy. </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lastRenderedPageBreak/>
        <w:t xml:space="preserve">Poskytovatel se dále zavazuje, že osobní údaje pojištěnců Objednatele přijaté od Objednatele bude využívat jen v rámci plnění závazků vyplývajících pro něj ze z této smlouvy a Dílčí smlouvy. Poskytovatel se dále zavazuje nesdružovat osobní údaje, které byly získány k rozdílným účelům. </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Objednatel se zavazuje poskytovat Poskytovateli osobní údaje pojištěnců Objednatele v kategorii adresných a identifikačních údajů, tj. jejich osobních údajů bezpodmínečně nutných pro plnění závazků Poskytovatele vyplývajících ze z této Smlouvy a Dílčí smlouvy. Objednatel bude Poskytovateli poskytovat osobní údaje pojištěnců dle tohoto odstavce v následujícím minimálním rozsahu:</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jméno a příjmení,</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číslo pojištěnce - rodné číslo,</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datum narození,</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adresa bydliště,</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státní občanství,</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zařazení do konkrétního turnusu rekondičního pobytu, v rámci kterého budou poskytovány Služby,</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případné vazby na jiné pojištěnce Objednatele, kteří by se účastnili stejného turnusu rekondičního pobytu, v rámci kterého budou poskytovány Služby.</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se zavazuje v souladu s § 15 zák</w:t>
      </w:r>
      <w:r w:rsidR="00041518" w:rsidRPr="00B569F5">
        <w:rPr>
          <w:rFonts w:asciiTheme="minorHAnsi" w:hAnsiTheme="minorHAnsi" w:cstheme="minorHAnsi"/>
          <w:sz w:val="22"/>
          <w:szCs w:val="22"/>
        </w:rPr>
        <w:t>onem</w:t>
      </w:r>
      <w:r w:rsidRPr="00B569F5">
        <w:rPr>
          <w:rFonts w:asciiTheme="minorHAnsi" w:hAnsiTheme="minorHAnsi" w:cstheme="minorHAnsi"/>
          <w:sz w:val="22"/>
          <w:szCs w:val="22"/>
        </w:rPr>
        <w:t xml:space="preserve"> č. 101/2000 Sb. zajistit, aby jeho zaměstnanci nebo třetí osoby, které použije k plnění této Smlouvy a Dílčí Smlouvy, přicházející do styku s poskytovanými osobními údaji, zachovávali mlčenlivost o těchto údajích a o bezpečnostních opatřeních, jejichž zveřejnění by ohrozilo zabezpečení těchto údajů s tím, že tato povinnost trvá i po skončení zaměstnání, resp. skončení spolupráce dle této Smlouvy a Dílčí Smlouvy. </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Poskytovatel je povinen přijmout taková technická a organizační opatření, aby nemohlo dojít k neoprávněnému nebo nahodilému přístupu k osobním údajům pojištěnců Objednatele, k jejich změně, zničení či ztrátě, neoprávněným přenosům, k jejich jinému neoprávněnému zpracování, jakož i k jinému zneužití těchto osobních údajů. </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Poskytovatel se zavazuje zpracovávat poskytnuté údaje pouze v místě svého sídla nebo v místě plnění podle této Smlouvy. Poskytovatel se při zpracovávání předmětných osobních údajů zavazuje zabezpečit objekt a místnosti, ve kterých dochází k ukládání a zpracování osobních údajů pojištěnců Objednatele řádným uzamčením a dále se zavazuje zabezpečit média, ve kterých jsou osobní údaje pojištěnců Objednatele uchovávány a zpracovávány prostřednictvím přístupových práv a antivirové ochrany. </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se zavazuje do třiceti (30) dnů po skončení účinnosti této Smlouvy, resp. po skončení účinnosti poslední z Dílčích smluv, zpracovávané osobní údaje pojištěnců Objednatele protokolárně zlikvidovat.</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je povinen postupovat při nakládání s osobními údaji pojištěnců Objednatele v souladu se zá</w:t>
      </w:r>
      <w:r w:rsidR="00400024" w:rsidRPr="00B569F5">
        <w:rPr>
          <w:rFonts w:asciiTheme="minorHAnsi" w:hAnsiTheme="minorHAnsi" w:cstheme="minorHAnsi"/>
          <w:sz w:val="22"/>
          <w:szCs w:val="22"/>
        </w:rPr>
        <w:t>konem</w:t>
      </w:r>
      <w:r w:rsidRPr="00B569F5">
        <w:rPr>
          <w:rFonts w:asciiTheme="minorHAnsi" w:hAnsiTheme="minorHAnsi" w:cstheme="minorHAnsi"/>
          <w:sz w:val="22"/>
          <w:szCs w:val="22"/>
        </w:rPr>
        <w:t xml:space="preserve"> č. 101/2000 Sb., s odbornou péčí, řídit se pokyny Objednatele a jednat v souladu se zájmy Objednatele. Poskytovatel je povinen neprodleně písemně upozornit Objednatele na porušování povinností Objednatele </w:t>
      </w:r>
      <w:r w:rsidR="00400024" w:rsidRPr="00B569F5">
        <w:rPr>
          <w:rFonts w:asciiTheme="minorHAnsi" w:hAnsiTheme="minorHAnsi" w:cstheme="minorHAnsi"/>
          <w:sz w:val="22"/>
          <w:szCs w:val="22"/>
        </w:rPr>
        <w:t>v souladu s ustanovením § </w:t>
      </w:r>
      <w:r w:rsidRPr="00B569F5">
        <w:rPr>
          <w:rFonts w:asciiTheme="minorHAnsi" w:hAnsiTheme="minorHAnsi" w:cstheme="minorHAnsi"/>
          <w:sz w:val="22"/>
          <w:szCs w:val="22"/>
        </w:rPr>
        <w:t>8 zák</w:t>
      </w:r>
      <w:r w:rsidR="00400024" w:rsidRPr="00B569F5">
        <w:rPr>
          <w:rFonts w:asciiTheme="minorHAnsi" w:hAnsiTheme="minorHAnsi" w:cstheme="minorHAnsi"/>
          <w:sz w:val="22"/>
          <w:szCs w:val="22"/>
        </w:rPr>
        <w:t>ona</w:t>
      </w:r>
      <w:r w:rsidRPr="00B569F5">
        <w:rPr>
          <w:rFonts w:asciiTheme="minorHAnsi" w:hAnsiTheme="minorHAnsi" w:cstheme="minorHAnsi"/>
          <w:sz w:val="22"/>
          <w:szCs w:val="22"/>
        </w:rPr>
        <w:t xml:space="preserve"> č. 101/2000 Sb.</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lastRenderedPageBreak/>
        <w:t>Poskytovatel se zavazuje:</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zpracovávat pouze osobní údaje pojištěnců Objednatele v podobě přesně takové, v jaké je získá od Objednatele;</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nepředávat osobní údaje přijaté od Poskytovatele třetím osobám, vyjma poddodavatelů, kteří se podílejí na poskytování Služeb;</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zpracovávat pouze osobní údaje pojištěnců Objednatele odpovídající stanovenému účelu a v rozsahu nezbytném pro naplnění stanoveného účelu;</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zpracovávat osobní údaje pojištěnců Objednatele v souladu s účelem, ke kterému byly shromážděny;</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 xml:space="preserve">zpracovávat osobní údaje pojištěnců Objednatelů pouze otevřeně; </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nesdružovat osobní údaje pojištěnců Objednatele, které byly získány k rozdílným účelům;</w:t>
      </w:r>
    </w:p>
    <w:p w:rsidR="0058008A" w:rsidRPr="00B569F5" w:rsidRDefault="0058008A" w:rsidP="0058008A">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uchovávat osobní údaje pojištěnců Objednatele pouze po dobu, která je nezbytná k účelu jejich zpracování.</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se zavazuje zajistit technické a organizační zabezpečení ochrany osobních údajů a přijmout taková opatření, aby nemohlo dojít k neoprávněnému nebo nahodilému přístupu k osobním údajům, k jejich změně, zničení či ztrátě, neoprávněným přenosům, k jejich jinému neoprávněnému zpracování, jakož i k jejich jinému zneužití. Mezi taková opatření patří zejména přesně stanovená pravidla pro práci s databází pojištěnců Objednatele, nakládání s dokumenty obsahujícími osobní údaje pojištěnců Objednatele, zajištění místností a počítačů s databázemi v sídle Poskytovatele a/nebo a v místě plnění dle této Smlouvy proti vniknutí třetích osob (do těchto místností budou mít přístup pouze osoby pověřené Objednatelem nebo Poskytovatelem), závazek mlčenlivosti osob zabývajících se u Poskytovatele zpracováním osobních údajů a neobnovitelné smazání již použitých a zpracovaných databází.</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odpovídá za své zaměstnance, kteří v rámci plnění stanovených oprávnění a povinností přicházejí do styku s osobními údaji pojištěnců Objednatele u Poskytovatele a jsou povinni v souladu s § 15 zák</w:t>
      </w:r>
      <w:r w:rsidR="00400024" w:rsidRPr="00B569F5">
        <w:rPr>
          <w:rFonts w:asciiTheme="minorHAnsi" w:hAnsiTheme="minorHAnsi" w:cstheme="minorHAnsi"/>
          <w:sz w:val="22"/>
          <w:szCs w:val="22"/>
        </w:rPr>
        <w:t>ona</w:t>
      </w:r>
      <w:r w:rsidRPr="00B569F5">
        <w:rPr>
          <w:rFonts w:asciiTheme="minorHAnsi" w:hAnsiTheme="minorHAnsi" w:cstheme="minorHAnsi"/>
          <w:sz w:val="22"/>
          <w:szCs w:val="22"/>
        </w:rPr>
        <w:t xml:space="preserve"> č. 101/2000 Sb. zachovávat mlčenlivost o osobních údajích a o bezpečnostních opatřeních, jejichž zveřejnění by ohrozilo zabezpečení osobních údajů. Povinnost mlčenlivosti trvá i po skončení zaměstnání nebo příslušných prací. Znalosti o těchto skutečnostech (osobních údajích pojištěnců Objednatele) smějí využívat jen pro potřeby poskytování předmětných služeb a nesmějí umožnit, aby se s nimi neoprávněně seznámila jiná osoba. Poskytovatel je povinen dohlížet na plnění uvedených povinností ze strany  jeho zaměstnanců. </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S odkazem na § 22 zákona č. 280/1992 Sb., o resortních, oborových, podnikových a dalších zdravotních pojišťovnách, ve znění pozdějších předpisů, a zák</w:t>
      </w:r>
      <w:r w:rsidR="00400024" w:rsidRPr="00B569F5">
        <w:rPr>
          <w:rFonts w:asciiTheme="minorHAnsi" w:hAnsiTheme="minorHAnsi" w:cstheme="minorHAnsi"/>
          <w:sz w:val="22"/>
          <w:szCs w:val="22"/>
        </w:rPr>
        <w:t>ona</w:t>
      </w:r>
      <w:r w:rsidRPr="00B569F5">
        <w:rPr>
          <w:rFonts w:asciiTheme="minorHAnsi" w:hAnsiTheme="minorHAnsi" w:cstheme="minorHAnsi"/>
          <w:sz w:val="22"/>
          <w:szCs w:val="22"/>
        </w:rPr>
        <w:t xml:space="preserve"> č. 101/2000 Sb. se Poskytovatel dále zavazuje učinit taková opatření, aby osoby, které se podílejí na realizaci jeho závazků z této Smlouvy a Dílčí smlouvy, zachovávaly mlčenlivost o veškerých skutečnostech, údajích a datech (osobních či jiných), o nichž se dozvěděly při výkonu své práce, včetně těch, které Objednatel eviduje pomocí výpočetní techniky, či jinak. Za porušení tohoto závazku se považuje i využití těchto skutečností, údajů a dat, jakož i dalších vědomostí pro vlastní prospěch Objednatele, prospěch třetí osoby nebo pro jiné důvody. Toto ujednání platí i v případě nahrazení uvedených právních předpisů </w:t>
      </w:r>
      <w:r w:rsidRPr="00B569F5">
        <w:rPr>
          <w:rFonts w:asciiTheme="minorHAnsi" w:hAnsiTheme="minorHAnsi" w:cstheme="minorHAnsi"/>
          <w:sz w:val="22"/>
          <w:szCs w:val="22"/>
        </w:rPr>
        <w:lastRenderedPageBreak/>
        <w:t>předpisy jinými. Závazek mlčenlivosti trvá i po skončení tohoto předmětného smluvního vztahu.</w:t>
      </w:r>
    </w:p>
    <w:p w:rsidR="0058008A" w:rsidRPr="00B569F5" w:rsidRDefault="0058008A" w:rsidP="0058008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je povinen včas informovat Objednatele o skutečnostech, které by mohly Poskytovateli bránit řádnému plnění podmínek dle tohoto článku Smlouvy.</w:t>
      </w:r>
    </w:p>
    <w:p w:rsidR="00732BF6" w:rsidRPr="00B569F5" w:rsidRDefault="00732BF6" w:rsidP="00732BF6">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Smluvní strany</w:t>
      </w:r>
      <w:r w:rsidR="00872B85" w:rsidRPr="00B569F5">
        <w:rPr>
          <w:rFonts w:asciiTheme="minorHAnsi" w:hAnsiTheme="minorHAnsi" w:cstheme="minorHAnsi"/>
          <w:sz w:val="22"/>
          <w:szCs w:val="22"/>
        </w:rPr>
        <w:t xml:space="preserve"> se</w:t>
      </w:r>
      <w:r w:rsidRPr="00B569F5">
        <w:rPr>
          <w:rFonts w:asciiTheme="minorHAnsi" w:hAnsiTheme="minorHAnsi" w:cstheme="minorHAnsi"/>
          <w:sz w:val="22"/>
          <w:szCs w:val="22"/>
        </w:rPr>
        <w:t xml:space="preserve"> dohodly, že s ohledem na novou právní úpravu ochrany osobních údajů dle nařízení Evropského parlamentu a Rady (EU) 2016/679 o ochraně fyzických osob v souvislosti se zpracováním osobních údajů a o volném pohybu těchto údajů a zrušení směrnice 95/46/ES (obecné nařízení o ochraně osobních údajů), které nabývá účinnosti dne 25. 5. 2018, </w:t>
      </w:r>
      <w:r w:rsidR="00872B85" w:rsidRPr="00B569F5">
        <w:rPr>
          <w:rFonts w:asciiTheme="minorHAnsi" w:hAnsiTheme="minorHAnsi" w:cstheme="minorHAnsi"/>
          <w:sz w:val="22"/>
          <w:szCs w:val="22"/>
        </w:rPr>
        <w:t>je</w:t>
      </w:r>
      <w:r w:rsidRPr="00B569F5">
        <w:rPr>
          <w:rFonts w:asciiTheme="minorHAnsi" w:hAnsiTheme="minorHAnsi" w:cstheme="minorHAnsi"/>
          <w:sz w:val="22"/>
          <w:szCs w:val="22"/>
        </w:rPr>
        <w:t xml:space="preserve"> </w:t>
      </w:r>
      <w:r w:rsidR="00012991" w:rsidRPr="00B569F5">
        <w:rPr>
          <w:rFonts w:asciiTheme="minorHAnsi" w:hAnsiTheme="minorHAnsi" w:cstheme="minorHAnsi"/>
          <w:sz w:val="22"/>
          <w:szCs w:val="22"/>
        </w:rPr>
        <w:t>Objednatel</w:t>
      </w:r>
      <w:r w:rsidRPr="00B569F5">
        <w:rPr>
          <w:rFonts w:asciiTheme="minorHAnsi" w:hAnsiTheme="minorHAnsi" w:cstheme="minorHAnsi"/>
          <w:sz w:val="22"/>
          <w:szCs w:val="22"/>
        </w:rPr>
        <w:t xml:space="preserve"> oprávněn</w:t>
      </w:r>
      <w:r w:rsidR="00012991" w:rsidRPr="00B569F5">
        <w:rPr>
          <w:rFonts w:asciiTheme="minorHAnsi" w:hAnsiTheme="minorHAnsi" w:cstheme="minorHAnsi"/>
          <w:sz w:val="22"/>
          <w:szCs w:val="22"/>
        </w:rPr>
        <w:t xml:space="preserve"> vyzvat Poskytovatele k</w:t>
      </w:r>
      <w:r w:rsidRPr="00B569F5">
        <w:rPr>
          <w:rFonts w:asciiTheme="minorHAnsi" w:hAnsiTheme="minorHAnsi" w:cstheme="minorHAnsi"/>
          <w:sz w:val="22"/>
          <w:szCs w:val="22"/>
        </w:rPr>
        <w:t xml:space="preserve"> </w:t>
      </w:r>
      <w:r w:rsidR="00872B85" w:rsidRPr="00B569F5">
        <w:rPr>
          <w:rFonts w:asciiTheme="minorHAnsi" w:hAnsiTheme="minorHAnsi" w:cstheme="minorHAnsi"/>
          <w:sz w:val="22"/>
          <w:szCs w:val="22"/>
        </w:rPr>
        <w:t xml:space="preserve">uzavření </w:t>
      </w:r>
      <w:r w:rsidRPr="00B569F5">
        <w:rPr>
          <w:rFonts w:asciiTheme="minorHAnsi" w:hAnsiTheme="minorHAnsi" w:cstheme="minorHAnsi"/>
          <w:sz w:val="22"/>
          <w:szCs w:val="22"/>
        </w:rPr>
        <w:t>dodat</w:t>
      </w:r>
      <w:r w:rsidR="00012991" w:rsidRPr="00B569F5">
        <w:rPr>
          <w:rFonts w:asciiTheme="minorHAnsi" w:hAnsiTheme="minorHAnsi" w:cstheme="minorHAnsi"/>
          <w:sz w:val="22"/>
          <w:szCs w:val="22"/>
        </w:rPr>
        <w:t xml:space="preserve">ku </w:t>
      </w:r>
      <w:r w:rsidRPr="00B569F5">
        <w:rPr>
          <w:rFonts w:asciiTheme="minorHAnsi" w:hAnsiTheme="minorHAnsi" w:cstheme="minorHAnsi"/>
          <w:sz w:val="22"/>
          <w:szCs w:val="22"/>
        </w:rPr>
        <w:t xml:space="preserve">k této Smlouvě, na základě kterého dojde k úpravě tohoto článku v takovém nezbytném rozsahu, aby tento </w:t>
      </w:r>
      <w:r w:rsidR="00872B85" w:rsidRPr="00B569F5">
        <w:rPr>
          <w:rFonts w:asciiTheme="minorHAnsi" w:hAnsiTheme="minorHAnsi" w:cstheme="minorHAnsi"/>
          <w:sz w:val="22"/>
          <w:szCs w:val="22"/>
        </w:rPr>
        <w:t xml:space="preserve">článek </w:t>
      </w:r>
      <w:r w:rsidRPr="00B569F5">
        <w:rPr>
          <w:rFonts w:asciiTheme="minorHAnsi" w:hAnsiTheme="minorHAnsi" w:cstheme="minorHAnsi"/>
          <w:sz w:val="22"/>
          <w:szCs w:val="22"/>
        </w:rPr>
        <w:t xml:space="preserve">byl zcela v souladu s výše uvedeným nařízením a národní legislativou </w:t>
      </w:r>
      <w:r w:rsidR="00C61570" w:rsidRPr="00B569F5">
        <w:rPr>
          <w:rFonts w:asciiTheme="minorHAnsi" w:hAnsiTheme="minorHAnsi" w:cstheme="minorHAnsi"/>
          <w:sz w:val="22"/>
          <w:szCs w:val="22"/>
        </w:rPr>
        <w:t xml:space="preserve">navazující na výše uvedené nařízení </w:t>
      </w:r>
      <w:r w:rsidRPr="00B569F5">
        <w:rPr>
          <w:rFonts w:asciiTheme="minorHAnsi" w:hAnsiTheme="minorHAnsi" w:cstheme="minorHAnsi"/>
          <w:sz w:val="22"/>
          <w:szCs w:val="22"/>
        </w:rPr>
        <w:t>vztahující se k ochraně osobních údajů</w:t>
      </w:r>
      <w:r w:rsidR="00012991" w:rsidRPr="00B569F5">
        <w:rPr>
          <w:rFonts w:asciiTheme="minorHAnsi" w:hAnsiTheme="minorHAnsi" w:cstheme="minorHAnsi"/>
          <w:sz w:val="22"/>
          <w:szCs w:val="22"/>
        </w:rPr>
        <w:t xml:space="preserve">, a Poskytovatel je povinen poskytnout Objednateli veškerou nezbytnou součinnost k uzavření takového dodatku. </w:t>
      </w:r>
    </w:p>
    <w:p w:rsidR="00D5285A" w:rsidRPr="00B569F5" w:rsidRDefault="00101A00" w:rsidP="00D5285A">
      <w:pPr>
        <w:pStyle w:val="Zklad1"/>
        <w:numPr>
          <w:ilvl w:val="0"/>
          <w:numId w:val="16"/>
        </w:numPr>
        <w:ind w:left="567" w:hanging="567"/>
        <w:rPr>
          <w:rFonts w:asciiTheme="minorHAnsi" w:hAnsiTheme="minorHAnsi" w:cstheme="minorHAnsi"/>
          <w:sz w:val="22"/>
          <w:szCs w:val="22"/>
        </w:rPr>
      </w:pPr>
      <w:r w:rsidRPr="00B569F5">
        <w:rPr>
          <w:rFonts w:asciiTheme="minorHAnsi" w:hAnsiTheme="minorHAnsi" w:cstheme="minorHAnsi"/>
          <w:sz w:val="22"/>
          <w:szCs w:val="22"/>
        </w:rPr>
        <w:t>Odpovědnost za vady a n</w:t>
      </w:r>
      <w:r w:rsidR="00D5285A" w:rsidRPr="00B569F5">
        <w:rPr>
          <w:rFonts w:asciiTheme="minorHAnsi" w:hAnsiTheme="minorHAnsi" w:cstheme="minorHAnsi"/>
          <w:sz w:val="22"/>
          <w:szCs w:val="22"/>
        </w:rPr>
        <w:t>áhrada škody</w:t>
      </w:r>
    </w:p>
    <w:p w:rsidR="00101A00" w:rsidRPr="00B569F5" w:rsidRDefault="00101A00" w:rsidP="00D5285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Poskytovatel odpovídá za to, že veškerá plnění poskytnuté dle této Smlouvy budou mít vlastnosti výslovně vymíněné touto Smlouvou nebo obvyklé a že budou Objednatelem využitelná k účelu a smyslu rekondičních pobytů dle této Smlouvy. Poskytovatel dále odpovídá za to, </w:t>
      </w:r>
      <w:r w:rsidR="00761BF1" w:rsidRPr="00B569F5">
        <w:rPr>
          <w:rFonts w:asciiTheme="minorHAnsi" w:hAnsiTheme="minorHAnsi" w:cstheme="minorHAnsi"/>
          <w:sz w:val="22"/>
          <w:szCs w:val="22"/>
        </w:rPr>
        <w:t xml:space="preserve">že jím poskytnuté plnění nebude mít žádné právní vady. </w:t>
      </w:r>
    </w:p>
    <w:p w:rsidR="00761BF1" w:rsidRPr="00B569F5" w:rsidRDefault="00761BF1" w:rsidP="00D5285A">
      <w:pPr>
        <w:pStyle w:val="Zklad2"/>
        <w:numPr>
          <w:ilvl w:val="1"/>
          <w:numId w:val="16"/>
        </w:numPr>
        <w:tabs>
          <w:tab w:val="clear" w:pos="709"/>
          <w:tab w:val="left" w:pos="1134"/>
        </w:tabs>
        <w:ind w:left="1134" w:hanging="567"/>
        <w:rPr>
          <w:rFonts w:asciiTheme="minorHAnsi" w:hAnsiTheme="minorHAnsi" w:cstheme="minorHAnsi"/>
          <w:sz w:val="22"/>
          <w:szCs w:val="22"/>
        </w:rPr>
      </w:pPr>
      <w:bookmarkStart w:id="29" w:name="_Ref494091021"/>
      <w:r w:rsidRPr="00B569F5">
        <w:rPr>
          <w:rFonts w:asciiTheme="minorHAnsi" w:hAnsiTheme="minorHAnsi" w:cstheme="minorHAnsi"/>
          <w:sz w:val="22"/>
          <w:szCs w:val="22"/>
        </w:rPr>
        <w:t xml:space="preserve">Objednatel je povinen vytknout Poskytovateli vady poskytovaných Služeb písemně, bez zbytečného odkladu po jejich zjištění, nejpozději však ve lhůtě do jednoho (1) měsíce ode dne akceptace poskytnutých Služeb dle čl. </w:t>
      </w:r>
      <w:fldSimple w:instr=" REF _Ref494051239 \r \h  \* MERGEFORMAT ">
        <w:r w:rsidR="00327B08">
          <w:rPr>
            <w:rFonts w:asciiTheme="minorHAnsi" w:hAnsiTheme="minorHAnsi" w:cstheme="minorHAnsi"/>
            <w:sz w:val="22"/>
            <w:szCs w:val="22"/>
          </w:rPr>
          <w:t>7</w:t>
        </w:r>
      </w:fldSimple>
      <w:r w:rsidRPr="00B569F5">
        <w:rPr>
          <w:rFonts w:asciiTheme="minorHAnsi" w:hAnsiTheme="minorHAnsi" w:cstheme="minorHAnsi"/>
          <w:sz w:val="22"/>
          <w:szCs w:val="22"/>
        </w:rPr>
        <w:t xml:space="preserve"> této Smlouvy. V Oznámení o vadném plnění je Objednatel povinen podrobně popsat zjištěnou vadu a sdělit Poskytovateli způsob požadovaného odstranění zjištěné v</w:t>
      </w:r>
      <w:r w:rsidR="00666A95" w:rsidRPr="00B569F5">
        <w:rPr>
          <w:rFonts w:asciiTheme="minorHAnsi" w:hAnsiTheme="minorHAnsi" w:cstheme="minorHAnsi"/>
          <w:sz w:val="22"/>
          <w:szCs w:val="22"/>
        </w:rPr>
        <w:t>ady a lhůtu pro její odstranění</w:t>
      </w:r>
      <w:r w:rsidRPr="00B569F5">
        <w:rPr>
          <w:rFonts w:asciiTheme="minorHAnsi" w:hAnsiTheme="minorHAnsi" w:cstheme="minorHAnsi"/>
          <w:sz w:val="22"/>
          <w:szCs w:val="22"/>
        </w:rPr>
        <w:t>.</w:t>
      </w:r>
      <w:bookmarkEnd w:id="29"/>
      <w:r w:rsidRPr="00B569F5">
        <w:rPr>
          <w:rFonts w:asciiTheme="minorHAnsi" w:hAnsiTheme="minorHAnsi" w:cstheme="minorHAnsi"/>
          <w:sz w:val="22"/>
          <w:szCs w:val="22"/>
        </w:rPr>
        <w:t xml:space="preserve"> </w:t>
      </w:r>
    </w:p>
    <w:p w:rsidR="004A1CB2" w:rsidRPr="00B569F5" w:rsidRDefault="004A1CB2" w:rsidP="00D5285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Uplatnění nároku z odpovědnosti za vady nevylučuje nárok na náhradu škody, která z vady vznikla. </w:t>
      </w:r>
    </w:p>
    <w:p w:rsidR="00D5285A" w:rsidRPr="00B569F5" w:rsidRDefault="00D5285A" w:rsidP="00D5285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Každá ze stran je povinna nahradit způsobenou škodu v rámci platných právních předpisů a této Smlouvy. Obě strany se zavazují k vyvinutí maximálního úsilí k předcházení škodám a k minimalizaci vzniklých škod.</w:t>
      </w:r>
    </w:p>
    <w:p w:rsidR="00D5285A" w:rsidRPr="00B569F5" w:rsidRDefault="00D5285A" w:rsidP="00D5285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Poskytovatel je povinen nahradit Objednateli veškeré škody, způsobené porušením této Smlouvy či povinností uložených Poskytovateli dle </w:t>
      </w:r>
      <w:r w:rsidR="003A66A2" w:rsidRPr="00B569F5">
        <w:rPr>
          <w:rFonts w:asciiTheme="minorHAnsi" w:hAnsiTheme="minorHAnsi" w:cstheme="minorHAnsi"/>
          <w:sz w:val="22"/>
          <w:szCs w:val="22"/>
        </w:rPr>
        <w:t>zák</w:t>
      </w:r>
      <w:r w:rsidR="00400024" w:rsidRPr="00B569F5">
        <w:rPr>
          <w:rFonts w:asciiTheme="minorHAnsi" w:hAnsiTheme="minorHAnsi" w:cstheme="minorHAnsi"/>
          <w:sz w:val="22"/>
          <w:szCs w:val="22"/>
        </w:rPr>
        <w:t>ona</w:t>
      </w:r>
      <w:r w:rsidR="003A66A2" w:rsidRPr="00B569F5">
        <w:rPr>
          <w:rFonts w:asciiTheme="minorHAnsi" w:hAnsiTheme="minorHAnsi" w:cstheme="minorHAnsi"/>
          <w:sz w:val="22"/>
          <w:szCs w:val="22"/>
        </w:rPr>
        <w:t xml:space="preserve"> č. 101/2000 Sb</w:t>
      </w:r>
      <w:r w:rsidRPr="00B569F5">
        <w:rPr>
          <w:rFonts w:asciiTheme="minorHAnsi" w:hAnsiTheme="minorHAnsi" w:cstheme="minorHAnsi"/>
          <w:sz w:val="22"/>
          <w:szCs w:val="22"/>
        </w:rPr>
        <w:t>. Poskytovatel se zároveň zavazuje Objednatele odškodnit za jakékoliv škody, které mu v důsledku porušení povinností Poskytovatele vzniknou na základě pravomocného rozhodnutí soudu či jiného státního orgánu.</w:t>
      </w:r>
    </w:p>
    <w:p w:rsidR="00D5285A" w:rsidRPr="00B569F5" w:rsidRDefault="00D5285A" w:rsidP="00D5285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Žádná ze stran není povinna nahradit škodu, která vznikla v důsledku věcně nesprávného nebo jinak chybného zadání, které obdržela od druhé strany. V případě, že Objednatel poskytl Poskytovateli chybné zadání a Poskytovatel s ohledem na svou povinnost poskytovat Služby s odbornou péčí mohl a měl chybnost takového zadání zjistit, smí se ustanovení předchozí věty dovolávat pouze v případě, že na chybné zadání Objednatele písemně upozornil a Objednatel trval na původním zadání. </w:t>
      </w:r>
    </w:p>
    <w:p w:rsidR="00D5285A" w:rsidRPr="00B569F5" w:rsidRDefault="00D5285A" w:rsidP="00D5285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Žádná ze smluvních stran nemá povinnost nahradit škodu způsobenou porušením svých povinností vyplývajících z této Smlouvy, bránila-li jí v jejich splnění některá z překážek vylučujících povinnost k náhradě škody ve smyslu § 2913 odst. 2 občanského zákoníku.</w:t>
      </w:r>
    </w:p>
    <w:p w:rsidR="00D5285A" w:rsidRPr="00B569F5" w:rsidRDefault="00D5285A" w:rsidP="00D5285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lastRenderedPageBreak/>
        <w:t xml:space="preserve">Smluvní strany se zavazují upozornit druhou smluvní stranu bez zbytečného odkladu na vzniklé překážky vylučující povinnost k náhradě škody bránící řádnému plnění této Smlouvy. Smluvní strany se zavazují k vyvinutí maximálního úsilí k odvrácení a překonání překážek vylučujících povinnost k náhradě škody. </w:t>
      </w:r>
    </w:p>
    <w:p w:rsidR="00D5285A" w:rsidRPr="00B569F5" w:rsidRDefault="00D5285A" w:rsidP="00D5285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Každá ze smluvních stran je oprávněna požadovat náhradu škody i v případě, že se jedná o porušení povinnosti, na kterou se vztahuje smluvní pokuta, a to v celém rozsahu.</w:t>
      </w:r>
    </w:p>
    <w:p w:rsidR="00F50EE8" w:rsidRPr="00B569F5" w:rsidRDefault="00F50EE8" w:rsidP="00592A4A">
      <w:pPr>
        <w:pStyle w:val="Zklad1"/>
        <w:numPr>
          <w:ilvl w:val="0"/>
          <w:numId w:val="16"/>
        </w:numPr>
        <w:ind w:left="567" w:hanging="567"/>
        <w:rPr>
          <w:rFonts w:asciiTheme="minorHAnsi" w:hAnsiTheme="minorHAnsi" w:cstheme="minorHAnsi"/>
          <w:sz w:val="22"/>
          <w:szCs w:val="22"/>
        </w:rPr>
      </w:pPr>
      <w:r w:rsidRPr="00B569F5">
        <w:rPr>
          <w:rFonts w:asciiTheme="minorHAnsi" w:hAnsiTheme="minorHAnsi" w:cstheme="minorHAnsi"/>
          <w:sz w:val="22"/>
          <w:szCs w:val="22"/>
        </w:rPr>
        <w:t>Sankce</w:t>
      </w:r>
    </w:p>
    <w:p w:rsidR="00320173" w:rsidRPr="00B569F5" w:rsidRDefault="00320173" w:rsidP="00F50EE8">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Smluvní strany se dohodly, že </w:t>
      </w:r>
    </w:p>
    <w:p w:rsidR="00D424F4" w:rsidRPr="00B569F5" w:rsidRDefault="00D424F4" w:rsidP="00320173">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v případě neodůvodněného nedodržení ro</w:t>
      </w:r>
      <w:r w:rsidR="00A0613C" w:rsidRPr="00B569F5">
        <w:rPr>
          <w:rFonts w:asciiTheme="minorHAnsi" w:hAnsiTheme="minorHAnsi" w:cstheme="minorHAnsi"/>
          <w:sz w:val="22"/>
          <w:szCs w:val="22"/>
        </w:rPr>
        <w:t>zsahu nebo způsobu poskytování S</w:t>
      </w:r>
      <w:r w:rsidRPr="00B569F5">
        <w:rPr>
          <w:rFonts w:asciiTheme="minorHAnsi" w:hAnsiTheme="minorHAnsi" w:cstheme="minorHAnsi"/>
          <w:sz w:val="22"/>
          <w:szCs w:val="22"/>
        </w:rPr>
        <w:t xml:space="preserve">lužeb dle odst. </w:t>
      </w:r>
      <w:proofErr w:type="gramStart"/>
      <w:r w:rsidR="00B567F0" w:rsidRPr="00B569F5">
        <w:rPr>
          <w:rFonts w:asciiTheme="minorHAnsi" w:hAnsiTheme="minorHAnsi" w:cstheme="minorHAnsi"/>
          <w:sz w:val="22"/>
          <w:szCs w:val="22"/>
        </w:rPr>
        <w:fldChar w:fldCharType="begin"/>
      </w:r>
      <w:r w:rsidRPr="00B569F5">
        <w:rPr>
          <w:rFonts w:asciiTheme="minorHAnsi" w:hAnsiTheme="minorHAnsi" w:cstheme="minorHAnsi"/>
          <w:sz w:val="22"/>
          <w:szCs w:val="22"/>
        </w:rPr>
        <w:instrText xml:space="preserve"> REF _Ref457326945 \r \h </w:instrText>
      </w:r>
      <w:r w:rsidR="00092E56" w:rsidRPr="00B569F5">
        <w:rPr>
          <w:rFonts w:asciiTheme="minorHAnsi" w:hAnsiTheme="minorHAnsi" w:cstheme="minorHAnsi"/>
          <w:sz w:val="22"/>
          <w:szCs w:val="22"/>
        </w:rPr>
        <w:instrText xml:space="preserve"> \* MERGEFORMAT </w:instrText>
      </w:r>
      <w:r w:rsidR="00B567F0" w:rsidRPr="00B569F5">
        <w:rPr>
          <w:rFonts w:asciiTheme="minorHAnsi" w:hAnsiTheme="minorHAnsi" w:cstheme="minorHAnsi"/>
          <w:sz w:val="22"/>
          <w:szCs w:val="22"/>
        </w:rPr>
      </w:r>
      <w:r w:rsidR="00B567F0" w:rsidRPr="00B569F5">
        <w:rPr>
          <w:rFonts w:asciiTheme="minorHAnsi" w:hAnsiTheme="minorHAnsi" w:cstheme="minorHAnsi"/>
          <w:sz w:val="22"/>
          <w:szCs w:val="22"/>
        </w:rPr>
        <w:fldChar w:fldCharType="separate"/>
      </w:r>
      <w:r w:rsidR="00327B08">
        <w:rPr>
          <w:rFonts w:asciiTheme="minorHAnsi" w:hAnsiTheme="minorHAnsi" w:cstheme="minorHAnsi"/>
          <w:sz w:val="22"/>
          <w:szCs w:val="22"/>
        </w:rPr>
        <w:t>3.1</w:t>
      </w:r>
      <w:r w:rsidR="00B567F0" w:rsidRPr="00B569F5">
        <w:rPr>
          <w:rFonts w:asciiTheme="minorHAnsi" w:hAnsiTheme="minorHAnsi" w:cstheme="minorHAnsi"/>
          <w:sz w:val="22"/>
          <w:szCs w:val="22"/>
        </w:rPr>
        <w:fldChar w:fldCharType="end"/>
      </w:r>
      <w:proofErr w:type="gramEnd"/>
      <w:r w:rsidRPr="00B569F5">
        <w:rPr>
          <w:rFonts w:asciiTheme="minorHAnsi" w:hAnsiTheme="minorHAnsi" w:cstheme="minorHAnsi"/>
          <w:sz w:val="22"/>
          <w:szCs w:val="22"/>
        </w:rPr>
        <w:t xml:space="preserve"> této Smlouvy</w:t>
      </w:r>
      <w:r w:rsidR="00DC174D" w:rsidRPr="00B569F5">
        <w:rPr>
          <w:rFonts w:asciiTheme="minorHAnsi" w:hAnsiTheme="minorHAnsi" w:cstheme="minorHAnsi"/>
          <w:sz w:val="22"/>
          <w:szCs w:val="22"/>
        </w:rPr>
        <w:t xml:space="preserve"> a/nebo dle Přílohy č. 1 této Smlouvy</w:t>
      </w:r>
      <w:r w:rsidRPr="00B569F5">
        <w:rPr>
          <w:rFonts w:asciiTheme="minorHAnsi" w:hAnsiTheme="minorHAnsi" w:cstheme="minorHAnsi"/>
          <w:sz w:val="22"/>
          <w:szCs w:val="22"/>
        </w:rPr>
        <w:t xml:space="preserve">, které by mělo za následek ohrožení nebo nekonání rekondičního pobytu pro pojištěnce Objednatele, nebo ohrožení zdraví, bezpečnosti nebo majetku pojištěnce Objednatele využívajícího Služby, </w:t>
      </w:r>
      <w:r w:rsidR="00EE0DB7" w:rsidRPr="00B569F5">
        <w:rPr>
          <w:rFonts w:asciiTheme="minorHAnsi" w:hAnsiTheme="minorHAnsi" w:cstheme="minorHAnsi"/>
          <w:sz w:val="22"/>
          <w:szCs w:val="22"/>
        </w:rPr>
        <w:t>vzniká Objednateli nárok na smluvní pokutu ve výši 100</w:t>
      </w:r>
      <w:r w:rsidRPr="00B569F5">
        <w:rPr>
          <w:rFonts w:asciiTheme="minorHAnsi" w:hAnsiTheme="minorHAnsi" w:cstheme="minorHAnsi"/>
          <w:sz w:val="22"/>
          <w:szCs w:val="22"/>
        </w:rPr>
        <w:t>.000,- Kč</w:t>
      </w:r>
      <w:r w:rsidR="00EE0DB7" w:rsidRPr="00B569F5">
        <w:rPr>
          <w:rFonts w:asciiTheme="minorHAnsi" w:hAnsiTheme="minorHAnsi" w:cstheme="minorHAnsi"/>
          <w:sz w:val="22"/>
          <w:szCs w:val="22"/>
        </w:rPr>
        <w:t xml:space="preserve"> za každý jednotlivý případ porušení této sml</w:t>
      </w:r>
      <w:r w:rsidR="00A0613C" w:rsidRPr="00B569F5">
        <w:rPr>
          <w:rFonts w:asciiTheme="minorHAnsi" w:hAnsiTheme="minorHAnsi" w:cstheme="minorHAnsi"/>
          <w:sz w:val="22"/>
          <w:szCs w:val="22"/>
        </w:rPr>
        <w:t>uvní povinnosti,</w:t>
      </w:r>
    </w:p>
    <w:p w:rsidR="00666A95" w:rsidRPr="00B569F5" w:rsidRDefault="00666A95" w:rsidP="00C45804">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v</w:t>
      </w:r>
      <w:r w:rsidR="004A1CB2" w:rsidRPr="00B569F5">
        <w:rPr>
          <w:rFonts w:asciiTheme="minorHAnsi" w:hAnsiTheme="minorHAnsi" w:cstheme="minorHAnsi"/>
          <w:sz w:val="22"/>
          <w:szCs w:val="22"/>
        </w:rPr>
        <w:t xml:space="preserve"> případě prodlení s předložením Výkazu plnění dle čl. </w:t>
      </w:r>
      <w:fldSimple w:instr=" REF _Ref494051239 \r \h  \* MERGEFORMAT ">
        <w:r w:rsidR="00327B08">
          <w:rPr>
            <w:rFonts w:asciiTheme="minorHAnsi" w:hAnsiTheme="minorHAnsi" w:cstheme="minorHAnsi"/>
            <w:sz w:val="22"/>
            <w:szCs w:val="22"/>
          </w:rPr>
          <w:t>7</w:t>
        </w:r>
      </w:fldSimple>
      <w:r w:rsidR="004A1CB2" w:rsidRPr="00B569F5">
        <w:rPr>
          <w:rFonts w:asciiTheme="minorHAnsi" w:hAnsiTheme="minorHAnsi" w:cstheme="minorHAnsi"/>
          <w:sz w:val="22"/>
          <w:szCs w:val="22"/>
        </w:rPr>
        <w:t xml:space="preserve"> této Smlouvy k akceptaci, vzniká Objednateli nárok na smluvní pokutu ve výši 50.000,- Kč za</w:t>
      </w:r>
      <w:bookmarkStart w:id="30" w:name="_Ref224730501"/>
      <w:r w:rsidRPr="00B569F5">
        <w:rPr>
          <w:rFonts w:asciiTheme="minorHAnsi" w:hAnsiTheme="minorHAnsi" w:cstheme="minorHAnsi"/>
          <w:sz w:val="22"/>
          <w:szCs w:val="22"/>
        </w:rPr>
        <w:t xml:space="preserve"> každý i započatý den prodlení, </w:t>
      </w:r>
    </w:p>
    <w:p w:rsidR="00666A95" w:rsidRPr="00B569F5" w:rsidRDefault="00666A95" w:rsidP="00666A95">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 xml:space="preserve">v případě prodlení s odstraněním vytknuté vady v Objednatelem stanovené lhůtě dle odst. </w:t>
      </w:r>
      <w:proofErr w:type="gramStart"/>
      <w:r w:rsidR="00B567F0" w:rsidRPr="00B569F5">
        <w:rPr>
          <w:rFonts w:asciiTheme="minorHAnsi" w:hAnsiTheme="minorHAnsi" w:cstheme="minorHAnsi"/>
          <w:sz w:val="22"/>
          <w:szCs w:val="22"/>
        </w:rPr>
        <w:fldChar w:fldCharType="begin"/>
      </w:r>
      <w:r w:rsidRPr="00B569F5">
        <w:rPr>
          <w:rFonts w:asciiTheme="minorHAnsi" w:hAnsiTheme="minorHAnsi" w:cstheme="minorHAnsi"/>
          <w:sz w:val="22"/>
          <w:szCs w:val="22"/>
        </w:rPr>
        <w:instrText xml:space="preserve"> REF _Ref494091021 \r \h </w:instrText>
      </w:r>
      <w:r w:rsidR="00092E56" w:rsidRPr="00B569F5">
        <w:rPr>
          <w:rFonts w:asciiTheme="minorHAnsi" w:hAnsiTheme="minorHAnsi" w:cstheme="minorHAnsi"/>
          <w:sz w:val="22"/>
          <w:szCs w:val="22"/>
        </w:rPr>
        <w:instrText xml:space="preserve"> \* MERGEFORMAT </w:instrText>
      </w:r>
      <w:r w:rsidR="00B567F0" w:rsidRPr="00B569F5">
        <w:rPr>
          <w:rFonts w:asciiTheme="minorHAnsi" w:hAnsiTheme="minorHAnsi" w:cstheme="minorHAnsi"/>
          <w:sz w:val="22"/>
          <w:szCs w:val="22"/>
        </w:rPr>
      </w:r>
      <w:r w:rsidR="00B567F0" w:rsidRPr="00B569F5">
        <w:rPr>
          <w:rFonts w:asciiTheme="minorHAnsi" w:hAnsiTheme="minorHAnsi" w:cstheme="minorHAnsi"/>
          <w:sz w:val="22"/>
          <w:szCs w:val="22"/>
        </w:rPr>
        <w:fldChar w:fldCharType="separate"/>
      </w:r>
      <w:r w:rsidR="00327B08">
        <w:rPr>
          <w:rFonts w:asciiTheme="minorHAnsi" w:hAnsiTheme="minorHAnsi" w:cstheme="minorHAnsi"/>
          <w:sz w:val="22"/>
          <w:szCs w:val="22"/>
        </w:rPr>
        <w:t>13.2</w:t>
      </w:r>
      <w:r w:rsidR="00B567F0" w:rsidRPr="00B569F5">
        <w:rPr>
          <w:rFonts w:asciiTheme="minorHAnsi" w:hAnsiTheme="minorHAnsi" w:cstheme="minorHAnsi"/>
          <w:sz w:val="22"/>
          <w:szCs w:val="22"/>
        </w:rPr>
        <w:fldChar w:fldCharType="end"/>
      </w:r>
      <w:proofErr w:type="gramEnd"/>
      <w:r w:rsidRPr="00B569F5">
        <w:rPr>
          <w:rFonts w:asciiTheme="minorHAnsi" w:hAnsiTheme="minorHAnsi" w:cstheme="minorHAnsi"/>
          <w:sz w:val="22"/>
          <w:szCs w:val="22"/>
        </w:rPr>
        <w:t xml:space="preserve"> této Smlouvy, vzniká Objednateli nárok na smluvní pokutu ve výši 20.000,- Kč za každý i započatý den prodlení, </w:t>
      </w:r>
    </w:p>
    <w:p w:rsidR="00EE2C2C" w:rsidRPr="00B569F5" w:rsidRDefault="00666A95" w:rsidP="00C45804">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V případě porušení</w:t>
      </w:r>
      <w:r w:rsidR="00EE2C2C" w:rsidRPr="00B569F5">
        <w:rPr>
          <w:rFonts w:asciiTheme="minorHAnsi" w:hAnsiTheme="minorHAnsi" w:cstheme="minorHAnsi"/>
          <w:sz w:val="22"/>
          <w:szCs w:val="22"/>
        </w:rPr>
        <w:t xml:space="preserve"> povinnosti vyplývající z této Smlouvy ohledně ochrany důvěrných informací dle čl. </w:t>
      </w:r>
      <w:fldSimple w:instr=" REF _Ref494089505 \r \h  \* MERGEFORMAT ">
        <w:r w:rsidR="00327B08">
          <w:rPr>
            <w:rFonts w:asciiTheme="minorHAnsi" w:hAnsiTheme="minorHAnsi" w:cstheme="minorHAnsi"/>
            <w:sz w:val="22"/>
            <w:szCs w:val="22"/>
          </w:rPr>
          <w:t>11</w:t>
        </w:r>
      </w:fldSimple>
      <w:r w:rsidR="00EE2C2C" w:rsidRPr="00B569F5">
        <w:rPr>
          <w:rFonts w:asciiTheme="minorHAnsi" w:hAnsiTheme="minorHAnsi" w:cstheme="minorHAnsi"/>
          <w:sz w:val="22"/>
          <w:szCs w:val="22"/>
        </w:rPr>
        <w:t xml:space="preserve"> této Smlouvy</w:t>
      </w:r>
      <w:r w:rsidRPr="00B569F5">
        <w:rPr>
          <w:rFonts w:asciiTheme="minorHAnsi" w:hAnsiTheme="minorHAnsi" w:cstheme="minorHAnsi"/>
          <w:sz w:val="22"/>
          <w:szCs w:val="22"/>
        </w:rPr>
        <w:t xml:space="preserve"> ze strany Poskytovatele</w:t>
      </w:r>
      <w:r w:rsidR="00EE2C2C" w:rsidRPr="00B569F5">
        <w:rPr>
          <w:rFonts w:asciiTheme="minorHAnsi" w:hAnsiTheme="minorHAnsi" w:cstheme="minorHAnsi"/>
          <w:sz w:val="22"/>
          <w:szCs w:val="22"/>
        </w:rPr>
        <w:t xml:space="preserve">, </w:t>
      </w:r>
      <w:r w:rsidR="004A1CB2" w:rsidRPr="00B569F5">
        <w:rPr>
          <w:rFonts w:asciiTheme="minorHAnsi" w:hAnsiTheme="minorHAnsi" w:cstheme="minorHAnsi"/>
          <w:sz w:val="22"/>
          <w:szCs w:val="22"/>
        </w:rPr>
        <w:t xml:space="preserve">vzniká Objednateli nárok na smluvní pokutu ve výši </w:t>
      </w:r>
      <w:r w:rsidRPr="00B569F5">
        <w:rPr>
          <w:rFonts w:asciiTheme="minorHAnsi" w:hAnsiTheme="minorHAnsi" w:cstheme="minorHAnsi"/>
          <w:sz w:val="22"/>
          <w:szCs w:val="22"/>
        </w:rPr>
        <w:t>50</w:t>
      </w:r>
      <w:r w:rsidR="00EE2C2C" w:rsidRPr="00B569F5">
        <w:rPr>
          <w:rFonts w:asciiTheme="minorHAnsi" w:hAnsiTheme="minorHAnsi" w:cstheme="minorHAnsi"/>
          <w:sz w:val="22"/>
          <w:szCs w:val="22"/>
        </w:rPr>
        <w:t>.000,- Kč za každé nikoliv nepodstatné porušení takové povinnosti.</w:t>
      </w:r>
      <w:bookmarkEnd w:id="30"/>
    </w:p>
    <w:p w:rsidR="00F50EE8" w:rsidRPr="00B569F5" w:rsidRDefault="00320173" w:rsidP="00320173">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v</w:t>
      </w:r>
      <w:r w:rsidR="00F50EE8" w:rsidRPr="00B569F5">
        <w:rPr>
          <w:rFonts w:asciiTheme="minorHAnsi" w:hAnsiTheme="minorHAnsi" w:cstheme="minorHAnsi"/>
          <w:sz w:val="22"/>
          <w:szCs w:val="22"/>
        </w:rPr>
        <w:t xml:space="preserve"> případě prokázaného porušení povinnosti spočívajícího v porušení mlčenlivosti podle čl. </w:t>
      </w:r>
      <w:fldSimple w:instr=" REF _Ref493856168 \r \h  \* MERGEFORMAT ">
        <w:r w:rsidR="00327B08">
          <w:rPr>
            <w:rFonts w:asciiTheme="minorHAnsi" w:hAnsiTheme="minorHAnsi" w:cstheme="minorHAnsi"/>
            <w:sz w:val="22"/>
            <w:szCs w:val="22"/>
          </w:rPr>
          <w:t>12</w:t>
        </w:r>
      </w:fldSimple>
      <w:r w:rsidR="00EE2C2C" w:rsidRPr="00B569F5">
        <w:rPr>
          <w:rFonts w:asciiTheme="minorHAnsi" w:hAnsiTheme="minorHAnsi" w:cstheme="minorHAnsi"/>
          <w:sz w:val="22"/>
          <w:szCs w:val="22"/>
        </w:rPr>
        <w:t xml:space="preserve"> </w:t>
      </w:r>
      <w:r w:rsidR="00F50EE8" w:rsidRPr="00B569F5">
        <w:rPr>
          <w:rFonts w:asciiTheme="minorHAnsi" w:hAnsiTheme="minorHAnsi" w:cstheme="minorHAnsi"/>
          <w:sz w:val="22"/>
          <w:szCs w:val="22"/>
        </w:rPr>
        <w:t xml:space="preserve">této Smlouvy ze strany Poskytovatele, </w:t>
      </w:r>
      <w:r w:rsidR="00EE0DB7" w:rsidRPr="00B569F5">
        <w:rPr>
          <w:rFonts w:asciiTheme="minorHAnsi" w:hAnsiTheme="minorHAnsi" w:cstheme="minorHAnsi"/>
          <w:sz w:val="22"/>
          <w:szCs w:val="22"/>
        </w:rPr>
        <w:t xml:space="preserve">vzniká Objednateli nárok na smluvní pokutu </w:t>
      </w:r>
      <w:r w:rsidR="00F50EE8" w:rsidRPr="00B569F5">
        <w:rPr>
          <w:rFonts w:asciiTheme="minorHAnsi" w:hAnsiTheme="minorHAnsi" w:cstheme="minorHAnsi"/>
          <w:sz w:val="22"/>
          <w:szCs w:val="22"/>
        </w:rPr>
        <w:t>ve výši 1.000.000,- Kč</w:t>
      </w:r>
      <w:r w:rsidR="00EE0DB7" w:rsidRPr="00B569F5">
        <w:rPr>
          <w:rFonts w:asciiTheme="minorHAnsi" w:hAnsiTheme="minorHAnsi" w:cstheme="minorHAnsi"/>
          <w:sz w:val="22"/>
          <w:szCs w:val="22"/>
        </w:rPr>
        <w:t>, a to za každý jednotlivý případ</w:t>
      </w:r>
      <w:r w:rsidR="00F50EE8" w:rsidRPr="00B569F5">
        <w:rPr>
          <w:rFonts w:asciiTheme="minorHAnsi" w:hAnsiTheme="minorHAnsi" w:cstheme="minorHAnsi"/>
          <w:sz w:val="22"/>
          <w:szCs w:val="22"/>
        </w:rPr>
        <w:t xml:space="preserve"> po</w:t>
      </w:r>
      <w:r w:rsidRPr="00B569F5">
        <w:rPr>
          <w:rFonts w:asciiTheme="minorHAnsi" w:hAnsiTheme="minorHAnsi" w:cstheme="minorHAnsi"/>
          <w:sz w:val="22"/>
          <w:szCs w:val="22"/>
        </w:rPr>
        <w:t>rušení povinnosti mlčenlivosti,</w:t>
      </w:r>
    </w:p>
    <w:p w:rsidR="00F50EE8" w:rsidRPr="00B569F5" w:rsidRDefault="00320173" w:rsidP="00320173">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v</w:t>
      </w:r>
      <w:r w:rsidR="00F50EE8" w:rsidRPr="00B569F5">
        <w:rPr>
          <w:rFonts w:asciiTheme="minorHAnsi" w:hAnsiTheme="minorHAnsi" w:cstheme="minorHAnsi"/>
          <w:sz w:val="22"/>
          <w:szCs w:val="22"/>
        </w:rPr>
        <w:t xml:space="preserve"> případě prokazatelného porušení jiné povinnosti </w:t>
      </w:r>
      <w:r w:rsidR="000F43A4" w:rsidRPr="00B569F5">
        <w:rPr>
          <w:rFonts w:asciiTheme="minorHAnsi" w:hAnsiTheme="minorHAnsi" w:cstheme="minorHAnsi"/>
          <w:sz w:val="22"/>
          <w:szCs w:val="22"/>
        </w:rPr>
        <w:t xml:space="preserve">podle čl. </w:t>
      </w:r>
      <w:fldSimple w:instr=" REF _Ref493856168 \r \h  \* MERGEFORMAT ">
        <w:r w:rsidR="00327B08">
          <w:rPr>
            <w:rFonts w:asciiTheme="minorHAnsi" w:hAnsiTheme="minorHAnsi" w:cstheme="minorHAnsi"/>
            <w:sz w:val="22"/>
            <w:szCs w:val="22"/>
          </w:rPr>
          <w:t>12</w:t>
        </w:r>
      </w:fldSimple>
      <w:r w:rsidR="00EE2C2C" w:rsidRPr="00B569F5">
        <w:rPr>
          <w:rFonts w:asciiTheme="minorHAnsi" w:hAnsiTheme="minorHAnsi" w:cstheme="minorHAnsi"/>
          <w:sz w:val="22"/>
          <w:szCs w:val="22"/>
        </w:rPr>
        <w:t xml:space="preserve"> </w:t>
      </w:r>
      <w:r w:rsidR="000F43A4" w:rsidRPr="00B569F5">
        <w:rPr>
          <w:rFonts w:asciiTheme="minorHAnsi" w:hAnsiTheme="minorHAnsi" w:cstheme="minorHAnsi"/>
          <w:sz w:val="22"/>
          <w:szCs w:val="22"/>
        </w:rPr>
        <w:t xml:space="preserve">této Smlouvy </w:t>
      </w:r>
      <w:r w:rsidR="00F50EE8" w:rsidRPr="00B569F5">
        <w:rPr>
          <w:rFonts w:asciiTheme="minorHAnsi" w:hAnsiTheme="minorHAnsi" w:cstheme="minorHAnsi"/>
          <w:sz w:val="22"/>
          <w:szCs w:val="22"/>
        </w:rPr>
        <w:t xml:space="preserve">než povinnosti mlčenlivosti ze strany </w:t>
      </w:r>
      <w:r w:rsidR="000F43A4" w:rsidRPr="00B569F5">
        <w:rPr>
          <w:rFonts w:asciiTheme="minorHAnsi" w:hAnsiTheme="minorHAnsi" w:cstheme="minorHAnsi"/>
          <w:sz w:val="22"/>
          <w:szCs w:val="22"/>
        </w:rPr>
        <w:t>Poskytovatele</w:t>
      </w:r>
      <w:r w:rsidR="00F50EE8" w:rsidRPr="00B569F5">
        <w:rPr>
          <w:rFonts w:asciiTheme="minorHAnsi" w:hAnsiTheme="minorHAnsi" w:cstheme="minorHAnsi"/>
          <w:sz w:val="22"/>
          <w:szCs w:val="22"/>
        </w:rPr>
        <w:t>, zejména při nedodržení administrativně-technického a organizačního zabe</w:t>
      </w:r>
      <w:r w:rsidR="000F43A4" w:rsidRPr="00B569F5">
        <w:rPr>
          <w:rFonts w:asciiTheme="minorHAnsi" w:hAnsiTheme="minorHAnsi" w:cstheme="minorHAnsi"/>
          <w:sz w:val="22"/>
          <w:szCs w:val="22"/>
        </w:rPr>
        <w:t>zpečení ochrany osobních údajů p</w:t>
      </w:r>
      <w:r w:rsidR="00F50EE8" w:rsidRPr="00B569F5">
        <w:rPr>
          <w:rFonts w:asciiTheme="minorHAnsi" w:hAnsiTheme="minorHAnsi" w:cstheme="minorHAnsi"/>
          <w:sz w:val="22"/>
          <w:szCs w:val="22"/>
        </w:rPr>
        <w:t>ojištěnců</w:t>
      </w:r>
      <w:r w:rsidR="000F43A4" w:rsidRPr="00B569F5">
        <w:rPr>
          <w:rFonts w:asciiTheme="minorHAnsi" w:hAnsiTheme="minorHAnsi" w:cstheme="minorHAnsi"/>
          <w:sz w:val="22"/>
          <w:szCs w:val="22"/>
        </w:rPr>
        <w:t xml:space="preserve"> Objednatele,</w:t>
      </w:r>
      <w:r w:rsidR="00F50EE8" w:rsidRPr="00B569F5">
        <w:rPr>
          <w:rFonts w:asciiTheme="minorHAnsi" w:hAnsiTheme="minorHAnsi" w:cstheme="minorHAnsi"/>
          <w:sz w:val="22"/>
          <w:szCs w:val="22"/>
        </w:rPr>
        <w:t xml:space="preserve"> </w:t>
      </w:r>
      <w:r w:rsidR="00EE0DB7" w:rsidRPr="00B569F5">
        <w:rPr>
          <w:rFonts w:asciiTheme="minorHAnsi" w:hAnsiTheme="minorHAnsi" w:cstheme="minorHAnsi"/>
          <w:sz w:val="22"/>
          <w:szCs w:val="22"/>
        </w:rPr>
        <w:t xml:space="preserve">vzniká Objednateli nárok na smluvní pokutu ve výši </w:t>
      </w:r>
      <w:r w:rsidR="00F50EE8" w:rsidRPr="00B569F5">
        <w:rPr>
          <w:rFonts w:asciiTheme="minorHAnsi" w:hAnsiTheme="minorHAnsi" w:cstheme="minorHAnsi"/>
          <w:sz w:val="22"/>
          <w:szCs w:val="22"/>
        </w:rPr>
        <w:t>500</w:t>
      </w:r>
      <w:r w:rsidR="000F43A4" w:rsidRPr="00B569F5">
        <w:rPr>
          <w:rFonts w:asciiTheme="minorHAnsi" w:hAnsiTheme="minorHAnsi" w:cstheme="minorHAnsi"/>
          <w:sz w:val="22"/>
          <w:szCs w:val="22"/>
        </w:rPr>
        <w:t>.</w:t>
      </w:r>
      <w:r w:rsidR="00F50EE8" w:rsidRPr="00B569F5">
        <w:rPr>
          <w:rFonts w:asciiTheme="minorHAnsi" w:hAnsiTheme="minorHAnsi" w:cstheme="minorHAnsi"/>
          <w:sz w:val="22"/>
          <w:szCs w:val="22"/>
        </w:rPr>
        <w:t>000</w:t>
      </w:r>
      <w:r w:rsidR="000F43A4" w:rsidRPr="00B569F5">
        <w:rPr>
          <w:rFonts w:asciiTheme="minorHAnsi" w:hAnsiTheme="minorHAnsi" w:cstheme="minorHAnsi"/>
          <w:sz w:val="22"/>
          <w:szCs w:val="22"/>
        </w:rPr>
        <w:t>,-</w:t>
      </w:r>
      <w:r w:rsidR="00F50EE8" w:rsidRPr="00B569F5">
        <w:rPr>
          <w:rFonts w:asciiTheme="minorHAnsi" w:hAnsiTheme="minorHAnsi" w:cstheme="minorHAnsi"/>
          <w:sz w:val="22"/>
          <w:szCs w:val="22"/>
        </w:rPr>
        <w:t xml:space="preserve"> Kč</w:t>
      </w:r>
      <w:r w:rsidR="00EE0DB7" w:rsidRPr="00B569F5">
        <w:rPr>
          <w:rFonts w:asciiTheme="minorHAnsi" w:hAnsiTheme="minorHAnsi" w:cstheme="minorHAnsi"/>
          <w:sz w:val="22"/>
          <w:szCs w:val="22"/>
        </w:rPr>
        <w:t>, a to za každý jednotlivý případ</w:t>
      </w:r>
      <w:r w:rsidRPr="00B569F5">
        <w:rPr>
          <w:rFonts w:asciiTheme="minorHAnsi" w:hAnsiTheme="minorHAnsi" w:cstheme="minorHAnsi"/>
          <w:sz w:val="22"/>
          <w:szCs w:val="22"/>
        </w:rPr>
        <w:t xml:space="preserve"> porušení </w:t>
      </w:r>
      <w:r w:rsidR="00EE0DB7" w:rsidRPr="00B569F5">
        <w:rPr>
          <w:rFonts w:asciiTheme="minorHAnsi" w:hAnsiTheme="minorHAnsi" w:cstheme="minorHAnsi"/>
          <w:sz w:val="22"/>
          <w:szCs w:val="22"/>
        </w:rPr>
        <w:t xml:space="preserve">této smluvní </w:t>
      </w:r>
      <w:r w:rsidR="00A0613C" w:rsidRPr="00B569F5">
        <w:rPr>
          <w:rFonts w:asciiTheme="minorHAnsi" w:hAnsiTheme="minorHAnsi" w:cstheme="minorHAnsi"/>
          <w:sz w:val="22"/>
          <w:szCs w:val="22"/>
        </w:rPr>
        <w:t>povinnosti.</w:t>
      </w:r>
    </w:p>
    <w:p w:rsidR="000D73C1" w:rsidRPr="00B569F5" w:rsidRDefault="000D73C1" w:rsidP="000D73C1">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Smluvní pokuty a/nebo úroky z prodlení jsou splatné 30. den ode dne doručení písemné výzvy oprávněné smluvní strany k jejich úhradě povinnou smluvní stranou, není-li ve výzvě uvedena lhůta delší. </w:t>
      </w:r>
    </w:p>
    <w:p w:rsidR="000D73C1" w:rsidRPr="00B569F5" w:rsidRDefault="000D73C1" w:rsidP="00D5285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Není-li dále stanoveno jinak, zaplacení jakékoliv sjednané smluvní pokuty nezbavuje povinnou smluvní stranu povinnosti splnit své závazky. </w:t>
      </w:r>
    </w:p>
    <w:p w:rsidR="000C1E25" w:rsidRPr="00B569F5" w:rsidRDefault="000D73C1" w:rsidP="00592A4A">
      <w:pPr>
        <w:pStyle w:val="Zklad1"/>
        <w:numPr>
          <w:ilvl w:val="0"/>
          <w:numId w:val="16"/>
        </w:numPr>
        <w:ind w:left="567" w:hanging="567"/>
        <w:rPr>
          <w:rFonts w:asciiTheme="minorHAnsi" w:hAnsiTheme="minorHAnsi" w:cstheme="minorHAnsi"/>
          <w:sz w:val="22"/>
          <w:szCs w:val="22"/>
        </w:rPr>
      </w:pPr>
      <w:r w:rsidRPr="00B569F5">
        <w:rPr>
          <w:rFonts w:asciiTheme="minorHAnsi" w:hAnsiTheme="minorHAnsi" w:cstheme="minorHAnsi"/>
          <w:sz w:val="22"/>
          <w:szCs w:val="22"/>
        </w:rPr>
        <w:t>Platnost a ú</w:t>
      </w:r>
      <w:r w:rsidR="00BD44A7" w:rsidRPr="00B569F5">
        <w:rPr>
          <w:rFonts w:asciiTheme="minorHAnsi" w:hAnsiTheme="minorHAnsi" w:cstheme="minorHAnsi"/>
          <w:sz w:val="22"/>
          <w:szCs w:val="22"/>
        </w:rPr>
        <w:t>činnost, d</w:t>
      </w:r>
      <w:r w:rsidR="000C1E25" w:rsidRPr="00B569F5">
        <w:rPr>
          <w:rFonts w:asciiTheme="minorHAnsi" w:hAnsiTheme="minorHAnsi" w:cstheme="minorHAnsi"/>
          <w:sz w:val="22"/>
          <w:szCs w:val="22"/>
        </w:rPr>
        <w:t>oba trvání</w:t>
      </w:r>
      <w:r w:rsidR="00E52178" w:rsidRPr="00B569F5">
        <w:rPr>
          <w:rFonts w:asciiTheme="minorHAnsi" w:hAnsiTheme="minorHAnsi" w:cstheme="minorHAnsi"/>
          <w:sz w:val="22"/>
          <w:szCs w:val="22"/>
        </w:rPr>
        <w:t xml:space="preserve"> a </w:t>
      </w:r>
      <w:r w:rsidR="000C1E25" w:rsidRPr="00B569F5">
        <w:rPr>
          <w:rFonts w:asciiTheme="minorHAnsi" w:hAnsiTheme="minorHAnsi" w:cstheme="minorHAnsi"/>
          <w:sz w:val="22"/>
          <w:szCs w:val="22"/>
        </w:rPr>
        <w:t>možnost ukončení Smlouvy</w:t>
      </w:r>
      <w:r w:rsidR="00BD44A7" w:rsidRPr="00B569F5">
        <w:rPr>
          <w:rFonts w:asciiTheme="minorHAnsi" w:hAnsiTheme="minorHAnsi" w:cstheme="minorHAnsi"/>
          <w:sz w:val="22"/>
          <w:szCs w:val="22"/>
        </w:rPr>
        <w:t xml:space="preserve"> a dílčí smlouvy</w:t>
      </w:r>
    </w:p>
    <w:p w:rsidR="00BD44A7" w:rsidRPr="00B569F5" w:rsidRDefault="00BD44A7" w:rsidP="00BD44A7">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lastRenderedPageBreak/>
        <w:t>Tato smlouva nabývá platnosti dnem</w:t>
      </w:r>
      <w:r w:rsidR="000D73C1" w:rsidRPr="00B569F5">
        <w:rPr>
          <w:rFonts w:asciiTheme="minorHAnsi" w:hAnsiTheme="minorHAnsi" w:cstheme="minorHAnsi"/>
          <w:sz w:val="22"/>
          <w:szCs w:val="22"/>
        </w:rPr>
        <w:t xml:space="preserve"> jejího</w:t>
      </w:r>
      <w:r w:rsidRPr="00B569F5">
        <w:rPr>
          <w:rFonts w:asciiTheme="minorHAnsi" w:hAnsiTheme="minorHAnsi" w:cstheme="minorHAnsi"/>
          <w:sz w:val="22"/>
          <w:szCs w:val="22"/>
        </w:rPr>
        <w:t xml:space="preserve"> podpisu ze strany Smluvních stran. Tato Smlouva nabývá účinnosti dnem jejího uveřejnění v registru smluv dle</w:t>
      </w:r>
      <w:r w:rsidR="000D73C1" w:rsidRPr="00B569F5">
        <w:rPr>
          <w:rFonts w:asciiTheme="minorHAnsi" w:hAnsiTheme="minorHAnsi" w:cstheme="minorHAnsi"/>
          <w:sz w:val="22"/>
          <w:szCs w:val="22"/>
        </w:rPr>
        <w:t xml:space="preserve"> zákona č. 340/2015 Sb., o registru smluv, ve znění pozdějších předpisů.</w:t>
      </w:r>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color w:val="1E1E1E"/>
          <w:sz w:val="22"/>
          <w:szCs w:val="22"/>
        </w:rPr>
      </w:pPr>
      <w:r w:rsidRPr="00B569F5">
        <w:rPr>
          <w:rFonts w:asciiTheme="minorHAnsi" w:hAnsiTheme="minorHAnsi" w:cstheme="minorHAnsi"/>
          <w:sz w:val="22"/>
          <w:szCs w:val="22"/>
        </w:rPr>
        <w:t>Tato Smlouva se uzavírá na dobu určitou,</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 xml:space="preserve">to </w:t>
      </w:r>
      <w:r w:rsidR="00A168E6" w:rsidRPr="00B569F5">
        <w:rPr>
          <w:rFonts w:asciiTheme="minorHAnsi" w:hAnsiTheme="minorHAnsi" w:cstheme="minorHAnsi"/>
          <w:color w:val="1E1E1E"/>
          <w:sz w:val="22"/>
          <w:szCs w:val="22"/>
        </w:rPr>
        <w:t xml:space="preserve">v délce </w:t>
      </w:r>
      <w:r w:rsidR="000D73C1" w:rsidRPr="00B569F5">
        <w:rPr>
          <w:rFonts w:asciiTheme="minorHAnsi" w:hAnsiTheme="minorHAnsi" w:cstheme="minorHAnsi"/>
          <w:color w:val="1E1E1E"/>
          <w:sz w:val="22"/>
          <w:szCs w:val="22"/>
        </w:rPr>
        <w:t>tří</w:t>
      </w:r>
      <w:r w:rsidR="00A168E6" w:rsidRPr="00B569F5">
        <w:rPr>
          <w:rFonts w:asciiTheme="minorHAnsi" w:hAnsiTheme="minorHAnsi" w:cstheme="minorHAnsi"/>
          <w:color w:val="1E1E1E"/>
          <w:sz w:val="22"/>
          <w:szCs w:val="22"/>
        </w:rPr>
        <w:t xml:space="preserve"> (3</w:t>
      </w:r>
      <w:r w:rsidR="000F09A4" w:rsidRPr="00B569F5">
        <w:rPr>
          <w:rFonts w:asciiTheme="minorHAnsi" w:hAnsiTheme="minorHAnsi" w:cstheme="minorHAnsi"/>
          <w:color w:val="1E1E1E"/>
          <w:sz w:val="22"/>
          <w:szCs w:val="22"/>
        </w:rPr>
        <w:t xml:space="preserve">) let od okamžiku </w:t>
      </w:r>
      <w:r w:rsidR="00D54525" w:rsidRPr="00B569F5">
        <w:rPr>
          <w:rFonts w:asciiTheme="minorHAnsi" w:hAnsiTheme="minorHAnsi" w:cstheme="minorHAnsi"/>
          <w:color w:val="1E1E1E"/>
          <w:sz w:val="22"/>
          <w:szCs w:val="22"/>
        </w:rPr>
        <w:t>nabytí její účinnosti</w:t>
      </w:r>
      <w:r w:rsidR="0028091D" w:rsidRPr="00B569F5">
        <w:rPr>
          <w:rFonts w:asciiTheme="minorHAnsi" w:hAnsiTheme="minorHAnsi" w:cstheme="minorHAnsi"/>
          <w:color w:val="1E1E1E"/>
          <w:sz w:val="22"/>
          <w:szCs w:val="22"/>
        </w:rPr>
        <w:t>.</w:t>
      </w:r>
      <w:r w:rsidR="00FC787D" w:rsidRPr="00B569F5">
        <w:rPr>
          <w:rFonts w:asciiTheme="minorHAnsi" w:hAnsiTheme="minorHAnsi" w:cstheme="minorHAnsi"/>
          <w:color w:val="1E1E1E"/>
          <w:sz w:val="22"/>
          <w:szCs w:val="22"/>
        </w:rPr>
        <w:t xml:space="preserve"> </w:t>
      </w:r>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Tato Smlouva </w:t>
      </w:r>
      <w:r w:rsidR="00BD44A7" w:rsidRPr="00B569F5">
        <w:rPr>
          <w:rFonts w:asciiTheme="minorHAnsi" w:hAnsiTheme="minorHAnsi" w:cstheme="minorHAnsi"/>
          <w:sz w:val="22"/>
          <w:szCs w:val="22"/>
        </w:rPr>
        <w:t xml:space="preserve">či Dílčí smlouva </w:t>
      </w:r>
      <w:r w:rsidRPr="00B569F5">
        <w:rPr>
          <w:rFonts w:asciiTheme="minorHAnsi" w:hAnsiTheme="minorHAnsi" w:cstheme="minorHAnsi"/>
          <w:sz w:val="22"/>
          <w:szCs w:val="22"/>
        </w:rPr>
        <w:t xml:space="preserve">může být předčasně ukončena pouze na základě dohody </w:t>
      </w:r>
      <w:r w:rsidR="00A168E6" w:rsidRPr="00B569F5">
        <w:rPr>
          <w:rFonts w:asciiTheme="minorHAnsi" w:hAnsiTheme="minorHAnsi" w:cstheme="minorHAnsi"/>
          <w:sz w:val="22"/>
          <w:szCs w:val="22"/>
        </w:rPr>
        <w:t xml:space="preserve">Smluvních stran, </w:t>
      </w:r>
      <w:r w:rsidRPr="00B569F5">
        <w:rPr>
          <w:rFonts w:asciiTheme="minorHAnsi" w:hAnsiTheme="minorHAnsi" w:cstheme="minorHAnsi"/>
          <w:sz w:val="22"/>
          <w:szCs w:val="22"/>
        </w:rPr>
        <w:t>odstoupením jedné ze Smluvních s</w:t>
      </w:r>
      <w:r w:rsidR="00A168E6" w:rsidRPr="00B569F5">
        <w:rPr>
          <w:rFonts w:asciiTheme="minorHAnsi" w:hAnsiTheme="minorHAnsi" w:cstheme="minorHAnsi"/>
          <w:sz w:val="22"/>
          <w:szCs w:val="22"/>
        </w:rPr>
        <w:t xml:space="preserve">tran v souladu s touto Smlouvou, nebo výpovědí jedné ze smluvních stran v Souladu s touto Smlouvou. </w:t>
      </w:r>
    </w:p>
    <w:p w:rsidR="00F74FFB" w:rsidRPr="00B569F5" w:rsidRDefault="00F74FFB" w:rsidP="00F74FFB">
      <w:pPr>
        <w:pStyle w:val="Zklad2"/>
        <w:numPr>
          <w:ilvl w:val="1"/>
          <w:numId w:val="16"/>
        </w:numPr>
        <w:tabs>
          <w:tab w:val="clear" w:pos="709"/>
          <w:tab w:val="left" w:pos="1134"/>
        </w:tabs>
        <w:ind w:left="1134" w:hanging="567"/>
        <w:rPr>
          <w:rFonts w:asciiTheme="minorHAnsi" w:hAnsiTheme="minorHAnsi" w:cstheme="minorHAnsi"/>
          <w:sz w:val="22"/>
          <w:szCs w:val="22"/>
        </w:rPr>
      </w:pPr>
      <w:bookmarkStart w:id="31" w:name="_Ref275368026"/>
      <w:r w:rsidRPr="00B569F5">
        <w:rPr>
          <w:rFonts w:asciiTheme="minorHAnsi" w:hAnsiTheme="minorHAnsi" w:cstheme="minorHAnsi"/>
          <w:sz w:val="22"/>
          <w:szCs w:val="22"/>
        </w:rPr>
        <w:t>Objednatel má právo od této Smlouvy písemně odstoupit z důvodu jejího podstatného porušení Poskytovatelem, přičemž za podstatné porušení Smlouvy se považuje zejména, nikoli však výlučně:</w:t>
      </w:r>
    </w:p>
    <w:p w:rsidR="00B11540" w:rsidRPr="00B569F5" w:rsidRDefault="00B11540" w:rsidP="00B11540">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prodlení Poskytovatele s poskytováním Služeb po dobu delší než deseti (</w:t>
      </w:r>
      <w:r w:rsidRPr="00B569F5" w:rsidDel="000D49D9">
        <w:rPr>
          <w:rFonts w:asciiTheme="minorHAnsi" w:hAnsiTheme="minorHAnsi" w:cstheme="minorHAnsi"/>
          <w:sz w:val="22"/>
          <w:szCs w:val="22"/>
        </w:rPr>
        <w:t>1</w:t>
      </w:r>
      <w:r w:rsidRPr="00B569F5">
        <w:rPr>
          <w:rFonts w:asciiTheme="minorHAnsi" w:hAnsiTheme="minorHAnsi" w:cstheme="minorHAnsi"/>
          <w:sz w:val="22"/>
          <w:szCs w:val="22"/>
        </w:rPr>
        <w:t>0)</w:t>
      </w:r>
      <w:r w:rsidRPr="00B569F5" w:rsidDel="000D49D9">
        <w:rPr>
          <w:rFonts w:asciiTheme="minorHAnsi" w:hAnsiTheme="minorHAnsi" w:cstheme="minorHAnsi"/>
          <w:sz w:val="22"/>
          <w:szCs w:val="22"/>
        </w:rPr>
        <w:t xml:space="preserve"> </w:t>
      </w:r>
      <w:r w:rsidR="00F74FFB" w:rsidRPr="00B569F5">
        <w:rPr>
          <w:rFonts w:asciiTheme="minorHAnsi" w:hAnsiTheme="minorHAnsi" w:cstheme="minorHAnsi"/>
          <w:sz w:val="22"/>
          <w:szCs w:val="22"/>
        </w:rPr>
        <w:t>dnů</w:t>
      </w:r>
      <w:r w:rsidRPr="00B569F5">
        <w:rPr>
          <w:rFonts w:asciiTheme="minorHAnsi" w:hAnsiTheme="minorHAnsi" w:cstheme="minorHAnsi"/>
          <w:sz w:val="22"/>
          <w:szCs w:val="22"/>
        </w:rPr>
        <w:t>;</w:t>
      </w:r>
    </w:p>
    <w:p w:rsidR="00A0613C" w:rsidRPr="00B569F5" w:rsidRDefault="00C132EC" w:rsidP="00A0613C">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p</w:t>
      </w:r>
      <w:r w:rsidR="00A0613C" w:rsidRPr="00B569F5">
        <w:rPr>
          <w:rFonts w:asciiTheme="minorHAnsi" w:hAnsiTheme="minorHAnsi" w:cstheme="minorHAnsi"/>
          <w:sz w:val="22"/>
          <w:szCs w:val="22"/>
        </w:rPr>
        <w:t>rodlení Poskytovatele s předložením Výkazu plnění</w:t>
      </w:r>
      <w:r w:rsidRPr="00B569F5">
        <w:rPr>
          <w:rFonts w:asciiTheme="minorHAnsi" w:hAnsiTheme="minorHAnsi" w:cstheme="minorHAnsi"/>
          <w:sz w:val="22"/>
          <w:szCs w:val="22"/>
        </w:rPr>
        <w:t xml:space="preserve"> dle čl. </w:t>
      </w:r>
      <w:fldSimple w:instr=" REF _Ref494051239 \r \h  \* MERGEFORMAT ">
        <w:r w:rsidR="00327B08">
          <w:rPr>
            <w:rFonts w:asciiTheme="minorHAnsi" w:hAnsiTheme="minorHAnsi" w:cstheme="minorHAnsi"/>
            <w:sz w:val="22"/>
            <w:szCs w:val="22"/>
          </w:rPr>
          <w:t>7</w:t>
        </w:r>
      </w:fldSimple>
      <w:r w:rsidRPr="00B569F5">
        <w:rPr>
          <w:rFonts w:asciiTheme="minorHAnsi" w:hAnsiTheme="minorHAnsi" w:cstheme="minorHAnsi"/>
          <w:sz w:val="22"/>
          <w:szCs w:val="22"/>
        </w:rPr>
        <w:t xml:space="preserve"> této Smlouvy delší než třicet (30) dnů;</w:t>
      </w:r>
    </w:p>
    <w:p w:rsidR="00B11540" w:rsidRPr="00B569F5" w:rsidRDefault="00C132EC" w:rsidP="00A0613C">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 xml:space="preserve">prodlení Poskytovatele s odstraněním vytknuté vady dle odst. </w:t>
      </w:r>
      <w:proofErr w:type="gramStart"/>
      <w:r w:rsidR="00B567F0" w:rsidRPr="00B569F5">
        <w:rPr>
          <w:rFonts w:asciiTheme="minorHAnsi" w:hAnsiTheme="minorHAnsi" w:cstheme="minorHAnsi"/>
          <w:sz w:val="22"/>
          <w:szCs w:val="22"/>
        </w:rPr>
        <w:fldChar w:fldCharType="begin"/>
      </w:r>
      <w:r w:rsidRPr="00B569F5">
        <w:rPr>
          <w:rFonts w:asciiTheme="minorHAnsi" w:hAnsiTheme="minorHAnsi" w:cstheme="minorHAnsi"/>
          <w:sz w:val="22"/>
          <w:szCs w:val="22"/>
        </w:rPr>
        <w:instrText xml:space="preserve"> REF _Ref494091021 \r \h </w:instrText>
      </w:r>
      <w:r w:rsidR="00092E56" w:rsidRPr="00B569F5">
        <w:rPr>
          <w:rFonts w:asciiTheme="minorHAnsi" w:hAnsiTheme="minorHAnsi" w:cstheme="minorHAnsi"/>
          <w:sz w:val="22"/>
          <w:szCs w:val="22"/>
        </w:rPr>
        <w:instrText xml:space="preserve"> \* MERGEFORMAT </w:instrText>
      </w:r>
      <w:r w:rsidR="00B567F0" w:rsidRPr="00B569F5">
        <w:rPr>
          <w:rFonts w:asciiTheme="minorHAnsi" w:hAnsiTheme="minorHAnsi" w:cstheme="minorHAnsi"/>
          <w:sz w:val="22"/>
          <w:szCs w:val="22"/>
        </w:rPr>
      </w:r>
      <w:r w:rsidR="00B567F0" w:rsidRPr="00B569F5">
        <w:rPr>
          <w:rFonts w:asciiTheme="minorHAnsi" w:hAnsiTheme="minorHAnsi" w:cstheme="minorHAnsi"/>
          <w:sz w:val="22"/>
          <w:szCs w:val="22"/>
        </w:rPr>
        <w:fldChar w:fldCharType="separate"/>
      </w:r>
      <w:r w:rsidR="00327B08">
        <w:rPr>
          <w:rFonts w:asciiTheme="minorHAnsi" w:hAnsiTheme="minorHAnsi" w:cstheme="minorHAnsi"/>
          <w:sz w:val="22"/>
          <w:szCs w:val="22"/>
        </w:rPr>
        <w:t>13.2</w:t>
      </w:r>
      <w:r w:rsidR="00B567F0" w:rsidRPr="00B569F5">
        <w:rPr>
          <w:rFonts w:asciiTheme="minorHAnsi" w:hAnsiTheme="minorHAnsi" w:cstheme="minorHAnsi"/>
          <w:sz w:val="22"/>
          <w:szCs w:val="22"/>
        </w:rPr>
        <w:fldChar w:fldCharType="end"/>
      </w:r>
      <w:proofErr w:type="gramEnd"/>
      <w:r w:rsidRPr="00B569F5">
        <w:rPr>
          <w:rFonts w:asciiTheme="minorHAnsi" w:hAnsiTheme="minorHAnsi" w:cstheme="minorHAnsi"/>
          <w:sz w:val="22"/>
          <w:szCs w:val="22"/>
        </w:rPr>
        <w:t xml:space="preserve"> této Smlouvy v Objednatelem stanovené přiměřené lhůtě; neoznám</w:t>
      </w:r>
      <w:r w:rsidR="00B11540" w:rsidRPr="00B569F5">
        <w:rPr>
          <w:rFonts w:asciiTheme="minorHAnsi" w:hAnsiTheme="minorHAnsi" w:cstheme="minorHAnsi"/>
          <w:sz w:val="22"/>
          <w:szCs w:val="22"/>
        </w:rPr>
        <w:t>í-li Objednatel vytknuté vady vč</w:t>
      </w:r>
      <w:r w:rsidRPr="00B569F5">
        <w:rPr>
          <w:rFonts w:asciiTheme="minorHAnsi" w:hAnsiTheme="minorHAnsi" w:cstheme="minorHAnsi"/>
          <w:sz w:val="22"/>
          <w:szCs w:val="22"/>
        </w:rPr>
        <w:t xml:space="preserve">as, </w:t>
      </w:r>
      <w:r w:rsidR="00B11540" w:rsidRPr="00B569F5">
        <w:rPr>
          <w:rFonts w:asciiTheme="minorHAnsi" w:hAnsiTheme="minorHAnsi" w:cstheme="minorHAnsi"/>
          <w:sz w:val="22"/>
          <w:szCs w:val="22"/>
        </w:rPr>
        <w:t xml:space="preserve">pozbývá právo odstoupit; </w:t>
      </w:r>
    </w:p>
    <w:p w:rsidR="00A0613C" w:rsidRPr="00B569F5" w:rsidRDefault="00B11540" w:rsidP="00A0613C">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porušení jakékoli povinnosti Poskytovatele vyplývající ze Smlouvy, které Poskytovatelem nebylo napraveno ani v dodatečné lhůtě poskytnuté Objednatelem, která nebude kratší než 10 dnů</w:t>
      </w:r>
      <w:r w:rsidR="00F74FFB" w:rsidRPr="00B569F5">
        <w:rPr>
          <w:rFonts w:asciiTheme="minorHAnsi" w:hAnsiTheme="minorHAnsi" w:cstheme="minorHAnsi"/>
          <w:sz w:val="22"/>
          <w:szCs w:val="22"/>
        </w:rPr>
        <w:t xml:space="preserve">, pokud tato Smlouva nestanovuje lhůtu jinou. </w:t>
      </w:r>
    </w:p>
    <w:p w:rsidR="004A6316" w:rsidRPr="00B569F5" w:rsidRDefault="00A0613C"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w:t>
      </w:r>
      <w:r w:rsidR="004A6316" w:rsidRPr="00B569F5">
        <w:rPr>
          <w:rFonts w:asciiTheme="minorHAnsi" w:hAnsiTheme="minorHAnsi" w:cstheme="minorHAnsi"/>
          <w:sz w:val="22"/>
          <w:szCs w:val="22"/>
        </w:rPr>
        <w:t xml:space="preserve"> je dále oprávněn bez jakýchkoliv sankcí </w:t>
      </w:r>
      <w:r w:rsidR="00F74FFB" w:rsidRPr="00B569F5">
        <w:rPr>
          <w:rFonts w:asciiTheme="minorHAnsi" w:hAnsiTheme="minorHAnsi" w:cstheme="minorHAnsi"/>
          <w:sz w:val="22"/>
          <w:szCs w:val="22"/>
        </w:rPr>
        <w:t xml:space="preserve">písemně </w:t>
      </w:r>
      <w:r w:rsidR="004A6316" w:rsidRPr="00B569F5">
        <w:rPr>
          <w:rFonts w:asciiTheme="minorHAnsi" w:hAnsiTheme="minorHAnsi" w:cstheme="minorHAnsi"/>
          <w:sz w:val="22"/>
          <w:szCs w:val="22"/>
        </w:rPr>
        <w:t>odstoupit od této Smlouv</w:t>
      </w:r>
      <w:r w:rsidRPr="00B569F5">
        <w:rPr>
          <w:rFonts w:asciiTheme="minorHAnsi" w:hAnsiTheme="minorHAnsi" w:cstheme="minorHAnsi"/>
          <w:sz w:val="22"/>
          <w:szCs w:val="22"/>
        </w:rPr>
        <w:t>y a Dílčí smlouvy</w:t>
      </w:r>
      <w:r w:rsidR="004A6316" w:rsidRPr="00B569F5">
        <w:rPr>
          <w:rFonts w:asciiTheme="minorHAnsi" w:hAnsiTheme="minorHAnsi" w:cstheme="minorHAnsi"/>
          <w:sz w:val="22"/>
          <w:szCs w:val="22"/>
        </w:rPr>
        <w:t>, pokud:</w:t>
      </w:r>
      <w:bookmarkEnd w:id="31"/>
      <w:r w:rsidR="004A6316" w:rsidRPr="00B569F5">
        <w:rPr>
          <w:rFonts w:asciiTheme="minorHAnsi" w:hAnsiTheme="minorHAnsi" w:cstheme="minorHAnsi"/>
          <w:sz w:val="22"/>
          <w:szCs w:val="22"/>
        </w:rPr>
        <w:t xml:space="preserve"> </w:t>
      </w:r>
    </w:p>
    <w:p w:rsidR="004A6316" w:rsidRPr="00B569F5" w:rsidRDefault="004A6316"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bylo příslušným orgánem vydáno pravomocné rozhodnutí zakazující plnění této Smlouvy</w:t>
      </w:r>
      <w:r w:rsidR="00C132EC" w:rsidRPr="00B569F5">
        <w:rPr>
          <w:rFonts w:asciiTheme="minorHAnsi" w:hAnsiTheme="minorHAnsi" w:cstheme="minorHAnsi"/>
          <w:sz w:val="22"/>
          <w:szCs w:val="22"/>
        </w:rPr>
        <w:t xml:space="preserve"> či Dílčí smlouvy</w:t>
      </w:r>
      <w:r w:rsidRPr="00B569F5">
        <w:rPr>
          <w:rFonts w:asciiTheme="minorHAnsi" w:hAnsiTheme="minorHAnsi" w:cstheme="minorHAnsi"/>
          <w:sz w:val="22"/>
          <w:szCs w:val="22"/>
        </w:rPr>
        <w:t>;</w:t>
      </w:r>
    </w:p>
    <w:p w:rsidR="004A6316" w:rsidRPr="00B569F5" w:rsidRDefault="004A6316"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na majetek </w:t>
      </w:r>
      <w:r w:rsidR="00A0613C" w:rsidRPr="00B569F5">
        <w:rPr>
          <w:rFonts w:asciiTheme="minorHAnsi" w:hAnsiTheme="minorHAnsi" w:cstheme="minorHAnsi"/>
          <w:sz w:val="22"/>
          <w:szCs w:val="22"/>
        </w:rPr>
        <w:t>Poskytovatele</w:t>
      </w:r>
      <w:r w:rsidRPr="00B569F5">
        <w:rPr>
          <w:rFonts w:asciiTheme="minorHAnsi" w:hAnsiTheme="minorHAnsi" w:cstheme="minorHAnsi"/>
          <w:sz w:val="22"/>
          <w:szCs w:val="22"/>
        </w:rPr>
        <w:t xml:space="preserve"> je prohlášen úpadek nebo </w:t>
      </w:r>
      <w:r w:rsidR="00C132EC" w:rsidRPr="00B569F5">
        <w:rPr>
          <w:rFonts w:asciiTheme="minorHAnsi" w:hAnsiTheme="minorHAnsi" w:cstheme="minorHAnsi"/>
          <w:sz w:val="22"/>
          <w:szCs w:val="22"/>
        </w:rPr>
        <w:t>Poskytovatel</w:t>
      </w:r>
      <w:r w:rsidRPr="00B569F5">
        <w:rPr>
          <w:rFonts w:asciiTheme="minorHAnsi" w:hAnsiTheme="minorHAnsi" w:cstheme="minorHAnsi"/>
          <w:sz w:val="22"/>
          <w:szCs w:val="22"/>
        </w:rPr>
        <w:t xml:space="preserve"> sám podá dlužnický návrh na zahájení insolvenčního řízení; </w:t>
      </w:r>
    </w:p>
    <w:p w:rsidR="003968E8" w:rsidRPr="00B569F5" w:rsidRDefault="00A0613C"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Poskytovatel</w:t>
      </w:r>
      <w:r w:rsidR="004A6316" w:rsidRPr="00B569F5">
        <w:rPr>
          <w:rFonts w:asciiTheme="minorHAnsi" w:hAnsiTheme="minorHAnsi" w:cstheme="minorHAnsi"/>
          <w:sz w:val="22"/>
          <w:szCs w:val="22"/>
        </w:rPr>
        <w:t xml:space="preserve"> vstoupí do likvidace; </w:t>
      </w:r>
    </w:p>
    <w:p w:rsidR="004A6316" w:rsidRPr="00B569F5" w:rsidRDefault="004A6316"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proti </w:t>
      </w:r>
      <w:r w:rsidR="00A0613C" w:rsidRPr="00B569F5">
        <w:rPr>
          <w:rFonts w:asciiTheme="minorHAnsi" w:hAnsiTheme="minorHAnsi" w:cstheme="minorHAnsi"/>
          <w:sz w:val="22"/>
          <w:szCs w:val="22"/>
        </w:rPr>
        <w:t>Poskytovateli</w:t>
      </w:r>
      <w:r w:rsidRPr="00B569F5">
        <w:rPr>
          <w:rFonts w:asciiTheme="minorHAnsi" w:hAnsiTheme="minorHAnsi" w:cstheme="minorHAnsi"/>
          <w:sz w:val="22"/>
          <w:szCs w:val="22"/>
        </w:rPr>
        <w:t xml:space="preserve"> je zahájeno trestní stíhání pro trestný čin podle zákona č.</w:t>
      </w:r>
      <w:r w:rsidR="003230D9" w:rsidRPr="00B569F5">
        <w:rPr>
          <w:rFonts w:asciiTheme="minorHAnsi" w:hAnsiTheme="minorHAnsi" w:cstheme="minorHAnsi"/>
          <w:sz w:val="22"/>
          <w:szCs w:val="22"/>
        </w:rPr>
        <w:t> </w:t>
      </w:r>
      <w:r w:rsidRPr="00B569F5">
        <w:rPr>
          <w:rFonts w:asciiTheme="minorHAnsi" w:hAnsiTheme="minorHAnsi" w:cstheme="minorHAnsi"/>
          <w:sz w:val="22"/>
          <w:szCs w:val="22"/>
        </w:rPr>
        <w:t>418/2011 Sb., o trestní odpovědnosti právnických osob, ve znění pozdějších pře</w:t>
      </w:r>
      <w:r w:rsidR="003230D9" w:rsidRPr="00B569F5">
        <w:rPr>
          <w:rFonts w:asciiTheme="minorHAnsi" w:hAnsiTheme="minorHAnsi" w:cstheme="minorHAnsi"/>
          <w:sz w:val="22"/>
          <w:szCs w:val="22"/>
        </w:rPr>
        <w:t>dpisů;</w:t>
      </w:r>
    </w:p>
    <w:p w:rsidR="003230D9" w:rsidRPr="00B569F5" w:rsidRDefault="00A0613C" w:rsidP="00592A4A">
      <w:pPr>
        <w:pStyle w:val="Zklad3"/>
        <w:numPr>
          <w:ilvl w:val="2"/>
          <w:numId w:val="16"/>
        </w:numPr>
        <w:rPr>
          <w:rFonts w:asciiTheme="minorHAnsi" w:hAnsiTheme="minorHAnsi" w:cstheme="minorHAnsi"/>
          <w:sz w:val="22"/>
          <w:szCs w:val="22"/>
        </w:rPr>
      </w:pPr>
      <w:r w:rsidRPr="00B569F5">
        <w:rPr>
          <w:rFonts w:asciiTheme="minorHAnsi" w:hAnsiTheme="minorHAnsi" w:cstheme="minorHAnsi"/>
          <w:sz w:val="22"/>
          <w:szCs w:val="22"/>
        </w:rPr>
        <w:t xml:space="preserve">Poskytovatel </w:t>
      </w:r>
      <w:r w:rsidR="003230D9" w:rsidRPr="00B569F5">
        <w:rPr>
          <w:rFonts w:asciiTheme="minorHAnsi" w:hAnsiTheme="minorHAnsi" w:cstheme="minorHAnsi"/>
          <w:sz w:val="22"/>
          <w:szCs w:val="22"/>
        </w:rPr>
        <w:t>poz</w:t>
      </w:r>
      <w:r w:rsidRPr="00B569F5">
        <w:rPr>
          <w:rFonts w:asciiTheme="minorHAnsi" w:hAnsiTheme="minorHAnsi" w:cstheme="minorHAnsi"/>
          <w:sz w:val="22"/>
          <w:szCs w:val="22"/>
        </w:rPr>
        <w:t>byde způsobilost k poskytování S</w:t>
      </w:r>
      <w:r w:rsidR="003230D9" w:rsidRPr="00B569F5">
        <w:rPr>
          <w:rFonts w:asciiTheme="minorHAnsi" w:hAnsiTheme="minorHAnsi" w:cstheme="minorHAnsi"/>
          <w:sz w:val="22"/>
          <w:szCs w:val="22"/>
        </w:rPr>
        <w:t xml:space="preserve">lužeb </w:t>
      </w:r>
      <w:r w:rsidRPr="00B569F5">
        <w:rPr>
          <w:rFonts w:asciiTheme="minorHAnsi" w:hAnsiTheme="minorHAnsi" w:cstheme="minorHAnsi"/>
          <w:sz w:val="22"/>
          <w:szCs w:val="22"/>
        </w:rPr>
        <w:t xml:space="preserve">a </w:t>
      </w:r>
      <w:r w:rsidR="003230D9" w:rsidRPr="00B569F5">
        <w:rPr>
          <w:rFonts w:asciiTheme="minorHAnsi" w:hAnsiTheme="minorHAnsi" w:cstheme="minorHAnsi"/>
          <w:sz w:val="22"/>
          <w:szCs w:val="22"/>
        </w:rPr>
        <w:t>tento stav trvá déle, než patnáct (15) dní.</w:t>
      </w:r>
    </w:p>
    <w:p w:rsidR="00F74FFB" w:rsidRPr="00B569F5" w:rsidRDefault="00F74FFB" w:rsidP="00F74FFB">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Poskytovatel má právo od této Smlouvy písemně odstoupit z důvodu jejího podstatného porušení Objednatelem, kterým se rozumí výlučně:</w:t>
      </w:r>
    </w:p>
    <w:p w:rsidR="00F74FFB" w:rsidRPr="00B569F5" w:rsidRDefault="00F74FFB" w:rsidP="00F74FFB">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prodlení Objednatele s hrazením ceny za plnění dle této Smlouvy po dobu delší než 60 dnů; a</w:t>
      </w:r>
    </w:p>
    <w:p w:rsidR="00F74FFB" w:rsidRPr="00B569F5" w:rsidRDefault="00F74FFB" w:rsidP="00F74FFB">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prodlení Objednatele s poskytnutím součinnosti nezbytné pro plnění této Smlouvy po dobu delší než 60 dnů.</w:t>
      </w:r>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lastRenderedPageBreak/>
        <w:t xml:space="preserve">Odstoupení od Smlouvy </w:t>
      </w:r>
      <w:r w:rsidR="002D4A2D" w:rsidRPr="00B569F5">
        <w:rPr>
          <w:rFonts w:asciiTheme="minorHAnsi" w:hAnsiTheme="minorHAnsi" w:cstheme="minorHAnsi"/>
          <w:sz w:val="22"/>
          <w:szCs w:val="22"/>
        </w:rPr>
        <w:t xml:space="preserve">či Dílčí Smlouvy </w:t>
      </w:r>
      <w:r w:rsidRPr="00B569F5">
        <w:rPr>
          <w:rFonts w:asciiTheme="minorHAnsi" w:hAnsiTheme="minorHAnsi" w:cstheme="minorHAnsi"/>
          <w:sz w:val="22"/>
          <w:szCs w:val="22"/>
        </w:rPr>
        <w:t>je účinné okamžikem doručení písemného oznámení</w:t>
      </w:r>
      <w:r w:rsidR="00E52178" w:rsidRPr="00B569F5">
        <w:rPr>
          <w:rFonts w:asciiTheme="minorHAnsi" w:hAnsiTheme="minorHAnsi" w:cstheme="minorHAnsi"/>
          <w:sz w:val="22"/>
          <w:szCs w:val="22"/>
        </w:rPr>
        <w:t xml:space="preserve"> o </w:t>
      </w:r>
      <w:r w:rsidRPr="00B569F5">
        <w:rPr>
          <w:rFonts w:asciiTheme="minorHAnsi" w:hAnsiTheme="minorHAnsi" w:cstheme="minorHAnsi"/>
          <w:sz w:val="22"/>
          <w:szCs w:val="22"/>
        </w:rPr>
        <w:t>odstoupení druhé</w:t>
      </w:r>
      <w:r w:rsidR="00F8659D" w:rsidRPr="00B569F5">
        <w:rPr>
          <w:rFonts w:asciiTheme="minorHAnsi" w:hAnsiTheme="minorHAnsi" w:cstheme="minorHAnsi"/>
          <w:sz w:val="22"/>
          <w:szCs w:val="22"/>
        </w:rPr>
        <w:t xml:space="preserve"> s</w:t>
      </w:r>
      <w:r w:rsidRPr="00B569F5">
        <w:rPr>
          <w:rFonts w:asciiTheme="minorHAnsi" w:hAnsiTheme="minorHAnsi" w:cstheme="minorHAnsi"/>
          <w:sz w:val="22"/>
          <w:szCs w:val="22"/>
        </w:rPr>
        <w:t>mluvní straně. Závazky z této Smlouvy</w:t>
      </w:r>
      <w:r w:rsidR="00B260CC" w:rsidRPr="00B569F5">
        <w:rPr>
          <w:rFonts w:asciiTheme="minorHAnsi" w:hAnsiTheme="minorHAnsi" w:cstheme="minorHAnsi"/>
          <w:sz w:val="22"/>
          <w:szCs w:val="22"/>
        </w:rPr>
        <w:t xml:space="preserve"> či Dílčí smlouvy</w:t>
      </w:r>
      <w:r w:rsidRPr="00B569F5">
        <w:rPr>
          <w:rFonts w:asciiTheme="minorHAnsi" w:hAnsiTheme="minorHAnsi" w:cstheme="minorHAnsi"/>
          <w:sz w:val="22"/>
          <w:szCs w:val="22"/>
        </w:rPr>
        <w:t xml:space="preserve"> se odstoupením zrušují okamžikem doručení písemného oznámení</w:t>
      </w:r>
      <w:r w:rsidR="00E52178" w:rsidRPr="00B569F5">
        <w:rPr>
          <w:rFonts w:asciiTheme="minorHAnsi" w:hAnsiTheme="minorHAnsi" w:cstheme="minorHAnsi"/>
          <w:sz w:val="22"/>
          <w:szCs w:val="22"/>
        </w:rPr>
        <w:t xml:space="preserve"> o </w:t>
      </w:r>
      <w:r w:rsidRPr="00B569F5">
        <w:rPr>
          <w:rFonts w:asciiTheme="minorHAnsi" w:hAnsiTheme="minorHAnsi" w:cstheme="minorHAnsi"/>
          <w:sz w:val="22"/>
          <w:szCs w:val="22"/>
        </w:rPr>
        <w:t>odstoupení druhé Smluvní straně.</w:t>
      </w:r>
      <w:r w:rsidR="003230D9" w:rsidRPr="00B569F5">
        <w:rPr>
          <w:rFonts w:asciiTheme="minorHAnsi" w:hAnsiTheme="minorHAnsi" w:cstheme="minorHAnsi"/>
          <w:sz w:val="22"/>
          <w:szCs w:val="22"/>
        </w:rPr>
        <w:t xml:space="preserve"> </w:t>
      </w:r>
      <w:r w:rsidR="004F4988" w:rsidRPr="00B569F5">
        <w:rPr>
          <w:rFonts w:asciiTheme="minorHAnsi" w:hAnsiTheme="minorHAnsi" w:cstheme="minorHAnsi"/>
          <w:sz w:val="22"/>
          <w:szCs w:val="22"/>
        </w:rPr>
        <w:t xml:space="preserve">V případě, že důvod odstoupení </w:t>
      </w:r>
      <w:r w:rsidR="002D4A2D" w:rsidRPr="00B569F5">
        <w:rPr>
          <w:rFonts w:asciiTheme="minorHAnsi" w:hAnsiTheme="minorHAnsi" w:cstheme="minorHAnsi"/>
          <w:sz w:val="22"/>
          <w:szCs w:val="22"/>
        </w:rPr>
        <w:t xml:space="preserve">od Smlouvy </w:t>
      </w:r>
      <w:r w:rsidR="004F4988" w:rsidRPr="00B569F5">
        <w:rPr>
          <w:rFonts w:asciiTheme="minorHAnsi" w:hAnsiTheme="minorHAnsi" w:cstheme="minorHAnsi"/>
          <w:sz w:val="22"/>
          <w:szCs w:val="22"/>
        </w:rPr>
        <w:t>vznikl výlučně z důvodů na straně jednoho z </w:t>
      </w:r>
      <w:r w:rsidR="002D4A2D" w:rsidRPr="00B569F5">
        <w:rPr>
          <w:rFonts w:asciiTheme="minorHAnsi" w:hAnsiTheme="minorHAnsi" w:cstheme="minorHAnsi"/>
          <w:sz w:val="22"/>
          <w:szCs w:val="22"/>
        </w:rPr>
        <w:t>Poskytovatelů</w:t>
      </w:r>
      <w:r w:rsidR="004F4988" w:rsidRPr="00B569F5">
        <w:rPr>
          <w:rFonts w:asciiTheme="minorHAnsi" w:hAnsiTheme="minorHAnsi" w:cstheme="minorHAnsi"/>
          <w:sz w:val="22"/>
          <w:szCs w:val="22"/>
        </w:rPr>
        <w:t xml:space="preserve">, může </w:t>
      </w:r>
      <w:r w:rsidR="002D4A2D" w:rsidRPr="00B569F5">
        <w:rPr>
          <w:rFonts w:asciiTheme="minorHAnsi" w:hAnsiTheme="minorHAnsi" w:cstheme="minorHAnsi"/>
          <w:sz w:val="22"/>
          <w:szCs w:val="22"/>
        </w:rPr>
        <w:t>Objednatel</w:t>
      </w:r>
      <w:r w:rsidR="004F4988" w:rsidRPr="00B569F5">
        <w:rPr>
          <w:rFonts w:asciiTheme="minorHAnsi" w:hAnsiTheme="minorHAnsi" w:cstheme="minorHAnsi"/>
          <w:sz w:val="22"/>
          <w:szCs w:val="22"/>
        </w:rPr>
        <w:t xml:space="preserve"> odstoupit od Smlouvy pouze ve vztahu k tomuto </w:t>
      </w:r>
      <w:r w:rsidR="002D4A2D" w:rsidRPr="00B569F5">
        <w:rPr>
          <w:rFonts w:asciiTheme="minorHAnsi" w:hAnsiTheme="minorHAnsi" w:cstheme="minorHAnsi"/>
          <w:sz w:val="22"/>
          <w:szCs w:val="22"/>
        </w:rPr>
        <w:t>Poskytovateli</w:t>
      </w:r>
      <w:r w:rsidR="004F4988" w:rsidRPr="00B569F5">
        <w:rPr>
          <w:rFonts w:asciiTheme="minorHAnsi" w:hAnsiTheme="minorHAnsi" w:cstheme="minorHAnsi"/>
          <w:sz w:val="22"/>
          <w:szCs w:val="22"/>
        </w:rPr>
        <w:t xml:space="preserve">. Obdobně odstoupení učiněné </w:t>
      </w:r>
      <w:r w:rsidR="002D4A2D" w:rsidRPr="00B569F5">
        <w:rPr>
          <w:rFonts w:asciiTheme="minorHAnsi" w:hAnsiTheme="minorHAnsi" w:cstheme="minorHAnsi"/>
          <w:sz w:val="22"/>
          <w:szCs w:val="22"/>
        </w:rPr>
        <w:t>Poskytovatel</w:t>
      </w:r>
      <w:r w:rsidR="00900831" w:rsidRPr="00B569F5">
        <w:rPr>
          <w:rFonts w:asciiTheme="minorHAnsi" w:hAnsiTheme="minorHAnsi" w:cstheme="minorHAnsi"/>
          <w:sz w:val="22"/>
          <w:szCs w:val="22"/>
        </w:rPr>
        <w:t>em</w:t>
      </w:r>
      <w:r w:rsidR="004F4988" w:rsidRPr="00B569F5">
        <w:rPr>
          <w:rFonts w:asciiTheme="minorHAnsi" w:hAnsiTheme="minorHAnsi" w:cstheme="minorHAnsi"/>
          <w:sz w:val="22"/>
          <w:szCs w:val="22"/>
        </w:rPr>
        <w:t xml:space="preserve"> má právní účinky pouze na závazky založené touto Smlouvou mezi </w:t>
      </w:r>
      <w:r w:rsidR="002D4A2D" w:rsidRPr="00B569F5">
        <w:rPr>
          <w:rFonts w:asciiTheme="minorHAnsi" w:hAnsiTheme="minorHAnsi" w:cstheme="minorHAnsi"/>
          <w:sz w:val="22"/>
          <w:szCs w:val="22"/>
        </w:rPr>
        <w:t>Objednatelem</w:t>
      </w:r>
      <w:r w:rsidR="004F4988" w:rsidRPr="00B569F5">
        <w:rPr>
          <w:rFonts w:asciiTheme="minorHAnsi" w:hAnsiTheme="minorHAnsi" w:cstheme="minorHAnsi"/>
          <w:sz w:val="22"/>
          <w:szCs w:val="22"/>
        </w:rPr>
        <w:t xml:space="preserve"> a tímto </w:t>
      </w:r>
      <w:r w:rsidR="002D4A2D" w:rsidRPr="00B569F5">
        <w:rPr>
          <w:rFonts w:asciiTheme="minorHAnsi" w:hAnsiTheme="minorHAnsi" w:cstheme="minorHAnsi"/>
          <w:sz w:val="22"/>
          <w:szCs w:val="22"/>
        </w:rPr>
        <w:t>Poskytovatel</w:t>
      </w:r>
      <w:r w:rsidR="004F4988" w:rsidRPr="00B569F5">
        <w:rPr>
          <w:rFonts w:asciiTheme="minorHAnsi" w:hAnsiTheme="minorHAnsi" w:cstheme="minorHAnsi"/>
          <w:sz w:val="22"/>
          <w:szCs w:val="22"/>
        </w:rPr>
        <w:t>.</w:t>
      </w:r>
    </w:p>
    <w:p w:rsidR="00BD44A7" w:rsidRPr="00B569F5" w:rsidRDefault="00BD44A7"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Sml</w:t>
      </w:r>
      <w:r w:rsidR="002D4A2D" w:rsidRPr="00B569F5">
        <w:rPr>
          <w:rFonts w:asciiTheme="minorHAnsi" w:hAnsiTheme="minorHAnsi" w:cstheme="minorHAnsi"/>
          <w:sz w:val="22"/>
          <w:szCs w:val="22"/>
        </w:rPr>
        <w:t>uvní strana může vypovědět tuto S</w:t>
      </w:r>
      <w:r w:rsidRPr="00B569F5">
        <w:rPr>
          <w:rFonts w:asciiTheme="minorHAnsi" w:hAnsiTheme="minorHAnsi" w:cstheme="minorHAnsi"/>
          <w:sz w:val="22"/>
          <w:szCs w:val="22"/>
        </w:rPr>
        <w:t xml:space="preserve">mlouvu, a to bez uvedení důvodů. V takovém případě výpovědní doba činí šest (6) měsíců, a počíná běžet první kalendářní den </w:t>
      </w:r>
      <w:r w:rsidR="002D4A2D" w:rsidRPr="00B569F5">
        <w:rPr>
          <w:rFonts w:asciiTheme="minorHAnsi" w:hAnsiTheme="minorHAnsi" w:cstheme="minorHAnsi"/>
          <w:sz w:val="22"/>
          <w:szCs w:val="22"/>
        </w:rPr>
        <w:t xml:space="preserve">následujícího kalendářního pololetí od doručení výpovědi druhé Smluvní straně. </w:t>
      </w:r>
    </w:p>
    <w:p w:rsidR="000C1E25" w:rsidRPr="00B569F5" w:rsidRDefault="002D4A2D"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Ukončením této Smlouvy, případně Dílčí smlouvy, </w:t>
      </w:r>
      <w:r w:rsidR="000C1E25" w:rsidRPr="00B569F5">
        <w:rPr>
          <w:rFonts w:asciiTheme="minorHAnsi" w:hAnsiTheme="minorHAnsi" w:cstheme="minorHAnsi"/>
          <w:sz w:val="22"/>
          <w:szCs w:val="22"/>
        </w:rPr>
        <w:t>nejsou dotčena ustanovení týkající se:</w:t>
      </w:r>
    </w:p>
    <w:p w:rsidR="000C1E25" w:rsidRPr="00B569F5" w:rsidRDefault="000C1E25" w:rsidP="001A6D6C">
      <w:pPr>
        <w:pStyle w:val="Zklad4"/>
        <w:numPr>
          <w:ilvl w:val="0"/>
          <w:numId w:val="18"/>
        </w:numPr>
        <w:ind w:left="1985" w:hanging="851"/>
        <w:rPr>
          <w:rFonts w:asciiTheme="minorHAnsi" w:hAnsiTheme="minorHAnsi" w:cstheme="minorHAnsi"/>
          <w:sz w:val="22"/>
          <w:szCs w:val="22"/>
        </w:rPr>
      </w:pPr>
      <w:r w:rsidRPr="00B569F5">
        <w:rPr>
          <w:rFonts w:asciiTheme="minorHAnsi" w:hAnsiTheme="minorHAnsi" w:cstheme="minorHAnsi"/>
          <w:sz w:val="22"/>
          <w:szCs w:val="22"/>
        </w:rPr>
        <w:t>smluvních pokut</w:t>
      </w:r>
      <w:r w:rsidR="00FE3B80" w:rsidRPr="00B569F5">
        <w:rPr>
          <w:rFonts w:asciiTheme="minorHAnsi" w:hAnsiTheme="minorHAnsi" w:cstheme="minorHAnsi"/>
          <w:sz w:val="22"/>
          <w:szCs w:val="22"/>
        </w:rPr>
        <w:t>;</w:t>
      </w:r>
    </w:p>
    <w:p w:rsidR="000C1E25" w:rsidRPr="00B569F5" w:rsidRDefault="000C1E25" w:rsidP="001A6D6C">
      <w:pPr>
        <w:pStyle w:val="Zklad4"/>
        <w:numPr>
          <w:ilvl w:val="0"/>
          <w:numId w:val="18"/>
        </w:numPr>
        <w:ind w:left="1985" w:hanging="851"/>
        <w:rPr>
          <w:rFonts w:asciiTheme="minorHAnsi" w:hAnsiTheme="minorHAnsi" w:cstheme="minorHAnsi"/>
          <w:sz w:val="22"/>
          <w:szCs w:val="22"/>
        </w:rPr>
      </w:pPr>
      <w:r w:rsidRPr="00B569F5">
        <w:rPr>
          <w:rFonts w:asciiTheme="minorHAnsi" w:hAnsiTheme="minorHAnsi" w:cstheme="minorHAnsi"/>
          <w:sz w:val="22"/>
          <w:szCs w:val="22"/>
        </w:rPr>
        <w:t>práva na náhradu škody</w:t>
      </w:r>
      <w:r w:rsidR="00FE3B80" w:rsidRPr="00B569F5">
        <w:rPr>
          <w:rFonts w:asciiTheme="minorHAnsi" w:hAnsiTheme="minorHAnsi" w:cstheme="minorHAnsi"/>
          <w:sz w:val="22"/>
          <w:szCs w:val="22"/>
        </w:rPr>
        <w:t>;</w:t>
      </w:r>
    </w:p>
    <w:p w:rsidR="00FC787D" w:rsidRPr="00B569F5" w:rsidRDefault="00FC787D" w:rsidP="001A6D6C">
      <w:pPr>
        <w:pStyle w:val="Zklad4"/>
        <w:numPr>
          <w:ilvl w:val="0"/>
          <w:numId w:val="18"/>
        </w:numPr>
        <w:ind w:left="1985" w:hanging="851"/>
        <w:rPr>
          <w:rFonts w:asciiTheme="minorHAnsi" w:hAnsiTheme="minorHAnsi" w:cstheme="minorHAnsi"/>
          <w:sz w:val="22"/>
          <w:szCs w:val="22"/>
        </w:rPr>
      </w:pPr>
      <w:r w:rsidRPr="00B569F5">
        <w:rPr>
          <w:rFonts w:asciiTheme="minorHAnsi" w:hAnsiTheme="minorHAnsi" w:cstheme="minorHAnsi"/>
          <w:sz w:val="22"/>
          <w:szCs w:val="22"/>
        </w:rPr>
        <w:t>práv a povinností závazných pro smluvní strany pro účely plnění jednotlivých Dílčích smluv, a to až do ukončení těchto Dílčích smluv;</w:t>
      </w:r>
    </w:p>
    <w:p w:rsidR="000C1E25" w:rsidRPr="00B569F5" w:rsidRDefault="000C1E25" w:rsidP="001A6D6C">
      <w:pPr>
        <w:pStyle w:val="Zklad4"/>
        <w:numPr>
          <w:ilvl w:val="0"/>
          <w:numId w:val="18"/>
        </w:numPr>
        <w:ind w:left="1985" w:hanging="851"/>
        <w:rPr>
          <w:rFonts w:asciiTheme="minorHAnsi" w:hAnsiTheme="minorHAnsi" w:cstheme="minorHAnsi"/>
          <w:sz w:val="22"/>
          <w:szCs w:val="22"/>
        </w:rPr>
      </w:pPr>
      <w:r w:rsidRPr="00B569F5">
        <w:rPr>
          <w:rFonts w:asciiTheme="minorHAnsi" w:hAnsiTheme="minorHAnsi" w:cstheme="minorHAnsi"/>
          <w:sz w:val="22"/>
          <w:szCs w:val="22"/>
        </w:rPr>
        <w:t>takových práv</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povinností, z jejichž povahy vyplývá, že mají trvat</w:t>
      </w:r>
      <w:r w:rsidR="00E52178" w:rsidRPr="00B569F5">
        <w:rPr>
          <w:rFonts w:asciiTheme="minorHAnsi" w:hAnsiTheme="minorHAnsi" w:cstheme="minorHAnsi"/>
          <w:sz w:val="22"/>
          <w:szCs w:val="22"/>
        </w:rPr>
        <w:t xml:space="preserve"> i </w:t>
      </w:r>
      <w:r w:rsidRPr="00B569F5">
        <w:rPr>
          <w:rFonts w:asciiTheme="minorHAnsi" w:hAnsiTheme="minorHAnsi" w:cstheme="minorHAnsi"/>
          <w:sz w:val="22"/>
          <w:szCs w:val="22"/>
        </w:rPr>
        <w:t>po skončení účinnosti této Smlouvy</w:t>
      </w:r>
      <w:r w:rsidR="00DB34F8" w:rsidRPr="00B569F5">
        <w:rPr>
          <w:rFonts w:asciiTheme="minorHAnsi" w:hAnsiTheme="minorHAnsi" w:cstheme="minorHAnsi"/>
          <w:sz w:val="22"/>
          <w:szCs w:val="22"/>
        </w:rPr>
        <w:t xml:space="preserve"> či Dílčí smlouvy</w:t>
      </w:r>
      <w:r w:rsidRPr="00B569F5">
        <w:rPr>
          <w:rFonts w:asciiTheme="minorHAnsi" w:hAnsiTheme="minorHAnsi" w:cstheme="minorHAnsi"/>
          <w:sz w:val="22"/>
          <w:szCs w:val="22"/>
        </w:rPr>
        <w:t>.</w:t>
      </w:r>
    </w:p>
    <w:p w:rsidR="000C1E2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V případě předčasného ukončení této Smlouvy</w:t>
      </w:r>
      <w:r w:rsidR="00DB34F8" w:rsidRPr="00B569F5">
        <w:rPr>
          <w:rFonts w:asciiTheme="minorHAnsi" w:hAnsiTheme="minorHAnsi" w:cstheme="minorHAnsi"/>
          <w:sz w:val="22"/>
          <w:szCs w:val="22"/>
        </w:rPr>
        <w:t xml:space="preserve"> či Dílčí smlouvy</w:t>
      </w:r>
      <w:r w:rsidRPr="00B569F5">
        <w:rPr>
          <w:rFonts w:asciiTheme="minorHAnsi" w:hAnsiTheme="minorHAnsi" w:cstheme="minorHAnsi"/>
          <w:sz w:val="22"/>
          <w:szCs w:val="22"/>
        </w:rPr>
        <w:t xml:space="preserve"> má </w:t>
      </w:r>
      <w:r w:rsidR="00DB34F8" w:rsidRPr="00B569F5">
        <w:rPr>
          <w:rFonts w:asciiTheme="minorHAnsi" w:hAnsiTheme="minorHAnsi" w:cstheme="minorHAnsi"/>
          <w:sz w:val="22"/>
          <w:szCs w:val="22"/>
        </w:rPr>
        <w:t xml:space="preserve">Poskytovatel </w:t>
      </w:r>
      <w:r w:rsidRPr="00B569F5">
        <w:rPr>
          <w:rFonts w:asciiTheme="minorHAnsi" w:hAnsiTheme="minorHAnsi" w:cstheme="minorHAnsi"/>
          <w:sz w:val="22"/>
          <w:szCs w:val="22"/>
        </w:rPr>
        <w:t xml:space="preserve">nárok na úhradu </w:t>
      </w:r>
      <w:r w:rsidR="00FE3B80" w:rsidRPr="00B569F5">
        <w:rPr>
          <w:rFonts w:asciiTheme="minorHAnsi" w:hAnsiTheme="minorHAnsi" w:cstheme="minorHAnsi"/>
          <w:sz w:val="22"/>
          <w:szCs w:val="22"/>
        </w:rPr>
        <w:t>plnění</w:t>
      </w:r>
      <w:r w:rsidRPr="00B569F5">
        <w:rPr>
          <w:rFonts w:asciiTheme="minorHAnsi" w:hAnsiTheme="minorHAnsi" w:cstheme="minorHAnsi"/>
          <w:sz w:val="22"/>
          <w:szCs w:val="22"/>
        </w:rPr>
        <w:t xml:space="preserve"> </w:t>
      </w:r>
      <w:r w:rsidR="00FE3B80" w:rsidRPr="00B569F5">
        <w:rPr>
          <w:rFonts w:asciiTheme="minorHAnsi" w:hAnsiTheme="minorHAnsi" w:cstheme="minorHAnsi"/>
          <w:sz w:val="22"/>
          <w:szCs w:val="22"/>
        </w:rPr>
        <w:t>poskytnutého</w:t>
      </w:r>
      <w:r w:rsidRPr="00B569F5">
        <w:rPr>
          <w:rFonts w:asciiTheme="minorHAnsi" w:hAnsiTheme="minorHAnsi" w:cstheme="minorHAnsi"/>
          <w:sz w:val="22"/>
          <w:szCs w:val="22"/>
        </w:rPr>
        <w:t xml:space="preserve"> v souladu s touto Smlouvou</w:t>
      </w:r>
      <w:r w:rsidR="00E52178" w:rsidRPr="00B569F5">
        <w:rPr>
          <w:rFonts w:asciiTheme="minorHAnsi" w:hAnsiTheme="minorHAnsi" w:cstheme="minorHAnsi"/>
          <w:sz w:val="22"/>
          <w:szCs w:val="22"/>
        </w:rPr>
        <w:t xml:space="preserve"> </w:t>
      </w:r>
      <w:r w:rsidR="00DB34F8" w:rsidRPr="00B569F5">
        <w:rPr>
          <w:rFonts w:asciiTheme="minorHAnsi" w:hAnsiTheme="minorHAnsi" w:cstheme="minorHAnsi"/>
          <w:sz w:val="22"/>
          <w:szCs w:val="22"/>
        </w:rPr>
        <w:t xml:space="preserve">a Dílčí smlouvou </w:t>
      </w:r>
      <w:r w:rsidR="00E52178" w:rsidRPr="00B569F5">
        <w:rPr>
          <w:rFonts w:asciiTheme="minorHAnsi" w:hAnsiTheme="minorHAnsi" w:cstheme="minorHAnsi"/>
          <w:sz w:val="22"/>
          <w:szCs w:val="22"/>
        </w:rPr>
        <w:t> </w:t>
      </w:r>
      <w:r w:rsidRPr="00B569F5">
        <w:rPr>
          <w:rFonts w:asciiTheme="minorHAnsi" w:hAnsiTheme="minorHAnsi" w:cstheme="minorHAnsi"/>
          <w:sz w:val="22"/>
          <w:szCs w:val="22"/>
        </w:rPr>
        <w:t>akceptovan</w:t>
      </w:r>
      <w:r w:rsidR="00FE3B80" w:rsidRPr="00B569F5">
        <w:rPr>
          <w:rFonts w:asciiTheme="minorHAnsi" w:hAnsiTheme="minorHAnsi" w:cstheme="minorHAnsi"/>
          <w:sz w:val="22"/>
          <w:szCs w:val="22"/>
        </w:rPr>
        <w:t>ého</w:t>
      </w:r>
      <w:r w:rsidRPr="00B569F5">
        <w:rPr>
          <w:rFonts w:asciiTheme="minorHAnsi" w:hAnsiTheme="minorHAnsi" w:cstheme="minorHAnsi"/>
          <w:sz w:val="22"/>
          <w:szCs w:val="22"/>
        </w:rPr>
        <w:t xml:space="preserve"> </w:t>
      </w:r>
      <w:r w:rsidR="00DB34F8" w:rsidRPr="00B569F5">
        <w:rPr>
          <w:rFonts w:asciiTheme="minorHAnsi" w:hAnsiTheme="minorHAnsi" w:cstheme="minorHAnsi"/>
          <w:sz w:val="22"/>
          <w:szCs w:val="22"/>
        </w:rPr>
        <w:t>Objednatelem</w:t>
      </w:r>
      <w:r w:rsidRPr="00B569F5">
        <w:rPr>
          <w:rFonts w:asciiTheme="minorHAnsi" w:hAnsiTheme="minorHAnsi" w:cstheme="minorHAnsi"/>
          <w:sz w:val="22"/>
          <w:szCs w:val="22"/>
        </w:rPr>
        <w:t xml:space="preserve"> do dne předčasného ukončení této Smlouvy.</w:t>
      </w:r>
    </w:p>
    <w:p w:rsidR="00B569F5" w:rsidRPr="00B569F5" w:rsidRDefault="00B569F5" w:rsidP="00B569F5">
      <w:pPr>
        <w:pStyle w:val="Zklad2"/>
        <w:numPr>
          <w:ilvl w:val="0"/>
          <w:numId w:val="0"/>
        </w:numPr>
        <w:tabs>
          <w:tab w:val="clear" w:pos="709"/>
          <w:tab w:val="left" w:pos="1134"/>
        </w:tabs>
        <w:ind w:left="1134"/>
        <w:rPr>
          <w:rFonts w:asciiTheme="minorHAnsi" w:hAnsiTheme="minorHAnsi" w:cstheme="minorHAnsi"/>
          <w:sz w:val="22"/>
          <w:szCs w:val="22"/>
        </w:rPr>
      </w:pPr>
    </w:p>
    <w:p w:rsidR="00FE3B80" w:rsidRPr="00B569F5" w:rsidRDefault="00FE3B80" w:rsidP="00592A4A">
      <w:pPr>
        <w:pStyle w:val="Zklad1"/>
        <w:numPr>
          <w:ilvl w:val="0"/>
          <w:numId w:val="16"/>
        </w:numPr>
        <w:ind w:left="567" w:hanging="567"/>
        <w:rPr>
          <w:rFonts w:asciiTheme="minorHAnsi" w:hAnsiTheme="minorHAnsi" w:cstheme="minorHAnsi"/>
          <w:sz w:val="22"/>
          <w:szCs w:val="22"/>
        </w:rPr>
      </w:pPr>
      <w:bookmarkStart w:id="32" w:name="_Toc212632764"/>
      <w:bookmarkStart w:id="33" w:name="_Toc295034744"/>
      <w:r w:rsidRPr="00B569F5">
        <w:rPr>
          <w:rFonts w:asciiTheme="minorHAnsi" w:hAnsiTheme="minorHAnsi" w:cstheme="minorHAnsi"/>
          <w:sz w:val="22"/>
          <w:szCs w:val="22"/>
        </w:rPr>
        <w:t>Řešení sporů</w:t>
      </w:r>
      <w:bookmarkEnd w:id="32"/>
      <w:bookmarkEnd w:id="33"/>
    </w:p>
    <w:p w:rsidR="00FE3B80" w:rsidRPr="00B569F5" w:rsidRDefault="00FE3B80"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Práva a povinnosti smluvních stran touto Smlouvou výslovně neupravené se řídí občanským zákoníkem a příslušnými právními předpisy souvisejícími.</w:t>
      </w:r>
    </w:p>
    <w:p w:rsidR="00FE3B80" w:rsidRPr="00B569F5" w:rsidRDefault="00FE3B80" w:rsidP="00592A4A">
      <w:pPr>
        <w:pStyle w:val="Zklad2"/>
        <w:numPr>
          <w:ilvl w:val="1"/>
          <w:numId w:val="16"/>
        </w:numPr>
        <w:tabs>
          <w:tab w:val="clear" w:pos="709"/>
          <w:tab w:val="left" w:pos="1134"/>
        </w:tabs>
        <w:ind w:left="1134" w:hanging="567"/>
        <w:rPr>
          <w:rFonts w:asciiTheme="minorHAnsi" w:hAnsiTheme="minorHAnsi" w:cstheme="minorHAnsi"/>
          <w:sz w:val="22"/>
          <w:szCs w:val="22"/>
        </w:rPr>
      </w:pPr>
      <w:bookmarkStart w:id="34" w:name="_Ref212281042"/>
      <w:bookmarkStart w:id="35" w:name="_Ref311710666"/>
      <w:r w:rsidRPr="00B569F5">
        <w:rPr>
          <w:rFonts w:asciiTheme="minorHAnsi" w:hAnsiTheme="minorHAnsi" w:cstheme="minorHAnsi"/>
          <w:sz w:val="22"/>
          <w:szCs w:val="22"/>
        </w:rPr>
        <w:t>Smluvní strany se zavazují vyvinout maximální úsilí k odstranění vzájemných sporů vzniklých na základě této Smlouvy nebo v souvislosti s touto Smlouvou, včetně sporů o její výklad či platnost a usilovat o jejich vyřešení nejprve smírně prostřednictvím jednání oprávněných osob nebo pověřených zástupců.</w:t>
      </w:r>
      <w:bookmarkEnd w:id="34"/>
      <w:bookmarkEnd w:id="35"/>
      <w:r w:rsidRPr="00B569F5">
        <w:rPr>
          <w:rFonts w:asciiTheme="minorHAnsi" w:hAnsiTheme="minorHAnsi" w:cstheme="minorHAnsi"/>
          <w:sz w:val="22"/>
          <w:szCs w:val="22"/>
        </w:rPr>
        <w:t xml:space="preserve"> Tím není dotčeno právo smluvních stran obrátit se ve věci na příslušný obecný soud České republiky.</w:t>
      </w:r>
    </w:p>
    <w:p w:rsidR="000C1E25" w:rsidRPr="00B569F5" w:rsidRDefault="000C1E25" w:rsidP="00592A4A">
      <w:pPr>
        <w:pStyle w:val="Zklad1"/>
        <w:numPr>
          <w:ilvl w:val="0"/>
          <w:numId w:val="16"/>
        </w:numPr>
        <w:ind w:left="567" w:hanging="567"/>
        <w:rPr>
          <w:rFonts w:asciiTheme="minorHAnsi" w:hAnsiTheme="minorHAnsi" w:cstheme="minorHAnsi"/>
          <w:sz w:val="22"/>
          <w:szCs w:val="22"/>
        </w:rPr>
      </w:pPr>
      <w:bookmarkStart w:id="36" w:name="_Ref288116538"/>
      <w:r w:rsidRPr="00B569F5">
        <w:rPr>
          <w:rFonts w:asciiTheme="minorHAnsi" w:hAnsiTheme="minorHAnsi" w:cstheme="minorHAnsi"/>
          <w:sz w:val="22"/>
          <w:szCs w:val="22"/>
        </w:rPr>
        <w:t>Oprávněné osoby</w:t>
      </w:r>
      <w:bookmarkEnd w:id="36"/>
      <w:r w:rsidRPr="00B569F5">
        <w:rPr>
          <w:rFonts w:asciiTheme="minorHAnsi" w:hAnsiTheme="minorHAnsi" w:cstheme="minorHAnsi"/>
          <w:sz w:val="22"/>
          <w:szCs w:val="22"/>
        </w:rPr>
        <w:t xml:space="preserve"> </w:t>
      </w:r>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bookmarkStart w:id="37" w:name="_Ref187484999"/>
      <w:bookmarkStart w:id="38" w:name="_Ref457385258"/>
      <w:r w:rsidRPr="00B569F5">
        <w:rPr>
          <w:rFonts w:asciiTheme="minorHAnsi" w:hAnsiTheme="minorHAnsi" w:cstheme="minorHAnsi"/>
          <w:sz w:val="22"/>
          <w:szCs w:val="22"/>
        </w:rPr>
        <w:t>Komunikace mezi Smluvními stranami bude probíhat zejména prostřednictvím následujících oprávněných osob</w:t>
      </w:r>
      <w:r w:rsidR="00771BE0" w:rsidRPr="00B569F5">
        <w:rPr>
          <w:rFonts w:asciiTheme="minorHAnsi" w:hAnsiTheme="minorHAnsi" w:cstheme="minorHAnsi"/>
          <w:sz w:val="22"/>
          <w:szCs w:val="22"/>
        </w:rPr>
        <w:t xml:space="preserve"> (dále jen „</w:t>
      </w:r>
      <w:r w:rsidR="00771BE0" w:rsidRPr="00B569F5">
        <w:rPr>
          <w:rFonts w:asciiTheme="minorHAnsi" w:hAnsiTheme="minorHAnsi" w:cstheme="minorHAnsi"/>
          <w:b/>
          <w:sz w:val="22"/>
          <w:szCs w:val="22"/>
        </w:rPr>
        <w:t>Oprávněné osoby</w:t>
      </w:r>
      <w:r w:rsidR="00771BE0" w:rsidRPr="00B569F5">
        <w:rPr>
          <w:rFonts w:asciiTheme="minorHAnsi" w:hAnsiTheme="minorHAnsi" w:cstheme="minorHAnsi"/>
          <w:sz w:val="22"/>
          <w:szCs w:val="22"/>
        </w:rPr>
        <w:t>“)</w:t>
      </w:r>
      <w:r w:rsidRPr="00B569F5">
        <w:rPr>
          <w:rFonts w:asciiTheme="minorHAnsi" w:hAnsiTheme="minorHAnsi" w:cstheme="minorHAnsi"/>
          <w:sz w:val="22"/>
          <w:szCs w:val="22"/>
        </w:rPr>
        <w:t xml:space="preserve">, nebo statutárních </w:t>
      </w:r>
      <w:r w:rsidR="00540EAC" w:rsidRPr="00B569F5">
        <w:rPr>
          <w:rFonts w:asciiTheme="minorHAnsi" w:hAnsiTheme="minorHAnsi" w:cstheme="minorHAnsi"/>
          <w:sz w:val="22"/>
          <w:szCs w:val="22"/>
        </w:rPr>
        <w:t>zástupců</w:t>
      </w:r>
      <w:r w:rsidR="006571E8" w:rsidRPr="00B569F5">
        <w:rPr>
          <w:rFonts w:asciiTheme="minorHAnsi" w:hAnsiTheme="minorHAnsi" w:cstheme="minorHAnsi"/>
          <w:sz w:val="22"/>
          <w:szCs w:val="22"/>
        </w:rPr>
        <w:t xml:space="preserve"> </w:t>
      </w:r>
      <w:r w:rsidRPr="00B569F5">
        <w:rPr>
          <w:rFonts w:asciiTheme="minorHAnsi" w:hAnsiTheme="minorHAnsi" w:cstheme="minorHAnsi"/>
          <w:sz w:val="22"/>
          <w:szCs w:val="22"/>
        </w:rPr>
        <w:t>Smluvních stran:</w:t>
      </w:r>
      <w:bookmarkEnd w:id="37"/>
      <w:bookmarkEnd w:id="38"/>
    </w:p>
    <w:p w:rsidR="000C1E25" w:rsidRPr="00B569F5" w:rsidRDefault="000C1E25" w:rsidP="00D54525">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 xml:space="preserve">Oprávněnými osobami </w:t>
      </w:r>
      <w:r w:rsidR="00B260CC" w:rsidRPr="00B569F5">
        <w:rPr>
          <w:rFonts w:asciiTheme="minorHAnsi" w:hAnsiTheme="minorHAnsi" w:cstheme="minorHAnsi"/>
          <w:sz w:val="22"/>
          <w:szCs w:val="22"/>
        </w:rPr>
        <w:t>O</w:t>
      </w:r>
      <w:r w:rsidR="002969AF" w:rsidRPr="00B569F5">
        <w:rPr>
          <w:rFonts w:asciiTheme="minorHAnsi" w:hAnsiTheme="minorHAnsi" w:cstheme="minorHAnsi"/>
          <w:sz w:val="22"/>
          <w:szCs w:val="22"/>
        </w:rPr>
        <w:t>bjednatele</w:t>
      </w:r>
      <w:r w:rsidRPr="00B569F5">
        <w:rPr>
          <w:rFonts w:asciiTheme="minorHAnsi" w:hAnsiTheme="minorHAnsi" w:cstheme="minorHAnsi"/>
          <w:sz w:val="22"/>
          <w:szCs w:val="22"/>
        </w:rPr>
        <w:t xml:space="preserve"> jsou:</w:t>
      </w:r>
    </w:p>
    <w:p w:rsidR="007663DD" w:rsidRPr="00B569F5" w:rsidRDefault="007663DD" w:rsidP="007663DD">
      <w:pPr>
        <w:ind w:left="1287"/>
        <w:rPr>
          <w:rFonts w:asciiTheme="minorHAnsi" w:hAnsiTheme="minorHAnsi" w:cstheme="minorHAnsi"/>
          <w:bCs/>
          <w:sz w:val="22"/>
          <w:szCs w:val="22"/>
        </w:rPr>
      </w:pPr>
      <w:r w:rsidRPr="00B569F5">
        <w:rPr>
          <w:rFonts w:asciiTheme="minorHAnsi" w:hAnsiTheme="minorHAnsi" w:cstheme="minorHAnsi"/>
          <w:sz w:val="22"/>
          <w:szCs w:val="22"/>
        </w:rPr>
        <w:t xml:space="preserve">Jméno a příjmení: </w:t>
      </w:r>
      <w:proofErr w:type="spellStart"/>
      <w:r w:rsidR="00821E53" w:rsidRPr="0099583F">
        <w:rPr>
          <w:rFonts w:asciiTheme="minorHAnsi" w:hAnsiTheme="minorHAnsi" w:cstheme="minorHAnsi"/>
          <w:sz w:val="22"/>
          <w:szCs w:val="22"/>
          <w:highlight w:val="black"/>
        </w:rPr>
        <w:t>xxxxxxxxxxxxxxxxxx</w:t>
      </w:r>
      <w:proofErr w:type="spellEnd"/>
      <w:r w:rsidRPr="00B569F5">
        <w:rPr>
          <w:rFonts w:asciiTheme="minorHAnsi" w:hAnsiTheme="minorHAnsi" w:cstheme="minorHAnsi"/>
          <w:sz w:val="22"/>
          <w:szCs w:val="22"/>
        </w:rPr>
        <w:t>, e-mail:</w:t>
      </w:r>
      <w:r w:rsidR="001C48CF" w:rsidRPr="00B569F5">
        <w:rPr>
          <w:rFonts w:asciiTheme="minorHAnsi" w:hAnsiTheme="minorHAnsi" w:cstheme="minorHAnsi"/>
          <w:sz w:val="22"/>
          <w:szCs w:val="22"/>
        </w:rPr>
        <w:t xml:space="preserve"> </w:t>
      </w:r>
      <w:proofErr w:type="spellStart"/>
      <w:r w:rsidR="00821E53" w:rsidRPr="0099583F">
        <w:rPr>
          <w:rFonts w:asciiTheme="minorHAnsi" w:hAnsiTheme="minorHAnsi" w:cstheme="minorHAnsi"/>
          <w:sz w:val="22"/>
          <w:szCs w:val="22"/>
          <w:highlight w:val="black"/>
        </w:rPr>
        <w:t>xxxxxxxxxxxxxxxx</w:t>
      </w:r>
      <w:proofErr w:type="spellEnd"/>
      <w:r w:rsidRPr="00B569F5">
        <w:rPr>
          <w:rFonts w:asciiTheme="minorHAnsi" w:hAnsiTheme="minorHAnsi" w:cstheme="minorHAnsi"/>
          <w:sz w:val="22"/>
          <w:szCs w:val="22"/>
        </w:rPr>
        <w:t>, tel:</w:t>
      </w:r>
      <w:r w:rsidR="001C48CF" w:rsidRPr="00B569F5">
        <w:rPr>
          <w:rFonts w:asciiTheme="minorHAnsi" w:hAnsiTheme="minorHAnsi" w:cstheme="minorHAnsi"/>
          <w:sz w:val="22"/>
          <w:szCs w:val="22"/>
        </w:rPr>
        <w:t xml:space="preserve"> </w:t>
      </w:r>
      <w:proofErr w:type="spellStart"/>
      <w:r w:rsidR="00821E53" w:rsidRPr="0099583F">
        <w:rPr>
          <w:rFonts w:asciiTheme="minorHAnsi" w:hAnsiTheme="minorHAnsi" w:cstheme="minorHAnsi"/>
          <w:sz w:val="22"/>
          <w:szCs w:val="22"/>
          <w:highlight w:val="black"/>
        </w:rPr>
        <w:t>xxxxxxxxxxx</w:t>
      </w:r>
      <w:proofErr w:type="spellEnd"/>
    </w:p>
    <w:p w:rsidR="000C1E25" w:rsidRPr="00B569F5" w:rsidRDefault="000C1E25" w:rsidP="00B44E26">
      <w:pPr>
        <w:pStyle w:val="Zklad4"/>
        <w:ind w:left="1701" w:firstLine="0"/>
        <w:rPr>
          <w:rFonts w:asciiTheme="minorHAnsi" w:hAnsiTheme="minorHAnsi" w:cstheme="minorHAnsi"/>
          <w:sz w:val="22"/>
          <w:szCs w:val="22"/>
        </w:rPr>
      </w:pPr>
    </w:p>
    <w:p w:rsidR="00215999" w:rsidRPr="00B569F5" w:rsidRDefault="00215999" w:rsidP="00D54525">
      <w:pPr>
        <w:pStyle w:val="Zklad2"/>
        <w:numPr>
          <w:ilvl w:val="2"/>
          <w:numId w:val="16"/>
        </w:numPr>
        <w:tabs>
          <w:tab w:val="clear" w:pos="709"/>
          <w:tab w:val="left" w:pos="1134"/>
        </w:tabs>
        <w:rPr>
          <w:rFonts w:asciiTheme="minorHAnsi" w:hAnsiTheme="minorHAnsi" w:cstheme="minorHAnsi"/>
          <w:sz w:val="22"/>
          <w:szCs w:val="22"/>
        </w:rPr>
      </w:pPr>
      <w:r w:rsidRPr="00B569F5">
        <w:rPr>
          <w:rFonts w:asciiTheme="minorHAnsi" w:hAnsiTheme="minorHAnsi" w:cstheme="minorHAnsi"/>
          <w:sz w:val="22"/>
          <w:szCs w:val="22"/>
        </w:rPr>
        <w:t xml:space="preserve">Oprávněnými osobami </w:t>
      </w:r>
      <w:r w:rsidR="00B260CC" w:rsidRPr="00B569F5">
        <w:rPr>
          <w:rFonts w:asciiTheme="minorHAnsi" w:hAnsiTheme="minorHAnsi" w:cstheme="minorHAnsi"/>
          <w:sz w:val="22"/>
          <w:szCs w:val="22"/>
        </w:rPr>
        <w:t>Po</w:t>
      </w:r>
      <w:r w:rsidR="00F8659D" w:rsidRPr="00B569F5">
        <w:rPr>
          <w:rFonts w:asciiTheme="minorHAnsi" w:hAnsiTheme="minorHAnsi" w:cstheme="minorHAnsi"/>
          <w:sz w:val="22"/>
          <w:szCs w:val="22"/>
        </w:rPr>
        <w:t>s</w:t>
      </w:r>
      <w:r w:rsidR="00B260CC" w:rsidRPr="00B569F5">
        <w:rPr>
          <w:rFonts w:asciiTheme="minorHAnsi" w:hAnsiTheme="minorHAnsi" w:cstheme="minorHAnsi"/>
          <w:sz w:val="22"/>
          <w:szCs w:val="22"/>
        </w:rPr>
        <w:t>kytovatele</w:t>
      </w:r>
      <w:r w:rsidRPr="00B569F5">
        <w:rPr>
          <w:rFonts w:asciiTheme="minorHAnsi" w:hAnsiTheme="minorHAnsi" w:cstheme="minorHAnsi"/>
          <w:sz w:val="22"/>
          <w:szCs w:val="22"/>
        </w:rPr>
        <w:t xml:space="preserve"> jsou</w:t>
      </w:r>
      <w:r w:rsidR="002969AF" w:rsidRPr="00B569F5">
        <w:rPr>
          <w:rFonts w:asciiTheme="minorHAnsi" w:hAnsiTheme="minorHAnsi" w:cstheme="minorHAnsi"/>
          <w:sz w:val="22"/>
          <w:szCs w:val="22"/>
        </w:rPr>
        <w:t>:</w:t>
      </w:r>
    </w:p>
    <w:p w:rsidR="007663DD" w:rsidRPr="00B569F5" w:rsidRDefault="002969AF" w:rsidP="007663DD">
      <w:pPr>
        <w:ind w:left="1287"/>
        <w:rPr>
          <w:rFonts w:asciiTheme="minorHAnsi" w:hAnsiTheme="minorHAnsi" w:cstheme="minorHAnsi"/>
          <w:bCs/>
          <w:sz w:val="22"/>
          <w:szCs w:val="22"/>
        </w:rPr>
      </w:pPr>
      <w:r w:rsidRPr="00B569F5">
        <w:rPr>
          <w:rFonts w:asciiTheme="minorHAnsi" w:hAnsiTheme="minorHAnsi" w:cstheme="minorHAnsi"/>
          <w:sz w:val="22"/>
          <w:szCs w:val="22"/>
        </w:rPr>
        <w:t>Jméno a příjmení:</w:t>
      </w:r>
      <w:r w:rsidR="00AD04C6" w:rsidRPr="00B569F5">
        <w:rPr>
          <w:rFonts w:asciiTheme="minorHAnsi" w:hAnsiTheme="minorHAnsi" w:cstheme="minorHAnsi"/>
          <w:sz w:val="22"/>
          <w:szCs w:val="22"/>
        </w:rPr>
        <w:t xml:space="preserve"> Bc. Jiří Hájek</w:t>
      </w:r>
      <w:r w:rsidRPr="00B569F5">
        <w:rPr>
          <w:rFonts w:asciiTheme="minorHAnsi" w:hAnsiTheme="minorHAnsi" w:cstheme="minorHAnsi"/>
          <w:sz w:val="22"/>
          <w:szCs w:val="22"/>
        </w:rPr>
        <w:t>, e-mail:</w:t>
      </w:r>
      <w:r w:rsidR="002771DE" w:rsidRPr="00B569F5">
        <w:rPr>
          <w:rFonts w:asciiTheme="minorHAnsi" w:hAnsiTheme="minorHAnsi" w:cstheme="minorHAnsi"/>
          <w:sz w:val="22"/>
          <w:szCs w:val="22"/>
        </w:rPr>
        <w:t xml:space="preserve"> </w:t>
      </w:r>
      <w:proofErr w:type="spellStart"/>
      <w:r w:rsidR="00821E53" w:rsidRPr="0099583F">
        <w:rPr>
          <w:rFonts w:asciiTheme="minorHAnsi" w:hAnsiTheme="minorHAnsi" w:cstheme="minorHAnsi"/>
          <w:sz w:val="22"/>
          <w:szCs w:val="22"/>
          <w:highlight w:val="black"/>
        </w:rPr>
        <w:t>xxxxxxxxxxxxxx</w:t>
      </w:r>
      <w:proofErr w:type="spellEnd"/>
      <w:r w:rsidR="007663DD" w:rsidRPr="00B569F5">
        <w:rPr>
          <w:rFonts w:asciiTheme="minorHAnsi" w:hAnsiTheme="minorHAnsi" w:cstheme="minorHAnsi"/>
          <w:sz w:val="22"/>
          <w:szCs w:val="22"/>
        </w:rPr>
        <w:t>, tel:</w:t>
      </w:r>
      <w:r w:rsidR="002771DE" w:rsidRPr="00B569F5">
        <w:rPr>
          <w:rFonts w:asciiTheme="minorHAnsi" w:hAnsiTheme="minorHAnsi" w:cstheme="minorHAnsi"/>
          <w:sz w:val="22"/>
          <w:szCs w:val="22"/>
        </w:rPr>
        <w:t xml:space="preserve"> </w:t>
      </w:r>
      <w:proofErr w:type="spellStart"/>
      <w:r w:rsidR="00821E53" w:rsidRPr="0099583F">
        <w:rPr>
          <w:rFonts w:asciiTheme="minorHAnsi" w:hAnsiTheme="minorHAnsi" w:cstheme="minorHAnsi"/>
          <w:sz w:val="22"/>
          <w:szCs w:val="22"/>
          <w:highlight w:val="black"/>
        </w:rPr>
        <w:t>xxxxxxxxxxxxxx</w:t>
      </w:r>
      <w:proofErr w:type="spellEnd"/>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bookmarkStart w:id="39" w:name="_Ref287340042"/>
      <w:r w:rsidRPr="00B569F5">
        <w:rPr>
          <w:rFonts w:asciiTheme="minorHAnsi" w:hAnsiTheme="minorHAnsi" w:cstheme="minorHAnsi"/>
          <w:sz w:val="22"/>
          <w:szCs w:val="22"/>
        </w:rPr>
        <w:lastRenderedPageBreak/>
        <w:t xml:space="preserve">Oprávněné osoby, nejsou-li statutárním orgánem, nejsou oprávněny ke změnám této Smlouvy, jejím doplňkům ani zrušení, ledaže se prokážou plnou mocí udělenou jim k tomu osobami oprávněnými jednat navenek za příslušnou </w:t>
      </w:r>
      <w:r w:rsidR="00D54525" w:rsidRPr="00B569F5">
        <w:rPr>
          <w:rFonts w:asciiTheme="minorHAnsi" w:hAnsiTheme="minorHAnsi" w:cstheme="minorHAnsi"/>
          <w:sz w:val="22"/>
          <w:szCs w:val="22"/>
        </w:rPr>
        <w:t>s</w:t>
      </w:r>
      <w:r w:rsidRPr="00B569F5">
        <w:rPr>
          <w:rFonts w:asciiTheme="minorHAnsi" w:hAnsiTheme="minorHAnsi" w:cstheme="minorHAnsi"/>
          <w:sz w:val="22"/>
          <w:szCs w:val="22"/>
        </w:rPr>
        <w:t xml:space="preserve">mluvní stranu v záležitostech této Smlouvy. </w:t>
      </w:r>
      <w:bookmarkEnd w:id="39"/>
    </w:p>
    <w:p w:rsidR="000C1E25" w:rsidRPr="00B569F5" w:rsidRDefault="00D5452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V</w:t>
      </w:r>
      <w:r w:rsidR="000C1E25" w:rsidRPr="00B569F5">
        <w:rPr>
          <w:rFonts w:asciiTheme="minorHAnsi" w:hAnsiTheme="minorHAnsi" w:cstheme="minorHAnsi"/>
          <w:sz w:val="22"/>
          <w:szCs w:val="22"/>
        </w:rPr>
        <w:t xml:space="preserve">eškeré uplatňování nároků, sdělování, žádosti, předávání informací apod. mezi </w:t>
      </w:r>
      <w:r w:rsidRPr="00B569F5">
        <w:rPr>
          <w:rFonts w:asciiTheme="minorHAnsi" w:hAnsiTheme="minorHAnsi" w:cstheme="minorHAnsi"/>
          <w:sz w:val="22"/>
          <w:szCs w:val="22"/>
        </w:rPr>
        <w:t>s</w:t>
      </w:r>
      <w:r w:rsidR="000C1E25" w:rsidRPr="00B569F5">
        <w:rPr>
          <w:rFonts w:asciiTheme="minorHAnsi" w:hAnsiTheme="minorHAnsi" w:cstheme="minorHAnsi"/>
          <w:sz w:val="22"/>
          <w:szCs w:val="22"/>
        </w:rPr>
        <w:t xml:space="preserve">mluvními stranami dle této Smlouvy příslušnou </w:t>
      </w:r>
      <w:r w:rsidRPr="00B569F5">
        <w:rPr>
          <w:rFonts w:asciiTheme="minorHAnsi" w:hAnsiTheme="minorHAnsi" w:cstheme="minorHAnsi"/>
          <w:sz w:val="22"/>
          <w:szCs w:val="22"/>
        </w:rPr>
        <w:t>s</w:t>
      </w:r>
      <w:r w:rsidR="000C1E25" w:rsidRPr="00B569F5">
        <w:rPr>
          <w:rFonts w:asciiTheme="minorHAnsi" w:hAnsiTheme="minorHAnsi" w:cstheme="minorHAnsi"/>
          <w:sz w:val="22"/>
          <w:szCs w:val="22"/>
        </w:rPr>
        <w:t>mluvní stranou provedeno</w:t>
      </w:r>
      <w:r w:rsidR="00E52178" w:rsidRPr="00B569F5">
        <w:rPr>
          <w:rFonts w:asciiTheme="minorHAnsi" w:hAnsiTheme="minorHAnsi" w:cstheme="minorHAnsi"/>
          <w:sz w:val="22"/>
          <w:szCs w:val="22"/>
        </w:rPr>
        <w:t xml:space="preserve"> v </w:t>
      </w:r>
      <w:r w:rsidR="000C1E25" w:rsidRPr="00B569F5">
        <w:rPr>
          <w:rFonts w:asciiTheme="minorHAnsi" w:hAnsiTheme="minorHAnsi" w:cstheme="minorHAnsi"/>
          <w:sz w:val="22"/>
          <w:szCs w:val="22"/>
        </w:rPr>
        <w:t>písemné formě</w:t>
      </w:r>
      <w:r w:rsidR="00E52178" w:rsidRPr="00B569F5">
        <w:rPr>
          <w:rFonts w:asciiTheme="minorHAnsi" w:hAnsiTheme="minorHAnsi" w:cstheme="minorHAnsi"/>
          <w:sz w:val="22"/>
          <w:szCs w:val="22"/>
        </w:rPr>
        <w:t xml:space="preserve"> a </w:t>
      </w:r>
      <w:r w:rsidR="000C1E25" w:rsidRPr="00B569F5">
        <w:rPr>
          <w:rFonts w:asciiTheme="minorHAnsi" w:hAnsiTheme="minorHAnsi" w:cstheme="minorHAnsi"/>
          <w:sz w:val="22"/>
          <w:szCs w:val="22"/>
        </w:rPr>
        <w:t xml:space="preserve">doručeno druhé </w:t>
      </w:r>
      <w:r w:rsidRPr="00B569F5">
        <w:rPr>
          <w:rFonts w:asciiTheme="minorHAnsi" w:hAnsiTheme="minorHAnsi" w:cstheme="minorHAnsi"/>
          <w:sz w:val="22"/>
          <w:szCs w:val="22"/>
        </w:rPr>
        <w:t>s</w:t>
      </w:r>
      <w:r w:rsidR="000C1E25" w:rsidRPr="00B569F5">
        <w:rPr>
          <w:rFonts w:asciiTheme="minorHAnsi" w:hAnsiTheme="minorHAnsi" w:cstheme="minorHAnsi"/>
          <w:sz w:val="22"/>
          <w:szCs w:val="22"/>
        </w:rPr>
        <w:t>mluvní straně osobně, doporučenou poštou, nebo e-mailem.</w:t>
      </w:r>
    </w:p>
    <w:p w:rsidR="000C1E25" w:rsidRPr="00B569F5" w:rsidRDefault="000C1E25" w:rsidP="00592A4A">
      <w:pPr>
        <w:pStyle w:val="Zklad1"/>
        <w:numPr>
          <w:ilvl w:val="0"/>
          <w:numId w:val="16"/>
        </w:numPr>
        <w:ind w:left="567" w:hanging="567"/>
        <w:rPr>
          <w:rFonts w:asciiTheme="minorHAnsi" w:hAnsiTheme="minorHAnsi" w:cstheme="minorHAnsi"/>
          <w:sz w:val="22"/>
          <w:szCs w:val="22"/>
        </w:rPr>
      </w:pPr>
      <w:r w:rsidRPr="00B569F5">
        <w:rPr>
          <w:rFonts w:asciiTheme="minorHAnsi" w:hAnsiTheme="minorHAnsi" w:cstheme="minorHAnsi"/>
          <w:sz w:val="22"/>
          <w:szCs w:val="22"/>
        </w:rPr>
        <w:t>Závěrečná ustanovení</w:t>
      </w:r>
    </w:p>
    <w:p w:rsidR="000C1E25" w:rsidRPr="00B569F5" w:rsidRDefault="000C1E25" w:rsidP="00D54525">
      <w:pPr>
        <w:pStyle w:val="Zklad2"/>
        <w:numPr>
          <w:ilvl w:val="1"/>
          <w:numId w:val="16"/>
        </w:numPr>
        <w:tabs>
          <w:tab w:val="clear" w:pos="709"/>
          <w:tab w:val="left" w:pos="1134"/>
        </w:tabs>
        <w:ind w:left="1134" w:hanging="567"/>
        <w:rPr>
          <w:rFonts w:asciiTheme="minorHAnsi" w:hAnsiTheme="minorHAnsi" w:cstheme="minorHAnsi"/>
          <w:w w:val="0"/>
          <w:sz w:val="22"/>
          <w:szCs w:val="22"/>
        </w:rPr>
      </w:pPr>
      <w:bookmarkStart w:id="40" w:name="_Ref457368732"/>
      <w:r w:rsidRPr="00B569F5">
        <w:rPr>
          <w:rFonts w:asciiTheme="minorHAnsi" w:hAnsiTheme="minorHAnsi" w:cstheme="minorHAnsi"/>
          <w:sz w:val="22"/>
          <w:szCs w:val="22"/>
        </w:rPr>
        <w:t xml:space="preserve">Vyjma </w:t>
      </w:r>
      <w:r w:rsidR="00D54525" w:rsidRPr="00B569F5">
        <w:rPr>
          <w:rFonts w:asciiTheme="minorHAnsi" w:hAnsiTheme="minorHAnsi" w:cstheme="minorHAnsi"/>
          <w:sz w:val="22"/>
          <w:szCs w:val="22"/>
        </w:rPr>
        <w:t>případů</w:t>
      </w:r>
      <w:r w:rsidR="00797D18" w:rsidRPr="00B569F5">
        <w:rPr>
          <w:rFonts w:asciiTheme="minorHAnsi" w:hAnsiTheme="minorHAnsi" w:cstheme="minorHAnsi"/>
          <w:sz w:val="22"/>
          <w:szCs w:val="22"/>
        </w:rPr>
        <w:t xml:space="preserve"> výslovně předvídaných touto Smlouvou</w:t>
      </w:r>
      <w:r w:rsidRPr="00B569F5">
        <w:rPr>
          <w:rFonts w:asciiTheme="minorHAnsi" w:hAnsiTheme="minorHAnsi" w:cstheme="minorHAnsi"/>
          <w:sz w:val="22"/>
          <w:szCs w:val="22"/>
        </w:rPr>
        <w:t xml:space="preserve"> mohou veškeré změny</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doplňky této Smlouvy být provedeny pouze po dosažení úplného konsenzu na obsahu změny či doplňku,</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to písemným dodatkem</w:t>
      </w:r>
      <w:r w:rsidR="00E52178" w:rsidRPr="00B569F5">
        <w:rPr>
          <w:rFonts w:asciiTheme="minorHAnsi" w:hAnsiTheme="minorHAnsi" w:cstheme="minorHAnsi"/>
          <w:sz w:val="22"/>
          <w:szCs w:val="22"/>
        </w:rPr>
        <w:t xml:space="preserve"> k </w:t>
      </w:r>
      <w:r w:rsidRPr="00B569F5">
        <w:rPr>
          <w:rFonts w:asciiTheme="minorHAnsi" w:hAnsiTheme="minorHAnsi" w:cstheme="minorHAnsi"/>
          <w:sz w:val="22"/>
          <w:szCs w:val="22"/>
        </w:rPr>
        <w:t xml:space="preserve">této Smlouvě podepsaným oběma </w:t>
      </w:r>
      <w:r w:rsidR="00D54525" w:rsidRPr="00B569F5">
        <w:rPr>
          <w:rFonts w:asciiTheme="minorHAnsi" w:hAnsiTheme="minorHAnsi" w:cstheme="minorHAnsi"/>
          <w:sz w:val="22"/>
          <w:szCs w:val="22"/>
        </w:rPr>
        <w:t>s</w:t>
      </w:r>
      <w:r w:rsidRPr="00B569F5">
        <w:rPr>
          <w:rFonts w:asciiTheme="minorHAnsi" w:hAnsiTheme="minorHAnsi" w:cstheme="minorHAnsi"/>
          <w:sz w:val="22"/>
          <w:szCs w:val="22"/>
        </w:rPr>
        <w:t xml:space="preserve">mluvními stranami. </w:t>
      </w:r>
      <w:bookmarkEnd w:id="40"/>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Smlouva</w:t>
      </w:r>
      <w:r w:rsidR="00E52178" w:rsidRPr="00B569F5">
        <w:rPr>
          <w:rFonts w:asciiTheme="minorHAnsi" w:hAnsiTheme="minorHAnsi" w:cstheme="minorHAnsi"/>
          <w:w w:val="0"/>
          <w:sz w:val="22"/>
          <w:szCs w:val="22"/>
        </w:rPr>
        <w:t xml:space="preserve"> a </w:t>
      </w:r>
      <w:r w:rsidRPr="00B569F5">
        <w:rPr>
          <w:rFonts w:asciiTheme="minorHAnsi" w:hAnsiTheme="minorHAnsi" w:cstheme="minorHAnsi"/>
          <w:w w:val="0"/>
          <w:sz w:val="22"/>
          <w:szCs w:val="22"/>
        </w:rPr>
        <w:t>všechny vztahy z ní vyplývající se řídí právním řádem České republiky.</w:t>
      </w:r>
      <w:bookmarkStart w:id="41" w:name="_Ref319943893"/>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Spor, který vznikne na základě této Smlouvy nebo který s ní souvisí, se </w:t>
      </w:r>
      <w:r w:rsidR="00D54525" w:rsidRPr="00B569F5">
        <w:rPr>
          <w:rFonts w:asciiTheme="minorHAnsi" w:hAnsiTheme="minorHAnsi" w:cstheme="minorHAnsi"/>
          <w:sz w:val="22"/>
          <w:szCs w:val="22"/>
        </w:rPr>
        <w:t>s</w:t>
      </w:r>
      <w:r w:rsidRPr="00B569F5">
        <w:rPr>
          <w:rFonts w:asciiTheme="minorHAnsi" w:hAnsiTheme="minorHAnsi" w:cstheme="minorHAnsi"/>
          <w:sz w:val="22"/>
          <w:szCs w:val="22"/>
        </w:rPr>
        <w:t xml:space="preserve">mluvní strany zavazují řešit přednostně smírnou cestou pokud možno do </w:t>
      </w:r>
      <w:r w:rsidR="00E72C5E" w:rsidRPr="00B569F5">
        <w:rPr>
          <w:rFonts w:asciiTheme="minorHAnsi" w:hAnsiTheme="minorHAnsi" w:cstheme="minorHAnsi"/>
          <w:sz w:val="22"/>
          <w:szCs w:val="22"/>
        </w:rPr>
        <w:t xml:space="preserve">30 </w:t>
      </w:r>
      <w:r w:rsidRPr="00B569F5">
        <w:rPr>
          <w:rFonts w:asciiTheme="minorHAnsi" w:hAnsiTheme="minorHAnsi" w:cstheme="minorHAnsi"/>
          <w:sz w:val="22"/>
          <w:szCs w:val="22"/>
        </w:rPr>
        <w:t>dní ode dne, kdy</w:t>
      </w:r>
      <w:r w:rsidR="00E52178" w:rsidRPr="00B569F5">
        <w:rPr>
          <w:rFonts w:asciiTheme="minorHAnsi" w:hAnsiTheme="minorHAnsi" w:cstheme="minorHAnsi"/>
          <w:sz w:val="22"/>
          <w:szCs w:val="22"/>
        </w:rPr>
        <w:t xml:space="preserve"> o </w:t>
      </w:r>
      <w:r w:rsidRPr="00B569F5">
        <w:rPr>
          <w:rFonts w:asciiTheme="minorHAnsi" w:hAnsiTheme="minorHAnsi" w:cstheme="minorHAnsi"/>
          <w:sz w:val="22"/>
          <w:szCs w:val="22"/>
        </w:rPr>
        <w:t xml:space="preserve">sporu jedna </w:t>
      </w:r>
      <w:r w:rsidR="00D54525" w:rsidRPr="00B569F5">
        <w:rPr>
          <w:rFonts w:asciiTheme="minorHAnsi" w:hAnsiTheme="minorHAnsi" w:cstheme="minorHAnsi"/>
          <w:sz w:val="22"/>
          <w:szCs w:val="22"/>
        </w:rPr>
        <w:t>s</w:t>
      </w:r>
      <w:r w:rsidRPr="00B569F5">
        <w:rPr>
          <w:rFonts w:asciiTheme="minorHAnsi" w:hAnsiTheme="minorHAnsi" w:cstheme="minorHAnsi"/>
          <w:sz w:val="22"/>
          <w:szCs w:val="22"/>
        </w:rPr>
        <w:t xml:space="preserve">mluvní strana uvědomí druhou </w:t>
      </w:r>
      <w:r w:rsidR="00D54525" w:rsidRPr="00B569F5">
        <w:rPr>
          <w:rFonts w:asciiTheme="minorHAnsi" w:hAnsiTheme="minorHAnsi" w:cstheme="minorHAnsi"/>
          <w:sz w:val="22"/>
          <w:szCs w:val="22"/>
        </w:rPr>
        <w:t>s</w:t>
      </w:r>
      <w:r w:rsidRPr="00B569F5">
        <w:rPr>
          <w:rFonts w:asciiTheme="minorHAnsi" w:hAnsiTheme="minorHAnsi" w:cstheme="minorHAnsi"/>
          <w:sz w:val="22"/>
          <w:szCs w:val="22"/>
        </w:rPr>
        <w:t>mluvní stranu. Jinak jsou pro řešení sporů z této Smlouvy příslušné obecné soudy České republiky.</w:t>
      </w:r>
      <w:bookmarkEnd w:id="41"/>
    </w:p>
    <w:p w:rsidR="005F25CD" w:rsidRPr="00B569F5" w:rsidRDefault="005F25CD"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Uveřejnění této Smlouvy v registru smluv zajistí Objednatel. </w:t>
      </w:r>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V případě, že některé ustanovení této Smlouvy je nebo se stane v budoucnu </w:t>
      </w:r>
      <w:r w:rsidR="00DD1C78" w:rsidRPr="00B569F5">
        <w:rPr>
          <w:rFonts w:asciiTheme="minorHAnsi" w:hAnsiTheme="minorHAnsi" w:cstheme="minorHAnsi"/>
          <w:sz w:val="22"/>
          <w:szCs w:val="22"/>
        </w:rPr>
        <w:t xml:space="preserve">zdánlivým, </w:t>
      </w:r>
      <w:r w:rsidRPr="00B569F5">
        <w:rPr>
          <w:rFonts w:asciiTheme="minorHAnsi" w:hAnsiTheme="minorHAnsi" w:cstheme="minorHAnsi"/>
          <w:sz w:val="22"/>
          <w:szCs w:val="22"/>
        </w:rPr>
        <w:t>neplatným, neúčinným či nevymahatelným nebo bude-li takovým příslušným orgánem shledáno, zůstávají ostatní ustanovení této Smlouvy v platnosti</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 xml:space="preserve">účinnosti, pokud z povahy takového ustanovení nebo z jeho obsahu anebo z okolností, za nichž bylo uzavřeno, nevyplývá, že je nelze oddělit od ostatního obsahu této Smlouvy. Smluvní strany se zavazují nahradit </w:t>
      </w:r>
      <w:r w:rsidR="00DD1C78" w:rsidRPr="00B569F5">
        <w:rPr>
          <w:rFonts w:asciiTheme="minorHAnsi" w:hAnsiTheme="minorHAnsi" w:cstheme="minorHAnsi"/>
          <w:sz w:val="22"/>
          <w:szCs w:val="22"/>
        </w:rPr>
        <w:t xml:space="preserve">zdánlivé, </w:t>
      </w:r>
      <w:r w:rsidRPr="00B569F5">
        <w:rPr>
          <w:rFonts w:asciiTheme="minorHAnsi" w:hAnsiTheme="minorHAnsi" w:cstheme="minorHAnsi"/>
          <w:sz w:val="22"/>
          <w:szCs w:val="22"/>
        </w:rPr>
        <w:t>neplatné, neúčinné nebo nevymahatelné ustanovení této Smlouvy ustanovením jiným, které svým obsahem</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smyslem odpovídá nejlépe ustanovení původnímu</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této Smlouvě jako celku.</w:t>
      </w:r>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Tato Smlouva je vyhotovena</w:t>
      </w:r>
      <w:r w:rsidR="00E52178" w:rsidRPr="00B569F5">
        <w:rPr>
          <w:rFonts w:asciiTheme="minorHAnsi" w:hAnsiTheme="minorHAnsi" w:cstheme="minorHAnsi"/>
          <w:sz w:val="22"/>
          <w:szCs w:val="22"/>
        </w:rPr>
        <w:t xml:space="preserve"> v </w:t>
      </w:r>
      <w:r w:rsidR="00D54525" w:rsidRPr="00B569F5">
        <w:rPr>
          <w:rFonts w:asciiTheme="minorHAnsi" w:hAnsiTheme="minorHAnsi" w:cstheme="minorHAnsi"/>
          <w:sz w:val="22"/>
          <w:szCs w:val="22"/>
        </w:rPr>
        <w:t>9</w:t>
      </w:r>
      <w:r w:rsidRPr="00B569F5">
        <w:rPr>
          <w:rFonts w:asciiTheme="minorHAnsi" w:hAnsiTheme="minorHAnsi" w:cstheme="minorHAnsi"/>
          <w:sz w:val="22"/>
          <w:szCs w:val="22"/>
        </w:rPr>
        <w:t xml:space="preserve"> vyhotoveních v českém jazyce, přičemž všechna vyhotovení mají platnost originálu. </w:t>
      </w:r>
      <w:r w:rsidR="00E72C5E" w:rsidRPr="00B569F5">
        <w:rPr>
          <w:rFonts w:asciiTheme="minorHAnsi" w:hAnsiTheme="minorHAnsi" w:cstheme="minorHAnsi"/>
          <w:sz w:val="22"/>
          <w:szCs w:val="22"/>
        </w:rPr>
        <w:t>3</w:t>
      </w:r>
      <w:r w:rsidRPr="00B569F5">
        <w:rPr>
          <w:rFonts w:asciiTheme="minorHAnsi" w:hAnsiTheme="minorHAnsi" w:cstheme="minorHAnsi"/>
          <w:sz w:val="22"/>
          <w:szCs w:val="22"/>
        </w:rPr>
        <w:t xml:space="preserve"> vyhotovení Smlouvy obdrží </w:t>
      </w:r>
      <w:r w:rsidR="00CC28FC" w:rsidRPr="00B569F5">
        <w:rPr>
          <w:rFonts w:asciiTheme="minorHAnsi" w:hAnsiTheme="minorHAnsi" w:cstheme="minorHAnsi"/>
          <w:sz w:val="22"/>
          <w:szCs w:val="22"/>
        </w:rPr>
        <w:t>Klient</w:t>
      </w:r>
      <w:r w:rsidR="00E52178" w:rsidRPr="00B569F5">
        <w:rPr>
          <w:rFonts w:asciiTheme="minorHAnsi" w:hAnsiTheme="minorHAnsi" w:cstheme="minorHAnsi"/>
          <w:sz w:val="22"/>
          <w:szCs w:val="22"/>
        </w:rPr>
        <w:t xml:space="preserve"> a </w:t>
      </w:r>
      <w:r w:rsidR="00E72C5E" w:rsidRPr="00B569F5">
        <w:rPr>
          <w:rFonts w:asciiTheme="minorHAnsi" w:hAnsiTheme="minorHAnsi" w:cstheme="minorHAnsi"/>
          <w:sz w:val="22"/>
          <w:szCs w:val="22"/>
        </w:rPr>
        <w:t>2</w:t>
      </w:r>
      <w:r w:rsidRPr="00B569F5">
        <w:rPr>
          <w:rFonts w:asciiTheme="minorHAnsi" w:hAnsiTheme="minorHAnsi" w:cstheme="minorHAnsi"/>
          <w:sz w:val="22"/>
          <w:szCs w:val="22"/>
        </w:rPr>
        <w:t xml:space="preserve"> </w:t>
      </w:r>
      <w:r w:rsidR="00D54525" w:rsidRPr="00B569F5">
        <w:rPr>
          <w:rFonts w:asciiTheme="minorHAnsi" w:hAnsiTheme="minorHAnsi" w:cstheme="minorHAnsi"/>
          <w:sz w:val="22"/>
          <w:szCs w:val="22"/>
        </w:rPr>
        <w:t xml:space="preserve">každý z </w:t>
      </w:r>
      <w:r w:rsidR="00E0499F" w:rsidRPr="00B569F5">
        <w:rPr>
          <w:rFonts w:asciiTheme="minorHAnsi" w:hAnsiTheme="minorHAnsi" w:cstheme="minorHAnsi"/>
          <w:sz w:val="22"/>
          <w:szCs w:val="22"/>
        </w:rPr>
        <w:t>Poskytovatelů</w:t>
      </w:r>
      <w:r w:rsidRPr="00B569F5">
        <w:rPr>
          <w:rFonts w:asciiTheme="minorHAnsi" w:hAnsiTheme="minorHAnsi" w:cstheme="minorHAnsi"/>
          <w:sz w:val="22"/>
          <w:szCs w:val="22"/>
        </w:rPr>
        <w:t xml:space="preserve">. </w:t>
      </w:r>
      <w:r w:rsidR="004A34AE" w:rsidRPr="00B569F5">
        <w:rPr>
          <w:rFonts w:asciiTheme="minorHAnsi" w:hAnsiTheme="minorHAnsi" w:cstheme="minorHAnsi"/>
          <w:sz w:val="22"/>
          <w:szCs w:val="22"/>
        </w:rPr>
        <w:t>S</w:t>
      </w:r>
      <w:r w:rsidR="00F46B17" w:rsidRPr="00B569F5">
        <w:rPr>
          <w:rFonts w:asciiTheme="minorHAnsi" w:hAnsiTheme="minorHAnsi" w:cstheme="minorHAnsi"/>
          <w:sz w:val="22"/>
          <w:szCs w:val="22"/>
        </w:rPr>
        <w:t>mluvní</w:t>
      </w:r>
      <w:r w:rsidRPr="00B569F5">
        <w:rPr>
          <w:rFonts w:asciiTheme="minorHAnsi" w:hAnsiTheme="minorHAnsi" w:cstheme="minorHAnsi"/>
          <w:sz w:val="22"/>
          <w:szCs w:val="22"/>
        </w:rPr>
        <w:t xml:space="preserve"> strany prohlašují, že součástí této smlouvy není žádné obchodní tajemství</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 xml:space="preserve"> souhlasí </w:t>
      </w:r>
      <w:r w:rsidR="004A34AE" w:rsidRPr="00B569F5">
        <w:rPr>
          <w:rFonts w:asciiTheme="minorHAnsi" w:hAnsiTheme="minorHAnsi" w:cstheme="minorHAnsi"/>
          <w:sz w:val="22"/>
          <w:szCs w:val="22"/>
        </w:rPr>
        <w:t>s uveře</w:t>
      </w:r>
      <w:r w:rsidR="005E3E20" w:rsidRPr="00B569F5">
        <w:rPr>
          <w:rFonts w:asciiTheme="minorHAnsi" w:hAnsiTheme="minorHAnsi" w:cstheme="minorHAnsi"/>
          <w:sz w:val="22"/>
          <w:szCs w:val="22"/>
        </w:rPr>
        <w:t xml:space="preserve">jněním Smlouvy v registru smluv, případně </w:t>
      </w:r>
      <w:r w:rsidR="004A34AE" w:rsidRPr="00B569F5">
        <w:rPr>
          <w:rFonts w:asciiTheme="minorHAnsi" w:hAnsiTheme="minorHAnsi" w:cstheme="minorHAnsi"/>
          <w:sz w:val="22"/>
          <w:szCs w:val="22"/>
        </w:rPr>
        <w:t>s uveřejněním na profilu zadavatele Klienta a jeho webových stránkách</w:t>
      </w:r>
      <w:r w:rsidRPr="00B569F5">
        <w:rPr>
          <w:rFonts w:asciiTheme="minorHAnsi" w:hAnsiTheme="minorHAnsi" w:cstheme="minorHAnsi"/>
          <w:sz w:val="22"/>
          <w:szCs w:val="22"/>
        </w:rPr>
        <w:t xml:space="preserve">. </w:t>
      </w:r>
    </w:p>
    <w:p w:rsidR="000C1E25" w:rsidRPr="00B569F5" w:rsidRDefault="000C1E25" w:rsidP="00592A4A">
      <w:pPr>
        <w:pStyle w:val="Zklad2"/>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 xml:space="preserve">Nedílnou součástí Smlouvy jsou následující přílohy: </w:t>
      </w:r>
    </w:p>
    <w:p w:rsidR="00E47D07" w:rsidRPr="00B569F5" w:rsidRDefault="00E47D07" w:rsidP="00E47D07">
      <w:pPr>
        <w:ind w:left="1985" w:hanging="851"/>
        <w:jc w:val="left"/>
        <w:rPr>
          <w:rFonts w:asciiTheme="minorHAnsi" w:hAnsiTheme="minorHAnsi" w:cstheme="minorHAnsi"/>
          <w:b/>
          <w:sz w:val="22"/>
          <w:szCs w:val="22"/>
        </w:rPr>
      </w:pPr>
      <w:r w:rsidRPr="00B569F5">
        <w:rPr>
          <w:rFonts w:asciiTheme="minorHAnsi" w:hAnsiTheme="minorHAnsi" w:cstheme="minorHAnsi"/>
          <w:b/>
          <w:sz w:val="22"/>
          <w:szCs w:val="22"/>
        </w:rPr>
        <w:t xml:space="preserve">Příloha č. 1: </w:t>
      </w:r>
      <w:r w:rsidR="00CF41FE" w:rsidRPr="00B569F5">
        <w:rPr>
          <w:rFonts w:asciiTheme="minorHAnsi" w:hAnsiTheme="minorHAnsi" w:cstheme="minorHAnsi"/>
          <w:sz w:val="22"/>
          <w:szCs w:val="22"/>
        </w:rPr>
        <w:t>S</w:t>
      </w:r>
      <w:r w:rsidRPr="00B569F5">
        <w:rPr>
          <w:rFonts w:asciiTheme="minorHAnsi" w:hAnsiTheme="minorHAnsi" w:cstheme="minorHAnsi"/>
          <w:sz w:val="22"/>
          <w:szCs w:val="22"/>
        </w:rPr>
        <w:t>pecifikace Služeb</w:t>
      </w:r>
    </w:p>
    <w:p w:rsidR="000C1E25" w:rsidRPr="00B569F5" w:rsidRDefault="000C1E25" w:rsidP="001B7DE8">
      <w:pPr>
        <w:ind w:left="1985" w:hanging="851"/>
        <w:jc w:val="left"/>
        <w:rPr>
          <w:rFonts w:asciiTheme="minorHAnsi" w:hAnsiTheme="minorHAnsi" w:cstheme="minorHAnsi"/>
          <w:sz w:val="22"/>
          <w:szCs w:val="22"/>
        </w:rPr>
      </w:pPr>
      <w:r w:rsidRPr="00B569F5">
        <w:rPr>
          <w:rFonts w:asciiTheme="minorHAnsi" w:hAnsiTheme="minorHAnsi" w:cstheme="minorHAnsi"/>
          <w:b/>
          <w:sz w:val="22"/>
          <w:szCs w:val="22"/>
        </w:rPr>
        <w:t>Příloha č.</w:t>
      </w:r>
      <w:r w:rsidRPr="00B569F5">
        <w:rPr>
          <w:rFonts w:asciiTheme="minorHAnsi" w:hAnsiTheme="minorHAnsi" w:cstheme="minorHAnsi"/>
          <w:sz w:val="22"/>
          <w:szCs w:val="22"/>
        </w:rPr>
        <w:t xml:space="preserve"> </w:t>
      </w:r>
      <w:r w:rsidR="00E47D07" w:rsidRPr="00B569F5">
        <w:rPr>
          <w:rFonts w:asciiTheme="minorHAnsi" w:hAnsiTheme="minorHAnsi" w:cstheme="minorHAnsi"/>
          <w:b/>
          <w:sz w:val="22"/>
          <w:szCs w:val="22"/>
        </w:rPr>
        <w:t>2</w:t>
      </w:r>
      <w:r w:rsidRPr="00B569F5">
        <w:rPr>
          <w:rFonts w:asciiTheme="minorHAnsi" w:hAnsiTheme="minorHAnsi" w:cstheme="minorHAnsi"/>
          <w:b/>
          <w:sz w:val="22"/>
          <w:szCs w:val="22"/>
        </w:rPr>
        <w:t xml:space="preserve">: </w:t>
      </w:r>
      <w:r w:rsidR="00147A95" w:rsidRPr="00B569F5">
        <w:rPr>
          <w:rFonts w:asciiTheme="minorHAnsi" w:hAnsiTheme="minorHAnsi" w:cstheme="minorHAnsi"/>
          <w:sz w:val="22"/>
          <w:szCs w:val="22"/>
        </w:rPr>
        <w:t>Cena Služeb</w:t>
      </w:r>
    </w:p>
    <w:p w:rsidR="000C1E25" w:rsidRPr="00B569F5" w:rsidRDefault="000C1E25" w:rsidP="005D2AA6">
      <w:pPr>
        <w:ind w:left="1985" w:hanging="851"/>
        <w:jc w:val="left"/>
        <w:rPr>
          <w:rFonts w:asciiTheme="minorHAnsi" w:hAnsiTheme="minorHAnsi" w:cstheme="minorHAnsi"/>
          <w:sz w:val="22"/>
          <w:szCs w:val="22"/>
        </w:rPr>
      </w:pPr>
      <w:r w:rsidRPr="00B569F5">
        <w:rPr>
          <w:rFonts w:asciiTheme="minorHAnsi" w:hAnsiTheme="minorHAnsi" w:cstheme="minorHAnsi"/>
          <w:b/>
          <w:sz w:val="22"/>
          <w:szCs w:val="22"/>
        </w:rPr>
        <w:t>Příloha č.</w:t>
      </w:r>
      <w:r w:rsidRPr="00B569F5">
        <w:rPr>
          <w:rFonts w:asciiTheme="minorHAnsi" w:hAnsiTheme="minorHAnsi" w:cstheme="minorHAnsi"/>
          <w:sz w:val="22"/>
          <w:szCs w:val="22"/>
        </w:rPr>
        <w:t xml:space="preserve"> </w:t>
      </w:r>
      <w:r w:rsidR="005E3E20" w:rsidRPr="00B569F5">
        <w:rPr>
          <w:rFonts w:asciiTheme="minorHAnsi" w:hAnsiTheme="minorHAnsi" w:cstheme="minorHAnsi"/>
          <w:b/>
          <w:sz w:val="22"/>
          <w:szCs w:val="22"/>
        </w:rPr>
        <w:t>3</w:t>
      </w:r>
      <w:r w:rsidRPr="00B569F5">
        <w:rPr>
          <w:rFonts w:asciiTheme="minorHAnsi" w:hAnsiTheme="minorHAnsi" w:cstheme="minorHAnsi"/>
          <w:b/>
          <w:sz w:val="22"/>
          <w:szCs w:val="22"/>
        </w:rPr>
        <w:t xml:space="preserve">: </w:t>
      </w:r>
      <w:r w:rsidR="00147A95" w:rsidRPr="00B569F5">
        <w:rPr>
          <w:rFonts w:asciiTheme="minorHAnsi" w:hAnsiTheme="minorHAnsi" w:cstheme="minorHAnsi"/>
          <w:sz w:val="22"/>
          <w:szCs w:val="22"/>
        </w:rPr>
        <w:t xml:space="preserve">Členové </w:t>
      </w:r>
      <w:r w:rsidR="005E3E20" w:rsidRPr="00B569F5">
        <w:rPr>
          <w:rFonts w:asciiTheme="minorHAnsi" w:hAnsiTheme="minorHAnsi" w:cstheme="minorHAnsi"/>
          <w:sz w:val="22"/>
          <w:szCs w:val="22"/>
        </w:rPr>
        <w:t>realizačního týmu</w:t>
      </w:r>
    </w:p>
    <w:p w:rsidR="000C1E25" w:rsidRPr="00B569F5" w:rsidRDefault="000C1E25" w:rsidP="00592A4A">
      <w:pPr>
        <w:pStyle w:val="Zklad2"/>
        <w:keepNext/>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lastRenderedPageBreak/>
        <w:t>V případě rozporu mezi textem této Smlouvy</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textem přílohy má přednost ustanovení textu této Smlouvy.</w:t>
      </w:r>
    </w:p>
    <w:p w:rsidR="000C1E25" w:rsidRPr="00B569F5" w:rsidRDefault="000C1E25" w:rsidP="00592A4A">
      <w:pPr>
        <w:pStyle w:val="Zklad2"/>
        <w:keepNext/>
        <w:numPr>
          <w:ilvl w:val="1"/>
          <w:numId w:val="16"/>
        </w:numPr>
        <w:tabs>
          <w:tab w:val="clear" w:pos="709"/>
          <w:tab w:val="left" w:pos="1134"/>
        </w:tabs>
        <w:ind w:left="1134" w:hanging="567"/>
        <w:rPr>
          <w:rFonts w:asciiTheme="minorHAnsi" w:hAnsiTheme="minorHAnsi" w:cstheme="minorHAnsi"/>
          <w:sz w:val="22"/>
          <w:szCs w:val="22"/>
        </w:rPr>
      </w:pPr>
      <w:r w:rsidRPr="00B569F5">
        <w:rPr>
          <w:rFonts w:asciiTheme="minorHAnsi" w:hAnsiTheme="minorHAnsi" w:cstheme="minorHAnsi"/>
          <w:sz w:val="22"/>
          <w:szCs w:val="22"/>
        </w:rPr>
        <w:t>Smluvní strany prohlašují, že si tuto Smlouvu přečetly, že</w:t>
      </w:r>
      <w:r w:rsidR="00E52178" w:rsidRPr="00B569F5">
        <w:rPr>
          <w:rFonts w:asciiTheme="minorHAnsi" w:hAnsiTheme="minorHAnsi" w:cstheme="minorHAnsi"/>
          <w:sz w:val="22"/>
          <w:szCs w:val="22"/>
        </w:rPr>
        <w:t xml:space="preserve"> s </w:t>
      </w:r>
      <w:r w:rsidRPr="00B569F5">
        <w:rPr>
          <w:rFonts w:asciiTheme="minorHAnsi" w:hAnsiTheme="minorHAnsi" w:cstheme="minorHAnsi"/>
          <w:sz w:val="22"/>
          <w:szCs w:val="22"/>
        </w:rPr>
        <w:t>jejím obsahem souhlasí</w:t>
      </w:r>
      <w:r w:rsidR="00E52178" w:rsidRPr="00B569F5">
        <w:rPr>
          <w:rFonts w:asciiTheme="minorHAnsi" w:hAnsiTheme="minorHAnsi" w:cstheme="minorHAnsi"/>
          <w:sz w:val="22"/>
          <w:szCs w:val="22"/>
        </w:rPr>
        <w:t xml:space="preserve"> a </w:t>
      </w:r>
      <w:r w:rsidRPr="00B569F5">
        <w:rPr>
          <w:rFonts w:asciiTheme="minorHAnsi" w:hAnsiTheme="minorHAnsi" w:cstheme="minorHAnsi"/>
          <w:sz w:val="22"/>
          <w:szCs w:val="22"/>
        </w:rPr>
        <w:t>na důkaz toho</w:t>
      </w:r>
      <w:r w:rsidR="00E52178" w:rsidRPr="00B569F5">
        <w:rPr>
          <w:rFonts w:asciiTheme="minorHAnsi" w:hAnsiTheme="minorHAnsi" w:cstheme="minorHAnsi"/>
          <w:sz w:val="22"/>
          <w:szCs w:val="22"/>
        </w:rPr>
        <w:t xml:space="preserve"> k </w:t>
      </w:r>
      <w:r w:rsidRPr="00B569F5">
        <w:rPr>
          <w:rFonts w:asciiTheme="minorHAnsi" w:hAnsiTheme="minorHAnsi" w:cstheme="minorHAnsi"/>
          <w:sz w:val="22"/>
          <w:szCs w:val="22"/>
        </w:rPr>
        <w:t>ní připojují svoje podpisy.</w:t>
      </w:r>
    </w:p>
    <w:p w:rsidR="000C1E25" w:rsidRPr="00B569F5" w:rsidRDefault="000C1E25" w:rsidP="00EA3C0F">
      <w:pPr>
        <w:keepNext/>
        <w:rPr>
          <w:rFonts w:asciiTheme="minorHAnsi" w:hAnsiTheme="minorHAnsi" w:cstheme="minorHAnsi"/>
          <w:sz w:val="22"/>
          <w:szCs w:val="22"/>
        </w:rPr>
      </w:pPr>
    </w:p>
    <w:p w:rsidR="00DF3E51" w:rsidRPr="00B569F5" w:rsidRDefault="00DF3E51">
      <w:pPr>
        <w:spacing w:after="0"/>
        <w:jc w:val="left"/>
        <w:rPr>
          <w:rFonts w:asciiTheme="minorHAnsi" w:hAnsiTheme="minorHAnsi" w:cstheme="minorHAnsi"/>
          <w:snapToGrid w:val="0"/>
          <w:sz w:val="22"/>
          <w:szCs w:val="22"/>
        </w:rPr>
      </w:pPr>
      <w:r w:rsidRPr="00B569F5">
        <w:rPr>
          <w:rFonts w:asciiTheme="minorHAnsi" w:hAnsiTheme="minorHAnsi" w:cstheme="minorHAnsi"/>
          <w:snapToGrid w:val="0"/>
          <w:sz w:val="22"/>
          <w:szCs w:val="22"/>
        </w:rPr>
        <w:br w:type="page"/>
      </w:r>
    </w:p>
    <w:p w:rsidR="000C1E25" w:rsidRPr="00B569F5" w:rsidRDefault="000C1E25" w:rsidP="00EA3C0F">
      <w:pPr>
        <w:keepNext/>
        <w:rPr>
          <w:rFonts w:asciiTheme="minorHAnsi" w:hAnsiTheme="minorHAnsi" w:cstheme="minorHAnsi"/>
          <w:snapToGrid w:val="0"/>
          <w:sz w:val="22"/>
          <w:szCs w:val="22"/>
        </w:rPr>
        <w:sectPr w:rsidR="000C1E25" w:rsidRPr="00B569F5" w:rsidSect="00B32AD9">
          <w:headerReference w:type="even" r:id="rId8"/>
          <w:footerReference w:type="even" r:id="rId9"/>
          <w:footerReference w:type="default" r:id="rId10"/>
          <w:pgSz w:w="11906" w:h="16838"/>
          <w:pgMar w:top="2424" w:right="1418" w:bottom="1418" w:left="1418" w:header="709" w:footer="709" w:gutter="0"/>
          <w:cols w:space="708"/>
        </w:sectPr>
      </w:pPr>
    </w:p>
    <w:p w:rsidR="000C6460" w:rsidRPr="00B569F5" w:rsidRDefault="000C6460" w:rsidP="00EA3C0F">
      <w:pPr>
        <w:keepNext/>
        <w:rPr>
          <w:rFonts w:asciiTheme="minorHAnsi" w:hAnsiTheme="minorHAnsi" w:cstheme="minorHAnsi"/>
          <w:b/>
          <w:snapToGrid w:val="0"/>
          <w:sz w:val="22"/>
          <w:szCs w:val="22"/>
        </w:rPr>
      </w:pPr>
      <w:r w:rsidRPr="00B569F5">
        <w:rPr>
          <w:rFonts w:asciiTheme="minorHAnsi" w:hAnsiTheme="minorHAnsi" w:cstheme="minorHAnsi"/>
          <w:b/>
          <w:snapToGrid w:val="0"/>
          <w:sz w:val="22"/>
          <w:szCs w:val="22"/>
        </w:rPr>
        <w:lastRenderedPageBreak/>
        <w:t>PODPISOVÁ STRANA</w:t>
      </w:r>
    </w:p>
    <w:p w:rsidR="000C1E25" w:rsidRPr="00B569F5" w:rsidRDefault="000C1E25" w:rsidP="00EA3C0F">
      <w:pPr>
        <w:keepNext/>
        <w:rPr>
          <w:rFonts w:asciiTheme="minorHAnsi" w:hAnsiTheme="minorHAnsi" w:cstheme="minorHAnsi"/>
          <w:snapToGrid w:val="0"/>
          <w:sz w:val="22"/>
          <w:szCs w:val="22"/>
        </w:rPr>
      </w:pPr>
      <w:r w:rsidRPr="00B569F5">
        <w:rPr>
          <w:rFonts w:asciiTheme="minorHAnsi" w:hAnsiTheme="minorHAnsi" w:cstheme="minorHAnsi"/>
          <w:snapToGrid w:val="0"/>
          <w:sz w:val="22"/>
          <w:szCs w:val="22"/>
        </w:rPr>
        <w:t>V </w:t>
      </w:r>
      <w:r w:rsidR="00E47D07" w:rsidRPr="00B569F5">
        <w:rPr>
          <w:rFonts w:asciiTheme="minorHAnsi" w:hAnsiTheme="minorHAnsi" w:cstheme="minorHAnsi"/>
          <w:sz w:val="22"/>
          <w:szCs w:val="22"/>
        </w:rPr>
        <w:t>Ostravě</w:t>
      </w:r>
      <w:r w:rsidRPr="00B569F5">
        <w:rPr>
          <w:rFonts w:asciiTheme="minorHAnsi" w:hAnsiTheme="minorHAnsi" w:cstheme="minorHAnsi"/>
          <w:sz w:val="22"/>
          <w:szCs w:val="22"/>
        </w:rPr>
        <w:t xml:space="preserve"> </w:t>
      </w:r>
      <w:r w:rsidR="00B569F5">
        <w:rPr>
          <w:rFonts w:asciiTheme="minorHAnsi" w:hAnsiTheme="minorHAnsi" w:cstheme="minorHAnsi"/>
          <w:snapToGrid w:val="0"/>
          <w:sz w:val="22"/>
          <w:szCs w:val="22"/>
        </w:rPr>
        <w:t>dne</w:t>
      </w:r>
      <w:r w:rsidRPr="00B569F5">
        <w:rPr>
          <w:rFonts w:asciiTheme="minorHAnsi" w:hAnsiTheme="minorHAnsi" w:cstheme="minorHAnsi"/>
          <w:sz w:val="22"/>
          <w:szCs w:val="22"/>
        </w:rPr>
        <w:tab/>
      </w:r>
    </w:p>
    <w:p w:rsidR="000C1E25" w:rsidRPr="00B569F5" w:rsidRDefault="000C1E25" w:rsidP="00EA3C0F">
      <w:pPr>
        <w:keepNext/>
        <w:rPr>
          <w:rFonts w:asciiTheme="minorHAnsi" w:hAnsiTheme="minorHAnsi" w:cstheme="minorHAnsi"/>
          <w:b/>
          <w:sz w:val="22"/>
          <w:szCs w:val="22"/>
        </w:rPr>
      </w:pPr>
    </w:p>
    <w:p w:rsidR="000C1E25" w:rsidRPr="00B569F5" w:rsidRDefault="00E0499F" w:rsidP="00EA3C0F">
      <w:pPr>
        <w:keepNext/>
        <w:rPr>
          <w:rFonts w:asciiTheme="minorHAnsi" w:hAnsiTheme="minorHAnsi" w:cstheme="minorHAnsi"/>
          <w:b/>
          <w:sz w:val="22"/>
          <w:szCs w:val="22"/>
        </w:rPr>
      </w:pPr>
      <w:r w:rsidRPr="00B569F5">
        <w:rPr>
          <w:rFonts w:asciiTheme="minorHAnsi" w:hAnsiTheme="minorHAnsi" w:cstheme="minorHAnsi"/>
          <w:b/>
          <w:sz w:val="22"/>
          <w:szCs w:val="22"/>
        </w:rPr>
        <w:t>Objednatel</w:t>
      </w:r>
      <w:r w:rsidR="000C1E25" w:rsidRPr="00B569F5">
        <w:rPr>
          <w:rFonts w:asciiTheme="minorHAnsi" w:hAnsiTheme="minorHAnsi" w:cstheme="minorHAnsi"/>
          <w:b/>
          <w:sz w:val="22"/>
          <w:szCs w:val="22"/>
        </w:rPr>
        <w:t>:</w:t>
      </w:r>
      <w:r w:rsidR="000C1E25" w:rsidRPr="00B569F5">
        <w:rPr>
          <w:rFonts w:asciiTheme="minorHAnsi" w:hAnsiTheme="minorHAnsi" w:cstheme="minorHAnsi"/>
          <w:b/>
          <w:sz w:val="22"/>
          <w:szCs w:val="22"/>
        </w:rPr>
        <w:tab/>
      </w:r>
    </w:p>
    <w:p w:rsidR="000C1E25" w:rsidRPr="00B569F5" w:rsidRDefault="005E3E20" w:rsidP="00EA3C0F">
      <w:pPr>
        <w:keepNext/>
        <w:rPr>
          <w:rFonts w:asciiTheme="minorHAnsi" w:hAnsiTheme="minorHAnsi" w:cstheme="minorHAnsi"/>
          <w:bCs/>
          <w:sz w:val="22"/>
          <w:szCs w:val="22"/>
        </w:rPr>
      </w:pPr>
      <w:r w:rsidRPr="00B569F5">
        <w:rPr>
          <w:rFonts w:asciiTheme="minorHAnsi" w:hAnsiTheme="minorHAnsi" w:cstheme="minorHAnsi"/>
          <w:b/>
          <w:sz w:val="22"/>
          <w:szCs w:val="22"/>
        </w:rPr>
        <w:t>Revírní bratrská pokladna, zdravotní pojišťovna</w:t>
      </w:r>
      <w:r w:rsidR="009A6348" w:rsidRPr="00B569F5">
        <w:rPr>
          <w:rFonts w:asciiTheme="minorHAnsi" w:hAnsiTheme="minorHAnsi" w:cstheme="minorHAnsi"/>
          <w:sz w:val="22"/>
          <w:szCs w:val="22"/>
        </w:rPr>
        <w:t xml:space="preserve"> </w:t>
      </w:r>
    </w:p>
    <w:p w:rsidR="000C1E25" w:rsidRDefault="000C1E25" w:rsidP="00EA3C0F">
      <w:pPr>
        <w:keepNext/>
        <w:rPr>
          <w:rFonts w:asciiTheme="minorHAnsi" w:hAnsiTheme="minorHAnsi" w:cstheme="minorHAnsi"/>
          <w:sz w:val="22"/>
          <w:szCs w:val="22"/>
        </w:rPr>
      </w:pPr>
    </w:p>
    <w:p w:rsidR="000C1E25" w:rsidRPr="00B569F5" w:rsidRDefault="000C1E25" w:rsidP="00EA3C0F">
      <w:pPr>
        <w:keepNext/>
        <w:rPr>
          <w:rFonts w:asciiTheme="minorHAnsi" w:hAnsiTheme="minorHAnsi" w:cstheme="minorHAnsi"/>
          <w:sz w:val="22"/>
          <w:szCs w:val="22"/>
        </w:rPr>
      </w:pPr>
    </w:p>
    <w:p w:rsidR="000C1E25" w:rsidRPr="00B569F5" w:rsidRDefault="000C1E25" w:rsidP="00EA3C0F">
      <w:pPr>
        <w:keepNext/>
        <w:rPr>
          <w:rFonts w:asciiTheme="minorHAnsi" w:hAnsiTheme="minorHAnsi" w:cstheme="minorHAnsi"/>
          <w:sz w:val="22"/>
          <w:szCs w:val="22"/>
        </w:rPr>
      </w:pPr>
      <w:r w:rsidRPr="00B569F5">
        <w:rPr>
          <w:rFonts w:asciiTheme="minorHAnsi" w:hAnsiTheme="minorHAnsi" w:cstheme="minorHAnsi"/>
          <w:sz w:val="22"/>
          <w:szCs w:val="22"/>
        </w:rPr>
        <w:t>Podpis:_________________________</w:t>
      </w:r>
    </w:p>
    <w:p w:rsidR="000C1E25" w:rsidRPr="00B569F5" w:rsidRDefault="000C1E25" w:rsidP="00EA3C0F">
      <w:pPr>
        <w:keepNext/>
        <w:rPr>
          <w:rFonts w:asciiTheme="minorHAnsi" w:hAnsiTheme="minorHAnsi" w:cstheme="minorHAnsi"/>
          <w:sz w:val="22"/>
          <w:szCs w:val="22"/>
        </w:rPr>
      </w:pPr>
      <w:r w:rsidRPr="00B569F5">
        <w:rPr>
          <w:rFonts w:asciiTheme="minorHAnsi" w:hAnsiTheme="minorHAnsi" w:cstheme="minorHAnsi"/>
          <w:sz w:val="22"/>
          <w:szCs w:val="22"/>
        </w:rPr>
        <w:t>Jméno:</w:t>
      </w:r>
      <w:r w:rsidR="009A6348" w:rsidRPr="00B569F5">
        <w:rPr>
          <w:rFonts w:asciiTheme="minorHAnsi" w:hAnsiTheme="minorHAnsi" w:cstheme="minorHAnsi"/>
          <w:sz w:val="22"/>
          <w:szCs w:val="22"/>
        </w:rPr>
        <w:t xml:space="preserve"> </w:t>
      </w:r>
      <w:r w:rsidR="00E47D07" w:rsidRPr="00B569F5">
        <w:rPr>
          <w:rFonts w:asciiTheme="minorHAnsi" w:hAnsiTheme="minorHAnsi" w:cstheme="minorHAnsi"/>
          <w:iCs/>
          <w:sz w:val="22"/>
          <w:szCs w:val="22"/>
        </w:rPr>
        <w:t xml:space="preserve">Ing. </w:t>
      </w:r>
      <w:r w:rsidR="002771DE" w:rsidRPr="00B569F5">
        <w:rPr>
          <w:rFonts w:asciiTheme="minorHAnsi" w:hAnsiTheme="minorHAnsi" w:cstheme="minorHAnsi"/>
          <w:iCs/>
          <w:sz w:val="22"/>
          <w:szCs w:val="22"/>
        </w:rPr>
        <w:t>Antonín Klimša, MBA</w:t>
      </w:r>
    </w:p>
    <w:p w:rsidR="000C1E25" w:rsidRPr="00B569F5" w:rsidRDefault="000C1E25" w:rsidP="00304C27">
      <w:pPr>
        <w:keepNext/>
        <w:jc w:val="left"/>
        <w:rPr>
          <w:rFonts w:asciiTheme="minorHAnsi" w:hAnsiTheme="minorHAnsi" w:cstheme="minorHAnsi"/>
          <w:sz w:val="22"/>
          <w:szCs w:val="22"/>
        </w:rPr>
      </w:pPr>
      <w:r w:rsidRPr="00B569F5">
        <w:rPr>
          <w:rFonts w:asciiTheme="minorHAnsi" w:hAnsiTheme="minorHAnsi" w:cstheme="minorHAnsi"/>
          <w:sz w:val="22"/>
          <w:szCs w:val="22"/>
        </w:rPr>
        <w:t xml:space="preserve">Funkce: </w:t>
      </w:r>
      <w:r w:rsidR="002771DE" w:rsidRPr="00B569F5">
        <w:rPr>
          <w:rFonts w:asciiTheme="minorHAnsi" w:hAnsiTheme="minorHAnsi" w:cstheme="minorHAnsi"/>
          <w:sz w:val="22"/>
          <w:szCs w:val="22"/>
        </w:rPr>
        <w:t xml:space="preserve">výkonný </w:t>
      </w:r>
      <w:r w:rsidR="00BD59F3" w:rsidRPr="00B569F5">
        <w:rPr>
          <w:rFonts w:asciiTheme="minorHAnsi" w:hAnsiTheme="minorHAnsi" w:cstheme="minorHAnsi"/>
          <w:sz w:val="22"/>
          <w:szCs w:val="22"/>
        </w:rPr>
        <w:t xml:space="preserve">ředitel </w:t>
      </w:r>
    </w:p>
    <w:p w:rsidR="000C6460" w:rsidRPr="00B569F5" w:rsidRDefault="000C6460" w:rsidP="00EA3C0F">
      <w:pPr>
        <w:keepNext/>
        <w:rPr>
          <w:rFonts w:asciiTheme="minorHAnsi" w:hAnsiTheme="minorHAnsi" w:cstheme="minorHAnsi"/>
          <w:snapToGrid w:val="0"/>
          <w:sz w:val="22"/>
          <w:szCs w:val="22"/>
        </w:rPr>
      </w:pPr>
    </w:p>
    <w:p w:rsidR="000C6460" w:rsidRPr="00B569F5" w:rsidRDefault="000C6460" w:rsidP="00EA3C0F">
      <w:pPr>
        <w:keepNext/>
        <w:rPr>
          <w:rFonts w:asciiTheme="minorHAnsi" w:hAnsiTheme="minorHAnsi" w:cstheme="minorHAnsi"/>
          <w:snapToGrid w:val="0"/>
          <w:sz w:val="22"/>
          <w:szCs w:val="22"/>
        </w:rPr>
      </w:pPr>
    </w:p>
    <w:p w:rsidR="000C1E25" w:rsidRPr="00B569F5" w:rsidRDefault="000C1E25" w:rsidP="00726C58">
      <w:pPr>
        <w:rPr>
          <w:rFonts w:asciiTheme="minorHAnsi" w:hAnsiTheme="minorHAnsi" w:cstheme="minorHAnsi"/>
          <w:sz w:val="22"/>
          <w:szCs w:val="22"/>
        </w:rPr>
      </w:pPr>
    </w:p>
    <w:p w:rsidR="00E0499F" w:rsidRPr="00B569F5" w:rsidRDefault="00E0499F" w:rsidP="004A34AE">
      <w:pPr>
        <w:keepNext/>
        <w:rPr>
          <w:rFonts w:asciiTheme="minorHAnsi" w:hAnsiTheme="minorHAnsi" w:cstheme="minorHAnsi"/>
          <w:snapToGrid w:val="0"/>
          <w:sz w:val="22"/>
          <w:szCs w:val="22"/>
        </w:rPr>
      </w:pPr>
    </w:p>
    <w:p w:rsidR="004A34AE" w:rsidRPr="00B569F5" w:rsidRDefault="004A34AE" w:rsidP="004A34AE">
      <w:pPr>
        <w:keepNext/>
        <w:rPr>
          <w:rFonts w:asciiTheme="minorHAnsi" w:hAnsiTheme="minorHAnsi" w:cstheme="minorHAnsi"/>
          <w:sz w:val="22"/>
          <w:szCs w:val="22"/>
        </w:rPr>
      </w:pPr>
      <w:r w:rsidRPr="00B569F5">
        <w:rPr>
          <w:rFonts w:asciiTheme="minorHAnsi" w:hAnsiTheme="minorHAnsi" w:cstheme="minorHAnsi"/>
          <w:snapToGrid w:val="0"/>
          <w:sz w:val="22"/>
          <w:szCs w:val="22"/>
        </w:rPr>
        <w:t>V </w:t>
      </w:r>
      <w:r w:rsidR="002771DE" w:rsidRPr="00B569F5">
        <w:rPr>
          <w:rFonts w:asciiTheme="minorHAnsi" w:hAnsiTheme="minorHAnsi" w:cstheme="minorHAnsi"/>
          <w:sz w:val="22"/>
          <w:szCs w:val="22"/>
        </w:rPr>
        <w:t>Ostravě</w:t>
      </w:r>
      <w:r w:rsidRPr="00B569F5">
        <w:rPr>
          <w:rFonts w:asciiTheme="minorHAnsi" w:hAnsiTheme="minorHAnsi" w:cstheme="minorHAnsi"/>
          <w:sz w:val="22"/>
          <w:szCs w:val="22"/>
        </w:rPr>
        <w:t xml:space="preserve"> </w:t>
      </w:r>
      <w:r w:rsidR="00147A95" w:rsidRPr="00B569F5">
        <w:rPr>
          <w:rFonts w:asciiTheme="minorHAnsi" w:hAnsiTheme="minorHAnsi" w:cstheme="minorHAnsi"/>
          <w:snapToGrid w:val="0"/>
          <w:sz w:val="22"/>
          <w:szCs w:val="22"/>
        </w:rPr>
        <w:t xml:space="preserve">dne </w:t>
      </w:r>
    </w:p>
    <w:p w:rsidR="004A34AE" w:rsidRPr="00B569F5" w:rsidRDefault="004A34AE" w:rsidP="004A34AE">
      <w:pPr>
        <w:rPr>
          <w:rFonts w:asciiTheme="minorHAnsi" w:hAnsiTheme="minorHAnsi" w:cstheme="minorHAnsi"/>
          <w:b/>
          <w:sz w:val="22"/>
          <w:szCs w:val="22"/>
        </w:rPr>
      </w:pPr>
    </w:p>
    <w:p w:rsidR="004A34AE" w:rsidRPr="00B569F5" w:rsidRDefault="005E3E20" w:rsidP="004A34AE">
      <w:pPr>
        <w:rPr>
          <w:rFonts w:asciiTheme="minorHAnsi" w:hAnsiTheme="minorHAnsi" w:cstheme="minorHAnsi"/>
          <w:sz w:val="22"/>
          <w:szCs w:val="22"/>
        </w:rPr>
      </w:pPr>
      <w:r w:rsidRPr="00B569F5">
        <w:rPr>
          <w:rFonts w:asciiTheme="minorHAnsi" w:hAnsiTheme="minorHAnsi" w:cstheme="minorHAnsi"/>
          <w:b/>
          <w:sz w:val="22"/>
          <w:szCs w:val="22"/>
        </w:rPr>
        <w:t>Poskytovatel</w:t>
      </w:r>
      <w:r w:rsidR="004A34AE" w:rsidRPr="00B569F5">
        <w:rPr>
          <w:rFonts w:asciiTheme="minorHAnsi" w:hAnsiTheme="minorHAnsi" w:cstheme="minorHAnsi"/>
          <w:b/>
          <w:sz w:val="22"/>
          <w:szCs w:val="22"/>
        </w:rPr>
        <w:t>:</w:t>
      </w:r>
    </w:p>
    <w:p w:rsidR="004A34AE" w:rsidRPr="00B569F5" w:rsidRDefault="002771DE" w:rsidP="004A34AE">
      <w:pPr>
        <w:rPr>
          <w:rFonts w:asciiTheme="minorHAnsi" w:hAnsiTheme="minorHAnsi" w:cstheme="minorHAnsi"/>
          <w:bCs/>
          <w:sz w:val="22"/>
          <w:szCs w:val="22"/>
        </w:rPr>
      </w:pPr>
      <w:r w:rsidRPr="00B569F5">
        <w:rPr>
          <w:rFonts w:asciiTheme="minorHAnsi" w:hAnsiTheme="minorHAnsi" w:cstheme="minorHAnsi"/>
          <w:sz w:val="22"/>
          <w:szCs w:val="22"/>
        </w:rPr>
        <w:t>KOVOTOUR PLUS s.r.o.</w:t>
      </w:r>
    </w:p>
    <w:p w:rsidR="004A34AE" w:rsidRPr="00B569F5" w:rsidRDefault="004A34AE" w:rsidP="004A34AE">
      <w:pPr>
        <w:rPr>
          <w:rFonts w:asciiTheme="minorHAnsi" w:hAnsiTheme="minorHAnsi" w:cstheme="minorHAnsi"/>
          <w:sz w:val="22"/>
          <w:szCs w:val="22"/>
        </w:rPr>
      </w:pPr>
    </w:p>
    <w:p w:rsidR="004A34AE" w:rsidRPr="00B569F5" w:rsidRDefault="004A34AE" w:rsidP="004A34AE">
      <w:pPr>
        <w:rPr>
          <w:rFonts w:asciiTheme="minorHAnsi" w:hAnsiTheme="minorHAnsi" w:cstheme="minorHAnsi"/>
          <w:sz w:val="22"/>
          <w:szCs w:val="22"/>
        </w:rPr>
      </w:pPr>
    </w:p>
    <w:p w:rsidR="005E3E20" w:rsidRPr="00B569F5" w:rsidRDefault="005E3E20" w:rsidP="004A34AE">
      <w:pPr>
        <w:rPr>
          <w:rFonts w:asciiTheme="minorHAnsi" w:hAnsiTheme="minorHAnsi" w:cstheme="minorHAnsi"/>
          <w:sz w:val="22"/>
          <w:szCs w:val="22"/>
        </w:rPr>
      </w:pPr>
    </w:p>
    <w:p w:rsidR="004A34AE" w:rsidRPr="00B569F5" w:rsidRDefault="004A34AE" w:rsidP="004A34AE">
      <w:pPr>
        <w:rPr>
          <w:rFonts w:asciiTheme="minorHAnsi" w:hAnsiTheme="minorHAnsi" w:cstheme="minorHAnsi"/>
          <w:bCs/>
          <w:sz w:val="22"/>
          <w:szCs w:val="22"/>
        </w:rPr>
      </w:pPr>
      <w:r w:rsidRPr="00B569F5">
        <w:rPr>
          <w:rFonts w:asciiTheme="minorHAnsi" w:hAnsiTheme="minorHAnsi" w:cstheme="minorHAnsi"/>
          <w:sz w:val="22"/>
          <w:szCs w:val="22"/>
        </w:rPr>
        <w:t>Podpis:_________________________</w:t>
      </w:r>
    </w:p>
    <w:p w:rsidR="004A34AE" w:rsidRPr="00B569F5" w:rsidRDefault="004A34AE" w:rsidP="004A34AE">
      <w:pPr>
        <w:rPr>
          <w:rFonts w:asciiTheme="minorHAnsi" w:hAnsiTheme="minorHAnsi" w:cstheme="minorHAnsi"/>
          <w:sz w:val="22"/>
          <w:szCs w:val="22"/>
        </w:rPr>
      </w:pPr>
      <w:r w:rsidRPr="00B569F5">
        <w:rPr>
          <w:rFonts w:asciiTheme="minorHAnsi" w:hAnsiTheme="minorHAnsi" w:cstheme="minorHAnsi"/>
          <w:sz w:val="22"/>
          <w:szCs w:val="22"/>
        </w:rPr>
        <w:t xml:space="preserve">Jméno: </w:t>
      </w:r>
      <w:proofErr w:type="spellStart"/>
      <w:r w:rsidR="002771DE" w:rsidRPr="00B569F5">
        <w:rPr>
          <w:rFonts w:asciiTheme="minorHAnsi" w:hAnsiTheme="minorHAnsi" w:cstheme="minorHAnsi"/>
          <w:sz w:val="22"/>
          <w:szCs w:val="22"/>
          <w:lang w:val="en-US"/>
        </w:rPr>
        <w:t>Bc</w:t>
      </w:r>
      <w:proofErr w:type="spellEnd"/>
      <w:r w:rsidR="002771DE" w:rsidRPr="00B569F5">
        <w:rPr>
          <w:rFonts w:asciiTheme="minorHAnsi" w:hAnsiTheme="minorHAnsi" w:cstheme="minorHAnsi"/>
          <w:sz w:val="22"/>
          <w:szCs w:val="22"/>
          <w:lang w:val="en-US"/>
        </w:rPr>
        <w:t xml:space="preserve">. </w:t>
      </w:r>
      <w:proofErr w:type="spellStart"/>
      <w:r w:rsidR="002771DE" w:rsidRPr="00B569F5">
        <w:rPr>
          <w:rFonts w:asciiTheme="minorHAnsi" w:hAnsiTheme="minorHAnsi" w:cstheme="minorHAnsi"/>
          <w:sz w:val="22"/>
          <w:szCs w:val="22"/>
          <w:lang w:val="en-US"/>
        </w:rPr>
        <w:t>Jiří</w:t>
      </w:r>
      <w:proofErr w:type="spellEnd"/>
      <w:r w:rsidR="002771DE" w:rsidRPr="00B569F5">
        <w:rPr>
          <w:rFonts w:asciiTheme="minorHAnsi" w:hAnsiTheme="minorHAnsi" w:cstheme="minorHAnsi"/>
          <w:sz w:val="22"/>
          <w:szCs w:val="22"/>
          <w:lang w:val="en-US"/>
        </w:rPr>
        <w:t xml:space="preserve"> </w:t>
      </w:r>
      <w:proofErr w:type="spellStart"/>
      <w:r w:rsidR="002771DE" w:rsidRPr="00B569F5">
        <w:rPr>
          <w:rFonts w:asciiTheme="minorHAnsi" w:hAnsiTheme="minorHAnsi" w:cstheme="minorHAnsi"/>
          <w:sz w:val="22"/>
          <w:szCs w:val="22"/>
          <w:lang w:val="en-US"/>
        </w:rPr>
        <w:t>Hájek</w:t>
      </w:r>
      <w:proofErr w:type="spellEnd"/>
    </w:p>
    <w:p w:rsidR="004A34AE" w:rsidRPr="00B569F5" w:rsidRDefault="004A34AE" w:rsidP="004A34AE">
      <w:pPr>
        <w:rPr>
          <w:rFonts w:asciiTheme="minorHAnsi" w:hAnsiTheme="minorHAnsi" w:cstheme="minorHAnsi"/>
          <w:sz w:val="22"/>
          <w:szCs w:val="22"/>
        </w:rPr>
      </w:pPr>
      <w:r w:rsidRPr="00B569F5">
        <w:rPr>
          <w:rFonts w:asciiTheme="minorHAnsi" w:hAnsiTheme="minorHAnsi" w:cstheme="minorHAnsi"/>
          <w:sz w:val="22"/>
          <w:szCs w:val="22"/>
        </w:rPr>
        <w:t xml:space="preserve">Funkce: </w:t>
      </w:r>
      <w:r w:rsidR="002771DE" w:rsidRPr="00B569F5">
        <w:rPr>
          <w:rFonts w:asciiTheme="minorHAnsi" w:hAnsiTheme="minorHAnsi" w:cstheme="minorHAnsi"/>
          <w:sz w:val="22"/>
          <w:szCs w:val="22"/>
        </w:rPr>
        <w:t>jednatel</w:t>
      </w:r>
    </w:p>
    <w:p w:rsidR="004A34AE" w:rsidRPr="00B569F5" w:rsidRDefault="004A34AE" w:rsidP="004A34AE">
      <w:pPr>
        <w:rPr>
          <w:rFonts w:asciiTheme="minorHAnsi" w:hAnsiTheme="minorHAnsi" w:cstheme="minorHAnsi"/>
          <w:sz w:val="22"/>
          <w:szCs w:val="22"/>
        </w:rPr>
      </w:pPr>
    </w:p>
    <w:p w:rsidR="004A34AE" w:rsidRPr="00B569F5" w:rsidRDefault="004A34AE" w:rsidP="004A34AE">
      <w:pPr>
        <w:rPr>
          <w:rFonts w:asciiTheme="minorHAnsi" w:hAnsiTheme="minorHAnsi" w:cstheme="minorHAnsi"/>
          <w:b/>
          <w:sz w:val="22"/>
          <w:szCs w:val="22"/>
        </w:rPr>
      </w:pPr>
    </w:p>
    <w:p w:rsidR="004A34AE" w:rsidRPr="00B569F5" w:rsidRDefault="004A34AE" w:rsidP="00334987">
      <w:pPr>
        <w:keepNext/>
        <w:rPr>
          <w:rFonts w:asciiTheme="minorHAnsi" w:hAnsiTheme="minorHAnsi" w:cstheme="minorHAnsi"/>
          <w:b/>
          <w:caps/>
          <w:kern w:val="28"/>
          <w:sz w:val="22"/>
          <w:szCs w:val="22"/>
        </w:rPr>
        <w:sectPr w:rsidR="004A34AE" w:rsidRPr="00B569F5" w:rsidSect="00434E08">
          <w:type w:val="continuous"/>
          <w:pgSz w:w="11906" w:h="16838"/>
          <w:pgMar w:top="2140" w:right="1418" w:bottom="1418" w:left="2127" w:header="709" w:footer="709" w:gutter="0"/>
          <w:cols w:num="2" w:space="708"/>
        </w:sectPr>
      </w:pPr>
    </w:p>
    <w:p w:rsidR="004A34AE" w:rsidRPr="00B569F5" w:rsidRDefault="00DF3E51" w:rsidP="002969AF">
      <w:pPr>
        <w:spacing w:after="0"/>
        <w:jc w:val="left"/>
        <w:rPr>
          <w:rFonts w:asciiTheme="minorHAnsi" w:hAnsiTheme="minorHAnsi" w:cstheme="minorHAnsi"/>
          <w:sz w:val="22"/>
          <w:szCs w:val="22"/>
        </w:rPr>
        <w:sectPr w:rsidR="004A34AE" w:rsidRPr="00B569F5" w:rsidSect="00434E08">
          <w:type w:val="continuous"/>
          <w:pgSz w:w="11906" w:h="16838"/>
          <w:pgMar w:top="2140" w:right="1418" w:bottom="1418" w:left="2127" w:header="709" w:footer="709" w:gutter="0"/>
          <w:cols w:space="708"/>
        </w:sectPr>
      </w:pPr>
      <w:r w:rsidRPr="00B569F5">
        <w:rPr>
          <w:rFonts w:asciiTheme="minorHAnsi" w:hAnsiTheme="minorHAnsi" w:cstheme="minorHAnsi"/>
          <w:sz w:val="22"/>
          <w:szCs w:val="22"/>
        </w:rPr>
        <w:lastRenderedPageBreak/>
        <w:br w:type="page"/>
      </w:r>
    </w:p>
    <w:p w:rsidR="002969AF" w:rsidRPr="00B569F5" w:rsidRDefault="002969AF" w:rsidP="002969AF">
      <w:pPr>
        <w:keepNext/>
        <w:keepLines/>
        <w:spacing w:before="240"/>
        <w:jc w:val="center"/>
        <w:outlineLvl w:val="0"/>
        <w:rPr>
          <w:rFonts w:asciiTheme="minorHAnsi" w:hAnsiTheme="minorHAnsi" w:cstheme="minorHAnsi"/>
          <w:b/>
          <w:caps/>
          <w:kern w:val="28"/>
          <w:sz w:val="22"/>
          <w:szCs w:val="22"/>
        </w:rPr>
      </w:pPr>
      <w:r w:rsidRPr="00B569F5">
        <w:rPr>
          <w:rFonts w:asciiTheme="minorHAnsi" w:hAnsiTheme="minorHAnsi" w:cstheme="minorHAnsi"/>
          <w:b/>
          <w:caps/>
          <w:kern w:val="28"/>
          <w:sz w:val="22"/>
          <w:szCs w:val="22"/>
        </w:rPr>
        <w:lastRenderedPageBreak/>
        <w:t xml:space="preserve">Příloha č. </w:t>
      </w:r>
      <w:r w:rsidR="002C03F2" w:rsidRPr="00B569F5">
        <w:rPr>
          <w:rFonts w:asciiTheme="minorHAnsi" w:hAnsiTheme="minorHAnsi" w:cstheme="minorHAnsi"/>
          <w:b/>
          <w:caps/>
          <w:kern w:val="28"/>
          <w:sz w:val="22"/>
          <w:szCs w:val="22"/>
        </w:rPr>
        <w:t>1</w:t>
      </w:r>
    </w:p>
    <w:p w:rsidR="002969AF" w:rsidRPr="00B569F5" w:rsidRDefault="00CF41FE" w:rsidP="002969AF">
      <w:pPr>
        <w:keepNext/>
        <w:keepLines/>
        <w:jc w:val="center"/>
        <w:outlineLvl w:val="0"/>
        <w:rPr>
          <w:rFonts w:asciiTheme="minorHAnsi" w:hAnsiTheme="minorHAnsi" w:cstheme="minorHAnsi"/>
          <w:b/>
          <w:kern w:val="28"/>
          <w:sz w:val="22"/>
          <w:szCs w:val="22"/>
        </w:rPr>
      </w:pPr>
      <w:r w:rsidRPr="00B569F5">
        <w:rPr>
          <w:rFonts w:asciiTheme="minorHAnsi" w:hAnsiTheme="minorHAnsi" w:cstheme="minorHAnsi"/>
          <w:b/>
          <w:kern w:val="28"/>
          <w:sz w:val="22"/>
          <w:szCs w:val="22"/>
        </w:rPr>
        <w:t>S</w:t>
      </w:r>
      <w:r w:rsidR="002969AF" w:rsidRPr="00B569F5">
        <w:rPr>
          <w:rFonts w:asciiTheme="minorHAnsi" w:hAnsiTheme="minorHAnsi" w:cstheme="minorHAnsi"/>
          <w:b/>
          <w:kern w:val="28"/>
          <w:sz w:val="22"/>
          <w:szCs w:val="22"/>
        </w:rPr>
        <w:t>pecifikace Služeb</w:t>
      </w:r>
    </w:p>
    <w:p w:rsidR="00202FF9" w:rsidRPr="00B569F5" w:rsidRDefault="00202FF9" w:rsidP="002969AF">
      <w:pPr>
        <w:keepNext/>
        <w:keepLines/>
        <w:jc w:val="center"/>
        <w:outlineLvl w:val="0"/>
        <w:rPr>
          <w:rFonts w:asciiTheme="minorHAnsi" w:hAnsiTheme="minorHAnsi" w:cstheme="minorHAnsi"/>
          <w:b/>
          <w:kern w:val="28"/>
          <w:sz w:val="22"/>
          <w:szCs w:val="22"/>
        </w:rPr>
      </w:pPr>
    </w:p>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Poskytovatel garantuje Objednateli splnění následujících požadavků pro zajištění rekondičních pobytů pro pojištěnce Objednatele, přičemž každý rekondiční pobyt v sobě zahrnuje tři složky – ubytování, stravování a léčebnou složku.</w:t>
      </w:r>
    </w:p>
    <w:p w:rsidR="00202FF9" w:rsidRPr="00B569F5" w:rsidRDefault="00202FF9" w:rsidP="00202FF9">
      <w:pPr>
        <w:pStyle w:val="Zkladntext"/>
        <w:spacing w:line="276" w:lineRule="auto"/>
        <w:rPr>
          <w:rFonts w:asciiTheme="minorHAnsi" w:hAnsiTheme="minorHAnsi" w:cstheme="minorHAnsi"/>
          <w:b/>
          <w:sz w:val="22"/>
          <w:szCs w:val="22"/>
        </w:rPr>
      </w:pPr>
      <w:r w:rsidRPr="00B569F5">
        <w:rPr>
          <w:rFonts w:asciiTheme="minorHAnsi" w:hAnsiTheme="minorHAnsi" w:cstheme="minorHAnsi"/>
          <w:b/>
          <w:sz w:val="22"/>
          <w:szCs w:val="22"/>
        </w:rPr>
        <w:t>Poskytovatel č. 1</w:t>
      </w:r>
    </w:p>
    <w:tbl>
      <w:tblPr>
        <w:tblStyle w:val="Mkatabulky"/>
        <w:tblW w:w="0" w:type="auto"/>
        <w:tblLook w:val="04A0"/>
      </w:tblPr>
      <w:tblGrid>
        <w:gridCol w:w="2930"/>
        <w:gridCol w:w="2921"/>
        <w:gridCol w:w="2926"/>
      </w:tblGrid>
      <w:tr w:rsidR="00202FF9" w:rsidRPr="00B569F5" w:rsidTr="00DC174D">
        <w:tc>
          <w:tcPr>
            <w:tcW w:w="2930" w:type="dxa"/>
            <w:shd w:val="clear" w:color="auto" w:fill="BFBFBF" w:themeFill="background1" w:themeFillShade="BF"/>
          </w:tcPr>
          <w:p w:rsidR="00202FF9" w:rsidRPr="00B569F5" w:rsidRDefault="00202FF9" w:rsidP="00202FF9">
            <w:pPr>
              <w:pStyle w:val="Zkladntext"/>
              <w:spacing w:line="276" w:lineRule="auto"/>
              <w:rPr>
                <w:rFonts w:asciiTheme="minorHAnsi" w:hAnsiTheme="minorHAnsi" w:cstheme="minorHAnsi"/>
                <w:b/>
                <w:sz w:val="22"/>
                <w:szCs w:val="22"/>
              </w:rPr>
            </w:pPr>
            <w:r w:rsidRPr="00B569F5">
              <w:rPr>
                <w:rFonts w:asciiTheme="minorHAnsi" w:hAnsiTheme="minorHAnsi" w:cstheme="minorHAnsi"/>
                <w:b/>
                <w:sz w:val="22"/>
                <w:szCs w:val="22"/>
              </w:rPr>
              <w:t>Požadavek</w:t>
            </w:r>
          </w:p>
        </w:tc>
        <w:tc>
          <w:tcPr>
            <w:tcW w:w="2921" w:type="dxa"/>
            <w:shd w:val="clear" w:color="auto" w:fill="BFBFBF" w:themeFill="background1" w:themeFillShade="BF"/>
          </w:tcPr>
          <w:p w:rsidR="00202FF9" w:rsidRPr="00B569F5" w:rsidRDefault="00202FF9" w:rsidP="00202FF9">
            <w:pPr>
              <w:pStyle w:val="Zkladntext"/>
              <w:spacing w:line="276" w:lineRule="auto"/>
              <w:rPr>
                <w:rFonts w:asciiTheme="minorHAnsi" w:hAnsiTheme="minorHAnsi" w:cstheme="minorHAnsi"/>
                <w:b/>
                <w:sz w:val="22"/>
                <w:szCs w:val="22"/>
              </w:rPr>
            </w:pPr>
            <w:r w:rsidRPr="00B569F5">
              <w:rPr>
                <w:rFonts w:asciiTheme="minorHAnsi" w:hAnsiTheme="minorHAnsi" w:cstheme="minorHAnsi"/>
                <w:b/>
                <w:sz w:val="22"/>
                <w:szCs w:val="22"/>
              </w:rPr>
              <w:t>ANO/NE</w:t>
            </w:r>
          </w:p>
        </w:tc>
        <w:tc>
          <w:tcPr>
            <w:tcW w:w="2926" w:type="dxa"/>
            <w:shd w:val="clear" w:color="auto" w:fill="BFBFBF" w:themeFill="background1" w:themeFillShade="BF"/>
          </w:tcPr>
          <w:p w:rsidR="00202FF9" w:rsidRPr="00B569F5" w:rsidRDefault="00202FF9" w:rsidP="00202FF9">
            <w:pPr>
              <w:pStyle w:val="Zkladntext"/>
              <w:spacing w:line="276" w:lineRule="auto"/>
              <w:rPr>
                <w:rFonts w:asciiTheme="minorHAnsi" w:hAnsiTheme="minorHAnsi" w:cstheme="minorHAnsi"/>
                <w:b/>
                <w:sz w:val="22"/>
                <w:szCs w:val="22"/>
              </w:rPr>
            </w:pPr>
            <w:r w:rsidRPr="00B569F5">
              <w:rPr>
                <w:rFonts w:asciiTheme="minorHAnsi" w:hAnsiTheme="minorHAnsi" w:cstheme="minorHAnsi"/>
                <w:b/>
                <w:sz w:val="22"/>
                <w:szCs w:val="22"/>
              </w:rPr>
              <w:t>Poznámka</w:t>
            </w:r>
          </w:p>
        </w:tc>
      </w:tr>
      <w:tr w:rsidR="00202FF9" w:rsidRPr="00B569F5" w:rsidTr="00202FF9">
        <w:tc>
          <w:tcPr>
            <w:tcW w:w="2930"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b/>
                <w:sz w:val="22"/>
                <w:szCs w:val="22"/>
              </w:rPr>
            </w:pPr>
            <w:r w:rsidRPr="00B569F5">
              <w:rPr>
                <w:rFonts w:asciiTheme="minorHAnsi" w:hAnsiTheme="minorHAnsi" w:cstheme="minorHAnsi"/>
                <w:b/>
                <w:sz w:val="22"/>
                <w:szCs w:val="22"/>
              </w:rPr>
              <w:t>Obecné</w:t>
            </w:r>
          </w:p>
        </w:tc>
        <w:tc>
          <w:tcPr>
            <w:tcW w:w="2921"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sz w:val="22"/>
                <w:szCs w:val="22"/>
              </w:rPr>
            </w:pPr>
          </w:p>
        </w:tc>
        <w:tc>
          <w:tcPr>
            <w:tcW w:w="2926"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proofErr w:type="gramStart"/>
            <w:r w:rsidRPr="00B569F5">
              <w:rPr>
                <w:rFonts w:asciiTheme="minorHAnsi" w:hAnsiTheme="minorHAnsi" w:cstheme="minorHAnsi"/>
                <w:sz w:val="22"/>
                <w:szCs w:val="22"/>
              </w:rPr>
              <w:t>6ti</w:t>
            </w:r>
            <w:proofErr w:type="gramEnd"/>
            <w:r w:rsidRPr="00B569F5">
              <w:rPr>
                <w:rFonts w:asciiTheme="minorHAnsi" w:hAnsiTheme="minorHAnsi" w:cstheme="minorHAnsi"/>
                <w:sz w:val="22"/>
                <w:szCs w:val="22"/>
              </w:rPr>
              <w:t xml:space="preserve"> denní (tj. 5 nocí) pobyty nástupem s nástupem v neděli odpoledne (první jídlo večeře) a ukončením v pátek (poslední jídlo oběd)</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proofErr w:type="gramStart"/>
            <w:r w:rsidRPr="00B569F5">
              <w:rPr>
                <w:rFonts w:asciiTheme="minorHAnsi" w:hAnsiTheme="minorHAnsi" w:cstheme="minorHAnsi"/>
                <w:sz w:val="22"/>
                <w:szCs w:val="22"/>
              </w:rPr>
              <w:t>13ti</w:t>
            </w:r>
            <w:proofErr w:type="gramEnd"/>
            <w:r w:rsidRPr="00B569F5">
              <w:rPr>
                <w:rFonts w:asciiTheme="minorHAnsi" w:hAnsiTheme="minorHAnsi" w:cstheme="minorHAnsi"/>
                <w:sz w:val="22"/>
                <w:szCs w:val="22"/>
              </w:rPr>
              <w:t xml:space="preserve"> denní (tj. 12 nocí) pobyty  s nástupem v neděli odpoledne (první jídlo večeře) a ukončením v pátek (poslední jídlo oběd)</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Calibri" w:hAnsi="Calibri" w:cs="Calibri"/>
                <w:sz w:val="22"/>
                <w:szCs w:val="22"/>
              </w:rPr>
              <w:t>Všechny tři složky rekondičních pobytů musí být poskytovány na jednom místě, max. v rámci jednoho areálu budov, který se nachází na území České republiky</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202FF9">
        <w:tc>
          <w:tcPr>
            <w:tcW w:w="2930"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b/>
                <w:sz w:val="22"/>
                <w:szCs w:val="22"/>
              </w:rPr>
            </w:pPr>
            <w:r w:rsidRPr="00B569F5">
              <w:rPr>
                <w:rFonts w:asciiTheme="minorHAnsi" w:hAnsiTheme="minorHAnsi" w:cstheme="minorHAnsi"/>
                <w:b/>
                <w:sz w:val="22"/>
                <w:szCs w:val="22"/>
              </w:rPr>
              <w:t>Ubytování</w:t>
            </w:r>
          </w:p>
        </w:tc>
        <w:tc>
          <w:tcPr>
            <w:tcW w:w="2921"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sz w:val="22"/>
                <w:szCs w:val="22"/>
              </w:rPr>
            </w:pPr>
          </w:p>
        </w:tc>
        <w:tc>
          <w:tcPr>
            <w:tcW w:w="2926"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Maximálně tři lůžka na pokoji</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Okno s možností větrání</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Umělé osvětlení u lůžka</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Dálkové vytápění</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Televize</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Skříň na oděv a osobní věci</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 xml:space="preserve">Sociální zařízení (WC a sprcha nebo vana) společné </w:t>
            </w:r>
            <w:r w:rsidRPr="00B569F5">
              <w:rPr>
                <w:rFonts w:asciiTheme="minorHAnsi" w:hAnsiTheme="minorHAnsi" w:cstheme="minorHAnsi"/>
                <w:sz w:val="22"/>
                <w:szCs w:val="22"/>
              </w:rPr>
              <w:lastRenderedPageBreak/>
              <w:t>maximálně pro 2 pokoje</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lastRenderedPageBreak/>
              <w:t>ANO</w:t>
            </w:r>
          </w:p>
        </w:tc>
        <w:tc>
          <w:tcPr>
            <w:tcW w:w="2926"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Hotel kategorie 4**** certifikace</w:t>
            </w: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lastRenderedPageBreak/>
              <w:t>V případě budovy bez výtahu umístění pokoje maximálně v 3. nadzemním podlaží</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Vlastní výtah bezbariérový, vstup celý hotel</w:t>
            </w:r>
          </w:p>
        </w:tc>
      </w:tr>
      <w:tr w:rsidR="00202FF9" w:rsidRPr="00B569F5" w:rsidTr="00DC174D">
        <w:tc>
          <w:tcPr>
            <w:tcW w:w="2930"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b/>
                <w:sz w:val="22"/>
                <w:szCs w:val="22"/>
              </w:rPr>
            </w:pPr>
            <w:r w:rsidRPr="00B569F5">
              <w:rPr>
                <w:rFonts w:asciiTheme="minorHAnsi" w:hAnsiTheme="minorHAnsi" w:cstheme="minorHAnsi"/>
                <w:b/>
                <w:sz w:val="22"/>
                <w:szCs w:val="22"/>
              </w:rPr>
              <w:t>Stravování</w:t>
            </w:r>
          </w:p>
        </w:tc>
        <w:tc>
          <w:tcPr>
            <w:tcW w:w="2921"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sz w:val="22"/>
                <w:szCs w:val="22"/>
              </w:rPr>
            </w:pPr>
          </w:p>
        </w:tc>
        <w:tc>
          <w:tcPr>
            <w:tcW w:w="2926"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1D072A" w:rsidP="00872B85">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P</w:t>
            </w:r>
            <w:r w:rsidR="00202FF9" w:rsidRPr="00B569F5">
              <w:rPr>
                <w:rFonts w:asciiTheme="minorHAnsi" w:hAnsiTheme="minorHAnsi" w:cstheme="minorHAnsi"/>
                <w:sz w:val="22"/>
                <w:szCs w:val="22"/>
              </w:rPr>
              <w:t>ln</w:t>
            </w:r>
            <w:r w:rsidR="00872B85" w:rsidRPr="00B569F5">
              <w:rPr>
                <w:rFonts w:asciiTheme="minorHAnsi" w:hAnsiTheme="minorHAnsi" w:cstheme="minorHAnsi"/>
                <w:sz w:val="22"/>
                <w:szCs w:val="22"/>
              </w:rPr>
              <w:t>á</w:t>
            </w:r>
            <w:r w:rsidR="00202FF9" w:rsidRPr="00B569F5">
              <w:rPr>
                <w:rFonts w:asciiTheme="minorHAnsi" w:hAnsiTheme="minorHAnsi" w:cstheme="minorHAnsi"/>
                <w:sz w:val="22"/>
                <w:szCs w:val="22"/>
              </w:rPr>
              <w:t xml:space="preserve"> penze s tím, že snídaně budou podávány formou bufetu, obědy a večeře formou bufetu nebo výběrem minimálně ze dvou druhů hlavních chodů</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Vše formou bufetu</w:t>
            </w:r>
          </w:p>
        </w:tc>
      </w:tr>
      <w:tr w:rsidR="00202FF9" w:rsidRPr="00B569F5" w:rsidTr="00DC174D">
        <w:tc>
          <w:tcPr>
            <w:tcW w:w="2930"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b/>
                <w:sz w:val="22"/>
                <w:szCs w:val="22"/>
              </w:rPr>
            </w:pPr>
            <w:r w:rsidRPr="00B569F5">
              <w:rPr>
                <w:rFonts w:asciiTheme="minorHAnsi" w:hAnsiTheme="minorHAnsi" w:cstheme="minorHAnsi"/>
                <w:b/>
                <w:sz w:val="22"/>
                <w:szCs w:val="22"/>
              </w:rPr>
              <w:t>Léčebná složka</w:t>
            </w:r>
          </w:p>
        </w:tc>
        <w:tc>
          <w:tcPr>
            <w:tcW w:w="2921"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sz w:val="22"/>
                <w:szCs w:val="22"/>
              </w:rPr>
            </w:pPr>
          </w:p>
        </w:tc>
        <w:tc>
          <w:tcPr>
            <w:tcW w:w="2926" w:type="dxa"/>
            <w:shd w:val="clear" w:color="auto" w:fill="F2F2F2" w:themeFill="background1" w:themeFillShade="F2"/>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Vstupní prohlídka</w:t>
            </w:r>
            <w:r w:rsidR="00736AD9" w:rsidRPr="00B569F5">
              <w:rPr>
                <w:rFonts w:asciiTheme="minorHAnsi" w:hAnsiTheme="minorHAnsi" w:cstheme="minorHAnsi"/>
                <w:sz w:val="22"/>
                <w:szCs w:val="22"/>
              </w:rPr>
              <w:t xml:space="preserve"> provedená lékařem</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 areálu hotelu lékař i ordinace (smlouva s RBP)</w:t>
            </w: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Min. 3 léčebné procedury za den</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Výkon 21113 – Fyzikální terapie II dle vyhlášky č. 134/1998 Sb.</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736AD9" w:rsidRPr="00B569F5" w:rsidTr="00DC174D">
        <w:tc>
          <w:tcPr>
            <w:tcW w:w="2930" w:type="dxa"/>
          </w:tcPr>
          <w:p w:rsidR="00736AD9" w:rsidRPr="00B569F5" w:rsidRDefault="00736AD9" w:rsidP="00736AD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Výkon 21219 – Léčebná tělesná výchova individuální pod dohledem na přístrojích dle vyhlášky č. 134/1998 Sb.</w:t>
            </w:r>
          </w:p>
        </w:tc>
        <w:tc>
          <w:tcPr>
            <w:tcW w:w="2921" w:type="dxa"/>
          </w:tcPr>
          <w:p w:rsidR="00736AD9" w:rsidRPr="00B569F5" w:rsidRDefault="002771DE" w:rsidP="00202FF9">
            <w:pPr>
              <w:pStyle w:val="Zkladntext"/>
              <w:spacing w:line="276" w:lineRule="auto"/>
              <w:rPr>
                <w:rFonts w:asciiTheme="minorHAnsi" w:hAnsiTheme="minorHAnsi" w:cstheme="minorHAnsi"/>
                <w:sz w:val="22"/>
                <w:szCs w:val="22"/>
                <w:lang w:val="en-US"/>
              </w:rPr>
            </w:pPr>
            <w:r w:rsidRPr="00B569F5">
              <w:rPr>
                <w:rFonts w:asciiTheme="minorHAnsi" w:hAnsiTheme="minorHAnsi" w:cstheme="minorHAnsi"/>
                <w:sz w:val="22"/>
                <w:szCs w:val="22"/>
                <w:lang w:val="en-US"/>
              </w:rPr>
              <w:t>ANO</w:t>
            </w:r>
          </w:p>
        </w:tc>
        <w:tc>
          <w:tcPr>
            <w:tcW w:w="2926" w:type="dxa"/>
          </w:tcPr>
          <w:p w:rsidR="00736AD9" w:rsidRPr="00B569F5" w:rsidRDefault="00736AD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Výkon 21225 - Léčebná tělesná výchova individuální – kondiční a analytické metody dle vyhlášky č. 134/1998 Sb.</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736AD9" w:rsidRPr="00B569F5" w:rsidTr="00DC174D">
        <w:tc>
          <w:tcPr>
            <w:tcW w:w="2930" w:type="dxa"/>
          </w:tcPr>
          <w:p w:rsidR="00736AD9" w:rsidRPr="00B569F5" w:rsidRDefault="00736AD9" w:rsidP="00736AD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Výkon 21315 – Vodoléčba II dle vyhlášky č. 134/1998 Sb.</w:t>
            </w:r>
          </w:p>
        </w:tc>
        <w:tc>
          <w:tcPr>
            <w:tcW w:w="2921" w:type="dxa"/>
          </w:tcPr>
          <w:p w:rsidR="00736AD9" w:rsidRPr="00B569F5" w:rsidRDefault="002771DE" w:rsidP="00202FF9">
            <w:pPr>
              <w:pStyle w:val="Zkladntext"/>
              <w:spacing w:line="276" w:lineRule="auto"/>
              <w:rPr>
                <w:rFonts w:asciiTheme="minorHAnsi" w:hAnsiTheme="minorHAnsi" w:cstheme="minorHAnsi"/>
                <w:sz w:val="22"/>
                <w:szCs w:val="22"/>
                <w:lang w:val="en-US"/>
              </w:rPr>
            </w:pPr>
            <w:r w:rsidRPr="00B569F5">
              <w:rPr>
                <w:rFonts w:asciiTheme="minorHAnsi" w:hAnsiTheme="minorHAnsi" w:cstheme="minorHAnsi"/>
                <w:sz w:val="22"/>
                <w:szCs w:val="22"/>
                <w:lang w:val="en-US"/>
              </w:rPr>
              <w:t>ANO</w:t>
            </w:r>
          </w:p>
        </w:tc>
        <w:tc>
          <w:tcPr>
            <w:tcW w:w="2926" w:type="dxa"/>
          </w:tcPr>
          <w:p w:rsidR="00736AD9" w:rsidRPr="00B569F5" w:rsidRDefault="00736AD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Výkon 21317 – Vodoléčba III dle vyhlášky č. 134/1998 Sb.</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Výkon 21413 – Techniky měkkých tkání dle vyhlášky č. 134/1998 Sb.</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 xml:space="preserve">Výkon 21713 – Masáž reflexní a vazivová dle vyhlášky č. </w:t>
            </w:r>
            <w:r w:rsidRPr="00B569F5">
              <w:rPr>
                <w:rFonts w:asciiTheme="minorHAnsi" w:hAnsiTheme="minorHAnsi" w:cstheme="minorHAnsi"/>
                <w:sz w:val="22"/>
                <w:szCs w:val="22"/>
              </w:rPr>
              <w:lastRenderedPageBreak/>
              <w:t>134/1998 Sb.</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lastRenderedPageBreak/>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736AD9" w:rsidRPr="00B569F5" w:rsidTr="00DC174D">
        <w:tc>
          <w:tcPr>
            <w:tcW w:w="2930" w:type="dxa"/>
          </w:tcPr>
          <w:p w:rsidR="00736AD9" w:rsidRPr="00B569F5" w:rsidRDefault="00736AD9" w:rsidP="00736AD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lastRenderedPageBreak/>
              <w:t>Výkon 25235 – Inhalační aerosolová léčba dle vyhlášky č. 134/1998 Sb.</w:t>
            </w:r>
          </w:p>
        </w:tc>
        <w:tc>
          <w:tcPr>
            <w:tcW w:w="2921" w:type="dxa"/>
          </w:tcPr>
          <w:p w:rsidR="00736AD9" w:rsidRPr="00B569F5" w:rsidRDefault="002771DE" w:rsidP="00202FF9">
            <w:pPr>
              <w:pStyle w:val="Zkladntext"/>
              <w:spacing w:line="276" w:lineRule="auto"/>
              <w:rPr>
                <w:rFonts w:asciiTheme="minorHAnsi" w:hAnsiTheme="minorHAnsi" w:cstheme="minorHAnsi"/>
                <w:sz w:val="22"/>
                <w:szCs w:val="22"/>
                <w:lang w:val="en-US"/>
              </w:rPr>
            </w:pPr>
            <w:r w:rsidRPr="00B569F5">
              <w:rPr>
                <w:rFonts w:asciiTheme="minorHAnsi" w:hAnsiTheme="minorHAnsi" w:cstheme="minorHAnsi"/>
                <w:sz w:val="22"/>
                <w:szCs w:val="22"/>
                <w:lang w:val="en-US"/>
              </w:rPr>
              <w:t>ANO</w:t>
            </w:r>
          </w:p>
        </w:tc>
        <w:tc>
          <w:tcPr>
            <w:tcW w:w="2926" w:type="dxa"/>
          </w:tcPr>
          <w:p w:rsidR="00736AD9" w:rsidRPr="00B569F5" w:rsidRDefault="00736AD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641B44">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Vstup pro pojištěnce Objednatele do bazénu v délce min. 1 hodina denně</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Neomezený vstup pojištěnce Objednatele do posilovny</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202FF9" w:rsidRPr="00B569F5" w:rsidTr="00DC174D">
        <w:tc>
          <w:tcPr>
            <w:tcW w:w="2930" w:type="dxa"/>
          </w:tcPr>
          <w:p w:rsidR="00202FF9" w:rsidRPr="00B569F5" w:rsidRDefault="00202FF9"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Vstup pro pojištěnce Objednatele do sauny v délce min. 1 hodina denně</w:t>
            </w:r>
          </w:p>
        </w:tc>
        <w:tc>
          <w:tcPr>
            <w:tcW w:w="2921" w:type="dxa"/>
          </w:tcPr>
          <w:p w:rsidR="00202FF9" w:rsidRPr="00B569F5" w:rsidRDefault="002771DE" w:rsidP="00202FF9">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lang w:val="en-US"/>
              </w:rPr>
              <w:t>ANO</w:t>
            </w:r>
          </w:p>
        </w:tc>
        <w:tc>
          <w:tcPr>
            <w:tcW w:w="2926" w:type="dxa"/>
          </w:tcPr>
          <w:p w:rsidR="00202FF9" w:rsidRPr="00B569F5" w:rsidRDefault="00202FF9" w:rsidP="00202FF9">
            <w:pPr>
              <w:pStyle w:val="Zkladntext"/>
              <w:spacing w:line="276" w:lineRule="auto"/>
              <w:rPr>
                <w:rFonts w:asciiTheme="minorHAnsi" w:hAnsiTheme="minorHAnsi" w:cstheme="minorHAnsi"/>
                <w:sz w:val="22"/>
                <w:szCs w:val="22"/>
              </w:rPr>
            </w:pPr>
          </w:p>
        </w:tc>
      </w:tr>
      <w:tr w:rsidR="00122327" w:rsidRPr="00B569F5" w:rsidTr="00DC174D">
        <w:tc>
          <w:tcPr>
            <w:tcW w:w="2930" w:type="dxa"/>
          </w:tcPr>
          <w:p w:rsidR="00122327" w:rsidRPr="00B569F5" w:rsidRDefault="00122327" w:rsidP="00122327">
            <w:pPr>
              <w:pStyle w:val="Zkladntext"/>
              <w:spacing w:line="276" w:lineRule="auto"/>
              <w:rPr>
                <w:rFonts w:asciiTheme="minorHAnsi" w:hAnsiTheme="minorHAnsi" w:cstheme="minorHAnsi"/>
                <w:sz w:val="22"/>
                <w:szCs w:val="22"/>
                <w:lang w:val="en-US"/>
              </w:rPr>
            </w:pPr>
            <w:r w:rsidRPr="00B569F5">
              <w:rPr>
                <w:rFonts w:asciiTheme="minorHAnsi" w:hAnsiTheme="minorHAnsi" w:cstheme="minorHAnsi"/>
                <w:sz w:val="22"/>
                <w:szCs w:val="22"/>
              </w:rPr>
              <w:t>Cvičení na balonu</w:t>
            </w:r>
            <w:r w:rsidRPr="00B569F5">
              <w:rPr>
                <w:rFonts w:asciiTheme="minorHAnsi" w:hAnsiTheme="minorHAnsi" w:cstheme="minorHAnsi"/>
                <w:sz w:val="22"/>
                <w:szCs w:val="22"/>
                <w:lang w:val="en-US"/>
              </w:rPr>
              <w:t>*</w:t>
            </w:r>
          </w:p>
        </w:tc>
        <w:tc>
          <w:tcPr>
            <w:tcW w:w="2921" w:type="dxa"/>
          </w:tcPr>
          <w:p w:rsidR="00122327" w:rsidRPr="00B569F5" w:rsidRDefault="002771DE" w:rsidP="00122327">
            <w:pPr>
              <w:pStyle w:val="Zkladntext"/>
              <w:spacing w:line="276" w:lineRule="auto"/>
              <w:rPr>
                <w:rFonts w:asciiTheme="minorHAnsi" w:hAnsiTheme="minorHAnsi" w:cstheme="minorHAnsi"/>
                <w:sz w:val="22"/>
                <w:szCs w:val="22"/>
                <w:lang w:val="en-US"/>
              </w:rPr>
            </w:pPr>
            <w:r w:rsidRPr="00B569F5">
              <w:rPr>
                <w:rFonts w:asciiTheme="minorHAnsi" w:hAnsiTheme="minorHAnsi" w:cstheme="minorHAnsi"/>
                <w:sz w:val="22"/>
                <w:szCs w:val="22"/>
                <w:lang w:val="en-US"/>
              </w:rPr>
              <w:t>ANO</w:t>
            </w:r>
          </w:p>
        </w:tc>
        <w:tc>
          <w:tcPr>
            <w:tcW w:w="2926" w:type="dxa"/>
          </w:tcPr>
          <w:p w:rsidR="00122327" w:rsidRPr="00B569F5" w:rsidRDefault="00122327" w:rsidP="00122327">
            <w:pPr>
              <w:pStyle w:val="Zkladntext"/>
              <w:spacing w:line="276" w:lineRule="auto"/>
              <w:rPr>
                <w:rFonts w:asciiTheme="minorHAnsi" w:hAnsiTheme="minorHAnsi" w:cstheme="minorHAnsi"/>
                <w:sz w:val="22"/>
                <w:szCs w:val="22"/>
              </w:rPr>
            </w:pPr>
          </w:p>
        </w:tc>
      </w:tr>
      <w:tr w:rsidR="00122327" w:rsidRPr="00B569F5" w:rsidTr="00DC174D">
        <w:tc>
          <w:tcPr>
            <w:tcW w:w="2930" w:type="dxa"/>
          </w:tcPr>
          <w:p w:rsidR="00122327" w:rsidRPr="00B569F5" w:rsidRDefault="00122327" w:rsidP="00122327">
            <w:pPr>
              <w:pStyle w:val="Zkladntext"/>
              <w:spacing w:line="276" w:lineRule="auto"/>
              <w:rPr>
                <w:rFonts w:asciiTheme="minorHAnsi" w:hAnsiTheme="minorHAnsi" w:cstheme="minorHAnsi"/>
                <w:sz w:val="22"/>
                <w:szCs w:val="22"/>
              </w:rPr>
            </w:pPr>
            <w:proofErr w:type="spellStart"/>
            <w:r w:rsidRPr="00B569F5">
              <w:rPr>
                <w:rFonts w:asciiTheme="minorHAnsi" w:hAnsiTheme="minorHAnsi" w:cstheme="minorHAnsi"/>
                <w:sz w:val="22"/>
                <w:szCs w:val="22"/>
              </w:rPr>
              <w:t>Nordic</w:t>
            </w:r>
            <w:proofErr w:type="spellEnd"/>
            <w:r w:rsidRPr="00B569F5">
              <w:rPr>
                <w:rFonts w:asciiTheme="minorHAnsi" w:hAnsiTheme="minorHAnsi" w:cstheme="minorHAnsi"/>
                <w:sz w:val="22"/>
                <w:szCs w:val="22"/>
              </w:rPr>
              <w:t xml:space="preserve"> </w:t>
            </w:r>
            <w:proofErr w:type="spellStart"/>
            <w:r w:rsidRPr="00B569F5">
              <w:rPr>
                <w:rFonts w:asciiTheme="minorHAnsi" w:hAnsiTheme="minorHAnsi" w:cstheme="minorHAnsi"/>
                <w:sz w:val="22"/>
                <w:szCs w:val="22"/>
              </w:rPr>
              <w:t>walking</w:t>
            </w:r>
            <w:proofErr w:type="spellEnd"/>
            <w:r w:rsidRPr="00B569F5">
              <w:rPr>
                <w:rFonts w:asciiTheme="minorHAnsi" w:hAnsiTheme="minorHAnsi" w:cstheme="minorHAnsi"/>
                <w:sz w:val="22"/>
                <w:szCs w:val="22"/>
              </w:rPr>
              <w:t>*</w:t>
            </w:r>
          </w:p>
        </w:tc>
        <w:tc>
          <w:tcPr>
            <w:tcW w:w="2921" w:type="dxa"/>
          </w:tcPr>
          <w:p w:rsidR="00122327" w:rsidRPr="00B569F5" w:rsidRDefault="002771DE" w:rsidP="00122327">
            <w:pPr>
              <w:pStyle w:val="Zkladntext"/>
              <w:spacing w:line="276" w:lineRule="auto"/>
              <w:rPr>
                <w:rFonts w:asciiTheme="minorHAnsi" w:hAnsiTheme="minorHAnsi" w:cstheme="minorHAnsi"/>
                <w:sz w:val="22"/>
                <w:szCs w:val="22"/>
                <w:lang w:val="en-US"/>
              </w:rPr>
            </w:pPr>
            <w:r w:rsidRPr="00B569F5">
              <w:rPr>
                <w:rFonts w:asciiTheme="minorHAnsi" w:hAnsiTheme="minorHAnsi" w:cstheme="minorHAnsi"/>
                <w:sz w:val="22"/>
                <w:szCs w:val="22"/>
                <w:lang w:val="en-US"/>
              </w:rPr>
              <w:t>ANO</w:t>
            </w:r>
          </w:p>
        </w:tc>
        <w:tc>
          <w:tcPr>
            <w:tcW w:w="2926" w:type="dxa"/>
          </w:tcPr>
          <w:p w:rsidR="00122327" w:rsidRPr="00B569F5" w:rsidRDefault="00122327" w:rsidP="00122327">
            <w:pPr>
              <w:pStyle w:val="Zkladntext"/>
              <w:spacing w:line="276" w:lineRule="auto"/>
              <w:rPr>
                <w:rFonts w:asciiTheme="minorHAnsi" w:hAnsiTheme="minorHAnsi" w:cstheme="minorHAnsi"/>
                <w:sz w:val="22"/>
                <w:szCs w:val="22"/>
              </w:rPr>
            </w:pPr>
          </w:p>
        </w:tc>
      </w:tr>
      <w:tr w:rsidR="00122327" w:rsidRPr="00B569F5" w:rsidTr="00DC174D">
        <w:tc>
          <w:tcPr>
            <w:tcW w:w="2930" w:type="dxa"/>
          </w:tcPr>
          <w:p w:rsidR="00122327" w:rsidRPr="00B569F5" w:rsidRDefault="00122327" w:rsidP="00122327">
            <w:pPr>
              <w:pStyle w:val="Zkladntext"/>
              <w:spacing w:line="276" w:lineRule="auto"/>
              <w:rPr>
                <w:rFonts w:asciiTheme="minorHAnsi" w:hAnsiTheme="minorHAnsi" w:cstheme="minorHAnsi"/>
                <w:sz w:val="22"/>
                <w:szCs w:val="22"/>
              </w:rPr>
            </w:pPr>
            <w:r w:rsidRPr="00B569F5">
              <w:rPr>
                <w:rFonts w:asciiTheme="minorHAnsi" w:hAnsiTheme="minorHAnsi" w:cstheme="minorHAnsi"/>
                <w:sz w:val="22"/>
                <w:szCs w:val="22"/>
              </w:rPr>
              <w:t>Klasická masáž*</w:t>
            </w:r>
          </w:p>
        </w:tc>
        <w:tc>
          <w:tcPr>
            <w:tcW w:w="2921" w:type="dxa"/>
          </w:tcPr>
          <w:p w:rsidR="00122327" w:rsidRPr="00B569F5" w:rsidRDefault="002771DE" w:rsidP="00122327">
            <w:pPr>
              <w:pStyle w:val="Zkladntext"/>
              <w:spacing w:line="276" w:lineRule="auto"/>
              <w:rPr>
                <w:rFonts w:asciiTheme="minorHAnsi" w:hAnsiTheme="minorHAnsi" w:cstheme="minorHAnsi"/>
                <w:sz w:val="22"/>
                <w:szCs w:val="22"/>
                <w:lang w:val="en-US"/>
              </w:rPr>
            </w:pPr>
            <w:r w:rsidRPr="00B569F5">
              <w:rPr>
                <w:rFonts w:asciiTheme="minorHAnsi" w:hAnsiTheme="minorHAnsi" w:cstheme="minorHAnsi"/>
                <w:sz w:val="22"/>
                <w:szCs w:val="22"/>
                <w:lang w:val="en-US"/>
              </w:rPr>
              <w:t>ANO</w:t>
            </w:r>
          </w:p>
        </w:tc>
        <w:tc>
          <w:tcPr>
            <w:tcW w:w="2926" w:type="dxa"/>
          </w:tcPr>
          <w:p w:rsidR="00122327" w:rsidRPr="00B569F5" w:rsidRDefault="00122327" w:rsidP="00122327">
            <w:pPr>
              <w:pStyle w:val="Zkladntext"/>
              <w:spacing w:line="276" w:lineRule="auto"/>
              <w:rPr>
                <w:rFonts w:asciiTheme="minorHAnsi" w:hAnsiTheme="minorHAnsi" w:cstheme="minorHAnsi"/>
                <w:sz w:val="22"/>
                <w:szCs w:val="22"/>
              </w:rPr>
            </w:pPr>
          </w:p>
        </w:tc>
      </w:tr>
    </w:tbl>
    <w:p w:rsidR="00202FF9" w:rsidRPr="00B569F5" w:rsidRDefault="00202FF9" w:rsidP="00202FF9"/>
    <w:p w:rsidR="00202FF9" w:rsidRPr="00B569F5" w:rsidRDefault="00122327" w:rsidP="00202FF9">
      <w:pPr>
        <w:rPr>
          <w:rFonts w:asciiTheme="minorHAnsi" w:hAnsiTheme="minorHAnsi" w:cstheme="minorHAnsi"/>
          <w:i/>
          <w:sz w:val="20"/>
        </w:rPr>
      </w:pPr>
      <w:r w:rsidRPr="00B569F5">
        <w:rPr>
          <w:rFonts w:asciiTheme="minorHAnsi" w:hAnsiTheme="minorHAnsi" w:cstheme="minorHAnsi"/>
          <w:i/>
          <w:sz w:val="20"/>
        </w:rPr>
        <w:t xml:space="preserve">* Tento požadavek nemusí </w:t>
      </w:r>
      <w:r w:rsidR="003466C8" w:rsidRPr="00B569F5">
        <w:rPr>
          <w:rFonts w:asciiTheme="minorHAnsi" w:hAnsiTheme="minorHAnsi" w:cstheme="minorHAnsi"/>
          <w:i/>
          <w:sz w:val="20"/>
        </w:rPr>
        <w:t xml:space="preserve">Poskytovatel </w:t>
      </w:r>
      <w:r w:rsidRPr="00B569F5">
        <w:rPr>
          <w:rFonts w:asciiTheme="minorHAnsi" w:hAnsiTheme="minorHAnsi" w:cstheme="minorHAnsi"/>
          <w:i/>
          <w:sz w:val="20"/>
        </w:rPr>
        <w:t xml:space="preserve">splňovat. </w:t>
      </w:r>
    </w:p>
    <w:p w:rsidR="00202FF9" w:rsidRPr="00B569F5" w:rsidRDefault="00202FF9" w:rsidP="00202FF9"/>
    <w:p w:rsidR="00202FF9" w:rsidRPr="00B569F5" w:rsidRDefault="00202FF9">
      <w:pPr>
        <w:spacing w:after="0"/>
        <w:jc w:val="left"/>
        <w:rPr>
          <w:rFonts w:asciiTheme="minorHAnsi" w:hAnsiTheme="minorHAnsi" w:cstheme="minorHAnsi"/>
          <w:b/>
          <w:kern w:val="28"/>
          <w:sz w:val="22"/>
          <w:szCs w:val="22"/>
        </w:rPr>
      </w:pPr>
      <w:r w:rsidRPr="00B569F5">
        <w:rPr>
          <w:rFonts w:asciiTheme="minorHAnsi" w:hAnsiTheme="minorHAnsi" w:cstheme="minorHAnsi"/>
          <w:b/>
          <w:kern w:val="28"/>
          <w:sz w:val="22"/>
          <w:szCs w:val="22"/>
        </w:rPr>
        <w:br w:type="page"/>
      </w:r>
    </w:p>
    <w:p w:rsidR="000C1E25" w:rsidRPr="00B569F5" w:rsidRDefault="00E47D07" w:rsidP="00DC174D">
      <w:pPr>
        <w:spacing w:after="0"/>
        <w:jc w:val="center"/>
        <w:rPr>
          <w:rFonts w:asciiTheme="minorHAnsi" w:hAnsiTheme="minorHAnsi" w:cstheme="minorHAnsi"/>
          <w:b/>
          <w:caps/>
          <w:kern w:val="28"/>
          <w:sz w:val="22"/>
          <w:szCs w:val="22"/>
        </w:rPr>
      </w:pPr>
      <w:r w:rsidRPr="00B569F5">
        <w:rPr>
          <w:rFonts w:asciiTheme="minorHAnsi" w:hAnsiTheme="minorHAnsi" w:cstheme="minorHAnsi"/>
          <w:b/>
          <w:caps/>
          <w:kern w:val="28"/>
          <w:sz w:val="22"/>
          <w:szCs w:val="22"/>
        </w:rPr>
        <w:lastRenderedPageBreak/>
        <w:t>Příloha č. 2</w:t>
      </w:r>
    </w:p>
    <w:p w:rsidR="000C1E25" w:rsidRPr="00B569F5" w:rsidRDefault="00147A95" w:rsidP="00F26B2C">
      <w:pPr>
        <w:keepNext/>
        <w:keepLines/>
        <w:jc w:val="center"/>
        <w:outlineLvl w:val="0"/>
        <w:rPr>
          <w:rFonts w:asciiTheme="minorHAnsi" w:hAnsiTheme="minorHAnsi" w:cstheme="minorHAnsi"/>
          <w:b/>
          <w:kern w:val="28"/>
          <w:sz w:val="22"/>
          <w:szCs w:val="22"/>
        </w:rPr>
      </w:pPr>
      <w:r w:rsidRPr="00B569F5">
        <w:rPr>
          <w:rFonts w:asciiTheme="minorHAnsi" w:hAnsiTheme="minorHAnsi" w:cstheme="minorHAnsi"/>
          <w:b/>
          <w:kern w:val="28"/>
          <w:sz w:val="22"/>
          <w:szCs w:val="22"/>
        </w:rPr>
        <w:t>Cena Služeb</w:t>
      </w:r>
      <w:r w:rsidR="00E52178" w:rsidRPr="00B569F5">
        <w:rPr>
          <w:rFonts w:asciiTheme="minorHAnsi" w:hAnsiTheme="minorHAnsi" w:cstheme="minorHAnsi"/>
          <w:b/>
          <w:kern w:val="28"/>
          <w:sz w:val="22"/>
          <w:szCs w:val="22"/>
        </w:rPr>
        <w:t xml:space="preserve"> </w:t>
      </w:r>
    </w:p>
    <w:p w:rsidR="00D819A7" w:rsidRPr="00B569F5" w:rsidRDefault="00D819A7" w:rsidP="00F941B8">
      <w:pPr>
        <w:rPr>
          <w:rFonts w:asciiTheme="minorHAnsi" w:hAnsiTheme="minorHAnsi" w:cstheme="minorHAnsi"/>
          <w:b/>
          <w:sz w:val="22"/>
          <w:szCs w:val="22"/>
        </w:rPr>
      </w:pPr>
    </w:p>
    <w:p w:rsidR="00F941B8" w:rsidRPr="00B569F5" w:rsidRDefault="00F941B8" w:rsidP="00F941B8">
      <w:pPr>
        <w:rPr>
          <w:rFonts w:asciiTheme="minorHAnsi" w:hAnsiTheme="minorHAnsi" w:cstheme="minorHAnsi"/>
          <w:b/>
          <w:sz w:val="22"/>
          <w:szCs w:val="22"/>
        </w:rPr>
      </w:pPr>
    </w:p>
    <w:tbl>
      <w:tblPr>
        <w:tblW w:w="5097" w:type="pct"/>
        <w:tblInd w:w="55" w:type="dxa"/>
        <w:tblCellMar>
          <w:left w:w="70" w:type="dxa"/>
          <w:right w:w="70" w:type="dxa"/>
        </w:tblCellMar>
        <w:tblLook w:val="04A0"/>
      </w:tblPr>
      <w:tblGrid>
        <w:gridCol w:w="4351"/>
        <w:gridCol w:w="4749"/>
      </w:tblGrid>
      <w:tr w:rsidR="00147A95" w:rsidRPr="00B569F5" w:rsidTr="00334987">
        <w:trPr>
          <w:trHeight w:val="510"/>
        </w:trPr>
        <w:tc>
          <w:tcPr>
            <w:tcW w:w="4268" w:type="dxa"/>
            <w:tcBorders>
              <w:top w:val="single" w:sz="12" w:space="0" w:color="auto"/>
              <w:left w:val="single" w:sz="12" w:space="0" w:color="auto"/>
              <w:bottom w:val="single" w:sz="4" w:space="0" w:color="auto"/>
              <w:right w:val="single" w:sz="4" w:space="0" w:color="auto"/>
            </w:tcBorders>
            <w:shd w:val="clear" w:color="auto" w:fill="auto"/>
            <w:noWrap/>
            <w:vAlign w:val="bottom"/>
            <w:hideMark/>
          </w:tcPr>
          <w:p w:rsidR="00147A95" w:rsidRPr="00B569F5" w:rsidRDefault="00E47D07" w:rsidP="00524395">
            <w:pPr>
              <w:spacing w:after="0"/>
              <w:rPr>
                <w:rFonts w:asciiTheme="minorHAnsi" w:hAnsiTheme="minorHAnsi" w:cstheme="minorHAnsi"/>
                <w:b/>
                <w:bCs/>
                <w:szCs w:val="22"/>
              </w:rPr>
            </w:pPr>
            <w:r w:rsidRPr="00B569F5">
              <w:rPr>
                <w:rFonts w:asciiTheme="minorHAnsi" w:hAnsiTheme="minorHAnsi" w:cstheme="minorHAnsi"/>
                <w:b/>
                <w:bCs/>
                <w:sz w:val="22"/>
                <w:szCs w:val="22"/>
              </w:rPr>
              <w:t>Dodavatel</w:t>
            </w:r>
          </w:p>
        </w:tc>
        <w:tc>
          <w:tcPr>
            <w:tcW w:w="4659" w:type="dxa"/>
            <w:tcBorders>
              <w:top w:val="single" w:sz="12" w:space="0" w:color="auto"/>
              <w:left w:val="nil"/>
              <w:bottom w:val="single" w:sz="4" w:space="0" w:color="auto"/>
              <w:right w:val="single" w:sz="12" w:space="0" w:color="auto"/>
            </w:tcBorders>
            <w:shd w:val="clear" w:color="auto" w:fill="auto"/>
            <w:vAlign w:val="bottom"/>
            <w:hideMark/>
          </w:tcPr>
          <w:p w:rsidR="00147A95" w:rsidRPr="00B569F5" w:rsidRDefault="00E47D07" w:rsidP="00334987">
            <w:pPr>
              <w:spacing w:after="0"/>
              <w:rPr>
                <w:rFonts w:asciiTheme="minorHAnsi" w:hAnsiTheme="minorHAnsi" w:cstheme="minorHAnsi"/>
                <w:b/>
                <w:bCs/>
                <w:szCs w:val="22"/>
              </w:rPr>
            </w:pPr>
            <w:r w:rsidRPr="00B569F5">
              <w:rPr>
                <w:rFonts w:asciiTheme="minorHAnsi" w:hAnsiTheme="minorHAnsi" w:cstheme="minorHAnsi"/>
                <w:b/>
                <w:bCs/>
                <w:sz w:val="22"/>
                <w:szCs w:val="22"/>
              </w:rPr>
              <w:t>Cena za jeden</w:t>
            </w:r>
            <w:r w:rsidR="00147A95" w:rsidRPr="00B569F5">
              <w:rPr>
                <w:rFonts w:asciiTheme="minorHAnsi" w:hAnsiTheme="minorHAnsi" w:cstheme="minorHAnsi"/>
                <w:b/>
                <w:bCs/>
                <w:sz w:val="22"/>
                <w:szCs w:val="22"/>
              </w:rPr>
              <w:t xml:space="preserve"> (1) </w:t>
            </w:r>
            <w:r w:rsidRPr="00B569F5">
              <w:rPr>
                <w:rFonts w:asciiTheme="minorHAnsi" w:hAnsiTheme="minorHAnsi" w:cstheme="minorHAnsi"/>
                <w:b/>
                <w:bCs/>
                <w:sz w:val="22"/>
                <w:szCs w:val="22"/>
              </w:rPr>
              <w:t>den</w:t>
            </w:r>
            <w:r w:rsidR="00147A95" w:rsidRPr="00B569F5">
              <w:rPr>
                <w:rFonts w:asciiTheme="minorHAnsi" w:hAnsiTheme="minorHAnsi" w:cstheme="minorHAnsi"/>
                <w:b/>
                <w:bCs/>
                <w:sz w:val="22"/>
                <w:szCs w:val="22"/>
              </w:rPr>
              <w:t xml:space="preserve"> poskytování Služeb</w:t>
            </w:r>
            <w:r w:rsidR="00607C81" w:rsidRPr="00B569F5">
              <w:rPr>
                <w:rFonts w:asciiTheme="minorHAnsi" w:hAnsiTheme="minorHAnsi" w:cstheme="minorHAnsi"/>
                <w:b/>
                <w:bCs/>
                <w:sz w:val="22"/>
                <w:szCs w:val="22"/>
              </w:rPr>
              <w:t xml:space="preserve"> za jednoho</w:t>
            </w:r>
            <w:r w:rsidR="00334987" w:rsidRPr="00B569F5">
              <w:rPr>
                <w:rFonts w:asciiTheme="minorHAnsi" w:hAnsiTheme="minorHAnsi" w:cstheme="minorHAnsi"/>
                <w:b/>
                <w:bCs/>
                <w:sz w:val="22"/>
                <w:szCs w:val="22"/>
              </w:rPr>
              <w:t xml:space="preserve"> (1) </w:t>
            </w:r>
            <w:r w:rsidR="00607C81" w:rsidRPr="00B569F5">
              <w:rPr>
                <w:rFonts w:asciiTheme="minorHAnsi" w:hAnsiTheme="minorHAnsi" w:cstheme="minorHAnsi"/>
                <w:b/>
                <w:bCs/>
                <w:sz w:val="22"/>
                <w:szCs w:val="22"/>
              </w:rPr>
              <w:t>pojištěnce</w:t>
            </w:r>
            <w:r w:rsidR="00F74FFB" w:rsidRPr="00B569F5">
              <w:rPr>
                <w:rFonts w:asciiTheme="minorHAnsi" w:hAnsiTheme="minorHAnsi" w:cstheme="minorHAnsi"/>
                <w:b/>
                <w:bCs/>
                <w:sz w:val="22"/>
                <w:szCs w:val="22"/>
              </w:rPr>
              <w:t xml:space="preserve"> Objednatele</w:t>
            </w:r>
            <w:r w:rsidR="00607C81" w:rsidRPr="00B569F5">
              <w:rPr>
                <w:rFonts w:asciiTheme="minorHAnsi" w:hAnsiTheme="minorHAnsi" w:cstheme="minorHAnsi"/>
                <w:b/>
                <w:bCs/>
                <w:sz w:val="22"/>
                <w:szCs w:val="22"/>
              </w:rPr>
              <w:t xml:space="preserve"> </w:t>
            </w:r>
            <w:r w:rsidR="00147A95" w:rsidRPr="00B569F5">
              <w:rPr>
                <w:rFonts w:asciiTheme="minorHAnsi" w:hAnsiTheme="minorHAnsi" w:cstheme="minorHAnsi"/>
                <w:b/>
                <w:bCs/>
                <w:sz w:val="22"/>
                <w:szCs w:val="22"/>
              </w:rPr>
              <w:t>v Kč bez DPH</w:t>
            </w:r>
          </w:p>
        </w:tc>
      </w:tr>
      <w:tr w:rsidR="00147A95" w:rsidRPr="00B569F5" w:rsidTr="00334987">
        <w:trPr>
          <w:trHeight w:val="525"/>
        </w:trPr>
        <w:tc>
          <w:tcPr>
            <w:tcW w:w="4268" w:type="dxa"/>
            <w:tcBorders>
              <w:top w:val="nil"/>
              <w:left w:val="single" w:sz="12" w:space="0" w:color="auto"/>
              <w:bottom w:val="single" w:sz="4" w:space="0" w:color="auto"/>
              <w:right w:val="single" w:sz="4" w:space="0" w:color="auto"/>
            </w:tcBorders>
            <w:shd w:val="clear" w:color="auto" w:fill="auto"/>
            <w:noWrap/>
            <w:vAlign w:val="center"/>
            <w:hideMark/>
          </w:tcPr>
          <w:p w:rsidR="00147A95" w:rsidRPr="00B569F5" w:rsidRDefault="00E47D07" w:rsidP="00147A95">
            <w:pPr>
              <w:spacing w:after="0"/>
              <w:jc w:val="left"/>
              <w:rPr>
                <w:rFonts w:asciiTheme="minorHAnsi" w:hAnsiTheme="minorHAnsi" w:cstheme="minorHAnsi"/>
                <w:szCs w:val="22"/>
              </w:rPr>
            </w:pPr>
            <w:r w:rsidRPr="00B569F5">
              <w:rPr>
                <w:rFonts w:asciiTheme="minorHAnsi" w:hAnsiTheme="minorHAnsi" w:cstheme="minorHAnsi"/>
                <w:sz w:val="22"/>
                <w:szCs w:val="22"/>
              </w:rPr>
              <w:t>Dodavatel</w:t>
            </w:r>
            <w:r w:rsidR="00147A95" w:rsidRPr="00B569F5">
              <w:rPr>
                <w:rFonts w:asciiTheme="minorHAnsi" w:hAnsiTheme="minorHAnsi" w:cstheme="minorHAnsi"/>
                <w:sz w:val="22"/>
                <w:szCs w:val="22"/>
              </w:rPr>
              <w:t xml:space="preserve"> č. 1</w:t>
            </w:r>
          </w:p>
        </w:tc>
        <w:tc>
          <w:tcPr>
            <w:tcW w:w="4659" w:type="dxa"/>
            <w:tcBorders>
              <w:top w:val="nil"/>
              <w:left w:val="nil"/>
              <w:bottom w:val="single" w:sz="4" w:space="0" w:color="auto"/>
              <w:right w:val="single" w:sz="12" w:space="0" w:color="auto"/>
            </w:tcBorders>
            <w:shd w:val="clear" w:color="auto" w:fill="auto"/>
            <w:noWrap/>
            <w:vAlign w:val="center"/>
            <w:hideMark/>
          </w:tcPr>
          <w:p w:rsidR="00147A95" w:rsidRPr="00B569F5" w:rsidRDefault="002771DE" w:rsidP="00D8486B">
            <w:pPr>
              <w:spacing w:after="0"/>
              <w:jc w:val="center"/>
              <w:rPr>
                <w:rFonts w:asciiTheme="minorHAnsi" w:hAnsiTheme="minorHAnsi" w:cstheme="minorHAnsi"/>
                <w:szCs w:val="22"/>
              </w:rPr>
            </w:pPr>
            <w:r w:rsidRPr="00B569F5">
              <w:rPr>
                <w:rFonts w:asciiTheme="minorHAnsi" w:hAnsiTheme="minorHAnsi" w:cstheme="minorHAnsi"/>
                <w:sz w:val="22"/>
                <w:szCs w:val="22"/>
                <w:lang w:val="en-US"/>
              </w:rPr>
              <w:t xml:space="preserve">890,- </w:t>
            </w:r>
            <w:proofErr w:type="spellStart"/>
            <w:r w:rsidRPr="00B569F5">
              <w:rPr>
                <w:rFonts w:asciiTheme="minorHAnsi" w:hAnsiTheme="minorHAnsi" w:cstheme="minorHAnsi"/>
                <w:sz w:val="22"/>
                <w:szCs w:val="22"/>
                <w:lang w:val="en-US"/>
              </w:rPr>
              <w:t>Kč</w:t>
            </w:r>
            <w:proofErr w:type="spellEnd"/>
            <w:r w:rsidRPr="00B569F5">
              <w:rPr>
                <w:rFonts w:asciiTheme="minorHAnsi" w:hAnsiTheme="minorHAnsi" w:cstheme="minorHAnsi"/>
                <w:sz w:val="22"/>
                <w:szCs w:val="22"/>
                <w:lang w:val="en-US"/>
              </w:rPr>
              <w:t xml:space="preserve"> </w:t>
            </w:r>
            <w:proofErr w:type="spellStart"/>
            <w:r w:rsidRPr="00B569F5">
              <w:rPr>
                <w:rFonts w:asciiTheme="minorHAnsi" w:hAnsiTheme="minorHAnsi" w:cstheme="minorHAnsi"/>
                <w:sz w:val="22"/>
                <w:szCs w:val="22"/>
                <w:lang w:val="en-US"/>
              </w:rPr>
              <w:t>bez</w:t>
            </w:r>
            <w:proofErr w:type="spellEnd"/>
            <w:r w:rsidRPr="00B569F5">
              <w:rPr>
                <w:rFonts w:asciiTheme="minorHAnsi" w:hAnsiTheme="minorHAnsi" w:cstheme="minorHAnsi"/>
                <w:sz w:val="22"/>
                <w:szCs w:val="22"/>
                <w:lang w:val="en-US"/>
              </w:rPr>
              <w:t xml:space="preserve"> DPH</w:t>
            </w:r>
          </w:p>
        </w:tc>
      </w:tr>
    </w:tbl>
    <w:p w:rsidR="00A44A56" w:rsidRPr="00B569F5" w:rsidRDefault="00A44A56">
      <w:pPr>
        <w:spacing w:after="0"/>
        <w:jc w:val="left"/>
        <w:rPr>
          <w:rFonts w:asciiTheme="minorHAnsi" w:hAnsiTheme="minorHAnsi" w:cstheme="minorHAnsi"/>
          <w:b/>
          <w:caps/>
          <w:kern w:val="28"/>
          <w:sz w:val="22"/>
          <w:szCs w:val="22"/>
        </w:rPr>
      </w:pPr>
      <w:r w:rsidRPr="00B569F5">
        <w:rPr>
          <w:rFonts w:asciiTheme="minorHAnsi" w:hAnsiTheme="minorHAnsi" w:cstheme="minorHAnsi"/>
          <w:b/>
          <w:caps/>
          <w:kern w:val="28"/>
          <w:sz w:val="22"/>
          <w:szCs w:val="22"/>
        </w:rPr>
        <w:br w:type="page"/>
      </w:r>
    </w:p>
    <w:p w:rsidR="000C1E25" w:rsidRPr="00B569F5" w:rsidRDefault="00C968F8" w:rsidP="00434E08">
      <w:pPr>
        <w:keepNext/>
        <w:keepLines/>
        <w:spacing w:before="240"/>
        <w:ind w:left="-284"/>
        <w:jc w:val="center"/>
        <w:outlineLvl w:val="0"/>
        <w:rPr>
          <w:rFonts w:asciiTheme="minorHAnsi" w:hAnsiTheme="minorHAnsi" w:cstheme="minorHAnsi"/>
          <w:b/>
          <w:caps/>
          <w:kern w:val="28"/>
          <w:sz w:val="22"/>
          <w:szCs w:val="22"/>
        </w:rPr>
      </w:pPr>
      <w:r w:rsidRPr="00B569F5">
        <w:rPr>
          <w:rFonts w:asciiTheme="minorHAnsi" w:hAnsiTheme="minorHAnsi" w:cstheme="minorHAnsi"/>
          <w:b/>
          <w:caps/>
          <w:kern w:val="28"/>
          <w:sz w:val="22"/>
          <w:szCs w:val="22"/>
        </w:rPr>
        <w:lastRenderedPageBreak/>
        <w:t>Příloha č. 3</w:t>
      </w:r>
    </w:p>
    <w:p w:rsidR="000C1E25" w:rsidRPr="00B569F5" w:rsidRDefault="00D8486B" w:rsidP="00B63C43">
      <w:pPr>
        <w:keepNext/>
        <w:keepLines/>
        <w:jc w:val="center"/>
        <w:outlineLvl w:val="0"/>
        <w:rPr>
          <w:rFonts w:asciiTheme="minorHAnsi" w:hAnsiTheme="minorHAnsi" w:cstheme="minorHAnsi"/>
          <w:b/>
          <w:kern w:val="28"/>
          <w:sz w:val="22"/>
          <w:szCs w:val="22"/>
        </w:rPr>
      </w:pPr>
      <w:r w:rsidRPr="00B569F5">
        <w:rPr>
          <w:rFonts w:asciiTheme="minorHAnsi" w:hAnsiTheme="minorHAnsi" w:cstheme="minorHAnsi"/>
          <w:b/>
          <w:kern w:val="28"/>
          <w:sz w:val="22"/>
          <w:szCs w:val="22"/>
        </w:rPr>
        <w:t xml:space="preserve">Členové </w:t>
      </w:r>
      <w:r w:rsidR="00202FF9" w:rsidRPr="00B569F5">
        <w:rPr>
          <w:rFonts w:asciiTheme="minorHAnsi" w:hAnsiTheme="minorHAnsi" w:cstheme="minorHAnsi"/>
          <w:b/>
          <w:kern w:val="28"/>
          <w:sz w:val="22"/>
          <w:szCs w:val="22"/>
        </w:rPr>
        <w:t>realizačního týmu</w:t>
      </w:r>
    </w:p>
    <w:p w:rsidR="005B3F6B" w:rsidRPr="00B569F5" w:rsidRDefault="005B3F6B" w:rsidP="005B3F6B">
      <w:pPr>
        <w:rPr>
          <w:rFonts w:asciiTheme="minorHAnsi" w:hAnsiTheme="minorHAnsi" w:cstheme="minorHAnsi"/>
          <w:sz w:val="22"/>
          <w:szCs w:val="22"/>
        </w:rPr>
      </w:pPr>
    </w:p>
    <w:tbl>
      <w:tblPr>
        <w:tblW w:w="5001" w:type="pct"/>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CellMar>
          <w:left w:w="70" w:type="dxa"/>
          <w:right w:w="70" w:type="dxa"/>
        </w:tblCellMar>
        <w:tblLook w:val="0000"/>
      </w:tblPr>
      <w:tblGrid>
        <w:gridCol w:w="2511"/>
        <w:gridCol w:w="6418"/>
      </w:tblGrid>
      <w:tr w:rsidR="005B3F6B" w:rsidRPr="00B569F5" w:rsidTr="00734550">
        <w:trPr>
          <w:trHeight w:val="397"/>
          <w:jc w:val="center"/>
        </w:trPr>
        <w:tc>
          <w:tcPr>
            <w:tcW w:w="1406" w:type="pct"/>
            <w:tcBorders>
              <w:top w:val="nil"/>
              <w:left w:val="nil"/>
              <w:bottom w:val="double" w:sz="4" w:space="0" w:color="auto"/>
              <w:right w:val="nil"/>
            </w:tcBorders>
            <w:vAlign w:val="center"/>
          </w:tcPr>
          <w:p w:rsidR="005B3F6B" w:rsidRPr="00B569F5" w:rsidRDefault="00C968F8" w:rsidP="00734550">
            <w:pPr>
              <w:spacing w:after="0"/>
              <w:rPr>
                <w:rFonts w:asciiTheme="minorHAnsi" w:hAnsiTheme="minorHAnsi" w:cstheme="minorHAnsi"/>
                <w:b/>
                <w:szCs w:val="22"/>
              </w:rPr>
            </w:pPr>
            <w:r w:rsidRPr="00B569F5">
              <w:rPr>
                <w:rFonts w:asciiTheme="minorHAnsi" w:hAnsiTheme="minorHAnsi" w:cstheme="minorHAnsi"/>
                <w:b/>
                <w:sz w:val="22"/>
                <w:szCs w:val="22"/>
              </w:rPr>
              <w:t>Dodavatel</w:t>
            </w:r>
          </w:p>
        </w:tc>
        <w:tc>
          <w:tcPr>
            <w:tcW w:w="3594" w:type="pct"/>
            <w:tcBorders>
              <w:top w:val="nil"/>
              <w:left w:val="nil"/>
              <w:bottom w:val="double" w:sz="4" w:space="0" w:color="auto"/>
              <w:right w:val="nil"/>
            </w:tcBorders>
            <w:vAlign w:val="center"/>
          </w:tcPr>
          <w:p w:rsidR="005B3F6B" w:rsidRPr="00B569F5" w:rsidRDefault="005B3F6B" w:rsidP="00734550">
            <w:pPr>
              <w:spacing w:after="0"/>
              <w:rPr>
                <w:rFonts w:asciiTheme="minorHAnsi" w:hAnsiTheme="minorHAnsi" w:cstheme="minorHAnsi"/>
                <w:b/>
                <w:szCs w:val="22"/>
              </w:rPr>
            </w:pPr>
          </w:p>
        </w:tc>
      </w:tr>
      <w:tr w:rsidR="00D8486B" w:rsidRPr="00B569F5" w:rsidTr="00D8486B">
        <w:trPr>
          <w:jc w:val="center"/>
        </w:trPr>
        <w:tc>
          <w:tcPr>
            <w:tcW w:w="5000" w:type="pct"/>
            <w:gridSpan w:val="2"/>
            <w:tcBorders>
              <w:top w:val="double" w:sz="4" w:space="0" w:color="auto"/>
              <w:left w:val="double" w:sz="4" w:space="0" w:color="auto"/>
              <w:bottom w:val="single" w:sz="4" w:space="0" w:color="auto"/>
              <w:right w:val="double" w:sz="4" w:space="0" w:color="auto"/>
            </w:tcBorders>
            <w:shd w:val="clear" w:color="auto" w:fill="D9D9D9"/>
            <w:vAlign w:val="center"/>
          </w:tcPr>
          <w:p w:rsidR="00D8486B" w:rsidRPr="00B569F5" w:rsidRDefault="00486994" w:rsidP="00734550">
            <w:pPr>
              <w:pStyle w:val="Tabulkatxtobyejn"/>
              <w:rPr>
                <w:rFonts w:asciiTheme="minorHAnsi" w:hAnsiTheme="minorHAnsi" w:cstheme="minorHAnsi"/>
                <w:b/>
                <w:sz w:val="22"/>
                <w:szCs w:val="22"/>
              </w:rPr>
            </w:pPr>
            <w:r w:rsidRPr="00B569F5">
              <w:rPr>
                <w:rFonts w:asciiTheme="minorHAnsi" w:hAnsiTheme="minorHAnsi" w:cstheme="minorHAnsi"/>
                <w:b/>
                <w:sz w:val="22"/>
                <w:szCs w:val="22"/>
              </w:rPr>
              <w:t>Fyzioterapeut č. 1</w:t>
            </w:r>
          </w:p>
        </w:tc>
      </w:tr>
      <w:tr w:rsidR="00D8486B" w:rsidRPr="00B569F5" w:rsidTr="003F7556">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D8486B" w:rsidRPr="00B569F5" w:rsidRDefault="00D8486B" w:rsidP="00D8486B">
            <w:pPr>
              <w:pStyle w:val="Tabulkatxtobyejn"/>
              <w:rPr>
                <w:rFonts w:asciiTheme="minorHAnsi" w:hAnsiTheme="minorHAnsi" w:cstheme="minorHAnsi"/>
                <w:sz w:val="22"/>
                <w:szCs w:val="22"/>
              </w:rPr>
            </w:pPr>
            <w:r w:rsidRPr="00B569F5">
              <w:rPr>
                <w:rFonts w:asciiTheme="minorHAnsi" w:hAnsiTheme="minorHAnsi" w:cstheme="minorHAnsi"/>
                <w:sz w:val="22"/>
                <w:szCs w:val="22"/>
              </w:rPr>
              <w:t>Jméno</w:t>
            </w:r>
          </w:p>
        </w:tc>
        <w:tc>
          <w:tcPr>
            <w:tcW w:w="3594" w:type="pct"/>
            <w:tcBorders>
              <w:top w:val="single" w:sz="4" w:space="0" w:color="auto"/>
              <w:left w:val="single" w:sz="4" w:space="0" w:color="auto"/>
              <w:bottom w:val="single" w:sz="4" w:space="0" w:color="auto"/>
              <w:right w:val="double" w:sz="4" w:space="0" w:color="auto"/>
            </w:tcBorders>
          </w:tcPr>
          <w:p w:rsidR="00D8486B" w:rsidRPr="00B569F5" w:rsidRDefault="00821E53" w:rsidP="00D8486B">
            <w:pPr>
              <w:pStyle w:val="Tabulkatxtobyejn"/>
              <w:rPr>
                <w:rFonts w:asciiTheme="minorHAnsi" w:hAnsiTheme="minorHAnsi" w:cstheme="minorHAnsi"/>
                <w:sz w:val="22"/>
                <w:szCs w:val="22"/>
              </w:rPr>
            </w:pPr>
            <w:proofErr w:type="spellStart"/>
            <w:r w:rsidRPr="0099583F">
              <w:rPr>
                <w:rFonts w:asciiTheme="minorHAnsi" w:hAnsiTheme="minorHAnsi" w:cstheme="minorHAnsi"/>
                <w:sz w:val="22"/>
                <w:szCs w:val="22"/>
                <w:highlight w:val="black"/>
                <w:lang w:val="en-US"/>
              </w:rPr>
              <w:t>xxxxxxxxxxxxxxxxxxx</w:t>
            </w:r>
            <w:proofErr w:type="spellEnd"/>
          </w:p>
        </w:tc>
      </w:tr>
      <w:tr w:rsidR="00D8486B" w:rsidRPr="00B569F5" w:rsidTr="003F7556">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D8486B" w:rsidRPr="00B569F5" w:rsidRDefault="00D8486B" w:rsidP="00D8486B">
            <w:pPr>
              <w:pStyle w:val="Tabulkatxtobyejn"/>
              <w:rPr>
                <w:rFonts w:asciiTheme="minorHAnsi" w:hAnsiTheme="minorHAnsi" w:cstheme="minorHAnsi"/>
                <w:sz w:val="22"/>
                <w:szCs w:val="22"/>
              </w:rPr>
            </w:pPr>
            <w:r w:rsidRPr="00B569F5">
              <w:rPr>
                <w:rFonts w:asciiTheme="minorHAnsi" w:hAnsiTheme="minorHAnsi" w:cstheme="minorHAnsi"/>
                <w:sz w:val="22"/>
                <w:szCs w:val="22"/>
              </w:rPr>
              <w:t>Tel.:</w:t>
            </w:r>
          </w:p>
        </w:tc>
        <w:tc>
          <w:tcPr>
            <w:tcW w:w="3594" w:type="pct"/>
            <w:tcBorders>
              <w:top w:val="single" w:sz="4" w:space="0" w:color="auto"/>
              <w:left w:val="single" w:sz="4" w:space="0" w:color="auto"/>
              <w:bottom w:val="single" w:sz="4" w:space="0" w:color="auto"/>
              <w:right w:val="double" w:sz="4" w:space="0" w:color="auto"/>
            </w:tcBorders>
          </w:tcPr>
          <w:p w:rsidR="00D8486B" w:rsidRPr="00B569F5" w:rsidRDefault="00821E53" w:rsidP="00D8486B">
            <w:pPr>
              <w:pStyle w:val="Tabulkatxtobyejn"/>
              <w:rPr>
                <w:rFonts w:asciiTheme="minorHAnsi" w:hAnsiTheme="minorHAnsi" w:cstheme="minorHAnsi"/>
                <w:sz w:val="22"/>
                <w:szCs w:val="22"/>
              </w:rPr>
            </w:pPr>
            <w:proofErr w:type="spellStart"/>
            <w:r w:rsidRPr="0099583F">
              <w:rPr>
                <w:rFonts w:asciiTheme="minorHAnsi" w:hAnsiTheme="minorHAnsi" w:cstheme="minorHAnsi"/>
                <w:sz w:val="22"/>
                <w:szCs w:val="22"/>
                <w:highlight w:val="black"/>
                <w:lang w:val="en-US"/>
              </w:rPr>
              <w:t>xxxxxxxxxxxxxxxxxxx</w:t>
            </w:r>
            <w:proofErr w:type="spellEnd"/>
          </w:p>
        </w:tc>
      </w:tr>
      <w:tr w:rsidR="00D8486B" w:rsidRPr="00B569F5" w:rsidTr="003F7556">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D8486B" w:rsidRPr="00B569F5" w:rsidRDefault="00D8486B" w:rsidP="00D8486B">
            <w:pPr>
              <w:pStyle w:val="Tabulkatxtobyejn"/>
              <w:rPr>
                <w:rFonts w:asciiTheme="minorHAnsi" w:hAnsiTheme="minorHAnsi" w:cstheme="minorHAnsi"/>
                <w:sz w:val="22"/>
                <w:szCs w:val="22"/>
              </w:rPr>
            </w:pPr>
            <w:r w:rsidRPr="00B569F5">
              <w:rPr>
                <w:rFonts w:asciiTheme="minorHAnsi" w:hAnsiTheme="minorHAnsi" w:cstheme="minorHAnsi"/>
                <w:sz w:val="22"/>
                <w:szCs w:val="22"/>
              </w:rPr>
              <w:t>e-mail:</w:t>
            </w:r>
          </w:p>
        </w:tc>
        <w:tc>
          <w:tcPr>
            <w:tcW w:w="3594" w:type="pct"/>
            <w:tcBorders>
              <w:top w:val="single" w:sz="4" w:space="0" w:color="auto"/>
              <w:left w:val="single" w:sz="4" w:space="0" w:color="auto"/>
              <w:bottom w:val="single" w:sz="4" w:space="0" w:color="auto"/>
              <w:right w:val="double" w:sz="4" w:space="0" w:color="auto"/>
            </w:tcBorders>
          </w:tcPr>
          <w:p w:rsidR="00D8486B" w:rsidRPr="00B569F5" w:rsidRDefault="00821E53" w:rsidP="00D8486B">
            <w:pPr>
              <w:pStyle w:val="Tabulkatxtobyejn"/>
              <w:rPr>
                <w:rFonts w:asciiTheme="minorHAnsi" w:hAnsiTheme="minorHAnsi" w:cstheme="minorHAnsi"/>
                <w:sz w:val="22"/>
                <w:szCs w:val="22"/>
              </w:rPr>
            </w:pPr>
            <w:proofErr w:type="spellStart"/>
            <w:r w:rsidRPr="0099583F">
              <w:rPr>
                <w:rFonts w:asciiTheme="minorHAnsi" w:hAnsiTheme="minorHAnsi" w:cstheme="minorHAnsi"/>
                <w:sz w:val="22"/>
                <w:szCs w:val="22"/>
                <w:highlight w:val="black"/>
                <w:lang w:val="en-US"/>
              </w:rPr>
              <w:t>Xxxxxxxxxxxxxxxxxxx</w:t>
            </w:r>
            <w:proofErr w:type="spellEnd"/>
          </w:p>
        </w:tc>
      </w:tr>
      <w:tr w:rsidR="00486994" w:rsidRPr="00B569F5" w:rsidTr="00486994">
        <w:trPr>
          <w:jc w:val="center"/>
        </w:trPr>
        <w:tc>
          <w:tcPr>
            <w:tcW w:w="5000" w:type="pct"/>
            <w:gridSpan w:val="2"/>
            <w:tcBorders>
              <w:top w:val="single" w:sz="4" w:space="0" w:color="auto"/>
              <w:left w:val="double" w:sz="4" w:space="0" w:color="auto"/>
              <w:bottom w:val="single" w:sz="4" w:space="0" w:color="auto"/>
              <w:right w:val="double" w:sz="4" w:space="0" w:color="auto"/>
            </w:tcBorders>
            <w:shd w:val="clear" w:color="auto" w:fill="D9D9D9"/>
          </w:tcPr>
          <w:p w:rsidR="00486994" w:rsidRPr="00B569F5" w:rsidRDefault="00486994" w:rsidP="00486994">
            <w:pPr>
              <w:pStyle w:val="Tabulkatxtobyejn"/>
              <w:rPr>
                <w:rFonts w:asciiTheme="minorHAnsi" w:hAnsiTheme="minorHAnsi" w:cstheme="minorHAnsi"/>
                <w:sz w:val="22"/>
                <w:szCs w:val="22"/>
                <w:lang w:val="en-US"/>
              </w:rPr>
            </w:pPr>
            <w:r w:rsidRPr="00B569F5">
              <w:rPr>
                <w:rFonts w:asciiTheme="minorHAnsi" w:hAnsiTheme="minorHAnsi" w:cstheme="minorHAnsi"/>
                <w:b/>
                <w:sz w:val="22"/>
                <w:szCs w:val="22"/>
              </w:rPr>
              <w:t>Fyzioterapeut č. 2</w:t>
            </w:r>
          </w:p>
        </w:tc>
      </w:tr>
      <w:tr w:rsidR="00F74FFB" w:rsidRPr="00B569F5" w:rsidTr="003F7556">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F74FFB" w:rsidRPr="00B569F5" w:rsidRDefault="00F74FFB" w:rsidP="00F74FFB">
            <w:pPr>
              <w:pStyle w:val="Tabulkatxtobyejn"/>
              <w:rPr>
                <w:rFonts w:asciiTheme="minorHAnsi" w:hAnsiTheme="minorHAnsi" w:cstheme="minorHAnsi"/>
                <w:sz w:val="22"/>
                <w:szCs w:val="22"/>
              </w:rPr>
            </w:pPr>
            <w:r w:rsidRPr="00B569F5">
              <w:rPr>
                <w:rFonts w:asciiTheme="minorHAnsi" w:hAnsiTheme="minorHAnsi" w:cstheme="minorHAnsi"/>
                <w:sz w:val="22"/>
                <w:szCs w:val="22"/>
              </w:rPr>
              <w:t>Jméno</w:t>
            </w:r>
          </w:p>
        </w:tc>
        <w:tc>
          <w:tcPr>
            <w:tcW w:w="3594" w:type="pct"/>
            <w:tcBorders>
              <w:top w:val="single" w:sz="4" w:space="0" w:color="auto"/>
              <w:left w:val="single" w:sz="4" w:space="0" w:color="auto"/>
              <w:bottom w:val="single" w:sz="4" w:space="0" w:color="auto"/>
              <w:right w:val="double" w:sz="4" w:space="0" w:color="auto"/>
            </w:tcBorders>
          </w:tcPr>
          <w:p w:rsidR="00F74FFB" w:rsidRPr="00B569F5" w:rsidRDefault="00821E53" w:rsidP="00F74FFB">
            <w:pPr>
              <w:pStyle w:val="Tabulkatxtobyejn"/>
              <w:rPr>
                <w:rFonts w:asciiTheme="minorHAnsi" w:hAnsiTheme="minorHAnsi" w:cstheme="minorHAnsi"/>
                <w:sz w:val="22"/>
                <w:szCs w:val="22"/>
                <w:lang w:val="en-US"/>
              </w:rPr>
            </w:pPr>
            <w:proofErr w:type="spellStart"/>
            <w:r w:rsidRPr="0099583F">
              <w:rPr>
                <w:rFonts w:asciiTheme="minorHAnsi" w:hAnsiTheme="minorHAnsi" w:cstheme="minorHAnsi"/>
                <w:sz w:val="22"/>
                <w:szCs w:val="22"/>
                <w:highlight w:val="black"/>
                <w:lang w:val="en-US"/>
              </w:rPr>
              <w:t>xxxxxxxxxxxxxxxxxxx</w:t>
            </w:r>
            <w:proofErr w:type="spellEnd"/>
          </w:p>
        </w:tc>
      </w:tr>
      <w:tr w:rsidR="00382AE3" w:rsidRPr="00B569F5" w:rsidTr="003F7556">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382AE3" w:rsidRPr="00B569F5" w:rsidRDefault="00382AE3" w:rsidP="00382AE3">
            <w:pPr>
              <w:pStyle w:val="Tabulkatxtobyejn"/>
              <w:rPr>
                <w:rFonts w:asciiTheme="minorHAnsi" w:hAnsiTheme="minorHAnsi" w:cstheme="minorHAnsi"/>
                <w:sz w:val="22"/>
                <w:szCs w:val="22"/>
              </w:rPr>
            </w:pPr>
            <w:r w:rsidRPr="00B569F5">
              <w:rPr>
                <w:rFonts w:asciiTheme="minorHAnsi" w:hAnsiTheme="minorHAnsi" w:cstheme="minorHAnsi"/>
                <w:sz w:val="22"/>
                <w:szCs w:val="22"/>
              </w:rPr>
              <w:t>Tel.:</w:t>
            </w:r>
          </w:p>
        </w:tc>
        <w:tc>
          <w:tcPr>
            <w:tcW w:w="3594" w:type="pct"/>
            <w:tcBorders>
              <w:top w:val="single" w:sz="4" w:space="0" w:color="auto"/>
              <w:left w:val="single" w:sz="4" w:space="0" w:color="auto"/>
              <w:bottom w:val="single" w:sz="4" w:space="0" w:color="auto"/>
              <w:right w:val="double" w:sz="4" w:space="0" w:color="auto"/>
            </w:tcBorders>
          </w:tcPr>
          <w:p w:rsidR="00382AE3" w:rsidRPr="00B569F5" w:rsidRDefault="00821E53" w:rsidP="00382AE3">
            <w:pPr>
              <w:pStyle w:val="Tabulkatxtobyejn"/>
              <w:rPr>
                <w:rFonts w:asciiTheme="minorHAnsi" w:hAnsiTheme="minorHAnsi" w:cstheme="minorHAnsi"/>
                <w:sz w:val="22"/>
                <w:szCs w:val="22"/>
                <w:lang w:val="en-US"/>
              </w:rPr>
            </w:pPr>
            <w:proofErr w:type="spellStart"/>
            <w:r w:rsidRPr="0099583F">
              <w:rPr>
                <w:rFonts w:asciiTheme="minorHAnsi" w:hAnsiTheme="minorHAnsi" w:cstheme="minorHAnsi"/>
                <w:sz w:val="22"/>
                <w:szCs w:val="22"/>
                <w:highlight w:val="black"/>
                <w:lang w:val="en-US"/>
              </w:rPr>
              <w:t>Xxxxxxxxxxxxxxxxxxx</w:t>
            </w:r>
            <w:proofErr w:type="spellEnd"/>
          </w:p>
        </w:tc>
      </w:tr>
      <w:tr w:rsidR="00382AE3" w:rsidRPr="00B569F5" w:rsidTr="003F7556">
        <w:trPr>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382AE3" w:rsidRPr="00B569F5" w:rsidRDefault="00382AE3" w:rsidP="00382AE3">
            <w:pPr>
              <w:pStyle w:val="Tabulkatxtobyejn"/>
              <w:rPr>
                <w:rFonts w:asciiTheme="minorHAnsi" w:hAnsiTheme="minorHAnsi" w:cstheme="minorHAnsi"/>
                <w:sz w:val="22"/>
                <w:szCs w:val="22"/>
              </w:rPr>
            </w:pPr>
            <w:r w:rsidRPr="00B569F5">
              <w:rPr>
                <w:rFonts w:asciiTheme="minorHAnsi" w:hAnsiTheme="minorHAnsi" w:cstheme="minorHAnsi"/>
                <w:sz w:val="22"/>
                <w:szCs w:val="22"/>
              </w:rPr>
              <w:t>e-mail:</w:t>
            </w:r>
          </w:p>
        </w:tc>
        <w:tc>
          <w:tcPr>
            <w:tcW w:w="3594" w:type="pct"/>
            <w:tcBorders>
              <w:top w:val="single" w:sz="4" w:space="0" w:color="auto"/>
              <w:left w:val="single" w:sz="4" w:space="0" w:color="auto"/>
              <w:bottom w:val="single" w:sz="4" w:space="0" w:color="auto"/>
              <w:right w:val="double" w:sz="4" w:space="0" w:color="auto"/>
            </w:tcBorders>
          </w:tcPr>
          <w:p w:rsidR="00382AE3" w:rsidRPr="00B569F5" w:rsidRDefault="00821E53" w:rsidP="00382AE3">
            <w:pPr>
              <w:pStyle w:val="Tabulkatxtobyejn"/>
              <w:rPr>
                <w:rFonts w:asciiTheme="minorHAnsi" w:hAnsiTheme="minorHAnsi" w:cstheme="minorHAnsi"/>
                <w:sz w:val="22"/>
                <w:szCs w:val="22"/>
                <w:lang w:val="en-US"/>
              </w:rPr>
            </w:pPr>
            <w:proofErr w:type="spellStart"/>
            <w:r w:rsidRPr="0099583F">
              <w:rPr>
                <w:rFonts w:asciiTheme="minorHAnsi" w:hAnsiTheme="minorHAnsi" w:cstheme="minorHAnsi"/>
                <w:sz w:val="22"/>
                <w:szCs w:val="22"/>
                <w:highlight w:val="black"/>
                <w:lang w:val="en-US"/>
              </w:rPr>
              <w:t>Xxxxxxxxxxxxxxxxxxx</w:t>
            </w:r>
            <w:proofErr w:type="spellEnd"/>
          </w:p>
        </w:tc>
      </w:tr>
      <w:tr w:rsidR="00D8486B" w:rsidRPr="00B569F5" w:rsidTr="00D8486B">
        <w:trPr>
          <w:trHeight w:val="412"/>
          <w:jc w:val="center"/>
        </w:trPr>
        <w:tc>
          <w:tcPr>
            <w:tcW w:w="5000" w:type="pct"/>
            <w:gridSpan w:val="2"/>
            <w:tcBorders>
              <w:top w:val="single" w:sz="4" w:space="0" w:color="auto"/>
              <w:left w:val="double" w:sz="4" w:space="0" w:color="auto"/>
              <w:bottom w:val="single" w:sz="4" w:space="0" w:color="auto"/>
              <w:right w:val="double" w:sz="4" w:space="0" w:color="auto"/>
            </w:tcBorders>
            <w:shd w:val="clear" w:color="auto" w:fill="D9D9D9"/>
            <w:vAlign w:val="center"/>
          </w:tcPr>
          <w:p w:rsidR="00D8486B" w:rsidRPr="00B569F5" w:rsidRDefault="00486994" w:rsidP="00D8486B">
            <w:pPr>
              <w:pStyle w:val="Tabulkatxtobyejn"/>
              <w:rPr>
                <w:rFonts w:asciiTheme="minorHAnsi" w:hAnsiTheme="minorHAnsi" w:cstheme="minorHAnsi"/>
                <w:sz w:val="22"/>
                <w:szCs w:val="22"/>
              </w:rPr>
            </w:pPr>
            <w:r w:rsidRPr="00B569F5">
              <w:rPr>
                <w:rFonts w:asciiTheme="minorHAnsi" w:hAnsiTheme="minorHAnsi" w:cstheme="minorHAnsi"/>
                <w:b/>
                <w:sz w:val="22"/>
                <w:szCs w:val="22"/>
              </w:rPr>
              <w:t>F</w:t>
            </w:r>
            <w:r w:rsidR="00C968F8" w:rsidRPr="00B569F5">
              <w:rPr>
                <w:rFonts w:asciiTheme="minorHAnsi" w:hAnsiTheme="minorHAnsi" w:cstheme="minorHAnsi"/>
                <w:b/>
                <w:sz w:val="22"/>
                <w:szCs w:val="22"/>
              </w:rPr>
              <w:t>yzioterapeut č. 3</w:t>
            </w:r>
          </w:p>
        </w:tc>
      </w:tr>
      <w:tr w:rsidR="00D8486B" w:rsidRPr="00B569F5" w:rsidTr="003F7556">
        <w:trPr>
          <w:trHeight w:val="412"/>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D8486B" w:rsidRPr="00B569F5" w:rsidRDefault="00D8486B" w:rsidP="00D8486B">
            <w:pPr>
              <w:pStyle w:val="Tabulkatxtobyejn"/>
              <w:rPr>
                <w:rFonts w:asciiTheme="minorHAnsi" w:hAnsiTheme="minorHAnsi" w:cstheme="minorHAnsi"/>
                <w:sz w:val="22"/>
                <w:szCs w:val="22"/>
              </w:rPr>
            </w:pPr>
            <w:r w:rsidRPr="00B569F5">
              <w:rPr>
                <w:rFonts w:asciiTheme="minorHAnsi" w:hAnsiTheme="minorHAnsi" w:cstheme="minorHAnsi"/>
                <w:sz w:val="22"/>
                <w:szCs w:val="22"/>
              </w:rPr>
              <w:t>Jméno</w:t>
            </w:r>
          </w:p>
        </w:tc>
        <w:tc>
          <w:tcPr>
            <w:tcW w:w="3594" w:type="pct"/>
            <w:tcBorders>
              <w:top w:val="single" w:sz="4" w:space="0" w:color="auto"/>
              <w:left w:val="single" w:sz="4" w:space="0" w:color="auto"/>
              <w:bottom w:val="single" w:sz="4" w:space="0" w:color="auto"/>
              <w:right w:val="double" w:sz="4" w:space="0" w:color="auto"/>
            </w:tcBorders>
          </w:tcPr>
          <w:p w:rsidR="00D8486B" w:rsidRPr="00B569F5" w:rsidRDefault="00821E53" w:rsidP="00D8486B">
            <w:pPr>
              <w:pStyle w:val="Tabulkatxtobyejn"/>
              <w:rPr>
                <w:rFonts w:asciiTheme="minorHAnsi" w:hAnsiTheme="minorHAnsi" w:cstheme="minorHAnsi"/>
                <w:sz w:val="22"/>
                <w:szCs w:val="22"/>
              </w:rPr>
            </w:pPr>
            <w:proofErr w:type="spellStart"/>
            <w:r w:rsidRPr="0099583F">
              <w:rPr>
                <w:rFonts w:asciiTheme="minorHAnsi" w:hAnsiTheme="minorHAnsi" w:cstheme="minorHAnsi"/>
                <w:sz w:val="22"/>
                <w:szCs w:val="22"/>
                <w:highlight w:val="black"/>
                <w:lang w:val="en-US"/>
              </w:rPr>
              <w:t>xxxxxxxxxxxxxxxxxxx</w:t>
            </w:r>
            <w:proofErr w:type="spellEnd"/>
          </w:p>
        </w:tc>
      </w:tr>
      <w:tr w:rsidR="00D8486B" w:rsidRPr="00B569F5" w:rsidTr="003F7556">
        <w:trPr>
          <w:trHeight w:val="412"/>
          <w:jc w:val="center"/>
        </w:trPr>
        <w:tc>
          <w:tcPr>
            <w:tcW w:w="1406" w:type="pct"/>
            <w:tcBorders>
              <w:top w:val="single" w:sz="4" w:space="0" w:color="auto"/>
              <w:left w:val="double" w:sz="4" w:space="0" w:color="auto"/>
              <w:bottom w:val="single" w:sz="4" w:space="0" w:color="auto"/>
              <w:right w:val="single" w:sz="4" w:space="0" w:color="auto"/>
            </w:tcBorders>
            <w:shd w:val="clear" w:color="auto" w:fill="D9D9D9"/>
            <w:vAlign w:val="center"/>
          </w:tcPr>
          <w:p w:rsidR="00D8486B" w:rsidRPr="00B569F5" w:rsidRDefault="00D8486B" w:rsidP="00D8486B">
            <w:pPr>
              <w:pStyle w:val="Tabulkatxtobyejn"/>
              <w:rPr>
                <w:rFonts w:asciiTheme="minorHAnsi" w:hAnsiTheme="minorHAnsi" w:cstheme="minorHAnsi"/>
                <w:sz w:val="22"/>
                <w:szCs w:val="22"/>
              </w:rPr>
            </w:pPr>
            <w:r w:rsidRPr="00B569F5">
              <w:rPr>
                <w:rFonts w:asciiTheme="minorHAnsi" w:hAnsiTheme="minorHAnsi" w:cstheme="minorHAnsi"/>
                <w:sz w:val="22"/>
                <w:szCs w:val="22"/>
              </w:rPr>
              <w:t>Tel.:</w:t>
            </w:r>
          </w:p>
        </w:tc>
        <w:tc>
          <w:tcPr>
            <w:tcW w:w="3594" w:type="pct"/>
            <w:tcBorders>
              <w:top w:val="single" w:sz="4" w:space="0" w:color="auto"/>
              <w:left w:val="single" w:sz="4" w:space="0" w:color="auto"/>
              <w:bottom w:val="single" w:sz="4" w:space="0" w:color="auto"/>
              <w:right w:val="double" w:sz="4" w:space="0" w:color="auto"/>
            </w:tcBorders>
          </w:tcPr>
          <w:p w:rsidR="00D8486B" w:rsidRPr="00B569F5" w:rsidRDefault="00821E53" w:rsidP="00D8486B">
            <w:pPr>
              <w:pStyle w:val="Tabulkatxtobyejn"/>
              <w:rPr>
                <w:rFonts w:asciiTheme="minorHAnsi" w:hAnsiTheme="minorHAnsi" w:cstheme="minorHAnsi"/>
                <w:sz w:val="22"/>
                <w:szCs w:val="22"/>
              </w:rPr>
            </w:pPr>
            <w:proofErr w:type="spellStart"/>
            <w:r w:rsidRPr="0099583F">
              <w:rPr>
                <w:rFonts w:asciiTheme="minorHAnsi" w:hAnsiTheme="minorHAnsi" w:cstheme="minorHAnsi"/>
                <w:sz w:val="22"/>
                <w:szCs w:val="22"/>
                <w:highlight w:val="black"/>
                <w:lang w:val="en-US"/>
              </w:rPr>
              <w:t>Xxxxxxxxxxxxxxxxxxx</w:t>
            </w:r>
            <w:proofErr w:type="spellEnd"/>
          </w:p>
        </w:tc>
      </w:tr>
      <w:tr w:rsidR="00D8486B" w:rsidRPr="006165B9" w:rsidTr="003F7556">
        <w:trPr>
          <w:trHeight w:val="412"/>
          <w:jc w:val="center"/>
        </w:trPr>
        <w:tc>
          <w:tcPr>
            <w:tcW w:w="1406" w:type="pct"/>
            <w:tcBorders>
              <w:top w:val="single" w:sz="4" w:space="0" w:color="auto"/>
              <w:left w:val="double" w:sz="4" w:space="0" w:color="auto"/>
              <w:bottom w:val="double" w:sz="4" w:space="0" w:color="auto"/>
              <w:right w:val="single" w:sz="4" w:space="0" w:color="auto"/>
            </w:tcBorders>
            <w:shd w:val="clear" w:color="auto" w:fill="D9D9D9"/>
            <w:vAlign w:val="center"/>
          </w:tcPr>
          <w:p w:rsidR="00D8486B" w:rsidRPr="00B569F5" w:rsidRDefault="00D8486B" w:rsidP="00D8486B">
            <w:pPr>
              <w:pStyle w:val="Tabulkatxtobyejn"/>
              <w:rPr>
                <w:rFonts w:asciiTheme="minorHAnsi" w:hAnsiTheme="minorHAnsi" w:cstheme="minorHAnsi"/>
                <w:sz w:val="22"/>
                <w:szCs w:val="22"/>
              </w:rPr>
            </w:pPr>
            <w:r w:rsidRPr="00B569F5">
              <w:rPr>
                <w:rFonts w:asciiTheme="minorHAnsi" w:hAnsiTheme="minorHAnsi" w:cstheme="minorHAnsi"/>
                <w:sz w:val="22"/>
                <w:szCs w:val="22"/>
              </w:rPr>
              <w:t>e-mail:</w:t>
            </w:r>
          </w:p>
        </w:tc>
        <w:tc>
          <w:tcPr>
            <w:tcW w:w="3594" w:type="pct"/>
            <w:tcBorders>
              <w:top w:val="single" w:sz="4" w:space="0" w:color="auto"/>
              <w:left w:val="single" w:sz="4" w:space="0" w:color="auto"/>
              <w:bottom w:val="double" w:sz="4" w:space="0" w:color="auto"/>
              <w:right w:val="double" w:sz="4" w:space="0" w:color="auto"/>
            </w:tcBorders>
          </w:tcPr>
          <w:p w:rsidR="00D8486B" w:rsidRPr="006165B9" w:rsidRDefault="00821E53" w:rsidP="00D8486B">
            <w:pPr>
              <w:pStyle w:val="Tabulkatxtobyejn"/>
              <w:rPr>
                <w:rFonts w:asciiTheme="minorHAnsi" w:hAnsiTheme="minorHAnsi" w:cstheme="minorHAnsi"/>
                <w:sz w:val="22"/>
                <w:szCs w:val="22"/>
              </w:rPr>
            </w:pPr>
            <w:proofErr w:type="spellStart"/>
            <w:r w:rsidRPr="0099583F">
              <w:rPr>
                <w:rFonts w:asciiTheme="minorHAnsi" w:hAnsiTheme="minorHAnsi" w:cstheme="minorHAnsi"/>
                <w:sz w:val="22"/>
                <w:szCs w:val="22"/>
                <w:highlight w:val="black"/>
                <w:lang w:val="en-US"/>
              </w:rPr>
              <w:t>xxxxxxxxxxxxxxxxxxx</w:t>
            </w:r>
            <w:proofErr w:type="spellEnd"/>
          </w:p>
        </w:tc>
      </w:tr>
    </w:tbl>
    <w:p w:rsidR="005B3F6B" w:rsidRPr="006165B9" w:rsidRDefault="005B3F6B" w:rsidP="005B3F6B">
      <w:pPr>
        <w:ind w:left="-360"/>
        <w:rPr>
          <w:rFonts w:asciiTheme="minorHAnsi" w:hAnsiTheme="minorHAnsi" w:cstheme="minorHAnsi"/>
          <w:b/>
          <w:sz w:val="22"/>
          <w:szCs w:val="22"/>
        </w:rPr>
      </w:pPr>
    </w:p>
    <w:p w:rsidR="00D8486B" w:rsidRPr="006165B9" w:rsidRDefault="00D8486B" w:rsidP="00B63C43">
      <w:pPr>
        <w:keepNext/>
        <w:keepLines/>
        <w:jc w:val="center"/>
        <w:outlineLvl w:val="0"/>
        <w:rPr>
          <w:rFonts w:asciiTheme="minorHAnsi" w:hAnsiTheme="minorHAnsi" w:cstheme="minorHAnsi"/>
          <w:b/>
          <w:kern w:val="28"/>
          <w:sz w:val="22"/>
          <w:szCs w:val="22"/>
        </w:rPr>
      </w:pPr>
    </w:p>
    <w:p w:rsidR="006165B9" w:rsidRPr="006165B9" w:rsidRDefault="006165B9">
      <w:pPr>
        <w:keepNext/>
        <w:keepLines/>
        <w:jc w:val="center"/>
        <w:outlineLvl w:val="0"/>
        <w:rPr>
          <w:rFonts w:asciiTheme="minorHAnsi" w:hAnsiTheme="minorHAnsi" w:cstheme="minorHAnsi"/>
          <w:b/>
          <w:kern w:val="28"/>
          <w:sz w:val="22"/>
          <w:szCs w:val="22"/>
        </w:rPr>
      </w:pPr>
    </w:p>
    <w:sectPr w:rsidR="006165B9" w:rsidRPr="006165B9" w:rsidSect="00A313ED">
      <w:headerReference w:type="even" r:id="rId11"/>
      <w:footerReference w:type="even" r:id="rId12"/>
      <w:footerReference w:type="default" r:id="rId13"/>
      <w:type w:val="continuous"/>
      <w:pgSz w:w="11906" w:h="16838"/>
      <w:pgMar w:top="2374" w:right="1418" w:bottom="1418" w:left="1701" w:header="709" w:footer="709"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7400" w:rsidRDefault="00957400">
      <w:r>
        <w:separator/>
      </w:r>
    </w:p>
    <w:p w:rsidR="00957400" w:rsidRDefault="00957400"/>
  </w:endnote>
  <w:endnote w:type="continuationSeparator" w:id="0">
    <w:p w:rsidR="00957400" w:rsidRDefault="00957400">
      <w:r>
        <w:continuationSeparator/>
      </w:r>
    </w:p>
    <w:p w:rsidR="00957400" w:rsidRDefault="00957400"/>
  </w:endnote>
  <w:endnote w:type="continuationNotice" w:id="1">
    <w:p w:rsidR="00957400" w:rsidRDefault="00957400">
      <w:pPr>
        <w:spacing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entury Gothic">
    <w:panose1 w:val="020B0502020202020204"/>
    <w:charset w:val="EE"/>
    <w:family w:val="swiss"/>
    <w:pitch w:val="variable"/>
    <w:sig w:usb0="00000287" w:usb1="00000000" w:usb2="00000000" w:usb3="00000000" w:csb0="0000009F" w:csb1="00000000"/>
  </w:font>
  <w:font w:name="GaramondItcTEELig">
    <w:altName w:val="Times New Roman"/>
    <w:charset w:val="00"/>
    <w:family w:val="auto"/>
    <w:pitch w:val="variable"/>
    <w:sig w:usb0="00000007" w:usb1="00000000" w:usb2="00000000" w:usb3="00000000" w:csb0="00000083" w:csb1="00000000"/>
  </w:font>
  <w:font w:name="Arial">
    <w:panose1 w:val="020B0604020202020204"/>
    <w:charset w:val="EE"/>
    <w:family w:val="swiss"/>
    <w:pitch w:val="variable"/>
    <w:sig w:usb0="E0002AFF" w:usb1="C0007843" w:usb2="00000009" w:usb3="00000000" w:csb0="000001FF" w:csb1="00000000"/>
  </w:font>
  <w:font w:name="MS Sans Serif">
    <w:panose1 w:val="00000000000000000000"/>
    <w:charset w:val="4D"/>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29" w:rsidRDefault="00EA0F29" w:rsidP="00CD68A8">
    <w:pPr>
      <w:pStyle w:val="Zpat"/>
      <w:rPr>
        <w:rStyle w:val="slostrnky"/>
      </w:rPr>
    </w:pPr>
    <w:r>
      <w:rPr>
        <w:rStyle w:val="slostrnky"/>
      </w:rPr>
      <w:fldChar w:fldCharType="begin"/>
    </w:r>
    <w:r>
      <w:rPr>
        <w:rStyle w:val="slostrnky"/>
      </w:rPr>
      <w:instrText xml:space="preserve">PAGE  </w:instrText>
    </w:r>
    <w:r>
      <w:rPr>
        <w:rStyle w:val="slostrnky"/>
      </w:rPr>
      <w:fldChar w:fldCharType="end"/>
    </w:r>
  </w:p>
  <w:p w:rsidR="00EA0F29" w:rsidRDefault="00EA0F29" w:rsidP="00CD68A8">
    <w:pPr>
      <w:pStyle w:val="Zp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29" w:rsidRPr="002969AF" w:rsidRDefault="00EA0F29" w:rsidP="002969AF">
    <w:pPr>
      <w:pStyle w:val="Zpat"/>
      <w:jc w:val="center"/>
      <w:rPr>
        <w:rStyle w:val="slostrnky"/>
        <w:rFonts w:asciiTheme="minorHAnsi" w:hAnsiTheme="minorHAnsi" w:cstheme="minorHAnsi"/>
        <w:sz w:val="22"/>
        <w:szCs w:val="22"/>
      </w:rPr>
    </w:pPr>
    <w:r w:rsidRPr="002969AF">
      <w:rPr>
        <w:rStyle w:val="slostrnky"/>
        <w:rFonts w:asciiTheme="minorHAnsi" w:hAnsiTheme="minorHAnsi" w:cstheme="minorHAnsi"/>
        <w:sz w:val="22"/>
        <w:szCs w:val="22"/>
      </w:rPr>
      <w:t xml:space="preserve">Strana </w:t>
    </w:r>
    <w:r w:rsidRPr="002969AF">
      <w:rPr>
        <w:rStyle w:val="slostrnky"/>
        <w:rFonts w:asciiTheme="minorHAnsi" w:hAnsiTheme="minorHAnsi" w:cstheme="minorHAnsi"/>
        <w:sz w:val="22"/>
        <w:szCs w:val="22"/>
      </w:rPr>
      <w:fldChar w:fldCharType="begin"/>
    </w:r>
    <w:r w:rsidRPr="002969AF">
      <w:rPr>
        <w:rStyle w:val="slostrnky"/>
        <w:rFonts w:asciiTheme="minorHAnsi" w:hAnsiTheme="minorHAnsi" w:cstheme="minorHAnsi"/>
        <w:sz w:val="22"/>
        <w:szCs w:val="22"/>
      </w:rPr>
      <w:instrText xml:space="preserve">PAGE  </w:instrText>
    </w:r>
    <w:r w:rsidRPr="002969AF">
      <w:rPr>
        <w:rStyle w:val="slostrnky"/>
        <w:rFonts w:asciiTheme="minorHAnsi" w:hAnsiTheme="minorHAnsi" w:cstheme="minorHAnsi"/>
        <w:sz w:val="22"/>
        <w:szCs w:val="22"/>
      </w:rPr>
      <w:fldChar w:fldCharType="separate"/>
    </w:r>
    <w:r w:rsidR="0099583F">
      <w:rPr>
        <w:rStyle w:val="slostrnky"/>
        <w:rFonts w:asciiTheme="minorHAnsi" w:hAnsiTheme="minorHAnsi" w:cstheme="minorHAnsi"/>
        <w:noProof/>
        <w:sz w:val="22"/>
        <w:szCs w:val="22"/>
      </w:rPr>
      <w:t>1</w:t>
    </w:r>
    <w:r w:rsidRPr="002969AF">
      <w:rPr>
        <w:rStyle w:val="slostrnky"/>
        <w:rFonts w:asciiTheme="minorHAnsi" w:hAnsiTheme="minorHAnsi" w:cstheme="minorHAnsi"/>
        <w:sz w:val="22"/>
        <w:szCs w:val="22"/>
      </w:rPr>
      <w:fldChar w:fldCharType="end"/>
    </w:r>
  </w:p>
  <w:p w:rsidR="00EA0F29" w:rsidRDefault="00EA0F29" w:rsidP="00CD68A8">
    <w:pPr>
      <w:pStyle w:val="Zpat"/>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29" w:rsidRDefault="00EA0F29">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EA0F29" w:rsidRDefault="00EA0F29">
    <w:pPr>
      <w:pStyle w:val="Zpat"/>
      <w:ind w:right="360"/>
    </w:pPr>
  </w:p>
  <w:p w:rsidR="00EA0F29" w:rsidRDefault="00EA0F29"/>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29" w:rsidRPr="002969AF" w:rsidRDefault="00EA0F29">
    <w:pPr>
      <w:pStyle w:val="Zpat"/>
      <w:framePr w:wrap="around" w:vAnchor="text" w:hAnchor="margin" w:xAlign="center" w:y="1"/>
      <w:rPr>
        <w:rStyle w:val="slostrnky"/>
        <w:rFonts w:asciiTheme="minorHAnsi" w:hAnsiTheme="minorHAnsi" w:cstheme="minorHAnsi"/>
        <w:sz w:val="22"/>
        <w:szCs w:val="22"/>
      </w:rPr>
    </w:pPr>
    <w:r w:rsidRPr="002969AF">
      <w:rPr>
        <w:rStyle w:val="slostrnky"/>
        <w:rFonts w:asciiTheme="minorHAnsi" w:hAnsiTheme="minorHAnsi" w:cstheme="minorHAnsi"/>
        <w:sz w:val="22"/>
        <w:szCs w:val="22"/>
      </w:rPr>
      <w:t xml:space="preserve">Strana </w:t>
    </w:r>
    <w:r w:rsidRPr="002969AF">
      <w:rPr>
        <w:rStyle w:val="slostrnky"/>
        <w:rFonts w:asciiTheme="minorHAnsi" w:hAnsiTheme="minorHAnsi" w:cstheme="minorHAnsi"/>
        <w:sz w:val="22"/>
        <w:szCs w:val="22"/>
      </w:rPr>
      <w:fldChar w:fldCharType="begin"/>
    </w:r>
    <w:r w:rsidRPr="002969AF">
      <w:rPr>
        <w:rStyle w:val="slostrnky"/>
        <w:rFonts w:asciiTheme="minorHAnsi" w:hAnsiTheme="minorHAnsi" w:cstheme="minorHAnsi"/>
        <w:sz w:val="22"/>
        <w:szCs w:val="22"/>
      </w:rPr>
      <w:instrText xml:space="preserve">PAGE  </w:instrText>
    </w:r>
    <w:r w:rsidRPr="002969AF">
      <w:rPr>
        <w:rStyle w:val="slostrnky"/>
        <w:rFonts w:asciiTheme="minorHAnsi" w:hAnsiTheme="minorHAnsi" w:cstheme="minorHAnsi"/>
        <w:sz w:val="22"/>
        <w:szCs w:val="22"/>
      </w:rPr>
      <w:fldChar w:fldCharType="separate"/>
    </w:r>
    <w:r w:rsidR="0099583F">
      <w:rPr>
        <w:rStyle w:val="slostrnky"/>
        <w:rFonts w:asciiTheme="minorHAnsi" w:hAnsiTheme="minorHAnsi" w:cstheme="minorHAnsi"/>
        <w:noProof/>
        <w:sz w:val="22"/>
        <w:szCs w:val="22"/>
      </w:rPr>
      <w:t>24</w:t>
    </w:r>
    <w:r w:rsidRPr="002969AF">
      <w:rPr>
        <w:rStyle w:val="slostrnky"/>
        <w:rFonts w:asciiTheme="minorHAnsi" w:hAnsiTheme="minorHAnsi" w:cstheme="minorHAnsi"/>
        <w:sz w:val="22"/>
        <w:szCs w:val="22"/>
      </w:rPr>
      <w:fldChar w:fldCharType="end"/>
    </w:r>
  </w:p>
  <w:p w:rsidR="00EA0F29" w:rsidRDefault="00EA0F29">
    <w:pPr>
      <w:pStyle w:val="Zpat"/>
      <w:ind w:right="360"/>
      <w:jc w:val="left"/>
      <w:rPr>
        <w:rFonts w:ascii="Times New Roman" w:hAnsi="Times New Roman"/>
        <w:sz w:val="16"/>
        <w:szCs w:val="16"/>
      </w:rPr>
    </w:pPr>
  </w:p>
  <w:p w:rsidR="00EA0F29" w:rsidRDefault="00EA0F29">
    <w:pPr>
      <w:pStyle w:val="Zpat"/>
      <w:ind w:right="36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7400" w:rsidRDefault="00957400">
      <w:r>
        <w:separator/>
      </w:r>
    </w:p>
    <w:p w:rsidR="00957400" w:rsidRDefault="00957400"/>
  </w:footnote>
  <w:footnote w:type="continuationSeparator" w:id="0">
    <w:p w:rsidR="00957400" w:rsidRDefault="00957400">
      <w:r>
        <w:continuationSeparator/>
      </w:r>
    </w:p>
    <w:p w:rsidR="00957400" w:rsidRDefault="00957400"/>
  </w:footnote>
  <w:footnote w:type="continuationNotice" w:id="1">
    <w:p w:rsidR="00957400" w:rsidRDefault="00957400">
      <w:pPr>
        <w:spacing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29" w:rsidRDefault="00EA0F29" w:rsidP="00CD68A8">
    <w:r>
      <w:rPr>
        <w:noProof/>
      </w:rPr>
      <w:pict>
        <v:rect id="Picture 3" o:spid="_x0000_s4098" alt="GRZ_uni" style="position:absolute;left:0;text-align:left;margin-left:0;margin-top:0;width:168pt;height:36.25pt;z-index:251658752;visibility:visible" o:allowincell="f" filled="f" stroked="f">
          <o:lock v:ext="edit" aspectratio="t"/>
          <w10:wrap type="topAndBottom"/>
        </v:rect>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0F29" w:rsidRDefault="00EA0F29">
    <w:r>
      <w:rPr>
        <w:noProof/>
      </w:rPr>
      <w:pict>
        <v:rect id="Picture 1" o:spid="_x0000_s4097" alt="GRZ_uni" style="position:absolute;left:0;text-align:left;margin-left:0;margin-top:0;width:168pt;height:36.25pt;z-index:251655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" o:allowincell="f" filled="f" stroked="f">
          <o:lock v:ext="edit" aspectratio="t"/>
          <w10:wrap type="topAndBottom"/>
        </v:rect>
      </w:pict>
    </w:r>
  </w:p>
  <w:p w:rsidR="00EA0F29" w:rsidRDefault="00EA0F29"/>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C71AA698"/>
    <w:lvl w:ilvl="0">
      <w:start w:val="1"/>
      <w:numFmt w:val="decimal"/>
      <w:pStyle w:val="Seznamsodrkami2"/>
      <w:lvlText w:val="%1."/>
      <w:lvlJc w:val="left"/>
      <w:pPr>
        <w:tabs>
          <w:tab w:val="num" w:pos="1209"/>
        </w:tabs>
        <w:ind w:left="1209" w:hanging="360"/>
      </w:pPr>
      <w:rPr>
        <w:rFonts w:cs="Times New Roman"/>
      </w:rPr>
    </w:lvl>
  </w:abstractNum>
  <w:abstractNum w:abstractNumId="1">
    <w:nsid w:val="FFFFFF7E"/>
    <w:multiLevelType w:val="singleLevel"/>
    <w:tmpl w:val="F1B2DB30"/>
    <w:lvl w:ilvl="0">
      <w:start w:val="1"/>
      <w:numFmt w:val="lowerLetter"/>
      <w:pStyle w:val="Zklad3"/>
      <w:lvlText w:val="%1)"/>
      <w:lvlJc w:val="left"/>
      <w:pPr>
        <w:tabs>
          <w:tab w:val="num" w:pos="1074"/>
        </w:tabs>
        <w:ind w:left="1072" w:hanging="358"/>
      </w:pPr>
      <w:rPr>
        <w:rFonts w:cs="Times New Roman"/>
      </w:rPr>
    </w:lvl>
  </w:abstractNum>
  <w:abstractNum w:abstractNumId="2">
    <w:nsid w:val="FFFFFF82"/>
    <w:multiLevelType w:val="singleLevel"/>
    <w:tmpl w:val="3AD8DF9C"/>
    <w:lvl w:ilvl="0">
      <w:start w:val="1"/>
      <w:numFmt w:val="bullet"/>
      <w:pStyle w:val="slovanseznam3"/>
      <w:lvlText w:val=""/>
      <w:lvlJc w:val="left"/>
      <w:pPr>
        <w:tabs>
          <w:tab w:val="num" w:pos="1074"/>
        </w:tabs>
        <w:ind w:left="1072" w:hanging="358"/>
      </w:pPr>
      <w:rPr>
        <w:rFonts w:ascii="Symbol" w:hAnsi="Symbol" w:hint="default"/>
      </w:rPr>
    </w:lvl>
  </w:abstractNum>
  <w:abstractNum w:abstractNumId="3">
    <w:nsid w:val="FFFFFF83"/>
    <w:multiLevelType w:val="singleLevel"/>
    <w:tmpl w:val="D25A7906"/>
    <w:lvl w:ilvl="0">
      <w:start w:val="1"/>
      <w:numFmt w:val="bullet"/>
      <w:pStyle w:val="slovanseznam2"/>
      <w:lvlText w:val=""/>
      <w:lvlJc w:val="left"/>
      <w:pPr>
        <w:tabs>
          <w:tab w:val="num" w:pos="717"/>
        </w:tabs>
        <w:ind w:left="714" w:hanging="357"/>
      </w:pPr>
      <w:rPr>
        <w:rFonts w:ascii="Symbol" w:hAnsi="Symbol" w:hint="default"/>
      </w:rPr>
    </w:lvl>
  </w:abstractNum>
  <w:abstractNum w:abstractNumId="4">
    <w:nsid w:val="FFFFFF88"/>
    <w:multiLevelType w:val="singleLevel"/>
    <w:tmpl w:val="18B0738E"/>
    <w:lvl w:ilvl="0">
      <w:start w:val="1"/>
      <w:numFmt w:val="upperRoman"/>
      <w:pStyle w:val="odrky"/>
      <w:lvlText w:val="%1."/>
      <w:lvlJc w:val="center"/>
      <w:pPr>
        <w:tabs>
          <w:tab w:val="num" w:pos="360"/>
        </w:tabs>
        <w:ind w:left="357" w:hanging="357"/>
      </w:pPr>
      <w:rPr>
        <w:rFonts w:cs="Times New Roman" w:hint="default"/>
      </w:rPr>
    </w:lvl>
  </w:abstractNum>
  <w:abstractNum w:abstractNumId="5">
    <w:nsid w:val="FFFFFF89"/>
    <w:multiLevelType w:val="singleLevel"/>
    <w:tmpl w:val="673CD8AA"/>
    <w:lvl w:ilvl="0">
      <w:start w:val="1"/>
      <w:numFmt w:val="bullet"/>
      <w:pStyle w:val="Seznamsodrkami"/>
      <w:lvlText w:val=""/>
      <w:lvlJc w:val="left"/>
      <w:pPr>
        <w:tabs>
          <w:tab w:val="num" w:pos="360"/>
        </w:tabs>
        <w:ind w:left="360" w:hanging="360"/>
      </w:pPr>
      <w:rPr>
        <w:rFonts w:ascii="Symbol" w:hAnsi="Symbol" w:hint="default"/>
      </w:rPr>
    </w:lvl>
  </w:abstractNum>
  <w:abstractNum w:abstractNumId="6">
    <w:nsid w:val="01C5146C"/>
    <w:multiLevelType w:val="singleLevel"/>
    <w:tmpl w:val="45CAB206"/>
    <w:lvl w:ilvl="0">
      <w:start w:val="1"/>
      <w:numFmt w:val="lowerRoman"/>
      <w:pStyle w:val="slovanseznam4"/>
      <w:lvlText w:val="%1."/>
      <w:lvlJc w:val="left"/>
      <w:pPr>
        <w:tabs>
          <w:tab w:val="num" w:pos="1792"/>
        </w:tabs>
        <w:ind w:left="1474" w:hanging="402"/>
      </w:pPr>
      <w:rPr>
        <w:rFonts w:cs="Times New Roman"/>
      </w:rPr>
    </w:lvl>
  </w:abstractNum>
  <w:abstractNum w:abstractNumId="7">
    <w:nsid w:val="04653A60"/>
    <w:multiLevelType w:val="hybridMultilevel"/>
    <w:tmpl w:val="63260E06"/>
    <w:lvl w:ilvl="0" w:tplc="A5042EE4">
      <w:start w:val="1"/>
      <w:numFmt w:val="upperLetter"/>
      <w:pStyle w:val="alfa"/>
      <w:lvlText w:val="%1."/>
      <w:lvlJc w:val="left"/>
      <w:pPr>
        <w:tabs>
          <w:tab w:val="num" w:pos="1440"/>
        </w:tabs>
        <w:ind w:left="1440" w:hanging="360"/>
      </w:pPr>
      <w:rPr>
        <w:rFonts w:ascii="Garamond" w:hAnsi="Garamond" w:cs="Times New Roman" w:hint="default"/>
        <w:b/>
        <w:i w:val="0"/>
        <w:caps/>
        <w:vanish w:val="0"/>
        <w:sz w:val="24"/>
        <w:szCs w:val="24"/>
      </w:rPr>
    </w:lvl>
    <w:lvl w:ilvl="1" w:tplc="3AF8945A" w:tentative="1">
      <w:start w:val="1"/>
      <w:numFmt w:val="lowerLetter"/>
      <w:lvlText w:val="%2."/>
      <w:lvlJc w:val="left"/>
      <w:pPr>
        <w:tabs>
          <w:tab w:val="num" w:pos="1440"/>
        </w:tabs>
        <w:ind w:left="1440" w:hanging="360"/>
      </w:pPr>
      <w:rPr>
        <w:rFonts w:cs="Times New Roman"/>
      </w:rPr>
    </w:lvl>
    <w:lvl w:ilvl="2" w:tplc="B652D7FC" w:tentative="1">
      <w:start w:val="1"/>
      <w:numFmt w:val="lowerRoman"/>
      <w:lvlText w:val="%3."/>
      <w:lvlJc w:val="right"/>
      <w:pPr>
        <w:tabs>
          <w:tab w:val="num" w:pos="2160"/>
        </w:tabs>
        <w:ind w:left="2160" w:hanging="180"/>
      </w:pPr>
      <w:rPr>
        <w:rFonts w:cs="Times New Roman"/>
      </w:rPr>
    </w:lvl>
    <w:lvl w:ilvl="3" w:tplc="60726778" w:tentative="1">
      <w:start w:val="1"/>
      <w:numFmt w:val="decimal"/>
      <w:lvlText w:val="%4."/>
      <w:lvlJc w:val="left"/>
      <w:pPr>
        <w:tabs>
          <w:tab w:val="num" w:pos="2880"/>
        </w:tabs>
        <w:ind w:left="2880" w:hanging="360"/>
      </w:pPr>
      <w:rPr>
        <w:rFonts w:cs="Times New Roman"/>
      </w:rPr>
    </w:lvl>
    <w:lvl w:ilvl="4" w:tplc="F58464D4" w:tentative="1">
      <w:start w:val="1"/>
      <w:numFmt w:val="lowerLetter"/>
      <w:lvlText w:val="%5."/>
      <w:lvlJc w:val="left"/>
      <w:pPr>
        <w:tabs>
          <w:tab w:val="num" w:pos="3600"/>
        </w:tabs>
        <w:ind w:left="3600" w:hanging="360"/>
      </w:pPr>
      <w:rPr>
        <w:rFonts w:cs="Times New Roman"/>
      </w:rPr>
    </w:lvl>
    <w:lvl w:ilvl="5" w:tplc="A4165BF6" w:tentative="1">
      <w:start w:val="1"/>
      <w:numFmt w:val="lowerRoman"/>
      <w:lvlText w:val="%6."/>
      <w:lvlJc w:val="right"/>
      <w:pPr>
        <w:tabs>
          <w:tab w:val="num" w:pos="4320"/>
        </w:tabs>
        <w:ind w:left="4320" w:hanging="180"/>
      </w:pPr>
      <w:rPr>
        <w:rFonts w:cs="Times New Roman"/>
      </w:rPr>
    </w:lvl>
    <w:lvl w:ilvl="6" w:tplc="3E8E192A" w:tentative="1">
      <w:start w:val="1"/>
      <w:numFmt w:val="decimal"/>
      <w:lvlText w:val="%7."/>
      <w:lvlJc w:val="left"/>
      <w:pPr>
        <w:tabs>
          <w:tab w:val="num" w:pos="5040"/>
        </w:tabs>
        <w:ind w:left="5040" w:hanging="360"/>
      </w:pPr>
      <w:rPr>
        <w:rFonts w:cs="Times New Roman"/>
      </w:rPr>
    </w:lvl>
    <w:lvl w:ilvl="7" w:tplc="A3E63E92" w:tentative="1">
      <w:start w:val="1"/>
      <w:numFmt w:val="lowerLetter"/>
      <w:lvlText w:val="%8."/>
      <w:lvlJc w:val="left"/>
      <w:pPr>
        <w:tabs>
          <w:tab w:val="num" w:pos="5760"/>
        </w:tabs>
        <w:ind w:left="5760" w:hanging="360"/>
      </w:pPr>
      <w:rPr>
        <w:rFonts w:cs="Times New Roman"/>
      </w:rPr>
    </w:lvl>
    <w:lvl w:ilvl="8" w:tplc="F872D30A" w:tentative="1">
      <w:start w:val="1"/>
      <w:numFmt w:val="lowerRoman"/>
      <w:lvlText w:val="%9."/>
      <w:lvlJc w:val="right"/>
      <w:pPr>
        <w:tabs>
          <w:tab w:val="num" w:pos="6480"/>
        </w:tabs>
        <w:ind w:left="6480" w:hanging="180"/>
      </w:pPr>
      <w:rPr>
        <w:rFonts w:cs="Times New Roman"/>
      </w:rPr>
    </w:lvl>
  </w:abstractNum>
  <w:abstractNum w:abstractNumId="8">
    <w:nsid w:val="109F4F93"/>
    <w:multiLevelType w:val="singleLevel"/>
    <w:tmpl w:val="67B065E8"/>
    <w:lvl w:ilvl="0">
      <w:start w:val="1"/>
      <w:numFmt w:val="decimal"/>
      <w:pStyle w:val="Nadpis4"/>
      <w:lvlText w:val="%1."/>
      <w:lvlJc w:val="left"/>
      <w:pPr>
        <w:tabs>
          <w:tab w:val="num" w:pos="567"/>
        </w:tabs>
        <w:ind w:left="567" w:hanging="567"/>
      </w:pPr>
      <w:rPr>
        <w:rFonts w:ascii="Garamond" w:hAnsi="Garamond" w:cs="Times New Roman" w:hint="default"/>
        <w:b/>
        <w:i w:val="0"/>
        <w:sz w:val="24"/>
        <w:szCs w:val="24"/>
      </w:rPr>
    </w:lvl>
  </w:abstractNum>
  <w:abstractNum w:abstractNumId="9">
    <w:nsid w:val="13DF7EF3"/>
    <w:multiLevelType w:val="multilevel"/>
    <w:tmpl w:val="FDD6AA5E"/>
    <w:lvl w:ilvl="0">
      <w:start w:val="1"/>
      <w:numFmt w:val="decimal"/>
      <w:pStyle w:val="StyleOutlinenumberedGaramondBoldItalicSmallcaps"/>
      <w:lvlText w:val="%1."/>
      <w:lvlJc w:val="left"/>
      <w:pPr>
        <w:tabs>
          <w:tab w:val="num" w:pos="720"/>
        </w:tabs>
        <w:ind w:left="720" w:hanging="360"/>
      </w:pPr>
      <w:rPr>
        <w:rFonts w:cs="Times New Roman"/>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0">
    <w:nsid w:val="14970EDC"/>
    <w:multiLevelType w:val="multilevel"/>
    <w:tmpl w:val="AAC86DB6"/>
    <w:lvl w:ilvl="0">
      <w:start w:val="1"/>
      <w:numFmt w:val="decimal"/>
      <w:lvlText w:val="%1."/>
      <w:lvlJc w:val="left"/>
      <w:pPr>
        <w:ind w:left="644" w:hanging="360"/>
      </w:pPr>
      <w:rPr>
        <w:rFonts w:cs="Times New Roman" w:hint="default"/>
      </w:rPr>
    </w:lvl>
    <w:lvl w:ilvl="1">
      <w:start w:val="1"/>
      <w:numFmt w:val="decimal"/>
      <w:lvlText w:val="%1.%2."/>
      <w:lvlJc w:val="left"/>
      <w:pPr>
        <w:ind w:left="1701" w:hanging="1133"/>
      </w:pPr>
      <w:rPr>
        <w:rFonts w:asciiTheme="minorHAnsi" w:hAnsiTheme="minorHAnsi" w:cstheme="minorHAnsi" w:hint="default"/>
        <w:b w:val="0"/>
        <w:sz w:val="22"/>
        <w:szCs w:val="22"/>
      </w:rPr>
    </w:lvl>
    <w:lvl w:ilvl="2">
      <w:start w:val="1"/>
      <w:numFmt w:val="decimal"/>
      <w:lvlText w:val="%1.%2.%3."/>
      <w:lvlJc w:val="left"/>
      <w:pPr>
        <w:ind w:left="1985" w:hanging="851"/>
      </w:pPr>
      <w:rPr>
        <w:rFonts w:asciiTheme="minorHAnsi" w:hAnsiTheme="minorHAnsi" w:cstheme="minorHAnsi" w:hint="default"/>
        <w:sz w:val="22"/>
        <w:szCs w:val="22"/>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B3B351E"/>
    <w:multiLevelType w:val="hybridMultilevel"/>
    <w:tmpl w:val="DDF0C770"/>
    <w:lvl w:ilvl="0" w:tplc="F49215A2">
      <w:start w:val="1"/>
      <w:numFmt w:val="decimal"/>
      <w:pStyle w:val="beta"/>
      <w:lvlText w:val="%1."/>
      <w:lvlJc w:val="left"/>
      <w:pPr>
        <w:tabs>
          <w:tab w:val="num" w:pos="7974"/>
        </w:tabs>
        <w:ind w:left="7974" w:hanging="360"/>
      </w:pPr>
      <w:rPr>
        <w:rFonts w:ascii="Garamond" w:hAnsi="Garamond" w:cs="Times New Roman" w:hint="default"/>
        <w:b/>
        <w:i w:val="0"/>
        <w:caps w:val="0"/>
        <w:vanish w:val="0"/>
        <w:sz w:val="24"/>
        <w:szCs w:val="24"/>
      </w:rPr>
    </w:lvl>
    <w:lvl w:ilvl="1" w:tplc="5D228000" w:tentative="1">
      <w:start w:val="1"/>
      <w:numFmt w:val="lowerLetter"/>
      <w:lvlText w:val="%2."/>
      <w:lvlJc w:val="left"/>
      <w:pPr>
        <w:tabs>
          <w:tab w:val="num" w:pos="1440"/>
        </w:tabs>
        <w:ind w:left="1440" w:hanging="360"/>
      </w:pPr>
      <w:rPr>
        <w:rFonts w:cs="Times New Roman"/>
      </w:rPr>
    </w:lvl>
    <w:lvl w:ilvl="2" w:tplc="E6F4BDCE" w:tentative="1">
      <w:start w:val="1"/>
      <w:numFmt w:val="lowerRoman"/>
      <w:lvlText w:val="%3."/>
      <w:lvlJc w:val="right"/>
      <w:pPr>
        <w:tabs>
          <w:tab w:val="num" w:pos="2160"/>
        </w:tabs>
        <w:ind w:left="2160" w:hanging="180"/>
      </w:pPr>
      <w:rPr>
        <w:rFonts w:cs="Times New Roman"/>
      </w:rPr>
    </w:lvl>
    <w:lvl w:ilvl="3" w:tplc="FF30974E" w:tentative="1">
      <w:start w:val="1"/>
      <w:numFmt w:val="decimal"/>
      <w:lvlText w:val="%4."/>
      <w:lvlJc w:val="left"/>
      <w:pPr>
        <w:tabs>
          <w:tab w:val="num" w:pos="2880"/>
        </w:tabs>
        <w:ind w:left="2880" w:hanging="360"/>
      </w:pPr>
      <w:rPr>
        <w:rFonts w:cs="Times New Roman"/>
      </w:rPr>
    </w:lvl>
    <w:lvl w:ilvl="4" w:tplc="090A2C1A" w:tentative="1">
      <w:start w:val="1"/>
      <w:numFmt w:val="lowerLetter"/>
      <w:lvlText w:val="%5."/>
      <w:lvlJc w:val="left"/>
      <w:pPr>
        <w:tabs>
          <w:tab w:val="num" w:pos="3600"/>
        </w:tabs>
        <w:ind w:left="3600" w:hanging="360"/>
      </w:pPr>
      <w:rPr>
        <w:rFonts w:cs="Times New Roman"/>
      </w:rPr>
    </w:lvl>
    <w:lvl w:ilvl="5" w:tplc="3E4E96BE" w:tentative="1">
      <w:start w:val="1"/>
      <w:numFmt w:val="lowerRoman"/>
      <w:lvlText w:val="%6."/>
      <w:lvlJc w:val="right"/>
      <w:pPr>
        <w:tabs>
          <w:tab w:val="num" w:pos="4320"/>
        </w:tabs>
        <w:ind w:left="4320" w:hanging="180"/>
      </w:pPr>
      <w:rPr>
        <w:rFonts w:cs="Times New Roman"/>
      </w:rPr>
    </w:lvl>
    <w:lvl w:ilvl="6" w:tplc="A0124CB8" w:tentative="1">
      <w:start w:val="1"/>
      <w:numFmt w:val="decimal"/>
      <w:lvlText w:val="%7."/>
      <w:lvlJc w:val="left"/>
      <w:pPr>
        <w:tabs>
          <w:tab w:val="num" w:pos="5040"/>
        </w:tabs>
        <w:ind w:left="5040" w:hanging="360"/>
      </w:pPr>
      <w:rPr>
        <w:rFonts w:cs="Times New Roman"/>
      </w:rPr>
    </w:lvl>
    <w:lvl w:ilvl="7" w:tplc="9F6C697A" w:tentative="1">
      <w:start w:val="1"/>
      <w:numFmt w:val="lowerLetter"/>
      <w:lvlText w:val="%8."/>
      <w:lvlJc w:val="left"/>
      <w:pPr>
        <w:tabs>
          <w:tab w:val="num" w:pos="5760"/>
        </w:tabs>
        <w:ind w:left="5760" w:hanging="360"/>
      </w:pPr>
      <w:rPr>
        <w:rFonts w:cs="Times New Roman"/>
      </w:rPr>
    </w:lvl>
    <w:lvl w:ilvl="8" w:tplc="F5B23366" w:tentative="1">
      <w:start w:val="1"/>
      <w:numFmt w:val="lowerRoman"/>
      <w:lvlText w:val="%9."/>
      <w:lvlJc w:val="right"/>
      <w:pPr>
        <w:tabs>
          <w:tab w:val="num" w:pos="6480"/>
        </w:tabs>
        <w:ind w:left="6480" w:hanging="180"/>
      </w:pPr>
      <w:rPr>
        <w:rFonts w:cs="Times New Roman"/>
      </w:rPr>
    </w:lvl>
  </w:abstractNum>
  <w:abstractNum w:abstractNumId="12">
    <w:nsid w:val="362C6FCD"/>
    <w:multiLevelType w:val="multilevel"/>
    <w:tmpl w:val="824637C8"/>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Tahoma" w:hAnsi="Tahoma" w:cs="Tahoma"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783613D"/>
    <w:multiLevelType w:val="multilevel"/>
    <w:tmpl w:val="7BC82586"/>
    <w:lvl w:ilvl="0">
      <w:start w:val="1"/>
      <w:numFmt w:val="decimal"/>
      <w:lvlText w:val="%1."/>
      <w:lvlJc w:val="left"/>
      <w:pPr>
        <w:ind w:left="360" w:hanging="360"/>
      </w:pPr>
      <w:rPr>
        <w:rFonts w:cs="Times New Roman"/>
      </w:rPr>
    </w:lvl>
    <w:lvl w:ilvl="1">
      <w:start w:val="1"/>
      <w:numFmt w:val="decimal"/>
      <w:pStyle w:val="Styl2"/>
      <w:lvlText w:val="%1.%2."/>
      <w:lvlJc w:val="left"/>
      <w:pPr>
        <w:ind w:left="792" w:hanging="432"/>
      </w:pPr>
      <w:rPr>
        <w:rFonts w:cs="Times New Roman"/>
        <w:b w:val="0"/>
      </w:rPr>
    </w:lvl>
    <w:lvl w:ilvl="2">
      <w:start w:val="1"/>
      <w:numFmt w:val="decimal"/>
      <w:pStyle w:val="Styl3"/>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56427436"/>
    <w:multiLevelType w:val="singleLevel"/>
    <w:tmpl w:val="8B3E4294"/>
    <w:lvl w:ilvl="0">
      <w:start w:val="1"/>
      <w:numFmt w:val="upperRoman"/>
      <w:pStyle w:val="Nadpis2"/>
      <w:lvlText w:val="%1."/>
      <w:lvlJc w:val="center"/>
      <w:pPr>
        <w:tabs>
          <w:tab w:val="num" w:pos="720"/>
        </w:tabs>
        <w:ind w:left="720" w:hanging="432"/>
      </w:pPr>
      <w:rPr>
        <w:rFonts w:cs="Times New Roman"/>
      </w:rPr>
    </w:lvl>
  </w:abstractNum>
  <w:abstractNum w:abstractNumId="15">
    <w:nsid w:val="58992B81"/>
    <w:multiLevelType w:val="multilevel"/>
    <w:tmpl w:val="8CCCCF2E"/>
    <w:lvl w:ilvl="0">
      <w:start w:val="1"/>
      <w:numFmt w:val="decimal"/>
      <w:pStyle w:val="Ploha1"/>
      <w:lvlText w:val="%1"/>
      <w:lvlJc w:val="left"/>
      <w:pPr>
        <w:tabs>
          <w:tab w:val="num" w:pos="360"/>
        </w:tabs>
        <w:ind w:left="360" w:hanging="360"/>
      </w:pPr>
      <w:rPr>
        <w:rFonts w:cs="Times New Roman" w:hint="default"/>
      </w:rPr>
    </w:lvl>
    <w:lvl w:ilvl="1">
      <w:start w:val="1"/>
      <w:numFmt w:val="decimal"/>
      <w:pStyle w:val="Ploha2"/>
      <w:lvlText w:val="%1.%2"/>
      <w:lvlJc w:val="left"/>
      <w:pPr>
        <w:tabs>
          <w:tab w:val="num" w:pos="1021"/>
        </w:tabs>
        <w:ind w:left="1069" w:hanging="1069"/>
      </w:pPr>
      <w:rPr>
        <w:rFonts w:cs="Times New Roman" w:hint="default"/>
        <w:b/>
        <w:i w:val="0"/>
        <w:caps w:val="0"/>
        <w:strike w:val="0"/>
        <w:dstrike w:val="0"/>
        <w:vanish w:val="0"/>
        <w:color w:val="auto"/>
        <w:kern w:val="0"/>
        <w:sz w:val="24"/>
        <w:szCs w:val="24"/>
        <w:u w:val="none"/>
        <w:vertAlign w:val="baseline"/>
      </w:rPr>
    </w:lvl>
    <w:lvl w:ilvl="2">
      <w:start w:val="1"/>
      <w:numFmt w:val="decimal"/>
      <w:pStyle w:val="Ploha3"/>
      <w:lvlText w:val="%1.%3.1"/>
      <w:lvlJc w:val="left"/>
      <w:pPr>
        <w:tabs>
          <w:tab w:val="num" w:pos="2138"/>
        </w:tabs>
        <w:ind w:left="2138" w:hanging="720"/>
      </w:pPr>
      <w:rPr>
        <w:rFonts w:cs="Times New Roman" w:hint="default"/>
      </w:rPr>
    </w:lvl>
    <w:lvl w:ilvl="3">
      <w:start w:val="1"/>
      <w:numFmt w:val="decimal"/>
      <w:lvlText w:val="%1.%2.%3.%4"/>
      <w:lvlJc w:val="left"/>
      <w:pPr>
        <w:tabs>
          <w:tab w:val="num" w:pos="2847"/>
        </w:tabs>
        <w:ind w:left="2847" w:hanging="720"/>
      </w:pPr>
      <w:rPr>
        <w:rFonts w:cs="Times New Roman" w:hint="default"/>
      </w:rPr>
    </w:lvl>
    <w:lvl w:ilvl="4">
      <w:start w:val="1"/>
      <w:numFmt w:val="decimal"/>
      <w:lvlText w:val="%1.%2.%3.%4.%5"/>
      <w:lvlJc w:val="left"/>
      <w:pPr>
        <w:tabs>
          <w:tab w:val="num" w:pos="3916"/>
        </w:tabs>
        <w:ind w:left="3916" w:hanging="1080"/>
      </w:pPr>
      <w:rPr>
        <w:rFonts w:cs="Times New Roman" w:hint="default"/>
      </w:rPr>
    </w:lvl>
    <w:lvl w:ilvl="5">
      <w:start w:val="1"/>
      <w:numFmt w:val="decimal"/>
      <w:lvlText w:val="%1.%2.%3.%4.%5.%6"/>
      <w:lvlJc w:val="left"/>
      <w:pPr>
        <w:tabs>
          <w:tab w:val="num" w:pos="4625"/>
        </w:tabs>
        <w:ind w:left="4625" w:hanging="1080"/>
      </w:pPr>
      <w:rPr>
        <w:rFonts w:cs="Times New Roman" w:hint="default"/>
      </w:rPr>
    </w:lvl>
    <w:lvl w:ilvl="6">
      <w:start w:val="1"/>
      <w:numFmt w:val="decimal"/>
      <w:lvlText w:val="%1.%2.%3.%4.%5.%6.%7"/>
      <w:lvlJc w:val="left"/>
      <w:pPr>
        <w:tabs>
          <w:tab w:val="num" w:pos="5694"/>
        </w:tabs>
        <w:ind w:left="5694" w:hanging="1440"/>
      </w:pPr>
      <w:rPr>
        <w:rFonts w:cs="Times New Roman" w:hint="default"/>
      </w:rPr>
    </w:lvl>
    <w:lvl w:ilvl="7">
      <w:start w:val="1"/>
      <w:numFmt w:val="decimal"/>
      <w:lvlText w:val="%1.%2.%3.%4.%5.%6.%7.%8"/>
      <w:lvlJc w:val="left"/>
      <w:pPr>
        <w:tabs>
          <w:tab w:val="num" w:pos="6403"/>
        </w:tabs>
        <w:ind w:left="6403" w:hanging="1440"/>
      </w:pPr>
      <w:rPr>
        <w:rFonts w:cs="Times New Roman" w:hint="default"/>
      </w:rPr>
    </w:lvl>
    <w:lvl w:ilvl="8">
      <w:start w:val="1"/>
      <w:numFmt w:val="decimal"/>
      <w:lvlText w:val="%1.%2.%3.%4.%5.%6.%7.%8.%9"/>
      <w:lvlJc w:val="left"/>
      <w:pPr>
        <w:tabs>
          <w:tab w:val="num" w:pos="7112"/>
        </w:tabs>
        <w:ind w:left="7112" w:hanging="1440"/>
      </w:pPr>
      <w:rPr>
        <w:rFonts w:cs="Times New Roman" w:hint="default"/>
      </w:rPr>
    </w:lvl>
  </w:abstractNum>
  <w:abstractNum w:abstractNumId="16">
    <w:nsid w:val="674D5243"/>
    <w:multiLevelType w:val="multilevel"/>
    <w:tmpl w:val="04050001"/>
    <w:styleLink w:val="odrka1"/>
    <w:lvl w:ilvl="0">
      <w:start w:val="1"/>
      <w:numFmt w:val="bullet"/>
      <w:lvlText w:val=""/>
      <w:lvlJc w:val="left"/>
      <w:pPr>
        <w:tabs>
          <w:tab w:val="num" w:pos="360"/>
        </w:tabs>
        <w:ind w:left="360" w:hanging="360"/>
      </w:pPr>
      <w:rPr>
        <w:rFonts w:ascii="Symbol" w:hAnsi="Symbo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nsid w:val="6829379F"/>
    <w:multiLevelType w:val="multilevel"/>
    <w:tmpl w:val="436C1052"/>
    <w:lvl w:ilvl="0">
      <w:start w:val="1"/>
      <w:numFmt w:val="decimal"/>
      <w:pStyle w:val="RLslovanodstavec"/>
      <w:lvlText w:val="%1."/>
      <w:lvlJc w:val="left"/>
      <w:pPr>
        <w:tabs>
          <w:tab w:val="num" w:pos="737"/>
        </w:tabs>
        <w:ind w:left="737" w:hanging="737"/>
      </w:pPr>
      <w:rPr>
        <w:rFonts w:hint="default"/>
      </w:rPr>
    </w:lvl>
    <w:lvl w:ilvl="1">
      <w:start w:val="1"/>
      <w:numFmt w:val="lowerLetter"/>
      <w:lvlText w:val="%2)"/>
      <w:lvlJc w:val="left"/>
      <w:pPr>
        <w:tabs>
          <w:tab w:val="num" w:pos="1128"/>
        </w:tabs>
        <w:ind w:left="1128" w:hanging="397"/>
      </w:pPr>
      <w:rPr>
        <w:rFonts w:hint="default"/>
      </w:rPr>
    </w:lvl>
    <w:lvl w:ilvl="2">
      <w:start w:val="1"/>
      <w:numFmt w:val="lowerRoman"/>
      <w:lvlText w:val="%3)"/>
      <w:lvlJc w:val="left"/>
      <w:pPr>
        <w:tabs>
          <w:tab w:val="num" w:pos="1695"/>
        </w:tabs>
        <w:ind w:left="1695" w:hanging="567"/>
      </w:pPr>
      <w:rPr>
        <w:rFonts w:hint="default"/>
      </w:rPr>
    </w:lvl>
    <w:lvl w:ilvl="3">
      <w:start w:val="1"/>
      <w:numFmt w:val="none"/>
      <w:lvlRestart w:val="0"/>
      <w:suff w:val="nothing"/>
      <w:lvlText w:val=""/>
      <w:lvlJc w:val="left"/>
      <w:pPr>
        <w:ind w:left="731" w:firstLine="0"/>
      </w:pPr>
      <w:rPr>
        <w:rFonts w:hint="default"/>
        <w:color w:val="auto"/>
      </w:rPr>
    </w:lvl>
    <w:lvl w:ilvl="4">
      <w:start w:val="1"/>
      <w:numFmt w:val="none"/>
      <w:lvlRestart w:val="0"/>
      <w:suff w:val="nothing"/>
      <w:lvlText w:val=""/>
      <w:lvlJc w:val="left"/>
      <w:pPr>
        <w:ind w:left="1128" w:firstLine="0"/>
      </w:pPr>
      <w:rPr>
        <w:rFonts w:hint="default"/>
      </w:rPr>
    </w:lvl>
    <w:lvl w:ilvl="5">
      <w:start w:val="1"/>
      <w:numFmt w:val="none"/>
      <w:lvlRestart w:val="0"/>
      <w:suff w:val="nothing"/>
      <w:lvlText w:val=""/>
      <w:lvlJc w:val="left"/>
      <w:pPr>
        <w:ind w:left="1695" w:firstLine="0"/>
      </w:pPr>
      <w:rPr>
        <w:rFonts w:hint="default"/>
      </w:rPr>
    </w:lvl>
    <w:lvl w:ilvl="6">
      <w:start w:val="1"/>
      <w:numFmt w:val="decimal"/>
      <w:lvlText w:val="%7."/>
      <w:lvlJc w:val="left"/>
      <w:pPr>
        <w:ind w:left="5034" w:hanging="360"/>
      </w:pPr>
      <w:rPr>
        <w:rFonts w:hint="default"/>
      </w:rPr>
    </w:lvl>
    <w:lvl w:ilvl="7">
      <w:start w:val="1"/>
      <w:numFmt w:val="lowerLetter"/>
      <w:lvlText w:val="%8."/>
      <w:lvlJc w:val="left"/>
      <w:pPr>
        <w:ind w:left="5754" w:hanging="360"/>
      </w:pPr>
      <w:rPr>
        <w:rFonts w:hint="default"/>
      </w:rPr>
    </w:lvl>
    <w:lvl w:ilvl="8">
      <w:start w:val="1"/>
      <w:numFmt w:val="lowerRoman"/>
      <w:lvlText w:val="%9."/>
      <w:lvlJc w:val="right"/>
      <w:pPr>
        <w:ind w:left="6474" w:hanging="180"/>
      </w:pPr>
      <w:rPr>
        <w:rFonts w:hint="default"/>
      </w:rPr>
    </w:lvl>
  </w:abstractNum>
  <w:abstractNum w:abstractNumId="18">
    <w:nsid w:val="7247541D"/>
    <w:multiLevelType w:val="hybridMultilevel"/>
    <w:tmpl w:val="6D62A296"/>
    <w:lvl w:ilvl="0" w:tplc="95E4F35A">
      <w:start w:val="1"/>
      <w:numFmt w:val="lowerRoman"/>
      <w:lvlText w:val="(%1)"/>
      <w:lvlJc w:val="left"/>
      <w:pPr>
        <w:ind w:left="1440" w:hanging="360"/>
      </w:pPr>
      <w:rPr>
        <w:rFonts w:cs="Times New Roman" w:hint="default"/>
      </w:rPr>
    </w:lvl>
    <w:lvl w:ilvl="1" w:tplc="800E2302" w:tentative="1">
      <w:start w:val="1"/>
      <w:numFmt w:val="lowerLetter"/>
      <w:lvlText w:val="%2."/>
      <w:lvlJc w:val="left"/>
      <w:pPr>
        <w:ind w:left="2160" w:hanging="360"/>
      </w:pPr>
      <w:rPr>
        <w:rFonts w:cs="Times New Roman"/>
      </w:rPr>
    </w:lvl>
    <w:lvl w:ilvl="2" w:tplc="699A9BE0">
      <w:start w:val="1"/>
      <w:numFmt w:val="lowerRoman"/>
      <w:lvlText w:val="%3."/>
      <w:lvlJc w:val="right"/>
      <w:pPr>
        <w:ind w:left="2880" w:hanging="180"/>
      </w:pPr>
      <w:rPr>
        <w:rFonts w:cs="Times New Roman"/>
      </w:rPr>
    </w:lvl>
    <w:lvl w:ilvl="3" w:tplc="6492BF22">
      <w:start w:val="1"/>
      <w:numFmt w:val="decimal"/>
      <w:lvlText w:val="%4."/>
      <w:lvlJc w:val="left"/>
      <w:pPr>
        <w:ind w:left="3600" w:hanging="360"/>
      </w:pPr>
      <w:rPr>
        <w:rFonts w:cs="Times New Roman"/>
      </w:rPr>
    </w:lvl>
    <w:lvl w:ilvl="4" w:tplc="151E9E82" w:tentative="1">
      <w:start w:val="1"/>
      <w:numFmt w:val="lowerLetter"/>
      <w:lvlText w:val="%5."/>
      <w:lvlJc w:val="left"/>
      <w:pPr>
        <w:ind w:left="4320" w:hanging="360"/>
      </w:pPr>
      <w:rPr>
        <w:rFonts w:cs="Times New Roman"/>
      </w:rPr>
    </w:lvl>
    <w:lvl w:ilvl="5" w:tplc="5758378E" w:tentative="1">
      <w:start w:val="1"/>
      <w:numFmt w:val="lowerRoman"/>
      <w:lvlText w:val="%6."/>
      <w:lvlJc w:val="right"/>
      <w:pPr>
        <w:ind w:left="5040" w:hanging="180"/>
      </w:pPr>
      <w:rPr>
        <w:rFonts w:cs="Times New Roman"/>
      </w:rPr>
    </w:lvl>
    <w:lvl w:ilvl="6" w:tplc="AEE2C148" w:tentative="1">
      <w:start w:val="1"/>
      <w:numFmt w:val="decimal"/>
      <w:lvlText w:val="%7."/>
      <w:lvlJc w:val="left"/>
      <w:pPr>
        <w:ind w:left="5760" w:hanging="360"/>
      </w:pPr>
      <w:rPr>
        <w:rFonts w:cs="Times New Roman"/>
      </w:rPr>
    </w:lvl>
    <w:lvl w:ilvl="7" w:tplc="966E9136" w:tentative="1">
      <w:start w:val="1"/>
      <w:numFmt w:val="lowerLetter"/>
      <w:lvlText w:val="%8."/>
      <w:lvlJc w:val="left"/>
      <w:pPr>
        <w:ind w:left="6480" w:hanging="360"/>
      </w:pPr>
      <w:rPr>
        <w:rFonts w:cs="Times New Roman"/>
      </w:rPr>
    </w:lvl>
    <w:lvl w:ilvl="8" w:tplc="3D14B426" w:tentative="1">
      <w:start w:val="1"/>
      <w:numFmt w:val="lowerRoman"/>
      <w:lvlText w:val="%9."/>
      <w:lvlJc w:val="right"/>
      <w:pPr>
        <w:ind w:left="7200" w:hanging="180"/>
      </w:pPr>
      <w:rPr>
        <w:rFonts w:cs="Times New Roman"/>
      </w:rPr>
    </w:lvl>
  </w:abstractNum>
  <w:abstractNum w:abstractNumId="19">
    <w:nsid w:val="72ED435D"/>
    <w:multiLevelType w:val="multilevel"/>
    <w:tmpl w:val="711499C4"/>
    <w:lvl w:ilvl="0">
      <w:start w:val="3"/>
      <w:numFmt w:val="upperLetter"/>
      <w:pStyle w:val="Lena3"/>
      <w:lvlText w:val="%1."/>
      <w:lvlJc w:val="left"/>
      <w:pPr>
        <w:tabs>
          <w:tab w:val="num" w:pos="720"/>
        </w:tabs>
        <w:ind w:left="720" w:hanging="360"/>
      </w:pPr>
      <w:rPr>
        <w:rFonts w:ascii="Garamond" w:hAnsi="Garamond" w:cs="Times New Roman" w:hint="default"/>
        <w:b/>
        <w:i/>
        <w:sz w:val="24"/>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0">
    <w:nsid w:val="7A933951"/>
    <w:multiLevelType w:val="hybridMultilevel"/>
    <w:tmpl w:val="ED4E4942"/>
    <w:lvl w:ilvl="0" w:tplc="AC3E4AFC">
      <w:start w:val="1"/>
      <w:numFmt w:val="none"/>
      <w:pStyle w:val="Lena2"/>
      <w:lvlText w:val="A."/>
      <w:lvlJc w:val="left"/>
      <w:pPr>
        <w:tabs>
          <w:tab w:val="num" w:pos="2520"/>
        </w:tabs>
        <w:ind w:left="2520" w:hanging="360"/>
      </w:pPr>
      <w:rPr>
        <w:rFonts w:ascii="Garamond" w:hAnsi="Garamond" w:cs="Times New Roman" w:hint="default"/>
        <w:b/>
        <w:i w:val="0"/>
        <w:sz w:val="24"/>
        <w:szCs w:val="24"/>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num w:numId="1">
    <w:abstractNumId w:val="0"/>
  </w:num>
  <w:num w:numId="2">
    <w:abstractNumId w:val="5"/>
  </w:num>
  <w:num w:numId="3">
    <w:abstractNumId w:val="3"/>
  </w:num>
  <w:num w:numId="4">
    <w:abstractNumId w:val="2"/>
  </w:num>
  <w:num w:numId="5">
    <w:abstractNumId w:val="1"/>
  </w:num>
  <w:num w:numId="6">
    <w:abstractNumId w:val="14"/>
  </w:num>
  <w:num w:numId="7">
    <w:abstractNumId w:val="8"/>
  </w:num>
  <w:num w:numId="8">
    <w:abstractNumId w:val="6"/>
  </w:num>
  <w:num w:numId="9">
    <w:abstractNumId w:val="20"/>
  </w:num>
  <w:num w:numId="10">
    <w:abstractNumId w:val="4"/>
  </w:num>
  <w:num w:numId="11">
    <w:abstractNumId w:val="9"/>
  </w:num>
  <w:num w:numId="12">
    <w:abstractNumId w:val="19"/>
  </w:num>
  <w:num w:numId="13">
    <w:abstractNumId w:val="7"/>
  </w:num>
  <w:num w:numId="14">
    <w:abstractNumId w:val="11"/>
  </w:num>
  <w:num w:numId="15">
    <w:abstractNumId w:val="15"/>
  </w:num>
  <w:num w:numId="16">
    <w:abstractNumId w:val="10"/>
  </w:num>
  <w:num w:numId="17">
    <w:abstractNumId w:val="13"/>
  </w:num>
  <w:num w:numId="18">
    <w:abstractNumId w:val="18"/>
    <w:lvlOverride w:ilvl="0">
      <w:startOverride w:val="1"/>
    </w:lvlOverride>
  </w:num>
  <w:num w:numId="19">
    <w:abstractNumId w:val="12"/>
  </w:num>
  <w:num w:numId="20">
    <w:abstractNumId w:val="16"/>
  </w:num>
  <w:num w:numId="21">
    <w:abstractNumId w:val="17"/>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1"/>
  <w:removePersonalInformation/>
  <w:removeDateAndTime/>
  <w:proofState w:spelling="clean" w:grammar="clean"/>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5122"/>
    <o:shapelayout v:ext="edit">
      <o:idmap v:ext="edit" data="4"/>
    </o:shapelayout>
  </w:hdrShapeDefaults>
  <w:footnotePr>
    <w:footnote w:id="-1"/>
    <w:footnote w:id="0"/>
    <w:footnote w:id="1"/>
  </w:footnotePr>
  <w:endnotePr>
    <w:endnote w:id="-1"/>
    <w:endnote w:id="0"/>
    <w:endnote w:id="1"/>
  </w:endnotePr>
  <w:compat/>
  <w:rsids>
    <w:rsidRoot w:val="00545F8E"/>
    <w:rsid w:val="000006B4"/>
    <w:rsid w:val="00002EFD"/>
    <w:rsid w:val="00003068"/>
    <w:rsid w:val="0000336C"/>
    <w:rsid w:val="000058DA"/>
    <w:rsid w:val="00005CE1"/>
    <w:rsid w:val="0000744E"/>
    <w:rsid w:val="0000746D"/>
    <w:rsid w:val="00010371"/>
    <w:rsid w:val="00011BBC"/>
    <w:rsid w:val="00012991"/>
    <w:rsid w:val="000131EC"/>
    <w:rsid w:val="0001325D"/>
    <w:rsid w:val="000138A5"/>
    <w:rsid w:val="00017A5B"/>
    <w:rsid w:val="00022E48"/>
    <w:rsid w:val="000233B2"/>
    <w:rsid w:val="00026A17"/>
    <w:rsid w:val="00027809"/>
    <w:rsid w:val="000312B3"/>
    <w:rsid w:val="0003137C"/>
    <w:rsid w:val="00034C73"/>
    <w:rsid w:val="00034E91"/>
    <w:rsid w:val="00035784"/>
    <w:rsid w:val="00035B53"/>
    <w:rsid w:val="00036493"/>
    <w:rsid w:val="00036679"/>
    <w:rsid w:val="00036B49"/>
    <w:rsid w:val="00037E65"/>
    <w:rsid w:val="00041518"/>
    <w:rsid w:val="000420CB"/>
    <w:rsid w:val="00043570"/>
    <w:rsid w:val="00043993"/>
    <w:rsid w:val="00044030"/>
    <w:rsid w:val="00044E44"/>
    <w:rsid w:val="000463A7"/>
    <w:rsid w:val="000502F6"/>
    <w:rsid w:val="0005204B"/>
    <w:rsid w:val="00056DA8"/>
    <w:rsid w:val="00057309"/>
    <w:rsid w:val="0006079E"/>
    <w:rsid w:val="000607AE"/>
    <w:rsid w:val="000615EA"/>
    <w:rsid w:val="0006202C"/>
    <w:rsid w:val="00062FB4"/>
    <w:rsid w:val="0006301A"/>
    <w:rsid w:val="0006352C"/>
    <w:rsid w:val="00063553"/>
    <w:rsid w:val="0006488E"/>
    <w:rsid w:val="0006530F"/>
    <w:rsid w:val="000658DB"/>
    <w:rsid w:val="00065AA4"/>
    <w:rsid w:val="00065C37"/>
    <w:rsid w:val="00065F4C"/>
    <w:rsid w:val="0006689D"/>
    <w:rsid w:val="0006721C"/>
    <w:rsid w:val="00070F33"/>
    <w:rsid w:val="000717C9"/>
    <w:rsid w:val="00071D1B"/>
    <w:rsid w:val="00073091"/>
    <w:rsid w:val="000733FE"/>
    <w:rsid w:val="00073A96"/>
    <w:rsid w:val="00073E92"/>
    <w:rsid w:val="000742E2"/>
    <w:rsid w:val="000808C4"/>
    <w:rsid w:val="000820D8"/>
    <w:rsid w:val="00082581"/>
    <w:rsid w:val="00082FA5"/>
    <w:rsid w:val="00083557"/>
    <w:rsid w:val="00083BB2"/>
    <w:rsid w:val="000842D3"/>
    <w:rsid w:val="00084437"/>
    <w:rsid w:val="00084756"/>
    <w:rsid w:val="000871DD"/>
    <w:rsid w:val="0009260C"/>
    <w:rsid w:val="00092989"/>
    <w:rsid w:val="00092E56"/>
    <w:rsid w:val="0009396D"/>
    <w:rsid w:val="0009434D"/>
    <w:rsid w:val="00096298"/>
    <w:rsid w:val="000A0B72"/>
    <w:rsid w:val="000A3F5C"/>
    <w:rsid w:val="000A6305"/>
    <w:rsid w:val="000B309C"/>
    <w:rsid w:val="000B3C7E"/>
    <w:rsid w:val="000B47C5"/>
    <w:rsid w:val="000C0D94"/>
    <w:rsid w:val="000C1E25"/>
    <w:rsid w:val="000C3840"/>
    <w:rsid w:val="000C4E86"/>
    <w:rsid w:val="000C5537"/>
    <w:rsid w:val="000C6460"/>
    <w:rsid w:val="000C68AD"/>
    <w:rsid w:val="000C79A3"/>
    <w:rsid w:val="000D0A28"/>
    <w:rsid w:val="000D2450"/>
    <w:rsid w:val="000D3A5A"/>
    <w:rsid w:val="000D3C58"/>
    <w:rsid w:val="000D73C1"/>
    <w:rsid w:val="000D755C"/>
    <w:rsid w:val="000D7D09"/>
    <w:rsid w:val="000D7DCD"/>
    <w:rsid w:val="000E0135"/>
    <w:rsid w:val="000E0393"/>
    <w:rsid w:val="000E0EE8"/>
    <w:rsid w:val="000E0EFB"/>
    <w:rsid w:val="000E1F10"/>
    <w:rsid w:val="000E31D7"/>
    <w:rsid w:val="000E3234"/>
    <w:rsid w:val="000E495E"/>
    <w:rsid w:val="000E549F"/>
    <w:rsid w:val="000E57E2"/>
    <w:rsid w:val="000E5962"/>
    <w:rsid w:val="000E7A09"/>
    <w:rsid w:val="000F036E"/>
    <w:rsid w:val="000F09A4"/>
    <w:rsid w:val="000F0C6B"/>
    <w:rsid w:val="000F31B3"/>
    <w:rsid w:val="000F31EA"/>
    <w:rsid w:val="000F3663"/>
    <w:rsid w:val="000F43A4"/>
    <w:rsid w:val="000F4E80"/>
    <w:rsid w:val="000F6B71"/>
    <w:rsid w:val="00100DF1"/>
    <w:rsid w:val="00101A00"/>
    <w:rsid w:val="00102A8E"/>
    <w:rsid w:val="001031F1"/>
    <w:rsid w:val="0010339F"/>
    <w:rsid w:val="001037F6"/>
    <w:rsid w:val="0010406C"/>
    <w:rsid w:val="00104112"/>
    <w:rsid w:val="0010499E"/>
    <w:rsid w:val="00104ABA"/>
    <w:rsid w:val="00106678"/>
    <w:rsid w:val="001066C5"/>
    <w:rsid w:val="0010791C"/>
    <w:rsid w:val="00112107"/>
    <w:rsid w:val="00112CC3"/>
    <w:rsid w:val="001130CC"/>
    <w:rsid w:val="00115363"/>
    <w:rsid w:val="0011710A"/>
    <w:rsid w:val="0011714E"/>
    <w:rsid w:val="00121959"/>
    <w:rsid w:val="00121A4D"/>
    <w:rsid w:val="00122327"/>
    <w:rsid w:val="0012264A"/>
    <w:rsid w:val="0012353A"/>
    <w:rsid w:val="001246FF"/>
    <w:rsid w:val="00124FCA"/>
    <w:rsid w:val="001258EF"/>
    <w:rsid w:val="00125D58"/>
    <w:rsid w:val="001311C6"/>
    <w:rsid w:val="00132B32"/>
    <w:rsid w:val="001344CB"/>
    <w:rsid w:val="0013551E"/>
    <w:rsid w:val="00135FD7"/>
    <w:rsid w:val="00137888"/>
    <w:rsid w:val="00140679"/>
    <w:rsid w:val="001412E0"/>
    <w:rsid w:val="00142D9A"/>
    <w:rsid w:val="00142E65"/>
    <w:rsid w:val="00143717"/>
    <w:rsid w:val="00144F92"/>
    <w:rsid w:val="00146C26"/>
    <w:rsid w:val="00147A95"/>
    <w:rsid w:val="00147C9F"/>
    <w:rsid w:val="00147CAC"/>
    <w:rsid w:val="00147E76"/>
    <w:rsid w:val="00150618"/>
    <w:rsid w:val="001517A8"/>
    <w:rsid w:val="00151A5C"/>
    <w:rsid w:val="001547E0"/>
    <w:rsid w:val="00154AB1"/>
    <w:rsid w:val="0016141A"/>
    <w:rsid w:val="00161A5E"/>
    <w:rsid w:val="00161FC7"/>
    <w:rsid w:val="00162CC9"/>
    <w:rsid w:val="001634D4"/>
    <w:rsid w:val="00165BA1"/>
    <w:rsid w:val="00166E26"/>
    <w:rsid w:val="00167B74"/>
    <w:rsid w:val="00167FDC"/>
    <w:rsid w:val="0017059E"/>
    <w:rsid w:val="00170D54"/>
    <w:rsid w:val="001713AC"/>
    <w:rsid w:val="00171DF7"/>
    <w:rsid w:val="001726DE"/>
    <w:rsid w:val="001750D4"/>
    <w:rsid w:val="00175D31"/>
    <w:rsid w:val="001760E9"/>
    <w:rsid w:val="00180351"/>
    <w:rsid w:val="00181E9F"/>
    <w:rsid w:val="00181F91"/>
    <w:rsid w:val="001860AF"/>
    <w:rsid w:val="00187776"/>
    <w:rsid w:val="001906FC"/>
    <w:rsid w:val="00191F46"/>
    <w:rsid w:val="0019505A"/>
    <w:rsid w:val="001953E2"/>
    <w:rsid w:val="0019686C"/>
    <w:rsid w:val="00197FC2"/>
    <w:rsid w:val="001A0A55"/>
    <w:rsid w:val="001A1498"/>
    <w:rsid w:val="001A1D37"/>
    <w:rsid w:val="001A1F65"/>
    <w:rsid w:val="001A2004"/>
    <w:rsid w:val="001A615C"/>
    <w:rsid w:val="001A6CD7"/>
    <w:rsid w:val="001A6D6C"/>
    <w:rsid w:val="001B14EB"/>
    <w:rsid w:val="001B2283"/>
    <w:rsid w:val="001B3269"/>
    <w:rsid w:val="001B437F"/>
    <w:rsid w:val="001B47F6"/>
    <w:rsid w:val="001B5ADF"/>
    <w:rsid w:val="001B5CD4"/>
    <w:rsid w:val="001B6BF6"/>
    <w:rsid w:val="001B7DE8"/>
    <w:rsid w:val="001C0ABE"/>
    <w:rsid w:val="001C1065"/>
    <w:rsid w:val="001C1D98"/>
    <w:rsid w:val="001C3CC2"/>
    <w:rsid w:val="001C4555"/>
    <w:rsid w:val="001C48CF"/>
    <w:rsid w:val="001C7119"/>
    <w:rsid w:val="001C7965"/>
    <w:rsid w:val="001D072A"/>
    <w:rsid w:val="001D081E"/>
    <w:rsid w:val="001D1F40"/>
    <w:rsid w:val="001D2306"/>
    <w:rsid w:val="001D36E8"/>
    <w:rsid w:val="001D3C72"/>
    <w:rsid w:val="001D4845"/>
    <w:rsid w:val="001D537A"/>
    <w:rsid w:val="001D6485"/>
    <w:rsid w:val="001D762B"/>
    <w:rsid w:val="001E0096"/>
    <w:rsid w:val="001E32F4"/>
    <w:rsid w:val="001E3B9C"/>
    <w:rsid w:val="001E3EF3"/>
    <w:rsid w:val="001E7872"/>
    <w:rsid w:val="001F0211"/>
    <w:rsid w:val="001F0A61"/>
    <w:rsid w:val="001F0D95"/>
    <w:rsid w:val="001F19FF"/>
    <w:rsid w:val="001F4FE9"/>
    <w:rsid w:val="001F5F1D"/>
    <w:rsid w:val="001F78A8"/>
    <w:rsid w:val="001F7C4B"/>
    <w:rsid w:val="0020021D"/>
    <w:rsid w:val="00202FF9"/>
    <w:rsid w:val="0020372C"/>
    <w:rsid w:val="00204F79"/>
    <w:rsid w:val="00205060"/>
    <w:rsid w:val="002050C7"/>
    <w:rsid w:val="0020542D"/>
    <w:rsid w:val="0021022E"/>
    <w:rsid w:val="00210C9F"/>
    <w:rsid w:val="00211525"/>
    <w:rsid w:val="00213F4F"/>
    <w:rsid w:val="002142A1"/>
    <w:rsid w:val="002157BF"/>
    <w:rsid w:val="00215999"/>
    <w:rsid w:val="00215A05"/>
    <w:rsid w:val="00215A52"/>
    <w:rsid w:val="0021761D"/>
    <w:rsid w:val="002202FC"/>
    <w:rsid w:val="002208D4"/>
    <w:rsid w:val="00221D6C"/>
    <w:rsid w:val="00222A6B"/>
    <w:rsid w:val="0022316B"/>
    <w:rsid w:val="002254B5"/>
    <w:rsid w:val="00226CC4"/>
    <w:rsid w:val="00226EEC"/>
    <w:rsid w:val="002275F1"/>
    <w:rsid w:val="00227EC9"/>
    <w:rsid w:val="00230046"/>
    <w:rsid w:val="00232D94"/>
    <w:rsid w:val="002336DC"/>
    <w:rsid w:val="00233B44"/>
    <w:rsid w:val="002346A5"/>
    <w:rsid w:val="00235AA3"/>
    <w:rsid w:val="0023663B"/>
    <w:rsid w:val="00240300"/>
    <w:rsid w:val="00241332"/>
    <w:rsid w:val="002420D0"/>
    <w:rsid w:val="00242836"/>
    <w:rsid w:val="0024382A"/>
    <w:rsid w:val="00246442"/>
    <w:rsid w:val="00247C01"/>
    <w:rsid w:val="00251669"/>
    <w:rsid w:val="00254537"/>
    <w:rsid w:val="0025665F"/>
    <w:rsid w:val="00260A2A"/>
    <w:rsid w:val="00261A61"/>
    <w:rsid w:val="002643D7"/>
    <w:rsid w:val="002664FA"/>
    <w:rsid w:val="002679E5"/>
    <w:rsid w:val="002709B3"/>
    <w:rsid w:val="0027206E"/>
    <w:rsid w:val="0027339E"/>
    <w:rsid w:val="0027364B"/>
    <w:rsid w:val="00273C98"/>
    <w:rsid w:val="00274A7F"/>
    <w:rsid w:val="00276D25"/>
    <w:rsid w:val="002771DE"/>
    <w:rsid w:val="00280129"/>
    <w:rsid w:val="0028091D"/>
    <w:rsid w:val="002817E0"/>
    <w:rsid w:val="00281FA7"/>
    <w:rsid w:val="00283669"/>
    <w:rsid w:val="002838D1"/>
    <w:rsid w:val="00283B75"/>
    <w:rsid w:val="002843E2"/>
    <w:rsid w:val="00284688"/>
    <w:rsid w:val="00286ABE"/>
    <w:rsid w:val="00287A54"/>
    <w:rsid w:val="0029078F"/>
    <w:rsid w:val="00290AB9"/>
    <w:rsid w:val="0029310A"/>
    <w:rsid w:val="00293690"/>
    <w:rsid w:val="002969AF"/>
    <w:rsid w:val="002A0293"/>
    <w:rsid w:val="002A3A3A"/>
    <w:rsid w:val="002A43BD"/>
    <w:rsid w:val="002A45E7"/>
    <w:rsid w:val="002A55BA"/>
    <w:rsid w:val="002A6CFA"/>
    <w:rsid w:val="002B0F40"/>
    <w:rsid w:val="002B1138"/>
    <w:rsid w:val="002B1B36"/>
    <w:rsid w:val="002B1E49"/>
    <w:rsid w:val="002B249C"/>
    <w:rsid w:val="002B2F1A"/>
    <w:rsid w:val="002B3B8F"/>
    <w:rsid w:val="002B429C"/>
    <w:rsid w:val="002B4751"/>
    <w:rsid w:val="002B5572"/>
    <w:rsid w:val="002B571D"/>
    <w:rsid w:val="002C0234"/>
    <w:rsid w:val="002C03F2"/>
    <w:rsid w:val="002C1F37"/>
    <w:rsid w:val="002C2408"/>
    <w:rsid w:val="002C3982"/>
    <w:rsid w:val="002C4758"/>
    <w:rsid w:val="002C4E96"/>
    <w:rsid w:val="002C70CE"/>
    <w:rsid w:val="002C7CF2"/>
    <w:rsid w:val="002D00C5"/>
    <w:rsid w:val="002D2C4A"/>
    <w:rsid w:val="002D428F"/>
    <w:rsid w:val="002D4A2D"/>
    <w:rsid w:val="002D5D97"/>
    <w:rsid w:val="002D751F"/>
    <w:rsid w:val="002E0AC3"/>
    <w:rsid w:val="002E107F"/>
    <w:rsid w:val="002E10FC"/>
    <w:rsid w:val="002E3CC4"/>
    <w:rsid w:val="002E4B72"/>
    <w:rsid w:val="002E5E52"/>
    <w:rsid w:val="002E60DE"/>
    <w:rsid w:val="002E6E9D"/>
    <w:rsid w:val="002F00BB"/>
    <w:rsid w:val="002F0375"/>
    <w:rsid w:val="002F1EB6"/>
    <w:rsid w:val="002F2BCC"/>
    <w:rsid w:val="002F2EF0"/>
    <w:rsid w:val="002F318B"/>
    <w:rsid w:val="002F363B"/>
    <w:rsid w:val="002F39DA"/>
    <w:rsid w:val="002F4471"/>
    <w:rsid w:val="002F5010"/>
    <w:rsid w:val="002F6821"/>
    <w:rsid w:val="002F6D35"/>
    <w:rsid w:val="0030109E"/>
    <w:rsid w:val="0030425B"/>
    <w:rsid w:val="00304C27"/>
    <w:rsid w:val="003075F9"/>
    <w:rsid w:val="00307886"/>
    <w:rsid w:val="00310226"/>
    <w:rsid w:val="00311EF1"/>
    <w:rsid w:val="00312A13"/>
    <w:rsid w:val="00313C1E"/>
    <w:rsid w:val="00313E7E"/>
    <w:rsid w:val="003169F7"/>
    <w:rsid w:val="00316F8F"/>
    <w:rsid w:val="00320173"/>
    <w:rsid w:val="00320C67"/>
    <w:rsid w:val="0032146E"/>
    <w:rsid w:val="003219A9"/>
    <w:rsid w:val="0032249C"/>
    <w:rsid w:val="00322AEF"/>
    <w:rsid w:val="00322D82"/>
    <w:rsid w:val="003230D9"/>
    <w:rsid w:val="0032345F"/>
    <w:rsid w:val="0032425B"/>
    <w:rsid w:val="003246D8"/>
    <w:rsid w:val="003246F7"/>
    <w:rsid w:val="003268BB"/>
    <w:rsid w:val="00326A1E"/>
    <w:rsid w:val="00327B08"/>
    <w:rsid w:val="00327EB1"/>
    <w:rsid w:val="0033423E"/>
    <w:rsid w:val="00334987"/>
    <w:rsid w:val="003351F2"/>
    <w:rsid w:val="003356AA"/>
    <w:rsid w:val="00337823"/>
    <w:rsid w:val="00340B15"/>
    <w:rsid w:val="00340C1C"/>
    <w:rsid w:val="00341362"/>
    <w:rsid w:val="003418FF"/>
    <w:rsid w:val="00341B68"/>
    <w:rsid w:val="003439A4"/>
    <w:rsid w:val="0034476F"/>
    <w:rsid w:val="00346107"/>
    <w:rsid w:val="003466C8"/>
    <w:rsid w:val="003506D7"/>
    <w:rsid w:val="003515F0"/>
    <w:rsid w:val="00351F78"/>
    <w:rsid w:val="0035235E"/>
    <w:rsid w:val="003526E6"/>
    <w:rsid w:val="003529DC"/>
    <w:rsid w:val="00353BA8"/>
    <w:rsid w:val="00355342"/>
    <w:rsid w:val="0035563E"/>
    <w:rsid w:val="00355CA0"/>
    <w:rsid w:val="00356C23"/>
    <w:rsid w:val="00361447"/>
    <w:rsid w:val="0036175D"/>
    <w:rsid w:val="0036233C"/>
    <w:rsid w:val="00362CAF"/>
    <w:rsid w:val="00362F57"/>
    <w:rsid w:val="00365825"/>
    <w:rsid w:val="00366AE5"/>
    <w:rsid w:val="00366DF2"/>
    <w:rsid w:val="00366EC0"/>
    <w:rsid w:val="00367FB9"/>
    <w:rsid w:val="003701F8"/>
    <w:rsid w:val="00370718"/>
    <w:rsid w:val="00370E36"/>
    <w:rsid w:val="003710E5"/>
    <w:rsid w:val="00371406"/>
    <w:rsid w:val="00373AE8"/>
    <w:rsid w:val="0037421E"/>
    <w:rsid w:val="00376205"/>
    <w:rsid w:val="0037627D"/>
    <w:rsid w:val="003771D5"/>
    <w:rsid w:val="0037734B"/>
    <w:rsid w:val="00380E21"/>
    <w:rsid w:val="00382AE3"/>
    <w:rsid w:val="0038401A"/>
    <w:rsid w:val="00385F52"/>
    <w:rsid w:val="0038605A"/>
    <w:rsid w:val="003900C7"/>
    <w:rsid w:val="003914B6"/>
    <w:rsid w:val="00395170"/>
    <w:rsid w:val="003958DD"/>
    <w:rsid w:val="00395A3B"/>
    <w:rsid w:val="003961D5"/>
    <w:rsid w:val="003968E8"/>
    <w:rsid w:val="00396E4F"/>
    <w:rsid w:val="003A3FEA"/>
    <w:rsid w:val="003A65A3"/>
    <w:rsid w:val="003A66A2"/>
    <w:rsid w:val="003A68A1"/>
    <w:rsid w:val="003A7159"/>
    <w:rsid w:val="003B06D7"/>
    <w:rsid w:val="003B1275"/>
    <w:rsid w:val="003B1362"/>
    <w:rsid w:val="003B147F"/>
    <w:rsid w:val="003B1FDA"/>
    <w:rsid w:val="003B2A09"/>
    <w:rsid w:val="003B597D"/>
    <w:rsid w:val="003B6375"/>
    <w:rsid w:val="003C13DE"/>
    <w:rsid w:val="003C2C3E"/>
    <w:rsid w:val="003C57A5"/>
    <w:rsid w:val="003C58A2"/>
    <w:rsid w:val="003C596A"/>
    <w:rsid w:val="003C7C46"/>
    <w:rsid w:val="003D1487"/>
    <w:rsid w:val="003D3228"/>
    <w:rsid w:val="003D32B8"/>
    <w:rsid w:val="003D36E8"/>
    <w:rsid w:val="003D3A25"/>
    <w:rsid w:val="003D3D7E"/>
    <w:rsid w:val="003D4DB9"/>
    <w:rsid w:val="003D541C"/>
    <w:rsid w:val="003D6A6F"/>
    <w:rsid w:val="003D70D1"/>
    <w:rsid w:val="003D7AD8"/>
    <w:rsid w:val="003D7FE1"/>
    <w:rsid w:val="003E007A"/>
    <w:rsid w:val="003E1CB2"/>
    <w:rsid w:val="003E2B59"/>
    <w:rsid w:val="003E418A"/>
    <w:rsid w:val="003E4480"/>
    <w:rsid w:val="003E69D9"/>
    <w:rsid w:val="003E6DE2"/>
    <w:rsid w:val="003E7595"/>
    <w:rsid w:val="003F0186"/>
    <w:rsid w:val="003F1A63"/>
    <w:rsid w:val="003F1D5B"/>
    <w:rsid w:val="003F1E4A"/>
    <w:rsid w:val="003F212B"/>
    <w:rsid w:val="003F46F7"/>
    <w:rsid w:val="003F49D0"/>
    <w:rsid w:val="003F5356"/>
    <w:rsid w:val="003F553F"/>
    <w:rsid w:val="003F6898"/>
    <w:rsid w:val="003F68A2"/>
    <w:rsid w:val="003F7556"/>
    <w:rsid w:val="00400024"/>
    <w:rsid w:val="00400FE7"/>
    <w:rsid w:val="0040152F"/>
    <w:rsid w:val="004016CF"/>
    <w:rsid w:val="0040502D"/>
    <w:rsid w:val="00405FAF"/>
    <w:rsid w:val="004117D0"/>
    <w:rsid w:val="004124F3"/>
    <w:rsid w:val="00412FF0"/>
    <w:rsid w:val="00413940"/>
    <w:rsid w:val="00416DB9"/>
    <w:rsid w:val="00420941"/>
    <w:rsid w:val="00422666"/>
    <w:rsid w:val="004229F5"/>
    <w:rsid w:val="00422DD9"/>
    <w:rsid w:val="0042315E"/>
    <w:rsid w:val="004234D9"/>
    <w:rsid w:val="004268CC"/>
    <w:rsid w:val="0042728E"/>
    <w:rsid w:val="00427F39"/>
    <w:rsid w:val="004306CA"/>
    <w:rsid w:val="00431190"/>
    <w:rsid w:val="00431371"/>
    <w:rsid w:val="00431CDD"/>
    <w:rsid w:val="004321EB"/>
    <w:rsid w:val="0043327D"/>
    <w:rsid w:val="00434E08"/>
    <w:rsid w:val="004359B6"/>
    <w:rsid w:val="004400F4"/>
    <w:rsid w:val="00440719"/>
    <w:rsid w:val="004430BD"/>
    <w:rsid w:val="00444308"/>
    <w:rsid w:val="00445179"/>
    <w:rsid w:val="0044601C"/>
    <w:rsid w:val="00447FE3"/>
    <w:rsid w:val="0045134D"/>
    <w:rsid w:val="004538F2"/>
    <w:rsid w:val="004543B6"/>
    <w:rsid w:val="00455EA7"/>
    <w:rsid w:val="00455FA6"/>
    <w:rsid w:val="004561C1"/>
    <w:rsid w:val="0045630D"/>
    <w:rsid w:val="00460861"/>
    <w:rsid w:val="00461852"/>
    <w:rsid w:val="00461F1B"/>
    <w:rsid w:val="004629F9"/>
    <w:rsid w:val="00464E63"/>
    <w:rsid w:val="00465420"/>
    <w:rsid w:val="004667D5"/>
    <w:rsid w:val="00466A30"/>
    <w:rsid w:val="0047008C"/>
    <w:rsid w:val="00470794"/>
    <w:rsid w:val="00473175"/>
    <w:rsid w:val="00473393"/>
    <w:rsid w:val="00475E75"/>
    <w:rsid w:val="00476501"/>
    <w:rsid w:val="0047720B"/>
    <w:rsid w:val="004827FD"/>
    <w:rsid w:val="00482F4C"/>
    <w:rsid w:val="00486994"/>
    <w:rsid w:val="004903AD"/>
    <w:rsid w:val="00490903"/>
    <w:rsid w:val="00492ABF"/>
    <w:rsid w:val="00492C56"/>
    <w:rsid w:val="00493C6B"/>
    <w:rsid w:val="00493E5A"/>
    <w:rsid w:val="00496AFC"/>
    <w:rsid w:val="00496FC0"/>
    <w:rsid w:val="004A0E98"/>
    <w:rsid w:val="004A1CB2"/>
    <w:rsid w:val="004A34AE"/>
    <w:rsid w:val="004A36C8"/>
    <w:rsid w:val="004A3E3D"/>
    <w:rsid w:val="004A40E0"/>
    <w:rsid w:val="004A420E"/>
    <w:rsid w:val="004A4366"/>
    <w:rsid w:val="004A58F3"/>
    <w:rsid w:val="004A6316"/>
    <w:rsid w:val="004A645A"/>
    <w:rsid w:val="004A737F"/>
    <w:rsid w:val="004B0D0E"/>
    <w:rsid w:val="004B1F9E"/>
    <w:rsid w:val="004B31FB"/>
    <w:rsid w:val="004B32F9"/>
    <w:rsid w:val="004B3BCB"/>
    <w:rsid w:val="004B4421"/>
    <w:rsid w:val="004B4456"/>
    <w:rsid w:val="004B7AE1"/>
    <w:rsid w:val="004B7D04"/>
    <w:rsid w:val="004C0924"/>
    <w:rsid w:val="004C0A6B"/>
    <w:rsid w:val="004C0BEB"/>
    <w:rsid w:val="004C10DE"/>
    <w:rsid w:val="004C2C17"/>
    <w:rsid w:val="004C2E46"/>
    <w:rsid w:val="004C45F6"/>
    <w:rsid w:val="004C5937"/>
    <w:rsid w:val="004C6332"/>
    <w:rsid w:val="004C72D1"/>
    <w:rsid w:val="004D0364"/>
    <w:rsid w:val="004D5059"/>
    <w:rsid w:val="004D5333"/>
    <w:rsid w:val="004D5412"/>
    <w:rsid w:val="004D6829"/>
    <w:rsid w:val="004E085B"/>
    <w:rsid w:val="004E0AD4"/>
    <w:rsid w:val="004E1A2F"/>
    <w:rsid w:val="004E2F70"/>
    <w:rsid w:val="004E39AA"/>
    <w:rsid w:val="004E3BB4"/>
    <w:rsid w:val="004E47E9"/>
    <w:rsid w:val="004E6E26"/>
    <w:rsid w:val="004E7396"/>
    <w:rsid w:val="004E79FF"/>
    <w:rsid w:val="004F125C"/>
    <w:rsid w:val="004F28D2"/>
    <w:rsid w:val="004F2AB6"/>
    <w:rsid w:val="004F3219"/>
    <w:rsid w:val="004F322B"/>
    <w:rsid w:val="004F3D00"/>
    <w:rsid w:val="004F4804"/>
    <w:rsid w:val="004F4988"/>
    <w:rsid w:val="004F7C89"/>
    <w:rsid w:val="004F7EDE"/>
    <w:rsid w:val="00500474"/>
    <w:rsid w:val="00502D9B"/>
    <w:rsid w:val="0050426C"/>
    <w:rsid w:val="00505684"/>
    <w:rsid w:val="00506BEB"/>
    <w:rsid w:val="00507368"/>
    <w:rsid w:val="0050752A"/>
    <w:rsid w:val="005076CB"/>
    <w:rsid w:val="00513A8F"/>
    <w:rsid w:val="0051487F"/>
    <w:rsid w:val="0051691D"/>
    <w:rsid w:val="00517AAC"/>
    <w:rsid w:val="005201AF"/>
    <w:rsid w:val="00520292"/>
    <w:rsid w:val="00524395"/>
    <w:rsid w:val="0052502A"/>
    <w:rsid w:val="00526670"/>
    <w:rsid w:val="00526B64"/>
    <w:rsid w:val="00527616"/>
    <w:rsid w:val="00533DA6"/>
    <w:rsid w:val="00535192"/>
    <w:rsid w:val="0053689B"/>
    <w:rsid w:val="00540521"/>
    <w:rsid w:val="00540EAC"/>
    <w:rsid w:val="005421A1"/>
    <w:rsid w:val="00542AEB"/>
    <w:rsid w:val="00544073"/>
    <w:rsid w:val="0054424E"/>
    <w:rsid w:val="00544872"/>
    <w:rsid w:val="00544A3A"/>
    <w:rsid w:val="00545D73"/>
    <w:rsid w:val="00545F8E"/>
    <w:rsid w:val="00547438"/>
    <w:rsid w:val="00550A83"/>
    <w:rsid w:val="00550B37"/>
    <w:rsid w:val="00553EEF"/>
    <w:rsid w:val="00554D03"/>
    <w:rsid w:val="0055567D"/>
    <w:rsid w:val="00560166"/>
    <w:rsid w:val="005618D1"/>
    <w:rsid w:val="00562E5D"/>
    <w:rsid w:val="0056506D"/>
    <w:rsid w:val="005654BC"/>
    <w:rsid w:val="00565827"/>
    <w:rsid w:val="00566401"/>
    <w:rsid w:val="00566A4D"/>
    <w:rsid w:val="00567E46"/>
    <w:rsid w:val="00570067"/>
    <w:rsid w:val="0057213A"/>
    <w:rsid w:val="00572971"/>
    <w:rsid w:val="00572C8D"/>
    <w:rsid w:val="00572E7D"/>
    <w:rsid w:val="00573F60"/>
    <w:rsid w:val="005759FB"/>
    <w:rsid w:val="0058008A"/>
    <w:rsid w:val="005806B4"/>
    <w:rsid w:val="0058147A"/>
    <w:rsid w:val="00583965"/>
    <w:rsid w:val="00587394"/>
    <w:rsid w:val="005916AA"/>
    <w:rsid w:val="00591C2C"/>
    <w:rsid w:val="005923C9"/>
    <w:rsid w:val="00592A4A"/>
    <w:rsid w:val="005944A8"/>
    <w:rsid w:val="00595638"/>
    <w:rsid w:val="00597299"/>
    <w:rsid w:val="005A02EF"/>
    <w:rsid w:val="005A0597"/>
    <w:rsid w:val="005A352D"/>
    <w:rsid w:val="005A5CE0"/>
    <w:rsid w:val="005A7208"/>
    <w:rsid w:val="005B05C4"/>
    <w:rsid w:val="005B18B5"/>
    <w:rsid w:val="005B2BFE"/>
    <w:rsid w:val="005B3F6B"/>
    <w:rsid w:val="005B4018"/>
    <w:rsid w:val="005B538E"/>
    <w:rsid w:val="005B7745"/>
    <w:rsid w:val="005C14B1"/>
    <w:rsid w:val="005C1687"/>
    <w:rsid w:val="005C3346"/>
    <w:rsid w:val="005C3472"/>
    <w:rsid w:val="005C42EA"/>
    <w:rsid w:val="005C682E"/>
    <w:rsid w:val="005C7176"/>
    <w:rsid w:val="005D07A5"/>
    <w:rsid w:val="005D0EC5"/>
    <w:rsid w:val="005D100E"/>
    <w:rsid w:val="005D1B0F"/>
    <w:rsid w:val="005D2AA6"/>
    <w:rsid w:val="005D375B"/>
    <w:rsid w:val="005D4532"/>
    <w:rsid w:val="005D4E9B"/>
    <w:rsid w:val="005D5B50"/>
    <w:rsid w:val="005D5FDC"/>
    <w:rsid w:val="005E0F4C"/>
    <w:rsid w:val="005E1382"/>
    <w:rsid w:val="005E2654"/>
    <w:rsid w:val="005E26C0"/>
    <w:rsid w:val="005E288C"/>
    <w:rsid w:val="005E3E20"/>
    <w:rsid w:val="005E3E8A"/>
    <w:rsid w:val="005E45C1"/>
    <w:rsid w:val="005E57E3"/>
    <w:rsid w:val="005E5FB5"/>
    <w:rsid w:val="005E7866"/>
    <w:rsid w:val="005E7AE3"/>
    <w:rsid w:val="005E7B5B"/>
    <w:rsid w:val="005F033C"/>
    <w:rsid w:val="005F25CD"/>
    <w:rsid w:val="005F2670"/>
    <w:rsid w:val="005F31E7"/>
    <w:rsid w:val="005F353F"/>
    <w:rsid w:val="005F672D"/>
    <w:rsid w:val="005F7AFB"/>
    <w:rsid w:val="0060015E"/>
    <w:rsid w:val="00600D2F"/>
    <w:rsid w:val="00601070"/>
    <w:rsid w:val="006012A9"/>
    <w:rsid w:val="00601EE6"/>
    <w:rsid w:val="006020B0"/>
    <w:rsid w:val="006023C0"/>
    <w:rsid w:val="00602880"/>
    <w:rsid w:val="00603B60"/>
    <w:rsid w:val="00604FA9"/>
    <w:rsid w:val="00605012"/>
    <w:rsid w:val="0060566C"/>
    <w:rsid w:val="00605916"/>
    <w:rsid w:val="0060689E"/>
    <w:rsid w:val="00607287"/>
    <w:rsid w:val="00607C81"/>
    <w:rsid w:val="00607CE7"/>
    <w:rsid w:val="00610B91"/>
    <w:rsid w:val="00611CDC"/>
    <w:rsid w:val="0061455B"/>
    <w:rsid w:val="006153C2"/>
    <w:rsid w:val="00615CC3"/>
    <w:rsid w:val="00616208"/>
    <w:rsid w:val="0061632E"/>
    <w:rsid w:val="006165B9"/>
    <w:rsid w:val="006168D1"/>
    <w:rsid w:val="006170F8"/>
    <w:rsid w:val="00621E4F"/>
    <w:rsid w:val="006223B4"/>
    <w:rsid w:val="00622951"/>
    <w:rsid w:val="0062324D"/>
    <w:rsid w:val="00623B0D"/>
    <w:rsid w:val="00623F9B"/>
    <w:rsid w:val="00624047"/>
    <w:rsid w:val="006276CD"/>
    <w:rsid w:val="0062786E"/>
    <w:rsid w:val="0063077B"/>
    <w:rsid w:val="006320FC"/>
    <w:rsid w:val="00633278"/>
    <w:rsid w:val="0063337F"/>
    <w:rsid w:val="006341EA"/>
    <w:rsid w:val="00636054"/>
    <w:rsid w:val="006362E6"/>
    <w:rsid w:val="006364CF"/>
    <w:rsid w:val="00640E4B"/>
    <w:rsid w:val="006415B6"/>
    <w:rsid w:val="0064169B"/>
    <w:rsid w:val="00641B44"/>
    <w:rsid w:val="00642A2B"/>
    <w:rsid w:val="00642BD2"/>
    <w:rsid w:val="00643105"/>
    <w:rsid w:val="00644336"/>
    <w:rsid w:val="00647164"/>
    <w:rsid w:val="00647222"/>
    <w:rsid w:val="00650C7E"/>
    <w:rsid w:val="00650F98"/>
    <w:rsid w:val="00653164"/>
    <w:rsid w:val="006549BE"/>
    <w:rsid w:val="0065628E"/>
    <w:rsid w:val="006571E8"/>
    <w:rsid w:val="00660461"/>
    <w:rsid w:val="00661AE0"/>
    <w:rsid w:val="00664774"/>
    <w:rsid w:val="00665C50"/>
    <w:rsid w:val="00666A95"/>
    <w:rsid w:val="0066704D"/>
    <w:rsid w:val="00671ED1"/>
    <w:rsid w:val="00673063"/>
    <w:rsid w:val="00674DE0"/>
    <w:rsid w:val="006756F1"/>
    <w:rsid w:val="006773D0"/>
    <w:rsid w:val="00680316"/>
    <w:rsid w:val="0068131D"/>
    <w:rsid w:val="006828E2"/>
    <w:rsid w:val="00685E03"/>
    <w:rsid w:val="00686B2D"/>
    <w:rsid w:val="00692428"/>
    <w:rsid w:val="00693337"/>
    <w:rsid w:val="00693FD4"/>
    <w:rsid w:val="00694DF1"/>
    <w:rsid w:val="0069714E"/>
    <w:rsid w:val="00697745"/>
    <w:rsid w:val="00697B80"/>
    <w:rsid w:val="006A0FD9"/>
    <w:rsid w:val="006A2372"/>
    <w:rsid w:val="006A5F39"/>
    <w:rsid w:val="006A6BFB"/>
    <w:rsid w:val="006B2ACD"/>
    <w:rsid w:val="006B30A1"/>
    <w:rsid w:val="006B4149"/>
    <w:rsid w:val="006B60F1"/>
    <w:rsid w:val="006C0953"/>
    <w:rsid w:val="006C1189"/>
    <w:rsid w:val="006C1A41"/>
    <w:rsid w:val="006C3F79"/>
    <w:rsid w:val="006C4157"/>
    <w:rsid w:val="006C7D06"/>
    <w:rsid w:val="006D04E2"/>
    <w:rsid w:val="006D12CA"/>
    <w:rsid w:val="006D17CF"/>
    <w:rsid w:val="006D297E"/>
    <w:rsid w:val="006D3FF9"/>
    <w:rsid w:val="006D7130"/>
    <w:rsid w:val="006D7EA8"/>
    <w:rsid w:val="006E0609"/>
    <w:rsid w:val="006E1BAE"/>
    <w:rsid w:val="006E1F45"/>
    <w:rsid w:val="006E2BA9"/>
    <w:rsid w:val="006E3F68"/>
    <w:rsid w:val="006E3F6C"/>
    <w:rsid w:val="006E5B61"/>
    <w:rsid w:val="006E61A6"/>
    <w:rsid w:val="006E6A67"/>
    <w:rsid w:val="006F21CD"/>
    <w:rsid w:val="006F35FF"/>
    <w:rsid w:val="006F387C"/>
    <w:rsid w:val="006F4904"/>
    <w:rsid w:val="006F5634"/>
    <w:rsid w:val="006F718F"/>
    <w:rsid w:val="006F722D"/>
    <w:rsid w:val="00700C19"/>
    <w:rsid w:val="00701295"/>
    <w:rsid w:val="007017A0"/>
    <w:rsid w:val="007045E7"/>
    <w:rsid w:val="00704855"/>
    <w:rsid w:val="00704EC8"/>
    <w:rsid w:val="00705718"/>
    <w:rsid w:val="00705D6F"/>
    <w:rsid w:val="007065DB"/>
    <w:rsid w:val="0071012D"/>
    <w:rsid w:val="00710A91"/>
    <w:rsid w:val="00712763"/>
    <w:rsid w:val="00712D92"/>
    <w:rsid w:val="00713E7C"/>
    <w:rsid w:val="00714D24"/>
    <w:rsid w:val="007155DB"/>
    <w:rsid w:val="00715A68"/>
    <w:rsid w:val="00722918"/>
    <w:rsid w:val="00726487"/>
    <w:rsid w:val="00726C58"/>
    <w:rsid w:val="007279F7"/>
    <w:rsid w:val="00730955"/>
    <w:rsid w:val="00731ABF"/>
    <w:rsid w:val="007321F9"/>
    <w:rsid w:val="00732BF6"/>
    <w:rsid w:val="00733285"/>
    <w:rsid w:val="00733DA9"/>
    <w:rsid w:val="00734550"/>
    <w:rsid w:val="00734F7C"/>
    <w:rsid w:val="00735CF7"/>
    <w:rsid w:val="00736599"/>
    <w:rsid w:val="00736AD9"/>
    <w:rsid w:val="00740210"/>
    <w:rsid w:val="00742DFB"/>
    <w:rsid w:val="0074302C"/>
    <w:rsid w:val="0074354B"/>
    <w:rsid w:val="007453B7"/>
    <w:rsid w:val="00745B8D"/>
    <w:rsid w:val="00747FDF"/>
    <w:rsid w:val="0075008B"/>
    <w:rsid w:val="007502F5"/>
    <w:rsid w:val="007530F7"/>
    <w:rsid w:val="007549CF"/>
    <w:rsid w:val="00761BF1"/>
    <w:rsid w:val="007626BE"/>
    <w:rsid w:val="007628F1"/>
    <w:rsid w:val="00764894"/>
    <w:rsid w:val="00764EF1"/>
    <w:rsid w:val="007663DD"/>
    <w:rsid w:val="00766C54"/>
    <w:rsid w:val="00771493"/>
    <w:rsid w:val="00771628"/>
    <w:rsid w:val="00771BE0"/>
    <w:rsid w:val="007737FF"/>
    <w:rsid w:val="00774A43"/>
    <w:rsid w:val="00774BB3"/>
    <w:rsid w:val="00776247"/>
    <w:rsid w:val="00776DED"/>
    <w:rsid w:val="00777277"/>
    <w:rsid w:val="00777B0D"/>
    <w:rsid w:val="00781CBB"/>
    <w:rsid w:val="00783426"/>
    <w:rsid w:val="007837DF"/>
    <w:rsid w:val="007838EB"/>
    <w:rsid w:val="00785C8A"/>
    <w:rsid w:val="00786522"/>
    <w:rsid w:val="00786993"/>
    <w:rsid w:val="00790D29"/>
    <w:rsid w:val="00791A56"/>
    <w:rsid w:val="00791A8D"/>
    <w:rsid w:val="0079368E"/>
    <w:rsid w:val="00793715"/>
    <w:rsid w:val="0079574F"/>
    <w:rsid w:val="007965D4"/>
    <w:rsid w:val="00796852"/>
    <w:rsid w:val="00796BEC"/>
    <w:rsid w:val="00796DE1"/>
    <w:rsid w:val="00797D18"/>
    <w:rsid w:val="007A2167"/>
    <w:rsid w:val="007A2FF8"/>
    <w:rsid w:val="007A5669"/>
    <w:rsid w:val="007A6ACB"/>
    <w:rsid w:val="007A6BAC"/>
    <w:rsid w:val="007A79F7"/>
    <w:rsid w:val="007A7AB9"/>
    <w:rsid w:val="007B1C7B"/>
    <w:rsid w:val="007B47C0"/>
    <w:rsid w:val="007B5343"/>
    <w:rsid w:val="007C05DC"/>
    <w:rsid w:val="007C0AE5"/>
    <w:rsid w:val="007C1105"/>
    <w:rsid w:val="007C25B9"/>
    <w:rsid w:val="007C27D2"/>
    <w:rsid w:val="007C3BE6"/>
    <w:rsid w:val="007C4B66"/>
    <w:rsid w:val="007C4F1F"/>
    <w:rsid w:val="007C608D"/>
    <w:rsid w:val="007C6181"/>
    <w:rsid w:val="007C6B15"/>
    <w:rsid w:val="007C703E"/>
    <w:rsid w:val="007D6141"/>
    <w:rsid w:val="007D6A9A"/>
    <w:rsid w:val="007D7E9D"/>
    <w:rsid w:val="007E066D"/>
    <w:rsid w:val="007E1B00"/>
    <w:rsid w:val="007E3143"/>
    <w:rsid w:val="007E38DA"/>
    <w:rsid w:val="007E4081"/>
    <w:rsid w:val="007E6025"/>
    <w:rsid w:val="007E605A"/>
    <w:rsid w:val="007F042F"/>
    <w:rsid w:val="007F0B51"/>
    <w:rsid w:val="007F43E5"/>
    <w:rsid w:val="007F56B4"/>
    <w:rsid w:val="007F66A7"/>
    <w:rsid w:val="007F7108"/>
    <w:rsid w:val="007F7D8C"/>
    <w:rsid w:val="0080068C"/>
    <w:rsid w:val="00801C8F"/>
    <w:rsid w:val="0080250D"/>
    <w:rsid w:val="00803144"/>
    <w:rsid w:val="008039FC"/>
    <w:rsid w:val="00804B82"/>
    <w:rsid w:val="008066BD"/>
    <w:rsid w:val="00810532"/>
    <w:rsid w:val="00810ED0"/>
    <w:rsid w:val="008117DC"/>
    <w:rsid w:val="00812AF8"/>
    <w:rsid w:val="00812B27"/>
    <w:rsid w:val="00814680"/>
    <w:rsid w:val="00815671"/>
    <w:rsid w:val="0081771C"/>
    <w:rsid w:val="00821E53"/>
    <w:rsid w:val="0082346C"/>
    <w:rsid w:val="008253B4"/>
    <w:rsid w:val="00827B8D"/>
    <w:rsid w:val="0083034C"/>
    <w:rsid w:val="008317CA"/>
    <w:rsid w:val="008321E0"/>
    <w:rsid w:val="008338D5"/>
    <w:rsid w:val="0083440E"/>
    <w:rsid w:val="00834E72"/>
    <w:rsid w:val="00835E1E"/>
    <w:rsid w:val="0083728F"/>
    <w:rsid w:val="0083751C"/>
    <w:rsid w:val="00840088"/>
    <w:rsid w:val="00840356"/>
    <w:rsid w:val="0084056F"/>
    <w:rsid w:val="008408A7"/>
    <w:rsid w:val="00841D83"/>
    <w:rsid w:val="00843AFC"/>
    <w:rsid w:val="00844084"/>
    <w:rsid w:val="0084515C"/>
    <w:rsid w:val="00845B89"/>
    <w:rsid w:val="00845C97"/>
    <w:rsid w:val="008504AA"/>
    <w:rsid w:val="008519EF"/>
    <w:rsid w:val="0085295E"/>
    <w:rsid w:val="00852EEE"/>
    <w:rsid w:val="00853C56"/>
    <w:rsid w:val="00854425"/>
    <w:rsid w:val="008562FF"/>
    <w:rsid w:val="00857740"/>
    <w:rsid w:val="00857768"/>
    <w:rsid w:val="00860A13"/>
    <w:rsid w:val="0086214D"/>
    <w:rsid w:val="00862820"/>
    <w:rsid w:val="00862F14"/>
    <w:rsid w:val="00863250"/>
    <w:rsid w:val="0086392B"/>
    <w:rsid w:val="00867043"/>
    <w:rsid w:val="00867135"/>
    <w:rsid w:val="008675E8"/>
    <w:rsid w:val="00867B61"/>
    <w:rsid w:val="00870071"/>
    <w:rsid w:val="00870156"/>
    <w:rsid w:val="008705F9"/>
    <w:rsid w:val="00872B85"/>
    <w:rsid w:val="0087306B"/>
    <w:rsid w:val="00873371"/>
    <w:rsid w:val="00873521"/>
    <w:rsid w:val="00874037"/>
    <w:rsid w:val="0087409D"/>
    <w:rsid w:val="008768EA"/>
    <w:rsid w:val="00876C95"/>
    <w:rsid w:val="008805D5"/>
    <w:rsid w:val="00880DEB"/>
    <w:rsid w:val="008823EC"/>
    <w:rsid w:val="00883EED"/>
    <w:rsid w:val="00887241"/>
    <w:rsid w:val="00891869"/>
    <w:rsid w:val="00892524"/>
    <w:rsid w:val="00892DBE"/>
    <w:rsid w:val="00895CA5"/>
    <w:rsid w:val="008A025B"/>
    <w:rsid w:val="008A1A8B"/>
    <w:rsid w:val="008A3143"/>
    <w:rsid w:val="008A3C30"/>
    <w:rsid w:val="008A586C"/>
    <w:rsid w:val="008B1230"/>
    <w:rsid w:val="008B195B"/>
    <w:rsid w:val="008B503F"/>
    <w:rsid w:val="008B5403"/>
    <w:rsid w:val="008B5900"/>
    <w:rsid w:val="008B7DF7"/>
    <w:rsid w:val="008C0781"/>
    <w:rsid w:val="008C0F9D"/>
    <w:rsid w:val="008C1272"/>
    <w:rsid w:val="008C3253"/>
    <w:rsid w:val="008C49B3"/>
    <w:rsid w:val="008C7C66"/>
    <w:rsid w:val="008D576F"/>
    <w:rsid w:val="008D622D"/>
    <w:rsid w:val="008D6969"/>
    <w:rsid w:val="008D6E84"/>
    <w:rsid w:val="008D7E50"/>
    <w:rsid w:val="008E16FA"/>
    <w:rsid w:val="008E183F"/>
    <w:rsid w:val="008E1B81"/>
    <w:rsid w:val="008E1C77"/>
    <w:rsid w:val="008E2E18"/>
    <w:rsid w:val="008E40B1"/>
    <w:rsid w:val="008E61AD"/>
    <w:rsid w:val="008E61DC"/>
    <w:rsid w:val="008E68E5"/>
    <w:rsid w:val="008E6CE8"/>
    <w:rsid w:val="008E7A1C"/>
    <w:rsid w:val="008E7F7B"/>
    <w:rsid w:val="008F25CF"/>
    <w:rsid w:val="008F38F7"/>
    <w:rsid w:val="008F3E55"/>
    <w:rsid w:val="008F472E"/>
    <w:rsid w:val="008F5081"/>
    <w:rsid w:val="008F6BA0"/>
    <w:rsid w:val="0090058D"/>
    <w:rsid w:val="00900831"/>
    <w:rsid w:val="009018A8"/>
    <w:rsid w:val="00902105"/>
    <w:rsid w:val="00903281"/>
    <w:rsid w:val="009037F3"/>
    <w:rsid w:val="009040FD"/>
    <w:rsid w:val="0090479F"/>
    <w:rsid w:val="0090502C"/>
    <w:rsid w:val="00905D21"/>
    <w:rsid w:val="00905D47"/>
    <w:rsid w:val="00905E29"/>
    <w:rsid w:val="009065C1"/>
    <w:rsid w:val="009066A2"/>
    <w:rsid w:val="00907142"/>
    <w:rsid w:val="0090724A"/>
    <w:rsid w:val="00910C15"/>
    <w:rsid w:val="009114BC"/>
    <w:rsid w:val="00913861"/>
    <w:rsid w:val="00914385"/>
    <w:rsid w:val="00914E69"/>
    <w:rsid w:val="00916D09"/>
    <w:rsid w:val="009230B0"/>
    <w:rsid w:val="00925D2F"/>
    <w:rsid w:val="00927891"/>
    <w:rsid w:val="00930ABE"/>
    <w:rsid w:val="009315C3"/>
    <w:rsid w:val="00931840"/>
    <w:rsid w:val="00931E76"/>
    <w:rsid w:val="009336B1"/>
    <w:rsid w:val="00933C85"/>
    <w:rsid w:val="009356EC"/>
    <w:rsid w:val="00935FC2"/>
    <w:rsid w:val="009413DA"/>
    <w:rsid w:val="00942D36"/>
    <w:rsid w:val="0094480A"/>
    <w:rsid w:val="00945BF2"/>
    <w:rsid w:val="00945C92"/>
    <w:rsid w:val="00946748"/>
    <w:rsid w:val="00946979"/>
    <w:rsid w:val="009475CD"/>
    <w:rsid w:val="00947E60"/>
    <w:rsid w:val="00950E46"/>
    <w:rsid w:val="0095166A"/>
    <w:rsid w:val="009516C8"/>
    <w:rsid w:val="00951814"/>
    <w:rsid w:val="00952616"/>
    <w:rsid w:val="00952630"/>
    <w:rsid w:val="0095366F"/>
    <w:rsid w:val="00953726"/>
    <w:rsid w:val="00953E9C"/>
    <w:rsid w:val="009556A4"/>
    <w:rsid w:val="00957400"/>
    <w:rsid w:val="0095751F"/>
    <w:rsid w:val="00960047"/>
    <w:rsid w:val="00960170"/>
    <w:rsid w:val="009612C0"/>
    <w:rsid w:val="0096263A"/>
    <w:rsid w:val="009645D2"/>
    <w:rsid w:val="009663A0"/>
    <w:rsid w:val="00967A36"/>
    <w:rsid w:val="00967BCA"/>
    <w:rsid w:val="009730DE"/>
    <w:rsid w:val="00973324"/>
    <w:rsid w:val="009743AD"/>
    <w:rsid w:val="00975127"/>
    <w:rsid w:val="00975297"/>
    <w:rsid w:val="00975DFA"/>
    <w:rsid w:val="009770DD"/>
    <w:rsid w:val="00980D5F"/>
    <w:rsid w:val="00982028"/>
    <w:rsid w:val="00982AFC"/>
    <w:rsid w:val="0098386C"/>
    <w:rsid w:val="00984798"/>
    <w:rsid w:val="009853D3"/>
    <w:rsid w:val="00985C20"/>
    <w:rsid w:val="00986303"/>
    <w:rsid w:val="0098695C"/>
    <w:rsid w:val="009877E8"/>
    <w:rsid w:val="00990398"/>
    <w:rsid w:val="00990A1D"/>
    <w:rsid w:val="00995587"/>
    <w:rsid w:val="0099583F"/>
    <w:rsid w:val="00997806"/>
    <w:rsid w:val="009A1C52"/>
    <w:rsid w:val="009A2EEE"/>
    <w:rsid w:val="009A34BB"/>
    <w:rsid w:val="009A4416"/>
    <w:rsid w:val="009A5C35"/>
    <w:rsid w:val="009A6315"/>
    <w:rsid w:val="009A6348"/>
    <w:rsid w:val="009B053F"/>
    <w:rsid w:val="009B1027"/>
    <w:rsid w:val="009B29CD"/>
    <w:rsid w:val="009B3AC6"/>
    <w:rsid w:val="009B5AB0"/>
    <w:rsid w:val="009B6E0C"/>
    <w:rsid w:val="009B70B8"/>
    <w:rsid w:val="009B765E"/>
    <w:rsid w:val="009C47C1"/>
    <w:rsid w:val="009C4CE5"/>
    <w:rsid w:val="009C60AA"/>
    <w:rsid w:val="009C6A3E"/>
    <w:rsid w:val="009C6BDB"/>
    <w:rsid w:val="009D0E11"/>
    <w:rsid w:val="009D1861"/>
    <w:rsid w:val="009D29C9"/>
    <w:rsid w:val="009D4370"/>
    <w:rsid w:val="009D445A"/>
    <w:rsid w:val="009D4582"/>
    <w:rsid w:val="009D496C"/>
    <w:rsid w:val="009D6C08"/>
    <w:rsid w:val="009D79F3"/>
    <w:rsid w:val="009E037A"/>
    <w:rsid w:val="009E0889"/>
    <w:rsid w:val="009E1E3F"/>
    <w:rsid w:val="009E22A0"/>
    <w:rsid w:val="009E2D1D"/>
    <w:rsid w:val="009E5190"/>
    <w:rsid w:val="009E7193"/>
    <w:rsid w:val="009E73BA"/>
    <w:rsid w:val="009E7697"/>
    <w:rsid w:val="009E76C5"/>
    <w:rsid w:val="009E7EE6"/>
    <w:rsid w:val="009F0E93"/>
    <w:rsid w:val="009F215D"/>
    <w:rsid w:val="009F3939"/>
    <w:rsid w:val="009F44C8"/>
    <w:rsid w:val="009F5CD3"/>
    <w:rsid w:val="009F71FB"/>
    <w:rsid w:val="009F7E95"/>
    <w:rsid w:val="00A0041D"/>
    <w:rsid w:val="00A0167A"/>
    <w:rsid w:val="00A01AD2"/>
    <w:rsid w:val="00A01ED2"/>
    <w:rsid w:val="00A04FB3"/>
    <w:rsid w:val="00A05126"/>
    <w:rsid w:val="00A0613C"/>
    <w:rsid w:val="00A0695E"/>
    <w:rsid w:val="00A07253"/>
    <w:rsid w:val="00A07BF8"/>
    <w:rsid w:val="00A1144A"/>
    <w:rsid w:val="00A11CD2"/>
    <w:rsid w:val="00A11D55"/>
    <w:rsid w:val="00A121B9"/>
    <w:rsid w:val="00A124DD"/>
    <w:rsid w:val="00A140BB"/>
    <w:rsid w:val="00A1563A"/>
    <w:rsid w:val="00A168E6"/>
    <w:rsid w:val="00A17CA2"/>
    <w:rsid w:val="00A206C6"/>
    <w:rsid w:val="00A20717"/>
    <w:rsid w:val="00A21C23"/>
    <w:rsid w:val="00A21D9A"/>
    <w:rsid w:val="00A23436"/>
    <w:rsid w:val="00A24A4D"/>
    <w:rsid w:val="00A260D2"/>
    <w:rsid w:val="00A268CA"/>
    <w:rsid w:val="00A26A67"/>
    <w:rsid w:val="00A27425"/>
    <w:rsid w:val="00A27E0B"/>
    <w:rsid w:val="00A300C0"/>
    <w:rsid w:val="00A30B3B"/>
    <w:rsid w:val="00A313ED"/>
    <w:rsid w:val="00A31B86"/>
    <w:rsid w:val="00A32034"/>
    <w:rsid w:val="00A32691"/>
    <w:rsid w:val="00A32C44"/>
    <w:rsid w:val="00A337AE"/>
    <w:rsid w:val="00A36999"/>
    <w:rsid w:val="00A36CBD"/>
    <w:rsid w:val="00A370C3"/>
    <w:rsid w:val="00A37822"/>
    <w:rsid w:val="00A37CFE"/>
    <w:rsid w:val="00A412FE"/>
    <w:rsid w:val="00A4133D"/>
    <w:rsid w:val="00A4215A"/>
    <w:rsid w:val="00A425EC"/>
    <w:rsid w:val="00A4391B"/>
    <w:rsid w:val="00A44A56"/>
    <w:rsid w:val="00A4591E"/>
    <w:rsid w:val="00A459A9"/>
    <w:rsid w:val="00A46353"/>
    <w:rsid w:val="00A469B1"/>
    <w:rsid w:val="00A47BF3"/>
    <w:rsid w:val="00A50345"/>
    <w:rsid w:val="00A505C0"/>
    <w:rsid w:val="00A51667"/>
    <w:rsid w:val="00A52238"/>
    <w:rsid w:val="00A5273C"/>
    <w:rsid w:val="00A529BF"/>
    <w:rsid w:val="00A52AD0"/>
    <w:rsid w:val="00A54A65"/>
    <w:rsid w:val="00A54D60"/>
    <w:rsid w:val="00A56A5D"/>
    <w:rsid w:val="00A606E4"/>
    <w:rsid w:val="00A6278D"/>
    <w:rsid w:val="00A62E67"/>
    <w:rsid w:val="00A64164"/>
    <w:rsid w:val="00A70127"/>
    <w:rsid w:val="00A729A8"/>
    <w:rsid w:val="00A73061"/>
    <w:rsid w:val="00A74FA0"/>
    <w:rsid w:val="00A75147"/>
    <w:rsid w:val="00A7527A"/>
    <w:rsid w:val="00A76092"/>
    <w:rsid w:val="00A7785C"/>
    <w:rsid w:val="00A80266"/>
    <w:rsid w:val="00A80A19"/>
    <w:rsid w:val="00A810E2"/>
    <w:rsid w:val="00A81858"/>
    <w:rsid w:val="00A82592"/>
    <w:rsid w:val="00A82E71"/>
    <w:rsid w:val="00A83D97"/>
    <w:rsid w:val="00A85CD9"/>
    <w:rsid w:val="00A86623"/>
    <w:rsid w:val="00A86A2D"/>
    <w:rsid w:val="00A86B99"/>
    <w:rsid w:val="00A87135"/>
    <w:rsid w:val="00A9135E"/>
    <w:rsid w:val="00A91698"/>
    <w:rsid w:val="00A92359"/>
    <w:rsid w:val="00A931C2"/>
    <w:rsid w:val="00A9409D"/>
    <w:rsid w:val="00A94229"/>
    <w:rsid w:val="00A94650"/>
    <w:rsid w:val="00A951CA"/>
    <w:rsid w:val="00A95B84"/>
    <w:rsid w:val="00A96DAC"/>
    <w:rsid w:val="00A97C90"/>
    <w:rsid w:val="00AA13C2"/>
    <w:rsid w:val="00AA14F6"/>
    <w:rsid w:val="00AA2965"/>
    <w:rsid w:val="00AA3644"/>
    <w:rsid w:val="00AA4030"/>
    <w:rsid w:val="00AA4B66"/>
    <w:rsid w:val="00AA6192"/>
    <w:rsid w:val="00AB03CE"/>
    <w:rsid w:val="00AB0B22"/>
    <w:rsid w:val="00AB110F"/>
    <w:rsid w:val="00AB20AE"/>
    <w:rsid w:val="00AB3269"/>
    <w:rsid w:val="00AB458F"/>
    <w:rsid w:val="00AB5C52"/>
    <w:rsid w:val="00AC1240"/>
    <w:rsid w:val="00AC203E"/>
    <w:rsid w:val="00AC2684"/>
    <w:rsid w:val="00AC302B"/>
    <w:rsid w:val="00AC3C4F"/>
    <w:rsid w:val="00AC694C"/>
    <w:rsid w:val="00AC6CB2"/>
    <w:rsid w:val="00AC72A0"/>
    <w:rsid w:val="00AD04C6"/>
    <w:rsid w:val="00AD05DD"/>
    <w:rsid w:val="00AD0BA9"/>
    <w:rsid w:val="00AD2393"/>
    <w:rsid w:val="00AD2B57"/>
    <w:rsid w:val="00AD2BAC"/>
    <w:rsid w:val="00AD37EC"/>
    <w:rsid w:val="00AD4354"/>
    <w:rsid w:val="00AD77A3"/>
    <w:rsid w:val="00AE07AF"/>
    <w:rsid w:val="00AE07E5"/>
    <w:rsid w:val="00AE0AC6"/>
    <w:rsid w:val="00AE2392"/>
    <w:rsid w:val="00AE3823"/>
    <w:rsid w:val="00AE4AC7"/>
    <w:rsid w:val="00AE620D"/>
    <w:rsid w:val="00AE7B18"/>
    <w:rsid w:val="00AF2FF9"/>
    <w:rsid w:val="00AF3E58"/>
    <w:rsid w:val="00AF40C8"/>
    <w:rsid w:val="00AF4B4B"/>
    <w:rsid w:val="00AF59D5"/>
    <w:rsid w:val="00AF714E"/>
    <w:rsid w:val="00AF766A"/>
    <w:rsid w:val="00AF7E51"/>
    <w:rsid w:val="00B01CDD"/>
    <w:rsid w:val="00B0212D"/>
    <w:rsid w:val="00B023A3"/>
    <w:rsid w:val="00B03037"/>
    <w:rsid w:val="00B03311"/>
    <w:rsid w:val="00B03990"/>
    <w:rsid w:val="00B06592"/>
    <w:rsid w:val="00B0717D"/>
    <w:rsid w:val="00B07C0F"/>
    <w:rsid w:val="00B10520"/>
    <w:rsid w:val="00B10604"/>
    <w:rsid w:val="00B1064D"/>
    <w:rsid w:val="00B11540"/>
    <w:rsid w:val="00B11562"/>
    <w:rsid w:val="00B148C1"/>
    <w:rsid w:val="00B2004E"/>
    <w:rsid w:val="00B21B31"/>
    <w:rsid w:val="00B21E54"/>
    <w:rsid w:val="00B21F3D"/>
    <w:rsid w:val="00B22987"/>
    <w:rsid w:val="00B22B92"/>
    <w:rsid w:val="00B23688"/>
    <w:rsid w:val="00B23838"/>
    <w:rsid w:val="00B23A9D"/>
    <w:rsid w:val="00B23F5A"/>
    <w:rsid w:val="00B25557"/>
    <w:rsid w:val="00B260CC"/>
    <w:rsid w:val="00B26A0D"/>
    <w:rsid w:val="00B27195"/>
    <w:rsid w:val="00B273F2"/>
    <w:rsid w:val="00B311AD"/>
    <w:rsid w:val="00B3124D"/>
    <w:rsid w:val="00B31C87"/>
    <w:rsid w:val="00B32AD9"/>
    <w:rsid w:val="00B33B5D"/>
    <w:rsid w:val="00B358CF"/>
    <w:rsid w:val="00B36967"/>
    <w:rsid w:val="00B37A59"/>
    <w:rsid w:val="00B37EB0"/>
    <w:rsid w:val="00B40C47"/>
    <w:rsid w:val="00B40C62"/>
    <w:rsid w:val="00B42939"/>
    <w:rsid w:val="00B439E7"/>
    <w:rsid w:val="00B44E26"/>
    <w:rsid w:val="00B45DCD"/>
    <w:rsid w:val="00B467C6"/>
    <w:rsid w:val="00B471A3"/>
    <w:rsid w:val="00B500A8"/>
    <w:rsid w:val="00B501BA"/>
    <w:rsid w:val="00B50922"/>
    <w:rsid w:val="00B50F74"/>
    <w:rsid w:val="00B525FF"/>
    <w:rsid w:val="00B53C84"/>
    <w:rsid w:val="00B55FF7"/>
    <w:rsid w:val="00B56009"/>
    <w:rsid w:val="00B564D6"/>
    <w:rsid w:val="00B567F0"/>
    <w:rsid w:val="00B569F5"/>
    <w:rsid w:val="00B6235E"/>
    <w:rsid w:val="00B6378A"/>
    <w:rsid w:val="00B63C43"/>
    <w:rsid w:val="00B63F06"/>
    <w:rsid w:val="00B64BA4"/>
    <w:rsid w:val="00B6572D"/>
    <w:rsid w:val="00B65C4E"/>
    <w:rsid w:val="00B65F8D"/>
    <w:rsid w:val="00B66D6C"/>
    <w:rsid w:val="00B67B8C"/>
    <w:rsid w:val="00B75F51"/>
    <w:rsid w:val="00B809DC"/>
    <w:rsid w:val="00B812FA"/>
    <w:rsid w:val="00B832DD"/>
    <w:rsid w:val="00B83F20"/>
    <w:rsid w:val="00B84435"/>
    <w:rsid w:val="00B850E6"/>
    <w:rsid w:val="00B909B1"/>
    <w:rsid w:val="00B90FD3"/>
    <w:rsid w:val="00B94305"/>
    <w:rsid w:val="00B94EB7"/>
    <w:rsid w:val="00B968F7"/>
    <w:rsid w:val="00B96AFA"/>
    <w:rsid w:val="00B96E79"/>
    <w:rsid w:val="00BA0452"/>
    <w:rsid w:val="00BA0509"/>
    <w:rsid w:val="00BA2070"/>
    <w:rsid w:val="00BA25AA"/>
    <w:rsid w:val="00BA3598"/>
    <w:rsid w:val="00BA4238"/>
    <w:rsid w:val="00BA44ED"/>
    <w:rsid w:val="00BA4CEE"/>
    <w:rsid w:val="00BA7104"/>
    <w:rsid w:val="00BA7882"/>
    <w:rsid w:val="00BB0406"/>
    <w:rsid w:val="00BB291C"/>
    <w:rsid w:val="00BB3684"/>
    <w:rsid w:val="00BB3CD5"/>
    <w:rsid w:val="00BB4C70"/>
    <w:rsid w:val="00BB4CD3"/>
    <w:rsid w:val="00BB6D9A"/>
    <w:rsid w:val="00BB7675"/>
    <w:rsid w:val="00BB7EC4"/>
    <w:rsid w:val="00BC058D"/>
    <w:rsid w:val="00BC10F8"/>
    <w:rsid w:val="00BC1EEE"/>
    <w:rsid w:val="00BC2683"/>
    <w:rsid w:val="00BC3776"/>
    <w:rsid w:val="00BC3DF8"/>
    <w:rsid w:val="00BC4F3D"/>
    <w:rsid w:val="00BC5421"/>
    <w:rsid w:val="00BC6628"/>
    <w:rsid w:val="00BC7E46"/>
    <w:rsid w:val="00BD171B"/>
    <w:rsid w:val="00BD19CF"/>
    <w:rsid w:val="00BD2198"/>
    <w:rsid w:val="00BD33C5"/>
    <w:rsid w:val="00BD44A7"/>
    <w:rsid w:val="00BD4955"/>
    <w:rsid w:val="00BD53E6"/>
    <w:rsid w:val="00BD59F3"/>
    <w:rsid w:val="00BD7116"/>
    <w:rsid w:val="00BE0A63"/>
    <w:rsid w:val="00BE1EC4"/>
    <w:rsid w:val="00BE2C98"/>
    <w:rsid w:val="00BE39C4"/>
    <w:rsid w:val="00BE60DC"/>
    <w:rsid w:val="00BE671F"/>
    <w:rsid w:val="00BE77CE"/>
    <w:rsid w:val="00BE7A1F"/>
    <w:rsid w:val="00BF03BD"/>
    <w:rsid w:val="00BF0C87"/>
    <w:rsid w:val="00BF1255"/>
    <w:rsid w:val="00BF15D5"/>
    <w:rsid w:val="00BF18CA"/>
    <w:rsid w:val="00BF1EA0"/>
    <w:rsid w:val="00BF1F5A"/>
    <w:rsid w:val="00BF2403"/>
    <w:rsid w:val="00BF2D97"/>
    <w:rsid w:val="00BF3A3A"/>
    <w:rsid w:val="00BF3B42"/>
    <w:rsid w:val="00C00AB0"/>
    <w:rsid w:val="00C0116C"/>
    <w:rsid w:val="00C01D29"/>
    <w:rsid w:val="00C03094"/>
    <w:rsid w:val="00C0367D"/>
    <w:rsid w:val="00C03BBD"/>
    <w:rsid w:val="00C05C68"/>
    <w:rsid w:val="00C05E51"/>
    <w:rsid w:val="00C132EC"/>
    <w:rsid w:val="00C13AD8"/>
    <w:rsid w:val="00C14BF0"/>
    <w:rsid w:val="00C17198"/>
    <w:rsid w:val="00C20454"/>
    <w:rsid w:val="00C205A6"/>
    <w:rsid w:val="00C23748"/>
    <w:rsid w:val="00C24BA9"/>
    <w:rsid w:val="00C25E09"/>
    <w:rsid w:val="00C27A7D"/>
    <w:rsid w:val="00C27CF0"/>
    <w:rsid w:val="00C3002A"/>
    <w:rsid w:val="00C30C68"/>
    <w:rsid w:val="00C30D8C"/>
    <w:rsid w:val="00C3227D"/>
    <w:rsid w:val="00C334E5"/>
    <w:rsid w:val="00C336F6"/>
    <w:rsid w:val="00C34CFC"/>
    <w:rsid w:val="00C363CA"/>
    <w:rsid w:val="00C3677A"/>
    <w:rsid w:val="00C40E07"/>
    <w:rsid w:val="00C419E8"/>
    <w:rsid w:val="00C42AD0"/>
    <w:rsid w:val="00C43AC8"/>
    <w:rsid w:val="00C43B81"/>
    <w:rsid w:val="00C43EFA"/>
    <w:rsid w:val="00C45804"/>
    <w:rsid w:val="00C46F8E"/>
    <w:rsid w:val="00C477B7"/>
    <w:rsid w:val="00C478F0"/>
    <w:rsid w:val="00C51944"/>
    <w:rsid w:val="00C51B18"/>
    <w:rsid w:val="00C51E0E"/>
    <w:rsid w:val="00C52D5E"/>
    <w:rsid w:val="00C55B98"/>
    <w:rsid w:val="00C60740"/>
    <w:rsid w:val="00C61570"/>
    <w:rsid w:val="00C61F61"/>
    <w:rsid w:val="00C620D1"/>
    <w:rsid w:val="00C622D8"/>
    <w:rsid w:val="00C63714"/>
    <w:rsid w:val="00C64ED5"/>
    <w:rsid w:val="00C658DE"/>
    <w:rsid w:val="00C65F13"/>
    <w:rsid w:val="00C674DA"/>
    <w:rsid w:val="00C67FF4"/>
    <w:rsid w:val="00C74754"/>
    <w:rsid w:val="00C74D5D"/>
    <w:rsid w:val="00C75198"/>
    <w:rsid w:val="00C76555"/>
    <w:rsid w:val="00C76CFB"/>
    <w:rsid w:val="00C77AC2"/>
    <w:rsid w:val="00C77CF4"/>
    <w:rsid w:val="00C824A1"/>
    <w:rsid w:val="00C86CBC"/>
    <w:rsid w:val="00C87184"/>
    <w:rsid w:val="00C8739F"/>
    <w:rsid w:val="00C9261C"/>
    <w:rsid w:val="00C940A3"/>
    <w:rsid w:val="00C94831"/>
    <w:rsid w:val="00C951B9"/>
    <w:rsid w:val="00C96855"/>
    <w:rsid w:val="00C968F8"/>
    <w:rsid w:val="00CA07F1"/>
    <w:rsid w:val="00CA2D88"/>
    <w:rsid w:val="00CA328D"/>
    <w:rsid w:val="00CA3421"/>
    <w:rsid w:val="00CA3729"/>
    <w:rsid w:val="00CA3D6E"/>
    <w:rsid w:val="00CA527E"/>
    <w:rsid w:val="00CA7AEA"/>
    <w:rsid w:val="00CB07FE"/>
    <w:rsid w:val="00CB1E9B"/>
    <w:rsid w:val="00CB2BF0"/>
    <w:rsid w:val="00CB302C"/>
    <w:rsid w:val="00CB433C"/>
    <w:rsid w:val="00CB6C89"/>
    <w:rsid w:val="00CB7D0D"/>
    <w:rsid w:val="00CC147E"/>
    <w:rsid w:val="00CC1A1E"/>
    <w:rsid w:val="00CC28FC"/>
    <w:rsid w:val="00CC2BCE"/>
    <w:rsid w:val="00CC3685"/>
    <w:rsid w:val="00CC6A7B"/>
    <w:rsid w:val="00CC7DAF"/>
    <w:rsid w:val="00CD1B2C"/>
    <w:rsid w:val="00CD1CAD"/>
    <w:rsid w:val="00CD3F3A"/>
    <w:rsid w:val="00CD45A8"/>
    <w:rsid w:val="00CD46C7"/>
    <w:rsid w:val="00CD55EA"/>
    <w:rsid w:val="00CD68A8"/>
    <w:rsid w:val="00CD7ADD"/>
    <w:rsid w:val="00CD7FC4"/>
    <w:rsid w:val="00CE07DF"/>
    <w:rsid w:val="00CE0E9D"/>
    <w:rsid w:val="00CE1954"/>
    <w:rsid w:val="00CE2458"/>
    <w:rsid w:val="00CE3723"/>
    <w:rsid w:val="00CE3AA6"/>
    <w:rsid w:val="00CE3BD1"/>
    <w:rsid w:val="00CE3C48"/>
    <w:rsid w:val="00CE68B6"/>
    <w:rsid w:val="00CE6AE2"/>
    <w:rsid w:val="00CE746F"/>
    <w:rsid w:val="00CE7643"/>
    <w:rsid w:val="00CF04DB"/>
    <w:rsid w:val="00CF09D0"/>
    <w:rsid w:val="00CF0BCF"/>
    <w:rsid w:val="00CF1B3B"/>
    <w:rsid w:val="00CF1D66"/>
    <w:rsid w:val="00CF2C50"/>
    <w:rsid w:val="00CF304E"/>
    <w:rsid w:val="00CF350A"/>
    <w:rsid w:val="00CF41FE"/>
    <w:rsid w:val="00CF6764"/>
    <w:rsid w:val="00CF75F5"/>
    <w:rsid w:val="00CF7BD9"/>
    <w:rsid w:val="00D002FA"/>
    <w:rsid w:val="00D0108F"/>
    <w:rsid w:val="00D01CA8"/>
    <w:rsid w:val="00D02556"/>
    <w:rsid w:val="00D03C61"/>
    <w:rsid w:val="00D05206"/>
    <w:rsid w:val="00D0543B"/>
    <w:rsid w:val="00D05457"/>
    <w:rsid w:val="00D057F7"/>
    <w:rsid w:val="00D05D76"/>
    <w:rsid w:val="00D07B2F"/>
    <w:rsid w:val="00D12334"/>
    <w:rsid w:val="00D12766"/>
    <w:rsid w:val="00D1279A"/>
    <w:rsid w:val="00D127D5"/>
    <w:rsid w:val="00D12BE3"/>
    <w:rsid w:val="00D12F36"/>
    <w:rsid w:val="00D15862"/>
    <w:rsid w:val="00D16293"/>
    <w:rsid w:val="00D1659C"/>
    <w:rsid w:val="00D16614"/>
    <w:rsid w:val="00D21A8F"/>
    <w:rsid w:val="00D2434F"/>
    <w:rsid w:val="00D24DB8"/>
    <w:rsid w:val="00D2513E"/>
    <w:rsid w:val="00D25759"/>
    <w:rsid w:val="00D2656C"/>
    <w:rsid w:val="00D273B6"/>
    <w:rsid w:val="00D309C4"/>
    <w:rsid w:val="00D31319"/>
    <w:rsid w:val="00D322F3"/>
    <w:rsid w:val="00D32478"/>
    <w:rsid w:val="00D355BD"/>
    <w:rsid w:val="00D365B0"/>
    <w:rsid w:val="00D377D9"/>
    <w:rsid w:val="00D40F7F"/>
    <w:rsid w:val="00D41C79"/>
    <w:rsid w:val="00D424F4"/>
    <w:rsid w:val="00D429F9"/>
    <w:rsid w:val="00D43716"/>
    <w:rsid w:val="00D47291"/>
    <w:rsid w:val="00D4798F"/>
    <w:rsid w:val="00D50014"/>
    <w:rsid w:val="00D5031F"/>
    <w:rsid w:val="00D50549"/>
    <w:rsid w:val="00D51F43"/>
    <w:rsid w:val="00D525EB"/>
    <w:rsid w:val="00D5265D"/>
    <w:rsid w:val="00D5285A"/>
    <w:rsid w:val="00D53D2F"/>
    <w:rsid w:val="00D54516"/>
    <w:rsid w:val="00D54525"/>
    <w:rsid w:val="00D54EC1"/>
    <w:rsid w:val="00D57CAD"/>
    <w:rsid w:val="00D6077C"/>
    <w:rsid w:val="00D62260"/>
    <w:rsid w:val="00D643EB"/>
    <w:rsid w:val="00D65B0C"/>
    <w:rsid w:val="00D67155"/>
    <w:rsid w:val="00D70D08"/>
    <w:rsid w:val="00D7162A"/>
    <w:rsid w:val="00D73E0A"/>
    <w:rsid w:val="00D74839"/>
    <w:rsid w:val="00D749E1"/>
    <w:rsid w:val="00D777CE"/>
    <w:rsid w:val="00D77A64"/>
    <w:rsid w:val="00D803AC"/>
    <w:rsid w:val="00D8055D"/>
    <w:rsid w:val="00D819A7"/>
    <w:rsid w:val="00D81A28"/>
    <w:rsid w:val="00D82FD6"/>
    <w:rsid w:val="00D8486B"/>
    <w:rsid w:val="00D84EBF"/>
    <w:rsid w:val="00D87A0E"/>
    <w:rsid w:val="00D87FD5"/>
    <w:rsid w:val="00D93567"/>
    <w:rsid w:val="00D940CE"/>
    <w:rsid w:val="00D9421C"/>
    <w:rsid w:val="00D95552"/>
    <w:rsid w:val="00D956EE"/>
    <w:rsid w:val="00D9783D"/>
    <w:rsid w:val="00DA06F9"/>
    <w:rsid w:val="00DA0777"/>
    <w:rsid w:val="00DA2255"/>
    <w:rsid w:val="00DA59E7"/>
    <w:rsid w:val="00DA70BD"/>
    <w:rsid w:val="00DA72C9"/>
    <w:rsid w:val="00DA7C2A"/>
    <w:rsid w:val="00DB34F8"/>
    <w:rsid w:val="00DB461E"/>
    <w:rsid w:val="00DB4CEE"/>
    <w:rsid w:val="00DB7C33"/>
    <w:rsid w:val="00DC0830"/>
    <w:rsid w:val="00DC174D"/>
    <w:rsid w:val="00DC419B"/>
    <w:rsid w:val="00DC4344"/>
    <w:rsid w:val="00DC4531"/>
    <w:rsid w:val="00DC624B"/>
    <w:rsid w:val="00DC6B46"/>
    <w:rsid w:val="00DD01E0"/>
    <w:rsid w:val="00DD0F4A"/>
    <w:rsid w:val="00DD1977"/>
    <w:rsid w:val="00DD1C78"/>
    <w:rsid w:val="00DD2B95"/>
    <w:rsid w:val="00DD2FCF"/>
    <w:rsid w:val="00DD3C29"/>
    <w:rsid w:val="00DD3F76"/>
    <w:rsid w:val="00DD4032"/>
    <w:rsid w:val="00DD4F45"/>
    <w:rsid w:val="00DD5783"/>
    <w:rsid w:val="00DE01ED"/>
    <w:rsid w:val="00DE21CF"/>
    <w:rsid w:val="00DE363F"/>
    <w:rsid w:val="00DE4A28"/>
    <w:rsid w:val="00DE5459"/>
    <w:rsid w:val="00DE59C1"/>
    <w:rsid w:val="00DE7533"/>
    <w:rsid w:val="00DF18EF"/>
    <w:rsid w:val="00DF3E51"/>
    <w:rsid w:val="00DF42F6"/>
    <w:rsid w:val="00DF5855"/>
    <w:rsid w:val="00DF5906"/>
    <w:rsid w:val="00DF5B07"/>
    <w:rsid w:val="00DF69DF"/>
    <w:rsid w:val="00DF7099"/>
    <w:rsid w:val="00DF7327"/>
    <w:rsid w:val="00DF7CCC"/>
    <w:rsid w:val="00E0101D"/>
    <w:rsid w:val="00E01127"/>
    <w:rsid w:val="00E01319"/>
    <w:rsid w:val="00E0255F"/>
    <w:rsid w:val="00E041D3"/>
    <w:rsid w:val="00E0456E"/>
    <w:rsid w:val="00E0499F"/>
    <w:rsid w:val="00E05A90"/>
    <w:rsid w:val="00E06CAD"/>
    <w:rsid w:val="00E11884"/>
    <w:rsid w:val="00E11EEE"/>
    <w:rsid w:val="00E12A78"/>
    <w:rsid w:val="00E13410"/>
    <w:rsid w:val="00E14BC7"/>
    <w:rsid w:val="00E16CB1"/>
    <w:rsid w:val="00E178B8"/>
    <w:rsid w:val="00E17F4C"/>
    <w:rsid w:val="00E20225"/>
    <w:rsid w:val="00E20390"/>
    <w:rsid w:val="00E22C67"/>
    <w:rsid w:val="00E24F3A"/>
    <w:rsid w:val="00E25C97"/>
    <w:rsid w:val="00E2631A"/>
    <w:rsid w:val="00E27F77"/>
    <w:rsid w:val="00E30695"/>
    <w:rsid w:val="00E310DF"/>
    <w:rsid w:val="00E31E4B"/>
    <w:rsid w:val="00E32A3C"/>
    <w:rsid w:val="00E3465A"/>
    <w:rsid w:val="00E36BD1"/>
    <w:rsid w:val="00E40447"/>
    <w:rsid w:val="00E404B0"/>
    <w:rsid w:val="00E41400"/>
    <w:rsid w:val="00E41AA0"/>
    <w:rsid w:val="00E4278F"/>
    <w:rsid w:val="00E42C73"/>
    <w:rsid w:val="00E43AF4"/>
    <w:rsid w:val="00E43F6E"/>
    <w:rsid w:val="00E44E19"/>
    <w:rsid w:val="00E45025"/>
    <w:rsid w:val="00E4609E"/>
    <w:rsid w:val="00E46839"/>
    <w:rsid w:val="00E47755"/>
    <w:rsid w:val="00E47D07"/>
    <w:rsid w:val="00E505A1"/>
    <w:rsid w:val="00E51641"/>
    <w:rsid w:val="00E52178"/>
    <w:rsid w:val="00E5266C"/>
    <w:rsid w:val="00E53D15"/>
    <w:rsid w:val="00E552BF"/>
    <w:rsid w:val="00E55D69"/>
    <w:rsid w:val="00E57358"/>
    <w:rsid w:val="00E64613"/>
    <w:rsid w:val="00E66327"/>
    <w:rsid w:val="00E665AB"/>
    <w:rsid w:val="00E66754"/>
    <w:rsid w:val="00E6678F"/>
    <w:rsid w:val="00E67D24"/>
    <w:rsid w:val="00E70B83"/>
    <w:rsid w:val="00E70C79"/>
    <w:rsid w:val="00E726AB"/>
    <w:rsid w:val="00E72C5E"/>
    <w:rsid w:val="00E73A78"/>
    <w:rsid w:val="00E73C34"/>
    <w:rsid w:val="00E75995"/>
    <w:rsid w:val="00E765B6"/>
    <w:rsid w:val="00E765DC"/>
    <w:rsid w:val="00E773AA"/>
    <w:rsid w:val="00E80537"/>
    <w:rsid w:val="00E809CC"/>
    <w:rsid w:val="00E81A95"/>
    <w:rsid w:val="00E81F97"/>
    <w:rsid w:val="00E82C8C"/>
    <w:rsid w:val="00E83E9F"/>
    <w:rsid w:val="00E86271"/>
    <w:rsid w:val="00E865B7"/>
    <w:rsid w:val="00E86ABB"/>
    <w:rsid w:val="00E8704B"/>
    <w:rsid w:val="00E87A14"/>
    <w:rsid w:val="00E90354"/>
    <w:rsid w:val="00E9036B"/>
    <w:rsid w:val="00E90729"/>
    <w:rsid w:val="00E90E7C"/>
    <w:rsid w:val="00E914B5"/>
    <w:rsid w:val="00E9310B"/>
    <w:rsid w:val="00E93AED"/>
    <w:rsid w:val="00E9425E"/>
    <w:rsid w:val="00E946C4"/>
    <w:rsid w:val="00E973B4"/>
    <w:rsid w:val="00E97DD8"/>
    <w:rsid w:val="00EA0D6C"/>
    <w:rsid w:val="00EA0F29"/>
    <w:rsid w:val="00EA1BE8"/>
    <w:rsid w:val="00EA1CCF"/>
    <w:rsid w:val="00EA1FE4"/>
    <w:rsid w:val="00EA3933"/>
    <w:rsid w:val="00EA3C0F"/>
    <w:rsid w:val="00EA3D34"/>
    <w:rsid w:val="00EA4977"/>
    <w:rsid w:val="00EA4A48"/>
    <w:rsid w:val="00EA6506"/>
    <w:rsid w:val="00EA7A64"/>
    <w:rsid w:val="00EB05A8"/>
    <w:rsid w:val="00EB1013"/>
    <w:rsid w:val="00EB3DF4"/>
    <w:rsid w:val="00EB4A65"/>
    <w:rsid w:val="00EC03D9"/>
    <w:rsid w:val="00EC08D9"/>
    <w:rsid w:val="00EC2C25"/>
    <w:rsid w:val="00EC3066"/>
    <w:rsid w:val="00EC45F9"/>
    <w:rsid w:val="00EC4BF3"/>
    <w:rsid w:val="00EC4D63"/>
    <w:rsid w:val="00EC6712"/>
    <w:rsid w:val="00EC6F87"/>
    <w:rsid w:val="00ED0A4E"/>
    <w:rsid w:val="00ED15D1"/>
    <w:rsid w:val="00ED3DD0"/>
    <w:rsid w:val="00ED5760"/>
    <w:rsid w:val="00ED5D89"/>
    <w:rsid w:val="00ED61BA"/>
    <w:rsid w:val="00ED686F"/>
    <w:rsid w:val="00EE03F1"/>
    <w:rsid w:val="00EE0DB7"/>
    <w:rsid w:val="00EE289C"/>
    <w:rsid w:val="00EE2C2C"/>
    <w:rsid w:val="00EE2DE3"/>
    <w:rsid w:val="00EE354F"/>
    <w:rsid w:val="00EE41E9"/>
    <w:rsid w:val="00EE778C"/>
    <w:rsid w:val="00EF0477"/>
    <w:rsid w:val="00EF1592"/>
    <w:rsid w:val="00EF3CC7"/>
    <w:rsid w:val="00EF4608"/>
    <w:rsid w:val="00EF469F"/>
    <w:rsid w:val="00EF5716"/>
    <w:rsid w:val="00EF6E58"/>
    <w:rsid w:val="00EF70A3"/>
    <w:rsid w:val="00EF7E0C"/>
    <w:rsid w:val="00F017AC"/>
    <w:rsid w:val="00F0321B"/>
    <w:rsid w:val="00F0328C"/>
    <w:rsid w:val="00F03EEE"/>
    <w:rsid w:val="00F043B0"/>
    <w:rsid w:val="00F04AA4"/>
    <w:rsid w:val="00F06937"/>
    <w:rsid w:val="00F07F91"/>
    <w:rsid w:val="00F10AA2"/>
    <w:rsid w:val="00F14C52"/>
    <w:rsid w:val="00F1545F"/>
    <w:rsid w:val="00F1593E"/>
    <w:rsid w:val="00F1683C"/>
    <w:rsid w:val="00F170F8"/>
    <w:rsid w:val="00F1734A"/>
    <w:rsid w:val="00F214F7"/>
    <w:rsid w:val="00F22E35"/>
    <w:rsid w:val="00F22FB0"/>
    <w:rsid w:val="00F234E5"/>
    <w:rsid w:val="00F2397E"/>
    <w:rsid w:val="00F23C8B"/>
    <w:rsid w:val="00F24710"/>
    <w:rsid w:val="00F25B40"/>
    <w:rsid w:val="00F26072"/>
    <w:rsid w:val="00F263E1"/>
    <w:rsid w:val="00F26B2C"/>
    <w:rsid w:val="00F26BC7"/>
    <w:rsid w:val="00F27092"/>
    <w:rsid w:val="00F278F5"/>
    <w:rsid w:val="00F27D31"/>
    <w:rsid w:val="00F3099F"/>
    <w:rsid w:val="00F3102F"/>
    <w:rsid w:val="00F31ADD"/>
    <w:rsid w:val="00F33076"/>
    <w:rsid w:val="00F330AF"/>
    <w:rsid w:val="00F3404B"/>
    <w:rsid w:val="00F34C75"/>
    <w:rsid w:val="00F35153"/>
    <w:rsid w:val="00F35F1B"/>
    <w:rsid w:val="00F36448"/>
    <w:rsid w:val="00F36DE7"/>
    <w:rsid w:val="00F40834"/>
    <w:rsid w:val="00F420F3"/>
    <w:rsid w:val="00F4422C"/>
    <w:rsid w:val="00F44689"/>
    <w:rsid w:val="00F46941"/>
    <w:rsid w:val="00F46B17"/>
    <w:rsid w:val="00F46F15"/>
    <w:rsid w:val="00F50EE8"/>
    <w:rsid w:val="00F5495E"/>
    <w:rsid w:val="00F54FC3"/>
    <w:rsid w:val="00F55203"/>
    <w:rsid w:val="00F55D14"/>
    <w:rsid w:val="00F57274"/>
    <w:rsid w:val="00F60168"/>
    <w:rsid w:val="00F62A32"/>
    <w:rsid w:val="00F6514C"/>
    <w:rsid w:val="00F67000"/>
    <w:rsid w:val="00F674C9"/>
    <w:rsid w:val="00F71974"/>
    <w:rsid w:val="00F74FFB"/>
    <w:rsid w:val="00F7587F"/>
    <w:rsid w:val="00F76001"/>
    <w:rsid w:val="00F7762C"/>
    <w:rsid w:val="00F776BE"/>
    <w:rsid w:val="00F77720"/>
    <w:rsid w:val="00F77BEB"/>
    <w:rsid w:val="00F80313"/>
    <w:rsid w:val="00F80B44"/>
    <w:rsid w:val="00F8659D"/>
    <w:rsid w:val="00F901FC"/>
    <w:rsid w:val="00F9065F"/>
    <w:rsid w:val="00F91043"/>
    <w:rsid w:val="00F92013"/>
    <w:rsid w:val="00F941B8"/>
    <w:rsid w:val="00F9424A"/>
    <w:rsid w:val="00F946E1"/>
    <w:rsid w:val="00F96E8C"/>
    <w:rsid w:val="00FA10B0"/>
    <w:rsid w:val="00FA2AAF"/>
    <w:rsid w:val="00FA4B88"/>
    <w:rsid w:val="00FA50E0"/>
    <w:rsid w:val="00FA7298"/>
    <w:rsid w:val="00FB09B6"/>
    <w:rsid w:val="00FB0B1B"/>
    <w:rsid w:val="00FB11E7"/>
    <w:rsid w:val="00FB1763"/>
    <w:rsid w:val="00FB24A7"/>
    <w:rsid w:val="00FB2E20"/>
    <w:rsid w:val="00FB43D7"/>
    <w:rsid w:val="00FC0F4B"/>
    <w:rsid w:val="00FC18D8"/>
    <w:rsid w:val="00FC3455"/>
    <w:rsid w:val="00FC36E7"/>
    <w:rsid w:val="00FC4AC1"/>
    <w:rsid w:val="00FC787D"/>
    <w:rsid w:val="00FC7F5C"/>
    <w:rsid w:val="00FD2399"/>
    <w:rsid w:val="00FD371C"/>
    <w:rsid w:val="00FD378F"/>
    <w:rsid w:val="00FD4ABF"/>
    <w:rsid w:val="00FD4F22"/>
    <w:rsid w:val="00FE0ADF"/>
    <w:rsid w:val="00FE2176"/>
    <w:rsid w:val="00FE2BB9"/>
    <w:rsid w:val="00FE3277"/>
    <w:rsid w:val="00FE3B80"/>
    <w:rsid w:val="00FE49D8"/>
    <w:rsid w:val="00FE6286"/>
    <w:rsid w:val="00FE66CF"/>
    <w:rsid w:val="00FE75CC"/>
    <w:rsid w:val="00FE7D5A"/>
    <w:rsid w:val="00FF071D"/>
    <w:rsid w:val="00FF2307"/>
    <w:rsid w:val="00FF2742"/>
    <w:rsid w:val="00FF4AA5"/>
    <w:rsid w:val="00FF5F9D"/>
    <w:rsid w:val="00FF62D1"/>
    <w:rsid w:val="00FF7130"/>
    <w:rsid w:val="00FF7950"/>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cs-CZ" w:eastAsia="cs-CZ"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Strong" w:semiHidden="0"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ln">
    <w:name w:val="Normal"/>
    <w:qFormat/>
    <w:rsid w:val="003D4DB9"/>
    <w:pPr>
      <w:spacing w:after="120"/>
      <w:jc w:val="both"/>
    </w:pPr>
    <w:rPr>
      <w:rFonts w:ascii="Garamond" w:hAnsi="Garamond"/>
      <w:sz w:val="24"/>
      <w:szCs w:val="20"/>
    </w:rPr>
  </w:style>
  <w:style w:type="paragraph" w:styleId="Nadpis1">
    <w:name w:val="heading 1"/>
    <w:aliases w:val="h1,H1,ASAPHeading 1,V_Head1,Záhlaví 1,0Überschrift 1,1Überschrift 1,2Überschrift 1,3Überschrift 1,4Überschrift 1,5Überschrift 1,6Überschrift 1,7Überschrift 1,8Überschrift 1,9Überschrift 1,10Überschrift 1,11Überschrift 1,1,section,Nadpis 1T,RI"/>
    <w:basedOn w:val="Normln"/>
    <w:next w:val="Normln"/>
    <w:link w:val="Nadpis1Char"/>
    <w:uiPriority w:val="99"/>
    <w:qFormat/>
    <w:rsid w:val="004E7396"/>
    <w:pPr>
      <w:keepNext/>
      <w:keepLines/>
      <w:spacing w:before="240"/>
      <w:jc w:val="center"/>
      <w:outlineLvl w:val="0"/>
    </w:pPr>
    <w:rPr>
      <w:b/>
      <w:caps/>
      <w:kern w:val="28"/>
      <w:sz w:val="28"/>
    </w:rPr>
  </w:style>
  <w:style w:type="paragraph" w:styleId="Nadpis2">
    <w:name w:val="heading 2"/>
    <w:aliases w:val="h2,hlavicka,F2,F21,ASAPHeading 2,Nadpis 2T,PA Major Section,2,sub-sect,21,sub-sect1,22,sub-sect2,211,sub-sect11,Podkapitola1,Nadpis kapitoly,V_Head2,V_Head21,V_Head22,0Überschrift 2,1Überschrift 2,2Überschrift 2,3Überschrift 2,4Überschrift 2"/>
    <w:basedOn w:val="Normln"/>
    <w:next w:val="Normln"/>
    <w:link w:val="Nadpis2Char"/>
    <w:uiPriority w:val="99"/>
    <w:qFormat/>
    <w:rsid w:val="004E7396"/>
    <w:pPr>
      <w:keepNext/>
      <w:keepLines/>
      <w:numPr>
        <w:numId w:val="6"/>
      </w:numPr>
      <w:spacing w:before="240"/>
      <w:ind w:hanging="431"/>
      <w:jc w:val="center"/>
      <w:outlineLvl w:val="1"/>
    </w:pPr>
    <w:rPr>
      <w:b/>
    </w:rPr>
  </w:style>
  <w:style w:type="paragraph" w:styleId="Nadpis3">
    <w:name w:val="heading 3"/>
    <w:aliases w:val="Nadpis 3 Char2,Podkapitola 2,Podkapitola 21,Podkapitola 22,Podkapitola 23,Podkapitola 24,Podkapitola 25,Podkapitola 211,Podkapitola 221,Podkapitola 231,Podkapitola 241,Podkapitola 26,Podkapitola 212,Podkapitola 222,Podkapitola 232,V_Head3,h3"/>
    <w:basedOn w:val="Normln"/>
    <w:next w:val="Normln"/>
    <w:link w:val="Nadpis3Char"/>
    <w:autoRedefine/>
    <w:uiPriority w:val="99"/>
    <w:qFormat/>
    <w:rsid w:val="00653164"/>
    <w:pPr>
      <w:widowControl w:val="0"/>
      <w:outlineLvl w:val="2"/>
    </w:pPr>
    <w:rPr>
      <w:rFonts w:ascii="Times New Roman" w:hAnsi="Times New Roman"/>
      <w:b/>
      <w:bCs/>
      <w:smallCaps/>
      <w:szCs w:val="24"/>
    </w:rPr>
  </w:style>
  <w:style w:type="paragraph" w:styleId="Nadpis4">
    <w:name w:val="heading 4"/>
    <w:basedOn w:val="Normln"/>
    <w:next w:val="Normln"/>
    <w:link w:val="Nadpis4Char"/>
    <w:autoRedefine/>
    <w:uiPriority w:val="99"/>
    <w:qFormat/>
    <w:rsid w:val="004E7396"/>
    <w:pPr>
      <w:keepNext/>
      <w:numPr>
        <w:numId w:val="7"/>
      </w:numPr>
      <w:spacing w:before="240" w:after="240"/>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h1 Char,H1 Char,ASAPHeading 1 Char,V_Head1 Char,Záhlaví 1 Char,0Überschrift 1 Char,1Überschrift 1 Char,2Überschrift 1 Char,3Überschrift 1 Char,4Überschrift 1 Char,5Überschrift 1 Char,6Überschrift 1 Char,7Überschrift 1 Char,1 Char,RI Char"/>
    <w:basedOn w:val="Standardnpsmoodstavce"/>
    <w:link w:val="Nadpis1"/>
    <w:uiPriority w:val="99"/>
    <w:locked/>
    <w:rsid w:val="00726C58"/>
    <w:rPr>
      <w:rFonts w:ascii="Garamond" w:hAnsi="Garamond" w:cs="Times New Roman"/>
      <w:b/>
      <w:caps/>
      <w:kern w:val="28"/>
      <w:sz w:val="28"/>
    </w:rPr>
  </w:style>
  <w:style w:type="character" w:customStyle="1" w:styleId="Heading2Char">
    <w:name w:val="Heading 2 Char"/>
    <w:aliases w:val="h2 Char,hlavicka Char,F2 Char,F21 Char,ASAPHeading 2 Char,Nadpis 2T Char,PA Major Section Char,2 Char,sub-sect Char,21 Char,sub-sect1 Char,22 Char,sub-sect2 Char,211 Char,sub-sect11 Char,Podkapitola1 Char,Nadpis kapitoly Char,V_Head2 Char"/>
    <w:basedOn w:val="Standardnpsmoodstavce"/>
    <w:uiPriority w:val="9"/>
    <w:semiHidden/>
    <w:rsid w:val="00F71D4F"/>
    <w:rPr>
      <w:rFonts w:asciiTheme="majorHAnsi" w:eastAsiaTheme="majorEastAsia" w:hAnsiTheme="majorHAnsi" w:cstheme="majorBidi"/>
      <w:b/>
      <w:bCs/>
      <w:i/>
      <w:iCs/>
      <w:sz w:val="28"/>
      <w:szCs w:val="28"/>
    </w:rPr>
  </w:style>
  <w:style w:type="character" w:customStyle="1" w:styleId="Nadpis3Char">
    <w:name w:val="Nadpis 3 Char"/>
    <w:aliases w:val="Nadpis 3 Char2 Char,Podkapitola 2 Char,Podkapitola 21 Char,Podkapitola 22 Char,Podkapitola 23 Char,Podkapitola 24 Char,Podkapitola 25 Char,Podkapitola 211 Char,Podkapitola 221 Char,Podkapitola 231 Char,Podkapitola 241 Char,V_Head3 Char"/>
    <w:basedOn w:val="Standardnpsmoodstavce"/>
    <w:link w:val="Nadpis3"/>
    <w:uiPriority w:val="99"/>
    <w:locked/>
    <w:rsid w:val="00653164"/>
    <w:rPr>
      <w:rFonts w:cs="Times New Roman"/>
      <w:b/>
      <w:smallCaps/>
      <w:sz w:val="24"/>
    </w:rPr>
  </w:style>
  <w:style w:type="character" w:customStyle="1" w:styleId="Nadpis4Char">
    <w:name w:val="Nadpis 4 Char"/>
    <w:basedOn w:val="Standardnpsmoodstavce"/>
    <w:link w:val="Nadpis4"/>
    <w:uiPriority w:val="99"/>
    <w:locked/>
    <w:rsid w:val="00B567F0"/>
    <w:rPr>
      <w:rFonts w:ascii="Garamond" w:hAnsi="Garamond"/>
      <w:b/>
      <w:sz w:val="24"/>
      <w:szCs w:val="20"/>
    </w:rPr>
  </w:style>
  <w:style w:type="character" w:customStyle="1" w:styleId="Nadpis2Char">
    <w:name w:val="Nadpis 2 Char"/>
    <w:aliases w:val="h2 Char1,hlavicka Char1,F2 Char1,F21 Char1,ASAPHeading 2 Char1,Nadpis 2T Char1,PA Major Section Char1,2 Char1,sub-sect Char1,21 Char1,sub-sect1 Char1,22 Char1,sub-sect2 Char1,211 Char1,sub-sect11 Char1,Podkapitola1 Char1,V_Head2 Char1"/>
    <w:basedOn w:val="Standardnpsmoodstavce"/>
    <w:link w:val="Nadpis2"/>
    <w:uiPriority w:val="99"/>
    <w:locked/>
    <w:rsid w:val="00B567F0"/>
    <w:rPr>
      <w:rFonts w:ascii="Garamond" w:hAnsi="Garamond"/>
      <w:b/>
      <w:sz w:val="24"/>
      <w:szCs w:val="20"/>
    </w:rPr>
  </w:style>
  <w:style w:type="paragraph" w:styleId="Zhlav">
    <w:name w:val="header"/>
    <w:basedOn w:val="Normln"/>
    <w:link w:val="ZhlavChar"/>
    <w:uiPriority w:val="99"/>
    <w:semiHidden/>
    <w:rsid w:val="004E7396"/>
    <w:pPr>
      <w:tabs>
        <w:tab w:val="center" w:pos="4153"/>
        <w:tab w:val="right" w:pos="8306"/>
      </w:tabs>
      <w:spacing w:after="0"/>
      <w:jc w:val="right"/>
    </w:pPr>
    <w:rPr>
      <w:sz w:val="20"/>
    </w:rPr>
  </w:style>
  <w:style w:type="character" w:customStyle="1" w:styleId="ZhlavChar">
    <w:name w:val="Záhlaví Char"/>
    <w:basedOn w:val="Standardnpsmoodstavce"/>
    <w:link w:val="Zhlav"/>
    <w:uiPriority w:val="99"/>
    <w:semiHidden/>
    <w:locked/>
    <w:rsid w:val="00B567F0"/>
    <w:rPr>
      <w:rFonts w:ascii="Garamond" w:hAnsi="Garamond" w:cs="Times New Roman"/>
      <w:sz w:val="20"/>
      <w:szCs w:val="20"/>
    </w:rPr>
  </w:style>
  <w:style w:type="paragraph" w:styleId="Zpat">
    <w:name w:val="footer"/>
    <w:basedOn w:val="Normln"/>
    <w:link w:val="ZpatChar"/>
    <w:uiPriority w:val="99"/>
    <w:semiHidden/>
    <w:rsid w:val="004E7396"/>
    <w:pPr>
      <w:tabs>
        <w:tab w:val="center" w:pos="4153"/>
        <w:tab w:val="right" w:pos="8306"/>
      </w:tabs>
      <w:spacing w:after="0"/>
      <w:jc w:val="right"/>
    </w:pPr>
    <w:rPr>
      <w:sz w:val="18"/>
    </w:rPr>
  </w:style>
  <w:style w:type="character" w:customStyle="1" w:styleId="ZpatChar">
    <w:name w:val="Zápatí Char"/>
    <w:basedOn w:val="Standardnpsmoodstavce"/>
    <w:link w:val="Zpat"/>
    <w:uiPriority w:val="99"/>
    <w:semiHidden/>
    <w:locked/>
    <w:rsid w:val="00B567F0"/>
    <w:rPr>
      <w:rFonts w:ascii="Garamond" w:hAnsi="Garamond" w:cs="Times New Roman"/>
      <w:sz w:val="20"/>
      <w:szCs w:val="20"/>
    </w:rPr>
  </w:style>
  <w:style w:type="paragraph" w:styleId="slovanseznam">
    <w:name w:val="List Number"/>
    <w:basedOn w:val="Normln"/>
    <w:uiPriority w:val="99"/>
    <w:semiHidden/>
    <w:rsid w:val="004E7396"/>
    <w:pPr>
      <w:tabs>
        <w:tab w:val="num" w:pos="360"/>
      </w:tabs>
      <w:spacing w:before="300" w:after="300"/>
      <w:ind w:left="357" w:hanging="357"/>
    </w:pPr>
  </w:style>
  <w:style w:type="paragraph" w:styleId="slovanseznam2">
    <w:name w:val="List Number 2"/>
    <w:basedOn w:val="Normln"/>
    <w:uiPriority w:val="99"/>
    <w:semiHidden/>
    <w:rsid w:val="004E7396"/>
    <w:pPr>
      <w:numPr>
        <w:numId w:val="3"/>
      </w:numPr>
      <w:spacing w:before="60" w:after="60"/>
    </w:pPr>
  </w:style>
  <w:style w:type="paragraph" w:styleId="slovanseznam3">
    <w:name w:val="List Number 3"/>
    <w:basedOn w:val="Normln"/>
    <w:uiPriority w:val="99"/>
    <w:semiHidden/>
    <w:rsid w:val="004E7396"/>
    <w:pPr>
      <w:numPr>
        <w:numId w:val="4"/>
      </w:numPr>
      <w:spacing w:before="60" w:after="60"/>
      <w:ind w:left="1071" w:hanging="357"/>
    </w:pPr>
  </w:style>
  <w:style w:type="paragraph" w:styleId="slovanseznam4">
    <w:name w:val="List Number 4"/>
    <w:basedOn w:val="Normln"/>
    <w:uiPriority w:val="99"/>
    <w:semiHidden/>
    <w:rsid w:val="004E7396"/>
    <w:pPr>
      <w:numPr>
        <w:numId w:val="8"/>
      </w:numPr>
      <w:tabs>
        <w:tab w:val="clear" w:pos="1792"/>
        <w:tab w:val="left" w:pos="1474"/>
      </w:tabs>
      <w:spacing w:before="60" w:after="60"/>
      <w:ind w:left="1475" w:hanging="403"/>
    </w:pPr>
  </w:style>
  <w:style w:type="paragraph" w:styleId="Seznamsodrkami">
    <w:name w:val="List Bullet"/>
    <w:basedOn w:val="Normln"/>
    <w:autoRedefine/>
    <w:uiPriority w:val="99"/>
    <w:rsid w:val="004E7396"/>
    <w:pPr>
      <w:numPr>
        <w:numId w:val="2"/>
      </w:numPr>
      <w:spacing w:before="60" w:after="60"/>
      <w:ind w:left="357" w:hanging="357"/>
    </w:pPr>
  </w:style>
  <w:style w:type="paragraph" w:styleId="Seznamsodrkami2">
    <w:name w:val="List Bullet 2"/>
    <w:basedOn w:val="Normln"/>
    <w:autoRedefine/>
    <w:uiPriority w:val="99"/>
    <w:semiHidden/>
    <w:rsid w:val="004E7396"/>
    <w:pPr>
      <w:numPr>
        <w:numId w:val="1"/>
      </w:numPr>
      <w:tabs>
        <w:tab w:val="clear" w:pos="1209"/>
        <w:tab w:val="num" w:pos="717"/>
      </w:tabs>
      <w:spacing w:before="60" w:after="60"/>
      <w:ind w:left="714" w:hanging="357"/>
    </w:pPr>
  </w:style>
  <w:style w:type="paragraph" w:styleId="Seznamsodrkami3">
    <w:name w:val="List Bullet 3"/>
    <w:basedOn w:val="Normln"/>
    <w:autoRedefine/>
    <w:uiPriority w:val="99"/>
    <w:semiHidden/>
    <w:rsid w:val="004E7396"/>
    <w:pPr>
      <w:tabs>
        <w:tab w:val="num" w:pos="1074"/>
      </w:tabs>
      <w:spacing w:before="60" w:after="60"/>
      <w:ind w:left="1071" w:hanging="357"/>
    </w:pPr>
  </w:style>
  <w:style w:type="character" w:styleId="slostrnky">
    <w:name w:val="page number"/>
    <w:basedOn w:val="Standardnpsmoodstavce"/>
    <w:uiPriority w:val="99"/>
    <w:semiHidden/>
    <w:rsid w:val="004E7396"/>
    <w:rPr>
      <w:rFonts w:ascii="Times New Roman" w:hAnsi="Times New Roman" w:cs="Times New Roman"/>
      <w:sz w:val="20"/>
    </w:rPr>
  </w:style>
  <w:style w:type="paragraph" w:customStyle="1" w:styleId="Lena2">
    <w:name w:val="Lena2"/>
    <w:basedOn w:val="Normln"/>
    <w:autoRedefine/>
    <w:uiPriority w:val="99"/>
    <w:rsid w:val="004E7396"/>
    <w:pPr>
      <w:numPr>
        <w:numId w:val="9"/>
      </w:numPr>
      <w:tabs>
        <w:tab w:val="clear" w:pos="2520"/>
      </w:tabs>
      <w:spacing w:after="0"/>
      <w:ind w:left="0" w:firstLine="0"/>
    </w:pPr>
    <w:rPr>
      <w:b/>
      <w:caps/>
    </w:rPr>
  </w:style>
  <w:style w:type="paragraph" w:customStyle="1" w:styleId="Style1">
    <w:name w:val="Style1"/>
    <w:basedOn w:val="Lena2"/>
    <w:autoRedefine/>
    <w:uiPriority w:val="99"/>
    <w:rsid w:val="004E7396"/>
    <w:rPr>
      <w:rFonts w:ascii="Times New Roman" w:hAnsi="Times New Roman"/>
      <w:sz w:val="22"/>
    </w:rPr>
  </w:style>
  <w:style w:type="paragraph" w:customStyle="1" w:styleId="Lena3">
    <w:name w:val="Lena3"/>
    <w:basedOn w:val="Seznam"/>
    <w:autoRedefine/>
    <w:uiPriority w:val="99"/>
    <w:rsid w:val="004E7396"/>
    <w:pPr>
      <w:numPr>
        <w:numId w:val="12"/>
      </w:numPr>
      <w:spacing w:after="0"/>
    </w:pPr>
    <w:rPr>
      <w:b/>
      <w:i/>
      <w:szCs w:val="22"/>
    </w:rPr>
  </w:style>
  <w:style w:type="paragraph" w:styleId="Seznam">
    <w:name w:val="List"/>
    <w:basedOn w:val="Normln"/>
    <w:uiPriority w:val="99"/>
    <w:semiHidden/>
    <w:rsid w:val="004E7396"/>
    <w:pPr>
      <w:ind w:left="283" w:hanging="283"/>
    </w:pPr>
  </w:style>
  <w:style w:type="paragraph" w:customStyle="1" w:styleId="Stylelena1TimesNewRoman11pt">
    <w:name w:val="Style lena1 + Times New Roman 11 pt"/>
    <w:basedOn w:val="Normln"/>
    <w:uiPriority w:val="99"/>
    <w:rsid w:val="004E7396"/>
    <w:pPr>
      <w:spacing w:after="0"/>
    </w:pPr>
    <w:rPr>
      <w:b/>
      <w:caps/>
      <w:sz w:val="28"/>
      <w:szCs w:val="28"/>
    </w:rPr>
  </w:style>
  <w:style w:type="paragraph" w:customStyle="1" w:styleId="lena1">
    <w:name w:val="lena1"/>
    <w:basedOn w:val="Normln"/>
    <w:autoRedefine/>
    <w:uiPriority w:val="99"/>
    <w:rsid w:val="004E7396"/>
    <w:pPr>
      <w:spacing w:after="0"/>
    </w:pPr>
    <w:rPr>
      <w:b/>
      <w:caps/>
      <w:szCs w:val="24"/>
    </w:rPr>
  </w:style>
  <w:style w:type="character" w:customStyle="1" w:styleId="StyleNumberedGaramond12ptBold">
    <w:name w:val="Style Numbered Garamond 12 pt Bold"/>
    <w:uiPriority w:val="99"/>
    <w:rsid w:val="004E7396"/>
    <w:rPr>
      <w:rFonts w:ascii="Garamond" w:hAnsi="Garamond"/>
      <w:b/>
      <w:i/>
      <w:smallCaps/>
      <w:vanish/>
      <w:sz w:val="24"/>
    </w:rPr>
  </w:style>
  <w:style w:type="character" w:styleId="slodku">
    <w:name w:val="line number"/>
    <w:basedOn w:val="Standardnpsmoodstavce"/>
    <w:uiPriority w:val="99"/>
    <w:semiHidden/>
    <w:rsid w:val="004E7396"/>
    <w:rPr>
      <w:rFonts w:cs="Times New Roman"/>
    </w:rPr>
  </w:style>
  <w:style w:type="paragraph" w:customStyle="1" w:styleId="StyleOutlinenumberedGaramondBoldItalicSmallcaps">
    <w:name w:val="Style Outline numbered Garamond Bold Italic Small caps"/>
    <w:basedOn w:val="Normln"/>
    <w:uiPriority w:val="99"/>
    <w:rsid w:val="004E7396"/>
    <w:pPr>
      <w:numPr>
        <w:numId w:val="11"/>
      </w:numPr>
      <w:spacing w:after="0"/>
    </w:pPr>
  </w:style>
  <w:style w:type="character" w:styleId="Sledovanodkaz">
    <w:name w:val="FollowedHyperlink"/>
    <w:basedOn w:val="Standardnpsmoodstavce"/>
    <w:uiPriority w:val="99"/>
    <w:semiHidden/>
    <w:rsid w:val="004E7396"/>
    <w:rPr>
      <w:rFonts w:cs="Times New Roman"/>
      <w:color w:val="800080"/>
      <w:u w:val="single"/>
    </w:rPr>
  </w:style>
  <w:style w:type="paragraph" w:customStyle="1" w:styleId="alfa">
    <w:name w:val="alfa"/>
    <w:basedOn w:val="Normln"/>
    <w:autoRedefine/>
    <w:uiPriority w:val="99"/>
    <w:rsid w:val="004E7396"/>
    <w:pPr>
      <w:numPr>
        <w:numId w:val="13"/>
      </w:numPr>
      <w:autoSpaceDE w:val="0"/>
      <w:autoSpaceDN w:val="0"/>
      <w:spacing w:after="0"/>
    </w:pPr>
    <w:rPr>
      <w:b/>
      <w:szCs w:val="24"/>
    </w:rPr>
  </w:style>
  <w:style w:type="paragraph" w:customStyle="1" w:styleId="beta">
    <w:name w:val="beta"/>
    <w:basedOn w:val="Normln"/>
    <w:autoRedefine/>
    <w:uiPriority w:val="99"/>
    <w:rsid w:val="004E7396"/>
    <w:pPr>
      <w:numPr>
        <w:numId w:val="14"/>
      </w:numPr>
      <w:autoSpaceDE w:val="0"/>
      <w:autoSpaceDN w:val="0"/>
      <w:spacing w:after="0"/>
    </w:pPr>
    <w:rPr>
      <w:b/>
      <w:bCs/>
      <w:i/>
      <w:iCs/>
    </w:rPr>
  </w:style>
  <w:style w:type="paragraph" w:customStyle="1" w:styleId="Nzevsmlouvy">
    <w:name w:val="Název smlouvy"/>
    <w:basedOn w:val="Normln"/>
    <w:uiPriority w:val="99"/>
    <w:rsid w:val="004E7396"/>
    <w:pPr>
      <w:overflowPunct w:val="0"/>
      <w:autoSpaceDE w:val="0"/>
      <w:autoSpaceDN w:val="0"/>
      <w:adjustRightInd w:val="0"/>
      <w:spacing w:line="280" w:lineRule="atLeast"/>
      <w:jc w:val="center"/>
      <w:textAlignment w:val="baseline"/>
    </w:pPr>
    <w:rPr>
      <w:b/>
      <w:sz w:val="36"/>
    </w:rPr>
  </w:style>
  <w:style w:type="paragraph" w:styleId="Zkladntext">
    <w:name w:val="Body Text"/>
    <w:aliases w:val="mezera"/>
    <w:basedOn w:val="Normln"/>
    <w:link w:val="ZkladntextChar"/>
    <w:uiPriority w:val="99"/>
    <w:semiHidden/>
    <w:rsid w:val="004E7396"/>
    <w:rPr>
      <w:rFonts w:ascii="Century Gothic" w:hAnsi="Century Gothic"/>
      <w:sz w:val="16"/>
    </w:rPr>
  </w:style>
  <w:style w:type="character" w:customStyle="1" w:styleId="ZkladntextChar">
    <w:name w:val="Základní text Char"/>
    <w:aliases w:val="mezera Char"/>
    <w:basedOn w:val="Standardnpsmoodstavce"/>
    <w:link w:val="Zkladntext"/>
    <w:uiPriority w:val="99"/>
    <w:semiHidden/>
    <w:locked/>
    <w:rsid w:val="00B567F0"/>
    <w:rPr>
      <w:rFonts w:ascii="Garamond" w:hAnsi="Garamond" w:cs="Times New Roman"/>
      <w:sz w:val="20"/>
      <w:szCs w:val="20"/>
    </w:rPr>
  </w:style>
  <w:style w:type="paragraph" w:customStyle="1" w:styleId="Identifikacestran">
    <w:name w:val="Identifikace stran"/>
    <w:basedOn w:val="Normln"/>
    <w:uiPriority w:val="99"/>
    <w:rsid w:val="004E7396"/>
    <w:pPr>
      <w:overflowPunct w:val="0"/>
      <w:autoSpaceDE w:val="0"/>
      <w:autoSpaceDN w:val="0"/>
      <w:adjustRightInd w:val="0"/>
      <w:spacing w:line="280" w:lineRule="atLeast"/>
      <w:textAlignment w:val="baseline"/>
    </w:pPr>
  </w:style>
  <w:style w:type="paragraph" w:customStyle="1" w:styleId="Smluvnstrana">
    <w:name w:val="Smluvní strana"/>
    <w:basedOn w:val="Normln"/>
    <w:uiPriority w:val="99"/>
    <w:rsid w:val="004E7396"/>
    <w:pPr>
      <w:overflowPunct w:val="0"/>
      <w:autoSpaceDE w:val="0"/>
      <w:autoSpaceDN w:val="0"/>
      <w:adjustRightInd w:val="0"/>
      <w:spacing w:line="280" w:lineRule="atLeast"/>
      <w:textAlignment w:val="baseline"/>
    </w:pPr>
    <w:rPr>
      <w:b/>
      <w:sz w:val="28"/>
    </w:rPr>
  </w:style>
  <w:style w:type="paragraph" w:customStyle="1" w:styleId="Prohlen">
    <w:name w:val="Prohlášení"/>
    <w:basedOn w:val="Normln"/>
    <w:uiPriority w:val="99"/>
    <w:rsid w:val="004E7396"/>
    <w:pPr>
      <w:overflowPunct w:val="0"/>
      <w:autoSpaceDE w:val="0"/>
      <w:autoSpaceDN w:val="0"/>
      <w:adjustRightInd w:val="0"/>
      <w:spacing w:line="280" w:lineRule="atLeast"/>
      <w:jc w:val="center"/>
      <w:textAlignment w:val="baseline"/>
    </w:pPr>
    <w:rPr>
      <w:b/>
    </w:rPr>
  </w:style>
  <w:style w:type="paragraph" w:customStyle="1" w:styleId="NormlnOdstavec">
    <w:name w:val="Normální.Odstavec"/>
    <w:uiPriority w:val="99"/>
    <w:rsid w:val="004E7396"/>
    <w:pPr>
      <w:keepLines/>
      <w:spacing w:after="200" w:line="280" w:lineRule="atLeast"/>
    </w:pPr>
    <w:rPr>
      <w:rFonts w:ascii="GaramondItcTEELig" w:hAnsi="GaramondItcTEELig"/>
      <w:sz w:val="20"/>
      <w:szCs w:val="20"/>
    </w:rPr>
  </w:style>
  <w:style w:type="character" w:styleId="Odkaznakoment">
    <w:name w:val="annotation reference"/>
    <w:basedOn w:val="Standardnpsmoodstavce"/>
    <w:uiPriority w:val="99"/>
    <w:rsid w:val="004E7396"/>
    <w:rPr>
      <w:rFonts w:cs="Times New Roman"/>
      <w:sz w:val="16"/>
    </w:rPr>
  </w:style>
  <w:style w:type="character" w:styleId="Hypertextovodkaz">
    <w:name w:val="Hyperlink"/>
    <w:basedOn w:val="Standardnpsmoodstavce"/>
    <w:uiPriority w:val="99"/>
    <w:semiHidden/>
    <w:rsid w:val="004E7396"/>
    <w:rPr>
      <w:rFonts w:cs="Times New Roman"/>
      <w:color w:val="0000FF"/>
      <w:u w:val="single"/>
    </w:rPr>
  </w:style>
  <w:style w:type="paragraph" w:styleId="Textkomente">
    <w:name w:val="annotation text"/>
    <w:basedOn w:val="Normln"/>
    <w:link w:val="TextkomenteChar"/>
    <w:uiPriority w:val="99"/>
    <w:rsid w:val="004E7396"/>
    <w:pPr>
      <w:overflowPunct w:val="0"/>
      <w:autoSpaceDE w:val="0"/>
      <w:autoSpaceDN w:val="0"/>
      <w:adjustRightInd w:val="0"/>
      <w:spacing w:line="280" w:lineRule="atLeast"/>
      <w:textAlignment w:val="baseline"/>
    </w:pPr>
  </w:style>
  <w:style w:type="character" w:customStyle="1" w:styleId="TextkomenteChar">
    <w:name w:val="Text komentáře Char"/>
    <w:basedOn w:val="Standardnpsmoodstavce"/>
    <w:link w:val="Textkomente"/>
    <w:uiPriority w:val="99"/>
    <w:locked/>
    <w:rsid w:val="00B567F0"/>
    <w:rPr>
      <w:rFonts w:ascii="Garamond" w:hAnsi="Garamond" w:cs="Times New Roman"/>
      <w:sz w:val="20"/>
      <w:szCs w:val="20"/>
    </w:rPr>
  </w:style>
  <w:style w:type="paragraph" w:styleId="Pedmtkomente">
    <w:name w:val="annotation subject"/>
    <w:basedOn w:val="Textkomente"/>
    <w:next w:val="Textkomente"/>
    <w:link w:val="PedmtkomenteChar"/>
    <w:uiPriority w:val="99"/>
    <w:semiHidden/>
    <w:rsid w:val="004E7396"/>
    <w:pPr>
      <w:overflowPunct/>
      <w:autoSpaceDE/>
      <w:autoSpaceDN/>
      <w:adjustRightInd/>
      <w:spacing w:line="240" w:lineRule="auto"/>
      <w:textAlignment w:val="auto"/>
    </w:pPr>
    <w:rPr>
      <w:b/>
      <w:bCs/>
      <w:sz w:val="20"/>
    </w:rPr>
  </w:style>
  <w:style w:type="character" w:customStyle="1" w:styleId="PedmtkomenteChar">
    <w:name w:val="Předmět komentáře Char"/>
    <w:basedOn w:val="TextkomenteChar"/>
    <w:link w:val="Pedmtkomente"/>
    <w:uiPriority w:val="99"/>
    <w:semiHidden/>
    <w:locked/>
    <w:rsid w:val="00B567F0"/>
    <w:rPr>
      <w:rFonts w:ascii="Garamond" w:hAnsi="Garamond" w:cs="Times New Roman"/>
      <w:b/>
      <w:bCs/>
      <w:sz w:val="20"/>
      <w:szCs w:val="20"/>
    </w:rPr>
  </w:style>
  <w:style w:type="character" w:styleId="Siln">
    <w:name w:val="Strong"/>
    <w:basedOn w:val="Standardnpsmoodstavce"/>
    <w:uiPriority w:val="99"/>
    <w:qFormat/>
    <w:rsid w:val="004E7396"/>
    <w:rPr>
      <w:rFonts w:cs="Times New Roman"/>
      <w:b/>
    </w:rPr>
  </w:style>
  <w:style w:type="paragraph" w:styleId="Textbubliny">
    <w:name w:val="Balloon Text"/>
    <w:basedOn w:val="Normln"/>
    <w:link w:val="TextbublinyChar"/>
    <w:uiPriority w:val="99"/>
    <w:semiHidden/>
    <w:rsid w:val="004E7396"/>
    <w:rPr>
      <w:rFonts w:ascii="Tahoma" w:hAnsi="Tahoma" w:cs="GaramondItcTEELig"/>
      <w:sz w:val="16"/>
      <w:szCs w:val="16"/>
    </w:rPr>
  </w:style>
  <w:style w:type="character" w:customStyle="1" w:styleId="TextbublinyChar">
    <w:name w:val="Text bubliny Char"/>
    <w:basedOn w:val="Standardnpsmoodstavce"/>
    <w:link w:val="Textbubliny"/>
    <w:uiPriority w:val="99"/>
    <w:semiHidden/>
    <w:locked/>
    <w:rsid w:val="00B567F0"/>
    <w:rPr>
      <w:rFonts w:cs="Times New Roman"/>
      <w:sz w:val="2"/>
    </w:rPr>
  </w:style>
  <w:style w:type="paragraph" w:customStyle="1" w:styleId="StyleBoldLeft">
    <w:name w:val="Style Bold Left"/>
    <w:basedOn w:val="Normln"/>
    <w:uiPriority w:val="99"/>
    <w:rsid w:val="004E7396"/>
    <w:pPr>
      <w:keepNext/>
      <w:keepLines/>
      <w:spacing w:before="240"/>
      <w:jc w:val="left"/>
    </w:pPr>
    <w:rPr>
      <w:b/>
      <w:bCs/>
    </w:rPr>
  </w:style>
  <w:style w:type="paragraph" w:customStyle="1" w:styleId="Tabulkatext">
    <w:name w:val="Tabulka text"/>
    <w:basedOn w:val="Zkladntext"/>
    <w:uiPriority w:val="99"/>
    <w:rsid w:val="004E7396"/>
    <w:pPr>
      <w:spacing w:before="40" w:after="20"/>
      <w:jc w:val="left"/>
    </w:pPr>
    <w:rPr>
      <w:rFonts w:ascii="Times New Roman" w:hAnsi="Times New Roman"/>
      <w:sz w:val="24"/>
    </w:rPr>
  </w:style>
  <w:style w:type="character" w:customStyle="1" w:styleId="platne1">
    <w:name w:val="platne1"/>
    <w:basedOn w:val="Standardnpsmoodstavce"/>
    <w:uiPriority w:val="99"/>
    <w:rsid w:val="004E7396"/>
    <w:rPr>
      <w:rFonts w:cs="Times New Roman"/>
    </w:rPr>
  </w:style>
  <w:style w:type="paragraph" w:customStyle="1" w:styleId="Nadpis21">
    <w:name w:val="Nadpis 21"/>
    <w:basedOn w:val="Normln"/>
    <w:uiPriority w:val="99"/>
    <w:rsid w:val="004E7396"/>
    <w:pPr>
      <w:widowControl w:val="0"/>
      <w:spacing w:line="280" w:lineRule="atLeast"/>
      <w:ind w:left="1418" w:hanging="708"/>
    </w:pPr>
    <w:rPr>
      <w:rFonts w:ascii="Times New Roman" w:hAnsi="Times New Roman"/>
      <w:lang w:eastAsia="en-US"/>
    </w:rPr>
  </w:style>
  <w:style w:type="paragraph" w:customStyle="1" w:styleId="BODY1">
    <w:name w:val="BODY (1)"/>
    <w:basedOn w:val="Normln"/>
    <w:uiPriority w:val="99"/>
    <w:rsid w:val="004E7396"/>
    <w:pPr>
      <w:overflowPunct w:val="0"/>
      <w:autoSpaceDE w:val="0"/>
      <w:autoSpaceDN w:val="0"/>
      <w:adjustRightInd w:val="0"/>
      <w:spacing w:before="60" w:after="60"/>
      <w:ind w:left="567"/>
      <w:textAlignment w:val="baseline"/>
    </w:pPr>
    <w:rPr>
      <w:rFonts w:ascii="Times New Roman" w:hAnsi="Times New Roman"/>
      <w:sz w:val="20"/>
    </w:rPr>
  </w:style>
  <w:style w:type="paragraph" w:customStyle="1" w:styleId="a">
    <w:name w:val=""/>
    <w:basedOn w:val="Normln"/>
    <w:uiPriority w:val="99"/>
    <w:rsid w:val="004E7396"/>
    <w:pPr>
      <w:widowControl w:val="0"/>
      <w:spacing w:before="40" w:after="20" w:line="280" w:lineRule="atLeast"/>
    </w:pPr>
    <w:rPr>
      <w:rFonts w:ascii="Times New Roman" w:hAnsi="Times New Roman"/>
      <w:lang w:eastAsia="en-US"/>
    </w:rPr>
  </w:style>
  <w:style w:type="paragraph" w:customStyle="1" w:styleId="ACZkladnCharChar">
    <w:name w:val="AC Základní Char Char"/>
    <w:uiPriority w:val="99"/>
    <w:rsid w:val="00235AA3"/>
    <w:pPr>
      <w:ind w:firstLine="709"/>
      <w:jc w:val="both"/>
    </w:pPr>
  </w:style>
  <w:style w:type="paragraph" w:styleId="Odstavecseseznamem">
    <w:name w:val="List Paragraph"/>
    <w:basedOn w:val="Normln"/>
    <w:uiPriority w:val="34"/>
    <w:qFormat/>
    <w:rsid w:val="00D9783D"/>
    <w:pPr>
      <w:spacing w:after="0"/>
      <w:ind w:left="720"/>
      <w:contextualSpacing/>
    </w:pPr>
    <w:rPr>
      <w:rFonts w:ascii="Arial" w:hAnsi="Arial"/>
      <w:sz w:val="20"/>
      <w:szCs w:val="24"/>
    </w:rPr>
  </w:style>
  <w:style w:type="paragraph" w:styleId="Zkladntextodsazen">
    <w:name w:val="Body Text Indent"/>
    <w:basedOn w:val="Normln"/>
    <w:link w:val="ZkladntextodsazenChar"/>
    <w:uiPriority w:val="99"/>
    <w:rsid w:val="005B4018"/>
    <w:pPr>
      <w:ind w:left="283"/>
      <w:jc w:val="left"/>
    </w:pPr>
    <w:rPr>
      <w:rFonts w:ascii="Times New Roman" w:hAnsi="Times New Roman"/>
      <w:szCs w:val="24"/>
    </w:rPr>
  </w:style>
  <w:style w:type="character" w:customStyle="1" w:styleId="ZkladntextodsazenChar">
    <w:name w:val="Základní text odsazený Char"/>
    <w:basedOn w:val="Standardnpsmoodstavce"/>
    <w:link w:val="Zkladntextodsazen"/>
    <w:uiPriority w:val="99"/>
    <w:locked/>
    <w:rsid w:val="005B4018"/>
    <w:rPr>
      <w:rFonts w:cs="Times New Roman"/>
      <w:sz w:val="24"/>
    </w:rPr>
  </w:style>
  <w:style w:type="table" w:styleId="Mkatabulky">
    <w:name w:val="Table Grid"/>
    <w:basedOn w:val="Normlntabulka"/>
    <w:uiPriority w:val="59"/>
    <w:rsid w:val="009C60AA"/>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
    <w:name w:val="Table"/>
    <w:basedOn w:val="Normln"/>
    <w:uiPriority w:val="99"/>
    <w:rsid w:val="00C86CBC"/>
    <w:pPr>
      <w:keepLines/>
      <w:spacing w:before="40" w:after="40"/>
      <w:ind w:left="57" w:right="57"/>
      <w:jc w:val="left"/>
    </w:pPr>
    <w:rPr>
      <w:rFonts w:ascii="Times New Roman" w:hAnsi="Times New Roman"/>
      <w:sz w:val="23"/>
      <w:lang w:val="en-GB" w:eastAsia="en-US"/>
    </w:rPr>
  </w:style>
  <w:style w:type="paragraph" w:customStyle="1" w:styleId="Ploha1">
    <w:name w:val="Příloha 1"/>
    <w:basedOn w:val="Normln"/>
    <w:rsid w:val="00C86CBC"/>
    <w:pPr>
      <w:widowControl w:val="0"/>
      <w:numPr>
        <w:numId w:val="15"/>
      </w:numPr>
      <w:tabs>
        <w:tab w:val="left" w:pos="539"/>
      </w:tabs>
      <w:spacing w:before="120" w:line="240" w:lineRule="atLeast"/>
    </w:pPr>
    <w:rPr>
      <w:rFonts w:ascii="Times New Roman" w:hAnsi="Times New Roman"/>
      <w:b/>
      <w:bCs/>
      <w:szCs w:val="22"/>
    </w:rPr>
  </w:style>
  <w:style w:type="paragraph" w:customStyle="1" w:styleId="Ploha2">
    <w:name w:val="Příloha 2"/>
    <w:basedOn w:val="Normln"/>
    <w:rsid w:val="00C86CBC"/>
    <w:pPr>
      <w:numPr>
        <w:ilvl w:val="1"/>
        <w:numId w:val="15"/>
      </w:numPr>
      <w:spacing w:line="280" w:lineRule="atLeast"/>
    </w:pPr>
    <w:rPr>
      <w:rFonts w:ascii="Times New Roman" w:hAnsi="Times New Roman"/>
    </w:rPr>
  </w:style>
  <w:style w:type="paragraph" w:customStyle="1" w:styleId="Ploha3">
    <w:name w:val="Příloha 3"/>
    <w:basedOn w:val="Normln"/>
    <w:rsid w:val="00C86CBC"/>
    <w:pPr>
      <w:numPr>
        <w:ilvl w:val="2"/>
        <w:numId w:val="15"/>
      </w:numPr>
      <w:spacing w:after="0" w:line="280" w:lineRule="atLeast"/>
    </w:pPr>
    <w:rPr>
      <w:rFonts w:ascii="Times New Roman" w:hAnsi="Times New Roman"/>
    </w:rPr>
  </w:style>
  <w:style w:type="paragraph" w:styleId="Zkladntext2">
    <w:name w:val="Body Text 2"/>
    <w:basedOn w:val="Normln"/>
    <w:link w:val="Zkladntext2Char"/>
    <w:uiPriority w:val="99"/>
    <w:rsid w:val="00C86CBC"/>
    <w:pPr>
      <w:spacing w:line="480" w:lineRule="auto"/>
    </w:pPr>
    <w:rPr>
      <w:rFonts w:ascii="Times New Roman" w:hAnsi="Times New Roman"/>
    </w:rPr>
  </w:style>
  <w:style w:type="character" w:customStyle="1" w:styleId="Zkladntext2Char">
    <w:name w:val="Základní text 2 Char"/>
    <w:basedOn w:val="Standardnpsmoodstavce"/>
    <w:link w:val="Zkladntext2"/>
    <w:uiPriority w:val="99"/>
    <w:locked/>
    <w:rsid w:val="00C86CBC"/>
    <w:rPr>
      <w:rFonts w:cs="Times New Roman"/>
      <w:sz w:val="24"/>
    </w:rPr>
  </w:style>
  <w:style w:type="paragraph" w:styleId="Zkladntextodsazen2">
    <w:name w:val="Body Text Indent 2"/>
    <w:basedOn w:val="Normln"/>
    <w:link w:val="Zkladntextodsazen2Char"/>
    <w:uiPriority w:val="99"/>
    <w:semiHidden/>
    <w:rsid w:val="004359B6"/>
    <w:pPr>
      <w:spacing w:line="480" w:lineRule="auto"/>
      <w:ind w:left="283"/>
    </w:pPr>
  </w:style>
  <w:style w:type="character" w:customStyle="1" w:styleId="Zkladntextodsazen2Char">
    <w:name w:val="Základní text odsazený 2 Char"/>
    <w:basedOn w:val="Standardnpsmoodstavce"/>
    <w:link w:val="Zkladntextodsazen2"/>
    <w:uiPriority w:val="99"/>
    <w:semiHidden/>
    <w:locked/>
    <w:rsid w:val="004359B6"/>
    <w:rPr>
      <w:rFonts w:ascii="Garamond" w:hAnsi="Garamond" w:cs="Times New Roman"/>
      <w:sz w:val="24"/>
    </w:rPr>
  </w:style>
  <w:style w:type="paragraph" w:styleId="Revize">
    <w:name w:val="Revision"/>
    <w:hidden/>
    <w:uiPriority w:val="99"/>
    <w:semiHidden/>
    <w:rsid w:val="00A01AD2"/>
    <w:rPr>
      <w:rFonts w:ascii="Garamond" w:hAnsi="Garamond"/>
      <w:sz w:val="24"/>
      <w:szCs w:val="20"/>
    </w:rPr>
  </w:style>
  <w:style w:type="paragraph" w:customStyle="1" w:styleId="Zklad1">
    <w:name w:val="Základ 1"/>
    <w:basedOn w:val="Normln"/>
    <w:uiPriority w:val="99"/>
    <w:qFormat/>
    <w:rsid w:val="008705F9"/>
    <w:pPr>
      <w:spacing w:before="240"/>
      <w:ind w:left="360" w:hanging="360"/>
    </w:pPr>
    <w:rPr>
      <w:rFonts w:ascii="Times New Roman" w:hAnsi="Times New Roman"/>
      <w:b/>
      <w:bCs/>
      <w:smallCaps/>
      <w:szCs w:val="24"/>
    </w:rPr>
  </w:style>
  <w:style w:type="paragraph" w:customStyle="1" w:styleId="Zklad2">
    <w:name w:val="Základ 2"/>
    <w:basedOn w:val="Normln"/>
    <w:uiPriority w:val="99"/>
    <w:qFormat/>
    <w:rsid w:val="008705F9"/>
    <w:pPr>
      <w:numPr>
        <w:ilvl w:val="1"/>
        <w:numId w:val="5"/>
      </w:numPr>
      <w:tabs>
        <w:tab w:val="left" w:pos="709"/>
      </w:tabs>
    </w:pPr>
    <w:rPr>
      <w:rFonts w:ascii="Times New Roman" w:hAnsi="Times New Roman"/>
      <w:bCs/>
      <w:szCs w:val="24"/>
    </w:rPr>
  </w:style>
  <w:style w:type="paragraph" w:customStyle="1" w:styleId="Zklad3">
    <w:name w:val="Základ 3"/>
    <w:basedOn w:val="Normln"/>
    <w:uiPriority w:val="99"/>
    <w:qFormat/>
    <w:rsid w:val="00C30D8C"/>
    <w:pPr>
      <w:numPr>
        <w:ilvl w:val="2"/>
        <w:numId w:val="5"/>
      </w:numPr>
    </w:pPr>
    <w:rPr>
      <w:rFonts w:ascii="Times New Roman" w:hAnsi="Times New Roman"/>
      <w:bCs/>
      <w:szCs w:val="24"/>
    </w:rPr>
  </w:style>
  <w:style w:type="character" w:styleId="Zdraznnjemn">
    <w:name w:val="Subtle Emphasis"/>
    <w:basedOn w:val="Standardnpsmoodstavce"/>
    <w:uiPriority w:val="99"/>
    <w:qFormat/>
    <w:rsid w:val="00C46F8E"/>
    <w:rPr>
      <w:rFonts w:cs="Times New Roman"/>
      <w:i/>
      <w:color w:val="808080"/>
    </w:rPr>
  </w:style>
  <w:style w:type="paragraph" w:styleId="Rozvrendokumentu">
    <w:name w:val="Document Map"/>
    <w:basedOn w:val="Normln"/>
    <w:link w:val="RozvrendokumentuChar"/>
    <w:uiPriority w:val="99"/>
    <w:semiHidden/>
    <w:rsid w:val="00726C58"/>
    <w:pPr>
      <w:shd w:val="clear" w:color="auto" w:fill="000080"/>
    </w:pPr>
    <w:rPr>
      <w:rFonts w:ascii="Tahoma" w:hAnsi="Tahoma"/>
      <w:sz w:val="20"/>
    </w:rPr>
  </w:style>
  <w:style w:type="character" w:customStyle="1" w:styleId="RozvrendokumentuChar">
    <w:name w:val="Rozvržení dokumentu Char"/>
    <w:basedOn w:val="Standardnpsmoodstavce"/>
    <w:link w:val="Rozvrendokumentu"/>
    <w:uiPriority w:val="99"/>
    <w:semiHidden/>
    <w:locked/>
    <w:rsid w:val="00726C58"/>
    <w:rPr>
      <w:rFonts w:ascii="Tahoma" w:hAnsi="Tahoma" w:cs="Times New Roman"/>
      <w:shd w:val="clear" w:color="auto" w:fill="000080"/>
    </w:rPr>
  </w:style>
  <w:style w:type="paragraph" w:customStyle="1" w:styleId="Nadpis22">
    <w:name w:val="Nadpis 22"/>
    <w:basedOn w:val="Normln"/>
    <w:link w:val="Nadpis22Char"/>
    <w:uiPriority w:val="99"/>
    <w:rsid w:val="00726C58"/>
    <w:pPr>
      <w:widowControl w:val="0"/>
      <w:tabs>
        <w:tab w:val="num" w:pos="705"/>
      </w:tabs>
      <w:ind w:left="705" w:hanging="705"/>
    </w:pPr>
    <w:rPr>
      <w:rFonts w:ascii="Times New Roman" w:hAnsi="Times New Roman"/>
    </w:rPr>
  </w:style>
  <w:style w:type="paragraph" w:customStyle="1" w:styleId="Styl1">
    <w:name w:val="Styl1"/>
    <w:basedOn w:val="Normln"/>
    <w:link w:val="Styl1Char"/>
    <w:rsid w:val="00726C58"/>
    <w:pPr>
      <w:widowControl w:val="0"/>
      <w:tabs>
        <w:tab w:val="num" w:pos="1276"/>
      </w:tabs>
      <w:ind w:left="1276" w:hanging="556"/>
    </w:pPr>
    <w:rPr>
      <w:rFonts w:ascii="Times New Roman" w:hAnsi="Times New Roman"/>
    </w:rPr>
  </w:style>
  <w:style w:type="character" w:customStyle="1" w:styleId="Nadpis22Char">
    <w:name w:val="Nadpis 22 Char"/>
    <w:link w:val="Nadpis22"/>
    <w:uiPriority w:val="99"/>
    <w:locked/>
    <w:rsid w:val="00726C58"/>
    <w:rPr>
      <w:sz w:val="24"/>
    </w:rPr>
  </w:style>
  <w:style w:type="character" w:customStyle="1" w:styleId="Styl1Char">
    <w:name w:val="Styl1 Char"/>
    <w:link w:val="Styl1"/>
    <w:locked/>
    <w:rsid w:val="00726C58"/>
    <w:rPr>
      <w:sz w:val="24"/>
    </w:rPr>
  </w:style>
  <w:style w:type="paragraph" w:customStyle="1" w:styleId="Styl2">
    <w:name w:val="Styl2"/>
    <w:basedOn w:val="Nadpis3"/>
    <w:link w:val="Styl2Char"/>
    <w:uiPriority w:val="99"/>
    <w:rsid w:val="00726C58"/>
    <w:pPr>
      <w:widowControl/>
      <w:numPr>
        <w:ilvl w:val="1"/>
        <w:numId w:val="17"/>
      </w:numPr>
      <w:ind w:left="709" w:hanging="709"/>
    </w:pPr>
    <w:rPr>
      <w:b w:val="0"/>
      <w:bCs w:val="0"/>
      <w:smallCaps w:val="0"/>
      <w:szCs w:val="20"/>
    </w:rPr>
  </w:style>
  <w:style w:type="paragraph" w:customStyle="1" w:styleId="Styl3">
    <w:name w:val="Styl3"/>
    <w:basedOn w:val="Styl2"/>
    <w:link w:val="Styl3Char"/>
    <w:uiPriority w:val="99"/>
    <w:rsid w:val="00726C58"/>
    <w:pPr>
      <w:numPr>
        <w:ilvl w:val="2"/>
      </w:numPr>
      <w:tabs>
        <w:tab w:val="left" w:pos="1560"/>
        <w:tab w:val="num" w:pos="2160"/>
      </w:tabs>
      <w:ind w:left="1560" w:hanging="851"/>
    </w:pPr>
  </w:style>
  <w:style w:type="character" w:customStyle="1" w:styleId="Styl2Char">
    <w:name w:val="Styl2 Char"/>
    <w:basedOn w:val="Nadpis3Char"/>
    <w:link w:val="Styl2"/>
    <w:uiPriority w:val="99"/>
    <w:locked/>
    <w:rsid w:val="00726C58"/>
    <w:rPr>
      <w:rFonts w:cs="Times New Roman"/>
      <w:b w:val="0"/>
      <w:smallCaps w:val="0"/>
      <w:sz w:val="24"/>
      <w:szCs w:val="20"/>
    </w:rPr>
  </w:style>
  <w:style w:type="character" w:customStyle="1" w:styleId="Styl3Char">
    <w:name w:val="Styl3 Char"/>
    <w:basedOn w:val="Styl2Char"/>
    <w:link w:val="Styl3"/>
    <w:uiPriority w:val="99"/>
    <w:locked/>
    <w:rsid w:val="00726C58"/>
    <w:rPr>
      <w:rFonts w:cs="Times New Roman"/>
      <w:b w:val="0"/>
      <w:smallCaps w:val="0"/>
      <w:sz w:val="24"/>
      <w:szCs w:val="20"/>
    </w:rPr>
  </w:style>
  <w:style w:type="paragraph" w:customStyle="1" w:styleId="Zklad4">
    <w:name w:val="Základ 4"/>
    <w:basedOn w:val="Normln"/>
    <w:link w:val="Zklad4Char"/>
    <w:uiPriority w:val="99"/>
    <w:rsid w:val="00CD68A8"/>
    <w:pPr>
      <w:widowControl w:val="0"/>
      <w:ind w:left="1440" w:hanging="360"/>
    </w:pPr>
    <w:rPr>
      <w:rFonts w:ascii="Times New Roman" w:hAnsi="Times New Roman"/>
    </w:rPr>
  </w:style>
  <w:style w:type="paragraph" w:customStyle="1" w:styleId="odrky">
    <w:name w:val="odrážky"/>
    <w:basedOn w:val="Normln"/>
    <w:link w:val="odrkyChar"/>
    <w:uiPriority w:val="99"/>
    <w:rsid w:val="003D3D7E"/>
    <w:pPr>
      <w:widowControl w:val="0"/>
      <w:numPr>
        <w:numId w:val="10"/>
      </w:numPr>
      <w:tabs>
        <w:tab w:val="clear" w:pos="360"/>
        <w:tab w:val="num" w:pos="644"/>
      </w:tabs>
      <w:spacing w:after="0"/>
      <w:ind w:left="641"/>
    </w:pPr>
    <w:rPr>
      <w:rFonts w:ascii="Tahoma" w:hAnsi="Tahoma"/>
      <w:sz w:val="19"/>
    </w:rPr>
  </w:style>
  <w:style w:type="character" w:customStyle="1" w:styleId="Zklad4Char">
    <w:name w:val="Základ 4 Char"/>
    <w:link w:val="Zklad4"/>
    <w:uiPriority w:val="99"/>
    <w:locked/>
    <w:rsid w:val="00CD68A8"/>
    <w:rPr>
      <w:sz w:val="24"/>
      <w:szCs w:val="20"/>
    </w:rPr>
  </w:style>
  <w:style w:type="character" w:customStyle="1" w:styleId="odrkyChar">
    <w:name w:val="odrážky Char"/>
    <w:link w:val="odrky"/>
    <w:uiPriority w:val="99"/>
    <w:locked/>
    <w:rsid w:val="00CF0BCF"/>
    <w:rPr>
      <w:rFonts w:ascii="Tahoma" w:hAnsi="Tahoma"/>
      <w:sz w:val="19"/>
      <w:szCs w:val="20"/>
    </w:rPr>
  </w:style>
  <w:style w:type="paragraph" w:customStyle="1" w:styleId="xl65">
    <w:name w:val="xl65"/>
    <w:basedOn w:val="Normln"/>
    <w:rsid w:val="00C20454"/>
    <w:pPr>
      <w:pBdr>
        <w:top w:val="single" w:sz="4" w:space="0" w:color="808080"/>
        <w:left w:val="single" w:sz="4" w:space="0" w:color="808080"/>
        <w:bottom w:val="single" w:sz="4" w:space="0" w:color="808080"/>
        <w:right w:val="single" w:sz="4" w:space="0" w:color="808080"/>
      </w:pBdr>
      <w:shd w:val="clear" w:color="000000" w:fill="D4D0C8"/>
      <w:spacing w:before="100" w:beforeAutospacing="1" w:after="100" w:afterAutospacing="1"/>
      <w:jc w:val="left"/>
      <w:textAlignment w:val="top"/>
    </w:pPr>
    <w:rPr>
      <w:rFonts w:ascii="MS Sans Serif" w:hAnsi="MS Sans Serif"/>
      <w:sz w:val="16"/>
      <w:szCs w:val="16"/>
    </w:rPr>
  </w:style>
  <w:style w:type="paragraph" w:customStyle="1" w:styleId="xl66">
    <w:name w:val="xl66"/>
    <w:basedOn w:val="Normln"/>
    <w:rsid w:val="00C20454"/>
    <w:pPr>
      <w:pBdr>
        <w:top w:val="single" w:sz="4" w:space="0" w:color="808080"/>
        <w:left w:val="single" w:sz="4" w:space="0" w:color="808080"/>
        <w:right w:val="single" w:sz="4" w:space="0" w:color="808080"/>
      </w:pBdr>
      <w:shd w:val="clear" w:color="000000" w:fill="D4D0C8"/>
      <w:spacing w:before="100" w:beforeAutospacing="1" w:after="100" w:afterAutospacing="1"/>
      <w:jc w:val="center"/>
      <w:textAlignment w:val="top"/>
    </w:pPr>
    <w:rPr>
      <w:rFonts w:ascii="Tahoma" w:hAnsi="Tahoma" w:cs="Tahoma"/>
      <w:sz w:val="16"/>
      <w:szCs w:val="16"/>
    </w:rPr>
  </w:style>
  <w:style w:type="paragraph" w:customStyle="1" w:styleId="xl67">
    <w:name w:val="xl67"/>
    <w:basedOn w:val="Normln"/>
    <w:rsid w:val="00C20454"/>
    <w:pPr>
      <w:pBdr>
        <w:left w:val="single" w:sz="4" w:space="0" w:color="808080"/>
        <w:right w:val="single" w:sz="4" w:space="0" w:color="808080"/>
      </w:pBdr>
      <w:shd w:val="clear" w:color="000000" w:fill="D4D0C8"/>
      <w:spacing w:before="100" w:beforeAutospacing="1" w:after="100" w:afterAutospacing="1"/>
      <w:jc w:val="left"/>
      <w:textAlignment w:val="top"/>
    </w:pPr>
    <w:rPr>
      <w:rFonts w:ascii="MS Sans Serif" w:hAnsi="MS Sans Serif"/>
      <w:sz w:val="16"/>
      <w:szCs w:val="16"/>
    </w:rPr>
  </w:style>
  <w:style w:type="paragraph" w:customStyle="1" w:styleId="xl68">
    <w:name w:val="xl68"/>
    <w:basedOn w:val="Normln"/>
    <w:rsid w:val="00C20454"/>
    <w:pPr>
      <w:pBdr>
        <w:top w:val="single" w:sz="4" w:space="0" w:color="808080"/>
        <w:left w:val="single" w:sz="4" w:space="0" w:color="808080"/>
        <w:bottom w:val="single" w:sz="4" w:space="0" w:color="808080"/>
        <w:right w:val="single" w:sz="4" w:space="0" w:color="808080"/>
      </w:pBdr>
      <w:spacing w:before="100" w:beforeAutospacing="1" w:after="100" w:afterAutospacing="1"/>
      <w:jc w:val="left"/>
      <w:textAlignment w:val="top"/>
    </w:pPr>
    <w:rPr>
      <w:rFonts w:ascii="MS Sans Serif" w:hAnsi="MS Sans Serif"/>
      <w:sz w:val="16"/>
      <w:szCs w:val="16"/>
    </w:rPr>
  </w:style>
  <w:style w:type="character" w:customStyle="1" w:styleId="baec5a81-e4d6-4674-97f3-e9220f0136c1">
    <w:name w:val="baec5a81-e4d6-4674-97f3-e9220f0136c1"/>
    <w:basedOn w:val="Standardnpsmoodstavce"/>
    <w:rsid w:val="00602880"/>
  </w:style>
  <w:style w:type="paragraph" w:customStyle="1" w:styleId="RLdajeosmluvnstran">
    <w:name w:val="RL Údaje o smluvní straně"/>
    <w:basedOn w:val="Normln"/>
    <w:rsid w:val="00293690"/>
    <w:pPr>
      <w:spacing w:line="280" w:lineRule="exact"/>
      <w:jc w:val="center"/>
    </w:pPr>
    <w:rPr>
      <w:rFonts w:ascii="Arial" w:hAnsi="Arial"/>
      <w:sz w:val="20"/>
      <w:szCs w:val="24"/>
      <w:lang w:eastAsia="en-US"/>
    </w:rPr>
  </w:style>
  <w:style w:type="paragraph" w:customStyle="1" w:styleId="RLProhlensmluvnchstran">
    <w:name w:val="RL Prohlášení smluvních stran"/>
    <w:basedOn w:val="Normln"/>
    <w:link w:val="RLProhlensmluvnchstranChar"/>
    <w:rsid w:val="00293690"/>
    <w:pPr>
      <w:spacing w:line="280" w:lineRule="exact"/>
      <w:jc w:val="center"/>
    </w:pPr>
    <w:rPr>
      <w:rFonts w:ascii="Arial" w:hAnsi="Arial"/>
      <w:b/>
      <w:sz w:val="20"/>
      <w:szCs w:val="24"/>
    </w:rPr>
  </w:style>
  <w:style w:type="character" w:customStyle="1" w:styleId="RLProhlensmluvnchstranChar">
    <w:name w:val="RL Prohlášení smluvních stran Char"/>
    <w:basedOn w:val="Standardnpsmoodstavce"/>
    <w:link w:val="RLProhlensmluvnchstran"/>
    <w:rsid w:val="00293690"/>
    <w:rPr>
      <w:rFonts w:ascii="Arial" w:hAnsi="Arial"/>
      <w:b/>
      <w:sz w:val="20"/>
      <w:szCs w:val="24"/>
    </w:rPr>
  </w:style>
  <w:style w:type="paragraph" w:customStyle="1" w:styleId="RLNzevsmlouvy">
    <w:name w:val="RL Název smlouvy"/>
    <w:basedOn w:val="Normln"/>
    <w:next w:val="Normln"/>
    <w:rsid w:val="00293690"/>
    <w:pPr>
      <w:spacing w:before="120" w:after="1200"/>
      <w:jc w:val="center"/>
    </w:pPr>
    <w:rPr>
      <w:rFonts w:ascii="Arial" w:hAnsi="Arial" w:cs="Arial"/>
      <w:b/>
      <w:bCs/>
      <w:caps/>
      <w:spacing w:val="40"/>
      <w:kern w:val="28"/>
      <w:sz w:val="32"/>
      <w:szCs w:val="32"/>
    </w:rPr>
  </w:style>
  <w:style w:type="paragraph" w:customStyle="1" w:styleId="RLTextlnkuslovan">
    <w:name w:val="RL Text článku číslovaný"/>
    <w:basedOn w:val="Normln"/>
    <w:link w:val="RLTextlnkuslovanChar"/>
    <w:qFormat/>
    <w:rsid w:val="00705D6F"/>
    <w:pPr>
      <w:numPr>
        <w:ilvl w:val="1"/>
        <w:numId w:val="19"/>
      </w:numPr>
      <w:spacing w:line="280" w:lineRule="exact"/>
    </w:pPr>
    <w:rPr>
      <w:rFonts w:ascii="Arial" w:hAnsi="Arial"/>
      <w:sz w:val="20"/>
      <w:szCs w:val="24"/>
    </w:rPr>
  </w:style>
  <w:style w:type="character" w:customStyle="1" w:styleId="RLTextlnkuslovanChar">
    <w:name w:val="RL Text článku číslovaný Char"/>
    <w:basedOn w:val="Standardnpsmoodstavce"/>
    <w:link w:val="RLTextlnkuslovan"/>
    <w:rsid w:val="00705D6F"/>
    <w:rPr>
      <w:rFonts w:ascii="Arial" w:hAnsi="Arial"/>
      <w:sz w:val="20"/>
      <w:szCs w:val="24"/>
    </w:rPr>
  </w:style>
  <w:style w:type="paragraph" w:customStyle="1" w:styleId="RLlneksmlouvy">
    <w:name w:val="RL Článek smlouvy"/>
    <w:basedOn w:val="Normln"/>
    <w:next w:val="RLTextlnkuslovan"/>
    <w:link w:val="RLlneksmlouvyCharChar"/>
    <w:qFormat/>
    <w:rsid w:val="00705D6F"/>
    <w:pPr>
      <w:keepNext/>
      <w:numPr>
        <w:numId w:val="19"/>
      </w:numPr>
      <w:suppressAutoHyphens/>
      <w:spacing w:before="360" w:line="280" w:lineRule="exact"/>
      <w:outlineLvl w:val="0"/>
    </w:pPr>
    <w:rPr>
      <w:rFonts w:ascii="Arial" w:hAnsi="Arial"/>
      <w:b/>
      <w:sz w:val="20"/>
      <w:szCs w:val="24"/>
      <w:lang w:eastAsia="en-US"/>
    </w:rPr>
  </w:style>
  <w:style w:type="paragraph" w:styleId="Textvysvtlivek">
    <w:name w:val="endnote text"/>
    <w:basedOn w:val="Normln"/>
    <w:link w:val="TextvysvtlivekChar"/>
    <w:locked/>
    <w:rsid w:val="00705D6F"/>
    <w:pPr>
      <w:spacing w:before="120" w:after="0"/>
    </w:pPr>
    <w:rPr>
      <w:rFonts w:cs="Garamond"/>
      <w:sz w:val="20"/>
      <w:szCs w:val="22"/>
    </w:rPr>
  </w:style>
  <w:style w:type="character" w:customStyle="1" w:styleId="TextvysvtlivekChar">
    <w:name w:val="Text vysvětlivek Char"/>
    <w:basedOn w:val="Standardnpsmoodstavce"/>
    <w:link w:val="Textvysvtlivek"/>
    <w:rsid w:val="00705D6F"/>
    <w:rPr>
      <w:rFonts w:ascii="Garamond" w:hAnsi="Garamond" w:cs="Garamond"/>
      <w:sz w:val="20"/>
    </w:rPr>
  </w:style>
  <w:style w:type="character" w:customStyle="1" w:styleId="RLlneksmlouvyCharChar">
    <w:name w:val="RL Článek smlouvy Char Char"/>
    <w:basedOn w:val="Standardnpsmoodstavce"/>
    <w:link w:val="RLlneksmlouvy"/>
    <w:rsid w:val="0050426C"/>
    <w:rPr>
      <w:rFonts w:ascii="Arial" w:hAnsi="Arial"/>
      <w:b/>
      <w:sz w:val="20"/>
      <w:szCs w:val="24"/>
      <w:lang w:eastAsia="en-US"/>
    </w:rPr>
  </w:style>
  <w:style w:type="numbering" w:customStyle="1" w:styleId="odrka1">
    <w:name w:val="odrážka 1"/>
    <w:basedOn w:val="Bezseznamu"/>
    <w:rsid w:val="00AC302B"/>
    <w:pPr>
      <w:numPr>
        <w:numId w:val="20"/>
      </w:numPr>
    </w:pPr>
  </w:style>
  <w:style w:type="paragraph" w:customStyle="1" w:styleId="RLslovanodstavec">
    <w:name w:val="RL Číslovaný odstavec"/>
    <w:basedOn w:val="Normln"/>
    <w:qFormat/>
    <w:rsid w:val="00AC302B"/>
    <w:pPr>
      <w:numPr>
        <w:numId w:val="21"/>
      </w:numPr>
      <w:spacing w:line="340" w:lineRule="exact"/>
      <w:jc w:val="left"/>
    </w:pPr>
    <w:rPr>
      <w:rFonts w:ascii="Calibri" w:hAnsi="Calibri"/>
      <w:spacing w:val="-4"/>
      <w:sz w:val="22"/>
      <w:szCs w:val="24"/>
    </w:rPr>
  </w:style>
  <w:style w:type="paragraph" w:customStyle="1" w:styleId="Tabulkatxtobyejn">
    <w:name w:val="Tabulka_txt_obyčejný"/>
    <w:basedOn w:val="Normln"/>
    <w:rsid w:val="005B3F6B"/>
    <w:pPr>
      <w:spacing w:before="40" w:after="40"/>
      <w:jc w:val="left"/>
    </w:pPr>
    <w:rPr>
      <w:rFonts w:ascii="Arial" w:hAnsi="Arial" w:cs="Arial"/>
      <w:sz w:val="20"/>
    </w:rPr>
  </w:style>
  <w:style w:type="paragraph" w:styleId="Nzev">
    <w:name w:val="Title"/>
    <w:basedOn w:val="Normln"/>
    <w:link w:val="NzevChar"/>
    <w:qFormat/>
    <w:locked/>
    <w:rsid w:val="005B3F6B"/>
    <w:pPr>
      <w:spacing w:after="0"/>
      <w:jc w:val="center"/>
    </w:pPr>
    <w:rPr>
      <w:rFonts w:ascii="Times New Roman" w:hAnsi="Times New Roman"/>
      <w:b/>
      <w:sz w:val="22"/>
      <w:lang w:val="en-GB"/>
    </w:rPr>
  </w:style>
  <w:style w:type="character" w:customStyle="1" w:styleId="NzevChar">
    <w:name w:val="Název Char"/>
    <w:basedOn w:val="Standardnpsmoodstavce"/>
    <w:link w:val="Nzev"/>
    <w:rsid w:val="005B3F6B"/>
    <w:rPr>
      <w:b/>
      <w:szCs w:val="20"/>
      <w:lang w:val="en-GB"/>
    </w:rPr>
  </w:style>
  <w:style w:type="paragraph" w:customStyle="1" w:styleId="Stylpravidel">
    <w:name w:val="Styl pravidel"/>
    <w:basedOn w:val="Normln"/>
    <w:rsid w:val="004D5412"/>
    <w:pPr>
      <w:spacing w:before="240" w:after="0" w:line="360" w:lineRule="auto"/>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divs>
    <w:div w:id="14163110">
      <w:bodyDiv w:val="1"/>
      <w:marLeft w:val="0"/>
      <w:marRight w:val="0"/>
      <w:marTop w:val="0"/>
      <w:marBottom w:val="0"/>
      <w:divBdr>
        <w:top w:val="none" w:sz="0" w:space="0" w:color="auto"/>
        <w:left w:val="none" w:sz="0" w:space="0" w:color="auto"/>
        <w:bottom w:val="none" w:sz="0" w:space="0" w:color="auto"/>
        <w:right w:val="none" w:sz="0" w:space="0" w:color="auto"/>
      </w:divBdr>
    </w:div>
    <w:div w:id="213125724">
      <w:bodyDiv w:val="1"/>
      <w:marLeft w:val="0"/>
      <w:marRight w:val="0"/>
      <w:marTop w:val="0"/>
      <w:marBottom w:val="0"/>
      <w:divBdr>
        <w:top w:val="none" w:sz="0" w:space="0" w:color="auto"/>
        <w:left w:val="none" w:sz="0" w:space="0" w:color="auto"/>
        <w:bottom w:val="none" w:sz="0" w:space="0" w:color="auto"/>
        <w:right w:val="none" w:sz="0" w:space="0" w:color="auto"/>
      </w:divBdr>
    </w:div>
    <w:div w:id="281225665">
      <w:bodyDiv w:val="1"/>
      <w:marLeft w:val="0"/>
      <w:marRight w:val="0"/>
      <w:marTop w:val="0"/>
      <w:marBottom w:val="0"/>
      <w:divBdr>
        <w:top w:val="none" w:sz="0" w:space="0" w:color="auto"/>
        <w:left w:val="none" w:sz="0" w:space="0" w:color="auto"/>
        <w:bottom w:val="none" w:sz="0" w:space="0" w:color="auto"/>
        <w:right w:val="none" w:sz="0" w:space="0" w:color="auto"/>
      </w:divBdr>
    </w:div>
    <w:div w:id="402803233">
      <w:bodyDiv w:val="1"/>
      <w:marLeft w:val="0"/>
      <w:marRight w:val="0"/>
      <w:marTop w:val="0"/>
      <w:marBottom w:val="0"/>
      <w:divBdr>
        <w:top w:val="none" w:sz="0" w:space="0" w:color="auto"/>
        <w:left w:val="none" w:sz="0" w:space="0" w:color="auto"/>
        <w:bottom w:val="none" w:sz="0" w:space="0" w:color="auto"/>
        <w:right w:val="none" w:sz="0" w:space="0" w:color="auto"/>
      </w:divBdr>
    </w:div>
    <w:div w:id="486824903">
      <w:marLeft w:val="0"/>
      <w:marRight w:val="0"/>
      <w:marTop w:val="0"/>
      <w:marBottom w:val="0"/>
      <w:divBdr>
        <w:top w:val="none" w:sz="0" w:space="0" w:color="auto"/>
        <w:left w:val="none" w:sz="0" w:space="0" w:color="auto"/>
        <w:bottom w:val="none" w:sz="0" w:space="0" w:color="auto"/>
        <w:right w:val="none" w:sz="0" w:space="0" w:color="auto"/>
      </w:divBdr>
    </w:div>
    <w:div w:id="486824904">
      <w:marLeft w:val="0"/>
      <w:marRight w:val="0"/>
      <w:marTop w:val="0"/>
      <w:marBottom w:val="0"/>
      <w:divBdr>
        <w:top w:val="none" w:sz="0" w:space="0" w:color="auto"/>
        <w:left w:val="none" w:sz="0" w:space="0" w:color="auto"/>
        <w:bottom w:val="none" w:sz="0" w:space="0" w:color="auto"/>
        <w:right w:val="none" w:sz="0" w:space="0" w:color="auto"/>
      </w:divBdr>
    </w:div>
    <w:div w:id="486824905">
      <w:marLeft w:val="0"/>
      <w:marRight w:val="0"/>
      <w:marTop w:val="0"/>
      <w:marBottom w:val="0"/>
      <w:divBdr>
        <w:top w:val="none" w:sz="0" w:space="0" w:color="auto"/>
        <w:left w:val="none" w:sz="0" w:space="0" w:color="auto"/>
        <w:bottom w:val="none" w:sz="0" w:space="0" w:color="auto"/>
        <w:right w:val="none" w:sz="0" w:space="0" w:color="auto"/>
      </w:divBdr>
    </w:div>
    <w:div w:id="486824906">
      <w:marLeft w:val="0"/>
      <w:marRight w:val="0"/>
      <w:marTop w:val="0"/>
      <w:marBottom w:val="0"/>
      <w:divBdr>
        <w:top w:val="none" w:sz="0" w:space="0" w:color="auto"/>
        <w:left w:val="none" w:sz="0" w:space="0" w:color="auto"/>
        <w:bottom w:val="none" w:sz="0" w:space="0" w:color="auto"/>
        <w:right w:val="none" w:sz="0" w:space="0" w:color="auto"/>
      </w:divBdr>
    </w:div>
    <w:div w:id="486824907">
      <w:marLeft w:val="0"/>
      <w:marRight w:val="0"/>
      <w:marTop w:val="0"/>
      <w:marBottom w:val="0"/>
      <w:divBdr>
        <w:top w:val="none" w:sz="0" w:space="0" w:color="auto"/>
        <w:left w:val="none" w:sz="0" w:space="0" w:color="auto"/>
        <w:bottom w:val="none" w:sz="0" w:space="0" w:color="auto"/>
        <w:right w:val="none" w:sz="0" w:space="0" w:color="auto"/>
      </w:divBdr>
    </w:div>
    <w:div w:id="486824908">
      <w:marLeft w:val="0"/>
      <w:marRight w:val="0"/>
      <w:marTop w:val="0"/>
      <w:marBottom w:val="0"/>
      <w:divBdr>
        <w:top w:val="none" w:sz="0" w:space="0" w:color="auto"/>
        <w:left w:val="none" w:sz="0" w:space="0" w:color="auto"/>
        <w:bottom w:val="none" w:sz="0" w:space="0" w:color="auto"/>
        <w:right w:val="none" w:sz="0" w:space="0" w:color="auto"/>
      </w:divBdr>
    </w:div>
    <w:div w:id="571234055">
      <w:bodyDiv w:val="1"/>
      <w:marLeft w:val="0"/>
      <w:marRight w:val="0"/>
      <w:marTop w:val="0"/>
      <w:marBottom w:val="0"/>
      <w:divBdr>
        <w:top w:val="none" w:sz="0" w:space="0" w:color="auto"/>
        <w:left w:val="none" w:sz="0" w:space="0" w:color="auto"/>
        <w:bottom w:val="none" w:sz="0" w:space="0" w:color="auto"/>
        <w:right w:val="none" w:sz="0" w:space="0" w:color="auto"/>
      </w:divBdr>
      <w:divsChild>
        <w:div w:id="2140370446">
          <w:marLeft w:val="0"/>
          <w:marRight w:val="0"/>
          <w:marTop w:val="0"/>
          <w:marBottom w:val="0"/>
          <w:divBdr>
            <w:top w:val="none" w:sz="0" w:space="0" w:color="auto"/>
            <w:left w:val="none" w:sz="0" w:space="0" w:color="auto"/>
            <w:bottom w:val="none" w:sz="0" w:space="0" w:color="auto"/>
            <w:right w:val="none" w:sz="0" w:space="0" w:color="auto"/>
          </w:divBdr>
          <w:divsChild>
            <w:div w:id="611480220">
              <w:marLeft w:val="0"/>
              <w:marRight w:val="0"/>
              <w:marTop w:val="0"/>
              <w:marBottom w:val="0"/>
              <w:divBdr>
                <w:top w:val="none" w:sz="0" w:space="0" w:color="auto"/>
                <w:left w:val="none" w:sz="0" w:space="0" w:color="auto"/>
                <w:bottom w:val="none" w:sz="0" w:space="0" w:color="auto"/>
                <w:right w:val="none" w:sz="0" w:space="0" w:color="auto"/>
              </w:divBdr>
              <w:divsChild>
                <w:div w:id="1965648948">
                  <w:marLeft w:val="0"/>
                  <w:marRight w:val="0"/>
                  <w:marTop w:val="0"/>
                  <w:marBottom w:val="0"/>
                  <w:divBdr>
                    <w:top w:val="none" w:sz="0" w:space="0" w:color="auto"/>
                    <w:left w:val="none" w:sz="0" w:space="0" w:color="auto"/>
                    <w:bottom w:val="none" w:sz="0" w:space="0" w:color="auto"/>
                    <w:right w:val="none" w:sz="0" w:space="0" w:color="auto"/>
                  </w:divBdr>
                  <w:divsChild>
                    <w:div w:id="264311859">
                      <w:marLeft w:val="0"/>
                      <w:marRight w:val="0"/>
                      <w:marTop w:val="0"/>
                      <w:marBottom w:val="0"/>
                      <w:divBdr>
                        <w:top w:val="none" w:sz="0" w:space="0" w:color="auto"/>
                        <w:left w:val="none" w:sz="0" w:space="0" w:color="auto"/>
                        <w:bottom w:val="none" w:sz="0" w:space="0" w:color="auto"/>
                        <w:right w:val="none" w:sz="0" w:space="0" w:color="auto"/>
                      </w:divBdr>
                      <w:divsChild>
                        <w:div w:id="425930412">
                          <w:marLeft w:val="0"/>
                          <w:marRight w:val="0"/>
                          <w:marTop w:val="0"/>
                          <w:marBottom w:val="0"/>
                          <w:divBdr>
                            <w:top w:val="none" w:sz="0" w:space="0" w:color="auto"/>
                            <w:left w:val="none" w:sz="0" w:space="0" w:color="auto"/>
                            <w:bottom w:val="none" w:sz="0" w:space="0" w:color="auto"/>
                            <w:right w:val="none" w:sz="0" w:space="0" w:color="auto"/>
                          </w:divBdr>
                          <w:divsChild>
                            <w:div w:id="1506624961">
                              <w:marLeft w:val="0"/>
                              <w:marRight w:val="0"/>
                              <w:marTop w:val="0"/>
                              <w:marBottom w:val="0"/>
                              <w:divBdr>
                                <w:top w:val="none" w:sz="0" w:space="0" w:color="auto"/>
                                <w:left w:val="none" w:sz="0" w:space="0" w:color="auto"/>
                                <w:bottom w:val="none" w:sz="0" w:space="0" w:color="auto"/>
                                <w:right w:val="none" w:sz="0" w:space="0" w:color="auto"/>
                              </w:divBdr>
                              <w:divsChild>
                                <w:div w:id="135626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637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67096-5A2E-4B0A-9E6F-31208B80F5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7031</Words>
  <Characters>41489</Characters>
  <Application>Microsoft Office Word</Application>
  <DocSecurity>0</DocSecurity>
  <Lines>345</Lines>
  <Paragraphs>96</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48424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2018-05-09T10:38:00Z</dcterms:created>
  <dcterms:modified xsi:type="dcterms:W3CDTF">2018-05-11T07:23:00Z</dcterms:modified>
</cp:coreProperties>
</file>