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A4F" w:rsidRPr="00E1275F" w:rsidRDefault="00763A4F" w:rsidP="00763A4F">
      <w:pPr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49985B7F" wp14:editId="74FAFE29">
            <wp:extent cx="2743200" cy="400050"/>
            <wp:effectExtent l="0" t="0" r="0" b="0"/>
            <wp:docPr id="2" name="Obrázek 2" descr="Schránka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ránka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A4F" w:rsidRPr="00E1275F" w:rsidRDefault="00763A4F" w:rsidP="00763A4F">
      <w:pPr>
        <w:spacing w:before="60"/>
        <w:rPr>
          <w:b/>
          <w:bCs/>
          <w:sz w:val="20"/>
          <w:szCs w:val="20"/>
          <w:lang w:val="cs-CZ"/>
        </w:rPr>
      </w:pPr>
      <w:r w:rsidRPr="00E1275F">
        <w:rPr>
          <w:b/>
          <w:bCs/>
          <w:sz w:val="20"/>
          <w:szCs w:val="20"/>
          <w:lang w:val="cs-CZ"/>
        </w:rPr>
        <w:tab/>
        <w:t xml:space="preserve"> ÚSTŘEDNÍ INSPEKTORÁT</w:t>
      </w:r>
    </w:p>
    <w:p w:rsidR="00763A4F" w:rsidRPr="00E1275F" w:rsidRDefault="00763A4F" w:rsidP="00763A4F">
      <w:pPr>
        <w:rPr>
          <w:sz w:val="20"/>
          <w:szCs w:val="20"/>
          <w:lang w:val="cs-CZ"/>
        </w:rPr>
      </w:pPr>
      <w:r w:rsidRPr="00E1275F">
        <w:rPr>
          <w:sz w:val="20"/>
          <w:szCs w:val="20"/>
          <w:lang w:val="cs-CZ"/>
        </w:rPr>
        <w:tab/>
        <w:t xml:space="preserve"> Květná 15, 603 00 Brno</w:t>
      </w:r>
    </w:p>
    <w:p w:rsidR="00763A4F" w:rsidRPr="00E1275F" w:rsidRDefault="00763A4F" w:rsidP="00763A4F">
      <w:pPr>
        <w:rPr>
          <w:sz w:val="20"/>
          <w:szCs w:val="20"/>
          <w:lang w:val="cs-CZ"/>
        </w:rPr>
      </w:pPr>
      <w:r w:rsidRPr="00E1275F">
        <w:rPr>
          <w:sz w:val="20"/>
          <w:szCs w:val="20"/>
          <w:lang w:val="cs-CZ"/>
        </w:rPr>
        <w:tab/>
        <w:t xml:space="preserve"> tel.: 543 540 201, fax: 543 540 202</w:t>
      </w:r>
    </w:p>
    <w:p w:rsidR="00763A4F" w:rsidRPr="00E1275F" w:rsidRDefault="00763A4F" w:rsidP="00763A4F">
      <w:pPr>
        <w:rPr>
          <w:sz w:val="20"/>
          <w:szCs w:val="20"/>
          <w:lang w:val="cs-CZ"/>
        </w:rPr>
      </w:pPr>
      <w:r w:rsidRPr="00E1275F">
        <w:rPr>
          <w:sz w:val="20"/>
          <w:szCs w:val="20"/>
          <w:lang w:val="cs-CZ"/>
        </w:rPr>
        <w:tab/>
        <w:t xml:space="preserve"> </w:t>
      </w:r>
      <w:r w:rsidRPr="00E1275F">
        <w:rPr>
          <w:sz w:val="20"/>
          <w:lang w:val="cs-CZ"/>
        </w:rPr>
        <w:t xml:space="preserve">e-mail: epodatelna@szpi.gov.cz, ID datové schránky: </w:t>
      </w:r>
      <w:proofErr w:type="spellStart"/>
      <w:r w:rsidRPr="00E1275F">
        <w:rPr>
          <w:sz w:val="20"/>
          <w:lang w:val="cs-CZ"/>
        </w:rPr>
        <w:t>avraiqg</w:t>
      </w:r>
      <w:proofErr w:type="spellEnd"/>
    </w:p>
    <w:p w:rsidR="00763A4F" w:rsidRPr="00E1275F" w:rsidRDefault="00763A4F" w:rsidP="00763A4F">
      <w:pPr>
        <w:rPr>
          <w:sz w:val="16"/>
          <w:szCs w:val="16"/>
          <w:lang w:val="cs-CZ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410"/>
        <w:gridCol w:w="567"/>
        <w:gridCol w:w="1417"/>
        <w:gridCol w:w="851"/>
        <w:gridCol w:w="3118"/>
      </w:tblGrid>
      <w:tr w:rsidR="00763A4F" w:rsidRPr="00466A93" w:rsidTr="00014D72">
        <w:trPr>
          <w:cantSplit/>
          <w:trHeight w:val="351"/>
        </w:trPr>
        <w:tc>
          <w:tcPr>
            <w:tcW w:w="921" w:type="dxa"/>
            <w:tcBorders>
              <w:top w:val="single" w:sz="4" w:space="0" w:color="auto"/>
            </w:tcBorders>
          </w:tcPr>
          <w:p w:rsidR="00763A4F" w:rsidRPr="00C56C4F" w:rsidRDefault="00763A4F" w:rsidP="00014D72">
            <w:pPr>
              <w:spacing w:before="120"/>
              <w:rPr>
                <w:sz w:val="20"/>
                <w:szCs w:val="20"/>
                <w:lang w:val="cs-CZ"/>
              </w:rPr>
            </w:pPr>
            <w:r w:rsidRPr="00C56C4F">
              <w:rPr>
                <w:sz w:val="20"/>
                <w:szCs w:val="20"/>
                <w:lang w:val="cs-CZ"/>
              </w:rPr>
              <w:t>Vyřizuje: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63A4F" w:rsidRPr="00C56C4F" w:rsidRDefault="001A1B39" w:rsidP="00014D72">
            <w:pPr>
              <w:spacing w:before="120"/>
              <w:rPr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63A4F" w:rsidRPr="00C56C4F" w:rsidRDefault="00763A4F" w:rsidP="00014D72">
            <w:pPr>
              <w:spacing w:before="120"/>
              <w:rPr>
                <w:sz w:val="20"/>
                <w:szCs w:val="20"/>
                <w:lang w:val="cs-CZ"/>
              </w:rPr>
            </w:pPr>
            <w:r w:rsidRPr="00C56C4F">
              <w:rPr>
                <w:sz w:val="20"/>
                <w:szCs w:val="20"/>
                <w:lang w:val="cs-CZ"/>
              </w:rPr>
              <w:t>Tel.: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63A4F" w:rsidRPr="00C56C4F" w:rsidRDefault="001A1B39" w:rsidP="00014D72">
            <w:pPr>
              <w:spacing w:before="120"/>
              <w:rPr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63A4F" w:rsidRPr="00C56C4F" w:rsidRDefault="00763A4F" w:rsidP="00014D72">
            <w:pPr>
              <w:spacing w:before="120"/>
              <w:rPr>
                <w:sz w:val="20"/>
                <w:szCs w:val="20"/>
                <w:lang w:val="cs-CZ"/>
              </w:rPr>
            </w:pPr>
            <w:r w:rsidRPr="00C56C4F">
              <w:rPr>
                <w:sz w:val="20"/>
                <w:szCs w:val="20"/>
                <w:lang w:val="cs-CZ"/>
              </w:rPr>
              <w:t>E-mail: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763A4F" w:rsidRPr="00C56C4F" w:rsidRDefault="001A1B39" w:rsidP="00014D72">
            <w:pPr>
              <w:spacing w:before="120"/>
              <w:rPr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z w:val="20"/>
                <w:szCs w:val="20"/>
                <w:lang w:eastAsia="cs-CZ"/>
              </w:rPr>
              <w:t>XXXX</w:t>
            </w:r>
          </w:p>
        </w:tc>
      </w:tr>
      <w:tr w:rsidR="00763A4F" w:rsidRPr="00E1275F" w:rsidTr="00014D72">
        <w:trPr>
          <w:cantSplit/>
          <w:trHeight w:val="352"/>
        </w:trPr>
        <w:tc>
          <w:tcPr>
            <w:tcW w:w="921" w:type="dxa"/>
          </w:tcPr>
          <w:p w:rsidR="00763A4F" w:rsidRPr="00C56C4F" w:rsidRDefault="00763A4F" w:rsidP="00014D72">
            <w:pPr>
              <w:spacing w:before="120"/>
              <w:rPr>
                <w:sz w:val="20"/>
                <w:szCs w:val="20"/>
                <w:lang w:val="cs-CZ"/>
              </w:rPr>
            </w:pPr>
            <w:r w:rsidRPr="00C56C4F">
              <w:rPr>
                <w:sz w:val="20"/>
                <w:szCs w:val="20"/>
                <w:lang w:val="cs-CZ"/>
              </w:rPr>
              <w:t>Čj.:</w:t>
            </w:r>
          </w:p>
        </w:tc>
        <w:tc>
          <w:tcPr>
            <w:tcW w:w="4394" w:type="dxa"/>
            <w:gridSpan w:val="3"/>
          </w:tcPr>
          <w:tbl>
            <w:tblPr>
              <w:tblW w:w="928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84"/>
            </w:tblGrid>
            <w:tr w:rsidR="001A1B39" w:rsidRPr="001A1B39">
              <w:trPr>
                <w:cantSplit/>
                <w:trHeight w:val="352"/>
              </w:trPr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70" w:type="dxa"/>
                    <w:right w:w="70" w:type="dxa"/>
                  </w:tcMar>
                </w:tcPr>
                <w:p w:rsidR="001A1B39" w:rsidRPr="001A1B39" w:rsidRDefault="001A1B39" w:rsidP="001A1B39">
                  <w:pPr>
                    <w:autoSpaceDE w:val="0"/>
                    <w:autoSpaceDN w:val="0"/>
                    <w:adjustRightInd w:val="0"/>
                    <w:spacing w:before="120"/>
                    <w:rPr>
                      <w:sz w:val="20"/>
                      <w:szCs w:val="20"/>
                      <w:lang w:val="cs-CZ" w:eastAsia="cs-CZ"/>
                    </w:rPr>
                  </w:pPr>
                  <w:r w:rsidRPr="001A1B39">
                    <w:rPr>
                      <w:color w:val="000000"/>
                      <w:sz w:val="20"/>
                      <w:szCs w:val="20"/>
                      <w:lang w:val="cs-CZ" w:eastAsia="cs-CZ"/>
                    </w:rPr>
                    <w:t>SZPI/AA907-144/2016</w:t>
                  </w:r>
                </w:p>
              </w:tc>
            </w:tr>
          </w:tbl>
          <w:p w:rsidR="00763A4F" w:rsidRPr="00C56C4F" w:rsidRDefault="00763A4F" w:rsidP="00014D72">
            <w:pPr>
              <w:spacing w:before="120"/>
              <w:rPr>
                <w:sz w:val="20"/>
                <w:szCs w:val="20"/>
                <w:lang w:val="cs-CZ"/>
              </w:rPr>
            </w:pPr>
          </w:p>
        </w:tc>
        <w:tc>
          <w:tcPr>
            <w:tcW w:w="851" w:type="dxa"/>
          </w:tcPr>
          <w:p w:rsidR="00763A4F" w:rsidRPr="00C56C4F" w:rsidRDefault="00763A4F" w:rsidP="00014D72">
            <w:pPr>
              <w:spacing w:before="120"/>
              <w:rPr>
                <w:sz w:val="20"/>
                <w:szCs w:val="20"/>
                <w:lang w:val="cs-CZ"/>
              </w:rPr>
            </w:pPr>
            <w:r w:rsidRPr="00C56C4F">
              <w:rPr>
                <w:sz w:val="20"/>
                <w:szCs w:val="20"/>
                <w:lang w:val="cs-CZ"/>
              </w:rPr>
              <w:t>Datum:</w:t>
            </w:r>
          </w:p>
        </w:tc>
        <w:tc>
          <w:tcPr>
            <w:tcW w:w="3118" w:type="dxa"/>
          </w:tcPr>
          <w:p w:rsidR="00763A4F" w:rsidRPr="00C56C4F" w:rsidRDefault="00951663" w:rsidP="00BD06B0">
            <w:pPr>
              <w:spacing w:before="120"/>
              <w:rPr>
                <w:sz w:val="20"/>
                <w:szCs w:val="20"/>
                <w:lang w:val="cs-CZ"/>
              </w:rPr>
            </w:pPr>
            <w:proofErr w:type="gramStart"/>
            <w:r>
              <w:rPr>
                <w:sz w:val="20"/>
                <w:szCs w:val="20"/>
                <w:lang w:val="cs-CZ"/>
              </w:rPr>
              <w:t>3</w:t>
            </w:r>
            <w:r w:rsidR="00BD06B0">
              <w:rPr>
                <w:sz w:val="20"/>
                <w:szCs w:val="20"/>
                <w:lang w:val="cs-CZ"/>
              </w:rPr>
              <w:t>1</w:t>
            </w:r>
            <w:r w:rsidR="00763A4F">
              <w:rPr>
                <w:sz w:val="20"/>
                <w:szCs w:val="20"/>
                <w:lang w:val="cs-CZ"/>
              </w:rPr>
              <w:t>.</w:t>
            </w:r>
            <w:r>
              <w:rPr>
                <w:sz w:val="20"/>
                <w:szCs w:val="20"/>
                <w:lang w:val="cs-CZ"/>
              </w:rPr>
              <w:t>října</w:t>
            </w:r>
            <w:proofErr w:type="gramEnd"/>
            <w:r w:rsidR="00763A4F">
              <w:rPr>
                <w:sz w:val="20"/>
                <w:szCs w:val="20"/>
                <w:lang w:val="cs-CZ"/>
              </w:rPr>
              <w:t xml:space="preserve"> </w:t>
            </w:r>
            <w:r w:rsidR="00763A4F" w:rsidRPr="00CA4BF1">
              <w:rPr>
                <w:sz w:val="20"/>
                <w:szCs w:val="20"/>
                <w:lang w:val="cs-CZ"/>
              </w:rPr>
              <w:t>201</w:t>
            </w:r>
            <w:r w:rsidR="00763A4F">
              <w:rPr>
                <w:sz w:val="20"/>
                <w:szCs w:val="20"/>
                <w:lang w:val="cs-CZ"/>
              </w:rPr>
              <w:t>6</w:t>
            </w:r>
          </w:p>
        </w:tc>
      </w:tr>
    </w:tbl>
    <w:p w:rsidR="00951663" w:rsidRPr="00D75CC2" w:rsidRDefault="00951663" w:rsidP="00951663">
      <w:pPr>
        <w:spacing w:before="120"/>
        <w:rPr>
          <w:sz w:val="20"/>
          <w:szCs w:val="20"/>
        </w:rPr>
      </w:pPr>
      <w:proofErr w:type="spellStart"/>
      <w:r w:rsidRPr="00D75CC2">
        <w:rPr>
          <w:sz w:val="20"/>
          <w:szCs w:val="20"/>
        </w:rPr>
        <w:t>Číslo</w:t>
      </w:r>
      <w:proofErr w:type="spellEnd"/>
      <w:r w:rsidRPr="00D75CC2">
        <w:rPr>
          <w:sz w:val="20"/>
          <w:szCs w:val="20"/>
        </w:rPr>
        <w:t xml:space="preserve"> </w:t>
      </w:r>
      <w:proofErr w:type="spellStart"/>
      <w:r w:rsidRPr="00D75CC2">
        <w:rPr>
          <w:sz w:val="20"/>
          <w:szCs w:val="20"/>
        </w:rPr>
        <w:t>objednávky</w:t>
      </w:r>
      <w:proofErr w:type="spellEnd"/>
      <w:r w:rsidRPr="001A1B39">
        <w:rPr>
          <w:color w:val="000000"/>
          <w:sz w:val="20"/>
          <w:szCs w:val="20"/>
          <w:lang w:val="cs-CZ" w:eastAsia="cs-CZ"/>
        </w:rPr>
        <w:t xml:space="preserve">:  </w:t>
      </w:r>
      <w:r w:rsidR="001A1B39" w:rsidRPr="001A1B39">
        <w:rPr>
          <w:color w:val="000000"/>
          <w:sz w:val="20"/>
          <w:szCs w:val="20"/>
          <w:lang w:val="cs-CZ" w:eastAsia="cs-CZ"/>
        </w:rPr>
        <w:t>28/2016/19290</w:t>
      </w:r>
    </w:p>
    <w:p w:rsidR="00763A4F" w:rsidRPr="00E1275F" w:rsidRDefault="00763A4F" w:rsidP="00763A4F">
      <w:pPr>
        <w:rPr>
          <w:sz w:val="20"/>
          <w:szCs w:val="20"/>
          <w:lang w:val="cs-CZ"/>
        </w:rPr>
      </w:pPr>
    </w:p>
    <w:p w:rsidR="00763A4F" w:rsidRDefault="00763A4F" w:rsidP="00763A4F">
      <w:pPr>
        <w:rPr>
          <w:rFonts w:ascii="EYHTQO+Arial" w:hAnsi="EYHTQO+Arial" w:cs="EYHTQO+Arial"/>
          <w:lang w:val="cs-CZ" w:eastAsia="cs-CZ"/>
        </w:rPr>
      </w:pPr>
    </w:p>
    <w:p w:rsidR="00763A4F" w:rsidRDefault="00763A4F" w:rsidP="00763A4F">
      <w:pPr>
        <w:autoSpaceDE w:val="0"/>
        <w:autoSpaceDN w:val="0"/>
        <w:adjustRightInd w:val="0"/>
        <w:rPr>
          <w:rFonts w:ascii="YQXEOO+Arial" w:hAnsi="YQXEOO+Arial" w:cs="YQXEOO+Arial"/>
          <w:lang w:val="cs-CZ" w:eastAsia="cs-CZ"/>
        </w:rPr>
      </w:pPr>
      <w:r>
        <w:rPr>
          <w:rFonts w:ascii="YQXEOO+Arial" w:hAnsi="YQXEOO+Arial" w:cs="YQXEOO+Arial"/>
          <w:lang w:val="cs-CZ" w:eastAsia="cs-CZ"/>
        </w:rPr>
        <w:t>Státní veterinární ústav v Jihlavě</w:t>
      </w:r>
    </w:p>
    <w:p w:rsidR="001A1B39" w:rsidRDefault="001A1B39" w:rsidP="00763A4F">
      <w:pPr>
        <w:autoSpaceDE w:val="0"/>
        <w:autoSpaceDN w:val="0"/>
        <w:adjustRightInd w:val="0"/>
        <w:rPr>
          <w:rFonts w:ascii="YQXEOO+Arial" w:hAnsi="YQXEOO+Arial" w:cs="YQXEOO+Arial"/>
          <w:lang w:val="cs-CZ" w:eastAsia="cs-CZ"/>
        </w:rPr>
      </w:pPr>
      <w:r>
        <w:rPr>
          <w:rFonts w:ascii="Tahoma" w:hAnsi="Tahoma" w:cs="Tahoma"/>
          <w:sz w:val="20"/>
          <w:szCs w:val="20"/>
          <w:lang w:eastAsia="cs-CZ"/>
        </w:rPr>
        <w:t>XXXX</w:t>
      </w:r>
      <w:r>
        <w:rPr>
          <w:rFonts w:ascii="YQXEOO+Arial" w:hAnsi="YQXEOO+Arial" w:cs="YQXEOO+Arial"/>
          <w:lang w:val="cs-CZ" w:eastAsia="cs-CZ"/>
        </w:rPr>
        <w:t xml:space="preserve"> </w:t>
      </w:r>
    </w:p>
    <w:p w:rsidR="00763A4F" w:rsidRDefault="00763A4F" w:rsidP="00763A4F">
      <w:pPr>
        <w:autoSpaceDE w:val="0"/>
        <w:autoSpaceDN w:val="0"/>
        <w:adjustRightInd w:val="0"/>
        <w:rPr>
          <w:rFonts w:ascii="YQXEOO+Arial" w:hAnsi="YQXEOO+Arial" w:cs="YQXEOO+Arial"/>
          <w:lang w:val="cs-CZ" w:eastAsia="cs-CZ"/>
        </w:rPr>
      </w:pPr>
      <w:proofErr w:type="spellStart"/>
      <w:r>
        <w:rPr>
          <w:rFonts w:ascii="YQXEOO+Arial" w:hAnsi="YQXEOO+Arial" w:cs="YQXEOO+Arial"/>
          <w:lang w:val="cs-CZ" w:eastAsia="cs-CZ"/>
        </w:rPr>
        <w:t>Rantířovská</w:t>
      </w:r>
      <w:proofErr w:type="spellEnd"/>
      <w:r>
        <w:rPr>
          <w:rFonts w:ascii="YQXEOO+Arial" w:hAnsi="YQXEOO+Arial" w:cs="YQXEOO+Arial"/>
          <w:lang w:val="cs-CZ" w:eastAsia="cs-CZ"/>
        </w:rPr>
        <w:t xml:space="preserve"> 93</w:t>
      </w:r>
    </w:p>
    <w:p w:rsidR="007207F1" w:rsidRDefault="00763A4F">
      <w:pPr>
        <w:rPr>
          <w:rFonts w:ascii="YQXEOO+Arial" w:hAnsi="YQXEOO+Arial" w:cs="YQXEOO+Arial"/>
          <w:lang w:val="cs-CZ" w:eastAsia="cs-CZ"/>
        </w:rPr>
      </w:pPr>
      <w:r>
        <w:rPr>
          <w:rFonts w:ascii="YQXEOO+Arial" w:hAnsi="YQXEOO+Arial" w:cs="YQXEOO+Arial"/>
          <w:lang w:val="cs-CZ" w:eastAsia="cs-CZ"/>
        </w:rPr>
        <w:t>586 05 Jihlava</w:t>
      </w:r>
    </w:p>
    <w:p w:rsidR="00763A4F" w:rsidRPr="00F816CD" w:rsidRDefault="00763A4F">
      <w:pPr>
        <w:rPr>
          <w:rFonts w:ascii="YQXEOO+Arial" w:hAnsi="YQXEOO+Arial" w:cs="YQXEOO+Arial"/>
          <w:u w:val="single"/>
          <w:lang w:val="cs-CZ" w:eastAsia="cs-CZ"/>
        </w:rPr>
      </w:pPr>
    </w:p>
    <w:p w:rsidR="00F816CD" w:rsidRPr="00F816CD" w:rsidRDefault="00F816CD" w:rsidP="00F816CD">
      <w:pPr>
        <w:autoSpaceDE w:val="0"/>
        <w:autoSpaceDN w:val="0"/>
        <w:adjustRightInd w:val="0"/>
        <w:rPr>
          <w:rFonts w:ascii="EBPFDK+Arial" w:eastAsiaTheme="minorHAnsi" w:hAnsi="EBPFDK+Arial" w:cs="EBPFDK+Arial"/>
          <w:color w:val="000000"/>
          <w:u w:val="single"/>
          <w:lang w:val="cs-CZ"/>
        </w:rPr>
      </w:pPr>
      <w:r w:rsidRPr="00F816CD">
        <w:rPr>
          <w:rFonts w:ascii="EBPFDK+Arial" w:eastAsiaTheme="minorHAnsi" w:hAnsi="EBPFDK+Arial" w:cs="EBPFDK+Arial"/>
          <w:color w:val="000000"/>
          <w:u w:val="single"/>
          <w:lang w:val="cs-CZ"/>
        </w:rPr>
        <w:t xml:space="preserve">Objednávka rozborů: </w:t>
      </w:r>
      <w:r w:rsidR="009E4DBB">
        <w:rPr>
          <w:rFonts w:ascii="EBPFDK+Arial" w:eastAsiaTheme="minorHAnsi" w:hAnsi="EBPFDK+Arial" w:cs="EBPFDK+Arial"/>
          <w:color w:val="000000"/>
          <w:u w:val="single"/>
          <w:lang w:val="cs-CZ"/>
        </w:rPr>
        <w:t>Stanovení</w:t>
      </w:r>
      <w:r w:rsidR="00951663">
        <w:rPr>
          <w:rFonts w:ascii="EBPFDK+Arial" w:eastAsiaTheme="minorHAnsi" w:hAnsi="EBPFDK+Arial" w:cs="EBPFDK+Arial"/>
          <w:color w:val="000000"/>
          <w:u w:val="single"/>
          <w:lang w:val="cs-CZ"/>
        </w:rPr>
        <w:t xml:space="preserve"> jakostních parametrů a reziduí</w:t>
      </w:r>
      <w:r w:rsidRPr="00F816CD">
        <w:rPr>
          <w:rFonts w:ascii="EBPFDK+Arial" w:eastAsiaTheme="minorHAnsi" w:hAnsi="EBPFDK+Arial" w:cs="EBPFDK+Arial"/>
          <w:color w:val="000000"/>
          <w:u w:val="single"/>
          <w:lang w:val="cs-CZ"/>
        </w:rPr>
        <w:t xml:space="preserve"> </w:t>
      </w:r>
      <w:r w:rsidRPr="001A1B39">
        <w:rPr>
          <w:rFonts w:ascii="EBPFDK+Arial" w:eastAsiaTheme="minorHAnsi" w:hAnsi="EBPFDK+Arial" w:cs="EBPFDK+Arial"/>
          <w:color w:val="000000"/>
          <w:u w:val="single"/>
          <w:lang w:val="cs-CZ"/>
        </w:rPr>
        <w:t xml:space="preserve">antibiotik </w:t>
      </w:r>
      <w:r w:rsidR="001A1B39" w:rsidRPr="001A1B39">
        <w:rPr>
          <w:rFonts w:ascii="Tahoma" w:hAnsi="Tahoma" w:cs="Tahoma"/>
          <w:sz w:val="20"/>
          <w:szCs w:val="20"/>
          <w:u w:val="single"/>
          <w:lang w:eastAsia="cs-CZ"/>
        </w:rPr>
        <w:t>XXXX</w:t>
      </w:r>
      <w:r w:rsidR="00951663" w:rsidRPr="001A1B39">
        <w:rPr>
          <w:rFonts w:ascii="EBPFDK+Arial" w:eastAsiaTheme="minorHAnsi" w:hAnsi="EBPFDK+Arial" w:cs="EBPFDK+Arial"/>
          <w:color w:val="000000"/>
          <w:u w:val="single"/>
          <w:lang w:val="cs-CZ"/>
        </w:rPr>
        <w:t xml:space="preserve"> –</w:t>
      </w:r>
      <w:r w:rsidR="00951663">
        <w:rPr>
          <w:rFonts w:ascii="EBPFDK+Arial" w:eastAsiaTheme="minorHAnsi" w:hAnsi="EBPFDK+Arial" w:cs="EBPFDK+Arial"/>
          <w:color w:val="000000"/>
          <w:u w:val="single"/>
          <w:lang w:val="cs-CZ"/>
        </w:rPr>
        <w:t xml:space="preserve"> W35</w:t>
      </w:r>
    </w:p>
    <w:p w:rsidR="00F816CD" w:rsidRDefault="00F816CD" w:rsidP="00F816CD">
      <w:pPr>
        <w:autoSpaceDE w:val="0"/>
        <w:autoSpaceDN w:val="0"/>
        <w:adjustRightInd w:val="0"/>
        <w:rPr>
          <w:rFonts w:ascii="EBPFDK+Arial" w:eastAsiaTheme="minorHAnsi" w:hAnsi="EBPFDK+Arial" w:cs="EBPFDK+Arial"/>
          <w:color w:val="000000"/>
          <w:lang w:val="cs-CZ"/>
        </w:rPr>
      </w:pPr>
    </w:p>
    <w:p w:rsidR="00F816CD" w:rsidRDefault="00F816CD" w:rsidP="00F816CD">
      <w:pPr>
        <w:autoSpaceDE w:val="0"/>
        <w:autoSpaceDN w:val="0"/>
        <w:adjustRightInd w:val="0"/>
        <w:rPr>
          <w:rFonts w:ascii="EBPFDK+Arial" w:eastAsiaTheme="minorHAnsi" w:hAnsi="EBPFDK+Arial" w:cs="EBPFDK+Arial"/>
          <w:color w:val="000000"/>
          <w:lang w:val="cs-CZ"/>
        </w:rPr>
      </w:pPr>
      <w:r>
        <w:rPr>
          <w:rFonts w:ascii="EBPFDK+Arial" w:eastAsiaTheme="minorHAnsi" w:hAnsi="EBPFDK+Arial" w:cs="EBPFDK+Arial"/>
          <w:color w:val="000000"/>
          <w:lang w:val="cs-CZ"/>
        </w:rPr>
        <w:t xml:space="preserve">Vážená </w:t>
      </w:r>
      <w:r w:rsidR="001A1B39">
        <w:rPr>
          <w:rFonts w:ascii="Tahoma" w:hAnsi="Tahoma" w:cs="Tahoma"/>
          <w:sz w:val="20"/>
          <w:szCs w:val="20"/>
          <w:lang w:eastAsia="cs-CZ"/>
        </w:rPr>
        <w:t>XXXX</w:t>
      </w:r>
      <w:r>
        <w:rPr>
          <w:rFonts w:ascii="EBPFDK+Arial" w:eastAsiaTheme="minorHAnsi" w:hAnsi="EBPFDK+Arial" w:cs="EBPFDK+Arial"/>
          <w:color w:val="000000"/>
          <w:lang w:val="cs-CZ"/>
        </w:rPr>
        <w:t>,</w:t>
      </w:r>
    </w:p>
    <w:p w:rsidR="00F816CD" w:rsidRDefault="00F816CD" w:rsidP="00F816CD">
      <w:pPr>
        <w:autoSpaceDE w:val="0"/>
        <w:autoSpaceDN w:val="0"/>
        <w:adjustRightInd w:val="0"/>
        <w:rPr>
          <w:rFonts w:ascii="EBPFDK+Arial" w:eastAsiaTheme="minorHAnsi" w:hAnsi="EBPFDK+Arial" w:cs="EBPFDK+Arial"/>
          <w:color w:val="000000"/>
          <w:lang w:val="cs-CZ"/>
        </w:rPr>
      </w:pPr>
    </w:p>
    <w:p w:rsidR="00951663" w:rsidRDefault="00F816CD" w:rsidP="001A1B39">
      <w:pPr>
        <w:autoSpaceDE w:val="0"/>
        <w:autoSpaceDN w:val="0"/>
        <w:adjustRightInd w:val="0"/>
        <w:jc w:val="both"/>
        <w:rPr>
          <w:rFonts w:ascii="EBPFDK+Arial" w:eastAsiaTheme="minorHAnsi" w:hAnsi="EBPFDK+Arial" w:cs="EBPFDK+Arial"/>
          <w:color w:val="000000"/>
          <w:lang w:val="cs-CZ"/>
        </w:rPr>
      </w:pPr>
      <w:r>
        <w:rPr>
          <w:rFonts w:ascii="EBPFDK+Arial" w:eastAsiaTheme="minorHAnsi" w:hAnsi="EBPFDK+Arial" w:cs="EBPFDK+Arial"/>
          <w:color w:val="000000"/>
          <w:lang w:val="cs-CZ"/>
        </w:rPr>
        <w:t xml:space="preserve">v návaznosti na </w:t>
      </w:r>
      <w:r w:rsidRPr="00C445F5">
        <w:rPr>
          <w:rFonts w:ascii="EBPFDK+Arial" w:eastAsiaTheme="minorHAnsi" w:hAnsi="EBPFDK+Arial" w:cs="EBPFDK+Arial"/>
          <w:color w:val="000000"/>
          <w:lang w:val="cs-CZ"/>
        </w:rPr>
        <w:t>pře</w:t>
      </w:r>
      <w:r w:rsidR="009F45C6" w:rsidRPr="00C445F5">
        <w:rPr>
          <w:rFonts w:ascii="EBPFDK+Arial" w:eastAsiaTheme="minorHAnsi" w:hAnsi="EBPFDK+Arial" w:cs="EBPFDK+Arial"/>
          <w:color w:val="000000"/>
          <w:lang w:val="cs-CZ"/>
        </w:rPr>
        <w:t xml:space="preserve">dchozí komunikaci </w:t>
      </w:r>
      <w:r w:rsidRPr="00C445F5">
        <w:rPr>
          <w:rFonts w:ascii="EBPFDK+Arial" w:eastAsiaTheme="minorHAnsi" w:hAnsi="EBPFDK+Arial" w:cs="EBPFDK+Arial"/>
          <w:color w:val="000000"/>
          <w:lang w:val="cs-CZ"/>
        </w:rPr>
        <w:t>si dovolujeme objednat ve</w:t>
      </w:r>
      <w:r w:rsidR="009E4DBB">
        <w:rPr>
          <w:rFonts w:ascii="EBPFDK+Arial" w:eastAsiaTheme="minorHAnsi" w:hAnsi="EBPFDK+Arial" w:cs="EBPFDK+Arial"/>
          <w:color w:val="000000"/>
          <w:lang w:val="cs-CZ"/>
        </w:rPr>
        <w:t xml:space="preserve"> Vámi řízené laboratoři </w:t>
      </w:r>
      <w:r w:rsidRPr="00C445F5">
        <w:rPr>
          <w:rFonts w:ascii="EBPFDK+Arial" w:eastAsiaTheme="minorHAnsi" w:hAnsi="EBPFDK+Arial" w:cs="EBPFDK+Arial"/>
          <w:color w:val="000000"/>
          <w:lang w:val="cs-CZ"/>
        </w:rPr>
        <w:t xml:space="preserve">stanovení </w:t>
      </w:r>
      <w:r w:rsidR="00951663">
        <w:rPr>
          <w:rFonts w:ascii="EBPFDK+Arial" w:eastAsiaTheme="minorHAnsi" w:hAnsi="EBPFDK+Arial" w:cs="EBPFDK+Arial"/>
          <w:color w:val="000000"/>
          <w:lang w:val="cs-CZ"/>
        </w:rPr>
        <w:t xml:space="preserve">jakostních parametrů a reziduí </w:t>
      </w:r>
      <w:r w:rsidRPr="00C445F5">
        <w:rPr>
          <w:rFonts w:ascii="EBPFDK+Arial" w:eastAsiaTheme="minorHAnsi" w:hAnsi="EBPFDK+Arial" w:cs="EBPFDK+Arial"/>
          <w:color w:val="000000"/>
          <w:lang w:val="cs-CZ"/>
        </w:rPr>
        <w:t xml:space="preserve">antibiotik </w:t>
      </w:r>
      <w:r w:rsidR="001A1B39">
        <w:rPr>
          <w:rFonts w:ascii="Tahoma" w:hAnsi="Tahoma" w:cs="Tahoma"/>
          <w:sz w:val="20"/>
          <w:szCs w:val="20"/>
          <w:lang w:eastAsia="cs-CZ"/>
        </w:rPr>
        <w:t>XXXX</w:t>
      </w:r>
      <w:r w:rsidRPr="00C445F5">
        <w:rPr>
          <w:rFonts w:ascii="EBPFDK+Arial" w:eastAsiaTheme="minorHAnsi" w:hAnsi="EBPFDK+Arial" w:cs="EBPFDK+Arial"/>
          <w:color w:val="000000"/>
          <w:lang w:val="cs-CZ"/>
        </w:rPr>
        <w:t xml:space="preserve">. Celkem </w:t>
      </w:r>
      <w:r w:rsidR="00951663">
        <w:rPr>
          <w:rFonts w:ascii="EBPFDK+Arial" w:eastAsiaTheme="minorHAnsi" w:hAnsi="EBPFDK+Arial" w:cs="EBPFDK+Arial"/>
          <w:color w:val="000000"/>
          <w:lang w:val="cs-CZ"/>
        </w:rPr>
        <w:t>bude</w:t>
      </w:r>
      <w:r w:rsidRPr="00C445F5">
        <w:rPr>
          <w:rFonts w:ascii="EBPFDK+Arial" w:eastAsiaTheme="minorHAnsi" w:hAnsi="EBPFDK+Arial" w:cs="EBPFDK+Arial"/>
          <w:color w:val="000000"/>
          <w:lang w:val="cs-CZ"/>
        </w:rPr>
        <w:t xml:space="preserve"> odebráno </w:t>
      </w:r>
      <w:r w:rsidR="00951663">
        <w:rPr>
          <w:rFonts w:ascii="MOIXPJ+Arial,Bold" w:eastAsiaTheme="minorHAnsi" w:hAnsi="MOIXPJ+Arial,Bold" w:cs="MOIXPJ+Arial,Bold"/>
          <w:b/>
          <w:bCs/>
          <w:color w:val="000000"/>
          <w:lang w:val="cs-CZ"/>
        </w:rPr>
        <w:t>25</w:t>
      </w:r>
      <w:r w:rsidRPr="00C445F5">
        <w:rPr>
          <w:rFonts w:ascii="MOIXPJ+Arial,Bold" w:eastAsiaTheme="minorHAnsi" w:hAnsi="MOIXPJ+Arial,Bold" w:cs="MOIXPJ+Arial,Bold"/>
          <w:b/>
          <w:bCs/>
          <w:color w:val="000000"/>
          <w:lang w:val="cs-CZ"/>
        </w:rPr>
        <w:t xml:space="preserve"> vzorků</w:t>
      </w:r>
      <w:r w:rsidRPr="00C445F5">
        <w:rPr>
          <w:rFonts w:ascii="EBPFDK+Arial" w:eastAsiaTheme="minorHAnsi" w:hAnsi="EBPFDK+Arial" w:cs="EBPFDK+Arial"/>
          <w:color w:val="000000"/>
          <w:lang w:val="cs-CZ"/>
        </w:rPr>
        <w:t xml:space="preserve"> </w:t>
      </w:r>
      <w:r w:rsidR="009F45C6" w:rsidRPr="00C445F5">
        <w:rPr>
          <w:rFonts w:ascii="EBPFDK+Arial" w:eastAsiaTheme="minorHAnsi" w:hAnsi="EBPFDK+Arial" w:cs="EBPFDK+Arial"/>
          <w:color w:val="000000"/>
          <w:lang w:val="cs-CZ"/>
        </w:rPr>
        <w:t>inspektoráty</w:t>
      </w:r>
      <w:r w:rsidR="00951663">
        <w:rPr>
          <w:rFonts w:ascii="EBPFDK+Arial" w:eastAsiaTheme="minorHAnsi" w:hAnsi="EBPFDK+Arial" w:cs="EBPFDK+Arial"/>
          <w:color w:val="000000"/>
          <w:lang w:val="cs-CZ"/>
        </w:rPr>
        <w:t xml:space="preserve"> SZPI</w:t>
      </w:r>
      <w:r w:rsidR="00BD06B0" w:rsidRPr="00BD06B0">
        <w:rPr>
          <w:rFonts w:ascii="EBPFDK+Arial" w:eastAsiaTheme="minorHAnsi" w:hAnsi="EBPFDK+Arial" w:cs="EBPFDK+Arial"/>
          <w:color w:val="000000"/>
          <w:lang w:val="cs-CZ"/>
        </w:rPr>
        <w:t xml:space="preserve"> </w:t>
      </w:r>
      <w:r w:rsidR="00BD06B0" w:rsidRPr="00C445F5">
        <w:rPr>
          <w:rFonts w:ascii="EBPFDK+Arial" w:eastAsiaTheme="minorHAnsi" w:hAnsi="EBPFDK+Arial" w:cs="EBPFDK+Arial"/>
          <w:color w:val="000000"/>
          <w:lang w:val="cs-CZ"/>
        </w:rPr>
        <w:t>v </w:t>
      </w:r>
      <w:r w:rsidR="004D3B13">
        <w:rPr>
          <w:rFonts w:ascii="EBPFDK+Arial" w:eastAsiaTheme="minorHAnsi" w:hAnsi="EBPFDK+Arial" w:cs="EBPFDK+Arial"/>
          <w:color w:val="000000"/>
          <w:lang w:val="cs-CZ"/>
        </w:rPr>
        <w:t>XXX</w:t>
      </w:r>
      <w:r w:rsidR="00951663">
        <w:rPr>
          <w:rFonts w:ascii="EBPFDK+Arial" w:eastAsiaTheme="minorHAnsi" w:hAnsi="EBPFDK+Arial" w:cs="EBPFDK+Arial"/>
          <w:color w:val="000000"/>
          <w:lang w:val="cs-CZ"/>
        </w:rPr>
        <w:t xml:space="preserve"> v termínu </w:t>
      </w:r>
      <w:r w:rsidR="001A1B39">
        <w:rPr>
          <w:rFonts w:ascii="Tahoma" w:hAnsi="Tahoma" w:cs="Tahoma"/>
          <w:sz w:val="20"/>
          <w:szCs w:val="20"/>
          <w:lang w:eastAsia="cs-CZ"/>
        </w:rPr>
        <w:t>XXXX</w:t>
      </w:r>
      <w:r w:rsidR="00951663">
        <w:rPr>
          <w:rFonts w:ascii="EBPFDK+Arial" w:eastAsiaTheme="minorHAnsi" w:hAnsi="EBPFDK+Arial" w:cs="EBPFDK+Arial"/>
          <w:color w:val="000000"/>
          <w:lang w:val="cs-CZ"/>
        </w:rPr>
        <w:t xml:space="preserve">. </w:t>
      </w:r>
      <w:r w:rsidR="00B26EA2">
        <w:rPr>
          <w:rFonts w:ascii="EBPFDK+Arial" w:eastAsiaTheme="minorHAnsi" w:hAnsi="EBPFDK+Arial" w:cs="EBPFDK+Arial"/>
          <w:color w:val="000000"/>
          <w:lang w:val="cs-CZ"/>
        </w:rPr>
        <w:t xml:space="preserve">Vzorky budou doručeny do Vámi řízené laboratoře nejpozději do </w:t>
      </w:r>
      <w:r w:rsidR="001A1B39">
        <w:rPr>
          <w:rFonts w:ascii="Tahoma" w:hAnsi="Tahoma" w:cs="Tahoma"/>
          <w:sz w:val="20"/>
          <w:szCs w:val="20"/>
          <w:lang w:eastAsia="cs-CZ"/>
        </w:rPr>
        <w:t>XXXX</w:t>
      </w:r>
      <w:r w:rsidR="001A1B39">
        <w:rPr>
          <w:rFonts w:ascii="EBPFDK+Arial" w:eastAsiaTheme="minorHAnsi" w:hAnsi="EBPFDK+Arial" w:cs="EBPFDK+Arial"/>
          <w:color w:val="000000"/>
          <w:lang w:val="cs-CZ"/>
        </w:rPr>
        <w:t>.</w:t>
      </w:r>
      <w:r>
        <w:rPr>
          <w:rFonts w:ascii="EBPFDK+Arial" w:eastAsiaTheme="minorHAnsi" w:hAnsi="EBPFDK+Arial" w:cs="EBPFDK+Arial"/>
          <w:color w:val="000000"/>
          <w:lang w:val="cs-CZ"/>
        </w:rPr>
        <w:t xml:space="preserve"> V odebraných vzorcích proveďte, prosím, následující analýzy:</w:t>
      </w:r>
    </w:p>
    <w:p w:rsidR="00951663" w:rsidRDefault="00951663" w:rsidP="00951663">
      <w:pPr>
        <w:autoSpaceDE w:val="0"/>
        <w:autoSpaceDN w:val="0"/>
        <w:adjustRightInd w:val="0"/>
        <w:jc w:val="both"/>
        <w:rPr>
          <w:rFonts w:ascii="EBPFDK+Arial" w:eastAsiaTheme="minorHAnsi" w:hAnsi="EBPFDK+Arial" w:cs="EBPFDK+Arial"/>
          <w:color w:val="000000"/>
          <w:lang w:val="cs-CZ"/>
        </w:rPr>
      </w:pPr>
    </w:p>
    <w:p w:rsidR="00951663" w:rsidRDefault="00951663" w:rsidP="0095166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EBPFDK+Arial" w:eastAsiaTheme="minorHAnsi" w:hAnsi="EBPFDK+Arial" w:cs="EBPFDK+Arial"/>
          <w:color w:val="000000"/>
          <w:lang w:val="cs-CZ"/>
        </w:rPr>
      </w:pPr>
      <w:r>
        <w:rPr>
          <w:rFonts w:ascii="EBPFDK+Arial" w:eastAsiaTheme="minorHAnsi" w:hAnsi="EBPFDK+Arial" w:cs="EBPFDK+Arial"/>
          <w:color w:val="000000"/>
          <w:lang w:val="cs-CZ"/>
        </w:rPr>
        <w:t xml:space="preserve">Jakostní parametry </w:t>
      </w:r>
      <w:r w:rsidR="001A1B39">
        <w:rPr>
          <w:rFonts w:ascii="Tahoma" w:hAnsi="Tahoma" w:cs="Tahoma"/>
          <w:sz w:val="20"/>
          <w:szCs w:val="20"/>
          <w:lang w:eastAsia="cs-CZ"/>
        </w:rPr>
        <w:t>XXXX</w:t>
      </w:r>
    </w:p>
    <w:p w:rsidR="001A1B39" w:rsidRPr="001A1B39" w:rsidRDefault="001A1B39" w:rsidP="001A1B39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EBPFDK+Arial" w:eastAsiaTheme="minorHAnsi" w:hAnsi="EBPFDK+Arial" w:cs="EBPFDK+Arial"/>
          <w:color w:val="000000"/>
          <w:lang w:val="cs-CZ"/>
        </w:rPr>
      </w:pPr>
      <w:r w:rsidRPr="001A1B39">
        <w:rPr>
          <w:rFonts w:ascii="Tahoma" w:hAnsi="Tahoma" w:cs="Tahoma"/>
          <w:sz w:val="20"/>
          <w:szCs w:val="20"/>
          <w:lang w:eastAsia="cs-CZ"/>
        </w:rPr>
        <w:t>XXXX</w:t>
      </w:r>
      <w:r w:rsidRPr="001A1B39">
        <w:rPr>
          <w:rFonts w:ascii="EBPFDK+Arial" w:eastAsiaTheme="minorHAnsi" w:hAnsi="EBPFDK+Arial" w:cs="EBPFDK+Arial"/>
          <w:color w:val="000000"/>
          <w:lang w:val="cs-CZ"/>
        </w:rPr>
        <w:t xml:space="preserve"> </w:t>
      </w:r>
    </w:p>
    <w:p w:rsidR="00CA47AB" w:rsidRDefault="00CA47AB" w:rsidP="00CA47AB">
      <w:pPr>
        <w:autoSpaceDE w:val="0"/>
        <w:autoSpaceDN w:val="0"/>
        <w:adjustRightInd w:val="0"/>
        <w:jc w:val="both"/>
        <w:rPr>
          <w:rFonts w:ascii="EBPFDK+Arial" w:eastAsiaTheme="minorHAnsi" w:hAnsi="EBPFDK+Arial" w:cs="EBPFDK+Arial"/>
          <w:color w:val="000000"/>
          <w:lang w:val="cs-CZ"/>
        </w:rPr>
      </w:pPr>
    </w:p>
    <w:p w:rsidR="00F816CD" w:rsidRPr="00F816CD" w:rsidRDefault="00F816CD" w:rsidP="00F816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EBPFDK+Arial" w:eastAsiaTheme="minorHAnsi" w:hAnsi="EBPFDK+Arial" w:cs="EBPFDK+Arial"/>
          <w:color w:val="000000"/>
          <w:lang w:val="cs-CZ"/>
        </w:rPr>
      </w:pPr>
      <w:r w:rsidRPr="00F816CD">
        <w:rPr>
          <w:rFonts w:ascii="EBPFDK+Arial" w:eastAsiaTheme="minorHAnsi" w:hAnsi="EBPFDK+Arial" w:cs="EBPFDK+Arial"/>
          <w:color w:val="000000"/>
          <w:lang w:val="cs-CZ"/>
        </w:rPr>
        <w:t xml:space="preserve">Stanovení reziduí inhibičních látek </w:t>
      </w:r>
      <w:r w:rsidR="00041B6C">
        <w:rPr>
          <w:rFonts w:ascii="EBPFDK+Arial" w:eastAsiaTheme="minorHAnsi" w:hAnsi="EBPFDK+Arial" w:cs="EBPFDK+Arial"/>
          <w:color w:val="000000"/>
          <w:lang w:val="cs-CZ"/>
        </w:rPr>
        <w:t>XXXX</w:t>
      </w:r>
    </w:p>
    <w:p w:rsidR="00F816CD" w:rsidRDefault="00041B6C" w:rsidP="00F816CD">
      <w:pPr>
        <w:autoSpaceDE w:val="0"/>
        <w:autoSpaceDN w:val="0"/>
        <w:adjustRightInd w:val="0"/>
        <w:ind w:left="360"/>
        <w:jc w:val="both"/>
        <w:rPr>
          <w:rFonts w:ascii="EBPFDK+Arial" w:eastAsiaTheme="minorHAnsi" w:hAnsi="EBPFDK+Arial" w:cs="EBPFDK+Arial"/>
          <w:color w:val="000000"/>
          <w:lang w:val="cs-CZ"/>
        </w:rPr>
      </w:pPr>
      <w:r>
        <w:rPr>
          <w:rFonts w:ascii="EBPFDK+Arial" w:eastAsiaTheme="minorHAnsi" w:hAnsi="EBPFDK+Arial" w:cs="EBPFDK+Arial"/>
          <w:color w:val="000000"/>
          <w:lang w:val="cs-CZ"/>
        </w:rPr>
        <w:t>XXXX</w:t>
      </w:r>
    </w:p>
    <w:p w:rsidR="00CA47AB" w:rsidRPr="00F816CD" w:rsidRDefault="00CA47AB" w:rsidP="00F816CD">
      <w:pPr>
        <w:autoSpaceDE w:val="0"/>
        <w:autoSpaceDN w:val="0"/>
        <w:adjustRightInd w:val="0"/>
        <w:ind w:left="360"/>
        <w:jc w:val="both"/>
        <w:rPr>
          <w:rFonts w:ascii="EBPFDK+Arial" w:eastAsiaTheme="minorHAnsi" w:hAnsi="EBPFDK+Arial" w:cs="EBPFDK+Arial"/>
          <w:color w:val="000000"/>
          <w:lang w:val="cs-CZ"/>
        </w:rPr>
      </w:pPr>
    </w:p>
    <w:p w:rsidR="00F816CD" w:rsidRDefault="00F816CD" w:rsidP="00F816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EBPFDK+Arial" w:eastAsiaTheme="minorHAnsi" w:hAnsi="EBPFDK+Arial" w:cs="EBPFDK+Arial"/>
          <w:color w:val="000000"/>
          <w:lang w:val="cs-CZ"/>
        </w:rPr>
      </w:pPr>
      <w:r w:rsidRPr="00F816CD">
        <w:rPr>
          <w:rFonts w:ascii="EBPFDK+Arial" w:eastAsiaTheme="minorHAnsi" w:hAnsi="EBPFDK+Arial" w:cs="EBPFDK+Arial"/>
          <w:color w:val="000000"/>
          <w:lang w:val="cs-CZ"/>
        </w:rPr>
        <w:t>V případě pozitivního nálezu screeningovou metodou následně proveďte, prosím,</w:t>
      </w:r>
    </w:p>
    <w:p w:rsidR="00F816CD" w:rsidRDefault="00F816CD" w:rsidP="00F816CD">
      <w:pPr>
        <w:autoSpaceDE w:val="0"/>
        <w:autoSpaceDN w:val="0"/>
        <w:adjustRightInd w:val="0"/>
        <w:ind w:left="360"/>
        <w:jc w:val="both"/>
        <w:rPr>
          <w:rFonts w:ascii="EBPFDK+Arial" w:eastAsiaTheme="minorHAnsi" w:hAnsi="EBPFDK+Arial" w:cs="EBPFDK+Arial"/>
          <w:color w:val="000000"/>
          <w:lang w:val="cs-CZ"/>
        </w:rPr>
      </w:pPr>
      <w:r w:rsidRPr="00F816CD">
        <w:rPr>
          <w:rFonts w:ascii="EBPFDK+Arial" w:eastAsiaTheme="minorHAnsi" w:hAnsi="EBPFDK+Arial" w:cs="EBPFDK+Arial"/>
          <w:color w:val="000000"/>
          <w:lang w:val="cs-CZ"/>
        </w:rPr>
        <w:t xml:space="preserve">konfirmační analýzu a kvantifikaci </w:t>
      </w:r>
      <w:r w:rsidR="00041B6C">
        <w:rPr>
          <w:rFonts w:ascii="EBPFDK+Arial" w:eastAsiaTheme="minorHAnsi" w:hAnsi="EBPFDK+Arial" w:cs="EBPFDK+Arial"/>
          <w:color w:val="000000"/>
          <w:lang w:val="cs-CZ"/>
        </w:rPr>
        <w:t>XXXX</w:t>
      </w:r>
      <w:r w:rsidRPr="00F816CD">
        <w:rPr>
          <w:rFonts w:ascii="EBPFDK+Arial" w:eastAsiaTheme="minorHAnsi" w:hAnsi="EBPFDK+Arial" w:cs="EBPFDK+Arial"/>
          <w:color w:val="000000"/>
          <w:lang w:val="cs-CZ"/>
        </w:rPr>
        <w:t>.</w:t>
      </w:r>
    </w:p>
    <w:p w:rsidR="00CA47AB" w:rsidRPr="00F816CD" w:rsidRDefault="00CA47AB" w:rsidP="00B26EA2">
      <w:pPr>
        <w:autoSpaceDE w:val="0"/>
        <w:autoSpaceDN w:val="0"/>
        <w:adjustRightInd w:val="0"/>
        <w:ind w:left="360"/>
        <w:jc w:val="both"/>
        <w:rPr>
          <w:rFonts w:ascii="EBPFDK+Arial" w:eastAsiaTheme="minorHAnsi" w:hAnsi="EBPFDK+Arial" w:cs="EBPFDK+Arial"/>
          <w:color w:val="000000"/>
          <w:lang w:val="cs-CZ"/>
        </w:rPr>
      </w:pPr>
    </w:p>
    <w:p w:rsidR="00F816CD" w:rsidRPr="00F816CD" w:rsidRDefault="00F816CD" w:rsidP="00B26EA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EBPFDK+Arial" w:eastAsiaTheme="minorHAnsi" w:hAnsi="EBPFDK+Arial" w:cs="EBPFDK+Arial"/>
          <w:color w:val="000000"/>
          <w:lang w:val="cs-CZ"/>
        </w:rPr>
      </w:pPr>
      <w:r w:rsidRPr="00F816CD">
        <w:rPr>
          <w:rFonts w:ascii="EBPFDK+Arial" w:eastAsiaTheme="minorHAnsi" w:hAnsi="EBPFDK+Arial" w:cs="EBPFDK+Arial"/>
          <w:color w:val="000000"/>
          <w:lang w:val="cs-CZ"/>
        </w:rPr>
        <w:t xml:space="preserve">V případě, že bude screeningovou metodou prokázána přítomnost </w:t>
      </w:r>
      <w:r w:rsidR="00041B6C">
        <w:rPr>
          <w:rFonts w:ascii="EBPFDK+Arial" w:eastAsiaTheme="minorHAnsi" w:hAnsi="EBPFDK+Arial" w:cs="EBPFDK+Arial"/>
          <w:color w:val="000000"/>
          <w:lang w:val="cs-CZ"/>
        </w:rPr>
        <w:t>XXXX</w:t>
      </w:r>
      <w:r w:rsidRPr="00F816CD">
        <w:rPr>
          <w:rFonts w:ascii="EBPFDK+Arial" w:eastAsiaTheme="minorHAnsi" w:hAnsi="EBPFDK+Arial" w:cs="EBPFDK+Arial"/>
          <w:color w:val="000000"/>
          <w:lang w:val="cs-CZ"/>
        </w:rPr>
        <w:t>,</w:t>
      </w:r>
    </w:p>
    <w:p w:rsidR="00951663" w:rsidRPr="00951663" w:rsidRDefault="00041B6C" w:rsidP="00B26EA2">
      <w:pPr>
        <w:autoSpaceDE w:val="0"/>
        <w:autoSpaceDN w:val="0"/>
        <w:adjustRightInd w:val="0"/>
        <w:ind w:left="360"/>
        <w:jc w:val="both"/>
        <w:rPr>
          <w:rFonts w:ascii="EBPFDK+Arial" w:eastAsiaTheme="minorHAnsi" w:hAnsi="EBPFDK+Arial" w:cs="EBPFDK+Arial"/>
          <w:color w:val="000000"/>
          <w:lang w:val="cs-CZ"/>
        </w:rPr>
      </w:pPr>
      <w:r>
        <w:rPr>
          <w:rFonts w:ascii="EBPFDK+Arial" w:eastAsiaTheme="minorHAnsi" w:hAnsi="EBPFDK+Arial" w:cs="EBPFDK+Arial"/>
          <w:color w:val="000000"/>
          <w:lang w:val="cs-CZ"/>
        </w:rPr>
        <w:t>prosíme o</w:t>
      </w:r>
      <w:r w:rsidR="00B26EA2">
        <w:rPr>
          <w:rFonts w:ascii="EBPFDK+Arial" w:eastAsiaTheme="minorHAnsi" w:hAnsi="EBPFDK+Arial" w:cs="EBPFDK+Arial"/>
          <w:color w:val="000000"/>
          <w:lang w:val="cs-CZ"/>
        </w:rPr>
        <w:t xml:space="preserve"> odeslání vzorků </w:t>
      </w:r>
      <w:r w:rsidR="00F816CD" w:rsidRPr="00F816CD">
        <w:rPr>
          <w:rFonts w:ascii="EBPFDK+Arial" w:eastAsiaTheme="minorHAnsi" w:hAnsi="EBPFDK+Arial" w:cs="EBPFDK+Arial"/>
          <w:color w:val="000000"/>
          <w:lang w:val="cs-CZ"/>
        </w:rPr>
        <w:t xml:space="preserve">pro konfirmaci a kvantifikaci </w:t>
      </w:r>
      <w:r w:rsidR="00B26EA2">
        <w:rPr>
          <w:rFonts w:ascii="EBPFDK+Arial" w:eastAsiaTheme="minorHAnsi" w:hAnsi="EBPFDK+Arial" w:cs="EBPFDK+Arial"/>
          <w:color w:val="000000"/>
          <w:lang w:val="cs-CZ"/>
        </w:rPr>
        <w:t>do laboratoře ÚSKVBL</w:t>
      </w:r>
      <w:r>
        <w:rPr>
          <w:rFonts w:ascii="EBPFDK+Arial" w:eastAsiaTheme="minorHAnsi" w:hAnsi="EBPFDK+Arial" w:cs="EBPFDK+Arial"/>
          <w:color w:val="000000"/>
          <w:lang w:val="cs-CZ"/>
        </w:rPr>
        <w:t xml:space="preserve"> XXXX</w:t>
      </w:r>
      <w:r w:rsidR="00F816CD" w:rsidRPr="00F816CD">
        <w:rPr>
          <w:rFonts w:ascii="EBPFDK+Arial" w:eastAsiaTheme="minorHAnsi" w:hAnsi="EBPFDK+Arial" w:cs="EBPFDK+Arial"/>
          <w:color w:val="000000"/>
          <w:lang w:val="cs-CZ"/>
        </w:rPr>
        <w:t>.</w:t>
      </w:r>
    </w:p>
    <w:p w:rsidR="009B48E4" w:rsidRDefault="009B48E4" w:rsidP="00F816CD">
      <w:pPr>
        <w:autoSpaceDE w:val="0"/>
        <w:autoSpaceDN w:val="0"/>
        <w:adjustRightInd w:val="0"/>
        <w:rPr>
          <w:rFonts w:ascii="EBPFDK+Arial" w:eastAsiaTheme="minorHAnsi" w:hAnsi="EBPFDK+Arial" w:cs="EBPFDK+Arial"/>
          <w:color w:val="000000"/>
          <w:lang w:val="cs-CZ"/>
        </w:rPr>
      </w:pPr>
    </w:p>
    <w:p w:rsidR="00951663" w:rsidRDefault="00F816CD" w:rsidP="00951663">
      <w:pPr>
        <w:jc w:val="both"/>
      </w:pPr>
      <w:r>
        <w:rPr>
          <w:rFonts w:ascii="EBPFDK+Arial" w:eastAsiaTheme="minorHAnsi" w:hAnsi="EBPFDK+Arial" w:cs="EBPFDK+Arial"/>
          <w:color w:val="000000"/>
          <w:lang w:val="cs-CZ"/>
        </w:rPr>
        <w:t xml:space="preserve">Prosíme, aby vystavené protokoly o zkoušce splňovaly požadavky ČSN EN ISO/IEC 17025. </w:t>
      </w:r>
      <w:r w:rsidR="00951663">
        <w:t xml:space="preserve">Na </w:t>
      </w:r>
      <w:r w:rsidR="00951663" w:rsidRPr="00AC5895">
        <w:rPr>
          <w:lang w:val="cs-CZ"/>
        </w:rPr>
        <w:t>protokolech</w:t>
      </w:r>
      <w:r w:rsidR="00951663">
        <w:t xml:space="preserve"> o </w:t>
      </w:r>
      <w:r w:rsidR="00951663" w:rsidRPr="00AC5895">
        <w:rPr>
          <w:lang w:val="cs-CZ"/>
        </w:rPr>
        <w:t>zkoušce</w:t>
      </w:r>
      <w:r w:rsidR="00951663">
        <w:t xml:space="preserve"> </w:t>
      </w:r>
      <w:r w:rsidR="00951663" w:rsidRPr="00AC5895">
        <w:rPr>
          <w:lang w:val="cs-CZ"/>
        </w:rPr>
        <w:t>vystavených</w:t>
      </w:r>
      <w:r w:rsidR="00951663">
        <w:t xml:space="preserve"> pro </w:t>
      </w:r>
      <w:r w:rsidR="00951663" w:rsidRPr="00AC5895">
        <w:rPr>
          <w:lang w:val="cs-CZ"/>
        </w:rPr>
        <w:t>každý</w:t>
      </w:r>
      <w:r w:rsidR="00951663">
        <w:t xml:space="preserve"> </w:t>
      </w:r>
      <w:r w:rsidR="00951663" w:rsidRPr="00AC5895">
        <w:rPr>
          <w:lang w:val="cs-CZ"/>
        </w:rPr>
        <w:t>odebraný</w:t>
      </w:r>
      <w:r w:rsidR="00951663">
        <w:t xml:space="preserve"> </w:t>
      </w:r>
      <w:r w:rsidR="00951663" w:rsidRPr="00AC5895">
        <w:rPr>
          <w:lang w:val="cs-CZ"/>
        </w:rPr>
        <w:t>vzorek</w:t>
      </w:r>
      <w:r w:rsidR="00951663">
        <w:t xml:space="preserve"> </w:t>
      </w:r>
      <w:r w:rsidR="00951663" w:rsidRPr="00AC5895">
        <w:rPr>
          <w:lang w:val="cs-CZ"/>
        </w:rPr>
        <w:t>samostatně</w:t>
      </w:r>
      <w:r w:rsidR="00951663">
        <w:t xml:space="preserve"> </w:t>
      </w:r>
      <w:r w:rsidR="00951663" w:rsidRPr="00AC5895">
        <w:rPr>
          <w:lang w:val="cs-CZ"/>
        </w:rPr>
        <w:t>uveďte</w:t>
      </w:r>
      <w:r w:rsidR="00951663">
        <w:t xml:space="preserve"> </w:t>
      </w:r>
      <w:proofErr w:type="spellStart"/>
      <w:proofErr w:type="gramStart"/>
      <w:r w:rsidR="00951663" w:rsidRPr="00AC5895">
        <w:rPr>
          <w:lang w:val="cs-CZ"/>
        </w:rPr>
        <w:t>č.j</w:t>
      </w:r>
      <w:proofErr w:type="spellEnd"/>
      <w:proofErr w:type="gramEnd"/>
      <w:r w:rsidR="00951663">
        <w:t xml:space="preserve">. </w:t>
      </w:r>
      <w:r w:rsidR="00951663" w:rsidRPr="00AC5895">
        <w:rPr>
          <w:lang w:val="cs-CZ"/>
        </w:rPr>
        <w:t>záznamu</w:t>
      </w:r>
      <w:r w:rsidR="00951663">
        <w:t xml:space="preserve"> o </w:t>
      </w:r>
      <w:r w:rsidR="00951663" w:rsidRPr="00AC5895">
        <w:rPr>
          <w:lang w:val="cs-CZ"/>
        </w:rPr>
        <w:t>odběru</w:t>
      </w:r>
      <w:r w:rsidR="00951663">
        <w:t xml:space="preserve"> </w:t>
      </w:r>
      <w:r w:rsidR="00951663" w:rsidRPr="00AC5895">
        <w:rPr>
          <w:lang w:val="cs-CZ"/>
        </w:rPr>
        <w:t>vzorku</w:t>
      </w:r>
      <w:r w:rsidR="00951663">
        <w:t xml:space="preserve">, </w:t>
      </w:r>
      <w:r w:rsidR="00951663" w:rsidRPr="00AC5895">
        <w:rPr>
          <w:lang w:val="cs-CZ"/>
        </w:rPr>
        <w:t>kód</w:t>
      </w:r>
      <w:r w:rsidR="00951663">
        <w:t xml:space="preserve"> </w:t>
      </w:r>
      <w:r w:rsidR="00951663" w:rsidRPr="00AC5895">
        <w:rPr>
          <w:lang w:val="cs-CZ"/>
        </w:rPr>
        <w:t>akce</w:t>
      </w:r>
      <w:r w:rsidR="00951663">
        <w:t xml:space="preserve"> </w:t>
      </w:r>
      <w:r w:rsidR="00041B6C">
        <w:t>XXXX,</w:t>
      </w:r>
      <w:r w:rsidR="00951663">
        <w:t xml:space="preserve"> </w:t>
      </w:r>
      <w:r w:rsidR="00951663" w:rsidRPr="00AC5895">
        <w:rPr>
          <w:lang w:val="cs-CZ"/>
        </w:rPr>
        <w:t>specifikaci</w:t>
      </w:r>
      <w:r w:rsidR="00951663">
        <w:t xml:space="preserve"> </w:t>
      </w:r>
      <w:r w:rsidR="00951663" w:rsidRPr="00AC5895">
        <w:rPr>
          <w:lang w:val="cs-CZ"/>
        </w:rPr>
        <w:t>použitých</w:t>
      </w:r>
      <w:r w:rsidR="00951663">
        <w:t xml:space="preserve"> </w:t>
      </w:r>
      <w:r w:rsidR="00951663" w:rsidRPr="00AC5895">
        <w:rPr>
          <w:lang w:val="cs-CZ"/>
        </w:rPr>
        <w:t>metod</w:t>
      </w:r>
      <w:r w:rsidR="00951663">
        <w:t xml:space="preserve"> </w:t>
      </w:r>
      <w:r w:rsidR="00951663" w:rsidRPr="00AC5895">
        <w:rPr>
          <w:lang w:val="cs-CZ"/>
        </w:rPr>
        <w:t>včetně</w:t>
      </w:r>
      <w:r w:rsidR="00951663">
        <w:t xml:space="preserve"> </w:t>
      </w:r>
      <w:r w:rsidR="00951663" w:rsidRPr="00AC5895">
        <w:rPr>
          <w:lang w:val="cs-CZ"/>
        </w:rPr>
        <w:t>jednoznačné</w:t>
      </w:r>
      <w:r w:rsidR="00951663">
        <w:t xml:space="preserve"> </w:t>
      </w:r>
      <w:r w:rsidR="00951663" w:rsidRPr="00AC5895">
        <w:rPr>
          <w:lang w:val="cs-CZ"/>
        </w:rPr>
        <w:t>identifikace</w:t>
      </w:r>
      <w:r w:rsidR="00951663">
        <w:t xml:space="preserve"> </w:t>
      </w:r>
      <w:r w:rsidR="00951663" w:rsidRPr="00AC5895">
        <w:rPr>
          <w:lang w:val="cs-CZ"/>
        </w:rPr>
        <w:t>metody</w:t>
      </w:r>
      <w:r w:rsidR="00951663">
        <w:t>/SOP (</w:t>
      </w:r>
      <w:proofErr w:type="spellStart"/>
      <w:r w:rsidR="00951663" w:rsidRPr="00AC5895">
        <w:rPr>
          <w:lang w:val="cs-CZ"/>
        </w:rPr>
        <w:t>tj</w:t>
      </w:r>
      <w:proofErr w:type="spellEnd"/>
      <w:r w:rsidR="00951663">
        <w:t xml:space="preserve">. </w:t>
      </w:r>
      <w:r w:rsidR="00951663" w:rsidRPr="00AC5895">
        <w:rPr>
          <w:lang w:val="cs-CZ"/>
        </w:rPr>
        <w:t>uvedení</w:t>
      </w:r>
      <w:r w:rsidR="00951663">
        <w:t xml:space="preserve"> </w:t>
      </w:r>
      <w:r w:rsidR="00951663" w:rsidRPr="00AC5895">
        <w:rPr>
          <w:lang w:val="cs-CZ"/>
        </w:rPr>
        <w:t>pořadového</w:t>
      </w:r>
      <w:r w:rsidR="00951663">
        <w:t xml:space="preserve"> </w:t>
      </w:r>
      <w:r w:rsidR="00951663" w:rsidRPr="00AC5895">
        <w:rPr>
          <w:lang w:val="cs-CZ"/>
        </w:rPr>
        <w:t>čísla</w:t>
      </w:r>
      <w:r w:rsidR="00951663">
        <w:t xml:space="preserve"> </w:t>
      </w:r>
      <w:r w:rsidR="00951663" w:rsidRPr="00AC5895">
        <w:rPr>
          <w:lang w:val="cs-CZ"/>
        </w:rPr>
        <w:t>dle</w:t>
      </w:r>
      <w:r w:rsidR="00951663">
        <w:t xml:space="preserve"> </w:t>
      </w:r>
      <w:r w:rsidR="00951663" w:rsidRPr="00AC5895">
        <w:rPr>
          <w:lang w:val="cs-CZ"/>
        </w:rPr>
        <w:t>Osvědčení</w:t>
      </w:r>
      <w:r w:rsidR="00951663">
        <w:t xml:space="preserve"> o </w:t>
      </w:r>
      <w:r w:rsidR="00951663" w:rsidRPr="00AC5895">
        <w:rPr>
          <w:lang w:val="cs-CZ"/>
        </w:rPr>
        <w:t>akreditaci</w:t>
      </w:r>
      <w:r w:rsidR="00951663">
        <w:t xml:space="preserve"> a </w:t>
      </w:r>
      <w:r w:rsidR="00951663" w:rsidRPr="00AC5895">
        <w:rPr>
          <w:lang w:val="cs-CZ"/>
        </w:rPr>
        <w:t>čísla</w:t>
      </w:r>
      <w:r w:rsidR="00951663">
        <w:t xml:space="preserve"> </w:t>
      </w:r>
      <w:r w:rsidR="00951663" w:rsidRPr="00AC5895">
        <w:rPr>
          <w:lang w:val="cs-CZ"/>
        </w:rPr>
        <w:t>normy</w:t>
      </w:r>
      <w:r w:rsidR="00951663">
        <w:t xml:space="preserve"> </w:t>
      </w:r>
      <w:r w:rsidR="00951663" w:rsidRPr="00AC5895">
        <w:rPr>
          <w:lang w:val="cs-CZ"/>
        </w:rPr>
        <w:t>nebo</w:t>
      </w:r>
      <w:r w:rsidR="00951663">
        <w:t xml:space="preserve"> SOP, </w:t>
      </w:r>
      <w:r w:rsidR="00951663" w:rsidRPr="00AC5895">
        <w:rPr>
          <w:lang w:val="cs-CZ"/>
        </w:rPr>
        <w:t>pokud</w:t>
      </w:r>
      <w:r w:rsidR="00951663">
        <w:t xml:space="preserve"> je to </w:t>
      </w:r>
      <w:r w:rsidR="00951663" w:rsidRPr="00AC5895">
        <w:rPr>
          <w:lang w:val="cs-CZ"/>
        </w:rPr>
        <w:t>možné</w:t>
      </w:r>
      <w:r w:rsidR="00951663">
        <w:t>) a (</w:t>
      </w:r>
      <w:r w:rsidR="00951663" w:rsidRPr="00AC5895">
        <w:rPr>
          <w:lang w:val="cs-CZ"/>
        </w:rPr>
        <w:t>pokud</w:t>
      </w:r>
      <w:r w:rsidR="00951663">
        <w:t xml:space="preserve"> je to </w:t>
      </w:r>
      <w:r w:rsidR="00951663" w:rsidRPr="00AC5895">
        <w:rPr>
          <w:lang w:val="cs-CZ"/>
        </w:rPr>
        <w:t>možné</w:t>
      </w:r>
      <w:r w:rsidR="00951663">
        <w:t xml:space="preserve">) </w:t>
      </w:r>
      <w:r w:rsidR="00951663" w:rsidRPr="00AC5895">
        <w:rPr>
          <w:lang w:val="cs-CZ"/>
        </w:rPr>
        <w:t>hodnotu</w:t>
      </w:r>
      <w:r w:rsidR="00951663">
        <w:t xml:space="preserve"> meze </w:t>
      </w:r>
      <w:r w:rsidR="00951663" w:rsidRPr="00AC5895">
        <w:rPr>
          <w:lang w:val="cs-CZ"/>
        </w:rPr>
        <w:t>stanovitelnosti</w:t>
      </w:r>
      <w:r w:rsidR="00951663">
        <w:t xml:space="preserve"> (LOQ) </w:t>
      </w:r>
      <w:r w:rsidR="00951663" w:rsidRPr="00AC5895">
        <w:rPr>
          <w:lang w:val="cs-CZ"/>
        </w:rPr>
        <w:t>metody</w:t>
      </w:r>
      <w:r w:rsidR="00951663">
        <w:t xml:space="preserve">, </w:t>
      </w:r>
      <w:r w:rsidR="00951663" w:rsidRPr="00AC5895">
        <w:rPr>
          <w:lang w:val="cs-CZ"/>
        </w:rPr>
        <w:t>případně</w:t>
      </w:r>
      <w:r w:rsidR="00951663">
        <w:t xml:space="preserve"> </w:t>
      </w:r>
      <w:r w:rsidR="00951663" w:rsidRPr="00AC5895">
        <w:rPr>
          <w:lang w:val="cs-CZ"/>
        </w:rPr>
        <w:t>i</w:t>
      </w:r>
      <w:r w:rsidR="00951663">
        <w:t xml:space="preserve"> meze </w:t>
      </w:r>
      <w:r w:rsidR="00951663" w:rsidRPr="00AC5895">
        <w:rPr>
          <w:lang w:val="cs-CZ"/>
        </w:rPr>
        <w:t>detekce</w:t>
      </w:r>
      <w:r w:rsidR="00951663">
        <w:t xml:space="preserve"> (LOD) </w:t>
      </w:r>
      <w:r w:rsidR="00951663" w:rsidRPr="00AC5895">
        <w:rPr>
          <w:lang w:val="cs-CZ"/>
        </w:rPr>
        <w:t>metody</w:t>
      </w:r>
      <w:r w:rsidR="00951663">
        <w:t>.</w:t>
      </w:r>
    </w:p>
    <w:p w:rsidR="00951663" w:rsidRDefault="00951663" w:rsidP="00F816CD">
      <w:pPr>
        <w:autoSpaceDE w:val="0"/>
        <w:autoSpaceDN w:val="0"/>
        <w:adjustRightInd w:val="0"/>
        <w:jc w:val="both"/>
        <w:rPr>
          <w:rFonts w:ascii="EBPFDK+Arial" w:eastAsiaTheme="minorHAnsi" w:hAnsi="EBPFDK+Arial" w:cs="EBPFDK+Arial"/>
          <w:color w:val="000000"/>
          <w:lang w:val="cs-CZ"/>
        </w:rPr>
      </w:pPr>
    </w:p>
    <w:p w:rsidR="00AC5895" w:rsidRPr="00AC5895" w:rsidRDefault="00AC5895" w:rsidP="00AC5895">
      <w:pPr>
        <w:jc w:val="both"/>
        <w:rPr>
          <w:lang w:val="cs-CZ"/>
        </w:rPr>
      </w:pPr>
      <w:r w:rsidRPr="00AC5895">
        <w:rPr>
          <w:lang w:val="cs-CZ"/>
        </w:rPr>
        <w:t>Vyhodnocení</w:t>
      </w:r>
      <w:r>
        <w:t xml:space="preserve"> </w:t>
      </w:r>
      <w:r w:rsidRPr="00AC5895">
        <w:rPr>
          <w:lang w:val="cs-CZ"/>
        </w:rPr>
        <w:t>výsledků</w:t>
      </w:r>
      <w:r>
        <w:t xml:space="preserve"> v </w:t>
      </w:r>
      <w:r w:rsidRPr="00AC5895">
        <w:rPr>
          <w:lang w:val="cs-CZ"/>
        </w:rPr>
        <w:t xml:space="preserve">souladu s platnými právními předpisy proveďte, prosím, na samostatném formuláři včetně jednoduché interpretace </w:t>
      </w:r>
      <w:proofErr w:type="spellStart"/>
      <w:r w:rsidRPr="00AC5895">
        <w:rPr>
          <w:lang w:val="cs-CZ"/>
        </w:rPr>
        <w:t>tj</w:t>
      </w:r>
      <w:proofErr w:type="spellEnd"/>
      <w:r w:rsidRPr="00AC5895">
        <w:rPr>
          <w:lang w:val="cs-CZ"/>
        </w:rPr>
        <w:t>:</w:t>
      </w:r>
    </w:p>
    <w:p w:rsidR="00951663" w:rsidRDefault="00041B6C" w:rsidP="00AC589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EBPFDK+Arial" w:eastAsiaTheme="minorHAnsi" w:hAnsi="EBPFDK+Arial" w:cs="EBPFDK+Arial"/>
          <w:color w:val="000000"/>
          <w:lang w:val="cs-CZ"/>
        </w:rPr>
      </w:pPr>
      <w:r>
        <w:rPr>
          <w:rFonts w:ascii="EBPFDK+Arial" w:eastAsiaTheme="minorHAnsi" w:hAnsi="EBPFDK+Arial" w:cs="EBPFDK+Arial"/>
          <w:color w:val="000000"/>
          <w:lang w:val="cs-CZ"/>
        </w:rPr>
        <w:t>XXXX</w:t>
      </w:r>
    </w:p>
    <w:p w:rsidR="00041B6C" w:rsidRDefault="00041B6C" w:rsidP="00AC589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EBPFDK+Arial" w:eastAsiaTheme="minorHAnsi" w:hAnsi="EBPFDK+Arial" w:cs="EBPFDK+Arial"/>
          <w:color w:val="000000"/>
          <w:lang w:val="cs-CZ"/>
        </w:rPr>
      </w:pPr>
      <w:r>
        <w:rPr>
          <w:rFonts w:ascii="EBPFDK+Arial" w:eastAsiaTheme="minorHAnsi" w:hAnsi="EBPFDK+Arial" w:cs="EBPFDK+Arial"/>
          <w:color w:val="000000"/>
          <w:lang w:val="cs-CZ"/>
        </w:rPr>
        <w:t>XXXX</w:t>
      </w:r>
    </w:p>
    <w:p w:rsidR="00041B6C" w:rsidRDefault="00041B6C" w:rsidP="00041B6C">
      <w:pPr>
        <w:pStyle w:val="Odstavecseseznamem"/>
        <w:autoSpaceDE w:val="0"/>
        <w:autoSpaceDN w:val="0"/>
        <w:adjustRightInd w:val="0"/>
        <w:jc w:val="both"/>
        <w:rPr>
          <w:rFonts w:ascii="EBPFDK+Arial" w:eastAsiaTheme="minorHAnsi" w:hAnsi="EBPFDK+Arial" w:cs="EBPFDK+Arial"/>
          <w:color w:val="000000"/>
          <w:lang w:val="cs-CZ"/>
        </w:rPr>
      </w:pPr>
    </w:p>
    <w:p w:rsidR="00AC5895" w:rsidRPr="00AC5895" w:rsidRDefault="00041B6C" w:rsidP="00AC5895">
      <w:pPr>
        <w:jc w:val="both"/>
        <w:rPr>
          <w:lang w:val="cs-CZ"/>
        </w:rPr>
      </w:pPr>
      <w:r>
        <w:rPr>
          <w:lang w:val="cs-CZ"/>
        </w:rPr>
        <w:t>XXXX</w:t>
      </w:r>
      <w:r w:rsidR="00AC5895" w:rsidRPr="00AC5895">
        <w:rPr>
          <w:lang w:val="cs-CZ"/>
        </w:rPr>
        <w:t>.</w:t>
      </w:r>
    </w:p>
    <w:p w:rsidR="00AC5895" w:rsidRPr="00AC5895" w:rsidRDefault="00AC5895" w:rsidP="00AC5895">
      <w:pPr>
        <w:jc w:val="both"/>
        <w:rPr>
          <w:lang w:val="cs-CZ"/>
        </w:rPr>
      </w:pPr>
    </w:p>
    <w:p w:rsidR="00AC5895" w:rsidRPr="00AC5895" w:rsidRDefault="00041B6C" w:rsidP="00AC5895">
      <w:pPr>
        <w:jc w:val="both"/>
        <w:rPr>
          <w:lang w:val="cs-CZ"/>
        </w:rPr>
      </w:pPr>
      <w:r>
        <w:rPr>
          <w:lang w:val="cs-CZ"/>
        </w:rPr>
        <w:t>XXXX</w:t>
      </w:r>
      <w:r w:rsidR="00AC5895" w:rsidRPr="00AC5895">
        <w:rPr>
          <w:lang w:val="cs-CZ"/>
        </w:rPr>
        <w:t xml:space="preserve">. </w:t>
      </w:r>
    </w:p>
    <w:p w:rsidR="00F816CD" w:rsidRPr="00AC5895" w:rsidRDefault="00F816CD" w:rsidP="00F816CD">
      <w:pPr>
        <w:autoSpaceDE w:val="0"/>
        <w:autoSpaceDN w:val="0"/>
        <w:adjustRightInd w:val="0"/>
        <w:jc w:val="both"/>
        <w:rPr>
          <w:rFonts w:ascii="EBPFDK+Arial" w:eastAsiaTheme="minorHAnsi" w:hAnsi="EBPFDK+Arial" w:cs="EBPFDK+Arial"/>
          <w:color w:val="000000"/>
          <w:lang w:val="cs-CZ"/>
        </w:rPr>
      </w:pPr>
    </w:p>
    <w:p w:rsidR="00951663" w:rsidRPr="00AC5895" w:rsidRDefault="00951663" w:rsidP="00951663">
      <w:pPr>
        <w:jc w:val="both"/>
        <w:rPr>
          <w:lang w:val="cs-CZ"/>
        </w:rPr>
      </w:pPr>
      <w:r w:rsidRPr="00AC5895">
        <w:rPr>
          <w:b/>
          <w:lang w:val="cs-CZ"/>
        </w:rPr>
        <w:t xml:space="preserve">Fakturu za provedené rozbory zašlete na adresu </w:t>
      </w:r>
      <w:r w:rsidR="00041B6C">
        <w:rPr>
          <w:b/>
          <w:lang w:val="cs-CZ"/>
        </w:rPr>
        <w:t>XXX</w:t>
      </w:r>
      <w:r w:rsidRPr="00AC5895">
        <w:rPr>
          <w:lang w:val="cs-CZ"/>
        </w:rPr>
        <w:t>:</w:t>
      </w:r>
    </w:p>
    <w:p w:rsidR="00951663" w:rsidRPr="00AC5895" w:rsidRDefault="00041B6C" w:rsidP="00951663">
      <w:pPr>
        <w:ind w:left="993"/>
        <w:jc w:val="both"/>
        <w:rPr>
          <w:i/>
          <w:lang w:val="cs-CZ"/>
        </w:rPr>
      </w:pPr>
      <w:r>
        <w:rPr>
          <w:i/>
          <w:lang w:val="cs-CZ"/>
        </w:rPr>
        <w:t>XXXX</w:t>
      </w:r>
    </w:p>
    <w:p w:rsidR="00F816CD" w:rsidRDefault="00F816CD" w:rsidP="00F816CD">
      <w:pPr>
        <w:autoSpaceDE w:val="0"/>
        <w:autoSpaceDN w:val="0"/>
        <w:adjustRightInd w:val="0"/>
        <w:jc w:val="both"/>
        <w:rPr>
          <w:rFonts w:ascii="EBPFDK+Arial" w:eastAsiaTheme="minorHAnsi" w:hAnsi="EBPFDK+Arial" w:cs="EBPFDK+Arial"/>
          <w:color w:val="000000"/>
          <w:lang w:val="cs-CZ"/>
        </w:rPr>
      </w:pPr>
    </w:p>
    <w:p w:rsidR="00017B39" w:rsidRPr="00017B39" w:rsidRDefault="00054563" w:rsidP="00017B39">
      <w:pPr>
        <w:jc w:val="both"/>
        <w:rPr>
          <w:lang w:val="cs-CZ"/>
        </w:rPr>
      </w:pPr>
      <w:r>
        <w:rPr>
          <w:lang w:val="cs-CZ"/>
        </w:rPr>
        <w:t>XXXX</w:t>
      </w:r>
      <w:r w:rsidR="00017B39" w:rsidRPr="00017B39">
        <w:rPr>
          <w:lang w:val="cs-CZ"/>
        </w:rPr>
        <w:t xml:space="preserve">. </w:t>
      </w:r>
    </w:p>
    <w:p w:rsidR="00017B39" w:rsidRPr="00017B39" w:rsidRDefault="00017B39" w:rsidP="00017B39">
      <w:pPr>
        <w:jc w:val="both"/>
        <w:rPr>
          <w:lang w:val="cs-CZ"/>
        </w:rPr>
      </w:pPr>
    </w:p>
    <w:p w:rsidR="00017B39" w:rsidRDefault="00054563" w:rsidP="00017B39">
      <w:pPr>
        <w:jc w:val="both"/>
        <w:rPr>
          <w:lang w:val="cs-CZ"/>
        </w:rPr>
      </w:pPr>
      <w:r>
        <w:rPr>
          <w:lang w:val="cs-CZ"/>
        </w:rPr>
        <w:t>XXXX</w:t>
      </w:r>
      <w:r w:rsidR="00017B39" w:rsidRPr="00017B39">
        <w:rPr>
          <w:lang w:val="cs-CZ"/>
        </w:rPr>
        <w:t>.</w:t>
      </w:r>
    </w:p>
    <w:p w:rsidR="00017B39" w:rsidRDefault="00017B39" w:rsidP="00017B39">
      <w:pPr>
        <w:jc w:val="both"/>
        <w:rPr>
          <w:lang w:val="cs-CZ"/>
        </w:rPr>
      </w:pPr>
    </w:p>
    <w:p w:rsidR="00017B39" w:rsidRPr="00054563" w:rsidRDefault="00054563" w:rsidP="00017B39">
      <w:pPr>
        <w:jc w:val="both"/>
        <w:rPr>
          <w:lang w:val="cs-CZ"/>
        </w:rPr>
      </w:pPr>
      <w:r w:rsidRPr="00054563">
        <w:rPr>
          <w:lang w:val="cs-CZ"/>
        </w:rPr>
        <w:t>XXXX</w:t>
      </w:r>
      <w:r w:rsidR="00017B39" w:rsidRPr="00054563">
        <w:rPr>
          <w:lang w:val="cs-CZ"/>
        </w:rPr>
        <w:t>.</w:t>
      </w:r>
    </w:p>
    <w:p w:rsidR="00017B39" w:rsidRPr="00017B39" w:rsidRDefault="00017B39" w:rsidP="00017B39">
      <w:pPr>
        <w:jc w:val="both"/>
        <w:rPr>
          <w:lang w:val="cs-CZ"/>
        </w:rPr>
      </w:pPr>
    </w:p>
    <w:p w:rsidR="00017B39" w:rsidRPr="00017B39" w:rsidRDefault="00017B39" w:rsidP="00017B39">
      <w:pPr>
        <w:jc w:val="both"/>
        <w:rPr>
          <w:b/>
          <w:lang w:val="cs-CZ"/>
        </w:rPr>
      </w:pPr>
      <w:r w:rsidRPr="00017B39">
        <w:rPr>
          <w:b/>
          <w:u w:val="single"/>
          <w:lang w:val="cs-CZ"/>
        </w:rPr>
        <w:t>Dále si Vás dovolujeme požádat o písemnou akceptaci této objednávky</w:t>
      </w:r>
      <w:r w:rsidRPr="00017B39">
        <w:rPr>
          <w:b/>
          <w:lang w:val="cs-CZ"/>
        </w:rPr>
        <w:t xml:space="preserve"> s odsouhlasením cen za jednotlivé analýzy (uvedené níže), která je nezbytná pro zveřejnění objednávky a její akceptace v Registru smluv dle zák. č. 340/2015 Sb.  </w:t>
      </w:r>
    </w:p>
    <w:p w:rsidR="00017B39" w:rsidRPr="00017B39" w:rsidRDefault="00017B39" w:rsidP="00017B39">
      <w:pPr>
        <w:jc w:val="both"/>
        <w:rPr>
          <w:lang w:val="cs-CZ"/>
        </w:rPr>
      </w:pPr>
    </w:p>
    <w:p w:rsidR="00017B39" w:rsidRPr="00017B39" w:rsidRDefault="00017B39" w:rsidP="00017B39">
      <w:pPr>
        <w:rPr>
          <w:u w:val="single"/>
          <w:lang w:val="cs-CZ"/>
        </w:rPr>
      </w:pPr>
      <w:r w:rsidRPr="00017B39">
        <w:rPr>
          <w:u w:val="single"/>
          <w:lang w:val="cs-CZ"/>
        </w:rPr>
        <w:t>Ceny za jednotlivé analýzy:</w:t>
      </w:r>
    </w:p>
    <w:p w:rsidR="00017B39" w:rsidRDefault="00017B39" w:rsidP="00017B3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EBPFDK+Arial" w:eastAsiaTheme="minorHAnsi" w:hAnsi="EBPFDK+Arial" w:cs="EBPFDK+Arial"/>
          <w:color w:val="000000"/>
          <w:lang w:val="cs-CZ"/>
        </w:rPr>
      </w:pPr>
      <w:r>
        <w:rPr>
          <w:rFonts w:ascii="EBPFDK+Arial" w:eastAsiaTheme="minorHAnsi" w:hAnsi="EBPFDK+Arial" w:cs="EBPFDK+Arial"/>
          <w:color w:val="000000"/>
          <w:lang w:val="cs-CZ"/>
        </w:rPr>
        <w:t xml:space="preserve">Jakostní parametry </w:t>
      </w:r>
      <w:r w:rsidR="00041B6C">
        <w:rPr>
          <w:rFonts w:ascii="EBPFDK+Arial" w:eastAsiaTheme="minorHAnsi" w:hAnsi="EBPFDK+Arial" w:cs="EBPFDK+Arial"/>
          <w:color w:val="000000"/>
          <w:lang w:val="cs-CZ"/>
        </w:rPr>
        <w:t>XXXX</w:t>
      </w:r>
      <w:r>
        <w:rPr>
          <w:rFonts w:ascii="EBPFDK+Arial" w:eastAsiaTheme="minorHAnsi" w:hAnsi="EBPFDK+Arial" w:cs="EBPFDK+Arial"/>
          <w:color w:val="000000"/>
          <w:lang w:val="cs-CZ"/>
        </w:rPr>
        <w:t xml:space="preserve">. </w:t>
      </w:r>
    </w:p>
    <w:p w:rsidR="00017B39" w:rsidRDefault="00017B39" w:rsidP="00017B39">
      <w:pPr>
        <w:pStyle w:val="Odstavecseseznamem"/>
        <w:numPr>
          <w:ilvl w:val="1"/>
          <w:numId w:val="3"/>
        </w:numPr>
        <w:tabs>
          <w:tab w:val="left" w:pos="5387"/>
        </w:tabs>
        <w:autoSpaceDE w:val="0"/>
        <w:autoSpaceDN w:val="0"/>
        <w:adjustRightInd w:val="0"/>
        <w:jc w:val="both"/>
        <w:rPr>
          <w:rFonts w:ascii="EBPFDK+Arial" w:eastAsiaTheme="minorHAnsi" w:hAnsi="EBPFDK+Arial" w:cs="EBPFDK+Arial"/>
          <w:color w:val="000000"/>
          <w:lang w:val="cs-CZ"/>
        </w:rPr>
      </w:pPr>
      <w:r>
        <w:rPr>
          <w:rFonts w:ascii="EBPFDK+Arial" w:eastAsiaTheme="minorHAnsi" w:hAnsi="EBPFDK+Arial" w:cs="EBPFDK+Arial"/>
          <w:color w:val="000000"/>
          <w:lang w:val="cs-CZ"/>
        </w:rPr>
        <w:t>vodivost</w:t>
      </w:r>
      <w:r>
        <w:rPr>
          <w:rFonts w:ascii="EBPFDK+Arial" w:eastAsiaTheme="minorHAnsi" w:hAnsi="EBPFDK+Arial" w:cs="EBPFDK+Arial"/>
          <w:color w:val="000000"/>
          <w:lang w:val="cs-CZ"/>
        </w:rPr>
        <w:tab/>
        <w:t>95,- Kč bez DPH</w:t>
      </w:r>
    </w:p>
    <w:p w:rsidR="00017B39" w:rsidRDefault="00017B39" w:rsidP="00017B39">
      <w:pPr>
        <w:pStyle w:val="Odstavecseseznamem"/>
        <w:numPr>
          <w:ilvl w:val="1"/>
          <w:numId w:val="3"/>
        </w:numPr>
        <w:tabs>
          <w:tab w:val="left" w:pos="5387"/>
        </w:tabs>
        <w:autoSpaceDE w:val="0"/>
        <w:autoSpaceDN w:val="0"/>
        <w:adjustRightInd w:val="0"/>
        <w:jc w:val="both"/>
        <w:rPr>
          <w:rFonts w:ascii="EBPFDK+Arial" w:eastAsiaTheme="minorHAnsi" w:hAnsi="EBPFDK+Arial" w:cs="EBPFDK+Arial"/>
          <w:color w:val="000000"/>
          <w:lang w:val="cs-CZ"/>
        </w:rPr>
      </w:pPr>
      <w:r>
        <w:rPr>
          <w:rFonts w:ascii="EBPFDK+Arial" w:eastAsiaTheme="minorHAnsi" w:hAnsi="EBPFDK+Arial" w:cs="EBPFDK+Arial"/>
          <w:color w:val="000000"/>
          <w:lang w:val="cs-CZ"/>
        </w:rPr>
        <w:t>obsah vody</w:t>
      </w:r>
      <w:r>
        <w:rPr>
          <w:rFonts w:ascii="EBPFDK+Arial" w:eastAsiaTheme="minorHAnsi" w:hAnsi="EBPFDK+Arial" w:cs="EBPFDK+Arial"/>
          <w:color w:val="000000"/>
          <w:lang w:val="cs-CZ"/>
        </w:rPr>
        <w:tab/>
        <w:t>120,- Kč bez DPH</w:t>
      </w:r>
      <w:r>
        <w:rPr>
          <w:rFonts w:ascii="EBPFDK+Arial" w:eastAsiaTheme="minorHAnsi" w:hAnsi="EBPFDK+Arial" w:cs="EBPFDK+Arial"/>
          <w:color w:val="000000"/>
          <w:lang w:val="cs-CZ"/>
        </w:rPr>
        <w:tab/>
      </w:r>
    </w:p>
    <w:p w:rsidR="00017B39" w:rsidRDefault="00017B39" w:rsidP="00017B39">
      <w:pPr>
        <w:pStyle w:val="Odstavecseseznamem"/>
        <w:numPr>
          <w:ilvl w:val="1"/>
          <w:numId w:val="3"/>
        </w:numPr>
        <w:tabs>
          <w:tab w:val="left" w:pos="5387"/>
        </w:tabs>
        <w:autoSpaceDE w:val="0"/>
        <w:autoSpaceDN w:val="0"/>
        <w:adjustRightInd w:val="0"/>
        <w:jc w:val="both"/>
        <w:rPr>
          <w:rFonts w:ascii="EBPFDK+Arial" w:eastAsiaTheme="minorHAnsi" w:hAnsi="EBPFDK+Arial" w:cs="EBPFDK+Arial"/>
          <w:color w:val="000000"/>
          <w:lang w:val="cs-CZ"/>
        </w:rPr>
      </w:pPr>
      <w:r>
        <w:rPr>
          <w:rFonts w:ascii="EBPFDK+Arial" w:eastAsiaTheme="minorHAnsi" w:hAnsi="EBPFDK+Arial" w:cs="EBPFDK+Arial"/>
          <w:color w:val="000000"/>
          <w:lang w:val="cs-CZ"/>
        </w:rPr>
        <w:t>kyselost</w:t>
      </w:r>
      <w:r>
        <w:rPr>
          <w:rFonts w:ascii="EBPFDK+Arial" w:eastAsiaTheme="minorHAnsi" w:hAnsi="EBPFDK+Arial" w:cs="EBPFDK+Arial"/>
          <w:color w:val="000000"/>
          <w:lang w:val="cs-CZ"/>
        </w:rPr>
        <w:tab/>
        <w:t>110,- Kč bez DPH</w:t>
      </w:r>
    </w:p>
    <w:p w:rsidR="00017B39" w:rsidRDefault="00017B39" w:rsidP="00017B39">
      <w:pPr>
        <w:pStyle w:val="Odstavecseseznamem"/>
        <w:numPr>
          <w:ilvl w:val="1"/>
          <w:numId w:val="3"/>
        </w:numPr>
        <w:tabs>
          <w:tab w:val="left" w:pos="5387"/>
        </w:tabs>
        <w:autoSpaceDE w:val="0"/>
        <w:autoSpaceDN w:val="0"/>
        <w:adjustRightInd w:val="0"/>
        <w:jc w:val="both"/>
        <w:rPr>
          <w:rFonts w:ascii="EBPFDK+Arial" w:eastAsiaTheme="minorHAnsi" w:hAnsi="EBPFDK+Arial" w:cs="EBPFDK+Arial"/>
          <w:color w:val="000000"/>
          <w:lang w:val="cs-CZ"/>
        </w:rPr>
      </w:pPr>
      <w:r>
        <w:rPr>
          <w:rFonts w:ascii="EBPFDK+Arial" w:eastAsiaTheme="minorHAnsi" w:hAnsi="EBPFDK+Arial" w:cs="EBPFDK+Arial"/>
          <w:color w:val="000000"/>
          <w:lang w:val="cs-CZ"/>
        </w:rPr>
        <w:t>nerozpustné látky</w:t>
      </w:r>
      <w:r>
        <w:rPr>
          <w:rFonts w:ascii="EBPFDK+Arial" w:eastAsiaTheme="minorHAnsi" w:hAnsi="EBPFDK+Arial" w:cs="EBPFDK+Arial"/>
          <w:color w:val="000000"/>
          <w:lang w:val="cs-CZ"/>
        </w:rPr>
        <w:tab/>
        <w:t>160,- Kč bez DPH</w:t>
      </w:r>
    </w:p>
    <w:p w:rsidR="00017B39" w:rsidRDefault="00017B39" w:rsidP="00017B39">
      <w:pPr>
        <w:pStyle w:val="Odstavecseseznamem"/>
        <w:numPr>
          <w:ilvl w:val="1"/>
          <w:numId w:val="3"/>
        </w:numPr>
        <w:tabs>
          <w:tab w:val="left" w:pos="5387"/>
        </w:tabs>
        <w:autoSpaceDE w:val="0"/>
        <w:autoSpaceDN w:val="0"/>
        <w:adjustRightInd w:val="0"/>
        <w:jc w:val="both"/>
        <w:rPr>
          <w:rFonts w:ascii="EBPFDK+Arial" w:eastAsiaTheme="minorHAnsi" w:hAnsi="EBPFDK+Arial" w:cs="EBPFDK+Arial"/>
          <w:color w:val="000000"/>
          <w:lang w:val="cs-CZ"/>
        </w:rPr>
      </w:pPr>
      <w:r>
        <w:rPr>
          <w:rFonts w:ascii="EBPFDK+Arial" w:eastAsiaTheme="minorHAnsi" w:hAnsi="EBPFDK+Arial" w:cs="EBPFDK+Arial"/>
          <w:color w:val="000000"/>
          <w:lang w:val="cs-CZ"/>
        </w:rPr>
        <w:t xml:space="preserve">obsah </w:t>
      </w:r>
      <w:r w:rsidR="00041B6C">
        <w:rPr>
          <w:rFonts w:ascii="EBPFDK+Arial" w:eastAsiaTheme="minorHAnsi" w:hAnsi="EBPFDK+Arial" w:cs="EBPFDK+Arial"/>
          <w:color w:val="000000"/>
          <w:lang w:val="cs-CZ"/>
        </w:rPr>
        <w:t>XXXX</w:t>
      </w:r>
      <w:r>
        <w:rPr>
          <w:rFonts w:ascii="EBPFDK+Arial" w:eastAsiaTheme="minorHAnsi" w:hAnsi="EBPFDK+Arial" w:cs="EBPFDK+Arial"/>
          <w:color w:val="000000"/>
          <w:lang w:val="cs-CZ"/>
        </w:rPr>
        <w:tab/>
        <w:t>450,- Kč bez DPH</w:t>
      </w:r>
    </w:p>
    <w:p w:rsidR="00017B39" w:rsidRDefault="00017B39" w:rsidP="00017B39">
      <w:pPr>
        <w:pStyle w:val="Odstavecseseznamem"/>
        <w:numPr>
          <w:ilvl w:val="1"/>
          <w:numId w:val="3"/>
        </w:numPr>
        <w:tabs>
          <w:tab w:val="left" w:pos="5387"/>
        </w:tabs>
        <w:autoSpaceDE w:val="0"/>
        <w:autoSpaceDN w:val="0"/>
        <w:adjustRightInd w:val="0"/>
        <w:jc w:val="both"/>
        <w:rPr>
          <w:rFonts w:ascii="EBPFDK+Arial" w:eastAsiaTheme="minorHAnsi" w:hAnsi="EBPFDK+Arial" w:cs="EBPFDK+Arial"/>
          <w:color w:val="000000"/>
          <w:lang w:val="cs-CZ"/>
        </w:rPr>
      </w:pPr>
      <w:r>
        <w:rPr>
          <w:rFonts w:ascii="EBPFDK+Arial" w:eastAsiaTheme="minorHAnsi" w:hAnsi="EBPFDK+Arial" w:cs="EBPFDK+Arial"/>
          <w:color w:val="000000"/>
          <w:lang w:val="cs-CZ"/>
        </w:rPr>
        <w:t xml:space="preserve">aktivita </w:t>
      </w:r>
      <w:r w:rsidR="00041B6C">
        <w:rPr>
          <w:rFonts w:ascii="EBPFDK+Arial" w:eastAsiaTheme="minorHAnsi" w:hAnsi="EBPFDK+Arial" w:cs="EBPFDK+Arial"/>
          <w:color w:val="000000"/>
          <w:lang w:val="cs-CZ"/>
        </w:rPr>
        <w:t>XXXX</w:t>
      </w:r>
      <w:r>
        <w:rPr>
          <w:rFonts w:ascii="EBPFDK+Arial" w:eastAsiaTheme="minorHAnsi" w:hAnsi="EBPFDK+Arial" w:cs="EBPFDK+Arial"/>
          <w:color w:val="000000"/>
          <w:lang w:val="cs-CZ"/>
        </w:rPr>
        <w:tab/>
        <w:t>675,- Kč bez DPH</w:t>
      </w:r>
    </w:p>
    <w:p w:rsidR="00017B39" w:rsidRPr="00951663" w:rsidRDefault="00017B39" w:rsidP="00017B39">
      <w:pPr>
        <w:pStyle w:val="Odstavecseseznamem"/>
        <w:numPr>
          <w:ilvl w:val="1"/>
          <w:numId w:val="3"/>
        </w:numPr>
        <w:tabs>
          <w:tab w:val="left" w:pos="5387"/>
        </w:tabs>
        <w:autoSpaceDE w:val="0"/>
        <w:autoSpaceDN w:val="0"/>
        <w:adjustRightInd w:val="0"/>
        <w:jc w:val="both"/>
        <w:rPr>
          <w:rFonts w:ascii="EBPFDK+Arial" w:eastAsiaTheme="minorHAnsi" w:hAnsi="EBPFDK+Arial" w:cs="EBPFDK+Arial"/>
          <w:color w:val="000000"/>
          <w:lang w:val="cs-CZ"/>
        </w:rPr>
      </w:pPr>
      <w:r>
        <w:rPr>
          <w:rFonts w:ascii="EBPFDK+Arial" w:eastAsiaTheme="minorHAnsi" w:hAnsi="EBPFDK+Arial" w:cs="EBPFDK+Arial"/>
          <w:color w:val="000000"/>
          <w:lang w:val="cs-CZ"/>
        </w:rPr>
        <w:t xml:space="preserve">stanovení cukrů </w:t>
      </w:r>
      <w:r>
        <w:rPr>
          <w:rFonts w:ascii="EBPFDK+Arial" w:eastAsiaTheme="minorHAnsi" w:hAnsi="EBPFDK+Arial" w:cs="EBPFDK+Arial"/>
          <w:color w:val="000000"/>
          <w:lang w:val="cs-CZ"/>
        </w:rPr>
        <w:tab/>
        <w:t>1300,- Kč bez DPH</w:t>
      </w:r>
    </w:p>
    <w:p w:rsidR="00017B39" w:rsidRDefault="00017B39" w:rsidP="00017B39">
      <w:pPr>
        <w:autoSpaceDE w:val="0"/>
        <w:autoSpaceDN w:val="0"/>
        <w:adjustRightInd w:val="0"/>
        <w:jc w:val="both"/>
        <w:rPr>
          <w:rFonts w:ascii="EBPFDK+Arial" w:eastAsiaTheme="minorHAnsi" w:hAnsi="EBPFDK+Arial" w:cs="EBPFDK+Arial"/>
          <w:color w:val="000000"/>
          <w:lang w:val="cs-CZ"/>
        </w:rPr>
      </w:pPr>
    </w:p>
    <w:p w:rsidR="00017B39" w:rsidRPr="00F816CD" w:rsidRDefault="00017B39" w:rsidP="00017B3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EBPFDK+Arial" w:eastAsiaTheme="minorHAnsi" w:hAnsi="EBPFDK+Arial" w:cs="EBPFDK+Arial"/>
          <w:color w:val="000000"/>
          <w:lang w:val="cs-CZ"/>
        </w:rPr>
      </w:pPr>
      <w:r w:rsidRPr="00F816CD">
        <w:rPr>
          <w:rFonts w:ascii="EBPFDK+Arial" w:eastAsiaTheme="minorHAnsi" w:hAnsi="EBPFDK+Arial" w:cs="EBPFDK+Arial"/>
          <w:color w:val="000000"/>
          <w:lang w:val="cs-CZ"/>
        </w:rPr>
        <w:t>Stanovení reziduí inhibičních látek RIA metodou-CHARM II, a to:</w:t>
      </w:r>
    </w:p>
    <w:p w:rsidR="00017B39" w:rsidRDefault="00017B39" w:rsidP="00017B39">
      <w:pPr>
        <w:pStyle w:val="Odstavecseseznamem"/>
        <w:numPr>
          <w:ilvl w:val="0"/>
          <w:numId w:val="5"/>
        </w:numPr>
        <w:tabs>
          <w:tab w:val="left" w:pos="5387"/>
        </w:tabs>
        <w:autoSpaceDE w:val="0"/>
        <w:autoSpaceDN w:val="0"/>
        <w:adjustRightInd w:val="0"/>
        <w:jc w:val="both"/>
        <w:rPr>
          <w:rFonts w:ascii="EBPFDK+Arial" w:eastAsiaTheme="minorHAnsi" w:hAnsi="EBPFDK+Arial" w:cs="EBPFDK+Arial"/>
          <w:color w:val="000000"/>
          <w:lang w:val="cs-CZ"/>
        </w:rPr>
      </w:pPr>
      <w:r>
        <w:rPr>
          <w:rFonts w:ascii="EBPFDK+Arial" w:eastAsiaTheme="minorHAnsi" w:hAnsi="EBPFDK+Arial" w:cs="EBPFDK+Arial"/>
          <w:color w:val="000000"/>
          <w:lang w:val="cs-CZ"/>
        </w:rPr>
        <w:t>streptomycin</w:t>
      </w:r>
      <w:r>
        <w:rPr>
          <w:rFonts w:ascii="EBPFDK+Arial" w:eastAsiaTheme="minorHAnsi" w:hAnsi="EBPFDK+Arial" w:cs="EBPFDK+Arial"/>
          <w:color w:val="000000"/>
          <w:lang w:val="cs-CZ"/>
        </w:rPr>
        <w:tab/>
        <w:t>1200,- Kč bez DPH</w:t>
      </w:r>
    </w:p>
    <w:p w:rsidR="00017B39" w:rsidRDefault="00017B39" w:rsidP="00017B39">
      <w:pPr>
        <w:pStyle w:val="Odstavecseseznamem"/>
        <w:numPr>
          <w:ilvl w:val="0"/>
          <w:numId w:val="5"/>
        </w:numPr>
        <w:tabs>
          <w:tab w:val="left" w:pos="5387"/>
        </w:tabs>
        <w:autoSpaceDE w:val="0"/>
        <w:autoSpaceDN w:val="0"/>
        <w:adjustRightInd w:val="0"/>
        <w:jc w:val="both"/>
        <w:rPr>
          <w:rFonts w:ascii="EBPFDK+Arial" w:eastAsiaTheme="minorHAnsi" w:hAnsi="EBPFDK+Arial" w:cs="EBPFDK+Arial"/>
          <w:color w:val="000000"/>
          <w:lang w:val="cs-CZ"/>
        </w:rPr>
      </w:pPr>
      <w:r>
        <w:rPr>
          <w:rFonts w:ascii="EBPFDK+Arial" w:eastAsiaTheme="minorHAnsi" w:hAnsi="EBPFDK+Arial" w:cs="EBPFDK+Arial"/>
          <w:color w:val="000000"/>
          <w:lang w:val="cs-CZ"/>
        </w:rPr>
        <w:t>sulfonamidy</w:t>
      </w:r>
      <w:r>
        <w:rPr>
          <w:rFonts w:ascii="EBPFDK+Arial" w:eastAsiaTheme="minorHAnsi" w:hAnsi="EBPFDK+Arial" w:cs="EBPFDK+Arial"/>
          <w:color w:val="000000"/>
          <w:lang w:val="cs-CZ"/>
        </w:rPr>
        <w:tab/>
        <w:t>1300,- Kč bez DPH</w:t>
      </w:r>
    </w:p>
    <w:p w:rsidR="00017B39" w:rsidRDefault="00017B39" w:rsidP="00017B39">
      <w:pPr>
        <w:pStyle w:val="Odstavecseseznamem"/>
        <w:numPr>
          <w:ilvl w:val="0"/>
          <w:numId w:val="5"/>
        </w:numPr>
        <w:tabs>
          <w:tab w:val="left" w:pos="5387"/>
        </w:tabs>
        <w:autoSpaceDE w:val="0"/>
        <w:autoSpaceDN w:val="0"/>
        <w:adjustRightInd w:val="0"/>
        <w:jc w:val="both"/>
        <w:rPr>
          <w:rFonts w:ascii="EBPFDK+Arial" w:eastAsiaTheme="minorHAnsi" w:hAnsi="EBPFDK+Arial" w:cs="EBPFDK+Arial"/>
          <w:color w:val="000000"/>
          <w:lang w:val="cs-CZ"/>
        </w:rPr>
      </w:pPr>
      <w:r>
        <w:rPr>
          <w:rFonts w:ascii="EBPFDK+Arial" w:eastAsiaTheme="minorHAnsi" w:hAnsi="EBPFDK+Arial" w:cs="EBPFDK+Arial"/>
          <w:color w:val="000000"/>
          <w:lang w:val="cs-CZ"/>
        </w:rPr>
        <w:t>tetracyklin</w:t>
      </w:r>
      <w:r>
        <w:rPr>
          <w:rFonts w:ascii="EBPFDK+Arial" w:eastAsiaTheme="minorHAnsi" w:hAnsi="EBPFDK+Arial" w:cs="EBPFDK+Arial"/>
          <w:color w:val="000000"/>
          <w:lang w:val="cs-CZ"/>
        </w:rPr>
        <w:tab/>
        <w:t>1200,- Kč bez DPH</w:t>
      </w:r>
    </w:p>
    <w:p w:rsidR="00017B39" w:rsidRPr="00017B39" w:rsidRDefault="00017B39" w:rsidP="00017B39">
      <w:pPr>
        <w:pStyle w:val="Odstavecseseznamem"/>
        <w:numPr>
          <w:ilvl w:val="0"/>
          <w:numId w:val="5"/>
        </w:numPr>
        <w:tabs>
          <w:tab w:val="left" w:pos="5387"/>
        </w:tabs>
        <w:autoSpaceDE w:val="0"/>
        <w:autoSpaceDN w:val="0"/>
        <w:adjustRightInd w:val="0"/>
        <w:jc w:val="both"/>
        <w:rPr>
          <w:rFonts w:ascii="EBPFDK+Arial" w:eastAsiaTheme="minorHAnsi" w:hAnsi="EBPFDK+Arial" w:cs="EBPFDK+Arial"/>
          <w:color w:val="000000"/>
          <w:lang w:val="cs-CZ"/>
        </w:rPr>
      </w:pPr>
      <w:r>
        <w:rPr>
          <w:rFonts w:ascii="EBPFDK+Arial" w:eastAsiaTheme="minorHAnsi" w:hAnsi="EBPFDK+Arial" w:cs="EBPFDK+Arial"/>
          <w:color w:val="000000"/>
          <w:lang w:val="cs-CZ"/>
        </w:rPr>
        <w:t>chloramfenikol</w:t>
      </w:r>
      <w:r>
        <w:rPr>
          <w:rFonts w:ascii="EBPFDK+Arial" w:eastAsiaTheme="minorHAnsi" w:hAnsi="EBPFDK+Arial" w:cs="EBPFDK+Arial"/>
          <w:color w:val="000000"/>
          <w:lang w:val="cs-CZ"/>
        </w:rPr>
        <w:tab/>
        <w:t>1</w:t>
      </w:r>
      <w:r w:rsidR="00BB3652">
        <w:rPr>
          <w:rFonts w:ascii="EBPFDK+Arial" w:eastAsiaTheme="minorHAnsi" w:hAnsi="EBPFDK+Arial" w:cs="EBPFDK+Arial"/>
          <w:color w:val="000000"/>
          <w:lang w:val="cs-CZ"/>
        </w:rPr>
        <w:t>2</w:t>
      </w:r>
      <w:r>
        <w:rPr>
          <w:rFonts w:ascii="EBPFDK+Arial" w:eastAsiaTheme="minorHAnsi" w:hAnsi="EBPFDK+Arial" w:cs="EBPFDK+Arial"/>
          <w:color w:val="000000"/>
          <w:lang w:val="cs-CZ"/>
        </w:rPr>
        <w:t>00,- Kč bez DPH</w:t>
      </w:r>
    </w:p>
    <w:p w:rsidR="00017B39" w:rsidRPr="00F816CD" w:rsidRDefault="00017B39" w:rsidP="00017B39">
      <w:pPr>
        <w:autoSpaceDE w:val="0"/>
        <w:autoSpaceDN w:val="0"/>
        <w:adjustRightInd w:val="0"/>
        <w:ind w:left="360"/>
        <w:jc w:val="both"/>
        <w:rPr>
          <w:rFonts w:ascii="EBPFDK+Arial" w:eastAsiaTheme="minorHAnsi" w:hAnsi="EBPFDK+Arial" w:cs="EBPFDK+Arial"/>
          <w:color w:val="000000"/>
          <w:lang w:val="cs-CZ"/>
        </w:rPr>
      </w:pPr>
    </w:p>
    <w:p w:rsidR="00017B39" w:rsidRDefault="00017B39" w:rsidP="00017B3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EBPFDK+Arial" w:eastAsiaTheme="minorHAnsi" w:hAnsi="EBPFDK+Arial" w:cs="EBPFDK+Arial"/>
          <w:color w:val="000000"/>
          <w:lang w:val="cs-CZ"/>
        </w:rPr>
      </w:pPr>
      <w:r w:rsidRPr="00F816CD">
        <w:rPr>
          <w:rFonts w:ascii="EBPFDK+Arial" w:eastAsiaTheme="minorHAnsi" w:hAnsi="EBPFDK+Arial" w:cs="EBPFDK+Arial"/>
          <w:color w:val="000000"/>
          <w:lang w:val="cs-CZ"/>
        </w:rPr>
        <w:t>V případě pozitivního nálezu screeningovou metodou následně proveďte, prosím,</w:t>
      </w:r>
    </w:p>
    <w:p w:rsidR="00017B39" w:rsidRDefault="00017B39" w:rsidP="00017B39">
      <w:pPr>
        <w:autoSpaceDE w:val="0"/>
        <w:autoSpaceDN w:val="0"/>
        <w:adjustRightInd w:val="0"/>
        <w:ind w:left="360"/>
        <w:jc w:val="both"/>
        <w:rPr>
          <w:rFonts w:ascii="EBPFDK+Arial" w:eastAsiaTheme="minorHAnsi" w:hAnsi="EBPFDK+Arial" w:cs="EBPFDK+Arial"/>
          <w:color w:val="000000"/>
          <w:lang w:val="cs-CZ"/>
        </w:rPr>
      </w:pPr>
      <w:r w:rsidRPr="00F816CD">
        <w:rPr>
          <w:rFonts w:ascii="EBPFDK+Arial" w:eastAsiaTheme="minorHAnsi" w:hAnsi="EBPFDK+Arial" w:cs="EBPFDK+Arial"/>
          <w:color w:val="000000"/>
          <w:lang w:val="cs-CZ"/>
        </w:rPr>
        <w:t xml:space="preserve">konfirmační analýzu a kvantifikaci </w:t>
      </w:r>
      <w:r w:rsidR="004D3B13">
        <w:rPr>
          <w:rFonts w:ascii="EBPFDK+Arial" w:eastAsiaTheme="minorHAnsi" w:hAnsi="EBPFDK+Arial" w:cs="EBPFDK+Arial"/>
          <w:color w:val="000000"/>
          <w:lang w:val="cs-CZ"/>
        </w:rPr>
        <w:t>XXXX</w:t>
      </w:r>
      <w:r w:rsidRPr="00F816CD">
        <w:rPr>
          <w:rFonts w:ascii="EBPFDK+Arial" w:eastAsiaTheme="minorHAnsi" w:hAnsi="EBPFDK+Arial" w:cs="EBPFDK+Arial"/>
          <w:color w:val="000000"/>
          <w:lang w:val="cs-CZ"/>
        </w:rPr>
        <w:t>.</w:t>
      </w:r>
    </w:p>
    <w:p w:rsidR="007203E0" w:rsidRPr="007203E0" w:rsidRDefault="007203E0" w:rsidP="007203E0">
      <w:pPr>
        <w:pStyle w:val="Odstavecseseznamem"/>
        <w:numPr>
          <w:ilvl w:val="0"/>
          <w:numId w:val="6"/>
        </w:numPr>
        <w:tabs>
          <w:tab w:val="left" w:pos="5387"/>
        </w:tabs>
        <w:autoSpaceDE w:val="0"/>
        <w:autoSpaceDN w:val="0"/>
        <w:adjustRightInd w:val="0"/>
        <w:jc w:val="both"/>
        <w:rPr>
          <w:rFonts w:ascii="EBPFDK+Arial" w:eastAsiaTheme="minorHAnsi" w:hAnsi="EBPFDK+Arial" w:cs="EBPFDK+Arial"/>
          <w:color w:val="000000"/>
          <w:lang w:val="cs-CZ"/>
        </w:rPr>
      </w:pPr>
      <w:r>
        <w:rPr>
          <w:rFonts w:ascii="EBPFDK+Arial" w:eastAsiaTheme="minorHAnsi" w:hAnsi="EBPFDK+Arial" w:cs="EBPFDK+Arial"/>
          <w:color w:val="000000"/>
          <w:lang w:val="cs-CZ"/>
        </w:rPr>
        <w:t xml:space="preserve">provedena 2x dle předmětného nařízení </w:t>
      </w:r>
      <w:r>
        <w:rPr>
          <w:rFonts w:ascii="EBPFDK+Arial" w:eastAsiaTheme="minorHAnsi" w:hAnsi="EBPFDK+Arial" w:cs="EBPFDK+Arial"/>
          <w:color w:val="000000"/>
          <w:lang w:val="cs-CZ"/>
        </w:rPr>
        <w:tab/>
        <w:t>2 x 3500,- Kč bez DPH</w:t>
      </w:r>
    </w:p>
    <w:p w:rsidR="00017B39" w:rsidRPr="00F816CD" w:rsidRDefault="00017B39" w:rsidP="00017B39">
      <w:pPr>
        <w:autoSpaceDE w:val="0"/>
        <w:autoSpaceDN w:val="0"/>
        <w:adjustRightInd w:val="0"/>
        <w:ind w:left="360"/>
        <w:jc w:val="both"/>
        <w:rPr>
          <w:rFonts w:ascii="EBPFDK+Arial" w:eastAsiaTheme="minorHAnsi" w:hAnsi="EBPFDK+Arial" w:cs="EBPFDK+Arial"/>
          <w:color w:val="000000"/>
          <w:lang w:val="cs-CZ"/>
        </w:rPr>
      </w:pPr>
    </w:p>
    <w:p w:rsidR="00017B39" w:rsidRPr="007203E0" w:rsidRDefault="007203E0" w:rsidP="007203E0">
      <w:pPr>
        <w:pStyle w:val="Odstavecseseznamem"/>
        <w:numPr>
          <w:ilvl w:val="0"/>
          <w:numId w:val="1"/>
        </w:numPr>
        <w:tabs>
          <w:tab w:val="left" w:pos="5387"/>
        </w:tabs>
        <w:autoSpaceDE w:val="0"/>
        <w:autoSpaceDN w:val="0"/>
        <w:adjustRightInd w:val="0"/>
        <w:jc w:val="both"/>
        <w:rPr>
          <w:rFonts w:ascii="EBPFDK+Arial" w:eastAsiaTheme="minorHAnsi" w:hAnsi="EBPFDK+Arial" w:cs="EBPFDK+Arial"/>
          <w:color w:val="000000"/>
          <w:lang w:val="cs-CZ"/>
        </w:rPr>
      </w:pPr>
      <w:r>
        <w:rPr>
          <w:rFonts w:ascii="EBPFDK+Arial" w:eastAsiaTheme="minorHAnsi" w:hAnsi="EBPFDK+Arial" w:cs="EBPFDK+Arial"/>
          <w:color w:val="000000"/>
          <w:lang w:val="cs-CZ"/>
        </w:rPr>
        <w:t xml:space="preserve">Vyhotovení a odeslání protokolu </w:t>
      </w:r>
      <w:r>
        <w:rPr>
          <w:rFonts w:ascii="EBPFDK+Arial" w:eastAsiaTheme="minorHAnsi" w:hAnsi="EBPFDK+Arial" w:cs="EBPFDK+Arial"/>
          <w:color w:val="000000"/>
          <w:lang w:val="cs-CZ"/>
        </w:rPr>
        <w:tab/>
        <w:t>45,- Kč bez DPH</w:t>
      </w:r>
    </w:p>
    <w:p w:rsidR="00017B39" w:rsidRPr="00017B39" w:rsidRDefault="00017B39" w:rsidP="00017B39">
      <w:pPr>
        <w:jc w:val="both"/>
        <w:rPr>
          <w:lang w:val="cs-CZ"/>
        </w:rPr>
      </w:pPr>
    </w:p>
    <w:p w:rsidR="00017B39" w:rsidRDefault="00017B39" w:rsidP="00017B39">
      <w:pPr>
        <w:jc w:val="both"/>
      </w:pPr>
    </w:p>
    <w:p w:rsidR="00017B39" w:rsidRDefault="00017B39" w:rsidP="00017B39">
      <w:pPr>
        <w:jc w:val="both"/>
      </w:pPr>
    </w:p>
    <w:p w:rsidR="00F816CD" w:rsidRDefault="00F816CD" w:rsidP="00F816CD">
      <w:pPr>
        <w:autoSpaceDE w:val="0"/>
        <w:autoSpaceDN w:val="0"/>
        <w:adjustRightInd w:val="0"/>
        <w:jc w:val="both"/>
        <w:rPr>
          <w:rFonts w:ascii="EBPFDK+Arial" w:eastAsiaTheme="minorHAnsi" w:hAnsi="EBPFDK+Arial" w:cs="EBPFDK+Arial"/>
          <w:color w:val="000000"/>
          <w:lang w:val="cs-CZ"/>
        </w:rPr>
      </w:pPr>
      <w:r>
        <w:rPr>
          <w:rFonts w:ascii="EBPFDK+Arial" w:eastAsiaTheme="minorHAnsi" w:hAnsi="EBPFDK+Arial" w:cs="EBPFDK+Arial"/>
          <w:color w:val="000000"/>
          <w:lang w:val="cs-CZ"/>
        </w:rPr>
        <w:t>Děkuji Vám za spolupráci.</w:t>
      </w:r>
    </w:p>
    <w:p w:rsidR="009B48E4" w:rsidRDefault="009B48E4" w:rsidP="00F816CD">
      <w:pPr>
        <w:autoSpaceDE w:val="0"/>
        <w:autoSpaceDN w:val="0"/>
        <w:adjustRightInd w:val="0"/>
        <w:jc w:val="both"/>
        <w:rPr>
          <w:rFonts w:ascii="EBPFDK+Arial" w:eastAsiaTheme="minorHAnsi" w:hAnsi="EBPFDK+Arial" w:cs="EBPFDK+Arial"/>
          <w:color w:val="000000"/>
          <w:lang w:val="cs-CZ"/>
        </w:rPr>
      </w:pPr>
    </w:p>
    <w:p w:rsidR="00F816CD" w:rsidRDefault="00F816CD" w:rsidP="00F816CD">
      <w:pPr>
        <w:autoSpaceDE w:val="0"/>
        <w:autoSpaceDN w:val="0"/>
        <w:adjustRightInd w:val="0"/>
        <w:jc w:val="both"/>
        <w:rPr>
          <w:rFonts w:ascii="EBPFDK+Arial" w:eastAsiaTheme="minorHAnsi" w:hAnsi="EBPFDK+Arial" w:cs="EBPFDK+Arial"/>
          <w:color w:val="000000"/>
          <w:lang w:val="cs-CZ"/>
        </w:rPr>
      </w:pPr>
      <w:r>
        <w:rPr>
          <w:rFonts w:ascii="EBPFDK+Arial" w:eastAsiaTheme="minorHAnsi" w:hAnsi="EBPFDK+Arial" w:cs="EBPFDK+Arial"/>
          <w:color w:val="000000"/>
          <w:lang w:val="cs-CZ"/>
        </w:rPr>
        <w:t>S pozdravem</w:t>
      </w:r>
    </w:p>
    <w:p w:rsidR="009B48E4" w:rsidRDefault="009B48E4" w:rsidP="00F816CD">
      <w:pPr>
        <w:autoSpaceDE w:val="0"/>
        <w:autoSpaceDN w:val="0"/>
        <w:adjustRightInd w:val="0"/>
        <w:jc w:val="both"/>
        <w:rPr>
          <w:rFonts w:ascii="EBPFDK+Arial" w:eastAsiaTheme="minorHAnsi" w:hAnsi="EBPFDK+Arial" w:cs="EBPFDK+Arial"/>
          <w:color w:val="000000"/>
          <w:lang w:val="cs-CZ"/>
        </w:rPr>
      </w:pPr>
    </w:p>
    <w:p w:rsidR="001A1B39" w:rsidRDefault="001A1B39" w:rsidP="00F816CD">
      <w:pPr>
        <w:autoSpaceDE w:val="0"/>
        <w:autoSpaceDN w:val="0"/>
        <w:adjustRightInd w:val="0"/>
        <w:jc w:val="both"/>
        <w:rPr>
          <w:rFonts w:ascii="EBPFDK+Arial" w:eastAsiaTheme="minorHAnsi" w:hAnsi="EBPFDK+Arial" w:cs="EBPFDK+Arial"/>
          <w:color w:val="000000"/>
          <w:lang w:val="cs-CZ"/>
        </w:rPr>
      </w:pPr>
      <w:r>
        <w:rPr>
          <w:rFonts w:ascii="Tahoma" w:hAnsi="Tahoma" w:cs="Tahoma"/>
          <w:sz w:val="20"/>
          <w:szCs w:val="20"/>
          <w:lang w:eastAsia="cs-CZ"/>
        </w:rPr>
        <w:t>XXXX</w:t>
      </w:r>
      <w:r>
        <w:rPr>
          <w:rFonts w:ascii="EBPFDK+Arial" w:eastAsiaTheme="minorHAnsi" w:hAnsi="EBPFDK+Arial" w:cs="EBPFDK+Arial"/>
          <w:color w:val="000000"/>
          <w:lang w:val="cs-CZ"/>
        </w:rPr>
        <w:t xml:space="preserve"> </w:t>
      </w:r>
    </w:p>
    <w:p w:rsidR="00F816CD" w:rsidRDefault="00F816CD" w:rsidP="00F816CD">
      <w:pPr>
        <w:autoSpaceDE w:val="0"/>
        <w:autoSpaceDN w:val="0"/>
        <w:adjustRightInd w:val="0"/>
        <w:jc w:val="both"/>
        <w:rPr>
          <w:rFonts w:ascii="EBPFDK+Arial" w:eastAsiaTheme="minorHAnsi" w:hAnsi="EBPFDK+Arial" w:cs="EBPFDK+Arial"/>
          <w:color w:val="000000"/>
          <w:lang w:val="cs-CZ"/>
        </w:rPr>
      </w:pPr>
      <w:r>
        <w:rPr>
          <w:rFonts w:ascii="EBPFDK+Arial" w:eastAsiaTheme="minorHAnsi" w:hAnsi="EBPFDK+Arial" w:cs="EBPFDK+Arial"/>
          <w:color w:val="000000"/>
          <w:lang w:val="cs-CZ"/>
        </w:rPr>
        <w:t>ředitel odboru kontroly, laboratoří a certifikace</w:t>
      </w:r>
    </w:p>
    <w:p w:rsidR="00FE5E84" w:rsidRDefault="00FE5E84" w:rsidP="00F816CD">
      <w:pPr>
        <w:autoSpaceDE w:val="0"/>
        <w:autoSpaceDN w:val="0"/>
        <w:adjustRightInd w:val="0"/>
        <w:jc w:val="both"/>
        <w:rPr>
          <w:rFonts w:ascii="EBPFDK+Arial" w:eastAsiaTheme="minorHAnsi" w:hAnsi="EBPFDK+Arial" w:cs="EBPFDK+Arial"/>
          <w:color w:val="000000"/>
          <w:lang w:val="cs-CZ"/>
        </w:rPr>
      </w:pPr>
    </w:p>
    <w:p w:rsidR="00FE5E84" w:rsidRDefault="00FE5E84" w:rsidP="00F816CD">
      <w:pPr>
        <w:autoSpaceDE w:val="0"/>
        <w:autoSpaceDN w:val="0"/>
        <w:adjustRightInd w:val="0"/>
        <w:jc w:val="both"/>
        <w:rPr>
          <w:rFonts w:ascii="EBPFDK+Arial" w:eastAsiaTheme="minorHAnsi" w:hAnsi="EBPFDK+Arial" w:cs="EBPFDK+Arial"/>
          <w:color w:val="000000"/>
          <w:lang w:val="cs-CZ"/>
        </w:rPr>
      </w:pPr>
    </w:p>
    <w:p w:rsidR="00FE5E84" w:rsidRDefault="00FE5E84" w:rsidP="00F816CD">
      <w:pPr>
        <w:autoSpaceDE w:val="0"/>
        <w:autoSpaceDN w:val="0"/>
        <w:adjustRightInd w:val="0"/>
        <w:jc w:val="both"/>
        <w:rPr>
          <w:rFonts w:ascii="EBPFDK+Arial" w:eastAsiaTheme="minorHAnsi" w:hAnsi="EBPFDK+Arial" w:cs="EBPFDK+Arial"/>
          <w:color w:val="000000"/>
          <w:lang w:val="cs-CZ"/>
        </w:rPr>
      </w:pPr>
    </w:p>
    <w:p w:rsidR="00FE5E84" w:rsidRDefault="00FE5E84" w:rsidP="00F816CD">
      <w:pPr>
        <w:autoSpaceDE w:val="0"/>
        <w:autoSpaceDN w:val="0"/>
        <w:adjustRightInd w:val="0"/>
        <w:jc w:val="both"/>
        <w:rPr>
          <w:rFonts w:ascii="EBPFDK+Arial" w:eastAsiaTheme="minorHAnsi" w:hAnsi="EBPFDK+Arial" w:cs="EBPFDK+Arial"/>
          <w:color w:val="000000"/>
          <w:lang w:val="cs-CZ"/>
        </w:rPr>
      </w:pPr>
    </w:p>
    <w:p w:rsidR="00FE5E84" w:rsidRDefault="00FE5E84" w:rsidP="00F816CD">
      <w:pPr>
        <w:autoSpaceDE w:val="0"/>
        <w:autoSpaceDN w:val="0"/>
        <w:adjustRightInd w:val="0"/>
        <w:jc w:val="both"/>
        <w:rPr>
          <w:rFonts w:ascii="EBPFDK+Arial" w:eastAsiaTheme="minorHAnsi" w:hAnsi="EBPFDK+Arial" w:cs="EBPFDK+Arial"/>
          <w:color w:val="000000"/>
          <w:lang w:val="cs-CZ"/>
        </w:rPr>
      </w:pPr>
    </w:p>
    <w:p w:rsidR="00F816CD" w:rsidRPr="00FE5E84" w:rsidRDefault="00F816CD" w:rsidP="00F816CD">
      <w:pPr>
        <w:autoSpaceDE w:val="0"/>
        <w:autoSpaceDN w:val="0"/>
        <w:adjustRightInd w:val="0"/>
        <w:jc w:val="both"/>
        <w:rPr>
          <w:rFonts w:ascii="EBPFDK+Arial" w:eastAsiaTheme="minorHAnsi" w:hAnsi="EBPFDK+Arial" w:cs="EBPFDK+Arial"/>
          <w:color w:val="000000"/>
          <w:u w:val="single"/>
          <w:lang w:val="cs-CZ"/>
        </w:rPr>
      </w:pPr>
      <w:r w:rsidRPr="00FE5E84">
        <w:rPr>
          <w:rFonts w:ascii="EBPFDK+Arial" w:eastAsiaTheme="minorHAnsi" w:hAnsi="EBPFDK+Arial" w:cs="EBPFDK+Arial"/>
          <w:color w:val="000000"/>
          <w:u w:val="single"/>
          <w:lang w:val="cs-CZ"/>
        </w:rPr>
        <w:t>Na vědomí</w:t>
      </w:r>
    </w:p>
    <w:p w:rsidR="00C445F5" w:rsidRPr="00054563" w:rsidRDefault="00041B6C" w:rsidP="00F816CD">
      <w:pPr>
        <w:jc w:val="both"/>
        <w:rPr>
          <w:rFonts w:ascii="EBPFDK+Arial" w:eastAsiaTheme="minorHAnsi" w:hAnsi="EBPFDK+Arial" w:cs="EBPFDK+Arial"/>
          <w:color w:val="000000"/>
          <w:lang w:val="cs-CZ"/>
        </w:rPr>
      </w:pPr>
      <w:r>
        <w:rPr>
          <w:rFonts w:ascii="EBPFDK+Arial" w:eastAsiaTheme="minorHAnsi" w:hAnsi="EBPFDK+Arial" w:cs="EBPFDK+Arial"/>
          <w:color w:val="000000"/>
          <w:lang w:val="cs-CZ"/>
        </w:rPr>
        <w:t>XXXX</w:t>
      </w:r>
    </w:p>
    <w:p w:rsidR="00C445F5" w:rsidRDefault="00C445F5" w:rsidP="00F816CD">
      <w:pPr>
        <w:jc w:val="both"/>
        <w:rPr>
          <w:rFonts w:ascii="EBPFDK+Arial" w:eastAsiaTheme="minorHAnsi" w:hAnsi="EBPFDK+Arial" w:cs="EBPFDK+Arial"/>
          <w:color w:val="000000"/>
          <w:u w:val="single"/>
          <w:lang w:val="cs-CZ"/>
        </w:rPr>
      </w:pPr>
    </w:p>
    <w:p w:rsidR="00C445F5" w:rsidRDefault="00C445F5" w:rsidP="00F816CD">
      <w:pPr>
        <w:jc w:val="both"/>
        <w:rPr>
          <w:rFonts w:ascii="EBPFDK+Arial" w:eastAsiaTheme="minorHAnsi" w:hAnsi="EBPFDK+Arial" w:cs="EBPFDK+Arial"/>
          <w:color w:val="000000"/>
          <w:u w:val="single"/>
          <w:lang w:val="cs-CZ"/>
        </w:rPr>
      </w:pPr>
    </w:p>
    <w:p w:rsidR="004D3B13" w:rsidRDefault="004D3B13" w:rsidP="00F816CD">
      <w:pPr>
        <w:jc w:val="both"/>
        <w:rPr>
          <w:rFonts w:ascii="EBPFDK+Arial" w:eastAsiaTheme="minorHAnsi" w:hAnsi="EBPFDK+Arial" w:cs="EBPFDK+Arial"/>
          <w:color w:val="000000"/>
          <w:u w:val="single"/>
          <w:lang w:val="cs-CZ"/>
        </w:rPr>
      </w:pPr>
    </w:p>
    <w:p w:rsidR="009B48E4" w:rsidRDefault="00C445F5" w:rsidP="00F816CD">
      <w:pPr>
        <w:jc w:val="both"/>
        <w:rPr>
          <w:rFonts w:ascii="EBPFDK+Arial" w:eastAsiaTheme="minorHAnsi" w:hAnsi="EBPFDK+Arial" w:cs="EBPFDK+Arial"/>
          <w:color w:val="000000"/>
          <w:u w:val="single"/>
          <w:lang w:val="cs-CZ"/>
        </w:rPr>
      </w:pPr>
      <w:r w:rsidRPr="00C445F5">
        <w:rPr>
          <w:rFonts w:ascii="EBPFDK+Arial" w:eastAsiaTheme="minorHAnsi" w:hAnsi="EBPFDK+Arial" w:cs="EBPFDK+Arial"/>
          <w:color w:val="000000"/>
          <w:u w:val="single"/>
          <w:lang w:val="cs-CZ"/>
        </w:rPr>
        <w:lastRenderedPageBreak/>
        <w:t>Příloha č. 1:</w:t>
      </w:r>
    </w:p>
    <w:p w:rsidR="000B2666" w:rsidRPr="000B2666" w:rsidRDefault="000B2666" w:rsidP="000B2666">
      <w:pPr>
        <w:autoSpaceDE w:val="0"/>
        <w:autoSpaceDN w:val="0"/>
        <w:adjustRightInd w:val="0"/>
        <w:jc w:val="both"/>
        <w:rPr>
          <w:color w:val="000000"/>
          <w:lang w:val="cs-CZ"/>
        </w:rPr>
      </w:pPr>
      <w:r w:rsidRPr="00C445F5">
        <w:rPr>
          <w:color w:val="000000"/>
          <w:lang w:val="cs-CZ"/>
        </w:rPr>
        <w:t>Přehled e-mailových adres jednotlivých inspektorátů SZPI:</w:t>
      </w:r>
      <w:bookmarkStart w:id="0" w:name="_GoBack"/>
      <w:bookmarkEnd w:id="0"/>
    </w:p>
    <w:p w:rsidR="001A1B39" w:rsidRDefault="001A1B39" w:rsidP="001A1B39">
      <w:pPr>
        <w:autoSpaceDE w:val="0"/>
        <w:autoSpaceDN w:val="0"/>
        <w:adjustRightInd w:val="0"/>
        <w:jc w:val="both"/>
        <w:rPr>
          <w:rFonts w:ascii="EBPFDK+Arial" w:eastAsiaTheme="minorHAnsi" w:hAnsi="EBPFDK+Arial" w:cs="EBPFDK+Arial"/>
          <w:color w:val="000000"/>
          <w:lang w:val="cs-CZ"/>
        </w:rPr>
      </w:pPr>
      <w:r>
        <w:rPr>
          <w:rFonts w:ascii="Tahoma" w:hAnsi="Tahoma" w:cs="Tahoma"/>
          <w:sz w:val="20"/>
          <w:szCs w:val="20"/>
          <w:lang w:eastAsia="cs-CZ"/>
        </w:rPr>
        <w:t>XXXX</w:t>
      </w:r>
      <w:r>
        <w:rPr>
          <w:rFonts w:ascii="EBPFDK+Arial" w:eastAsiaTheme="minorHAnsi" w:hAnsi="EBPFDK+Arial" w:cs="EBPFDK+Arial"/>
          <w:color w:val="000000"/>
          <w:lang w:val="cs-CZ"/>
        </w:rPr>
        <w:t xml:space="preserve"> </w:t>
      </w:r>
    </w:p>
    <w:p w:rsidR="009B48E4" w:rsidRDefault="009B48E4" w:rsidP="00C445F5">
      <w:pPr>
        <w:jc w:val="both"/>
        <w:rPr>
          <w:rFonts w:ascii="EBPFDK+Arial" w:eastAsiaTheme="minorHAnsi" w:hAnsi="EBPFDK+Arial" w:cs="EBPFDK+Arial"/>
          <w:color w:val="000000"/>
          <w:lang w:val="cs-CZ"/>
        </w:rPr>
      </w:pPr>
    </w:p>
    <w:p w:rsidR="00C445F5" w:rsidRDefault="00C445F5" w:rsidP="00C445F5">
      <w:pPr>
        <w:jc w:val="both"/>
        <w:rPr>
          <w:rFonts w:ascii="EBPFDK+Arial" w:eastAsiaTheme="minorHAnsi" w:hAnsi="EBPFDK+Arial" w:cs="EBPFDK+Arial"/>
          <w:color w:val="000000"/>
          <w:lang w:val="cs-CZ"/>
        </w:rPr>
      </w:pPr>
    </w:p>
    <w:sectPr w:rsidR="00C44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YHTQO+Aria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YQXEOO+Aria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BPFDK+Aria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IXPJ+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D03A7"/>
    <w:multiLevelType w:val="hybridMultilevel"/>
    <w:tmpl w:val="830620B2"/>
    <w:lvl w:ilvl="0" w:tplc="8BA248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D600E4"/>
    <w:multiLevelType w:val="hybridMultilevel"/>
    <w:tmpl w:val="F68280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A248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97EB8"/>
    <w:multiLevelType w:val="hybridMultilevel"/>
    <w:tmpl w:val="8116B7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531352"/>
    <w:multiLevelType w:val="hybridMultilevel"/>
    <w:tmpl w:val="C096E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8C07CF"/>
    <w:multiLevelType w:val="hybridMultilevel"/>
    <w:tmpl w:val="A1B88878"/>
    <w:lvl w:ilvl="0" w:tplc="8BA248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7263B72"/>
    <w:multiLevelType w:val="hybridMultilevel"/>
    <w:tmpl w:val="948A1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A4F"/>
    <w:rsid w:val="00017B39"/>
    <w:rsid w:val="00041B6C"/>
    <w:rsid w:val="00054563"/>
    <w:rsid w:val="000B2666"/>
    <w:rsid w:val="001953C3"/>
    <w:rsid w:val="001A1B39"/>
    <w:rsid w:val="00340EBE"/>
    <w:rsid w:val="00421B6A"/>
    <w:rsid w:val="004C0880"/>
    <w:rsid w:val="004D3B13"/>
    <w:rsid w:val="005645EA"/>
    <w:rsid w:val="007203E0"/>
    <w:rsid w:val="00763A4F"/>
    <w:rsid w:val="00951663"/>
    <w:rsid w:val="009B48E4"/>
    <w:rsid w:val="009E4DBB"/>
    <w:rsid w:val="009F45C6"/>
    <w:rsid w:val="00AC5895"/>
    <w:rsid w:val="00AE25E1"/>
    <w:rsid w:val="00B26EA2"/>
    <w:rsid w:val="00BB3652"/>
    <w:rsid w:val="00BD06B0"/>
    <w:rsid w:val="00C445F5"/>
    <w:rsid w:val="00CA47AB"/>
    <w:rsid w:val="00F2263F"/>
    <w:rsid w:val="00F816CD"/>
    <w:rsid w:val="00FE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3A4F"/>
    <w:pPr>
      <w:spacing w:after="0" w:line="240" w:lineRule="auto"/>
    </w:pPr>
    <w:rPr>
      <w:rFonts w:ascii="Arial" w:eastAsia="Times New Roman" w:hAnsi="Arial" w:cs="Arial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3A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A4F"/>
    <w:rPr>
      <w:rFonts w:ascii="Tahoma" w:eastAsia="Times New Roman" w:hAnsi="Tahoma" w:cs="Tahoma"/>
      <w:sz w:val="16"/>
      <w:szCs w:val="16"/>
      <w:lang w:val="en-US"/>
    </w:rPr>
  </w:style>
  <w:style w:type="paragraph" w:styleId="Odstavecseseznamem">
    <w:name w:val="List Paragraph"/>
    <w:basedOn w:val="Normln"/>
    <w:uiPriority w:val="34"/>
    <w:qFormat/>
    <w:rsid w:val="00F816CD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C445F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3A4F"/>
    <w:pPr>
      <w:spacing w:after="0" w:line="240" w:lineRule="auto"/>
    </w:pPr>
    <w:rPr>
      <w:rFonts w:ascii="Arial" w:eastAsia="Times New Roman" w:hAnsi="Arial" w:cs="Arial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3A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A4F"/>
    <w:rPr>
      <w:rFonts w:ascii="Tahoma" w:eastAsia="Times New Roman" w:hAnsi="Tahoma" w:cs="Tahoma"/>
      <w:sz w:val="16"/>
      <w:szCs w:val="16"/>
      <w:lang w:val="en-US"/>
    </w:rPr>
  </w:style>
  <w:style w:type="paragraph" w:styleId="Odstavecseseznamem">
    <w:name w:val="List Paragraph"/>
    <w:basedOn w:val="Normln"/>
    <w:uiPriority w:val="34"/>
    <w:qFormat/>
    <w:rsid w:val="00F816CD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C445F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432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Hamrlová Romana, Ing.</dc:creator>
  <cp:lastModifiedBy>Hamrlová Romana, Ing.</cp:lastModifiedBy>
  <cp:revision>9</cp:revision>
  <dcterms:created xsi:type="dcterms:W3CDTF">2016-10-31T09:01:00Z</dcterms:created>
  <dcterms:modified xsi:type="dcterms:W3CDTF">2016-11-03T10:03:00Z</dcterms:modified>
</cp:coreProperties>
</file>