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0F8ED" w14:textId="77777777" w:rsidR="004610D2" w:rsidRPr="003E08C3" w:rsidRDefault="00D0056B" w:rsidP="004610D2">
      <w:pPr>
        <w:pStyle w:val="Nadpis1"/>
        <w:spacing w:before="0"/>
        <w:jc w:val="center"/>
        <w:rPr>
          <w:rFonts w:asciiTheme="minorHAnsi" w:hAnsiTheme="minorHAnsi" w:cs="Arial"/>
          <w:sz w:val="34"/>
          <w:szCs w:val="34"/>
        </w:rPr>
      </w:pPr>
      <w:bookmarkStart w:id="0" w:name="_GoBack"/>
      <w:bookmarkEnd w:id="0"/>
      <w:r w:rsidRPr="003E08C3">
        <w:rPr>
          <w:rFonts w:asciiTheme="minorHAnsi" w:hAnsiTheme="minorHAnsi" w:cs="Arial"/>
          <w:sz w:val="34"/>
          <w:szCs w:val="34"/>
        </w:rPr>
        <w:t>SMLOUVA  O  DÍLO</w:t>
      </w:r>
    </w:p>
    <w:p w14:paraId="33CA5545" w14:textId="70B57545" w:rsidR="00CD0811" w:rsidRPr="0026595B" w:rsidRDefault="00D0056B" w:rsidP="004610D2">
      <w:pPr>
        <w:pStyle w:val="Nadpis1"/>
        <w:spacing w:before="0"/>
        <w:jc w:val="center"/>
        <w:rPr>
          <w:rFonts w:asciiTheme="minorHAnsi" w:hAnsiTheme="minorHAnsi" w:cs="Arial"/>
          <w:sz w:val="26"/>
          <w:szCs w:val="26"/>
        </w:rPr>
      </w:pPr>
      <w:r w:rsidRPr="00523ABA">
        <w:rPr>
          <w:rFonts w:asciiTheme="minorHAnsi" w:hAnsiTheme="minorHAnsi" w:cs="Arial"/>
          <w:sz w:val="26"/>
          <w:szCs w:val="26"/>
        </w:rPr>
        <w:t xml:space="preserve">evidenční číslo </w:t>
      </w:r>
      <w:r w:rsidR="00A94CE7" w:rsidRPr="00523ABA">
        <w:rPr>
          <w:rFonts w:asciiTheme="minorHAnsi" w:hAnsiTheme="minorHAnsi" w:cs="Arial"/>
          <w:sz w:val="26"/>
          <w:szCs w:val="26"/>
        </w:rPr>
        <w:t xml:space="preserve">objednatele: </w:t>
      </w:r>
      <w:r w:rsidR="00CC7A9F">
        <w:rPr>
          <w:rFonts w:asciiTheme="minorHAnsi" w:hAnsiTheme="minorHAnsi" w:cs="Arial"/>
          <w:sz w:val="26"/>
          <w:szCs w:val="26"/>
        </w:rPr>
        <w:t>…………….</w:t>
      </w:r>
    </w:p>
    <w:p w14:paraId="7436023E" w14:textId="2230E290" w:rsidR="00D0056B" w:rsidRPr="0026595B" w:rsidRDefault="00A94CE7" w:rsidP="004610D2">
      <w:pPr>
        <w:pStyle w:val="Nadpis1"/>
        <w:spacing w:before="0"/>
        <w:jc w:val="center"/>
        <w:rPr>
          <w:rFonts w:asciiTheme="minorHAnsi" w:hAnsiTheme="minorHAnsi" w:cs="Arial"/>
          <w:sz w:val="26"/>
          <w:szCs w:val="26"/>
        </w:rPr>
      </w:pPr>
      <w:r w:rsidRPr="0026595B">
        <w:rPr>
          <w:rFonts w:asciiTheme="minorHAnsi" w:hAnsiTheme="minorHAnsi" w:cs="Arial"/>
          <w:sz w:val="26"/>
          <w:szCs w:val="26"/>
        </w:rPr>
        <w:t xml:space="preserve">evidenční číslo </w:t>
      </w:r>
      <w:r w:rsidR="00D0056B" w:rsidRPr="0026595B">
        <w:rPr>
          <w:rFonts w:asciiTheme="minorHAnsi" w:hAnsiTheme="minorHAnsi" w:cs="Arial"/>
          <w:sz w:val="26"/>
          <w:szCs w:val="26"/>
        </w:rPr>
        <w:t xml:space="preserve">zhotovitele: </w:t>
      </w:r>
      <w:r w:rsidR="00585B28" w:rsidRPr="0026595B">
        <w:rPr>
          <w:rFonts w:asciiTheme="minorHAnsi" w:hAnsiTheme="minorHAnsi" w:cs="Arial"/>
          <w:sz w:val="26"/>
          <w:szCs w:val="26"/>
        </w:rPr>
        <w:t>1517.</w:t>
      </w:r>
      <w:r w:rsidR="001D5A33">
        <w:rPr>
          <w:rFonts w:asciiTheme="minorHAnsi" w:hAnsiTheme="minorHAnsi" w:cs="Arial"/>
          <w:sz w:val="26"/>
          <w:szCs w:val="26"/>
        </w:rPr>
        <w:t>8</w:t>
      </w:r>
      <w:r w:rsidR="00A66F41" w:rsidRPr="0026595B">
        <w:rPr>
          <w:rFonts w:asciiTheme="minorHAnsi" w:hAnsiTheme="minorHAnsi" w:cs="Arial"/>
          <w:sz w:val="26"/>
          <w:szCs w:val="26"/>
        </w:rPr>
        <w:t xml:space="preserve">02 </w:t>
      </w:r>
      <w:r w:rsidR="008B1040">
        <w:rPr>
          <w:rFonts w:asciiTheme="minorHAnsi" w:hAnsiTheme="minorHAnsi" w:cs="Arial"/>
          <w:sz w:val="26"/>
          <w:szCs w:val="26"/>
        </w:rPr>
        <w:t>7</w:t>
      </w:r>
      <w:r w:rsidR="00D6737E">
        <w:rPr>
          <w:rFonts w:asciiTheme="minorHAnsi" w:hAnsiTheme="minorHAnsi" w:cs="Arial"/>
          <w:sz w:val="26"/>
          <w:szCs w:val="26"/>
        </w:rPr>
        <w:t>999</w:t>
      </w:r>
      <w:r w:rsidR="008B1040" w:rsidRPr="0026595B">
        <w:rPr>
          <w:rFonts w:asciiTheme="minorHAnsi" w:hAnsiTheme="minorHAnsi" w:cs="Arial"/>
          <w:sz w:val="26"/>
          <w:szCs w:val="26"/>
        </w:rPr>
        <w:t xml:space="preserve"> </w:t>
      </w:r>
      <w:r w:rsidR="000B1FC8" w:rsidRPr="0026595B">
        <w:rPr>
          <w:rFonts w:asciiTheme="minorHAnsi" w:hAnsiTheme="minorHAnsi" w:cs="Arial"/>
          <w:sz w:val="26"/>
          <w:szCs w:val="26"/>
        </w:rPr>
        <w:t>DPA</w:t>
      </w:r>
      <w:r w:rsidR="00D6737E">
        <w:rPr>
          <w:rFonts w:asciiTheme="minorHAnsi" w:hAnsiTheme="minorHAnsi" w:cs="Arial"/>
          <w:sz w:val="26"/>
          <w:szCs w:val="26"/>
        </w:rPr>
        <w:t xml:space="preserve"> - </w:t>
      </w:r>
      <w:r w:rsidR="001D5A33">
        <w:rPr>
          <w:rFonts w:asciiTheme="minorHAnsi" w:hAnsiTheme="minorHAnsi" w:cs="Arial"/>
          <w:sz w:val="26"/>
          <w:szCs w:val="26"/>
        </w:rPr>
        <w:t>0</w:t>
      </w:r>
      <w:r w:rsidR="00CC7A9F">
        <w:rPr>
          <w:rFonts w:asciiTheme="minorHAnsi" w:hAnsiTheme="minorHAnsi" w:cs="Arial"/>
          <w:sz w:val="26"/>
          <w:szCs w:val="26"/>
        </w:rPr>
        <w:t>8</w:t>
      </w:r>
      <w:r w:rsidR="00A64A7C" w:rsidRPr="0026595B">
        <w:rPr>
          <w:rFonts w:asciiTheme="minorHAnsi" w:hAnsiTheme="minorHAnsi" w:cs="Arial"/>
          <w:sz w:val="26"/>
          <w:szCs w:val="26"/>
        </w:rPr>
        <w:t xml:space="preserve"> </w:t>
      </w:r>
    </w:p>
    <w:p w14:paraId="5700FDFB" w14:textId="77777777" w:rsidR="006430A3" w:rsidRPr="0026595B" w:rsidRDefault="004610D2" w:rsidP="004610D2">
      <w:pPr>
        <w:pStyle w:val="Zkladntext"/>
        <w:jc w:val="center"/>
        <w:rPr>
          <w:rFonts w:asciiTheme="minorHAnsi" w:hAnsiTheme="minorHAnsi"/>
          <w:sz w:val="22"/>
        </w:rPr>
      </w:pPr>
      <w:r w:rsidRPr="0026595B">
        <w:rPr>
          <w:rFonts w:asciiTheme="minorHAnsi" w:hAnsiTheme="minorHAnsi"/>
          <w:sz w:val="22"/>
          <w:szCs w:val="22"/>
        </w:rPr>
        <w:t>uzavřená podle § 2586 a násl. občanského zákoníku č. 89/2012 Sb. (dále jen „smlouva“)</w:t>
      </w:r>
    </w:p>
    <w:p w14:paraId="5C1C70F4" w14:textId="61591BA0" w:rsidR="00D0056B" w:rsidRPr="00123214" w:rsidRDefault="004B713E" w:rsidP="00513E84">
      <w:pPr>
        <w:pStyle w:val="Zkladntext"/>
        <w:tabs>
          <w:tab w:val="left" w:pos="2410"/>
        </w:tabs>
        <w:spacing w:before="240"/>
        <w:ind w:left="1418" w:hanging="1418"/>
        <w:jc w:val="both"/>
        <w:rPr>
          <w:rFonts w:asciiTheme="minorHAnsi" w:hAnsiTheme="minorHAnsi" w:cs="Arial"/>
          <w:b/>
          <w:sz w:val="28"/>
          <w:szCs w:val="28"/>
          <w:u w:val="single"/>
        </w:rPr>
      </w:pPr>
      <w:r w:rsidRPr="00123214">
        <w:rPr>
          <w:rFonts w:asciiTheme="minorHAnsi" w:hAnsiTheme="minorHAnsi" w:cs="Arial"/>
          <w:b/>
          <w:sz w:val="28"/>
          <w:szCs w:val="28"/>
        </w:rPr>
        <w:t>Stavba</w:t>
      </w:r>
      <w:r w:rsidR="00AF5AB9" w:rsidRPr="00123214">
        <w:rPr>
          <w:rFonts w:asciiTheme="minorHAnsi" w:hAnsiTheme="minorHAnsi" w:cs="Arial"/>
          <w:b/>
          <w:sz w:val="28"/>
          <w:szCs w:val="28"/>
        </w:rPr>
        <w:t>:</w:t>
      </w:r>
      <w:r w:rsidR="00123214" w:rsidRPr="00123214">
        <w:rPr>
          <w:rFonts w:asciiTheme="minorHAnsi" w:hAnsiTheme="minorHAnsi" w:cs="Arial"/>
          <w:b/>
          <w:sz w:val="28"/>
          <w:szCs w:val="28"/>
        </w:rPr>
        <w:t xml:space="preserve"> </w:t>
      </w:r>
      <w:r w:rsidR="00240139">
        <w:rPr>
          <w:rFonts w:asciiTheme="minorHAnsi" w:hAnsiTheme="minorHAnsi" w:cs="Arial"/>
          <w:b/>
          <w:sz w:val="28"/>
          <w:szCs w:val="28"/>
        </w:rPr>
        <w:tab/>
      </w:r>
      <w:r w:rsidR="00CC7A9F">
        <w:rPr>
          <w:rFonts w:asciiTheme="minorHAnsi" w:hAnsiTheme="minorHAnsi" w:cs="Arial"/>
          <w:b/>
          <w:sz w:val="28"/>
          <w:szCs w:val="28"/>
          <w:u w:val="single"/>
        </w:rPr>
        <w:t>Pokládka asfaltového betonu – ul. Vrchlického v Liberci</w:t>
      </w:r>
      <w:r w:rsidR="00D6737E" w:rsidRPr="00123214">
        <w:rPr>
          <w:rFonts w:asciiTheme="minorHAnsi" w:hAnsiTheme="minorHAnsi" w:cs="Arial"/>
          <w:b/>
          <w:sz w:val="28"/>
          <w:szCs w:val="28"/>
          <w:u w:val="single"/>
        </w:rPr>
        <w:t xml:space="preserve"> </w:t>
      </w:r>
      <w:r w:rsidR="00C542B4" w:rsidRPr="00123214">
        <w:rPr>
          <w:rFonts w:asciiTheme="minorHAnsi" w:hAnsiTheme="minorHAnsi" w:cs="Arial"/>
          <w:b/>
          <w:sz w:val="28"/>
          <w:szCs w:val="28"/>
        </w:rPr>
        <w:t xml:space="preserve"> </w:t>
      </w:r>
    </w:p>
    <w:p w14:paraId="37A3DAE0" w14:textId="77777777" w:rsidR="00D0056B" w:rsidRPr="0026595B" w:rsidRDefault="00D0056B" w:rsidP="003B46B3">
      <w:pPr>
        <w:pStyle w:val="Nadpis2"/>
        <w:tabs>
          <w:tab w:val="left" w:pos="284"/>
        </w:tabs>
        <w:spacing w:before="360"/>
        <w:jc w:val="both"/>
        <w:rPr>
          <w:rFonts w:asciiTheme="minorHAnsi" w:hAnsiTheme="minorHAnsi" w:cs="Arial"/>
          <w:sz w:val="22"/>
        </w:rPr>
      </w:pPr>
      <w:r w:rsidRPr="0026595B">
        <w:rPr>
          <w:rFonts w:asciiTheme="minorHAnsi" w:hAnsiTheme="minorHAnsi" w:cs="Arial"/>
          <w:i w:val="0"/>
          <w:sz w:val="22"/>
        </w:rPr>
        <w:t>I.</w:t>
      </w:r>
      <w:r w:rsidR="003B46B3" w:rsidRPr="0026595B">
        <w:rPr>
          <w:rFonts w:asciiTheme="minorHAnsi" w:hAnsiTheme="minorHAnsi" w:cs="Arial"/>
          <w:i w:val="0"/>
          <w:sz w:val="22"/>
        </w:rPr>
        <w:tab/>
      </w:r>
      <w:r w:rsidRPr="0026595B">
        <w:rPr>
          <w:rFonts w:asciiTheme="minorHAnsi" w:hAnsiTheme="minorHAnsi" w:cs="Arial"/>
          <w:i w:val="0"/>
          <w:sz w:val="22"/>
        </w:rPr>
        <w:t>Smluvní strany.</w:t>
      </w:r>
    </w:p>
    <w:p w14:paraId="3C4F0185" w14:textId="77777777" w:rsidR="00B8455C" w:rsidRPr="00123214" w:rsidRDefault="00D0056B" w:rsidP="00B8455C">
      <w:pPr>
        <w:pStyle w:val="Seznam"/>
        <w:jc w:val="both"/>
        <w:rPr>
          <w:rFonts w:asciiTheme="minorHAnsi" w:hAnsiTheme="minorHAnsi" w:cs="Arial"/>
          <w:sz w:val="22"/>
          <w:szCs w:val="22"/>
        </w:rPr>
      </w:pPr>
      <w:r w:rsidRPr="00B8455C">
        <w:rPr>
          <w:rFonts w:asciiTheme="minorHAnsi" w:hAnsiTheme="minorHAnsi" w:cs="Arial"/>
          <w:sz w:val="22"/>
          <w:szCs w:val="22"/>
        </w:rPr>
        <w:t>1.</w:t>
      </w:r>
      <w:r w:rsidRPr="00123214">
        <w:rPr>
          <w:rFonts w:asciiTheme="minorHAnsi" w:hAnsiTheme="minorHAnsi" w:cs="Arial"/>
          <w:sz w:val="22"/>
          <w:szCs w:val="22"/>
        </w:rPr>
        <w:tab/>
        <w:t>Objednatel:</w:t>
      </w:r>
    </w:p>
    <w:p w14:paraId="763E2500" w14:textId="3CEFE56F" w:rsidR="00E975C9" w:rsidRPr="00CC7A9F" w:rsidRDefault="00CC7A9F" w:rsidP="00E975C9">
      <w:pPr>
        <w:suppressAutoHyphens/>
        <w:ind w:left="284"/>
        <w:rPr>
          <w:rFonts w:asciiTheme="minorHAnsi" w:hAnsiTheme="minorHAnsi" w:cstheme="minorHAnsi"/>
          <w:b/>
          <w:sz w:val="22"/>
          <w:szCs w:val="22"/>
        </w:rPr>
      </w:pPr>
      <w:r w:rsidRPr="00CC7A9F">
        <w:rPr>
          <w:rStyle w:val="preformatted"/>
          <w:rFonts w:asciiTheme="minorHAnsi" w:hAnsiTheme="minorHAnsi" w:cstheme="minorHAnsi"/>
          <w:b/>
          <w:sz w:val="22"/>
          <w:szCs w:val="22"/>
        </w:rPr>
        <w:t>Technické služby města Liberce a.s.</w:t>
      </w:r>
      <w:r w:rsidR="00E975C9" w:rsidRPr="00CC7A9F">
        <w:rPr>
          <w:rFonts w:asciiTheme="minorHAnsi" w:hAnsiTheme="minorHAnsi" w:cstheme="minorHAnsi"/>
          <w:sz w:val="22"/>
          <w:szCs w:val="22"/>
        </w:rPr>
        <w:t xml:space="preserve">, </w:t>
      </w:r>
      <w:r w:rsidR="00C7022F" w:rsidRPr="00CC7A9F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CC7A9F">
        <w:rPr>
          <w:rFonts w:asciiTheme="minorHAnsi" w:hAnsiTheme="minorHAnsi" w:cstheme="minorHAnsi"/>
          <w:sz w:val="22"/>
          <w:szCs w:val="22"/>
        </w:rPr>
        <w:t>Erbenova 376/2, Liberec VIII - Dolní Hanychov, 460 08 Liberec</w:t>
      </w:r>
    </w:p>
    <w:p w14:paraId="491E7267" w14:textId="6C326F7A" w:rsidR="00E975C9" w:rsidRPr="00CC7A9F" w:rsidRDefault="00E975C9" w:rsidP="00E975C9">
      <w:pPr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C7A9F">
        <w:rPr>
          <w:rFonts w:asciiTheme="minorHAnsi" w:hAnsiTheme="minorHAnsi" w:cstheme="minorHAnsi"/>
          <w:sz w:val="22"/>
          <w:szCs w:val="22"/>
        </w:rPr>
        <w:t xml:space="preserve">Zastoupený Ing. </w:t>
      </w:r>
      <w:r w:rsidR="00CC7A9F" w:rsidRPr="00CC7A9F">
        <w:rPr>
          <w:rFonts w:asciiTheme="minorHAnsi" w:hAnsiTheme="minorHAnsi" w:cstheme="minorHAnsi"/>
          <w:sz w:val="22"/>
          <w:szCs w:val="22"/>
        </w:rPr>
        <w:t>Petrem Šimoníkem, výkonným ředitelem</w:t>
      </w:r>
    </w:p>
    <w:p w14:paraId="3017A792" w14:textId="05D1F218" w:rsidR="00E975C9" w:rsidRPr="00CC7A9F" w:rsidRDefault="00E975C9" w:rsidP="00E975C9">
      <w:pPr>
        <w:ind w:left="284"/>
        <w:rPr>
          <w:rFonts w:asciiTheme="minorHAnsi" w:hAnsiTheme="minorHAnsi" w:cstheme="minorHAnsi"/>
          <w:sz w:val="22"/>
          <w:szCs w:val="22"/>
        </w:rPr>
      </w:pPr>
      <w:r w:rsidRPr="00CC7A9F">
        <w:rPr>
          <w:rFonts w:asciiTheme="minorHAnsi" w:hAnsiTheme="minorHAnsi" w:cstheme="minorHAnsi"/>
          <w:sz w:val="22"/>
          <w:szCs w:val="22"/>
        </w:rPr>
        <w:t xml:space="preserve">Zapsaný v obchodním rejstříku Krajského soudu v Ústí nad Labem, oddíl </w:t>
      </w:r>
      <w:r w:rsidR="00CC7A9F" w:rsidRPr="00CC7A9F">
        <w:rPr>
          <w:rFonts w:asciiTheme="minorHAnsi" w:hAnsiTheme="minorHAnsi" w:cstheme="minorHAnsi"/>
          <w:sz w:val="22"/>
          <w:szCs w:val="22"/>
        </w:rPr>
        <w:t>B</w:t>
      </w:r>
      <w:r w:rsidRPr="00CC7A9F">
        <w:rPr>
          <w:rFonts w:asciiTheme="minorHAnsi" w:hAnsiTheme="minorHAnsi" w:cstheme="minorHAnsi"/>
          <w:sz w:val="22"/>
          <w:szCs w:val="22"/>
        </w:rPr>
        <w:t xml:space="preserve">, číslo vložky </w:t>
      </w:r>
      <w:r w:rsidR="00CC7A9F">
        <w:rPr>
          <w:rFonts w:asciiTheme="minorHAnsi" w:hAnsiTheme="minorHAnsi" w:cstheme="minorHAnsi"/>
          <w:sz w:val="22"/>
          <w:szCs w:val="22"/>
        </w:rPr>
        <w:t>877</w:t>
      </w:r>
    </w:p>
    <w:p w14:paraId="168450D3" w14:textId="1CDAA572" w:rsidR="00E975C9" w:rsidRPr="00CC7A9F" w:rsidRDefault="00E975C9" w:rsidP="00E975C9">
      <w:pPr>
        <w:ind w:left="284"/>
        <w:rPr>
          <w:rFonts w:asciiTheme="minorHAnsi" w:hAnsiTheme="minorHAnsi" w:cstheme="minorHAnsi"/>
          <w:b/>
          <w:sz w:val="22"/>
          <w:szCs w:val="22"/>
        </w:rPr>
      </w:pPr>
      <w:r w:rsidRPr="00CC7A9F">
        <w:rPr>
          <w:rFonts w:asciiTheme="minorHAnsi" w:hAnsiTheme="minorHAnsi" w:cstheme="minorHAnsi"/>
          <w:sz w:val="22"/>
          <w:szCs w:val="22"/>
        </w:rPr>
        <w:t xml:space="preserve">IČ: </w:t>
      </w:r>
      <w:r w:rsidR="00CC7A9F" w:rsidRPr="00CC7A9F">
        <w:rPr>
          <w:rStyle w:val="nowrap"/>
          <w:rFonts w:asciiTheme="minorHAnsi" w:hAnsiTheme="minorHAnsi" w:cstheme="minorHAnsi"/>
          <w:sz w:val="22"/>
          <w:szCs w:val="22"/>
        </w:rPr>
        <w:t>250 07 017</w:t>
      </w:r>
      <w:r w:rsidRPr="00CC7A9F">
        <w:rPr>
          <w:rFonts w:asciiTheme="minorHAnsi" w:hAnsiTheme="minorHAnsi" w:cstheme="minorHAnsi"/>
          <w:sz w:val="22"/>
          <w:szCs w:val="22"/>
        </w:rPr>
        <w:t>, DIČ: CZ</w:t>
      </w:r>
      <w:r w:rsidR="00CC7A9F" w:rsidRPr="00CC7A9F">
        <w:rPr>
          <w:rStyle w:val="nowrap"/>
          <w:rFonts w:asciiTheme="minorHAnsi" w:hAnsiTheme="minorHAnsi" w:cstheme="minorHAnsi"/>
          <w:sz w:val="22"/>
          <w:szCs w:val="22"/>
        </w:rPr>
        <w:t>25007017</w:t>
      </w:r>
    </w:p>
    <w:p w14:paraId="6D1D7EC0" w14:textId="521D6966" w:rsidR="00E975C9" w:rsidRPr="00CC7A9F" w:rsidRDefault="00E975C9" w:rsidP="00E975C9">
      <w:pPr>
        <w:ind w:left="284"/>
        <w:rPr>
          <w:rFonts w:asciiTheme="minorHAnsi" w:hAnsiTheme="minorHAnsi" w:cstheme="minorHAnsi"/>
          <w:b/>
          <w:sz w:val="22"/>
          <w:szCs w:val="22"/>
        </w:rPr>
      </w:pPr>
      <w:r w:rsidRPr="00CC7A9F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="00CC7A9F" w:rsidRPr="00CC7A9F">
        <w:rPr>
          <w:rFonts w:asciiTheme="minorHAnsi" w:hAnsiTheme="minorHAnsi" w:cstheme="minorHAnsi"/>
          <w:sz w:val="22"/>
          <w:szCs w:val="22"/>
        </w:rPr>
        <w:t>Komerční banka a.s., číslo účtu: 639-461/0100</w:t>
      </w:r>
    </w:p>
    <w:p w14:paraId="1F946C43" w14:textId="34229BC9" w:rsidR="00E975C9" w:rsidRPr="00CC7A9F" w:rsidRDefault="00E975C9" w:rsidP="00E975C9">
      <w:pPr>
        <w:ind w:left="284"/>
        <w:rPr>
          <w:rFonts w:asciiTheme="minorHAnsi" w:hAnsiTheme="minorHAnsi" w:cstheme="minorHAnsi"/>
          <w:sz w:val="22"/>
          <w:szCs w:val="22"/>
        </w:rPr>
      </w:pPr>
      <w:r w:rsidRPr="00CC7A9F">
        <w:rPr>
          <w:rFonts w:asciiTheme="minorHAnsi" w:hAnsiTheme="minorHAnsi" w:cstheme="minorHAnsi"/>
          <w:sz w:val="22"/>
          <w:szCs w:val="22"/>
        </w:rPr>
        <w:t>Ve věcech smluvních oprávněn jednat a podepisovat:</w:t>
      </w:r>
    </w:p>
    <w:p w14:paraId="1C09F805" w14:textId="61833B0A" w:rsidR="00E975C9" w:rsidRPr="00CC7A9F" w:rsidRDefault="00E975C9" w:rsidP="00E975C9">
      <w:pPr>
        <w:tabs>
          <w:tab w:val="left" w:pos="2127"/>
        </w:tabs>
        <w:ind w:left="1620" w:hanging="1336"/>
        <w:rPr>
          <w:rFonts w:asciiTheme="minorHAnsi" w:hAnsiTheme="minorHAnsi" w:cstheme="minorHAnsi"/>
          <w:bCs/>
          <w:sz w:val="22"/>
          <w:szCs w:val="22"/>
        </w:rPr>
      </w:pPr>
      <w:r w:rsidRPr="00CC7A9F">
        <w:rPr>
          <w:rFonts w:asciiTheme="minorHAnsi" w:hAnsiTheme="minorHAnsi" w:cstheme="minorHAnsi"/>
          <w:bCs/>
          <w:sz w:val="22"/>
          <w:szCs w:val="22"/>
        </w:rPr>
        <w:tab/>
      </w:r>
      <w:r w:rsidRPr="00CC7A9F">
        <w:rPr>
          <w:rFonts w:asciiTheme="minorHAnsi" w:hAnsiTheme="minorHAnsi" w:cstheme="minorHAnsi"/>
          <w:bCs/>
          <w:sz w:val="22"/>
          <w:szCs w:val="22"/>
        </w:rPr>
        <w:tab/>
      </w:r>
      <w:r w:rsidR="00CC7A9F" w:rsidRPr="00CC7A9F">
        <w:rPr>
          <w:rFonts w:asciiTheme="minorHAnsi" w:hAnsiTheme="minorHAnsi" w:cstheme="minorHAnsi"/>
          <w:sz w:val="22"/>
          <w:szCs w:val="22"/>
        </w:rPr>
        <w:t xml:space="preserve">Ing. Petr Šimoník, výkonný ředitel, tel. 482 410 333, e-mail: </w:t>
      </w:r>
      <w:hyperlink r:id="rId9" w:history="1">
        <w:r w:rsidR="00CC7A9F" w:rsidRPr="00CC7A9F">
          <w:rPr>
            <w:rStyle w:val="Hypertextovodkaz"/>
            <w:rFonts w:asciiTheme="minorHAnsi" w:hAnsiTheme="minorHAnsi" w:cstheme="minorHAnsi"/>
            <w:sz w:val="22"/>
            <w:szCs w:val="22"/>
          </w:rPr>
          <w:t>simonik@tsml.cz</w:t>
        </w:r>
      </w:hyperlink>
      <w:r w:rsidR="00CC7A9F" w:rsidRPr="00CC7A9F">
        <w:rPr>
          <w:rFonts w:asciiTheme="minorHAnsi" w:hAnsiTheme="minorHAnsi" w:cstheme="minorHAnsi"/>
          <w:sz w:val="22"/>
          <w:szCs w:val="22"/>
        </w:rPr>
        <w:t xml:space="preserve">  </w:t>
      </w:r>
      <w:r w:rsidRPr="00CC7A9F">
        <w:rPr>
          <w:rStyle w:val="Hypertextovodkaz"/>
          <w:rFonts w:asciiTheme="minorHAnsi" w:hAnsiTheme="minorHAnsi" w:cstheme="minorHAnsi"/>
          <w:bCs/>
          <w:sz w:val="22"/>
          <w:szCs w:val="22"/>
        </w:rPr>
        <w:t xml:space="preserve"> </w:t>
      </w:r>
      <w:r w:rsidRPr="00CC7A9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DF68A4D" w14:textId="4ADEBDDA" w:rsidR="00CC7A9F" w:rsidRPr="00CC7A9F" w:rsidRDefault="00CC7A9F" w:rsidP="00E975C9">
      <w:pPr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CC7A9F">
        <w:rPr>
          <w:rFonts w:asciiTheme="minorHAnsi" w:hAnsiTheme="minorHAnsi" w:cstheme="minorHAnsi"/>
          <w:bCs/>
          <w:sz w:val="22"/>
          <w:szCs w:val="22"/>
        </w:rPr>
        <w:t>Ve věcech technických oprávněn jednat:</w:t>
      </w:r>
    </w:p>
    <w:p w14:paraId="5E263CB8" w14:textId="3E536A6E" w:rsidR="00CC7A9F" w:rsidRDefault="00CC7A9F" w:rsidP="00E975C9">
      <w:pPr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CC7A9F">
        <w:rPr>
          <w:rFonts w:asciiTheme="minorHAnsi" w:hAnsiTheme="minorHAnsi" w:cstheme="minorHAnsi"/>
          <w:bCs/>
          <w:sz w:val="22"/>
          <w:szCs w:val="22"/>
        </w:rPr>
        <w:tab/>
      </w:r>
      <w:r w:rsidRPr="00CC7A9F">
        <w:rPr>
          <w:rFonts w:asciiTheme="minorHAnsi" w:hAnsiTheme="minorHAnsi" w:cstheme="minorHAnsi"/>
          <w:bCs/>
          <w:sz w:val="22"/>
          <w:szCs w:val="22"/>
        </w:rPr>
        <w:tab/>
      </w:r>
      <w:r w:rsidRPr="00CC7A9F">
        <w:rPr>
          <w:rFonts w:asciiTheme="minorHAnsi" w:hAnsiTheme="minorHAnsi" w:cstheme="minorHAnsi"/>
          <w:bCs/>
          <w:sz w:val="22"/>
          <w:szCs w:val="22"/>
        </w:rPr>
        <w:tab/>
      </w:r>
      <w:r w:rsidR="006234E9">
        <w:rPr>
          <w:rFonts w:asciiTheme="minorHAnsi" w:hAnsiTheme="minorHAnsi" w:cstheme="minorHAnsi"/>
          <w:bCs/>
          <w:sz w:val="22"/>
          <w:szCs w:val="22"/>
        </w:rPr>
        <w:t>Pavel Stanický</w:t>
      </w:r>
      <w:r w:rsidRPr="00CC7A9F">
        <w:rPr>
          <w:rFonts w:asciiTheme="minorHAnsi" w:hAnsiTheme="minorHAnsi" w:cstheme="minorHAnsi"/>
          <w:bCs/>
          <w:sz w:val="22"/>
          <w:szCs w:val="22"/>
        </w:rPr>
        <w:t xml:space="preserve">, tel. </w:t>
      </w:r>
      <w:r w:rsidR="006234E9">
        <w:rPr>
          <w:rFonts w:asciiTheme="minorHAnsi" w:hAnsiTheme="minorHAnsi" w:cstheme="minorHAnsi"/>
          <w:bCs/>
          <w:sz w:val="22"/>
          <w:szCs w:val="22"/>
        </w:rPr>
        <w:t>604295449,</w:t>
      </w:r>
      <w:r w:rsidRPr="00CC7A9F">
        <w:rPr>
          <w:rFonts w:asciiTheme="minorHAnsi" w:hAnsiTheme="minorHAnsi" w:cstheme="minorHAnsi"/>
          <w:bCs/>
          <w:sz w:val="22"/>
          <w:szCs w:val="22"/>
        </w:rPr>
        <w:t xml:space="preserve"> e-mail: </w:t>
      </w:r>
      <w:hyperlink r:id="rId10" w:history="1">
        <w:r w:rsidR="006234E9" w:rsidRPr="005052A6">
          <w:rPr>
            <w:rStyle w:val="Hypertextovodkaz"/>
            <w:rFonts w:asciiTheme="minorHAnsi" w:hAnsiTheme="minorHAnsi" w:cstheme="minorHAnsi"/>
            <w:bCs/>
            <w:sz w:val="22"/>
            <w:szCs w:val="22"/>
          </w:rPr>
          <w:t>stanicky@tsml.cz</w:t>
        </w:r>
      </w:hyperlink>
    </w:p>
    <w:p w14:paraId="457C9BB4" w14:textId="7DA650AF" w:rsidR="00E975C9" w:rsidRPr="00CC7A9F" w:rsidRDefault="00E975C9" w:rsidP="00E975C9">
      <w:pPr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CC7A9F">
        <w:rPr>
          <w:rFonts w:asciiTheme="minorHAnsi" w:hAnsiTheme="minorHAnsi" w:cstheme="minorHAnsi"/>
          <w:bCs/>
          <w:sz w:val="22"/>
          <w:szCs w:val="22"/>
        </w:rPr>
        <w:t>Ve věcech plnění díla a předání a převzetí prací oprávněn jednat:</w:t>
      </w:r>
    </w:p>
    <w:p w14:paraId="66A9ECBE" w14:textId="2D17946E" w:rsidR="00B8455C" w:rsidRDefault="006234E9" w:rsidP="00E975C9">
      <w:pPr>
        <w:ind w:left="1418" w:firstLine="709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Tomáš Vlček</w:t>
      </w:r>
      <w:r w:rsidR="00CC7A9F" w:rsidRPr="00CC7A9F">
        <w:rPr>
          <w:rFonts w:asciiTheme="minorHAnsi" w:hAnsiTheme="minorHAnsi" w:cstheme="minorHAnsi"/>
          <w:bCs/>
          <w:sz w:val="22"/>
          <w:szCs w:val="22"/>
        </w:rPr>
        <w:t xml:space="preserve">, tel. </w:t>
      </w:r>
      <w:r>
        <w:rPr>
          <w:rFonts w:asciiTheme="minorHAnsi" w:hAnsiTheme="minorHAnsi" w:cstheme="minorHAnsi"/>
          <w:bCs/>
          <w:sz w:val="22"/>
          <w:szCs w:val="22"/>
        </w:rPr>
        <w:t>604295406</w:t>
      </w:r>
      <w:r w:rsidR="00CC7A9F" w:rsidRPr="00CC7A9F">
        <w:rPr>
          <w:rFonts w:asciiTheme="minorHAnsi" w:hAnsiTheme="minorHAnsi" w:cstheme="minorHAnsi"/>
          <w:bCs/>
          <w:sz w:val="22"/>
          <w:szCs w:val="22"/>
        </w:rPr>
        <w:t xml:space="preserve">, e-mail: </w:t>
      </w:r>
      <w:hyperlink r:id="rId11" w:history="1">
        <w:r w:rsidRPr="005052A6">
          <w:rPr>
            <w:rStyle w:val="Hypertextovodkaz"/>
            <w:rFonts w:asciiTheme="minorHAnsi" w:hAnsiTheme="minorHAnsi" w:cstheme="minorHAnsi"/>
            <w:bCs/>
            <w:sz w:val="22"/>
            <w:szCs w:val="22"/>
          </w:rPr>
          <w:t>vlcek@tsml.cz</w:t>
        </w:r>
      </w:hyperlink>
    </w:p>
    <w:p w14:paraId="251802A3" w14:textId="77777777" w:rsidR="006234E9" w:rsidRPr="00CC7A9F" w:rsidRDefault="006234E9" w:rsidP="00E975C9">
      <w:pPr>
        <w:ind w:left="1418" w:firstLine="70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F9FD390" w14:textId="77777777" w:rsidR="00D0056B" w:rsidRPr="0026595B" w:rsidRDefault="00D0056B" w:rsidP="00233DBC">
      <w:pPr>
        <w:pStyle w:val="Seznam"/>
        <w:tabs>
          <w:tab w:val="left" w:pos="284"/>
          <w:tab w:val="left" w:pos="8749"/>
        </w:tabs>
        <w:spacing w:before="120"/>
        <w:ind w:left="0" w:firstLine="0"/>
        <w:jc w:val="both"/>
        <w:rPr>
          <w:rFonts w:asciiTheme="minorHAnsi" w:hAnsiTheme="minorHAnsi" w:cs="Arial"/>
          <w:sz w:val="22"/>
          <w:szCs w:val="22"/>
        </w:rPr>
      </w:pPr>
      <w:r w:rsidRPr="00CC7A9F">
        <w:rPr>
          <w:rFonts w:asciiTheme="minorHAnsi" w:hAnsiTheme="minorHAnsi" w:cs="Arial"/>
          <w:sz w:val="22"/>
          <w:szCs w:val="22"/>
        </w:rPr>
        <w:t>2.</w:t>
      </w:r>
      <w:r w:rsidRPr="00CC7A9F">
        <w:rPr>
          <w:rFonts w:asciiTheme="minorHAnsi" w:hAnsiTheme="minorHAnsi" w:cs="Arial"/>
          <w:sz w:val="22"/>
          <w:szCs w:val="22"/>
        </w:rPr>
        <w:tab/>
        <w:t>Zhotovitel:</w:t>
      </w:r>
      <w:r w:rsidRPr="0026595B">
        <w:rPr>
          <w:rFonts w:asciiTheme="minorHAnsi" w:hAnsiTheme="minorHAnsi" w:cs="Arial"/>
          <w:sz w:val="22"/>
          <w:szCs w:val="22"/>
        </w:rPr>
        <w:t xml:space="preserve">  </w:t>
      </w:r>
      <w:r w:rsidR="00233DBC">
        <w:rPr>
          <w:rFonts w:asciiTheme="minorHAnsi" w:hAnsiTheme="minorHAnsi" w:cs="Arial"/>
          <w:sz w:val="22"/>
          <w:szCs w:val="22"/>
        </w:rPr>
        <w:tab/>
      </w:r>
    </w:p>
    <w:p w14:paraId="5184056A" w14:textId="77777777" w:rsidR="00D0056B" w:rsidRPr="0026595B" w:rsidRDefault="008E08EC">
      <w:pPr>
        <w:pStyle w:val="standard"/>
        <w:suppressLineNumbers/>
        <w:ind w:firstLine="284"/>
        <w:jc w:val="both"/>
        <w:rPr>
          <w:rFonts w:asciiTheme="minorHAnsi" w:hAnsiTheme="minorHAnsi" w:cs="Arial"/>
          <w:sz w:val="22"/>
          <w:szCs w:val="22"/>
        </w:rPr>
      </w:pPr>
      <w:r w:rsidRPr="0026595B">
        <w:rPr>
          <w:rFonts w:asciiTheme="minorHAnsi" w:hAnsiTheme="minorHAnsi" w:cs="Arial"/>
          <w:b/>
          <w:sz w:val="22"/>
          <w:szCs w:val="22"/>
        </w:rPr>
        <w:t>EUROVIA CS,</w:t>
      </w:r>
      <w:r w:rsidR="00D0056B" w:rsidRPr="0026595B">
        <w:rPr>
          <w:rFonts w:asciiTheme="minorHAnsi" w:hAnsiTheme="minorHAnsi" w:cs="Arial"/>
          <w:b/>
          <w:sz w:val="22"/>
          <w:szCs w:val="22"/>
        </w:rPr>
        <w:t xml:space="preserve"> a.s.</w:t>
      </w:r>
      <w:r w:rsidR="00D0056B" w:rsidRPr="0026595B">
        <w:rPr>
          <w:rFonts w:asciiTheme="minorHAnsi" w:hAnsiTheme="minorHAnsi" w:cs="Arial"/>
          <w:sz w:val="22"/>
          <w:szCs w:val="22"/>
        </w:rPr>
        <w:t xml:space="preserve">, </w:t>
      </w:r>
      <w:r w:rsidR="004610D2" w:rsidRPr="0026595B">
        <w:rPr>
          <w:rFonts w:asciiTheme="minorHAnsi" w:hAnsiTheme="minorHAnsi" w:cs="Arial"/>
          <w:sz w:val="22"/>
          <w:szCs w:val="22"/>
        </w:rPr>
        <w:t xml:space="preserve">se sídlem </w:t>
      </w:r>
      <w:r w:rsidR="00941FC9" w:rsidRPr="0026595B">
        <w:rPr>
          <w:rFonts w:asciiTheme="minorHAnsi" w:hAnsiTheme="minorHAnsi"/>
          <w:sz w:val="22"/>
          <w:szCs w:val="22"/>
        </w:rPr>
        <w:t xml:space="preserve">Národní </w:t>
      </w:r>
      <w:r w:rsidR="00941FC9" w:rsidRPr="0026595B">
        <w:rPr>
          <w:rStyle w:val="Siln"/>
          <w:rFonts w:asciiTheme="minorHAnsi" w:hAnsiTheme="minorHAnsi" w:cs="Arial"/>
          <w:b w:val="0"/>
          <w:sz w:val="22"/>
          <w:szCs w:val="22"/>
        </w:rPr>
        <w:t>138/10,</w:t>
      </w:r>
      <w:r w:rsidR="00941FC9" w:rsidRPr="0026595B">
        <w:rPr>
          <w:rFonts w:asciiTheme="minorHAnsi" w:hAnsiTheme="minorHAnsi"/>
          <w:sz w:val="22"/>
          <w:szCs w:val="22"/>
        </w:rPr>
        <w:t xml:space="preserve"> </w:t>
      </w:r>
      <w:r w:rsidR="00A565C7" w:rsidRPr="0026595B">
        <w:rPr>
          <w:rFonts w:asciiTheme="minorHAnsi" w:hAnsiTheme="minorHAnsi"/>
          <w:sz w:val="22"/>
          <w:szCs w:val="22"/>
        </w:rPr>
        <w:t xml:space="preserve">Nové Město, </w:t>
      </w:r>
      <w:r w:rsidR="00941FC9" w:rsidRPr="0026595B">
        <w:rPr>
          <w:rFonts w:asciiTheme="minorHAnsi" w:hAnsiTheme="minorHAnsi"/>
          <w:sz w:val="22"/>
          <w:szCs w:val="22"/>
        </w:rPr>
        <w:t>110 00 Praha 1</w:t>
      </w:r>
    </w:p>
    <w:p w14:paraId="50D0A5FF" w14:textId="77777777" w:rsidR="00900ED0" w:rsidRPr="0026595B" w:rsidRDefault="00D0056B" w:rsidP="004D7280">
      <w:pPr>
        <w:tabs>
          <w:tab w:val="left" w:pos="1701"/>
        </w:tabs>
        <w:ind w:left="284"/>
        <w:jc w:val="both"/>
        <w:rPr>
          <w:rFonts w:asciiTheme="minorHAnsi" w:hAnsiTheme="minorHAnsi" w:cs="Arial"/>
          <w:b/>
          <w:bCs/>
          <w:sz w:val="22"/>
        </w:rPr>
      </w:pPr>
      <w:r w:rsidRPr="0026595B">
        <w:rPr>
          <w:rFonts w:asciiTheme="minorHAnsi" w:hAnsiTheme="minorHAnsi" w:cs="Arial"/>
          <w:sz w:val="22"/>
        </w:rPr>
        <w:t>Kontaktní adresa:</w:t>
      </w:r>
      <w:r w:rsidR="009C1390" w:rsidRPr="0026595B">
        <w:rPr>
          <w:rFonts w:asciiTheme="minorHAnsi" w:hAnsiTheme="minorHAnsi" w:cs="Arial"/>
          <w:sz w:val="22"/>
        </w:rPr>
        <w:tab/>
      </w:r>
      <w:r w:rsidR="008E08EC" w:rsidRPr="0026595B">
        <w:rPr>
          <w:rFonts w:asciiTheme="minorHAnsi" w:hAnsiTheme="minorHAnsi" w:cs="Arial"/>
          <w:b/>
          <w:bCs/>
          <w:sz w:val="22"/>
        </w:rPr>
        <w:t>EUROVIA CS</w:t>
      </w:r>
      <w:r w:rsidRPr="0026595B">
        <w:rPr>
          <w:rFonts w:asciiTheme="minorHAnsi" w:hAnsiTheme="minorHAnsi" w:cs="Arial"/>
          <w:b/>
          <w:bCs/>
          <w:sz w:val="22"/>
        </w:rPr>
        <w:t xml:space="preserve">, a.s., </w:t>
      </w:r>
      <w:r w:rsidR="008E08EC" w:rsidRPr="0026595B">
        <w:rPr>
          <w:rFonts w:asciiTheme="minorHAnsi" w:hAnsiTheme="minorHAnsi" w:cs="Arial"/>
          <w:b/>
          <w:bCs/>
          <w:sz w:val="22"/>
        </w:rPr>
        <w:t xml:space="preserve">odštěpný závod </w:t>
      </w:r>
      <w:r w:rsidRPr="0026595B">
        <w:rPr>
          <w:rFonts w:asciiTheme="minorHAnsi" w:hAnsiTheme="minorHAnsi" w:cs="Arial"/>
          <w:b/>
          <w:bCs/>
          <w:sz w:val="22"/>
        </w:rPr>
        <w:t xml:space="preserve">oblast Čechy </w:t>
      </w:r>
      <w:r w:rsidR="004610D2" w:rsidRPr="0026595B">
        <w:rPr>
          <w:rFonts w:asciiTheme="minorHAnsi" w:hAnsiTheme="minorHAnsi" w:cs="Arial"/>
          <w:b/>
          <w:bCs/>
          <w:sz w:val="22"/>
        </w:rPr>
        <w:t>střed</w:t>
      </w:r>
      <w:r w:rsidRPr="0026595B">
        <w:rPr>
          <w:rFonts w:asciiTheme="minorHAnsi" w:hAnsiTheme="minorHAnsi" w:cs="Arial"/>
          <w:b/>
          <w:bCs/>
          <w:sz w:val="22"/>
        </w:rPr>
        <w:t xml:space="preserve">, závod </w:t>
      </w:r>
      <w:r w:rsidR="00900ED0" w:rsidRPr="0026595B">
        <w:rPr>
          <w:rFonts w:asciiTheme="minorHAnsi" w:hAnsiTheme="minorHAnsi" w:cs="Arial"/>
          <w:b/>
          <w:bCs/>
          <w:sz w:val="22"/>
        </w:rPr>
        <w:t>Liberec,</w:t>
      </w:r>
    </w:p>
    <w:p w14:paraId="6F7D1674" w14:textId="77777777" w:rsidR="00D0056B" w:rsidRPr="0026595B" w:rsidRDefault="004D7280" w:rsidP="00484F2A">
      <w:pPr>
        <w:tabs>
          <w:tab w:val="left" w:pos="1701"/>
        </w:tabs>
        <w:jc w:val="both"/>
        <w:rPr>
          <w:rFonts w:asciiTheme="minorHAnsi" w:hAnsiTheme="minorHAnsi" w:cs="Arial"/>
          <w:bCs/>
          <w:sz w:val="22"/>
        </w:rPr>
      </w:pPr>
      <w:r w:rsidRPr="0026595B">
        <w:rPr>
          <w:rFonts w:asciiTheme="minorHAnsi" w:hAnsiTheme="minorHAnsi" w:cs="Arial"/>
          <w:b/>
          <w:sz w:val="22"/>
        </w:rPr>
        <w:tab/>
      </w:r>
      <w:r w:rsidRPr="0026595B">
        <w:rPr>
          <w:rFonts w:asciiTheme="minorHAnsi" w:hAnsiTheme="minorHAnsi" w:cs="Arial"/>
          <w:b/>
          <w:sz w:val="22"/>
        </w:rPr>
        <w:tab/>
      </w:r>
      <w:r w:rsidR="00D0056B" w:rsidRPr="0026595B">
        <w:rPr>
          <w:rFonts w:asciiTheme="minorHAnsi" w:hAnsiTheme="minorHAnsi" w:cs="Arial"/>
          <w:b/>
          <w:sz w:val="22"/>
        </w:rPr>
        <w:t xml:space="preserve">Londýnská 564, 460 </w:t>
      </w:r>
      <w:r w:rsidR="00246CAE" w:rsidRPr="0026595B">
        <w:rPr>
          <w:rFonts w:asciiTheme="minorHAnsi" w:hAnsiTheme="minorHAnsi" w:cs="Arial"/>
          <w:b/>
          <w:sz w:val="22"/>
        </w:rPr>
        <w:t>0</w:t>
      </w:r>
      <w:r w:rsidR="00D0056B" w:rsidRPr="0026595B">
        <w:rPr>
          <w:rFonts w:asciiTheme="minorHAnsi" w:hAnsiTheme="minorHAnsi" w:cs="Arial"/>
          <w:b/>
          <w:sz w:val="22"/>
        </w:rPr>
        <w:t>1 Liberec 1</w:t>
      </w:r>
    </w:p>
    <w:p w14:paraId="2CD352C8" w14:textId="77777777" w:rsidR="00D0056B" w:rsidRPr="0026595B" w:rsidRDefault="00D0056B" w:rsidP="00DC6170">
      <w:pPr>
        <w:ind w:left="284"/>
        <w:jc w:val="both"/>
        <w:rPr>
          <w:rFonts w:asciiTheme="minorHAnsi" w:hAnsiTheme="minorHAnsi" w:cs="Arial"/>
          <w:b/>
          <w:sz w:val="22"/>
        </w:rPr>
      </w:pPr>
      <w:r w:rsidRPr="0026595B">
        <w:rPr>
          <w:rFonts w:asciiTheme="minorHAnsi" w:hAnsiTheme="minorHAnsi" w:cs="Arial"/>
          <w:sz w:val="22"/>
        </w:rPr>
        <w:t xml:space="preserve">Zastoupený na základě plné moci Ing. </w:t>
      </w:r>
      <w:r w:rsidR="0091540D" w:rsidRPr="0026595B">
        <w:rPr>
          <w:rFonts w:asciiTheme="minorHAnsi" w:hAnsiTheme="minorHAnsi" w:cs="Arial"/>
          <w:sz w:val="22"/>
        </w:rPr>
        <w:t>Miroslavem Slatinkou</w:t>
      </w:r>
      <w:r w:rsidRPr="0026595B">
        <w:rPr>
          <w:rFonts w:asciiTheme="minorHAnsi" w:hAnsiTheme="minorHAnsi" w:cs="Arial"/>
          <w:sz w:val="22"/>
        </w:rPr>
        <w:t>, ředitelem závodu Liberec</w:t>
      </w:r>
    </w:p>
    <w:p w14:paraId="421B9933" w14:textId="77777777" w:rsidR="00D0056B" w:rsidRPr="0026595B" w:rsidRDefault="00D0056B">
      <w:pPr>
        <w:ind w:firstLine="284"/>
        <w:jc w:val="both"/>
        <w:rPr>
          <w:rFonts w:asciiTheme="minorHAnsi" w:hAnsiTheme="minorHAnsi" w:cs="Arial"/>
          <w:sz w:val="22"/>
        </w:rPr>
      </w:pPr>
      <w:r w:rsidRPr="0026595B">
        <w:rPr>
          <w:rFonts w:asciiTheme="minorHAnsi" w:hAnsiTheme="minorHAnsi" w:cs="Arial"/>
          <w:sz w:val="22"/>
        </w:rPr>
        <w:t>Zapsaný v obchodním rejstříku Městského soudu v Praze, oddíl B, číslo vložky 1561</w:t>
      </w:r>
    </w:p>
    <w:p w14:paraId="37D10B80" w14:textId="52810EF7" w:rsidR="00D0056B" w:rsidRPr="0026595B" w:rsidRDefault="004610D2">
      <w:pPr>
        <w:ind w:firstLine="284"/>
        <w:jc w:val="both"/>
        <w:rPr>
          <w:rFonts w:asciiTheme="minorHAnsi" w:hAnsiTheme="minorHAnsi" w:cs="Arial"/>
          <w:b/>
          <w:sz w:val="22"/>
        </w:rPr>
      </w:pPr>
      <w:r w:rsidRPr="0026595B">
        <w:rPr>
          <w:rFonts w:asciiTheme="minorHAnsi" w:hAnsiTheme="minorHAnsi" w:cs="Arial"/>
          <w:sz w:val="22"/>
        </w:rPr>
        <w:t xml:space="preserve">IČ: </w:t>
      </w:r>
      <w:r w:rsidR="00D0056B" w:rsidRPr="0026595B">
        <w:rPr>
          <w:rFonts w:asciiTheme="minorHAnsi" w:hAnsiTheme="minorHAnsi" w:cs="Arial"/>
          <w:sz w:val="22"/>
        </w:rPr>
        <w:t>452</w:t>
      </w:r>
      <w:r w:rsidR="00A2146F">
        <w:rPr>
          <w:rFonts w:asciiTheme="minorHAnsi" w:hAnsiTheme="minorHAnsi" w:cs="Arial"/>
          <w:sz w:val="22"/>
        </w:rPr>
        <w:t xml:space="preserve"> </w:t>
      </w:r>
      <w:r w:rsidR="00D0056B" w:rsidRPr="0026595B">
        <w:rPr>
          <w:rFonts w:asciiTheme="minorHAnsi" w:hAnsiTheme="minorHAnsi" w:cs="Arial"/>
          <w:sz w:val="22"/>
        </w:rPr>
        <w:t>74</w:t>
      </w:r>
      <w:r w:rsidR="00A2146F">
        <w:rPr>
          <w:rFonts w:asciiTheme="minorHAnsi" w:hAnsiTheme="minorHAnsi" w:cs="Arial"/>
          <w:sz w:val="22"/>
        </w:rPr>
        <w:t xml:space="preserve"> </w:t>
      </w:r>
      <w:r w:rsidR="00D0056B" w:rsidRPr="0026595B">
        <w:rPr>
          <w:rFonts w:asciiTheme="minorHAnsi" w:hAnsiTheme="minorHAnsi" w:cs="Arial"/>
          <w:sz w:val="22"/>
        </w:rPr>
        <w:t>924</w:t>
      </w:r>
      <w:r w:rsidR="003E08C3" w:rsidRPr="0026595B">
        <w:rPr>
          <w:rFonts w:asciiTheme="minorHAnsi" w:hAnsiTheme="minorHAnsi" w:cs="Arial"/>
          <w:sz w:val="22"/>
        </w:rPr>
        <w:t xml:space="preserve">, </w:t>
      </w:r>
      <w:r w:rsidR="00D0056B" w:rsidRPr="0026595B">
        <w:rPr>
          <w:rFonts w:asciiTheme="minorHAnsi" w:hAnsiTheme="minorHAnsi" w:cs="Arial"/>
          <w:sz w:val="22"/>
        </w:rPr>
        <w:t>DIČ:</w:t>
      </w:r>
      <w:r w:rsidRPr="0026595B">
        <w:rPr>
          <w:rFonts w:asciiTheme="minorHAnsi" w:hAnsiTheme="minorHAnsi" w:cs="Arial"/>
          <w:sz w:val="22"/>
        </w:rPr>
        <w:t xml:space="preserve"> </w:t>
      </w:r>
      <w:r w:rsidR="00D0056B" w:rsidRPr="0026595B">
        <w:rPr>
          <w:rFonts w:asciiTheme="minorHAnsi" w:hAnsiTheme="minorHAnsi" w:cs="Arial"/>
          <w:sz w:val="22"/>
        </w:rPr>
        <w:t>CZ45274924</w:t>
      </w:r>
    </w:p>
    <w:p w14:paraId="69B2FC66" w14:textId="77777777" w:rsidR="00D0056B" w:rsidRPr="0026595B" w:rsidRDefault="00D0056B" w:rsidP="003E08C3">
      <w:pPr>
        <w:ind w:firstLine="284"/>
        <w:jc w:val="both"/>
        <w:rPr>
          <w:rFonts w:asciiTheme="minorHAnsi" w:hAnsiTheme="minorHAnsi" w:cs="Arial"/>
          <w:b/>
          <w:sz w:val="22"/>
        </w:rPr>
      </w:pPr>
      <w:r w:rsidRPr="0026595B">
        <w:rPr>
          <w:rFonts w:asciiTheme="minorHAnsi" w:hAnsiTheme="minorHAnsi" w:cs="Arial"/>
          <w:sz w:val="22"/>
        </w:rPr>
        <w:t>Bankovní spojení:</w:t>
      </w:r>
      <w:r w:rsidR="003E08C3" w:rsidRPr="0026595B">
        <w:rPr>
          <w:rFonts w:asciiTheme="minorHAnsi" w:hAnsiTheme="minorHAnsi" w:cs="Arial"/>
          <w:sz w:val="22"/>
        </w:rPr>
        <w:t xml:space="preserve"> </w:t>
      </w:r>
      <w:r w:rsidRPr="0026595B">
        <w:rPr>
          <w:rFonts w:asciiTheme="minorHAnsi" w:hAnsiTheme="minorHAnsi" w:cs="Arial"/>
          <w:sz w:val="22"/>
        </w:rPr>
        <w:t>Komerční banka a.s., Praha</w:t>
      </w:r>
      <w:r w:rsidR="003E08C3" w:rsidRPr="0026595B">
        <w:rPr>
          <w:rFonts w:asciiTheme="minorHAnsi" w:hAnsiTheme="minorHAnsi" w:cs="Arial"/>
          <w:sz w:val="22"/>
        </w:rPr>
        <w:t xml:space="preserve">, číslo účtu: </w:t>
      </w:r>
      <w:r w:rsidRPr="0026595B">
        <w:rPr>
          <w:rFonts w:asciiTheme="minorHAnsi" w:hAnsiTheme="minorHAnsi" w:cs="Arial"/>
          <w:sz w:val="22"/>
        </w:rPr>
        <w:t>141320112/0100</w:t>
      </w:r>
    </w:p>
    <w:p w14:paraId="1289B929" w14:textId="77777777" w:rsidR="00D0056B" w:rsidRPr="0026595B" w:rsidRDefault="00D0056B">
      <w:pPr>
        <w:ind w:firstLine="284"/>
        <w:jc w:val="both"/>
        <w:rPr>
          <w:rFonts w:asciiTheme="minorHAnsi" w:hAnsiTheme="minorHAnsi" w:cs="Arial"/>
          <w:sz w:val="22"/>
        </w:rPr>
      </w:pPr>
      <w:r w:rsidRPr="0026595B">
        <w:rPr>
          <w:rFonts w:asciiTheme="minorHAnsi" w:hAnsiTheme="minorHAnsi" w:cs="Arial"/>
          <w:sz w:val="22"/>
        </w:rPr>
        <w:t>Ve věcech smluvních oprávněn jednat a podepisovat:</w:t>
      </w:r>
    </w:p>
    <w:p w14:paraId="48912725" w14:textId="77777777" w:rsidR="00D0056B" w:rsidRPr="0026595B" w:rsidRDefault="00D0056B" w:rsidP="00585B28">
      <w:pPr>
        <w:ind w:left="1418" w:firstLine="709"/>
        <w:jc w:val="both"/>
        <w:rPr>
          <w:rFonts w:asciiTheme="minorHAnsi" w:hAnsiTheme="minorHAnsi" w:cs="Arial"/>
          <w:bCs/>
          <w:sz w:val="22"/>
        </w:rPr>
      </w:pPr>
      <w:r w:rsidRPr="0026595B">
        <w:rPr>
          <w:rFonts w:asciiTheme="minorHAnsi" w:hAnsiTheme="minorHAnsi" w:cs="Arial"/>
          <w:bCs/>
          <w:sz w:val="22"/>
        </w:rPr>
        <w:t xml:space="preserve">Ing. </w:t>
      </w:r>
      <w:r w:rsidR="0091540D" w:rsidRPr="0026595B">
        <w:rPr>
          <w:rFonts w:asciiTheme="minorHAnsi" w:hAnsiTheme="minorHAnsi" w:cs="Arial"/>
          <w:bCs/>
          <w:sz w:val="22"/>
        </w:rPr>
        <w:t>Miroslav Slatinka</w:t>
      </w:r>
      <w:r w:rsidRPr="0026595B">
        <w:rPr>
          <w:rFonts w:asciiTheme="minorHAnsi" w:hAnsiTheme="minorHAnsi" w:cs="Arial"/>
          <w:bCs/>
          <w:sz w:val="22"/>
        </w:rPr>
        <w:t>, ředitel závodu Liberec</w:t>
      </w:r>
    </w:p>
    <w:p w14:paraId="03979AB3" w14:textId="77777777" w:rsidR="00D0056B" w:rsidRPr="0026595B" w:rsidRDefault="00D0056B" w:rsidP="00F07242">
      <w:pPr>
        <w:ind w:left="284"/>
        <w:jc w:val="both"/>
        <w:rPr>
          <w:rFonts w:asciiTheme="minorHAnsi" w:hAnsiTheme="minorHAnsi" w:cs="Arial"/>
          <w:bCs/>
          <w:sz w:val="22"/>
        </w:rPr>
      </w:pPr>
      <w:r w:rsidRPr="0026595B">
        <w:rPr>
          <w:rFonts w:asciiTheme="minorHAnsi" w:hAnsiTheme="minorHAnsi" w:cs="Arial"/>
          <w:bCs/>
          <w:sz w:val="22"/>
        </w:rPr>
        <w:t>Ve věcech smluvních a technických oprávněn jednat (vyjma podpisu smluvních dokumentů):</w:t>
      </w:r>
    </w:p>
    <w:p w14:paraId="6A1679D9" w14:textId="77777777" w:rsidR="00D0056B" w:rsidRPr="0026595B" w:rsidRDefault="00D0056B" w:rsidP="00585B28">
      <w:pPr>
        <w:ind w:left="1418" w:firstLine="709"/>
        <w:jc w:val="both"/>
        <w:rPr>
          <w:rFonts w:asciiTheme="minorHAnsi" w:hAnsiTheme="minorHAnsi" w:cs="Arial"/>
          <w:bCs/>
          <w:sz w:val="22"/>
        </w:rPr>
      </w:pPr>
      <w:r w:rsidRPr="0026595B">
        <w:rPr>
          <w:rFonts w:asciiTheme="minorHAnsi" w:hAnsiTheme="minorHAnsi" w:cs="Arial"/>
          <w:bCs/>
          <w:sz w:val="22"/>
        </w:rPr>
        <w:t xml:space="preserve">Ing. </w:t>
      </w:r>
      <w:r w:rsidR="0091540D" w:rsidRPr="0026595B">
        <w:rPr>
          <w:rFonts w:asciiTheme="minorHAnsi" w:hAnsiTheme="minorHAnsi" w:cs="Arial"/>
          <w:bCs/>
          <w:sz w:val="22"/>
        </w:rPr>
        <w:t>Václav Špetlík</w:t>
      </w:r>
      <w:r w:rsidRPr="0026595B">
        <w:rPr>
          <w:rFonts w:asciiTheme="minorHAnsi" w:hAnsiTheme="minorHAnsi" w:cs="Arial"/>
          <w:bCs/>
          <w:sz w:val="22"/>
        </w:rPr>
        <w:t xml:space="preserve">, </w:t>
      </w:r>
      <w:r w:rsidR="00BE5DE6" w:rsidRPr="0026595B">
        <w:rPr>
          <w:rFonts w:asciiTheme="minorHAnsi" w:hAnsiTheme="minorHAnsi" w:cs="Arial"/>
          <w:bCs/>
          <w:sz w:val="22"/>
        </w:rPr>
        <w:t>provozně obchodní náměstek</w:t>
      </w:r>
      <w:r w:rsidR="00292D43" w:rsidRPr="0026595B">
        <w:rPr>
          <w:rFonts w:asciiTheme="minorHAnsi" w:hAnsiTheme="minorHAnsi" w:cs="Arial"/>
          <w:bCs/>
          <w:sz w:val="22"/>
        </w:rPr>
        <w:t>,</w:t>
      </w:r>
      <w:r w:rsidRPr="0026595B">
        <w:rPr>
          <w:rFonts w:asciiTheme="minorHAnsi" w:hAnsiTheme="minorHAnsi" w:cs="Arial"/>
          <w:bCs/>
          <w:sz w:val="22"/>
        </w:rPr>
        <w:t xml:space="preserve"> tel.</w:t>
      </w:r>
      <w:r w:rsidR="00585B28" w:rsidRPr="0026595B">
        <w:rPr>
          <w:rFonts w:asciiTheme="minorHAnsi" w:hAnsiTheme="minorHAnsi" w:cs="Arial"/>
          <w:bCs/>
          <w:sz w:val="22"/>
        </w:rPr>
        <w:t xml:space="preserve"> </w:t>
      </w:r>
      <w:r w:rsidRPr="0026595B">
        <w:rPr>
          <w:rFonts w:asciiTheme="minorHAnsi" w:hAnsiTheme="minorHAnsi" w:cs="Arial"/>
          <w:bCs/>
          <w:sz w:val="22"/>
        </w:rPr>
        <w:t>731 601</w:t>
      </w:r>
      <w:r w:rsidR="00737227" w:rsidRPr="0026595B">
        <w:rPr>
          <w:rFonts w:asciiTheme="minorHAnsi" w:hAnsiTheme="minorHAnsi" w:cs="Arial"/>
          <w:bCs/>
          <w:sz w:val="22"/>
        </w:rPr>
        <w:t> </w:t>
      </w:r>
      <w:r w:rsidRPr="0026595B">
        <w:rPr>
          <w:rFonts w:asciiTheme="minorHAnsi" w:hAnsiTheme="minorHAnsi" w:cs="Arial"/>
          <w:bCs/>
          <w:sz w:val="22"/>
        </w:rPr>
        <w:t>1</w:t>
      </w:r>
      <w:r w:rsidR="0091540D" w:rsidRPr="0026595B">
        <w:rPr>
          <w:rFonts w:asciiTheme="minorHAnsi" w:hAnsiTheme="minorHAnsi" w:cs="Arial"/>
          <w:bCs/>
          <w:sz w:val="22"/>
        </w:rPr>
        <w:t>30</w:t>
      </w:r>
      <w:r w:rsidR="00737227" w:rsidRPr="0026595B">
        <w:rPr>
          <w:rFonts w:asciiTheme="minorHAnsi" w:hAnsiTheme="minorHAnsi" w:cs="Arial"/>
          <w:bCs/>
          <w:sz w:val="22"/>
        </w:rPr>
        <w:t xml:space="preserve">, </w:t>
      </w:r>
    </w:p>
    <w:p w14:paraId="7B4D7C34" w14:textId="77777777" w:rsidR="00737227" w:rsidRPr="0026595B" w:rsidRDefault="00737227" w:rsidP="00585B28">
      <w:pPr>
        <w:ind w:left="1418" w:firstLine="709"/>
        <w:jc w:val="both"/>
        <w:rPr>
          <w:rFonts w:asciiTheme="minorHAnsi" w:hAnsiTheme="minorHAnsi" w:cs="Arial"/>
          <w:bCs/>
          <w:sz w:val="22"/>
        </w:rPr>
      </w:pPr>
      <w:r w:rsidRPr="0026595B">
        <w:rPr>
          <w:rFonts w:asciiTheme="minorHAnsi" w:hAnsiTheme="minorHAnsi" w:cs="Arial"/>
          <w:bCs/>
          <w:sz w:val="22"/>
        </w:rPr>
        <w:t xml:space="preserve">e-mail: </w:t>
      </w:r>
      <w:hyperlink r:id="rId12" w:history="1">
        <w:r w:rsidR="0091540D" w:rsidRPr="0026595B">
          <w:rPr>
            <w:rStyle w:val="Hypertextovodkaz"/>
            <w:rFonts w:asciiTheme="minorHAnsi" w:hAnsiTheme="minorHAnsi" w:cs="Arial"/>
            <w:bCs/>
            <w:sz w:val="22"/>
          </w:rPr>
          <w:t>vaclav.spetlik@eurovia.cz</w:t>
        </w:r>
      </w:hyperlink>
      <w:r w:rsidR="0091540D" w:rsidRPr="0026595B">
        <w:rPr>
          <w:rFonts w:asciiTheme="minorHAnsi" w:hAnsiTheme="minorHAnsi" w:cs="Arial"/>
          <w:bCs/>
          <w:sz w:val="22"/>
        </w:rPr>
        <w:t xml:space="preserve"> </w:t>
      </w:r>
    </w:p>
    <w:p w14:paraId="66A2D930" w14:textId="77777777" w:rsidR="00D0056B" w:rsidRPr="0026595B" w:rsidRDefault="00D0056B">
      <w:pPr>
        <w:ind w:firstLine="284"/>
        <w:jc w:val="both"/>
        <w:rPr>
          <w:rFonts w:asciiTheme="minorHAnsi" w:hAnsiTheme="minorHAnsi" w:cs="Arial"/>
          <w:sz w:val="22"/>
        </w:rPr>
      </w:pPr>
      <w:r w:rsidRPr="0026595B">
        <w:rPr>
          <w:rFonts w:asciiTheme="minorHAnsi" w:hAnsiTheme="minorHAnsi" w:cs="Arial"/>
          <w:sz w:val="22"/>
        </w:rPr>
        <w:t>Ve věcech plnění díla a předání a převzetí prací oprávněn jednat:</w:t>
      </w:r>
    </w:p>
    <w:p w14:paraId="107301D9" w14:textId="77777777" w:rsidR="00737227" w:rsidRPr="0026595B" w:rsidRDefault="008367E5">
      <w:pPr>
        <w:jc w:val="both"/>
        <w:rPr>
          <w:rFonts w:asciiTheme="minorHAnsi" w:hAnsiTheme="minorHAnsi" w:cs="Arial"/>
          <w:sz w:val="22"/>
        </w:rPr>
      </w:pPr>
      <w:r w:rsidRPr="0026595B">
        <w:rPr>
          <w:rFonts w:asciiTheme="minorHAnsi" w:hAnsiTheme="minorHAnsi" w:cs="Arial"/>
          <w:sz w:val="22"/>
        </w:rPr>
        <w:tab/>
      </w:r>
      <w:r w:rsidRPr="0026595B">
        <w:rPr>
          <w:rFonts w:asciiTheme="minorHAnsi" w:hAnsiTheme="minorHAnsi" w:cs="Arial"/>
          <w:sz w:val="22"/>
        </w:rPr>
        <w:tab/>
      </w:r>
      <w:r w:rsidR="00585B28" w:rsidRPr="0026595B">
        <w:rPr>
          <w:rFonts w:asciiTheme="minorHAnsi" w:hAnsiTheme="minorHAnsi" w:cs="Arial"/>
          <w:sz w:val="22"/>
        </w:rPr>
        <w:tab/>
      </w:r>
      <w:r w:rsidR="00292D43" w:rsidRPr="0026595B">
        <w:rPr>
          <w:rFonts w:asciiTheme="minorHAnsi" w:hAnsiTheme="minorHAnsi" w:cs="Arial"/>
          <w:sz w:val="22"/>
        </w:rPr>
        <w:t>Daniel Patera</w:t>
      </w:r>
      <w:r w:rsidR="00B63293" w:rsidRPr="0026595B">
        <w:rPr>
          <w:rFonts w:asciiTheme="minorHAnsi" w:hAnsiTheme="minorHAnsi" w:cs="Arial"/>
          <w:sz w:val="22"/>
        </w:rPr>
        <w:t>, hlavní stavbyvedoucí úseku</w:t>
      </w:r>
      <w:r w:rsidR="00292D43" w:rsidRPr="0026595B">
        <w:rPr>
          <w:rFonts w:asciiTheme="minorHAnsi" w:hAnsiTheme="minorHAnsi" w:cs="Arial"/>
          <w:sz w:val="22"/>
        </w:rPr>
        <w:t>,</w:t>
      </w:r>
      <w:r w:rsidR="00B63293" w:rsidRPr="0026595B">
        <w:rPr>
          <w:rFonts w:asciiTheme="minorHAnsi" w:hAnsiTheme="minorHAnsi" w:cs="Arial"/>
          <w:sz w:val="22"/>
        </w:rPr>
        <w:t xml:space="preserve"> </w:t>
      </w:r>
      <w:r w:rsidR="00D0056B" w:rsidRPr="0026595B">
        <w:rPr>
          <w:rFonts w:asciiTheme="minorHAnsi" w:hAnsiTheme="minorHAnsi" w:cs="Arial"/>
          <w:sz w:val="22"/>
        </w:rPr>
        <w:t>tel. 731 601</w:t>
      </w:r>
      <w:r w:rsidR="00737227" w:rsidRPr="0026595B">
        <w:rPr>
          <w:rFonts w:asciiTheme="minorHAnsi" w:hAnsiTheme="minorHAnsi" w:cs="Arial"/>
          <w:sz w:val="22"/>
        </w:rPr>
        <w:t> </w:t>
      </w:r>
      <w:r w:rsidR="00CD5ABB" w:rsidRPr="0026595B">
        <w:rPr>
          <w:rFonts w:asciiTheme="minorHAnsi" w:hAnsiTheme="minorHAnsi" w:cs="Arial"/>
          <w:sz w:val="22"/>
        </w:rPr>
        <w:t>1</w:t>
      </w:r>
      <w:r w:rsidR="00292D43" w:rsidRPr="0026595B">
        <w:rPr>
          <w:rFonts w:asciiTheme="minorHAnsi" w:hAnsiTheme="minorHAnsi" w:cs="Arial"/>
          <w:sz w:val="22"/>
        </w:rPr>
        <w:t>14</w:t>
      </w:r>
      <w:r w:rsidR="00737227" w:rsidRPr="0026595B">
        <w:rPr>
          <w:rFonts w:asciiTheme="minorHAnsi" w:hAnsiTheme="minorHAnsi" w:cs="Arial"/>
          <w:sz w:val="22"/>
        </w:rPr>
        <w:t>,</w:t>
      </w:r>
    </w:p>
    <w:p w14:paraId="271A9B87" w14:textId="77777777" w:rsidR="006430A3" w:rsidRDefault="00737227" w:rsidP="006430A3">
      <w:pPr>
        <w:ind w:left="1418" w:firstLine="709"/>
        <w:jc w:val="both"/>
        <w:rPr>
          <w:rFonts w:asciiTheme="minorHAnsi" w:hAnsiTheme="minorHAnsi" w:cs="Arial"/>
          <w:sz w:val="22"/>
        </w:rPr>
      </w:pPr>
      <w:r w:rsidRPr="0026595B">
        <w:rPr>
          <w:rFonts w:asciiTheme="minorHAnsi" w:hAnsiTheme="minorHAnsi" w:cs="Arial"/>
          <w:sz w:val="22"/>
        </w:rPr>
        <w:t xml:space="preserve">e-mail: </w:t>
      </w:r>
      <w:hyperlink r:id="rId13" w:history="1">
        <w:r w:rsidRPr="0026595B">
          <w:rPr>
            <w:rStyle w:val="Hypertextovodkaz"/>
            <w:rFonts w:asciiTheme="minorHAnsi" w:hAnsiTheme="minorHAnsi" w:cs="Arial"/>
            <w:sz w:val="22"/>
          </w:rPr>
          <w:t>daniel.patera@eurovia.cz</w:t>
        </w:r>
      </w:hyperlink>
      <w:r w:rsidRPr="0026595B">
        <w:rPr>
          <w:rFonts w:asciiTheme="minorHAnsi" w:hAnsiTheme="minorHAnsi" w:cs="Arial"/>
          <w:sz w:val="22"/>
        </w:rPr>
        <w:t xml:space="preserve"> </w:t>
      </w:r>
    </w:p>
    <w:p w14:paraId="5BB46FD3" w14:textId="77777777" w:rsidR="00D0056B" w:rsidRPr="0026595B" w:rsidRDefault="00D0056B" w:rsidP="003B46B3">
      <w:pPr>
        <w:tabs>
          <w:tab w:val="left" w:pos="284"/>
        </w:tabs>
        <w:spacing w:before="360" w:after="60"/>
        <w:jc w:val="both"/>
        <w:rPr>
          <w:rFonts w:asciiTheme="minorHAnsi" w:hAnsiTheme="minorHAnsi" w:cs="Arial"/>
          <w:sz w:val="22"/>
          <w:szCs w:val="22"/>
        </w:rPr>
      </w:pPr>
      <w:r w:rsidRPr="0026595B">
        <w:rPr>
          <w:rFonts w:asciiTheme="minorHAnsi" w:hAnsiTheme="minorHAnsi" w:cs="Arial"/>
          <w:b/>
          <w:bCs/>
          <w:sz w:val="22"/>
        </w:rPr>
        <w:t>II.</w:t>
      </w:r>
      <w:r w:rsidR="003B46B3" w:rsidRPr="0026595B">
        <w:rPr>
          <w:rFonts w:asciiTheme="minorHAnsi" w:hAnsiTheme="minorHAnsi" w:cs="Arial"/>
          <w:b/>
          <w:bCs/>
          <w:sz w:val="22"/>
        </w:rPr>
        <w:tab/>
      </w:r>
      <w:r w:rsidRPr="0026595B">
        <w:rPr>
          <w:rFonts w:asciiTheme="minorHAnsi" w:hAnsiTheme="minorHAnsi" w:cs="Arial"/>
          <w:b/>
          <w:bCs/>
          <w:sz w:val="22"/>
        </w:rPr>
        <w:t>Předmět smlouvy.</w:t>
      </w:r>
    </w:p>
    <w:p w14:paraId="3432DEF9" w14:textId="010F367B" w:rsidR="003E08C3" w:rsidRPr="00C46A4E" w:rsidRDefault="00D0056B" w:rsidP="00FE4589">
      <w:pPr>
        <w:pStyle w:val="Seznam"/>
        <w:numPr>
          <w:ilvl w:val="0"/>
          <w:numId w:val="1"/>
        </w:numPr>
        <w:tabs>
          <w:tab w:val="left" w:pos="360"/>
        </w:tabs>
        <w:jc w:val="both"/>
        <w:rPr>
          <w:rFonts w:asciiTheme="minorHAnsi" w:hAnsiTheme="minorHAnsi" w:cs="Arial"/>
          <w:sz w:val="22"/>
          <w:szCs w:val="22"/>
        </w:rPr>
      </w:pPr>
      <w:r w:rsidRPr="0026595B">
        <w:rPr>
          <w:rFonts w:asciiTheme="minorHAnsi" w:hAnsiTheme="minorHAnsi" w:cs="Arial"/>
          <w:sz w:val="22"/>
          <w:szCs w:val="22"/>
        </w:rPr>
        <w:t xml:space="preserve">Předmětem smlouvy je závazek zhotovitele </w:t>
      </w:r>
      <w:r w:rsidR="00655444" w:rsidRPr="0026595B">
        <w:rPr>
          <w:rFonts w:asciiTheme="minorHAnsi" w:hAnsiTheme="minorHAnsi" w:cs="Arial"/>
          <w:sz w:val="22"/>
          <w:szCs w:val="22"/>
        </w:rPr>
        <w:t>provést</w:t>
      </w:r>
      <w:r w:rsidR="00DA0D34" w:rsidRPr="0026595B">
        <w:rPr>
          <w:rFonts w:asciiTheme="minorHAnsi" w:hAnsiTheme="minorHAnsi" w:cs="Arial"/>
          <w:sz w:val="22"/>
          <w:szCs w:val="22"/>
        </w:rPr>
        <w:t xml:space="preserve"> pro objednatele</w:t>
      </w:r>
      <w:r w:rsidR="00655444" w:rsidRPr="0026595B">
        <w:rPr>
          <w:rFonts w:asciiTheme="minorHAnsi" w:hAnsiTheme="minorHAnsi" w:cs="Arial"/>
          <w:sz w:val="22"/>
          <w:szCs w:val="22"/>
        </w:rPr>
        <w:t xml:space="preserve"> </w:t>
      </w:r>
      <w:r w:rsidR="00A92136" w:rsidRPr="00F35959">
        <w:rPr>
          <w:rFonts w:asciiTheme="minorHAnsi" w:hAnsiTheme="minorHAnsi" w:cs="Arial"/>
          <w:sz w:val="22"/>
          <w:szCs w:val="22"/>
        </w:rPr>
        <w:t>dílo</w:t>
      </w:r>
      <w:r w:rsidR="00863522" w:rsidRPr="00F35959">
        <w:rPr>
          <w:rFonts w:asciiTheme="minorHAnsi" w:hAnsiTheme="minorHAnsi" w:cs="Arial"/>
          <w:sz w:val="22"/>
          <w:szCs w:val="22"/>
        </w:rPr>
        <w:t>:</w:t>
      </w:r>
      <w:r w:rsidR="00352E4B" w:rsidRPr="00F35959">
        <w:rPr>
          <w:rFonts w:asciiTheme="minorHAnsi" w:hAnsiTheme="minorHAnsi" w:cs="Arial"/>
          <w:sz w:val="22"/>
          <w:szCs w:val="22"/>
        </w:rPr>
        <w:t xml:space="preserve"> </w:t>
      </w:r>
      <w:r w:rsidR="00655444" w:rsidRPr="00F35959">
        <w:rPr>
          <w:rFonts w:asciiTheme="minorHAnsi" w:hAnsiTheme="minorHAnsi" w:cs="Arial"/>
          <w:b/>
          <w:sz w:val="22"/>
          <w:szCs w:val="22"/>
        </w:rPr>
        <w:t>dodávk</w:t>
      </w:r>
      <w:r w:rsidR="00A92136" w:rsidRPr="00F35959">
        <w:rPr>
          <w:rFonts w:asciiTheme="minorHAnsi" w:hAnsiTheme="minorHAnsi" w:cs="Arial"/>
          <w:b/>
          <w:sz w:val="22"/>
          <w:szCs w:val="22"/>
        </w:rPr>
        <w:t>a</w:t>
      </w:r>
      <w:r w:rsidR="00655444" w:rsidRPr="00F35959">
        <w:rPr>
          <w:rFonts w:asciiTheme="minorHAnsi" w:hAnsiTheme="minorHAnsi" w:cs="Arial"/>
          <w:b/>
          <w:sz w:val="22"/>
          <w:szCs w:val="22"/>
        </w:rPr>
        <w:t xml:space="preserve"> a pokládk</w:t>
      </w:r>
      <w:r w:rsidR="00A92136" w:rsidRPr="00F35959">
        <w:rPr>
          <w:rFonts w:asciiTheme="minorHAnsi" w:hAnsiTheme="minorHAnsi" w:cs="Arial"/>
          <w:b/>
          <w:sz w:val="22"/>
          <w:szCs w:val="22"/>
        </w:rPr>
        <w:t>a</w:t>
      </w:r>
      <w:r w:rsidR="00655444" w:rsidRPr="00F35959">
        <w:rPr>
          <w:rFonts w:asciiTheme="minorHAnsi" w:hAnsiTheme="minorHAnsi" w:cs="Arial"/>
          <w:b/>
          <w:sz w:val="22"/>
          <w:szCs w:val="22"/>
        </w:rPr>
        <w:t xml:space="preserve"> asfaltov</w:t>
      </w:r>
      <w:r w:rsidR="00CC7A9F">
        <w:rPr>
          <w:rFonts w:asciiTheme="minorHAnsi" w:hAnsiTheme="minorHAnsi" w:cs="Arial"/>
          <w:b/>
          <w:sz w:val="22"/>
          <w:szCs w:val="22"/>
        </w:rPr>
        <w:t>é vrstvy vozovky</w:t>
      </w:r>
      <w:r w:rsidR="001D5A33">
        <w:rPr>
          <w:rFonts w:asciiTheme="minorHAnsi" w:hAnsiTheme="minorHAnsi" w:cs="Arial"/>
          <w:b/>
          <w:sz w:val="22"/>
          <w:szCs w:val="22"/>
        </w:rPr>
        <w:t>, včetně spojovacího postřiku</w:t>
      </w:r>
      <w:r w:rsidR="00863522" w:rsidRPr="00F35959">
        <w:rPr>
          <w:rFonts w:asciiTheme="minorHAnsi" w:hAnsiTheme="minorHAnsi" w:cs="Arial"/>
          <w:b/>
          <w:sz w:val="22"/>
          <w:szCs w:val="22"/>
        </w:rPr>
        <w:t xml:space="preserve"> </w:t>
      </w:r>
      <w:r w:rsidR="00655444" w:rsidRPr="00F35959">
        <w:rPr>
          <w:rFonts w:asciiTheme="minorHAnsi" w:hAnsiTheme="minorHAnsi" w:cs="Arial"/>
          <w:sz w:val="22"/>
          <w:szCs w:val="22"/>
        </w:rPr>
        <w:t xml:space="preserve">jako součást </w:t>
      </w:r>
      <w:r w:rsidR="00655444" w:rsidRPr="00240139">
        <w:rPr>
          <w:rFonts w:asciiTheme="minorHAnsi" w:hAnsiTheme="minorHAnsi" w:cs="Arial"/>
          <w:sz w:val="22"/>
          <w:szCs w:val="22"/>
        </w:rPr>
        <w:t>stavby</w:t>
      </w:r>
      <w:r w:rsidRPr="00240139">
        <w:rPr>
          <w:rFonts w:asciiTheme="minorHAnsi" w:hAnsiTheme="minorHAnsi" w:cs="Arial"/>
          <w:sz w:val="22"/>
          <w:szCs w:val="22"/>
        </w:rPr>
        <w:t xml:space="preserve"> </w:t>
      </w:r>
      <w:r w:rsidRPr="00240139">
        <w:rPr>
          <w:rFonts w:asciiTheme="minorHAnsi" w:hAnsiTheme="minorHAnsi" w:cs="Arial"/>
          <w:b/>
          <w:bCs/>
          <w:iCs/>
          <w:sz w:val="22"/>
          <w:szCs w:val="22"/>
        </w:rPr>
        <w:t>„</w:t>
      </w:r>
      <w:r w:rsidR="00CC7A9F" w:rsidRPr="00CC7A9F">
        <w:rPr>
          <w:rFonts w:asciiTheme="minorHAnsi" w:hAnsiTheme="minorHAnsi" w:cs="Arial"/>
          <w:b/>
          <w:sz w:val="22"/>
          <w:szCs w:val="22"/>
        </w:rPr>
        <w:t>Pokládka asfaltového betonu – ul. Vrchlického v Liberci</w:t>
      </w:r>
      <w:r w:rsidR="0091540D" w:rsidRPr="00240139">
        <w:rPr>
          <w:rFonts w:asciiTheme="minorHAnsi" w:hAnsiTheme="minorHAnsi" w:cs="Arial"/>
          <w:b/>
          <w:sz w:val="22"/>
          <w:szCs w:val="22"/>
        </w:rPr>
        <w:t>“</w:t>
      </w:r>
      <w:r w:rsidR="00272E7C" w:rsidRPr="00240139">
        <w:rPr>
          <w:rFonts w:asciiTheme="minorHAnsi" w:hAnsiTheme="minorHAnsi" w:cs="Arial"/>
          <w:b/>
          <w:sz w:val="22"/>
          <w:szCs w:val="22"/>
        </w:rPr>
        <w:t xml:space="preserve"> </w:t>
      </w:r>
      <w:r w:rsidRPr="00240139">
        <w:rPr>
          <w:rFonts w:asciiTheme="minorHAnsi" w:hAnsiTheme="minorHAnsi" w:cs="Arial"/>
          <w:sz w:val="22"/>
          <w:szCs w:val="22"/>
        </w:rPr>
        <w:t>a</w:t>
      </w:r>
      <w:r w:rsidRPr="004A3829">
        <w:rPr>
          <w:rFonts w:asciiTheme="minorHAnsi" w:hAnsiTheme="minorHAnsi" w:cs="Arial"/>
          <w:sz w:val="22"/>
          <w:szCs w:val="22"/>
        </w:rPr>
        <w:t xml:space="preserve"> závazek objednatele toto dílo zaplatit za podmínek</w:t>
      </w:r>
      <w:r w:rsidRPr="00C46A4E">
        <w:rPr>
          <w:rFonts w:asciiTheme="minorHAnsi" w:hAnsiTheme="minorHAnsi" w:cs="Arial"/>
          <w:sz w:val="22"/>
          <w:szCs w:val="22"/>
        </w:rPr>
        <w:t xml:space="preserve"> této smlouvy.</w:t>
      </w:r>
      <w:r w:rsidR="003E08C3" w:rsidRPr="00C46A4E">
        <w:rPr>
          <w:rFonts w:asciiTheme="minorHAnsi" w:hAnsiTheme="minorHAnsi" w:cs="Arial"/>
          <w:sz w:val="22"/>
          <w:szCs w:val="22"/>
        </w:rPr>
        <w:t xml:space="preserve"> </w:t>
      </w:r>
    </w:p>
    <w:p w14:paraId="1EA0D0D3" w14:textId="6AA57832" w:rsidR="0091540D" w:rsidRDefault="009457CB" w:rsidP="003E08C3">
      <w:pPr>
        <w:pStyle w:val="Seznam"/>
        <w:numPr>
          <w:ilvl w:val="0"/>
          <w:numId w:val="1"/>
        </w:numPr>
        <w:tabs>
          <w:tab w:val="left" w:pos="360"/>
        </w:tabs>
        <w:jc w:val="both"/>
        <w:rPr>
          <w:rFonts w:asciiTheme="minorHAnsi" w:hAnsiTheme="minorHAnsi" w:cs="Arial"/>
          <w:sz w:val="22"/>
        </w:rPr>
      </w:pPr>
      <w:r w:rsidRPr="00C46A4E">
        <w:rPr>
          <w:rFonts w:asciiTheme="minorHAnsi" w:hAnsiTheme="minorHAnsi" w:cs="Arial"/>
          <w:sz w:val="22"/>
          <w:szCs w:val="22"/>
        </w:rPr>
        <w:t>Předmět smlouvy je podrobně specifikován v</w:t>
      </w:r>
      <w:r w:rsidR="0017322E" w:rsidRPr="00C46A4E">
        <w:rPr>
          <w:rFonts w:asciiTheme="minorHAnsi" w:hAnsiTheme="minorHAnsi" w:cs="Arial"/>
          <w:sz w:val="22"/>
          <w:szCs w:val="22"/>
        </w:rPr>
        <w:t> cenové nabíd</w:t>
      </w:r>
      <w:r w:rsidR="0017322E">
        <w:rPr>
          <w:rFonts w:asciiTheme="minorHAnsi" w:hAnsiTheme="minorHAnsi" w:cs="Arial"/>
          <w:sz w:val="22"/>
        </w:rPr>
        <w:t>ce</w:t>
      </w:r>
      <w:r w:rsidR="003E08C3" w:rsidRPr="0026595B">
        <w:rPr>
          <w:rFonts w:asciiTheme="minorHAnsi" w:hAnsiTheme="minorHAnsi" w:cs="Arial"/>
          <w:sz w:val="22"/>
        </w:rPr>
        <w:t>,</w:t>
      </w:r>
      <w:r w:rsidR="0091540D" w:rsidRPr="0026595B">
        <w:rPr>
          <w:rFonts w:asciiTheme="minorHAnsi" w:hAnsiTheme="minorHAnsi" w:cs="Arial"/>
          <w:sz w:val="22"/>
        </w:rPr>
        <w:t xml:space="preserve"> kter</w:t>
      </w:r>
      <w:r w:rsidR="00CE06E3">
        <w:rPr>
          <w:rFonts w:asciiTheme="minorHAnsi" w:hAnsiTheme="minorHAnsi" w:cs="Arial"/>
          <w:sz w:val="22"/>
        </w:rPr>
        <w:t>á</w:t>
      </w:r>
      <w:r w:rsidR="0091540D" w:rsidRPr="0026595B">
        <w:rPr>
          <w:rFonts w:asciiTheme="minorHAnsi" w:hAnsiTheme="minorHAnsi" w:cs="Arial"/>
          <w:sz w:val="22"/>
        </w:rPr>
        <w:t xml:space="preserve"> je </w:t>
      </w:r>
      <w:r w:rsidRPr="0026595B">
        <w:rPr>
          <w:rFonts w:asciiTheme="minorHAnsi" w:hAnsiTheme="minorHAnsi" w:cs="Arial"/>
          <w:sz w:val="22"/>
        </w:rPr>
        <w:t xml:space="preserve">nedílnou součástí smlouvy jako </w:t>
      </w:r>
      <w:r w:rsidR="0091540D" w:rsidRPr="0026595B">
        <w:rPr>
          <w:rFonts w:asciiTheme="minorHAnsi" w:hAnsiTheme="minorHAnsi" w:cs="Arial"/>
          <w:sz w:val="22"/>
        </w:rPr>
        <w:t>příloh</w:t>
      </w:r>
      <w:r w:rsidRPr="0026595B">
        <w:rPr>
          <w:rFonts w:asciiTheme="minorHAnsi" w:hAnsiTheme="minorHAnsi" w:cs="Arial"/>
          <w:sz w:val="22"/>
        </w:rPr>
        <w:t>a</w:t>
      </w:r>
      <w:r w:rsidR="0091540D" w:rsidRPr="0026595B">
        <w:rPr>
          <w:rFonts w:asciiTheme="minorHAnsi" w:hAnsiTheme="minorHAnsi" w:cs="Arial"/>
          <w:sz w:val="22"/>
        </w:rPr>
        <w:t xml:space="preserve"> č.</w:t>
      </w:r>
      <w:r w:rsidR="004B32D8">
        <w:rPr>
          <w:rFonts w:asciiTheme="minorHAnsi" w:hAnsiTheme="minorHAnsi" w:cs="Arial"/>
          <w:sz w:val="22"/>
        </w:rPr>
        <w:t xml:space="preserve"> </w:t>
      </w:r>
      <w:r w:rsidR="0091540D" w:rsidRPr="0026595B">
        <w:rPr>
          <w:rFonts w:asciiTheme="minorHAnsi" w:hAnsiTheme="minorHAnsi" w:cs="Arial"/>
          <w:sz w:val="22"/>
        </w:rPr>
        <w:t>1.</w:t>
      </w:r>
    </w:p>
    <w:p w14:paraId="048119C9" w14:textId="1B96BFE5" w:rsidR="00D0056B" w:rsidRPr="003E08C3" w:rsidRDefault="00D0056B" w:rsidP="003B46B3">
      <w:pPr>
        <w:pStyle w:val="Seznam"/>
        <w:tabs>
          <w:tab w:val="left" w:pos="284"/>
        </w:tabs>
        <w:spacing w:before="360" w:after="60"/>
        <w:ind w:left="0" w:firstLine="0"/>
        <w:jc w:val="both"/>
        <w:rPr>
          <w:rFonts w:asciiTheme="minorHAnsi" w:hAnsiTheme="minorHAnsi" w:cs="Arial"/>
          <w:b/>
          <w:bCs/>
          <w:sz w:val="22"/>
        </w:rPr>
      </w:pPr>
      <w:r w:rsidRPr="0026595B">
        <w:rPr>
          <w:rFonts w:asciiTheme="minorHAnsi" w:hAnsiTheme="minorHAnsi" w:cs="Arial"/>
          <w:b/>
          <w:bCs/>
          <w:sz w:val="22"/>
        </w:rPr>
        <w:t>III.</w:t>
      </w:r>
      <w:r w:rsidR="003B46B3" w:rsidRPr="0026595B">
        <w:rPr>
          <w:rFonts w:asciiTheme="minorHAnsi" w:hAnsiTheme="minorHAnsi" w:cs="Arial"/>
          <w:b/>
          <w:bCs/>
          <w:sz w:val="22"/>
        </w:rPr>
        <w:tab/>
      </w:r>
      <w:r w:rsidRPr="0026595B">
        <w:rPr>
          <w:rFonts w:asciiTheme="minorHAnsi" w:hAnsiTheme="minorHAnsi" w:cs="Arial"/>
          <w:b/>
          <w:bCs/>
          <w:sz w:val="22"/>
        </w:rPr>
        <w:t>Cena a platební podmínky.</w:t>
      </w:r>
      <w:r w:rsidRPr="003E08C3">
        <w:rPr>
          <w:rFonts w:asciiTheme="minorHAnsi" w:hAnsiTheme="minorHAnsi" w:cs="Arial"/>
          <w:b/>
          <w:bCs/>
          <w:sz w:val="22"/>
        </w:rPr>
        <w:t xml:space="preserve"> </w:t>
      </w:r>
    </w:p>
    <w:p w14:paraId="67C6DE80" w14:textId="2E6FFD65" w:rsidR="00D0056B" w:rsidRPr="003E08C3" w:rsidRDefault="00D0056B" w:rsidP="00540265">
      <w:pPr>
        <w:pStyle w:val="Seznam"/>
        <w:numPr>
          <w:ilvl w:val="0"/>
          <w:numId w:val="5"/>
        </w:numPr>
        <w:ind w:left="284" w:hanging="284"/>
        <w:jc w:val="both"/>
        <w:rPr>
          <w:rFonts w:asciiTheme="minorHAnsi" w:hAnsiTheme="minorHAnsi" w:cs="Arial"/>
          <w:sz w:val="22"/>
        </w:rPr>
      </w:pPr>
      <w:r w:rsidRPr="003E08C3">
        <w:rPr>
          <w:rFonts w:asciiTheme="minorHAnsi" w:hAnsiTheme="minorHAnsi" w:cs="Arial"/>
          <w:sz w:val="22"/>
        </w:rPr>
        <w:t xml:space="preserve">Dohodnutá cena díla je stanovena na základě </w:t>
      </w:r>
      <w:r w:rsidR="00626FCE" w:rsidRPr="003E08C3">
        <w:rPr>
          <w:rFonts w:asciiTheme="minorHAnsi" w:hAnsiTheme="minorHAnsi" w:cs="Arial"/>
          <w:sz w:val="22"/>
        </w:rPr>
        <w:t>dohody obou smluvních stran</w:t>
      </w:r>
      <w:r w:rsidR="009306FB">
        <w:rPr>
          <w:rFonts w:asciiTheme="minorHAnsi" w:hAnsiTheme="minorHAnsi" w:cs="Arial"/>
          <w:sz w:val="22"/>
        </w:rPr>
        <w:t xml:space="preserve"> </w:t>
      </w:r>
      <w:r w:rsidRPr="003E08C3">
        <w:rPr>
          <w:rFonts w:asciiTheme="minorHAnsi" w:hAnsiTheme="minorHAnsi" w:cs="Arial"/>
          <w:sz w:val="22"/>
        </w:rPr>
        <w:t>pro pr</w:t>
      </w:r>
      <w:r w:rsidR="006D2676">
        <w:rPr>
          <w:rFonts w:asciiTheme="minorHAnsi" w:hAnsiTheme="minorHAnsi" w:cs="Arial"/>
          <w:sz w:val="22"/>
        </w:rPr>
        <w:t>áce</w:t>
      </w:r>
      <w:r w:rsidRPr="003E08C3">
        <w:rPr>
          <w:rFonts w:asciiTheme="minorHAnsi" w:hAnsiTheme="minorHAnsi" w:cs="Arial"/>
          <w:sz w:val="22"/>
        </w:rPr>
        <w:t xml:space="preserve"> stanoven</w:t>
      </w:r>
      <w:r w:rsidR="006D2676">
        <w:rPr>
          <w:rFonts w:asciiTheme="minorHAnsi" w:hAnsiTheme="minorHAnsi" w:cs="Arial"/>
          <w:sz w:val="22"/>
        </w:rPr>
        <w:t>é</w:t>
      </w:r>
      <w:r w:rsidR="00900ED0" w:rsidRPr="003E08C3">
        <w:rPr>
          <w:rFonts w:asciiTheme="minorHAnsi" w:hAnsiTheme="minorHAnsi" w:cs="Arial"/>
          <w:sz w:val="22"/>
        </w:rPr>
        <w:t xml:space="preserve"> v </w:t>
      </w:r>
      <w:r w:rsidR="009F1C41">
        <w:rPr>
          <w:rFonts w:asciiTheme="minorHAnsi" w:hAnsiTheme="minorHAnsi" w:cs="Arial"/>
          <w:sz w:val="22"/>
        </w:rPr>
        <w:t>článku</w:t>
      </w:r>
      <w:r w:rsidR="00900ED0" w:rsidRPr="003E08C3">
        <w:rPr>
          <w:rFonts w:asciiTheme="minorHAnsi" w:hAnsiTheme="minorHAnsi" w:cs="Arial"/>
          <w:sz w:val="22"/>
        </w:rPr>
        <w:t xml:space="preserve"> II. smlouvy</w:t>
      </w:r>
      <w:r w:rsidR="00292D43" w:rsidRPr="003E08C3">
        <w:rPr>
          <w:rFonts w:asciiTheme="minorHAnsi" w:hAnsiTheme="minorHAnsi" w:cs="Arial"/>
          <w:sz w:val="22"/>
        </w:rPr>
        <w:t>.</w:t>
      </w:r>
    </w:p>
    <w:p w14:paraId="52070E79" w14:textId="1F229C06" w:rsidR="007A4690" w:rsidRPr="003106DA" w:rsidRDefault="007A4690" w:rsidP="003106DA">
      <w:pPr>
        <w:pStyle w:val="Odstavecseseznamem"/>
        <w:spacing w:after="0" w:line="240" w:lineRule="auto"/>
        <w:ind w:left="284"/>
        <w:jc w:val="both"/>
        <w:rPr>
          <w:rFonts w:asciiTheme="minorHAnsi" w:hAnsiTheme="minorHAnsi" w:cs="Vinci Sans"/>
          <w:b/>
        </w:rPr>
      </w:pPr>
      <w:r w:rsidRPr="003106DA">
        <w:rPr>
          <w:rFonts w:asciiTheme="minorHAnsi" w:hAnsiTheme="minorHAnsi" w:cs="Vinci Sans"/>
        </w:rPr>
        <w:lastRenderedPageBreak/>
        <w:t>Celková cena díla je dána součtem součinů jednotkových cen daných přílohou č. 1 této smlouvy a množstvím jednotek prací odsouhlasený</w:t>
      </w:r>
      <w:r w:rsidR="0067793A" w:rsidRPr="003106DA">
        <w:rPr>
          <w:rFonts w:asciiTheme="minorHAnsi" w:hAnsiTheme="minorHAnsi" w:cs="Vinci Sans"/>
        </w:rPr>
        <w:t>ch</w:t>
      </w:r>
      <w:r w:rsidRPr="003106DA">
        <w:rPr>
          <w:rFonts w:asciiTheme="minorHAnsi" w:hAnsiTheme="minorHAnsi" w:cs="Vinci Sans"/>
        </w:rPr>
        <w:t xml:space="preserve"> osobami oprávněnými jednat ve věcech technických za objednatele.</w:t>
      </w:r>
    </w:p>
    <w:p w14:paraId="6E966594" w14:textId="77777777" w:rsidR="000E1631" w:rsidRDefault="000E1631" w:rsidP="001C0E7A">
      <w:pPr>
        <w:pStyle w:val="Pokraovnseznamu"/>
        <w:tabs>
          <w:tab w:val="left" w:pos="5245"/>
        </w:tabs>
        <w:spacing w:after="0"/>
        <w:ind w:left="284"/>
        <w:jc w:val="center"/>
        <w:rPr>
          <w:rFonts w:asciiTheme="minorHAnsi" w:hAnsiTheme="minorHAnsi" w:cs="Vinci Sans"/>
          <w:b/>
          <w:sz w:val="22"/>
          <w:szCs w:val="22"/>
        </w:rPr>
      </w:pPr>
    </w:p>
    <w:p w14:paraId="2BA86FB6" w14:textId="663058AC" w:rsidR="00D0056B" w:rsidRPr="003E08C3" w:rsidRDefault="007A4690" w:rsidP="001C0E7A">
      <w:pPr>
        <w:pStyle w:val="Pokraovnseznamu"/>
        <w:tabs>
          <w:tab w:val="left" w:pos="5245"/>
        </w:tabs>
        <w:spacing w:after="0"/>
        <w:ind w:left="284"/>
        <w:jc w:val="center"/>
        <w:rPr>
          <w:rFonts w:asciiTheme="minorHAnsi" w:hAnsiTheme="minorHAnsi" w:cs="Arial"/>
          <w:b/>
          <w:sz w:val="22"/>
        </w:rPr>
      </w:pPr>
      <w:r w:rsidRPr="003106DA">
        <w:rPr>
          <w:rFonts w:asciiTheme="minorHAnsi" w:hAnsiTheme="minorHAnsi" w:cs="Vinci Sans"/>
          <w:b/>
          <w:sz w:val="22"/>
          <w:szCs w:val="22"/>
        </w:rPr>
        <w:t>Předpokládaná cena díla celkem bez DPH</w:t>
      </w:r>
      <w:r w:rsidR="001C0E7A">
        <w:rPr>
          <w:rFonts w:asciiTheme="minorHAnsi" w:hAnsiTheme="minorHAnsi" w:cs="Arial"/>
          <w:b/>
          <w:sz w:val="22"/>
        </w:rPr>
        <w:tab/>
      </w:r>
      <w:r w:rsidR="00CC7A9F">
        <w:rPr>
          <w:rFonts w:asciiTheme="minorHAnsi" w:hAnsiTheme="minorHAnsi" w:cs="Arial"/>
          <w:b/>
          <w:sz w:val="22"/>
        </w:rPr>
        <w:t>306 240</w:t>
      </w:r>
      <w:r w:rsidR="003132DC">
        <w:rPr>
          <w:rFonts w:asciiTheme="minorHAnsi" w:hAnsiTheme="minorHAnsi" w:cs="Arial"/>
          <w:b/>
          <w:sz w:val="22"/>
        </w:rPr>
        <w:t>,-</w:t>
      </w:r>
      <w:r w:rsidR="00D0056B" w:rsidRPr="003E08C3">
        <w:rPr>
          <w:rFonts w:asciiTheme="minorHAnsi" w:hAnsiTheme="minorHAnsi" w:cs="Arial"/>
          <w:b/>
          <w:sz w:val="22"/>
        </w:rPr>
        <w:t xml:space="preserve"> Kč</w:t>
      </w:r>
    </w:p>
    <w:p w14:paraId="77D260BF" w14:textId="77777777" w:rsidR="00D0056B" w:rsidRPr="003E08C3" w:rsidRDefault="00D0056B">
      <w:pPr>
        <w:pStyle w:val="Pokraovnseznamu"/>
        <w:tabs>
          <w:tab w:val="right" w:pos="5670"/>
          <w:tab w:val="left" w:pos="8647"/>
        </w:tabs>
        <w:spacing w:after="0"/>
        <w:ind w:left="284"/>
        <w:jc w:val="both"/>
        <w:rPr>
          <w:rFonts w:asciiTheme="minorHAnsi" w:hAnsiTheme="minorHAnsi" w:cs="Arial"/>
          <w:sz w:val="22"/>
        </w:rPr>
      </w:pPr>
    </w:p>
    <w:p w14:paraId="5CD6721A" w14:textId="77777777" w:rsidR="002C310A" w:rsidRDefault="00A42576" w:rsidP="002C310A">
      <w:pPr>
        <w:pStyle w:val="Pokraovnseznamu"/>
        <w:tabs>
          <w:tab w:val="right" w:pos="5670"/>
          <w:tab w:val="left" w:pos="8647"/>
        </w:tabs>
        <w:spacing w:after="0"/>
        <w:ind w:left="284"/>
        <w:jc w:val="both"/>
        <w:rPr>
          <w:rFonts w:asciiTheme="minorHAnsi" w:hAnsiTheme="minorHAnsi" w:cs="Arial"/>
          <w:sz w:val="22"/>
        </w:rPr>
      </w:pPr>
      <w:r w:rsidRPr="003E08C3">
        <w:rPr>
          <w:rFonts w:asciiTheme="minorHAnsi" w:hAnsiTheme="minorHAnsi" w:cs="Arial"/>
          <w:sz w:val="22"/>
        </w:rPr>
        <w:t xml:space="preserve">DPH bude vypočtena v souladu s platnými předpisy zákona o DPH. </w:t>
      </w:r>
    </w:p>
    <w:p w14:paraId="29E42CE2" w14:textId="6A2979E5" w:rsidR="00A42576" w:rsidRPr="00D6514C" w:rsidRDefault="002C310A" w:rsidP="002C310A">
      <w:pPr>
        <w:ind w:left="284"/>
        <w:jc w:val="both"/>
        <w:rPr>
          <w:rFonts w:asciiTheme="minorHAnsi" w:hAnsiTheme="minorHAnsi" w:cs="Arial"/>
          <w:b/>
          <w:sz w:val="22"/>
        </w:rPr>
      </w:pPr>
      <w:r w:rsidRPr="00D6514C">
        <w:rPr>
          <w:rFonts w:ascii="Calibri" w:hAnsi="Calibri"/>
          <w:sz w:val="22"/>
          <w:szCs w:val="22"/>
        </w:rPr>
        <w:t>Objednatel prohlašuje, že při fakturaci stavebních prací a dodávek, které jsou předmětem této smlouvy, bude uplatněna přenesená daňová povinnost podle § 92e zákona o dani z</w:t>
      </w:r>
      <w:r w:rsidR="000E1631">
        <w:rPr>
          <w:rFonts w:ascii="Calibri" w:hAnsi="Calibri"/>
          <w:sz w:val="22"/>
          <w:szCs w:val="22"/>
        </w:rPr>
        <w:t> </w:t>
      </w:r>
      <w:r w:rsidRPr="00D6514C">
        <w:rPr>
          <w:rFonts w:ascii="Calibri" w:hAnsi="Calibri"/>
          <w:sz w:val="22"/>
          <w:szCs w:val="22"/>
        </w:rPr>
        <w:t>přidané</w:t>
      </w:r>
      <w:r w:rsidR="000E1631">
        <w:rPr>
          <w:rFonts w:ascii="Calibri" w:hAnsi="Calibri"/>
          <w:sz w:val="22"/>
          <w:szCs w:val="22"/>
        </w:rPr>
        <w:t xml:space="preserve"> hodnoty</w:t>
      </w:r>
      <w:r w:rsidR="00A42576" w:rsidRPr="00D6514C">
        <w:rPr>
          <w:rFonts w:asciiTheme="minorHAnsi" w:hAnsiTheme="minorHAnsi" w:cs="Arial"/>
          <w:sz w:val="22"/>
        </w:rPr>
        <w:t>.</w:t>
      </w:r>
    </w:p>
    <w:p w14:paraId="35258D0A" w14:textId="77777777" w:rsidR="00F7388F" w:rsidRPr="00DC0AA5" w:rsidRDefault="00F7388F" w:rsidP="00F7388F">
      <w:pPr>
        <w:pStyle w:val="Seznam"/>
        <w:widowControl w:val="0"/>
        <w:numPr>
          <w:ilvl w:val="0"/>
          <w:numId w:val="5"/>
        </w:numPr>
        <w:suppressAutoHyphens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D6514C">
        <w:rPr>
          <w:rFonts w:ascii="Calibri" w:hAnsi="Calibri" w:cs="Arial"/>
          <w:sz w:val="22"/>
          <w:szCs w:val="22"/>
        </w:rPr>
        <w:t>V případě</w:t>
      </w:r>
      <w:r w:rsidRPr="00DC0AA5">
        <w:rPr>
          <w:rFonts w:ascii="Calibri" w:hAnsi="Calibri" w:cs="Arial"/>
          <w:sz w:val="22"/>
          <w:szCs w:val="22"/>
        </w:rPr>
        <w:t xml:space="preserve">, že dojde v průběhu realizace díla ke změně druhu prováděných prací, budou tyto změny zaznamenány ve stavebním deníku, odsouhlaseny objednatelem a budou řešeny dodatkem k této smlouvě. </w:t>
      </w:r>
    </w:p>
    <w:p w14:paraId="7CA098EA" w14:textId="77777777" w:rsidR="00F7388F" w:rsidRPr="002961B0" w:rsidRDefault="00F7388F" w:rsidP="00F7388F">
      <w:pPr>
        <w:pStyle w:val="Seznam"/>
        <w:widowControl w:val="0"/>
        <w:numPr>
          <w:ilvl w:val="0"/>
          <w:numId w:val="5"/>
        </w:numPr>
        <w:suppressAutoHyphens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DC0AA5">
        <w:rPr>
          <w:rFonts w:ascii="Calibri" w:hAnsi="Calibri" w:cs="Arial"/>
          <w:sz w:val="22"/>
          <w:szCs w:val="22"/>
        </w:rPr>
        <w:t xml:space="preserve">V případě, že </w:t>
      </w:r>
      <w:r w:rsidRPr="002961B0">
        <w:rPr>
          <w:rFonts w:ascii="Calibri" w:hAnsi="Calibri" w:cs="Arial"/>
          <w:sz w:val="22"/>
          <w:szCs w:val="22"/>
        </w:rPr>
        <w:t xml:space="preserve">dojde v průběhu provádění díla ke změně druhu prováděných prací (vícepráce či méněpráce) budou tyto změny oceněny položkovými cenami uvedenými v příloze č. 1 této smlouvy. Pro ocenění nových položek vypracuje zhotovitel individuální kalkulaci, kterou předloží ke schválení objednateli. </w:t>
      </w:r>
    </w:p>
    <w:p w14:paraId="38173282" w14:textId="77777777" w:rsidR="00F7388F" w:rsidRPr="002961B0" w:rsidRDefault="00F7388F" w:rsidP="00F7388F">
      <w:pPr>
        <w:pStyle w:val="Zkladntextodsazen2"/>
        <w:numPr>
          <w:ilvl w:val="0"/>
          <w:numId w:val="5"/>
        </w:numPr>
        <w:jc w:val="both"/>
        <w:rPr>
          <w:rFonts w:ascii="Calibri" w:hAnsi="Calibri" w:cs="Arial"/>
          <w:sz w:val="22"/>
          <w:szCs w:val="22"/>
        </w:rPr>
      </w:pPr>
      <w:r w:rsidRPr="002961B0">
        <w:rPr>
          <w:rFonts w:ascii="Calibri" w:hAnsi="Calibri" w:cs="Arial"/>
          <w:sz w:val="22"/>
          <w:szCs w:val="22"/>
        </w:rPr>
        <w:t>Provedené práce vyfakturuje zhotovitel objednateli konečnou fakturou vystavenou po předání dokončeného díla. Přílohou konečné faktury bude soupis provedených prací dle skutečnosti potvrzený objednatelem a předávací protokol.</w:t>
      </w:r>
    </w:p>
    <w:p w14:paraId="6CF97579" w14:textId="77777777" w:rsidR="00F7388F" w:rsidRPr="002961B0" w:rsidRDefault="00F7388F" w:rsidP="00F7388F">
      <w:pPr>
        <w:pStyle w:val="Zkladntextodsazen2"/>
        <w:numPr>
          <w:ilvl w:val="0"/>
          <w:numId w:val="5"/>
        </w:numPr>
        <w:jc w:val="both"/>
        <w:rPr>
          <w:rFonts w:ascii="Calibri" w:hAnsi="Calibri" w:cs="Arial"/>
          <w:sz w:val="22"/>
          <w:szCs w:val="22"/>
        </w:rPr>
      </w:pPr>
      <w:r w:rsidRPr="002961B0">
        <w:rPr>
          <w:rFonts w:ascii="Calibri" w:hAnsi="Calibri" w:cs="Arial"/>
          <w:bCs/>
          <w:iCs/>
          <w:sz w:val="22"/>
          <w:szCs w:val="22"/>
        </w:rPr>
        <w:t xml:space="preserve">Faktura musí obsahovat náležitosti daňového dokladu dle zákona 235/2004 Sb. </w:t>
      </w:r>
      <w:r w:rsidRPr="002961B0">
        <w:rPr>
          <w:rFonts w:ascii="Calibri" w:hAnsi="Calibri" w:cs="Arial"/>
          <w:sz w:val="22"/>
          <w:szCs w:val="22"/>
        </w:rPr>
        <w:t>Splatnost faktury je 30 dnů ode dne doručení faktury objednateli.</w:t>
      </w:r>
    </w:p>
    <w:p w14:paraId="391C9167" w14:textId="77777777" w:rsidR="00F7388F" w:rsidRPr="002961B0" w:rsidRDefault="00F7388F" w:rsidP="00F7388F">
      <w:pPr>
        <w:pStyle w:val="Zkladntextodsazen2"/>
        <w:numPr>
          <w:ilvl w:val="0"/>
          <w:numId w:val="5"/>
        </w:numPr>
        <w:jc w:val="both"/>
        <w:rPr>
          <w:rFonts w:ascii="Calibri" w:hAnsi="Calibri" w:cs="Arial"/>
          <w:sz w:val="22"/>
          <w:szCs w:val="22"/>
        </w:rPr>
      </w:pPr>
      <w:r w:rsidRPr="002961B0">
        <w:rPr>
          <w:rFonts w:ascii="Calibri" w:hAnsi="Calibri"/>
          <w:sz w:val="22"/>
          <w:szCs w:val="22"/>
        </w:rPr>
        <w:t>Zhotovitel je oprávněn provést započtení svých pohledávek vůči objednateli s pohledávkou objednatele vůči zhotoviteli vyplývající z jakékoliv smlouvy uzavřené mezi zhotovitelem a objednatelem.</w:t>
      </w:r>
    </w:p>
    <w:p w14:paraId="1802EC5F" w14:textId="77777777" w:rsidR="00F7388F" w:rsidRPr="002961B0" w:rsidRDefault="00F7388F" w:rsidP="00F7388F">
      <w:pPr>
        <w:pStyle w:val="Odstavecseseznamem"/>
        <w:numPr>
          <w:ilvl w:val="0"/>
          <w:numId w:val="5"/>
        </w:numPr>
        <w:spacing w:line="240" w:lineRule="auto"/>
        <w:jc w:val="both"/>
      </w:pPr>
      <w:r w:rsidRPr="002961B0">
        <w:t>Objednatel není oprávněn bez předchozího písemného souhlasu zhotovitele postoupit nebo zastavit, jakoukoliv pohledávku vzniklou na základě ustanovení této smlouvy, přičemž toto ustanovení se vztahuje i na tzv. factoring.</w:t>
      </w:r>
    </w:p>
    <w:p w14:paraId="3A07A819" w14:textId="4332A4B8" w:rsidR="006972A6" w:rsidRPr="00A2146F" w:rsidRDefault="00F7388F" w:rsidP="00F7388F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Theme="minorHAnsi" w:hAnsiTheme="minorHAnsi"/>
        </w:rPr>
      </w:pPr>
      <w:r w:rsidRPr="00A2146F">
        <w:t>Objednatel se zavazuje, v případě prodlení s uhrazením faktury delším než 6 měsíců, písemně uznat svůj dluh vůči zhotoviteli ve smyslu ustanovení § 2053 občanského zákoníku s následkem běhu nové desetileté promlčecí lhůty podle § 639 téhož zákona.</w:t>
      </w:r>
    </w:p>
    <w:p w14:paraId="5FB2552B" w14:textId="60F18999" w:rsidR="00D0056B" w:rsidRPr="00C96F17" w:rsidRDefault="00D0056B" w:rsidP="00A2146F">
      <w:pPr>
        <w:pStyle w:val="Nadpis2"/>
        <w:tabs>
          <w:tab w:val="left" w:pos="2255"/>
        </w:tabs>
        <w:spacing w:before="360"/>
        <w:jc w:val="both"/>
        <w:rPr>
          <w:rFonts w:asciiTheme="minorHAnsi" w:hAnsiTheme="minorHAnsi" w:cs="Arial"/>
          <w:i w:val="0"/>
          <w:sz w:val="22"/>
          <w:szCs w:val="22"/>
        </w:rPr>
      </w:pPr>
      <w:r w:rsidRPr="00A2146F">
        <w:rPr>
          <w:rFonts w:asciiTheme="minorHAnsi" w:hAnsiTheme="minorHAnsi" w:cs="Arial"/>
          <w:i w:val="0"/>
          <w:sz w:val="22"/>
          <w:szCs w:val="22"/>
        </w:rPr>
        <w:t xml:space="preserve">IV. </w:t>
      </w:r>
      <w:r w:rsidRPr="00C96F17">
        <w:rPr>
          <w:rFonts w:asciiTheme="minorHAnsi" w:hAnsiTheme="minorHAnsi" w:cs="Arial"/>
          <w:i w:val="0"/>
          <w:sz w:val="22"/>
          <w:szCs w:val="22"/>
        </w:rPr>
        <w:t>Termíny.</w:t>
      </w:r>
      <w:r w:rsidR="00A2146F" w:rsidRPr="00C96F17">
        <w:rPr>
          <w:rFonts w:asciiTheme="minorHAnsi" w:hAnsiTheme="minorHAnsi" w:cs="Arial"/>
          <w:i w:val="0"/>
          <w:sz w:val="22"/>
          <w:szCs w:val="22"/>
        </w:rPr>
        <w:tab/>
      </w:r>
    </w:p>
    <w:p w14:paraId="00BC7013" w14:textId="5141D463" w:rsidR="0017170D" w:rsidRPr="00CC7A9F" w:rsidRDefault="00A56025" w:rsidP="00CC7A9F">
      <w:pPr>
        <w:pStyle w:val="Seznam"/>
        <w:tabs>
          <w:tab w:val="left" w:pos="284"/>
        </w:tabs>
        <w:ind w:left="284" w:hanging="284"/>
        <w:jc w:val="both"/>
        <w:rPr>
          <w:rFonts w:asciiTheme="minorHAnsi" w:hAnsiTheme="minorHAnsi" w:cs="Arial"/>
          <w:b/>
          <w:sz w:val="22"/>
          <w:szCs w:val="22"/>
        </w:rPr>
      </w:pPr>
      <w:r w:rsidRPr="00C96F17">
        <w:rPr>
          <w:rFonts w:asciiTheme="minorHAnsi" w:hAnsiTheme="minorHAnsi" w:cs="Arial"/>
          <w:sz w:val="22"/>
          <w:szCs w:val="22"/>
        </w:rPr>
        <w:t>1.</w:t>
      </w:r>
      <w:r w:rsidR="00B8556B" w:rsidRPr="00C96F17">
        <w:rPr>
          <w:rFonts w:asciiTheme="minorHAnsi" w:hAnsiTheme="minorHAnsi" w:cs="Arial"/>
          <w:sz w:val="22"/>
          <w:szCs w:val="22"/>
        </w:rPr>
        <w:tab/>
        <w:t>Zhotovitele se zavazuje provést dílo v </w:t>
      </w:r>
      <w:r w:rsidR="00626FCE" w:rsidRPr="00F35959">
        <w:rPr>
          <w:rFonts w:asciiTheme="minorHAnsi" w:hAnsiTheme="minorHAnsi" w:cs="Arial"/>
          <w:sz w:val="22"/>
          <w:szCs w:val="22"/>
        </w:rPr>
        <w:t>termínu</w:t>
      </w:r>
      <w:r w:rsidR="00B8556B" w:rsidRPr="00F35959">
        <w:rPr>
          <w:rFonts w:asciiTheme="minorHAnsi" w:hAnsiTheme="minorHAnsi" w:cs="Arial"/>
          <w:sz w:val="22"/>
          <w:szCs w:val="22"/>
        </w:rPr>
        <w:t>:</w:t>
      </w:r>
      <w:r w:rsidR="00843AF4">
        <w:rPr>
          <w:rFonts w:asciiTheme="minorHAnsi" w:hAnsiTheme="minorHAnsi" w:cs="Arial"/>
          <w:sz w:val="22"/>
          <w:szCs w:val="22"/>
        </w:rPr>
        <w:t xml:space="preserve"> </w:t>
      </w:r>
      <w:r w:rsidR="00843AF4">
        <w:rPr>
          <w:rFonts w:asciiTheme="minorHAnsi" w:hAnsiTheme="minorHAnsi" w:cs="Arial"/>
          <w:sz w:val="22"/>
          <w:szCs w:val="22"/>
        </w:rPr>
        <w:tab/>
      </w:r>
      <w:r w:rsidR="00D326F7">
        <w:rPr>
          <w:rFonts w:asciiTheme="minorHAnsi" w:hAnsiTheme="minorHAnsi" w:cs="Arial"/>
          <w:b/>
          <w:sz w:val="22"/>
          <w:szCs w:val="22"/>
        </w:rPr>
        <w:t>19</w:t>
      </w:r>
      <w:r w:rsidR="00CC7A9F">
        <w:rPr>
          <w:rFonts w:asciiTheme="minorHAnsi" w:hAnsiTheme="minorHAnsi" w:cs="Arial"/>
          <w:b/>
          <w:sz w:val="22"/>
          <w:szCs w:val="22"/>
        </w:rPr>
        <w:t>.5.2018</w:t>
      </w:r>
    </w:p>
    <w:p w14:paraId="4FBC4327" w14:textId="7D7709F4" w:rsidR="00DD469D" w:rsidRPr="00DD469D" w:rsidRDefault="00DD469D" w:rsidP="00DD469D">
      <w:pPr>
        <w:pStyle w:val="Seznam"/>
        <w:tabs>
          <w:tab w:val="left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</w:t>
      </w:r>
      <w:r>
        <w:rPr>
          <w:rFonts w:asciiTheme="minorHAnsi" w:hAnsiTheme="minorHAnsi"/>
          <w:sz w:val="22"/>
          <w:szCs w:val="22"/>
        </w:rPr>
        <w:tab/>
      </w:r>
      <w:r w:rsidR="005C51C4" w:rsidRPr="00C96F17">
        <w:rPr>
          <w:rFonts w:asciiTheme="minorHAnsi" w:hAnsiTheme="minorHAnsi"/>
          <w:sz w:val="22"/>
          <w:szCs w:val="22"/>
        </w:rPr>
        <w:t xml:space="preserve">Podmínkou pro provedení prací </w:t>
      </w:r>
      <w:r w:rsidR="00655444" w:rsidRPr="00C96F17">
        <w:rPr>
          <w:rFonts w:asciiTheme="minorHAnsi" w:hAnsiTheme="minorHAnsi"/>
          <w:sz w:val="22"/>
          <w:szCs w:val="22"/>
        </w:rPr>
        <w:t xml:space="preserve">v požadovaném termínu je zajištění stavební připravenosti ze strany </w:t>
      </w:r>
      <w:r w:rsidR="00655444" w:rsidRPr="00DD469D">
        <w:rPr>
          <w:rFonts w:asciiTheme="minorHAnsi" w:hAnsiTheme="minorHAnsi"/>
          <w:sz w:val="22"/>
          <w:szCs w:val="22"/>
        </w:rPr>
        <w:t>objednatele</w:t>
      </w:r>
      <w:r w:rsidR="00240139">
        <w:rPr>
          <w:rFonts w:asciiTheme="minorHAnsi" w:hAnsiTheme="minorHAnsi"/>
          <w:sz w:val="22"/>
          <w:szCs w:val="22"/>
        </w:rPr>
        <w:t xml:space="preserve"> </w:t>
      </w:r>
      <w:r w:rsidR="00240139">
        <w:rPr>
          <w:rFonts w:ascii="Calibri" w:hAnsi="Calibri"/>
          <w:sz w:val="22"/>
          <w:szCs w:val="22"/>
        </w:rPr>
        <w:t>a vhodné povětrnostní a klimatické podmínky</w:t>
      </w:r>
      <w:r w:rsidR="005C51C4" w:rsidRPr="00DD469D">
        <w:rPr>
          <w:rFonts w:asciiTheme="minorHAnsi" w:hAnsiTheme="minorHAnsi"/>
          <w:sz w:val="22"/>
          <w:szCs w:val="22"/>
        </w:rPr>
        <w:t>.</w:t>
      </w:r>
      <w:r w:rsidR="00B54DBE">
        <w:rPr>
          <w:rFonts w:asciiTheme="minorHAnsi" w:hAnsiTheme="minorHAnsi"/>
          <w:sz w:val="22"/>
          <w:szCs w:val="22"/>
        </w:rPr>
        <w:t xml:space="preserve"> </w:t>
      </w:r>
      <w:r w:rsidR="00B54DBE" w:rsidRPr="0072532B">
        <w:rPr>
          <w:rFonts w:ascii="Calibri" w:hAnsi="Calibri"/>
          <w:sz w:val="22"/>
          <w:szCs w:val="22"/>
        </w:rPr>
        <w:t xml:space="preserve">V případě, že nebude </w:t>
      </w:r>
      <w:r w:rsidR="00D36351">
        <w:rPr>
          <w:rFonts w:ascii="Calibri" w:hAnsi="Calibri"/>
          <w:sz w:val="22"/>
          <w:szCs w:val="22"/>
        </w:rPr>
        <w:t>možné provést dílo</w:t>
      </w:r>
      <w:r w:rsidR="00B54DBE" w:rsidRPr="0072532B">
        <w:rPr>
          <w:rFonts w:ascii="Calibri" w:hAnsi="Calibri"/>
          <w:sz w:val="22"/>
          <w:szCs w:val="22"/>
        </w:rPr>
        <w:t xml:space="preserve"> v dohodnutém termínu</w:t>
      </w:r>
      <w:r w:rsidR="00B54DBE">
        <w:rPr>
          <w:rFonts w:ascii="Calibri" w:hAnsi="Calibri"/>
          <w:sz w:val="22"/>
          <w:szCs w:val="22"/>
        </w:rPr>
        <w:t xml:space="preserve"> z</w:t>
      </w:r>
      <w:r w:rsidR="00D36351">
        <w:rPr>
          <w:rFonts w:ascii="Calibri" w:hAnsi="Calibri"/>
          <w:sz w:val="22"/>
          <w:szCs w:val="22"/>
        </w:rPr>
        <w:t> </w:t>
      </w:r>
      <w:r w:rsidR="00B54DBE">
        <w:rPr>
          <w:rFonts w:ascii="Calibri" w:hAnsi="Calibri"/>
          <w:sz w:val="22"/>
          <w:szCs w:val="22"/>
        </w:rPr>
        <w:t>důvodů</w:t>
      </w:r>
      <w:r w:rsidR="00D36351">
        <w:rPr>
          <w:rFonts w:ascii="Calibri" w:hAnsi="Calibri"/>
          <w:sz w:val="22"/>
          <w:szCs w:val="22"/>
        </w:rPr>
        <w:t>,</w:t>
      </w:r>
      <w:r w:rsidR="00B54DBE">
        <w:rPr>
          <w:rFonts w:ascii="Calibri" w:hAnsi="Calibri"/>
          <w:sz w:val="22"/>
          <w:szCs w:val="22"/>
        </w:rPr>
        <w:t xml:space="preserve"> za které není zodpovědný zhotovitel</w:t>
      </w:r>
      <w:r w:rsidR="00B54DBE" w:rsidRPr="0072532B">
        <w:rPr>
          <w:rFonts w:ascii="Calibri" w:hAnsi="Calibri"/>
          <w:sz w:val="22"/>
          <w:szCs w:val="22"/>
        </w:rPr>
        <w:t>, bude po dohodě obou smluvních stran stanoven náhradní termín provedení díla.</w:t>
      </w:r>
    </w:p>
    <w:p w14:paraId="57250E78" w14:textId="4E37800B" w:rsidR="00FB2384" w:rsidRPr="00DD469D" w:rsidRDefault="00DD469D" w:rsidP="00DD469D">
      <w:pPr>
        <w:pStyle w:val="Seznam"/>
        <w:tabs>
          <w:tab w:val="left" w:pos="284"/>
        </w:tabs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Pr="00DD469D">
        <w:rPr>
          <w:rFonts w:asciiTheme="minorHAnsi" w:hAnsiTheme="minorHAnsi"/>
          <w:sz w:val="22"/>
          <w:szCs w:val="22"/>
        </w:rPr>
        <w:t>.</w:t>
      </w:r>
      <w:r w:rsidRPr="00DD469D">
        <w:rPr>
          <w:rFonts w:asciiTheme="minorHAnsi" w:hAnsiTheme="minorHAnsi"/>
          <w:sz w:val="22"/>
          <w:szCs w:val="22"/>
        </w:rPr>
        <w:tab/>
      </w:r>
      <w:r w:rsidR="00FB2384" w:rsidRPr="00DD469D">
        <w:rPr>
          <w:rFonts w:asciiTheme="minorHAnsi" w:hAnsiTheme="minorHAnsi"/>
          <w:sz w:val="22"/>
          <w:szCs w:val="22"/>
        </w:rPr>
        <w:t>Objednatel je povinen přistoupit na přiměřené prodloužení lhůt podle čl. IV. odst. 1.</w:t>
      </w:r>
      <w:r w:rsidR="00297AFF" w:rsidRPr="00DD469D">
        <w:rPr>
          <w:rFonts w:asciiTheme="minorHAnsi" w:hAnsiTheme="minorHAnsi"/>
          <w:sz w:val="22"/>
          <w:szCs w:val="22"/>
        </w:rPr>
        <w:t xml:space="preserve"> této smlouvy, pokud</w:t>
      </w:r>
      <w:r w:rsidR="00FB2384" w:rsidRPr="00DD469D">
        <w:rPr>
          <w:rFonts w:asciiTheme="minorHAnsi" w:hAnsiTheme="minorHAnsi"/>
          <w:sz w:val="22"/>
          <w:szCs w:val="22"/>
        </w:rPr>
        <w:t>:</w:t>
      </w:r>
    </w:p>
    <w:p w14:paraId="43A90848" w14:textId="03544DD9" w:rsidR="00FB2384" w:rsidRPr="00A2146F" w:rsidRDefault="00FB2384" w:rsidP="00982EE1">
      <w:pPr>
        <w:pStyle w:val="Odstavecseseznamem"/>
        <w:numPr>
          <w:ilvl w:val="0"/>
          <w:numId w:val="23"/>
        </w:numPr>
        <w:spacing w:line="240" w:lineRule="auto"/>
        <w:ind w:left="641" w:hanging="357"/>
        <w:jc w:val="both"/>
        <w:rPr>
          <w:rFonts w:asciiTheme="minorHAnsi" w:hAnsiTheme="minorHAnsi"/>
        </w:rPr>
      </w:pPr>
      <w:r w:rsidRPr="00DD469D">
        <w:rPr>
          <w:rFonts w:asciiTheme="minorHAnsi" w:hAnsiTheme="minorHAnsi"/>
        </w:rPr>
        <w:t>nepředá zhotoviteli staveniště ve sjednané lhůtě v celém rozsahu ve stavu způsobilém k provedení</w:t>
      </w:r>
      <w:r w:rsidRPr="00A2146F">
        <w:rPr>
          <w:rFonts w:asciiTheme="minorHAnsi" w:hAnsiTheme="minorHAnsi"/>
        </w:rPr>
        <w:t xml:space="preserve"> díla;</w:t>
      </w:r>
    </w:p>
    <w:p w14:paraId="46AF8135" w14:textId="6BE25D05" w:rsidR="00FB2384" w:rsidRPr="00A2146F" w:rsidRDefault="00FB2384" w:rsidP="00982EE1">
      <w:pPr>
        <w:pStyle w:val="Odstavecseseznamem"/>
        <w:numPr>
          <w:ilvl w:val="0"/>
          <w:numId w:val="23"/>
        </w:numPr>
        <w:spacing w:line="240" w:lineRule="auto"/>
        <w:ind w:left="641" w:hanging="357"/>
        <w:jc w:val="both"/>
        <w:rPr>
          <w:rFonts w:asciiTheme="minorHAnsi" w:hAnsiTheme="minorHAnsi"/>
        </w:rPr>
      </w:pPr>
      <w:r w:rsidRPr="00A2146F">
        <w:rPr>
          <w:rFonts w:asciiTheme="minorHAnsi" w:hAnsiTheme="minorHAnsi"/>
        </w:rPr>
        <w:t>nepředá dokument</w:t>
      </w:r>
      <w:r w:rsidR="00F53ABA" w:rsidRPr="00A2146F">
        <w:rPr>
          <w:rFonts w:asciiTheme="minorHAnsi" w:hAnsiTheme="minorHAnsi"/>
        </w:rPr>
        <w:t xml:space="preserve">y potřebné pro provedení díla </w:t>
      </w:r>
      <w:r w:rsidR="00FD363A" w:rsidRPr="00A2146F">
        <w:rPr>
          <w:rFonts w:asciiTheme="minorHAnsi" w:hAnsiTheme="minorHAnsi"/>
        </w:rPr>
        <w:t>(např. dle čl. IX. odst</w:t>
      </w:r>
      <w:r w:rsidR="00624035">
        <w:rPr>
          <w:rFonts w:asciiTheme="minorHAnsi" w:hAnsiTheme="minorHAnsi"/>
        </w:rPr>
        <w:t>.</w:t>
      </w:r>
      <w:r w:rsidR="00FD363A" w:rsidRPr="00A2146F">
        <w:rPr>
          <w:rFonts w:asciiTheme="minorHAnsi" w:hAnsiTheme="minorHAnsi"/>
        </w:rPr>
        <w:t xml:space="preserve"> 2. této smlouvy) </w:t>
      </w:r>
      <w:r w:rsidRPr="00A2146F">
        <w:rPr>
          <w:rFonts w:asciiTheme="minorHAnsi" w:hAnsiTheme="minorHAnsi"/>
        </w:rPr>
        <w:t>nebo doklady nutné podle platných právních předpisů k zahájení prací;</w:t>
      </w:r>
    </w:p>
    <w:p w14:paraId="55FC99EE" w14:textId="7AD7584A" w:rsidR="00FB2384" w:rsidRPr="00A2146F" w:rsidRDefault="00FB2384" w:rsidP="00982EE1">
      <w:pPr>
        <w:pStyle w:val="Odstavecseseznamem"/>
        <w:numPr>
          <w:ilvl w:val="0"/>
          <w:numId w:val="23"/>
        </w:numPr>
        <w:spacing w:line="240" w:lineRule="auto"/>
        <w:ind w:left="641" w:hanging="357"/>
        <w:jc w:val="both"/>
        <w:rPr>
          <w:rFonts w:asciiTheme="minorHAnsi" w:hAnsiTheme="minorHAnsi"/>
        </w:rPr>
      </w:pPr>
      <w:r w:rsidRPr="00A2146F">
        <w:rPr>
          <w:rFonts w:asciiTheme="minorHAnsi" w:hAnsiTheme="minorHAnsi"/>
        </w:rPr>
        <w:t>dojde během provádění díla k podstatné změně rozsahu a druhu prací nezaviněné zhotovitelem;</w:t>
      </w:r>
    </w:p>
    <w:p w14:paraId="56AA2AD5" w14:textId="394E45F2" w:rsidR="00FB2384" w:rsidRPr="00863F76" w:rsidRDefault="00FB2384" w:rsidP="00982EE1">
      <w:pPr>
        <w:pStyle w:val="Odstavecseseznamem"/>
        <w:numPr>
          <w:ilvl w:val="0"/>
          <w:numId w:val="23"/>
        </w:numPr>
        <w:spacing w:line="240" w:lineRule="auto"/>
        <w:ind w:left="641" w:hanging="357"/>
        <w:jc w:val="both"/>
        <w:rPr>
          <w:rFonts w:asciiTheme="minorHAnsi" w:hAnsiTheme="minorHAnsi"/>
        </w:rPr>
      </w:pPr>
      <w:r w:rsidRPr="00A2146F">
        <w:rPr>
          <w:rFonts w:asciiTheme="minorHAnsi" w:hAnsiTheme="minorHAnsi"/>
        </w:rPr>
        <w:t>zhotovitel nebude</w:t>
      </w:r>
      <w:r w:rsidRPr="00863F76">
        <w:rPr>
          <w:rFonts w:asciiTheme="minorHAnsi" w:hAnsiTheme="minorHAnsi"/>
        </w:rPr>
        <w:t xml:space="preserve"> schopen pokračovat plynule v provádění díla z důvodů na straně objednatele</w:t>
      </w:r>
      <w:r>
        <w:rPr>
          <w:rFonts w:asciiTheme="minorHAnsi" w:hAnsiTheme="minorHAnsi"/>
        </w:rPr>
        <w:t>;</w:t>
      </w:r>
    </w:p>
    <w:p w14:paraId="76C9D550" w14:textId="2887CD67" w:rsidR="00FB2384" w:rsidRPr="00297AFF" w:rsidRDefault="00FB2384" w:rsidP="00982EE1">
      <w:pPr>
        <w:pStyle w:val="Odstavecseseznamem"/>
        <w:numPr>
          <w:ilvl w:val="0"/>
          <w:numId w:val="23"/>
        </w:numPr>
        <w:spacing w:line="240" w:lineRule="auto"/>
        <w:ind w:left="641" w:hanging="357"/>
        <w:jc w:val="both"/>
        <w:rPr>
          <w:rFonts w:ascii="Vinci Sans" w:hAnsi="Vinci Sans"/>
          <w:sz w:val="16"/>
          <w:szCs w:val="16"/>
        </w:rPr>
      </w:pPr>
      <w:r w:rsidRPr="00863F76">
        <w:rPr>
          <w:rFonts w:asciiTheme="minorHAnsi" w:hAnsiTheme="minorHAnsi"/>
        </w:rPr>
        <w:t>dojde při provádění díla ke zhoršení povětrnostních podmínek natolik, že nebud</w:t>
      </w:r>
      <w:r w:rsidRPr="00FB2384">
        <w:rPr>
          <w:rFonts w:asciiTheme="minorHAnsi" w:hAnsiTheme="minorHAnsi"/>
        </w:rPr>
        <w:t>e možné dílo v daném termínu provést</w:t>
      </w:r>
      <w:r>
        <w:rPr>
          <w:rFonts w:asciiTheme="minorHAnsi" w:hAnsiTheme="minorHAnsi"/>
        </w:rPr>
        <w:t>.</w:t>
      </w:r>
    </w:p>
    <w:p w14:paraId="58C40382" w14:textId="77777777" w:rsidR="00D0056B" w:rsidRPr="003F54C7" w:rsidRDefault="00D0056B" w:rsidP="003B46B3">
      <w:pPr>
        <w:pStyle w:val="Nadpis2"/>
        <w:tabs>
          <w:tab w:val="left" w:pos="284"/>
        </w:tabs>
        <w:spacing w:before="360"/>
        <w:jc w:val="both"/>
        <w:rPr>
          <w:rFonts w:asciiTheme="minorHAnsi" w:hAnsiTheme="minorHAnsi" w:cs="Arial"/>
          <w:sz w:val="22"/>
        </w:rPr>
      </w:pPr>
      <w:r w:rsidRPr="003F54C7">
        <w:rPr>
          <w:rFonts w:asciiTheme="minorHAnsi" w:hAnsiTheme="minorHAnsi" w:cs="Arial"/>
          <w:i w:val="0"/>
          <w:sz w:val="22"/>
        </w:rPr>
        <w:t>V.</w:t>
      </w:r>
      <w:r w:rsidR="003B46B3" w:rsidRPr="003F54C7">
        <w:rPr>
          <w:rFonts w:asciiTheme="minorHAnsi" w:hAnsiTheme="minorHAnsi" w:cs="Arial"/>
          <w:i w:val="0"/>
          <w:sz w:val="22"/>
        </w:rPr>
        <w:tab/>
      </w:r>
      <w:r w:rsidRPr="003F54C7">
        <w:rPr>
          <w:rFonts w:asciiTheme="minorHAnsi" w:hAnsiTheme="minorHAnsi" w:cs="Arial"/>
          <w:i w:val="0"/>
          <w:sz w:val="22"/>
        </w:rPr>
        <w:t>Záruky.</w:t>
      </w:r>
      <w:r w:rsidRPr="003F54C7">
        <w:rPr>
          <w:rFonts w:asciiTheme="minorHAnsi" w:hAnsiTheme="minorHAnsi" w:cs="Arial"/>
          <w:sz w:val="22"/>
        </w:rPr>
        <w:t xml:space="preserve"> </w:t>
      </w:r>
    </w:p>
    <w:p w14:paraId="72C777FA" w14:textId="0E95EB0A" w:rsidR="00D025C6" w:rsidRPr="002C310A" w:rsidRDefault="00D0056B" w:rsidP="00D025C6">
      <w:pPr>
        <w:pStyle w:val="Seznam"/>
        <w:tabs>
          <w:tab w:val="left" w:pos="284"/>
        </w:tabs>
        <w:ind w:left="284" w:hanging="284"/>
        <w:jc w:val="both"/>
        <w:rPr>
          <w:rFonts w:asciiTheme="minorHAnsi" w:hAnsiTheme="minorHAnsi" w:cs="Arial"/>
          <w:sz w:val="22"/>
        </w:rPr>
      </w:pPr>
      <w:r w:rsidRPr="002C310A">
        <w:rPr>
          <w:rFonts w:asciiTheme="minorHAnsi" w:hAnsiTheme="minorHAnsi" w:cs="Arial"/>
          <w:sz w:val="22"/>
        </w:rPr>
        <w:t>1.</w:t>
      </w:r>
      <w:r w:rsidR="003F54C7" w:rsidRPr="002C310A">
        <w:rPr>
          <w:rFonts w:asciiTheme="minorHAnsi" w:hAnsiTheme="minorHAnsi" w:cs="Arial"/>
          <w:sz w:val="22"/>
        </w:rPr>
        <w:tab/>
      </w:r>
      <w:r w:rsidR="00D025C6" w:rsidRPr="002C310A">
        <w:rPr>
          <w:rFonts w:asciiTheme="minorHAnsi" w:hAnsiTheme="minorHAnsi" w:cs="Arial"/>
          <w:sz w:val="22"/>
        </w:rPr>
        <w:t xml:space="preserve">Záruční </w:t>
      </w:r>
      <w:r w:rsidR="00D025C6" w:rsidRPr="00CC7A9F">
        <w:rPr>
          <w:rFonts w:asciiTheme="minorHAnsi" w:hAnsiTheme="minorHAnsi" w:cs="Arial"/>
          <w:sz w:val="22"/>
        </w:rPr>
        <w:t xml:space="preserve">doba: </w:t>
      </w:r>
      <w:r w:rsidR="00CC7A9F" w:rsidRPr="00CC7A9F">
        <w:rPr>
          <w:rFonts w:asciiTheme="minorHAnsi" w:hAnsiTheme="minorHAnsi" w:cs="Arial"/>
          <w:b/>
          <w:sz w:val="22"/>
        </w:rPr>
        <w:t>36</w:t>
      </w:r>
      <w:r w:rsidR="00D025C6" w:rsidRPr="00CC7A9F">
        <w:rPr>
          <w:rFonts w:asciiTheme="minorHAnsi" w:hAnsiTheme="minorHAnsi" w:cs="Arial"/>
          <w:b/>
          <w:sz w:val="22"/>
        </w:rPr>
        <w:t xml:space="preserve"> měsíců</w:t>
      </w:r>
      <w:r w:rsidR="00D025C6" w:rsidRPr="00CC7A9F">
        <w:rPr>
          <w:rFonts w:asciiTheme="minorHAnsi" w:hAnsiTheme="minorHAnsi" w:cs="Arial"/>
          <w:sz w:val="22"/>
        </w:rPr>
        <w:t xml:space="preserve"> od předání</w:t>
      </w:r>
      <w:r w:rsidR="00D025C6" w:rsidRPr="002C310A">
        <w:rPr>
          <w:rFonts w:asciiTheme="minorHAnsi" w:hAnsiTheme="minorHAnsi" w:cs="Arial"/>
          <w:sz w:val="22"/>
        </w:rPr>
        <w:t xml:space="preserve"> díla.</w:t>
      </w:r>
    </w:p>
    <w:p w14:paraId="6952A548" w14:textId="77777777" w:rsidR="00D025C6" w:rsidRPr="00E120A0" w:rsidRDefault="00D025C6" w:rsidP="00D025C6">
      <w:pPr>
        <w:pStyle w:val="Seznam"/>
        <w:tabs>
          <w:tab w:val="left" w:pos="284"/>
        </w:tabs>
        <w:ind w:left="284" w:hanging="284"/>
        <w:jc w:val="both"/>
        <w:rPr>
          <w:rFonts w:asciiTheme="minorHAnsi" w:hAnsiTheme="minorHAnsi" w:cs="Arial"/>
          <w:sz w:val="22"/>
        </w:rPr>
      </w:pPr>
      <w:r w:rsidRPr="002C310A">
        <w:rPr>
          <w:rFonts w:asciiTheme="minorHAnsi" w:hAnsiTheme="minorHAnsi" w:cs="Arial"/>
          <w:sz w:val="22"/>
        </w:rPr>
        <w:t>2.</w:t>
      </w:r>
      <w:r w:rsidRPr="002C310A">
        <w:rPr>
          <w:rFonts w:asciiTheme="minorHAnsi" w:hAnsiTheme="minorHAnsi" w:cs="Arial"/>
          <w:sz w:val="22"/>
        </w:rPr>
        <w:tab/>
        <w:t>Zhotovitel je povinen</w:t>
      </w:r>
      <w:r w:rsidRPr="003F54C7">
        <w:rPr>
          <w:rFonts w:asciiTheme="minorHAnsi" w:hAnsiTheme="minorHAnsi" w:cs="Arial"/>
          <w:sz w:val="22"/>
        </w:rPr>
        <w:t xml:space="preserve"> na své náklady odstranit během záruční doby zjištěné reklamované vady v dohodnutém termínu</w:t>
      </w:r>
      <w:r w:rsidRPr="00E120A0">
        <w:rPr>
          <w:rFonts w:asciiTheme="minorHAnsi" w:hAnsiTheme="minorHAnsi" w:cs="Arial"/>
          <w:sz w:val="22"/>
        </w:rPr>
        <w:t xml:space="preserve">, pokud tyto vznikly z důvodů, za které je zhotovitel dle této smlouvy zodpovědný. </w:t>
      </w:r>
    </w:p>
    <w:p w14:paraId="229BB7EA" w14:textId="617470D3" w:rsidR="00D025C6" w:rsidRPr="00E120A0" w:rsidRDefault="00D025C6" w:rsidP="00D025C6">
      <w:pPr>
        <w:pStyle w:val="Seznam"/>
        <w:tabs>
          <w:tab w:val="left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120A0">
        <w:rPr>
          <w:rFonts w:asciiTheme="minorHAnsi" w:hAnsiTheme="minorHAnsi" w:cs="Arial"/>
          <w:sz w:val="22"/>
        </w:rPr>
        <w:t>3.</w:t>
      </w:r>
      <w:r w:rsidRPr="00E120A0">
        <w:rPr>
          <w:rFonts w:asciiTheme="minorHAnsi" w:hAnsiTheme="minorHAnsi" w:cs="Arial"/>
          <w:sz w:val="22"/>
        </w:rPr>
        <w:tab/>
        <w:t xml:space="preserve">Zhotovitel je </w:t>
      </w:r>
      <w:r w:rsidRPr="00E120A0">
        <w:rPr>
          <w:rFonts w:asciiTheme="minorHAnsi" w:hAnsiTheme="minorHAnsi" w:cs="Arial"/>
          <w:sz w:val="22"/>
          <w:szCs w:val="22"/>
        </w:rPr>
        <w:t>povinen nastoupit k projednání reklamačních vad ve lhůtě nejpozději do 3 dnů od doručení písemné výzvy zhotoviteli</w:t>
      </w:r>
      <w:r w:rsidR="00711F2E">
        <w:rPr>
          <w:rFonts w:asciiTheme="minorHAnsi" w:hAnsiTheme="minorHAnsi" w:cs="Arial"/>
          <w:sz w:val="22"/>
          <w:szCs w:val="22"/>
        </w:rPr>
        <w:t>.</w:t>
      </w:r>
    </w:p>
    <w:p w14:paraId="4AEB500B" w14:textId="39B1C3D2" w:rsidR="00D025C6" w:rsidRPr="00E120A0" w:rsidRDefault="00D025C6" w:rsidP="00D025C6">
      <w:pPr>
        <w:pStyle w:val="Seznam"/>
        <w:tabs>
          <w:tab w:val="left" w:pos="284"/>
        </w:tabs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E120A0">
        <w:rPr>
          <w:rFonts w:asciiTheme="minorHAnsi" w:hAnsiTheme="minorHAnsi"/>
          <w:sz w:val="22"/>
          <w:szCs w:val="22"/>
        </w:rPr>
        <w:lastRenderedPageBreak/>
        <w:t>4.</w:t>
      </w:r>
      <w:r w:rsidRPr="00E120A0">
        <w:rPr>
          <w:rFonts w:asciiTheme="minorHAnsi" w:hAnsiTheme="minorHAnsi"/>
          <w:sz w:val="22"/>
          <w:szCs w:val="22"/>
        </w:rPr>
        <w:tab/>
        <w:t>V případě, že je objednatel v prodlení s úhradou jakékoliv splatné pohledávky vůči zhotoviteli o dobu delší než 60 dnů, vzdává se výslovně práva z odpovědnosti za vady díla a záruky za jakost (v takovém případě zhotovitel neposkytuje záruku za jakost díla).</w:t>
      </w:r>
    </w:p>
    <w:p w14:paraId="406A8D23" w14:textId="77777777" w:rsidR="00D025C6" w:rsidRPr="00E120A0" w:rsidRDefault="00D025C6" w:rsidP="00D025C6">
      <w:pPr>
        <w:pStyle w:val="Seznam"/>
        <w:tabs>
          <w:tab w:val="left" w:pos="284"/>
        </w:tabs>
        <w:ind w:left="284" w:hanging="284"/>
        <w:jc w:val="both"/>
        <w:rPr>
          <w:rFonts w:asciiTheme="minorHAnsi" w:hAnsiTheme="minorHAnsi" w:cs="Arial"/>
          <w:sz w:val="22"/>
        </w:rPr>
      </w:pPr>
      <w:r w:rsidRPr="00E120A0">
        <w:rPr>
          <w:rFonts w:asciiTheme="minorHAnsi" w:hAnsiTheme="minorHAnsi" w:cs="Arial"/>
          <w:sz w:val="22"/>
          <w:szCs w:val="22"/>
        </w:rPr>
        <w:t>5.</w:t>
      </w:r>
      <w:r w:rsidRPr="00E120A0">
        <w:rPr>
          <w:rFonts w:asciiTheme="minorHAnsi" w:hAnsiTheme="minorHAnsi" w:cs="Arial"/>
          <w:sz w:val="22"/>
          <w:szCs w:val="22"/>
        </w:rPr>
        <w:tab/>
        <w:t>Záruku poskytuje zhotovitel za podmínek provozování a údržby díla dle obecně platných předpisů</w:t>
      </w:r>
      <w:r w:rsidRPr="00E120A0">
        <w:rPr>
          <w:rFonts w:asciiTheme="minorHAnsi" w:hAnsiTheme="minorHAnsi" w:cs="Arial"/>
          <w:sz w:val="22"/>
        </w:rPr>
        <w:t>.</w:t>
      </w:r>
    </w:p>
    <w:p w14:paraId="52B55B12" w14:textId="77777777" w:rsidR="00D025C6" w:rsidRPr="00E120A0" w:rsidRDefault="00D025C6" w:rsidP="00D025C6">
      <w:pPr>
        <w:pStyle w:val="Seznam"/>
        <w:tabs>
          <w:tab w:val="left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120A0">
        <w:rPr>
          <w:rFonts w:asciiTheme="minorHAnsi" w:hAnsiTheme="minorHAnsi" w:cs="Arial"/>
          <w:sz w:val="22"/>
        </w:rPr>
        <w:t>6.</w:t>
      </w:r>
      <w:r w:rsidRPr="00E120A0">
        <w:rPr>
          <w:rFonts w:asciiTheme="minorHAnsi" w:hAnsiTheme="minorHAnsi" w:cs="Arial"/>
          <w:sz w:val="22"/>
        </w:rPr>
        <w:tab/>
        <w:t>Objednatel je povinen oznámit vady díla zhotoviteli bez zbytečného odkladu ihned, jakmile je zjistí.</w:t>
      </w:r>
      <w:r>
        <w:rPr>
          <w:rFonts w:asciiTheme="minorHAnsi" w:hAnsiTheme="minorHAnsi" w:cs="Arial"/>
          <w:sz w:val="22"/>
        </w:rPr>
        <w:t xml:space="preserve"> </w:t>
      </w:r>
      <w:r w:rsidRPr="00E120A0">
        <w:rPr>
          <w:rFonts w:asciiTheme="minorHAnsi" w:hAnsiTheme="minorHAnsi"/>
          <w:sz w:val="22"/>
          <w:szCs w:val="22"/>
        </w:rPr>
        <w:t>Je-li objednatel v prodlení se zaplacením splatné pohledávky vůči zhotoviteli, není zhotovitel povinen po dobu prodlení nastoupit k odstranění reklamovaných vad díla.</w:t>
      </w:r>
    </w:p>
    <w:p w14:paraId="127395D6" w14:textId="77777777" w:rsidR="00D025C6" w:rsidRPr="00E120A0" w:rsidRDefault="00246CAE" w:rsidP="00D025C6">
      <w:pPr>
        <w:pStyle w:val="Seznam"/>
        <w:tabs>
          <w:tab w:val="left" w:pos="284"/>
        </w:tabs>
        <w:ind w:left="284" w:hanging="284"/>
        <w:jc w:val="both"/>
        <w:rPr>
          <w:rFonts w:asciiTheme="minorHAnsi" w:hAnsiTheme="minorHAnsi" w:cs="Arial"/>
          <w:sz w:val="22"/>
        </w:rPr>
      </w:pPr>
      <w:r>
        <w:rPr>
          <w:rFonts w:asciiTheme="minorHAnsi" w:hAnsiTheme="minorHAnsi"/>
          <w:sz w:val="22"/>
          <w:szCs w:val="22"/>
        </w:rPr>
        <w:t>7</w:t>
      </w:r>
      <w:r w:rsidR="00D025C6" w:rsidRPr="00E120A0">
        <w:rPr>
          <w:rFonts w:asciiTheme="minorHAnsi" w:hAnsiTheme="minorHAnsi"/>
          <w:sz w:val="22"/>
          <w:szCs w:val="22"/>
        </w:rPr>
        <w:t>.</w:t>
      </w:r>
      <w:r w:rsidR="00D025C6" w:rsidRPr="00E120A0">
        <w:rPr>
          <w:rFonts w:asciiTheme="minorHAnsi" w:hAnsiTheme="minorHAnsi"/>
          <w:sz w:val="22"/>
          <w:szCs w:val="22"/>
        </w:rPr>
        <w:tab/>
      </w:r>
      <w:r w:rsidR="00D025C6" w:rsidRPr="00E120A0">
        <w:rPr>
          <w:rFonts w:asciiTheme="minorHAnsi" w:hAnsiTheme="minorHAnsi" w:cs="Arial"/>
          <w:sz w:val="22"/>
        </w:rPr>
        <w:t>Dílo bude provedeno v kvalitě odpovídající požadavkům ČSN a jiných technických předpisů, vztahujících se na provádění díla.</w:t>
      </w:r>
    </w:p>
    <w:p w14:paraId="7747F37A" w14:textId="77777777" w:rsidR="00D0056B" w:rsidRPr="00D025C6" w:rsidRDefault="00D0056B" w:rsidP="00D025C6">
      <w:pPr>
        <w:pStyle w:val="Seznam"/>
        <w:tabs>
          <w:tab w:val="left" w:pos="284"/>
        </w:tabs>
        <w:spacing w:before="360" w:after="60"/>
        <w:ind w:left="284" w:hanging="284"/>
        <w:jc w:val="both"/>
        <w:rPr>
          <w:rFonts w:asciiTheme="minorHAnsi" w:hAnsiTheme="minorHAnsi" w:cs="Arial"/>
          <w:b/>
          <w:i/>
          <w:sz w:val="22"/>
        </w:rPr>
      </w:pPr>
      <w:r w:rsidRPr="00D025C6">
        <w:rPr>
          <w:rFonts w:asciiTheme="minorHAnsi" w:hAnsiTheme="minorHAnsi" w:cs="Arial"/>
          <w:b/>
          <w:sz w:val="22"/>
        </w:rPr>
        <w:t xml:space="preserve">VI. Přejímky. </w:t>
      </w:r>
    </w:p>
    <w:p w14:paraId="1E548D21" w14:textId="1D4E74C5" w:rsidR="00D0056B" w:rsidRPr="003E08C3" w:rsidRDefault="00D0056B">
      <w:pPr>
        <w:pStyle w:val="Seznam"/>
        <w:jc w:val="both"/>
        <w:rPr>
          <w:rFonts w:asciiTheme="minorHAnsi" w:hAnsiTheme="minorHAnsi" w:cs="Arial"/>
          <w:sz w:val="22"/>
        </w:rPr>
      </w:pPr>
      <w:r w:rsidRPr="003E08C3">
        <w:rPr>
          <w:rFonts w:asciiTheme="minorHAnsi" w:hAnsiTheme="minorHAnsi" w:cs="Arial"/>
          <w:sz w:val="22"/>
        </w:rPr>
        <w:t>1.</w:t>
      </w:r>
      <w:r w:rsidR="00DD40B5" w:rsidRPr="003E08C3">
        <w:rPr>
          <w:rFonts w:asciiTheme="minorHAnsi" w:hAnsiTheme="minorHAnsi" w:cs="Arial"/>
          <w:sz w:val="22"/>
        </w:rPr>
        <w:tab/>
      </w:r>
      <w:r w:rsidRPr="003E08C3">
        <w:rPr>
          <w:rFonts w:asciiTheme="minorHAnsi" w:hAnsiTheme="minorHAnsi" w:cs="Arial"/>
          <w:sz w:val="22"/>
        </w:rPr>
        <w:t xml:space="preserve">Zhotovitel připraví k přejímce dokončeného díla veškeré doklady </w:t>
      </w:r>
      <w:r w:rsidR="00FD363A">
        <w:rPr>
          <w:rFonts w:asciiTheme="minorHAnsi" w:hAnsiTheme="minorHAnsi" w:cs="Arial"/>
          <w:sz w:val="22"/>
        </w:rPr>
        <w:t xml:space="preserve">potřebné </w:t>
      </w:r>
      <w:r w:rsidRPr="003E08C3">
        <w:rPr>
          <w:rFonts w:asciiTheme="minorHAnsi" w:hAnsiTheme="minorHAnsi" w:cs="Arial"/>
          <w:sz w:val="22"/>
        </w:rPr>
        <w:t>k přejímce – doklady o provedení zkoušek, atesty a c</w:t>
      </w:r>
      <w:r w:rsidR="007659E4" w:rsidRPr="003E08C3">
        <w:rPr>
          <w:rFonts w:asciiTheme="minorHAnsi" w:hAnsiTheme="minorHAnsi" w:cs="Arial"/>
          <w:sz w:val="22"/>
        </w:rPr>
        <w:t>ertifikáty použitých materiálů.</w:t>
      </w:r>
    </w:p>
    <w:p w14:paraId="2CB6DD91" w14:textId="77777777" w:rsidR="00D0056B" w:rsidRPr="003E08C3" w:rsidRDefault="00D0056B">
      <w:pPr>
        <w:pStyle w:val="Seznam"/>
        <w:ind w:left="255" w:hanging="255"/>
        <w:jc w:val="both"/>
        <w:rPr>
          <w:rFonts w:asciiTheme="minorHAnsi" w:hAnsiTheme="minorHAnsi" w:cs="Arial"/>
          <w:sz w:val="22"/>
        </w:rPr>
      </w:pPr>
      <w:r w:rsidRPr="003E08C3">
        <w:rPr>
          <w:rFonts w:asciiTheme="minorHAnsi" w:hAnsiTheme="minorHAnsi" w:cs="Arial"/>
          <w:sz w:val="22"/>
        </w:rPr>
        <w:t>2.</w:t>
      </w:r>
      <w:r w:rsidR="00DD40B5" w:rsidRPr="003E08C3">
        <w:rPr>
          <w:rFonts w:asciiTheme="minorHAnsi" w:hAnsiTheme="minorHAnsi" w:cs="Arial"/>
          <w:sz w:val="22"/>
        </w:rPr>
        <w:tab/>
      </w:r>
      <w:r w:rsidRPr="003E08C3">
        <w:rPr>
          <w:rFonts w:asciiTheme="minorHAnsi" w:hAnsiTheme="minorHAnsi" w:cs="Arial"/>
          <w:sz w:val="22"/>
        </w:rPr>
        <w:t>O průběhu a výsledku předání a převzetí vyhotoví obě smluvní strany protokol, ve kterém uvedou všechny zjištěné skutečnosti související s dokončením díla a případně sepíší případné vady a nedodělky a stanoví termíny pro jejich odstranění. Datem podpisu protokolu počíná běžet záruční lhůta.</w:t>
      </w:r>
    </w:p>
    <w:p w14:paraId="7E5ECE73" w14:textId="77777777" w:rsidR="00D0056B" w:rsidRPr="003E08C3" w:rsidRDefault="00D0056B" w:rsidP="008367E5">
      <w:pPr>
        <w:pStyle w:val="Nadpis2"/>
        <w:spacing w:before="360"/>
        <w:jc w:val="both"/>
        <w:rPr>
          <w:rFonts w:asciiTheme="minorHAnsi" w:hAnsiTheme="minorHAnsi" w:cs="Arial"/>
          <w:sz w:val="22"/>
        </w:rPr>
      </w:pPr>
      <w:r w:rsidRPr="003E08C3">
        <w:rPr>
          <w:rFonts w:asciiTheme="minorHAnsi" w:hAnsiTheme="minorHAnsi" w:cs="Arial"/>
          <w:i w:val="0"/>
          <w:sz w:val="22"/>
        </w:rPr>
        <w:t>VII. Sankce.</w:t>
      </w:r>
      <w:r w:rsidRPr="003E08C3">
        <w:rPr>
          <w:rFonts w:asciiTheme="minorHAnsi" w:hAnsiTheme="minorHAnsi" w:cs="Arial"/>
          <w:sz w:val="22"/>
        </w:rPr>
        <w:t xml:space="preserve"> </w:t>
      </w:r>
    </w:p>
    <w:p w14:paraId="16231C9F" w14:textId="77777777" w:rsidR="00D0056B" w:rsidRPr="003E08C3" w:rsidRDefault="00D0056B" w:rsidP="00DD40B5">
      <w:pPr>
        <w:pStyle w:val="Seznam"/>
        <w:ind w:left="284" w:hanging="284"/>
        <w:jc w:val="both"/>
        <w:rPr>
          <w:rFonts w:asciiTheme="minorHAnsi" w:hAnsiTheme="minorHAnsi" w:cs="Arial"/>
          <w:sz w:val="22"/>
        </w:rPr>
      </w:pPr>
      <w:r w:rsidRPr="003E08C3">
        <w:rPr>
          <w:rFonts w:asciiTheme="minorHAnsi" w:hAnsiTheme="minorHAnsi" w:cs="Arial"/>
          <w:sz w:val="22"/>
        </w:rPr>
        <w:t>1.</w:t>
      </w:r>
      <w:r w:rsidR="00DD40B5" w:rsidRPr="003E08C3">
        <w:rPr>
          <w:rFonts w:asciiTheme="minorHAnsi" w:hAnsiTheme="minorHAnsi" w:cs="Arial"/>
          <w:sz w:val="22"/>
        </w:rPr>
        <w:tab/>
      </w:r>
      <w:r w:rsidRPr="003E08C3">
        <w:rPr>
          <w:rFonts w:asciiTheme="minorHAnsi" w:hAnsiTheme="minorHAnsi" w:cs="Arial"/>
          <w:sz w:val="22"/>
        </w:rPr>
        <w:t>Dodržení termínu dokončení kvalitně provedeného díla a dodržení platebních podmínek se považuje za podstatnou smluvní povinnost smluvních stran.</w:t>
      </w:r>
    </w:p>
    <w:p w14:paraId="5C0DC991" w14:textId="77777777" w:rsidR="00D0056B" w:rsidRPr="00A4072C" w:rsidRDefault="00D0056B" w:rsidP="00DD40B5">
      <w:pPr>
        <w:pStyle w:val="Seznam"/>
        <w:ind w:left="284" w:hanging="284"/>
        <w:jc w:val="both"/>
        <w:rPr>
          <w:rFonts w:asciiTheme="minorHAnsi" w:hAnsiTheme="minorHAnsi" w:cs="Arial"/>
          <w:sz w:val="22"/>
        </w:rPr>
      </w:pPr>
      <w:r w:rsidRPr="003E08C3">
        <w:rPr>
          <w:rFonts w:asciiTheme="minorHAnsi" w:hAnsiTheme="minorHAnsi" w:cs="Arial"/>
          <w:sz w:val="22"/>
        </w:rPr>
        <w:t>2.</w:t>
      </w:r>
      <w:r w:rsidR="00DD40B5" w:rsidRPr="003E08C3">
        <w:rPr>
          <w:rFonts w:asciiTheme="minorHAnsi" w:hAnsiTheme="minorHAnsi" w:cs="Arial"/>
          <w:sz w:val="22"/>
        </w:rPr>
        <w:tab/>
      </w:r>
      <w:r w:rsidRPr="003E08C3">
        <w:rPr>
          <w:rFonts w:asciiTheme="minorHAnsi" w:hAnsiTheme="minorHAnsi" w:cs="Arial"/>
          <w:sz w:val="22"/>
        </w:rPr>
        <w:t xml:space="preserve">Za prodlení se splněním povinnosti předat dílo ve smluvním termínu, pokud k prodlení došlo z důvodů, </w:t>
      </w:r>
      <w:r w:rsidRPr="00A4072C">
        <w:rPr>
          <w:rFonts w:asciiTheme="minorHAnsi" w:hAnsiTheme="minorHAnsi" w:cs="Arial"/>
          <w:sz w:val="22"/>
        </w:rPr>
        <w:t xml:space="preserve">které jsou na straně zhotovitele, zaplatí zhotovitel objednateli smluvní </w:t>
      </w:r>
      <w:r w:rsidRPr="00743D1F">
        <w:rPr>
          <w:rFonts w:asciiTheme="minorHAnsi" w:hAnsiTheme="minorHAnsi" w:cs="Arial"/>
          <w:sz w:val="22"/>
        </w:rPr>
        <w:t xml:space="preserve">pokutu ve výši </w:t>
      </w:r>
      <w:r w:rsidR="00246CAE" w:rsidRPr="00743D1F">
        <w:rPr>
          <w:rFonts w:asciiTheme="minorHAnsi" w:hAnsiTheme="minorHAnsi" w:cs="Arial"/>
          <w:sz w:val="22"/>
        </w:rPr>
        <w:t>0,</w:t>
      </w:r>
      <w:r w:rsidR="00743D1F" w:rsidRPr="00743D1F">
        <w:rPr>
          <w:rFonts w:asciiTheme="minorHAnsi" w:hAnsiTheme="minorHAnsi" w:cs="Arial"/>
          <w:sz w:val="22"/>
        </w:rPr>
        <w:t>1</w:t>
      </w:r>
      <w:r w:rsidR="00246CAE" w:rsidRPr="00743D1F">
        <w:rPr>
          <w:rFonts w:asciiTheme="minorHAnsi" w:hAnsiTheme="minorHAnsi" w:cs="Arial"/>
          <w:sz w:val="22"/>
        </w:rPr>
        <w:t>%</w:t>
      </w:r>
      <w:r w:rsidRPr="00743D1F">
        <w:rPr>
          <w:rFonts w:asciiTheme="minorHAnsi" w:hAnsiTheme="minorHAnsi" w:cs="Arial"/>
          <w:sz w:val="22"/>
        </w:rPr>
        <w:t xml:space="preserve"> </w:t>
      </w:r>
      <w:r w:rsidR="00246CAE" w:rsidRPr="00743D1F">
        <w:rPr>
          <w:rFonts w:asciiTheme="minorHAnsi" w:hAnsiTheme="minorHAnsi" w:cs="Arial"/>
          <w:sz w:val="22"/>
        </w:rPr>
        <w:t xml:space="preserve">z ceny díla </w:t>
      </w:r>
      <w:r w:rsidRPr="00743D1F">
        <w:rPr>
          <w:rFonts w:asciiTheme="minorHAnsi" w:hAnsiTheme="minorHAnsi" w:cs="Arial"/>
          <w:sz w:val="22"/>
        </w:rPr>
        <w:t>za každý započatý den prodlení.</w:t>
      </w:r>
    </w:p>
    <w:p w14:paraId="17FA964C" w14:textId="77777777" w:rsidR="00D0056B" w:rsidRPr="00743D1F" w:rsidRDefault="00D0056B" w:rsidP="00DD40B5">
      <w:pPr>
        <w:pStyle w:val="Seznam"/>
        <w:ind w:left="284" w:hanging="284"/>
        <w:jc w:val="both"/>
        <w:rPr>
          <w:rFonts w:asciiTheme="minorHAnsi" w:hAnsiTheme="minorHAnsi" w:cs="Arial"/>
          <w:sz w:val="22"/>
        </w:rPr>
      </w:pPr>
      <w:r w:rsidRPr="00A4072C">
        <w:rPr>
          <w:rFonts w:asciiTheme="minorHAnsi" w:hAnsiTheme="minorHAnsi" w:cs="Arial"/>
          <w:sz w:val="22"/>
        </w:rPr>
        <w:t>3.</w:t>
      </w:r>
      <w:r w:rsidR="00DD40B5" w:rsidRPr="00A4072C">
        <w:rPr>
          <w:rFonts w:asciiTheme="minorHAnsi" w:hAnsiTheme="minorHAnsi" w:cs="Arial"/>
          <w:sz w:val="22"/>
        </w:rPr>
        <w:tab/>
      </w:r>
      <w:r w:rsidRPr="00A4072C">
        <w:rPr>
          <w:rFonts w:asciiTheme="minorHAnsi" w:hAnsiTheme="minorHAnsi" w:cs="Arial"/>
          <w:sz w:val="22"/>
        </w:rPr>
        <w:t xml:space="preserve">Za prodlení se splněním povinnosti zaplatit včas </w:t>
      </w:r>
      <w:r w:rsidR="009457CB">
        <w:rPr>
          <w:rFonts w:asciiTheme="minorHAnsi" w:hAnsiTheme="minorHAnsi" w:cs="Arial"/>
          <w:sz w:val="22"/>
        </w:rPr>
        <w:t xml:space="preserve">daňové doklady (faktury) </w:t>
      </w:r>
      <w:r w:rsidRPr="00A4072C">
        <w:rPr>
          <w:rFonts w:asciiTheme="minorHAnsi" w:hAnsiTheme="minorHAnsi" w:cs="Arial"/>
          <w:sz w:val="22"/>
        </w:rPr>
        <w:t xml:space="preserve">dle </w:t>
      </w:r>
      <w:r w:rsidR="009457CB">
        <w:rPr>
          <w:rFonts w:asciiTheme="minorHAnsi" w:hAnsiTheme="minorHAnsi" w:cs="Arial"/>
          <w:sz w:val="22"/>
        </w:rPr>
        <w:t>této smlouvy</w:t>
      </w:r>
      <w:r w:rsidRPr="00A4072C">
        <w:rPr>
          <w:rFonts w:asciiTheme="minorHAnsi" w:hAnsiTheme="minorHAnsi" w:cs="Arial"/>
          <w:sz w:val="22"/>
        </w:rPr>
        <w:t xml:space="preserve">, zaplatí objednatel </w:t>
      </w:r>
      <w:r w:rsidRPr="00743D1F">
        <w:rPr>
          <w:rFonts w:asciiTheme="minorHAnsi" w:hAnsiTheme="minorHAnsi" w:cs="Arial"/>
          <w:sz w:val="22"/>
        </w:rPr>
        <w:t>z</w:t>
      </w:r>
      <w:r w:rsidR="003F7478" w:rsidRPr="00743D1F">
        <w:rPr>
          <w:rFonts w:asciiTheme="minorHAnsi" w:hAnsiTheme="minorHAnsi" w:cs="Arial"/>
          <w:sz w:val="22"/>
        </w:rPr>
        <w:t xml:space="preserve">hotoviteli </w:t>
      </w:r>
      <w:r w:rsidR="00FA5A1B" w:rsidRPr="00743D1F">
        <w:rPr>
          <w:rFonts w:asciiTheme="minorHAnsi" w:hAnsiTheme="minorHAnsi" w:cs="Arial"/>
          <w:sz w:val="22"/>
        </w:rPr>
        <w:t>smluvní pokutu</w:t>
      </w:r>
      <w:r w:rsidR="003F7478" w:rsidRPr="00743D1F">
        <w:rPr>
          <w:rFonts w:asciiTheme="minorHAnsi" w:hAnsiTheme="minorHAnsi" w:cs="Arial"/>
          <w:sz w:val="22"/>
        </w:rPr>
        <w:t xml:space="preserve"> ve výši</w:t>
      </w:r>
      <w:r w:rsidRPr="00743D1F">
        <w:rPr>
          <w:rFonts w:asciiTheme="minorHAnsi" w:hAnsiTheme="minorHAnsi" w:cs="Arial"/>
          <w:sz w:val="22"/>
        </w:rPr>
        <w:t xml:space="preserve"> 0,</w:t>
      </w:r>
      <w:r w:rsidR="00743D1F">
        <w:rPr>
          <w:rFonts w:asciiTheme="minorHAnsi" w:hAnsiTheme="minorHAnsi" w:cs="Arial"/>
          <w:sz w:val="22"/>
        </w:rPr>
        <w:t>1</w:t>
      </w:r>
      <w:r w:rsidRPr="00743D1F">
        <w:rPr>
          <w:rFonts w:asciiTheme="minorHAnsi" w:hAnsiTheme="minorHAnsi" w:cs="Arial"/>
          <w:sz w:val="22"/>
        </w:rPr>
        <w:t>% dlužné</w:t>
      </w:r>
      <w:r w:rsidR="00AC25C5" w:rsidRPr="00743D1F">
        <w:rPr>
          <w:rFonts w:asciiTheme="minorHAnsi" w:hAnsiTheme="minorHAnsi" w:cs="Arial"/>
          <w:sz w:val="22"/>
        </w:rPr>
        <w:t xml:space="preserve"> částky za každý den prodlení.</w:t>
      </w:r>
    </w:p>
    <w:p w14:paraId="03649431" w14:textId="77777777" w:rsidR="00D0056B" w:rsidRPr="00A4072C" w:rsidRDefault="00D0056B" w:rsidP="00DD40B5">
      <w:pPr>
        <w:pStyle w:val="Seznam"/>
        <w:ind w:left="284" w:hanging="284"/>
        <w:jc w:val="both"/>
        <w:rPr>
          <w:rFonts w:asciiTheme="minorHAnsi" w:hAnsiTheme="minorHAnsi" w:cs="Arial"/>
          <w:sz w:val="22"/>
        </w:rPr>
      </w:pPr>
      <w:r w:rsidRPr="00743D1F">
        <w:rPr>
          <w:rFonts w:asciiTheme="minorHAnsi" w:hAnsiTheme="minorHAnsi" w:cs="Arial"/>
          <w:sz w:val="22"/>
        </w:rPr>
        <w:t>4.</w:t>
      </w:r>
      <w:r w:rsidR="00DD40B5" w:rsidRPr="00743D1F">
        <w:rPr>
          <w:rFonts w:asciiTheme="minorHAnsi" w:hAnsiTheme="minorHAnsi" w:cs="Arial"/>
          <w:sz w:val="22"/>
        </w:rPr>
        <w:tab/>
      </w:r>
      <w:r w:rsidRPr="00743D1F">
        <w:rPr>
          <w:rFonts w:asciiTheme="minorHAnsi" w:hAnsiTheme="minorHAnsi" w:cs="Arial"/>
          <w:sz w:val="22"/>
        </w:rPr>
        <w:t>Zhotovitel se zavazuje uhradit pokutu z prodlení za neodstranění vad</w:t>
      </w:r>
      <w:r w:rsidRPr="00A4072C">
        <w:rPr>
          <w:rFonts w:asciiTheme="minorHAnsi" w:hAnsiTheme="minorHAnsi" w:cs="Arial"/>
          <w:sz w:val="22"/>
        </w:rPr>
        <w:t xml:space="preserve"> a nedodělků v termínu stanoveném v zápise o předán</w:t>
      </w:r>
      <w:r w:rsidR="008561EE" w:rsidRPr="00A4072C">
        <w:rPr>
          <w:rFonts w:asciiTheme="minorHAnsi" w:hAnsiTheme="minorHAnsi" w:cs="Arial"/>
          <w:sz w:val="22"/>
        </w:rPr>
        <w:t xml:space="preserve">í a převzetí díla a to ve výši </w:t>
      </w:r>
      <w:r w:rsidR="00A565C7">
        <w:rPr>
          <w:rFonts w:asciiTheme="minorHAnsi" w:hAnsiTheme="minorHAnsi" w:cs="Arial"/>
          <w:sz w:val="22"/>
        </w:rPr>
        <w:t>500</w:t>
      </w:r>
      <w:r w:rsidRPr="00A4072C">
        <w:rPr>
          <w:rFonts w:asciiTheme="minorHAnsi" w:hAnsiTheme="minorHAnsi" w:cs="Arial"/>
          <w:sz w:val="22"/>
        </w:rPr>
        <w:t>,-</w:t>
      </w:r>
      <w:r w:rsidR="00EA170A" w:rsidRPr="00A4072C">
        <w:rPr>
          <w:rFonts w:asciiTheme="minorHAnsi" w:hAnsiTheme="minorHAnsi" w:cs="Arial"/>
          <w:sz w:val="22"/>
        </w:rPr>
        <w:t xml:space="preserve"> </w:t>
      </w:r>
      <w:r w:rsidRPr="00A4072C">
        <w:rPr>
          <w:rFonts w:asciiTheme="minorHAnsi" w:hAnsiTheme="minorHAnsi" w:cs="Arial"/>
          <w:sz w:val="22"/>
        </w:rPr>
        <w:t>Kč za každou vadu, nedodělek a den prodlení.</w:t>
      </w:r>
    </w:p>
    <w:p w14:paraId="4495C037" w14:textId="77777777" w:rsidR="00D0056B" w:rsidRPr="003E08C3" w:rsidRDefault="00D0056B" w:rsidP="00DD40B5">
      <w:pPr>
        <w:pStyle w:val="standard"/>
        <w:suppressLineNumbers/>
        <w:tabs>
          <w:tab w:val="left" w:pos="284"/>
        </w:tabs>
        <w:ind w:left="284" w:hanging="284"/>
        <w:jc w:val="both"/>
        <w:rPr>
          <w:rFonts w:asciiTheme="minorHAnsi" w:hAnsiTheme="minorHAnsi" w:cs="Arial"/>
          <w:sz w:val="22"/>
        </w:rPr>
      </w:pPr>
      <w:r w:rsidRPr="00A4072C">
        <w:rPr>
          <w:rFonts w:asciiTheme="minorHAnsi" w:hAnsiTheme="minorHAnsi" w:cs="Arial"/>
          <w:sz w:val="22"/>
        </w:rPr>
        <w:t>5.</w:t>
      </w:r>
      <w:r w:rsidR="00DD40B5" w:rsidRPr="00A4072C">
        <w:rPr>
          <w:rFonts w:asciiTheme="minorHAnsi" w:hAnsiTheme="minorHAnsi" w:cs="Arial"/>
          <w:sz w:val="22"/>
        </w:rPr>
        <w:tab/>
        <w:t>Z</w:t>
      </w:r>
      <w:r w:rsidRPr="00A4072C">
        <w:rPr>
          <w:rFonts w:asciiTheme="minorHAnsi" w:hAnsiTheme="minorHAnsi" w:cs="Arial"/>
          <w:sz w:val="22"/>
        </w:rPr>
        <w:t>hotovitel se zavazuje uhradit pokutu z prodlení za neodstranění</w:t>
      </w:r>
      <w:r w:rsidRPr="003E08C3">
        <w:rPr>
          <w:rFonts w:asciiTheme="minorHAnsi" w:hAnsiTheme="minorHAnsi" w:cs="Arial"/>
          <w:sz w:val="22"/>
        </w:rPr>
        <w:t xml:space="preserve"> vady díla řádně objednatelem uplatňované v záruční době ve vzájemně stanoveném a odsouhlaseném termínu ve výši </w:t>
      </w:r>
      <w:r w:rsidR="00A565C7">
        <w:rPr>
          <w:rFonts w:asciiTheme="minorHAnsi" w:hAnsiTheme="minorHAnsi" w:cs="Arial"/>
          <w:sz w:val="22"/>
        </w:rPr>
        <w:t>500</w:t>
      </w:r>
      <w:r w:rsidRPr="003E08C3">
        <w:rPr>
          <w:rFonts w:asciiTheme="minorHAnsi" w:hAnsiTheme="minorHAnsi" w:cs="Arial"/>
          <w:sz w:val="22"/>
        </w:rPr>
        <w:t>,-</w:t>
      </w:r>
      <w:r w:rsidR="00EA170A" w:rsidRPr="003E08C3">
        <w:rPr>
          <w:rFonts w:asciiTheme="minorHAnsi" w:hAnsiTheme="minorHAnsi" w:cs="Arial"/>
          <w:sz w:val="22"/>
        </w:rPr>
        <w:t xml:space="preserve"> </w:t>
      </w:r>
      <w:r w:rsidRPr="003E08C3">
        <w:rPr>
          <w:rFonts w:asciiTheme="minorHAnsi" w:hAnsiTheme="minorHAnsi" w:cs="Arial"/>
          <w:sz w:val="22"/>
        </w:rPr>
        <w:t>Kč za každou vadu a den prodlení.</w:t>
      </w:r>
    </w:p>
    <w:p w14:paraId="3FFBE276" w14:textId="0D492EB9" w:rsidR="003E08C3" w:rsidRDefault="00D0056B" w:rsidP="00DD40B5">
      <w:pPr>
        <w:pStyle w:val="Seznam"/>
        <w:ind w:left="284" w:hanging="284"/>
        <w:jc w:val="both"/>
        <w:rPr>
          <w:rFonts w:asciiTheme="minorHAnsi" w:hAnsiTheme="minorHAnsi" w:cs="Arial"/>
          <w:sz w:val="22"/>
        </w:rPr>
      </w:pPr>
      <w:r w:rsidRPr="003E08C3">
        <w:rPr>
          <w:rFonts w:asciiTheme="minorHAnsi" w:hAnsiTheme="minorHAnsi" w:cs="Arial"/>
          <w:sz w:val="22"/>
        </w:rPr>
        <w:t>6.</w:t>
      </w:r>
      <w:r w:rsidR="00DD40B5" w:rsidRPr="003E08C3">
        <w:rPr>
          <w:rFonts w:asciiTheme="minorHAnsi" w:hAnsiTheme="minorHAnsi" w:cs="Arial"/>
          <w:sz w:val="22"/>
        </w:rPr>
        <w:tab/>
      </w:r>
      <w:r w:rsidRPr="003E08C3">
        <w:rPr>
          <w:rFonts w:asciiTheme="minorHAnsi" w:hAnsiTheme="minorHAnsi" w:cs="Arial"/>
          <w:sz w:val="22"/>
        </w:rPr>
        <w:t xml:space="preserve">Splatnost smluvních pokut a úroků z prodlení je </w:t>
      </w:r>
      <w:r w:rsidR="006D44DB">
        <w:rPr>
          <w:rFonts w:asciiTheme="minorHAnsi" w:hAnsiTheme="minorHAnsi" w:cs="Arial"/>
          <w:sz w:val="22"/>
        </w:rPr>
        <w:t>3</w:t>
      </w:r>
      <w:r w:rsidRPr="003E08C3">
        <w:rPr>
          <w:rFonts w:asciiTheme="minorHAnsi" w:hAnsiTheme="minorHAnsi" w:cs="Arial"/>
          <w:sz w:val="22"/>
        </w:rPr>
        <w:t>0 kalendářních dnů od doručení faktury.</w:t>
      </w:r>
    </w:p>
    <w:p w14:paraId="3D2B9299" w14:textId="77777777" w:rsidR="00D0056B" w:rsidRPr="003E08C3" w:rsidRDefault="00D0056B" w:rsidP="008367E5">
      <w:pPr>
        <w:pStyle w:val="Nadpis2"/>
        <w:spacing w:before="360"/>
        <w:jc w:val="both"/>
        <w:rPr>
          <w:rFonts w:asciiTheme="minorHAnsi" w:hAnsiTheme="minorHAnsi" w:cs="Arial"/>
          <w:i w:val="0"/>
          <w:sz w:val="22"/>
        </w:rPr>
      </w:pPr>
      <w:r w:rsidRPr="003E08C3">
        <w:rPr>
          <w:rFonts w:asciiTheme="minorHAnsi" w:hAnsiTheme="minorHAnsi" w:cs="Arial"/>
          <w:i w:val="0"/>
          <w:sz w:val="22"/>
        </w:rPr>
        <w:t>VIII. Povinnosti zhotovitele.</w:t>
      </w:r>
    </w:p>
    <w:p w14:paraId="4BA3C73B" w14:textId="77777777" w:rsidR="00CA4BA2" w:rsidRPr="003E08C3" w:rsidRDefault="00CA4BA2" w:rsidP="00CA4BA2">
      <w:pPr>
        <w:pStyle w:val="Seznam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Theme="minorHAnsi" w:hAnsiTheme="minorHAnsi" w:cs="Arial"/>
          <w:sz w:val="22"/>
        </w:rPr>
      </w:pPr>
      <w:r w:rsidRPr="003E08C3">
        <w:rPr>
          <w:rFonts w:asciiTheme="minorHAnsi" w:hAnsiTheme="minorHAnsi" w:cs="Arial"/>
          <w:sz w:val="22"/>
        </w:rPr>
        <w:t>Zhotovitel provede všechny stanovené práce kvalitně v souladu s českými, příp.</w:t>
      </w:r>
      <w:r w:rsidR="00585B28" w:rsidRPr="003E08C3">
        <w:rPr>
          <w:rFonts w:asciiTheme="minorHAnsi" w:hAnsiTheme="minorHAnsi" w:cs="Arial"/>
          <w:sz w:val="22"/>
        </w:rPr>
        <w:t xml:space="preserve"> </w:t>
      </w:r>
      <w:r w:rsidRPr="003E08C3">
        <w:rPr>
          <w:rFonts w:asciiTheme="minorHAnsi" w:hAnsiTheme="minorHAnsi" w:cs="Arial"/>
          <w:sz w:val="22"/>
        </w:rPr>
        <w:t>evropskými technickými normami a obecně závaznými právními předpisy.</w:t>
      </w:r>
    </w:p>
    <w:p w14:paraId="37761722" w14:textId="77777777" w:rsidR="00CA4BA2" w:rsidRPr="003E08C3" w:rsidRDefault="00CA4BA2" w:rsidP="00CA4BA2">
      <w:pPr>
        <w:pStyle w:val="Seznam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Theme="minorHAnsi" w:hAnsiTheme="minorHAnsi" w:cs="Arial"/>
          <w:sz w:val="22"/>
        </w:rPr>
      </w:pPr>
      <w:r w:rsidRPr="003E08C3">
        <w:rPr>
          <w:rFonts w:asciiTheme="minorHAnsi" w:hAnsiTheme="minorHAnsi" w:cs="Arial"/>
          <w:sz w:val="22"/>
        </w:rPr>
        <w:t xml:space="preserve">Zhotovitel se zavazuje oznámit objednateli neprodleně všechny podstatné změny a skutečnosti, které mají vliv, mohou mít vliv, </w:t>
      </w:r>
      <w:r w:rsidR="00585B28" w:rsidRPr="003E08C3">
        <w:rPr>
          <w:rFonts w:asciiTheme="minorHAnsi" w:hAnsiTheme="minorHAnsi" w:cs="Arial"/>
          <w:sz w:val="22"/>
        </w:rPr>
        <w:t>nebo souvisejí s </w:t>
      </w:r>
      <w:r w:rsidRPr="003E08C3">
        <w:rPr>
          <w:rFonts w:asciiTheme="minorHAnsi" w:hAnsiTheme="minorHAnsi" w:cs="Arial"/>
          <w:sz w:val="22"/>
        </w:rPr>
        <w:t>předmětem smlouvy, nebo se jakýmkoliv způsobem předmětu smlouvy dotýkají.</w:t>
      </w:r>
    </w:p>
    <w:p w14:paraId="486251B0" w14:textId="77777777" w:rsidR="00CA4BA2" w:rsidRPr="003E08C3" w:rsidRDefault="00CA4BA2" w:rsidP="00CA4BA2">
      <w:pPr>
        <w:pStyle w:val="Seznam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Theme="minorHAnsi" w:hAnsiTheme="minorHAnsi" w:cs="Arial"/>
          <w:sz w:val="22"/>
        </w:rPr>
      </w:pPr>
      <w:r w:rsidRPr="003E08C3">
        <w:rPr>
          <w:rFonts w:asciiTheme="minorHAnsi" w:hAnsiTheme="minorHAnsi" w:cs="Arial"/>
          <w:sz w:val="22"/>
        </w:rPr>
        <w:t>Zhotovitel se zavazuje dodržovat platné bezpečnostní a požární předpisy.</w:t>
      </w:r>
    </w:p>
    <w:p w14:paraId="7EE49AB6" w14:textId="77777777" w:rsidR="00CA4BA2" w:rsidRPr="003E08C3" w:rsidRDefault="00CA4BA2" w:rsidP="00CA4BA2">
      <w:pPr>
        <w:pStyle w:val="Seznam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Theme="minorHAnsi" w:hAnsiTheme="minorHAnsi" w:cs="Arial"/>
          <w:sz w:val="22"/>
        </w:rPr>
      </w:pPr>
      <w:r w:rsidRPr="003E08C3">
        <w:rPr>
          <w:rFonts w:asciiTheme="minorHAnsi" w:hAnsiTheme="minorHAnsi" w:cs="Arial"/>
          <w:sz w:val="22"/>
        </w:rPr>
        <w:t>Zhotovitel se zavazuje dodržovat všechny platné hygienické předpisy a předpisy v oblasti ochrany životního prostředí.</w:t>
      </w:r>
    </w:p>
    <w:p w14:paraId="231026CA" w14:textId="67F853E2" w:rsidR="00CA4BA2" w:rsidRPr="003E08C3" w:rsidRDefault="00CA4BA2" w:rsidP="00CA4BA2">
      <w:pPr>
        <w:pStyle w:val="Seznam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Theme="minorHAnsi" w:hAnsiTheme="minorHAnsi" w:cs="Arial"/>
          <w:sz w:val="22"/>
        </w:rPr>
      </w:pPr>
      <w:r w:rsidRPr="003E08C3">
        <w:rPr>
          <w:rFonts w:asciiTheme="minorHAnsi" w:hAnsiTheme="minorHAnsi" w:cs="Arial"/>
          <w:sz w:val="22"/>
        </w:rPr>
        <w:t xml:space="preserve">Zhotovitel se zavazuje udržovat průběžně pořádek na staveništi a po skončení realizace </w:t>
      </w:r>
      <w:r w:rsidR="00B73CA6">
        <w:rPr>
          <w:rFonts w:asciiTheme="minorHAnsi" w:hAnsiTheme="minorHAnsi" w:cs="Arial"/>
          <w:sz w:val="22"/>
        </w:rPr>
        <w:t xml:space="preserve">a předání </w:t>
      </w:r>
      <w:r w:rsidRPr="003E08C3">
        <w:rPr>
          <w:rFonts w:asciiTheme="minorHAnsi" w:hAnsiTheme="minorHAnsi" w:cs="Arial"/>
          <w:sz w:val="22"/>
        </w:rPr>
        <w:t>díla provést úklid staveniště</w:t>
      </w:r>
      <w:r w:rsidR="00666D85" w:rsidRPr="003E08C3">
        <w:rPr>
          <w:rFonts w:asciiTheme="minorHAnsi" w:hAnsiTheme="minorHAnsi" w:cs="Arial"/>
          <w:sz w:val="22"/>
        </w:rPr>
        <w:t>.</w:t>
      </w:r>
    </w:p>
    <w:p w14:paraId="3DACD1CC" w14:textId="77777777" w:rsidR="00D0056B" w:rsidRPr="003E08C3" w:rsidRDefault="00D0056B" w:rsidP="003B46B3">
      <w:pPr>
        <w:pStyle w:val="Nadpis2"/>
        <w:tabs>
          <w:tab w:val="left" w:pos="284"/>
        </w:tabs>
        <w:spacing w:before="360"/>
        <w:jc w:val="both"/>
        <w:rPr>
          <w:rFonts w:asciiTheme="minorHAnsi" w:hAnsiTheme="minorHAnsi" w:cs="Arial"/>
          <w:i w:val="0"/>
          <w:sz w:val="22"/>
        </w:rPr>
      </w:pPr>
      <w:r w:rsidRPr="003E08C3">
        <w:rPr>
          <w:rFonts w:asciiTheme="minorHAnsi" w:hAnsiTheme="minorHAnsi" w:cs="Arial"/>
          <w:i w:val="0"/>
          <w:sz w:val="22"/>
        </w:rPr>
        <w:t>IX.</w:t>
      </w:r>
      <w:r w:rsidR="003B46B3" w:rsidRPr="003E08C3">
        <w:rPr>
          <w:rFonts w:asciiTheme="minorHAnsi" w:hAnsiTheme="minorHAnsi" w:cs="Arial"/>
          <w:i w:val="0"/>
          <w:sz w:val="22"/>
        </w:rPr>
        <w:tab/>
      </w:r>
      <w:r w:rsidRPr="003E08C3">
        <w:rPr>
          <w:rFonts w:asciiTheme="minorHAnsi" w:hAnsiTheme="minorHAnsi" w:cs="Arial"/>
          <w:i w:val="0"/>
          <w:sz w:val="22"/>
        </w:rPr>
        <w:t>Spolupůsobení objednatele.</w:t>
      </w:r>
    </w:p>
    <w:p w14:paraId="29F964B7" w14:textId="77777777" w:rsidR="00D0056B" w:rsidRPr="003E08C3" w:rsidRDefault="00D0056B" w:rsidP="0049642D">
      <w:pPr>
        <w:pStyle w:val="Seznam"/>
        <w:tabs>
          <w:tab w:val="left" w:pos="284"/>
        </w:tabs>
        <w:ind w:left="255" w:hanging="255"/>
        <w:jc w:val="both"/>
        <w:rPr>
          <w:rFonts w:asciiTheme="minorHAnsi" w:hAnsiTheme="minorHAnsi" w:cs="Arial"/>
          <w:sz w:val="22"/>
        </w:rPr>
      </w:pPr>
      <w:r w:rsidRPr="003E08C3">
        <w:rPr>
          <w:rFonts w:asciiTheme="minorHAnsi" w:hAnsiTheme="minorHAnsi" w:cs="Arial"/>
          <w:sz w:val="22"/>
        </w:rPr>
        <w:t>1.</w:t>
      </w:r>
      <w:r w:rsidR="0049642D" w:rsidRPr="003E08C3">
        <w:rPr>
          <w:rFonts w:asciiTheme="minorHAnsi" w:hAnsiTheme="minorHAnsi" w:cs="Arial"/>
          <w:sz w:val="22"/>
        </w:rPr>
        <w:tab/>
      </w:r>
      <w:r w:rsidRPr="003E08C3">
        <w:rPr>
          <w:rFonts w:asciiTheme="minorHAnsi" w:hAnsiTheme="minorHAnsi" w:cs="Arial"/>
          <w:sz w:val="22"/>
        </w:rPr>
        <w:t xml:space="preserve">Objednatel se zavazuje předat zhotoviteli staveniště prosté práv třetích osob ve stavu </w:t>
      </w:r>
      <w:r w:rsidR="002501FA" w:rsidRPr="003E08C3">
        <w:rPr>
          <w:rFonts w:asciiTheme="minorHAnsi" w:hAnsiTheme="minorHAnsi" w:cs="Arial"/>
          <w:sz w:val="22"/>
        </w:rPr>
        <w:t>způsobilém k provedení díla</w:t>
      </w:r>
      <w:r w:rsidRPr="003E08C3">
        <w:rPr>
          <w:rFonts w:asciiTheme="minorHAnsi" w:hAnsiTheme="minorHAnsi" w:cs="Arial"/>
          <w:sz w:val="22"/>
        </w:rPr>
        <w:t>.</w:t>
      </w:r>
    </w:p>
    <w:p w14:paraId="5F997FA5" w14:textId="77777777" w:rsidR="00D0056B" w:rsidRDefault="0049642D" w:rsidP="0049642D">
      <w:pPr>
        <w:pStyle w:val="Seznam"/>
        <w:tabs>
          <w:tab w:val="left" w:pos="284"/>
        </w:tabs>
        <w:ind w:left="255" w:hanging="255"/>
        <w:jc w:val="both"/>
        <w:rPr>
          <w:rFonts w:asciiTheme="minorHAnsi" w:hAnsiTheme="minorHAnsi" w:cs="Arial"/>
          <w:sz w:val="22"/>
        </w:rPr>
      </w:pPr>
      <w:r w:rsidRPr="003E08C3">
        <w:rPr>
          <w:rFonts w:asciiTheme="minorHAnsi" w:hAnsiTheme="minorHAnsi" w:cs="Arial"/>
          <w:sz w:val="22"/>
        </w:rPr>
        <w:t>2.</w:t>
      </w:r>
      <w:r w:rsidRPr="003E08C3">
        <w:rPr>
          <w:rFonts w:asciiTheme="minorHAnsi" w:hAnsiTheme="minorHAnsi" w:cs="Arial"/>
          <w:sz w:val="22"/>
        </w:rPr>
        <w:tab/>
      </w:r>
      <w:r w:rsidR="00DC6170" w:rsidRPr="003E08C3">
        <w:rPr>
          <w:rFonts w:asciiTheme="minorHAnsi" w:hAnsiTheme="minorHAnsi" w:cs="Arial"/>
          <w:sz w:val="22"/>
        </w:rPr>
        <w:t xml:space="preserve">Součástí předání staveniště bude zákres polohy podzemních inženýrských sítí a prohlášení objednatele, že se ve staveništi nenacházejí jiné podzemní inženýrské sítě, než které jsou uvedeny v předaném zákresu a </w:t>
      </w:r>
      <w:r w:rsidR="00DC6170" w:rsidRPr="003E08C3">
        <w:rPr>
          <w:rFonts w:asciiTheme="minorHAnsi" w:hAnsiTheme="minorHAnsi" w:cs="Arial"/>
          <w:sz w:val="22"/>
        </w:rPr>
        <w:lastRenderedPageBreak/>
        <w:t>polohy těchto sítí odpovídají skutečnosti. Pouze za takto předané podzemní inženýrské sítě nese v případě jejich poškození odpovědnost zhotovitel.</w:t>
      </w:r>
    </w:p>
    <w:p w14:paraId="1EC2BB81" w14:textId="77777777" w:rsidR="00D0056B" w:rsidRPr="003E08C3" w:rsidRDefault="00D0056B" w:rsidP="008367E5">
      <w:pPr>
        <w:pStyle w:val="Seznam"/>
        <w:spacing w:before="360" w:after="60"/>
        <w:ind w:left="284" w:hanging="284"/>
        <w:jc w:val="both"/>
        <w:rPr>
          <w:rFonts w:asciiTheme="minorHAnsi" w:hAnsiTheme="minorHAnsi" w:cs="Arial"/>
          <w:b/>
          <w:sz w:val="22"/>
        </w:rPr>
      </w:pPr>
      <w:r w:rsidRPr="003E08C3">
        <w:rPr>
          <w:rFonts w:asciiTheme="minorHAnsi" w:hAnsiTheme="minorHAnsi" w:cs="Arial"/>
          <w:b/>
          <w:sz w:val="22"/>
        </w:rPr>
        <w:t>X.</w:t>
      </w:r>
      <w:r w:rsidR="003B46B3" w:rsidRPr="003E08C3">
        <w:rPr>
          <w:rFonts w:asciiTheme="minorHAnsi" w:hAnsiTheme="minorHAnsi" w:cs="Arial"/>
          <w:b/>
          <w:sz w:val="22"/>
        </w:rPr>
        <w:tab/>
      </w:r>
      <w:r w:rsidRPr="003E08C3">
        <w:rPr>
          <w:rFonts w:asciiTheme="minorHAnsi" w:hAnsiTheme="minorHAnsi" w:cs="Arial"/>
          <w:b/>
          <w:sz w:val="22"/>
        </w:rPr>
        <w:t>Závěrečná ustanovení</w:t>
      </w:r>
      <w:r w:rsidR="00585B28" w:rsidRPr="003E08C3">
        <w:rPr>
          <w:rFonts w:asciiTheme="minorHAnsi" w:hAnsiTheme="minorHAnsi" w:cs="Arial"/>
          <w:b/>
          <w:sz w:val="22"/>
        </w:rPr>
        <w:t>.</w:t>
      </w:r>
    </w:p>
    <w:p w14:paraId="2FA0002F" w14:textId="77777777" w:rsidR="00D0056B" w:rsidRPr="003E08C3" w:rsidRDefault="00D0056B" w:rsidP="00DD469D">
      <w:pPr>
        <w:pStyle w:val="Seznam"/>
        <w:numPr>
          <w:ilvl w:val="0"/>
          <w:numId w:val="3"/>
        </w:numPr>
        <w:jc w:val="both"/>
        <w:rPr>
          <w:rFonts w:asciiTheme="minorHAnsi" w:hAnsiTheme="minorHAnsi" w:cs="Arial"/>
          <w:sz w:val="22"/>
        </w:rPr>
      </w:pPr>
      <w:r w:rsidRPr="003E08C3">
        <w:rPr>
          <w:rFonts w:asciiTheme="minorHAnsi" w:hAnsiTheme="minorHAnsi" w:cs="Arial"/>
          <w:sz w:val="22"/>
        </w:rPr>
        <w:t>Zápis o předání staveniště se stane nedílnou součástí této smlouvy.</w:t>
      </w:r>
    </w:p>
    <w:p w14:paraId="2833C705" w14:textId="77777777" w:rsidR="00D0056B" w:rsidRPr="003E08C3" w:rsidRDefault="00D0056B" w:rsidP="00DD469D">
      <w:pPr>
        <w:pStyle w:val="Seznam"/>
        <w:numPr>
          <w:ilvl w:val="0"/>
          <w:numId w:val="4"/>
        </w:numPr>
        <w:jc w:val="both"/>
        <w:rPr>
          <w:rFonts w:asciiTheme="minorHAnsi" w:hAnsiTheme="minorHAnsi" w:cs="Arial"/>
          <w:sz w:val="22"/>
        </w:rPr>
      </w:pPr>
      <w:r w:rsidRPr="003E08C3">
        <w:rPr>
          <w:rFonts w:asciiTheme="minorHAnsi" w:hAnsiTheme="minorHAnsi" w:cs="Arial"/>
          <w:sz w:val="22"/>
        </w:rPr>
        <w:t>Smlouvu lze měnit nebo zrušit na základě dohody obou smluvních stran a to pouze písemnou formou.</w:t>
      </w:r>
    </w:p>
    <w:p w14:paraId="6566CA47" w14:textId="77777777" w:rsidR="00D0056B" w:rsidRPr="003E08C3" w:rsidRDefault="00D0056B" w:rsidP="00DD469D">
      <w:pPr>
        <w:pStyle w:val="Seznam"/>
        <w:numPr>
          <w:ilvl w:val="0"/>
          <w:numId w:val="4"/>
        </w:numPr>
        <w:ind w:left="284" w:hanging="284"/>
        <w:jc w:val="both"/>
        <w:rPr>
          <w:rFonts w:asciiTheme="minorHAnsi" w:hAnsiTheme="minorHAnsi" w:cs="Arial"/>
          <w:sz w:val="22"/>
        </w:rPr>
      </w:pPr>
      <w:r w:rsidRPr="003E08C3">
        <w:rPr>
          <w:rFonts w:asciiTheme="minorHAnsi" w:hAnsiTheme="minorHAnsi" w:cs="Arial"/>
          <w:sz w:val="22"/>
        </w:rPr>
        <w:t>Pokud není stanoveno v této smlouvě jinak, řídí se vztah obou smluvních stran příslušnými</w:t>
      </w:r>
      <w:r w:rsidR="00603ED8" w:rsidRPr="003E08C3">
        <w:rPr>
          <w:rFonts w:asciiTheme="minorHAnsi" w:hAnsiTheme="minorHAnsi" w:cs="Arial"/>
          <w:sz w:val="22"/>
        </w:rPr>
        <w:t xml:space="preserve"> </w:t>
      </w:r>
      <w:r w:rsidRPr="003E08C3">
        <w:rPr>
          <w:rFonts w:asciiTheme="minorHAnsi" w:hAnsiTheme="minorHAnsi" w:cs="Arial"/>
          <w:sz w:val="22"/>
        </w:rPr>
        <w:t xml:space="preserve">paragrafy </w:t>
      </w:r>
      <w:r w:rsidR="004610D2" w:rsidRPr="003E08C3">
        <w:rPr>
          <w:rFonts w:asciiTheme="minorHAnsi" w:hAnsiTheme="minorHAnsi" w:cs="Arial"/>
          <w:sz w:val="22"/>
        </w:rPr>
        <w:t>občanského</w:t>
      </w:r>
      <w:r w:rsidRPr="003E08C3">
        <w:rPr>
          <w:rFonts w:asciiTheme="minorHAnsi" w:hAnsiTheme="minorHAnsi" w:cs="Arial"/>
          <w:sz w:val="22"/>
        </w:rPr>
        <w:t xml:space="preserve"> zákoníku.</w:t>
      </w:r>
    </w:p>
    <w:p w14:paraId="336B003A" w14:textId="77777777" w:rsidR="00D0056B" w:rsidRPr="003E08C3" w:rsidRDefault="00D0056B" w:rsidP="00DD469D">
      <w:pPr>
        <w:pStyle w:val="Seznam"/>
        <w:numPr>
          <w:ilvl w:val="0"/>
          <w:numId w:val="4"/>
        </w:numPr>
        <w:jc w:val="both"/>
        <w:rPr>
          <w:rFonts w:asciiTheme="minorHAnsi" w:hAnsiTheme="minorHAnsi" w:cs="Arial"/>
          <w:sz w:val="22"/>
        </w:rPr>
      </w:pPr>
      <w:r w:rsidRPr="003E08C3">
        <w:rPr>
          <w:rFonts w:asciiTheme="minorHAnsi" w:hAnsiTheme="minorHAnsi" w:cs="Arial"/>
          <w:sz w:val="22"/>
        </w:rPr>
        <w:t>Tato smlouva je vyhotovena ve čtyřech vyhotoveních, z nichž dvě vyhotovení obdrží objednatel a dvě zhotovitel.</w:t>
      </w:r>
    </w:p>
    <w:p w14:paraId="2AF48345" w14:textId="77777777" w:rsidR="004D7280" w:rsidRPr="003E08C3" w:rsidRDefault="00D0056B" w:rsidP="00DD469D">
      <w:pPr>
        <w:pStyle w:val="Seznam"/>
        <w:numPr>
          <w:ilvl w:val="0"/>
          <w:numId w:val="4"/>
        </w:numPr>
        <w:jc w:val="both"/>
        <w:rPr>
          <w:rFonts w:asciiTheme="minorHAnsi" w:hAnsiTheme="minorHAnsi" w:cs="Arial"/>
          <w:sz w:val="22"/>
        </w:rPr>
      </w:pPr>
      <w:r w:rsidRPr="003E08C3">
        <w:rPr>
          <w:rFonts w:asciiTheme="minorHAnsi" w:hAnsiTheme="minorHAnsi" w:cs="Arial"/>
          <w:sz w:val="22"/>
        </w:rPr>
        <w:t>Účinky z této smlouvy nastávají dnem jejího podpisu.</w:t>
      </w:r>
    </w:p>
    <w:p w14:paraId="015CAB83" w14:textId="240724AA" w:rsidR="00A13DDE" w:rsidRPr="003E08C3" w:rsidRDefault="00A13DDE" w:rsidP="00DD469D">
      <w:pPr>
        <w:pStyle w:val="Seznam"/>
        <w:numPr>
          <w:ilvl w:val="0"/>
          <w:numId w:val="4"/>
        </w:numPr>
        <w:jc w:val="both"/>
        <w:rPr>
          <w:rFonts w:asciiTheme="minorHAnsi" w:hAnsiTheme="minorHAnsi" w:cs="Arial"/>
          <w:sz w:val="22"/>
        </w:rPr>
      </w:pPr>
      <w:r w:rsidRPr="003E08C3">
        <w:rPr>
          <w:rFonts w:asciiTheme="minorHAnsi" w:hAnsiTheme="minorHAnsi" w:cs="Arial"/>
          <w:sz w:val="22"/>
        </w:rPr>
        <w:t>Nedílnou součástí této smlouvy je příloha č.</w:t>
      </w:r>
      <w:r w:rsidR="002826AB">
        <w:rPr>
          <w:rFonts w:asciiTheme="minorHAnsi" w:hAnsiTheme="minorHAnsi" w:cs="Arial"/>
          <w:sz w:val="22"/>
        </w:rPr>
        <w:t xml:space="preserve"> </w:t>
      </w:r>
      <w:r w:rsidRPr="003E08C3">
        <w:rPr>
          <w:rFonts w:asciiTheme="minorHAnsi" w:hAnsiTheme="minorHAnsi" w:cs="Arial"/>
          <w:sz w:val="22"/>
        </w:rPr>
        <w:t xml:space="preserve">1 </w:t>
      </w:r>
      <w:r w:rsidR="000C1556">
        <w:rPr>
          <w:rFonts w:asciiTheme="minorHAnsi" w:hAnsiTheme="minorHAnsi" w:cs="Arial"/>
          <w:sz w:val="22"/>
        </w:rPr>
        <w:t>–</w:t>
      </w:r>
      <w:r w:rsidR="004610D2" w:rsidRPr="003E08C3">
        <w:rPr>
          <w:rFonts w:asciiTheme="minorHAnsi" w:hAnsiTheme="minorHAnsi" w:cs="Arial"/>
          <w:sz w:val="22"/>
        </w:rPr>
        <w:t xml:space="preserve"> </w:t>
      </w:r>
      <w:r w:rsidR="0017322E">
        <w:rPr>
          <w:rFonts w:asciiTheme="minorHAnsi" w:hAnsiTheme="minorHAnsi" w:cs="Arial"/>
          <w:sz w:val="22"/>
        </w:rPr>
        <w:t>cenová nabídka</w:t>
      </w:r>
      <w:r w:rsidR="00DD469D">
        <w:rPr>
          <w:rFonts w:asciiTheme="minorHAnsi" w:hAnsiTheme="minorHAnsi" w:cs="Arial"/>
          <w:sz w:val="22"/>
        </w:rPr>
        <w:t xml:space="preserve"> zhotovitele</w:t>
      </w:r>
      <w:r w:rsidR="004610D2" w:rsidRPr="003E08C3">
        <w:rPr>
          <w:rFonts w:asciiTheme="minorHAnsi" w:hAnsiTheme="minorHAnsi" w:cs="Arial"/>
          <w:sz w:val="22"/>
        </w:rPr>
        <w:t>.</w:t>
      </w:r>
      <w:r w:rsidRPr="003E08C3">
        <w:rPr>
          <w:rFonts w:asciiTheme="minorHAnsi" w:hAnsiTheme="minorHAnsi" w:cs="Arial"/>
          <w:sz w:val="22"/>
        </w:rPr>
        <w:t xml:space="preserve"> </w:t>
      </w:r>
    </w:p>
    <w:p w14:paraId="531D0578" w14:textId="77777777" w:rsidR="00D0056B" w:rsidRDefault="00D0056B" w:rsidP="00DD469D">
      <w:pPr>
        <w:jc w:val="both"/>
        <w:rPr>
          <w:rFonts w:asciiTheme="minorHAnsi" w:hAnsiTheme="minorHAnsi" w:cs="Arial"/>
          <w:sz w:val="22"/>
        </w:rPr>
      </w:pPr>
    </w:p>
    <w:p w14:paraId="361041F0" w14:textId="77777777" w:rsidR="005870D2" w:rsidRPr="003E08C3" w:rsidRDefault="005870D2">
      <w:pPr>
        <w:jc w:val="both"/>
        <w:rPr>
          <w:rFonts w:asciiTheme="minorHAnsi" w:hAnsiTheme="minorHAnsi" w:cs="Arial"/>
          <w:sz w:val="22"/>
        </w:rPr>
      </w:pPr>
    </w:p>
    <w:p w14:paraId="3C881904" w14:textId="631BCD81" w:rsidR="00E975C9" w:rsidRPr="009E5084" w:rsidRDefault="00E975C9" w:rsidP="00E975C9">
      <w:pPr>
        <w:tabs>
          <w:tab w:val="left" w:pos="4820"/>
        </w:tabs>
        <w:jc w:val="both"/>
        <w:rPr>
          <w:rFonts w:ascii="Calibri" w:hAnsi="Calibri" w:cs="Arial"/>
          <w:sz w:val="22"/>
          <w:szCs w:val="22"/>
        </w:rPr>
      </w:pPr>
      <w:r w:rsidRPr="009E5084">
        <w:rPr>
          <w:rFonts w:ascii="Calibri" w:hAnsi="Calibri" w:cs="Arial"/>
          <w:sz w:val="22"/>
          <w:szCs w:val="22"/>
        </w:rPr>
        <w:t>V</w:t>
      </w:r>
      <w:r w:rsidR="00CC7A9F">
        <w:rPr>
          <w:rFonts w:ascii="Calibri" w:hAnsi="Calibri" w:cs="Arial"/>
          <w:sz w:val="22"/>
          <w:szCs w:val="22"/>
        </w:rPr>
        <w:t xml:space="preserve"> Liberci</w:t>
      </w:r>
      <w:r w:rsidRPr="009E5084">
        <w:rPr>
          <w:rFonts w:ascii="Calibri" w:hAnsi="Calibri" w:cs="Arial"/>
          <w:sz w:val="22"/>
          <w:szCs w:val="22"/>
        </w:rPr>
        <w:t xml:space="preserve"> dne </w:t>
      </w:r>
      <w:r>
        <w:rPr>
          <w:rFonts w:ascii="Calibri" w:hAnsi="Calibri" w:cs="Arial"/>
          <w:sz w:val="22"/>
          <w:szCs w:val="22"/>
        </w:rPr>
        <w:t>………………………</w:t>
      </w:r>
      <w:r w:rsidRPr="009E5084">
        <w:rPr>
          <w:rFonts w:ascii="Calibri" w:hAnsi="Calibri" w:cs="Arial"/>
          <w:sz w:val="22"/>
          <w:szCs w:val="22"/>
        </w:rPr>
        <w:tab/>
        <w:t xml:space="preserve">V Liberci dne </w:t>
      </w:r>
      <w:r w:rsidR="000829C1">
        <w:rPr>
          <w:rFonts w:ascii="Calibri" w:hAnsi="Calibri" w:cs="Arial"/>
          <w:sz w:val="22"/>
          <w:szCs w:val="22"/>
        </w:rPr>
        <w:t>………………………</w:t>
      </w:r>
    </w:p>
    <w:p w14:paraId="4C348C7D" w14:textId="77777777" w:rsidR="00E975C9" w:rsidRPr="009E5084" w:rsidRDefault="00E975C9" w:rsidP="00E975C9">
      <w:pPr>
        <w:tabs>
          <w:tab w:val="left" w:pos="1970"/>
        </w:tabs>
        <w:jc w:val="both"/>
        <w:rPr>
          <w:rFonts w:ascii="Calibri" w:hAnsi="Calibri" w:cs="Arial"/>
          <w:sz w:val="22"/>
          <w:szCs w:val="22"/>
        </w:rPr>
      </w:pPr>
      <w:r w:rsidRPr="009E5084">
        <w:rPr>
          <w:rFonts w:ascii="Calibri" w:hAnsi="Calibri" w:cs="Arial"/>
          <w:sz w:val="22"/>
          <w:szCs w:val="22"/>
        </w:rPr>
        <w:tab/>
      </w:r>
    </w:p>
    <w:p w14:paraId="16FE6FAE" w14:textId="77777777" w:rsidR="00E975C9" w:rsidRPr="009E5084" w:rsidRDefault="00E975C9" w:rsidP="00E975C9">
      <w:pPr>
        <w:tabs>
          <w:tab w:val="left" w:pos="4820"/>
        </w:tabs>
        <w:jc w:val="both"/>
        <w:rPr>
          <w:rFonts w:ascii="Calibri" w:hAnsi="Calibri" w:cs="Arial"/>
          <w:sz w:val="22"/>
          <w:szCs w:val="22"/>
        </w:rPr>
      </w:pPr>
      <w:r w:rsidRPr="009E5084">
        <w:rPr>
          <w:rFonts w:ascii="Calibri" w:hAnsi="Calibri" w:cs="Arial"/>
          <w:sz w:val="22"/>
          <w:szCs w:val="22"/>
        </w:rPr>
        <w:t xml:space="preserve">Za objednatele: </w:t>
      </w:r>
      <w:r w:rsidRPr="009E5084">
        <w:rPr>
          <w:rFonts w:ascii="Calibri" w:hAnsi="Calibri" w:cs="Arial"/>
          <w:sz w:val="22"/>
          <w:szCs w:val="22"/>
        </w:rPr>
        <w:tab/>
        <w:t>Za zhotovitele:</w:t>
      </w:r>
    </w:p>
    <w:p w14:paraId="3A0F18A3" w14:textId="79A71B8D" w:rsidR="00E975C9" w:rsidRPr="009E5084" w:rsidRDefault="00CC7A9F" w:rsidP="00E975C9">
      <w:pPr>
        <w:pStyle w:val="Textvbloku"/>
        <w:tabs>
          <w:tab w:val="clear" w:pos="5103"/>
          <w:tab w:val="left" w:pos="4820"/>
        </w:tabs>
        <w:jc w:val="both"/>
        <w:rPr>
          <w:rFonts w:ascii="Calibri" w:hAnsi="Calibri" w:cs="Arial"/>
          <w:sz w:val="22"/>
          <w:szCs w:val="22"/>
        </w:rPr>
      </w:pPr>
      <w:r w:rsidRPr="00CC7A9F">
        <w:rPr>
          <w:rStyle w:val="preformatted"/>
          <w:rFonts w:asciiTheme="minorHAnsi" w:hAnsiTheme="minorHAnsi" w:cstheme="minorHAnsi"/>
          <w:sz w:val="22"/>
          <w:szCs w:val="22"/>
        </w:rPr>
        <w:t>Technické služby města Liberce a.s.</w:t>
      </w:r>
      <w:r w:rsidR="00E975C9" w:rsidRPr="00CC7A9F">
        <w:rPr>
          <w:rFonts w:asciiTheme="minorHAnsi" w:hAnsiTheme="minorHAnsi" w:cstheme="minorHAnsi"/>
          <w:sz w:val="22"/>
          <w:szCs w:val="22"/>
        </w:rPr>
        <w:tab/>
      </w:r>
      <w:r w:rsidR="00E975C9" w:rsidRPr="009E5084">
        <w:rPr>
          <w:rFonts w:ascii="Calibri" w:hAnsi="Calibri" w:cs="Arial"/>
          <w:sz w:val="22"/>
          <w:szCs w:val="22"/>
        </w:rPr>
        <w:t>EUROVIA CS, a.s.</w:t>
      </w:r>
    </w:p>
    <w:p w14:paraId="7031086B" w14:textId="77777777" w:rsidR="00E975C9" w:rsidRPr="009E5084" w:rsidRDefault="00E975C9" w:rsidP="00E975C9">
      <w:pPr>
        <w:tabs>
          <w:tab w:val="left" w:pos="4820"/>
        </w:tabs>
        <w:jc w:val="both"/>
        <w:rPr>
          <w:rFonts w:ascii="Calibri" w:hAnsi="Calibri" w:cs="Arial"/>
          <w:sz w:val="22"/>
          <w:szCs w:val="22"/>
        </w:rPr>
      </w:pPr>
    </w:p>
    <w:p w14:paraId="241CDD98" w14:textId="77777777" w:rsidR="00E975C9" w:rsidRPr="009E5084" w:rsidRDefault="00E975C9" w:rsidP="00E975C9">
      <w:pPr>
        <w:tabs>
          <w:tab w:val="left" w:pos="4820"/>
        </w:tabs>
        <w:jc w:val="both"/>
        <w:rPr>
          <w:rFonts w:ascii="Calibri" w:hAnsi="Calibri" w:cs="Arial"/>
          <w:sz w:val="22"/>
          <w:szCs w:val="22"/>
        </w:rPr>
      </w:pPr>
    </w:p>
    <w:p w14:paraId="026DD947" w14:textId="77777777" w:rsidR="00E975C9" w:rsidRPr="009E5084" w:rsidRDefault="00E975C9" w:rsidP="00E975C9">
      <w:pPr>
        <w:tabs>
          <w:tab w:val="left" w:pos="4820"/>
        </w:tabs>
        <w:jc w:val="both"/>
        <w:rPr>
          <w:rFonts w:ascii="Calibri" w:hAnsi="Calibri" w:cs="Arial"/>
          <w:sz w:val="22"/>
          <w:szCs w:val="22"/>
        </w:rPr>
      </w:pPr>
    </w:p>
    <w:p w14:paraId="4B353017" w14:textId="77777777" w:rsidR="00E975C9" w:rsidRPr="009E5084" w:rsidRDefault="00E975C9" w:rsidP="00E975C9">
      <w:pPr>
        <w:tabs>
          <w:tab w:val="left" w:pos="4820"/>
        </w:tabs>
        <w:jc w:val="both"/>
        <w:rPr>
          <w:rFonts w:ascii="Calibri" w:hAnsi="Calibri" w:cs="Arial"/>
          <w:sz w:val="22"/>
          <w:szCs w:val="22"/>
        </w:rPr>
      </w:pPr>
    </w:p>
    <w:p w14:paraId="5282BE25" w14:textId="77777777" w:rsidR="00E975C9" w:rsidRPr="009E5084" w:rsidRDefault="00E975C9" w:rsidP="00E975C9">
      <w:pPr>
        <w:tabs>
          <w:tab w:val="left" w:pos="4820"/>
        </w:tabs>
        <w:jc w:val="both"/>
        <w:rPr>
          <w:rFonts w:ascii="Calibri" w:hAnsi="Calibri" w:cs="Arial"/>
          <w:sz w:val="22"/>
          <w:szCs w:val="22"/>
        </w:rPr>
      </w:pPr>
      <w:r w:rsidRPr="009E5084">
        <w:rPr>
          <w:rFonts w:ascii="Calibri" w:hAnsi="Calibri" w:cs="Arial"/>
          <w:sz w:val="22"/>
          <w:szCs w:val="22"/>
        </w:rPr>
        <w:t>…………………………………...</w:t>
      </w:r>
      <w:r w:rsidRPr="009E5084">
        <w:rPr>
          <w:rFonts w:ascii="Calibri" w:hAnsi="Calibri" w:cs="Arial"/>
          <w:sz w:val="22"/>
          <w:szCs w:val="22"/>
        </w:rPr>
        <w:tab/>
        <w:t>………………………………..</w:t>
      </w:r>
    </w:p>
    <w:p w14:paraId="7CC56F79" w14:textId="553A5244" w:rsidR="00E975C9" w:rsidRPr="009E5084" w:rsidRDefault="00CC7A9F" w:rsidP="00E975C9">
      <w:pPr>
        <w:pStyle w:val="Textvbloku"/>
        <w:tabs>
          <w:tab w:val="clear" w:pos="5103"/>
          <w:tab w:val="left" w:pos="4820"/>
        </w:tabs>
        <w:ind w:left="0" w:firstLine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Ing. Petr Šimoník</w:t>
      </w:r>
      <w:r w:rsidR="00E975C9" w:rsidRPr="009E5084">
        <w:rPr>
          <w:rFonts w:ascii="Calibri" w:hAnsi="Calibri" w:cs="Arial"/>
          <w:sz w:val="22"/>
          <w:szCs w:val="22"/>
        </w:rPr>
        <w:tab/>
        <w:t>Ing. Miroslav Slatinka</w:t>
      </w:r>
    </w:p>
    <w:p w14:paraId="3D527396" w14:textId="0F6A6874" w:rsidR="00E975C9" w:rsidRPr="009E5084" w:rsidRDefault="00CC7A9F" w:rsidP="00E975C9">
      <w:pPr>
        <w:tabs>
          <w:tab w:val="left" w:pos="482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výkonný ředitel</w:t>
      </w:r>
      <w:r w:rsidR="00E975C9" w:rsidRPr="009E5084">
        <w:rPr>
          <w:rFonts w:ascii="Calibri" w:hAnsi="Calibri" w:cs="Arial"/>
          <w:sz w:val="22"/>
          <w:szCs w:val="22"/>
        </w:rPr>
        <w:tab/>
        <w:t xml:space="preserve">ředitel závodu Liberec </w:t>
      </w:r>
    </w:p>
    <w:p w14:paraId="1F291A6F" w14:textId="0116607A" w:rsidR="00E975C9" w:rsidRPr="00A565C7" w:rsidRDefault="00CC7A9F" w:rsidP="00E975C9">
      <w:pPr>
        <w:tabs>
          <w:tab w:val="left" w:pos="4820"/>
        </w:tabs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základě plné moci</w:t>
      </w:r>
      <w:r w:rsidR="00E975C9" w:rsidRPr="009E5084">
        <w:rPr>
          <w:rFonts w:ascii="Calibri" w:hAnsi="Calibri" w:cs="Arial"/>
          <w:sz w:val="22"/>
          <w:szCs w:val="22"/>
        </w:rPr>
        <w:tab/>
      </w:r>
      <w:r w:rsidR="00E975C9" w:rsidRPr="00A565C7">
        <w:rPr>
          <w:rFonts w:ascii="Calibri" w:hAnsi="Calibri" w:cs="Arial"/>
          <w:sz w:val="22"/>
          <w:szCs w:val="22"/>
        </w:rPr>
        <w:t>na základě plné moci</w:t>
      </w:r>
    </w:p>
    <w:p w14:paraId="58FB6E99" w14:textId="77777777" w:rsidR="00DD469D" w:rsidRDefault="00DD469D" w:rsidP="00DD469D">
      <w:pPr>
        <w:tabs>
          <w:tab w:val="left" w:pos="4820"/>
        </w:tabs>
        <w:jc w:val="both"/>
        <w:rPr>
          <w:rFonts w:asciiTheme="minorHAnsi" w:hAnsiTheme="minorHAnsi" w:cs="Arial"/>
          <w:b/>
          <w:sz w:val="22"/>
          <w:szCs w:val="22"/>
        </w:rPr>
      </w:pPr>
    </w:p>
    <w:p w14:paraId="261D7DE0" w14:textId="77777777" w:rsidR="005247FE" w:rsidRDefault="005247FE" w:rsidP="00743D1F">
      <w:pPr>
        <w:tabs>
          <w:tab w:val="left" w:pos="4820"/>
        </w:tabs>
        <w:jc w:val="both"/>
        <w:rPr>
          <w:rFonts w:asciiTheme="minorHAnsi" w:hAnsiTheme="minorHAnsi" w:cs="Arial"/>
          <w:b/>
          <w:sz w:val="22"/>
          <w:szCs w:val="22"/>
        </w:rPr>
      </w:pPr>
    </w:p>
    <w:p w14:paraId="5472CE38" w14:textId="77777777" w:rsidR="005247FE" w:rsidRDefault="005247FE" w:rsidP="00743D1F">
      <w:pPr>
        <w:tabs>
          <w:tab w:val="left" w:pos="4820"/>
        </w:tabs>
        <w:jc w:val="both"/>
        <w:rPr>
          <w:rFonts w:asciiTheme="minorHAnsi" w:hAnsiTheme="minorHAnsi" w:cs="Arial"/>
          <w:b/>
          <w:sz w:val="22"/>
          <w:szCs w:val="22"/>
        </w:rPr>
      </w:pPr>
    </w:p>
    <w:sectPr w:rsidR="005247FE" w:rsidSect="00246CAE">
      <w:footerReference w:type="default" r:id="rId14"/>
      <w:footerReference w:type="first" r:id="rId15"/>
      <w:pgSz w:w="11907" w:h="16840" w:code="9"/>
      <w:pgMar w:top="1418" w:right="1021" w:bottom="1134" w:left="1134" w:header="567" w:footer="69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E6FBCC" w14:textId="77777777" w:rsidR="0006068D" w:rsidRDefault="0006068D">
      <w:r>
        <w:separator/>
      </w:r>
    </w:p>
  </w:endnote>
  <w:endnote w:type="continuationSeparator" w:id="0">
    <w:p w14:paraId="6508EF97" w14:textId="77777777" w:rsidR="0006068D" w:rsidRDefault="00060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inci Sans">
    <w:altName w:val="Times New Roman"/>
    <w:panose1 w:val="00000000000000000000"/>
    <w:charset w:val="00"/>
    <w:family w:val="modern"/>
    <w:notTrueType/>
    <w:pitch w:val="variable"/>
    <w:sig w:usb0="A00000AF" w:usb1="4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F6AEC" w14:textId="05FE3B0D" w:rsidR="002F390A" w:rsidRPr="006F3092" w:rsidRDefault="002F390A" w:rsidP="00B26E8E">
    <w:pPr>
      <w:pStyle w:val="Zpat"/>
      <w:jc w:val="center"/>
      <w:rPr>
        <w:rFonts w:asciiTheme="minorHAnsi" w:hAnsiTheme="minorHAnsi" w:cs="Arial"/>
        <w:sz w:val="20"/>
      </w:rPr>
    </w:pPr>
    <w:r w:rsidRPr="006F3092">
      <w:rPr>
        <w:rFonts w:asciiTheme="minorHAnsi" w:hAnsiTheme="minorHAnsi" w:cs="Arial"/>
        <w:sz w:val="20"/>
      </w:rPr>
      <w:t xml:space="preserve">Strana </w:t>
    </w:r>
    <w:r w:rsidR="00A77CC1" w:rsidRPr="006F3092">
      <w:rPr>
        <w:rFonts w:asciiTheme="minorHAnsi" w:hAnsiTheme="minorHAnsi" w:cs="Arial"/>
        <w:sz w:val="20"/>
      </w:rPr>
      <w:fldChar w:fldCharType="begin"/>
    </w:r>
    <w:r w:rsidRPr="006F3092">
      <w:rPr>
        <w:rFonts w:asciiTheme="minorHAnsi" w:hAnsiTheme="minorHAnsi" w:cs="Arial"/>
        <w:sz w:val="20"/>
      </w:rPr>
      <w:instrText xml:space="preserve"> PAGE </w:instrText>
    </w:r>
    <w:r w:rsidR="00A77CC1" w:rsidRPr="006F3092">
      <w:rPr>
        <w:rFonts w:asciiTheme="minorHAnsi" w:hAnsiTheme="minorHAnsi" w:cs="Arial"/>
        <w:sz w:val="20"/>
      </w:rPr>
      <w:fldChar w:fldCharType="separate"/>
    </w:r>
    <w:r w:rsidR="007C44FB">
      <w:rPr>
        <w:rFonts w:asciiTheme="minorHAnsi" w:hAnsiTheme="minorHAnsi" w:cs="Arial"/>
        <w:noProof/>
        <w:sz w:val="20"/>
      </w:rPr>
      <w:t>2</w:t>
    </w:r>
    <w:r w:rsidR="00A77CC1" w:rsidRPr="006F3092">
      <w:rPr>
        <w:rFonts w:asciiTheme="minorHAnsi" w:hAnsiTheme="minorHAnsi" w:cs="Arial"/>
        <w:sz w:val="20"/>
      </w:rPr>
      <w:fldChar w:fldCharType="end"/>
    </w:r>
    <w:r w:rsidRPr="006F3092">
      <w:rPr>
        <w:rFonts w:asciiTheme="minorHAnsi" w:hAnsiTheme="minorHAnsi" w:cs="Arial"/>
        <w:sz w:val="20"/>
      </w:rPr>
      <w:t xml:space="preserve"> (celkem </w:t>
    </w:r>
    <w:r w:rsidR="00A77CC1" w:rsidRPr="006F3092">
      <w:rPr>
        <w:rFonts w:asciiTheme="minorHAnsi" w:hAnsiTheme="minorHAnsi" w:cs="Arial"/>
        <w:sz w:val="20"/>
      </w:rPr>
      <w:fldChar w:fldCharType="begin"/>
    </w:r>
    <w:r w:rsidRPr="006F3092">
      <w:rPr>
        <w:rFonts w:asciiTheme="minorHAnsi" w:hAnsiTheme="minorHAnsi" w:cs="Arial"/>
        <w:sz w:val="20"/>
      </w:rPr>
      <w:instrText xml:space="preserve"> NUMPAGES </w:instrText>
    </w:r>
    <w:r w:rsidR="00A77CC1" w:rsidRPr="006F3092">
      <w:rPr>
        <w:rFonts w:asciiTheme="minorHAnsi" w:hAnsiTheme="minorHAnsi" w:cs="Arial"/>
        <w:sz w:val="20"/>
      </w:rPr>
      <w:fldChar w:fldCharType="separate"/>
    </w:r>
    <w:r w:rsidR="007C44FB">
      <w:rPr>
        <w:rFonts w:asciiTheme="minorHAnsi" w:hAnsiTheme="minorHAnsi" w:cs="Arial"/>
        <w:noProof/>
        <w:sz w:val="20"/>
      </w:rPr>
      <w:t>4</w:t>
    </w:r>
    <w:r w:rsidR="00A77CC1" w:rsidRPr="006F3092">
      <w:rPr>
        <w:rFonts w:asciiTheme="minorHAnsi" w:hAnsiTheme="minorHAnsi" w:cs="Arial"/>
        <w:sz w:val="20"/>
      </w:rPr>
      <w:fldChar w:fldCharType="end"/>
    </w:r>
    <w:r w:rsidRPr="006F3092">
      <w:rPr>
        <w:rFonts w:asciiTheme="minorHAnsi" w:hAnsiTheme="minorHAnsi" w:cs="Arial"/>
        <w:sz w:val="20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EDA3B" w14:textId="4B1B8D14" w:rsidR="002F390A" w:rsidRPr="00030BEB" w:rsidRDefault="002F390A">
    <w:pPr>
      <w:pStyle w:val="Zpat"/>
      <w:jc w:val="center"/>
      <w:rPr>
        <w:rFonts w:asciiTheme="minorHAnsi" w:hAnsiTheme="minorHAnsi" w:cs="Arial"/>
        <w:sz w:val="20"/>
      </w:rPr>
    </w:pPr>
    <w:r w:rsidRPr="00030BEB">
      <w:rPr>
        <w:rFonts w:asciiTheme="minorHAnsi" w:hAnsiTheme="minorHAnsi" w:cs="Arial"/>
        <w:sz w:val="20"/>
      </w:rPr>
      <w:t xml:space="preserve">Strana </w:t>
    </w:r>
    <w:r w:rsidR="00A77CC1" w:rsidRPr="00030BEB">
      <w:rPr>
        <w:rFonts w:asciiTheme="minorHAnsi" w:hAnsiTheme="minorHAnsi" w:cs="Arial"/>
        <w:sz w:val="20"/>
      </w:rPr>
      <w:fldChar w:fldCharType="begin"/>
    </w:r>
    <w:r w:rsidRPr="00030BEB">
      <w:rPr>
        <w:rFonts w:asciiTheme="minorHAnsi" w:hAnsiTheme="minorHAnsi" w:cs="Arial"/>
        <w:sz w:val="20"/>
      </w:rPr>
      <w:instrText xml:space="preserve"> PAGE </w:instrText>
    </w:r>
    <w:r w:rsidR="00A77CC1" w:rsidRPr="00030BEB">
      <w:rPr>
        <w:rFonts w:asciiTheme="minorHAnsi" w:hAnsiTheme="minorHAnsi" w:cs="Arial"/>
        <w:sz w:val="20"/>
      </w:rPr>
      <w:fldChar w:fldCharType="separate"/>
    </w:r>
    <w:r w:rsidR="007C44FB">
      <w:rPr>
        <w:rFonts w:asciiTheme="minorHAnsi" w:hAnsiTheme="minorHAnsi" w:cs="Arial"/>
        <w:noProof/>
        <w:sz w:val="20"/>
      </w:rPr>
      <w:t>1</w:t>
    </w:r>
    <w:r w:rsidR="00A77CC1" w:rsidRPr="00030BEB">
      <w:rPr>
        <w:rFonts w:asciiTheme="minorHAnsi" w:hAnsiTheme="minorHAnsi" w:cs="Arial"/>
        <w:sz w:val="20"/>
      </w:rPr>
      <w:fldChar w:fldCharType="end"/>
    </w:r>
    <w:r w:rsidRPr="00030BEB">
      <w:rPr>
        <w:rFonts w:asciiTheme="minorHAnsi" w:hAnsiTheme="minorHAnsi" w:cs="Arial"/>
        <w:sz w:val="20"/>
      </w:rPr>
      <w:t xml:space="preserve"> (celkem </w:t>
    </w:r>
    <w:r w:rsidR="00A77CC1" w:rsidRPr="00030BEB">
      <w:rPr>
        <w:rFonts w:asciiTheme="minorHAnsi" w:hAnsiTheme="minorHAnsi" w:cs="Arial"/>
        <w:sz w:val="20"/>
      </w:rPr>
      <w:fldChar w:fldCharType="begin"/>
    </w:r>
    <w:r w:rsidRPr="00030BEB">
      <w:rPr>
        <w:rFonts w:asciiTheme="minorHAnsi" w:hAnsiTheme="minorHAnsi" w:cs="Arial"/>
        <w:sz w:val="20"/>
      </w:rPr>
      <w:instrText xml:space="preserve"> NUMPAGES </w:instrText>
    </w:r>
    <w:r w:rsidR="00A77CC1" w:rsidRPr="00030BEB">
      <w:rPr>
        <w:rFonts w:asciiTheme="minorHAnsi" w:hAnsiTheme="minorHAnsi" w:cs="Arial"/>
        <w:sz w:val="20"/>
      </w:rPr>
      <w:fldChar w:fldCharType="separate"/>
    </w:r>
    <w:r w:rsidR="007C44FB">
      <w:rPr>
        <w:rFonts w:asciiTheme="minorHAnsi" w:hAnsiTheme="minorHAnsi" w:cs="Arial"/>
        <w:noProof/>
        <w:sz w:val="20"/>
      </w:rPr>
      <w:t>4</w:t>
    </w:r>
    <w:r w:rsidR="00A77CC1" w:rsidRPr="00030BEB">
      <w:rPr>
        <w:rFonts w:asciiTheme="minorHAnsi" w:hAnsiTheme="minorHAnsi" w:cs="Arial"/>
        <w:sz w:val="20"/>
      </w:rPr>
      <w:fldChar w:fldCharType="end"/>
    </w:r>
    <w:r w:rsidRPr="00030BEB">
      <w:rPr>
        <w:rFonts w:asciiTheme="minorHAnsi" w:hAnsiTheme="minorHAnsi" w:cs="Arial"/>
        <w:sz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025965" w14:textId="77777777" w:rsidR="0006068D" w:rsidRDefault="0006068D">
      <w:r>
        <w:separator/>
      </w:r>
    </w:p>
  </w:footnote>
  <w:footnote w:type="continuationSeparator" w:id="0">
    <w:p w14:paraId="689C706D" w14:textId="77777777" w:rsidR="0006068D" w:rsidRDefault="00060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/>
        <w:b w:val="0"/>
        <w:i w:val="0"/>
        <w:sz w:val="24"/>
        <w:szCs w:val="24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i w:val="0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i w:val="0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  <w:i w:val="0"/>
        <w:sz w:val="22"/>
        <w:szCs w:val="22"/>
      </w:rPr>
    </w:lvl>
  </w:abstractNum>
  <w:abstractNum w:abstractNumId="6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1003" w:hanging="360"/>
      </w:pPr>
      <w:rPr>
        <w:rFonts w:ascii="Symbol" w:hAnsi="Symbol"/>
      </w:rPr>
    </w:lvl>
  </w:abstractNum>
  <w:abstractNum w:abstractNumId="8">
    <w:nsid w:val="00000015"/>
    <w:multiLevelType w:val="singleLevel"/>
    <w:tmpl w:val="00000015"/>
    <w:name w:val="WW8Num21"/>
    <w:lvl w:ilvl="0">
      <w:start w:val="9"/>
      <w:numFmt w:val="bullet"/>
      <w:lvlText w:val="-"/>
      <w:lvlJc w:val="left"/>
      <w:pPr>
        <w:tabs>
          <w:tab w:val="num" w:pos="0"/>
        </w:tabs>
        <w:ind w:left="1074" w:hanging="360"/>
      </w:pPr>
      <w:rPr>
        <w:rFonts w:ascii="Tahoma" w:hAnsi="Tahoma" w:cs="Tahoma"/>
      </w:rPr>
    </w:lvl>
  </w:abstractNum>
  <w:abstractNum w:abstractNumId="9">
    <w:nsid w:val="00000016"/>
    <w:multiLevelType w:val="singleLevel"/>
    <w:tmpl w:val="00000016"/>
    <w:name w:val="WW8Num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10">
    <w:nsid w:val="07DA5B30"/>
    <w:multiLevelType w:val="multilevel"/>
    <w:tmpl w:val="1AFED1AC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C43D67"/>
    <w:multiLevelType w:val="multilevel"/>
    <w:tmpl w:val="A0FED3B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38222E"/>
    <w:multiLevelType w:val="hybridMultilevel"/>
    <w:tmpl w:val="D3AC2EF4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86465BD"/>
    <w:multiLevelType w:val="hybridMultilevel"/>
    <w:tmpl w:val="9C920FE0"/>
    <w:lvl w:ilvl="0" w:tplc="0405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4">
    <w:nsid w:val="3169576B"/>
    <w:multiLevelType w:val="singleLevel"/>
    <w:tmpl w:val="FBC8AE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>
    <w:nsid w:val="34C81C67"/>
    <w:multiLevelType w:val="singleLevel"/>
    <w:tmpl w:val="BF9E89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>
    <w:nsid w:val="4C577831"/>
    <w:multiLevelType w:val="hybridMultilevel"/>
    <w:tmpl w:val="BEEAA13A"/>
    <w:lvl w:ilvl="0" w:tplc="9666533C">
      <w:start w:val="2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7">
    <w:nsid w:val="54656D08"/>
    <w:multiLevelType w:val="hybridMultilevel"/>
    <w:tmpl w:val="1BE0A05E"/>
    <w:lvl w:ilvl="0" w:tplc="0405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5D17188A"/>
    <w:multiLevelType w:val="hybridMultilevel"/>
    <w:tmpl w:val="94609202"/>
    <w:lvl w:ilvl="0" w:tplc="C5CEF48E">
      <w:start w:val="1"/>
      <w:numFmt w:val="lowerLetter"/>
      <w:lvlText w:val="%1)"/>
      <w:lvlJc w:val="left"/>
      <w:pPr>
        <w:ind w:left="1063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9">
    <w:nsid w:val="71DE1EE1"/>
    <w:multiLevelType w:val="hybridMultilevel"/>
    <w:tmpl w:val="B7F01CE2"/>
    <w:lvl w:ilvl="0" w:tplc="080E8648">
      <w:start w:val="2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082FD6"/>
    <w:multiLevelType w:val="hybridMultilevel"/>
    <w:tmpl w:val="E55A5F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4"/>
  </w:num>
  <w:num w:numId="4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1"/>
  </w:num>
  <w:num w:numId="6">
    <w:abstractNumId w:val="13"/>
  </w:num>
  <w:num w:numId="7">
    <w:abstractNumId w:val="20"/>
  </w:num>
  <w:num w:numId="8">
    <w:abstractNumId w:val="12"/>
  </w:num>
  <w:num w:numId="9">
    <w:abstractNumId w:val="16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8"/>
  </w:num>
  <w:num w:numId="19">
    <w:abstractNumId w:val="9"/>
  </w:num>
  <w:num w:numId="20">
    <w:abstractNumId w:val="10"/>
  </w:num>
  <w:num w:numId="21">
    <w:abstractNumId w:val="17"/>
  </w:num>
  <w:num w:numId="22">
    <w:abstractNumId w:val="19"/>
  </w:num>
  <w:num w:numId="23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2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580"/>
    <w:rsid w:val="00013400"/>
    <w:rsid w:val="000303DD"/>
    <w:rsid w:val="00030BEB"/>
    <w:rsid w:val="000319F0"/>
    <w:rsid w:val="00035956"/>
    <w:rsid w:val="00037853"/>
    <w:rsid w:val="00041C89"/>
    <w:rsid w:val="00042C60"/>
    <w:rsid w:val="00043464"/>
    <w:rsid w:val="00045F7D"/>
    <w:rsid w:val="00053654"/>
    <w:rsid w:val="0005646C"/>
    <w:rsid w:val="0005710E"/>
    <w:rsid w:val="000572A1"/>
    <w:rsid w:val="0006068D"/>
    <w:rsid w:val="0006130D"/>
    <w:rsid w:val="0006316B"/>
    <w:rsid w:val="000643DA"/>
    <w:rsid w:val="00065B65"/>
    <w:rsid w:val="00067B92"/>
    <w:rsid w:val="00072408"/>
    <w:rsid w:val="00077F60"/>
    <w:rsid w:val="00081C92"/>
    <w:rsid w:val="0008206A"/>
    <w:rsid w:val="000829C1"/>
    <w:rsid w:val="00093A39"/>
    <w:rsid w:val="00094346"/>
    <w:rsid w:val="000A07A8"/>
    <w:rsid w:val="000B1FC8"/>
    <w:rsid w:val="000B27EB"/>
    <w:rsid w:val="000C0AD2"/>
    <w:rsid w:val="000C1556"/>
    <w:rsid w:val="000C2847"/>
    <w:rsid w:val="000C2F6E"/>
    <w:rsid w:val="000D60A6"/>
    <w:rsid w:val="000E1631"/>
    <w:rsid w:val="000E3640"/>
    <w:rsid w:val="000E3A6D"/>
    <w:rsid w:val="000E5D22"/>
    <w:rsid w:val="000E67AC"/>
    <w:rsid w:val="000F3EE2"/>
    <w:rsid w:val="00101A4F"/>
    <w:rsid w:val="00103874"/>
    <w:rsid w:val="00104143"/>
    <w:rsid w:val="00106690"/>
    <w:rsid w:val="00112BF4"/>
    <w:rsid w:val="00120C8B"/>
    <w:rsid w:val="001217C2"/>
    <w:rsid w:val="00123214"/>
    <w:rsid w:val="0012360E"/>
    <w:rsid w:val="001307D6"/>
    <w:rsid w:val="001350F7"/>
    <w:rsid w:val="00141DD2"/>
    <w:rsid w:val="00142A6A"/>
    <w:rsid w:val="00144259"/>
    <w:rsid w:val="00152379"/>
    <w:rsid w:val="0015538B"/>
    <w:rsid w:val="00156CA9"/>
    <w:rsid w:val="00160B03"/>
    <w:rsid w:val="001637E2"/>
    <w:rsid w:val="0017170D"/>
    <w:rsid w:val="0017322E"/>
    <w:rsid w:val="00181631"/>
    <w:rsid w:val="001824FF"/>
    <w:rsid w:val="00192542"/>
    <w:rsid w:val="0019459B"/>
    <w:rsid w:val="001B1BA7"/>
    <w:rsid w:val="001B5C2C"/>
    <w:rsid w:val="001C0E7A"/>
    <w:rsid w:val="001C106E"/>
    <w:rsid w:val="001C4737"/>
    <w:rsid w:val="001D00E4"/>
    <w:rsid w:val="001D5A33"/>
    <w:rsid w:val="001E2B41"/>
    <w:rsid w:val="001F0B4B"/>
    <w:rsid w:val="001F0EC5"/>
    <w:rsid w:val="001F6E7B"/>
    <w:rsid w:val="001F7604"/>
    <w:rsid w:val="001F79A5"/>
    <w:rsid w:val="002023F7"/>
    <w:rsid w:val="00205574"/>
    <w:rsid w:val="002063B4"/>
    <w:rsid w:val="00206652"/>
    <w:rsid w:val="002069DC"/>
    <w:rsid w:val="00206F5D"/>
    <w:rsid w:val="002073DC"/>
    <w:rsid w:val="002167C8"/>
    <w:rsid w:val="00221C22"/>
    <w:rsid w:val="0022547A"/>
    <w:rsid w:val="00226AA1"/>
    <w:rsid w:val="00226C14"/>
    <w:rsid w:val="00233DBC"/>
    <w:rsid w:val="002353D4"/>
    <w:rsid w:val="00240139"/>
    <w:rsid w:val="00245448"/>
    <w:rsid w:val="00246CAE"/>
    <w:rsid w:val="00247CF2"/>
    <w:rsid w:val="002501FA"/>
    <w:rsid w:val="00251038"/>
    <w:rsid w:val="002615E5"/>
    <w:rsid w:val="002618A6"/>
    <w:rsid w:val="0026595B"/>
    <w:rsid w:val="00272E7C"/>
    <w:rsid w:val="00276790"/>
    <w:rsid w:val="00277D75"/>
    <w:rsid w:val="00282600"/>
    <w:rsid w:val="002826AB"/>
    <w:rsid w:val="00285FBA"/>
    <w:rsid w:val="00291E54"/>
    <w:rsid w:val="002922D6"/>
    <w:rsid w:val="00292D43"/>
    <w:rsid w:val="0029431A"/>
    <w:rsid w:val="00297997"/>
    <w:rsid w:val="00297AFF"/>
    <w:rsid w:val="002B2D11"/>
    <w:rsid w:val="002B3CEE"/>
    <w:rsid w:val="002B3CFC"/>
    <w:rsid w:val="002C310A"/>
    <w:rsid w:val="002C34C7"/>
    <w:rsid w:val="002C6F1A"/>
    <w:rsid w:val="002D3805"/>
    <w:rsid w:val="002E3CCB"/>
    <w:rsid w:val="002E6DCC"/>
    <w:rsid w:val="002F390A"/>
    <w:rsid w:val="002F76FF"/>
    <w:rsid w:val="003065BB"/>
    <w:rsid w:val="003106DA"/>
    <w:rsid w:val="003132DC"/>
    <w:rsid w:val="00315057"/>
    <w:rsid w:val="0032023A"/>
    <w:rsid w:val="003216BE"/>
    <w:rsid w:val="00321BD9"/>
    <w:rsid w:val="00322DE6"/>
    <w:rsid w:val="00342514"/>
    <w:rsid w:val="00344802"/>
    <w:rsid w:val="00344B54"/>
    <w:rsid w:val="00350579"/>
    <w:rsid w:val="00352590"/>
    <w:rsid w:val="00352E4B"/>
    <w:rsid w:val="00366879"/>
    <w:rsid w:val="003679F9"/>
    <w:rsid w:val="00373018"/>
    <w:rsid w:val="00376D92"/>
    <w:rsid w:val="0038117F"/>
    <w:rsid w:val="00386154"/>
    <w:rsid w:val="003879C2"/>
    <w:rsid w:val="0039204D"/>
    <w:rsid w:val="003940C2"/>
    <w:rsid w:val="003A1156"/>
    <w:rsid w:val="003B2529"/>
    <w:rsid w:val="003B46B3"/>
    <w:rsid w:val="003B4E3F"/>
    <w:rsid w:val="003B5662"/>
    <w:rsid w:val="003C7E05"/>
    <w:rsid w:val="003C7E46"/>
    <w:rsid w:val="003D15F1"/>
    <w:rsid w:val="003D507E"/>
    <w:rsid w:val="003D7DA0"/>
    <w:rsid w:val="003E08C3"/>
    <w:rsid w:val="003E628D"/>
    <w:rsid w:val="003E74CD"/>
    <w:rsid w:val="003F4FFB"/>
    <w:rsid w:val="003F50D0"/>
    <w:rsid w:val="003F54C7"/>
    <w:rsid w:val="003F7202"/>
    <w:rsid w:val="003F7478"/>
    <w:rsid w:val="0040197F"/>
    <w:rsid w:val="00407E0F"/>
    <w:rsid w:val="004146C8"/>
    <w:rsid w:val="00415AB2"/>
    <w:rsid w:val="00435FB9"/>
    <w:rsid w:val="004375E8"/>
    <w:rsid w:val="00437CE6"/>
    <w:rsid w:val="0044187B"/>
    <w:rsid w:val="00442C56"/>
    <w:rsid w:val="00443CDF"/>
    <w:rsid w:val="004448E5"/>
    <w:rsid w:val="004610D2"/>
    <w:rsid w:val="004678F8"/>
    <w:rsid w:val="004725DC"/>
    <w:rsid w:val="004757FA"/>
    <w:rsid w:val="00480D06"/>
    <w:rsid w:val="00481386"/>
    <w:rsid w:val="0048146A"/>
    <w:rsid w:val="00482593"/>
    <w:rsid w:val="00484F2A"/>
    <w:rsid w:val="0048783A"/>
    <w:rsid w:val="00494540"/>
    <w:rsid w:val="0049642D"/>
    <w:rsid w:val="004A1C96"/>
    <w:rsid w:val="004A3829"/>
    <w:rsid w:val="004B25A1"/>
    <w:rsid w:val="004B2879"/>
    <w:rsid w:val="004B32D8"/>
    <w:rsid w:val="004B6DB1"/>
    <w:rsid w:val="004B7105"/>
    <w:rsid w:val="004B713E"/>
    <w:rsid w:val="004D0E04"/>
    <w:rsid w:val="004D2C27"/>
    <w:rsid w:val="004D37B2"/>
    <w:rsid w:val="004D39B3"/>
    <w:rsid w:val="004D5DDC"/>
    <w:rsid w:val="004D6B41"/>
    <w:rsid w:val="004D7280"/>
    <w:rsid w:val="004D744A"/>
    <w:rsid w:val="004F063D"/>
    <w:rsid w:val="004F08A1"/>
    <w:rsid w:val="004F6FB8"/>
    <w:rsid w:val="00500A9E"/>
    <w:rsid w:val="00503A83"/>
    <w:rsid w:val="00503DB5"/>
    <w:rsid w:val="00506B8C"/>
    <w:rsid w:val="005135C7"/>
    <w:rsid w:val="00513E84"/>
    <w:rsid w:val="00515CAE"/>
    <w:rsid w:val="00523ABA"/>
    <w:rsid w:val="005247FE"/>
    <w:rsid w:val="00526F47"/>
    <w:rsid w:val="00531288"/>
    <w:rsid w:val="00540265"/>
    <w:rsid w:val="00542B60"/>
    <w:rsid w:val="005448A5"/>
    <w:rsid w:val="0056144E"/>
    <w:rsid w:val="00561F85"/>
    <w:rsid w:val="00567AE5"/>
    <w:rsid w:val="00585B28"/>
    <w:rsid w:val="005870D2"/>
    <w:rsid w:val="00590BD4"/>
    <w:rsid w:val="00591C16"/>
    <w:rsid w:val="005932A6"/>
    <w:rsid w:val="00595031"/>
    <w:rsid w:val="005A002C"/>
    <w:rsid w:val="005A2295"/>
    <w:rsid w:val="005B2FFB"/>
    <w:rsid w:val="005B558C"/>
    <w:rsid w:val="005B67B5"/>
    <w:rsid w:val="005C06FB"/>
    <w:rsid w:val="005C3E77"/>
    <w:rsid w:val="005C4782"/>
    <w:rsid w:val="005C51C4"/>
    <w:rsid w:val="005D31D0"/>
    <w:rsid w:val="005D4B1E"/>
    <w:rsid w:val="005E13D3"/>
    <w:rsid w:val="005E1BD1"/>
    <w:rsid w:val="005F082D"/>
    <w:rsid w:val="005F7346"/>
    <w:rsid w:val="00603ED8"/>
    <w:rsid w:val="00604ACA"/>
    <w:rsid w:val="00623233"/>
    <w:rsid w:val="006234E9"/>
    <w:rsid w:val="00624035"/>
    <w:rsid w:val="00624676"/>
    <w:rsid w:val="00626FCE"/>
    <w:rsid w:val="006314D3"/>
    <w:rsid w:val="00633229"/>
    <w:rsid w:val="006369F4"/>
    <w:rsid w:val="006408EE"/>
    <w:rsid w:val="00642961"/>
    <w:rsid w:val="00642FC5"/>
    <w:rsid w:val="006430A3"/>
    <w:rsid w:val="006438FE"/>
    <w:rsid w:val="00645EDA"/>
    <w:rsid w:val="00651C58"/>
    <w:rsid w:val="00655444"/>
    <w:rsid w:val="00665DCC"/>
    <w:rsid w:val="0066631E"/>
    <w:rsid w:val="00666D85"/>
    <w:rsid w:val="00670694"/>
    <w:rsid w:val="00672352"/>
    <w:rsid w:val="00674A8C"/>
    <w:rsid w:val="006750DD"/>
    <w:rsid w:val="0067793A"/>
    <w:rsid w:val="00685D0D"/>
    <w:rsid w:val="006905ED"/>
    <w:rsid w:val="00692AAC"/>
    <w:rsid w:val="00693AD4"/>
    <w:rsid w:val="006972A6"/>
    <w:rsid w:val="006A63EF"/>
    <w:rsid w:val="006B0706"/>
    <w:rsid w:val="006B2D59"/>
    <w:rsid w:val="006B42DD"/>
    <w:rsid w:val="006C0C47"/>
    <w:rsid w:val="006C58BC"/>
    <w:rsid w:val="006D2676"/>
    <w:rsid w:val="006D35E8"/>
    <w:rsid w:val="006D44DB"/>
    <w:rsid w:val="006D5718"/>
    <w:rsid w:val="006D5DB1"/>
    <w:rsid w:val="006E7EBB"/>
    <w:rsid w:val="006F25DC"/>
    <w:rsid w:val="006F3092"/>
    <w:rsid w:val="006F441B"/>
    <w:rsid w:val="006F63E2"/>
    <w:rsid w:val="00700878"/>
    <w:rsid w:val="007018F0"/>
    <w:rsid w:val="0070709C"/>
    <w:rsid w:val="00707622"/>
    <w:rsid w:val="00711F2E"/>
    <w:rsid w:val="00715E8C"/>
    <w:rsid w:val="007175F4"/>
    <w:rsid w:val="007221B1"/>
    <w:rsid w:val="00723479"/>
    <w:rsid w:val="0072532B"/>
    <w:rsid w:val="007261DD"/>
    <w:rsid w:val="007275D5"/>
    <w:rsid w:val="007324A8"/>
    <w:rsid w:val="00737227"/>
    <w:rsid w:val="00743D1F"/>
    <w:rsid w:val="00747769"/>
    <w:rsid w:val="00750412"/>
    <w:rsid w:val="00752267"/>
    <w:rsid w:val="00752FD7"/>
    <w:rsid w:val="007545B3"/>
    <w:rsid w:val="00761520"/>
    <w:rsid w:val="00764EB1"/>
    <w:rsid w:val="007659E4"/>
    <w:rsid w:val="0076649F"/>
    <w:rsid w:val="00773114"/>
    <w:rsid w:val="007740BA"/>
    <w:rsid w:val="0078562C"/>
    <w:rsid w:val="00785A5A"/>
    <w:rsid w:val="00794FE5"/>
    <w:rsid w:val="0079675A"/>
    <w:rsid w:val="007A21B3"/>
    <w:rsid w:val="007A4690"/>
    <w:rsid w:val="007A5CB7"/>
    <w:rsid w:val="007A6186"/>
    <w:rsid w:val="007B0E74"/>
    <w:rsid w:val="007C2DBE"/>
    <w:rsid w:val="007C44FB"/>
    <w:rsid w:val="007C5645"/>
    <w:rsid w:val="007D1D76"/>
    <w:rsid w:val="007D3FD0"/>
    <w:rsid w:val="007E0F7F"/>
    <w:rsid w:val="007E2233"/>
    <w:rsid w:val="007E3E6E"/>
    <w:rsid w:val="007F3EAC"/>
    <w:rsid w:val="008020B3"/>
    <w:rsid w:val="0081207F"/>
    <w:rsid w:val="008131BC"/>
    <w:rsid w:val="00813F93"/>
    <w:rsid w:val="00815D22"/>
    <w:rsid w:val="008172B4"/>
    <w:rsid w:val="00822EC0"/>
    <w:rsid w:val="00824487"/>
    <w:rsid w:val="00824A08"/>
    <w:rsid w:val="00834127"/>
    <w:rsid w:val="00835667"/>
    <w:rsid w:val="00835846"/>
    <w:rsid w:val="008367E5"/>
    <w:rsid w:val="00843AF4"/>
    <w:rsid w:val="008545B4"/>
    <w:rsid w:val="00855AD4"/>
    <w:rsid w:val="008561EE"/>
    <w:rsid w:val="008572D7"/>
    <w:rsid w:val="00863522"/>
    <w:rsid w:val="00863F76"/>
    <w:rsid w:val="0087355E"/>
    <w:rsid w:val="00877F81"/>
    <w:rsid w:val="00881747"/>
    <w:rsid w:val="00881C08"/>
    <w:rsid w:val="00885092"/>
    <w:rsid w:val="008867DC"/>
    <w:rsid w:val="008915A7"/>
    <w:rsid w:val="008934B1"/>
    <w:rsid w:val="00893C2B"/>
    <w:rsid w:val="008941CF"/>
    <w:rsid w:val="00894662"/>
    <w:rsid w:val="008A432C"/>
    <w:rsid w:val="008A6EBD"/>
    <w:rsid w:val="008B0847"/>
    <w:rsid w:val="008B1040"/>
    <w:rsid w:val="008B2350"/>
    <w:rsid w:val="008B621F"/>
    <w:rsid w:val="008C5F4C"/>
    <w:rsid w:val="008D1696"/>
    <w:rsid w:val="008D2BAA"/>
    <w:rsid w:val="008E08EC"/>
    <w:rsid w:val="008E597A"/>
    <w:rsid w:val="008F4EF1"/>
    <w:rsid w:val="008F59D6"/>
    <w:rsid w:val="008F7ECC"/>
    <w:rsid w:val="00900ED0"/>
    <w:rsid w:val="00901C45"/>
    <w:rsid w:val="00906AD0"/>
    <w:rsid w:val="00911D5D"/>
    <w:rsid w:val="009132D8"/>
    <w:rsid w:val="0091540D"/>
    <w:rsid w:val="00923D3B"/>
    <w:rsid w:val="00926FCE"/>
    <w:rsid w:val="00927C32"/>
    <w:rsid w:val="009306FB"/>
    <w:rsid w:val="00932BC2"/>
    <w:rsid w:val="009333A4"/>
    <w:rsid w:val="00934E26"/>
    <w:rsid w:val="0093742A"/>
    <w:rsid w:val="009378D2"/>
    <w:rsid w:val="00937E65"/>
    <w:rsid w:val="00941FC9"/>
    <w:rsid w:val="00944B0C"/>
    <w:rsid w:val="009457CB"/>
    <w:rsid w:val="00955741"/>
    <w:rsid w:val="009607DA"/>
    <w:rsid w:val="0097278C"/>
    <w:rsid w:val="00974482"/>
    <w:rsid w:val="00974BFD"/>
    <w:rsid w:val="00982E33"/>
    <w:rsid w:val="00982EE1"/>
    <w:rsid w:val="00984FD0"/>
    <w:rsid w:val="00993102"/>
    <w:rsid w:val="00994FA6"/>
    <w:rsid w:val="009C1390"/>
    <w:rsid w:val="009C15A7"/>
    <w:rsid w:val="009C55DB"/>
    <w:rsid w:val="009D0B8E"/>
    <w:rsid w:val="009D2751"/>
    <w:rsid w:val="009D2C02"/>
    <w:rsid w:val="009D7666"/>
    <w:rsid w:val="009D79FB"/>
    <w:rsid w:val="009E028E"/>
    <w:rsid w:val="009E2792"/>
    <w:rsid w:val="009E770C"/>
    <w:rsid w:val="009F1C41"/>
    <w:rsid w:val="009F4E13"/>
    <w:rsid w:val="009F5A14"/>
    <w:rsid w:val="00A13DDE"/>
    <w:rsid w:val="00A20C94"/>
    <w:rsid w:val="00A2146F"/>
    <w:rsid w:val="00A22531"/>
    <w:rsid w:val="00A32E44"/>
    <w:rsid w:val="00A40422"/>
    <w:rsid w:val="00A4072C"/>
    <w:rsid w:val="00A41235"/>
    <w:rsid w:val="00A42576"/>
    <w:rsid w:val="00A46B4A"/>
    <w:rsid w:val="00A55369"/>
    <w:rsid w:val="00A56025"/>
    <w:rsid w:val="00A565C7"/>
    <w:rsid w:val="00A61305"/>
    <w:rsid w:val="00A64A7C"/>
    <w:rsid w:val="00A66F41"/>
    <w:rsid w:val="00A70852"/>
    <w:rsid w:val="00A7111F"/>
    <w:rsid w:val="00A7163B"/>
    <w:rsid w:val="00A7589C"/>
    <w:rsid w:val="00A75EBE"/>
    <w:rsid w:val="00A77CC1"/>
    <w:rsid w:val="00A80F0F"/>
    <w:rsid w:val="00A8282B"/>
    <w:rsid w:val="00A84DE7"/>
    <w:rsid w:val="00A84E35"/>
    <w:rsid w:val="00A90BC1"/>
    <w:rsid w:val="00A92136"/>
    <w:rsid w:val="00A94979"/>
    <w:rsid w:val="00A94CE7"/>
    <w:rsid w:val="00AA1450"/>
    <w:rsid w:val="00AA2E8B"/>
    <w:rsid w:val="00AB0056"/>
    <w:rsid w:val="00AB06C5"/>
    <w:rsid w:val="00AB304E"/>
    <w:rsid w:val="00AB39AC"/>
    <w:rsid w:val="00AC25C5"/>
    <w:rsid w:val="00AC2B88"/>
    <w:rsid w:val="00AC325D"/>
    <w:rsid w:val="00AD4DA1"/>
    <w:rsid w:val="00AD548F"/>
    <w:rsid w:val="00AE4A11"/>
    <w:rsid w:val="00AE4F26"/>
    <w:rsid w:val="00AE7A3A"/>
    <w:rsid w:val="00AF5AB9"/>
    <w:rsid w:val="00B00C39"/>
    <w:rsid w:val="00B04A39"/>
    <w:rsid w:val="00B11B21"/>
    <w:rsid w:val="00B170BB"/>
    <w:rsid w:val="00B171F6"/>
    <w:rsid w:val="00B21EEA"/>
    <w:rsid w:val="00B25053"/>
    <w:rsid w:val="00B26E8E"/>
    <w:rsid w:val="00B3447D"/>
    <w:rsid w:val="00B35A74"/>
    <w:rsid w:val="00B406BC"/>
    <w:rsid w:val="00B41B8C"/>
    <w:rsid w:val="00B4219D"/>
    <w:rsid w:val="00B45745"/>
    <w:rsid w:val="00B4721E"/>
    <w:rsid w:val="00B50B9E"/>
    <w:rsid w:val="00B54434"/>
    <w:rsid w:val="00B54DBE"/>
    <w:rsid w:val="00B60170"/>
    <w:rsid w:val="00B63293"/>
    <w:rsid w:val="00B64989"/>
    <w:rsid w:val="00B72516"/>
    <w:rsid w:val="00B73CA6"/>
    <w:rsid w:val="00B752A0"/>
    <w:rsid w:val="00B810ED"/>
    <w:rsid w:val="00B8455C"/>
    <w:rsid w:val="00B8556B"/>
    <w:rsid w:val="00B85F3B"/>
    <w:rsid w:val="00B86A2E"/>
    <w:rsid w:val="00B9056C"/>
    <w:rsid w:val="00B94599"/>
    <w:rsid w:val="00B97DBE"/>
    <w:rsid w:val="00BA47CF"/>
    <w:rsid w:val="00BA76E3"/>
    <w:rsid w:val="00BB0EB8"/>
    <w:rsid w:val="00BB2EEF"/>
    <w:rsid w:val="00BB3A99"/>
    <w:rsid w:val="00BB6B18"/>
    <w:rsid w:val="00BB713F"/>
    <w:rsid w:val="00BC423B"/>
    <w:rsid w:val="00BC6C8B"/>
    <w:rsid w:val="00BD18ED"/>
    <w:rsid w:val="00BD5023"/>
    <w:rsid w:val="00BE5B06"/>
    <w:rsid w:val="00BE5DE6"/>
    <w:rsid w:val="00BF0E4A"/>
    <w:rsid w:val="00BF60FA"/>
    <w:rsid w:val="00BF6FC3"/>
    <w:rsid w:val="00BF7625"/>
    <w:rsid w:val="00C07733"/>
    <w:rsid w:val="00C22F7C"/>
    <w:rsid w:val="00C23580"/>
    <w:rsid w:val="00C24887"/>
    <w:rsid w:val="00C2644B"/>
    <w:rsid w:val="00C309BC"/>
    <w:rsid w:val="00C3174D"/>
    <w:rsid w:val="00C3459C"/>
    <w:rsid w:val="00C45D86"/>
    <w:rsid w:val="00C46A4E"/>
    <w:rsid w:val="00C46E23"/>
    <w:rsid w:val="00C542B4"/>
    <w:rsid w:val="00C54B1B"/>
    <w:rsid w:val="00C56903"/>
    <w:rsid w:val="00C6220A"/>
    <w:rsid w:val="00C626F0"/>
    <w:rsid w:val="00C7022F"/>
    <w:rsid w:val="00C7712C"/>
    <w:rsid w:val="00C9645E"/>
    <w:rsid w:val="00C96F17"/>
    <w:rsid w:val="00CA1DD0"/>
    <w:rsid w:val="00CA4BA2"/>
    <w:rsid w:val="00CA51FF"/>
    <w:rsid w:val="00CB2545"/>
    <w:rsid w:val="00CC7A9F"/>
    <w:rsid w:val="00CC7E80"/>
    <w:rsid w:val="00CD0811"/>
    <w:rsid w:val="00CD5ABB"/>
    <w:rsid w:val="00CE0308"/>
    <w:rsid w:val="00CE06E3"/>
    <w:rsid w:val="00CE2487"/>
    <w:rsid w:val="00CE3667"/>
    <w:rsid w:val="00CF1B7F"/>
    <w:rsid w:val="00CF6AB1"/>
    <w:rsid w:val="00CF79E5"/>
    <w:rsid w:val="00D0056B"/>
    <w:rsid w:val="00D025C6"/>
    <w:rsid w:val="00D02AB6"/>
    <w:rsid w:val="00D04EE4"/>
    <w:rsid w:val="00D064EC"/>
    <w:rsid w:val="00D127F7"/>
    <w:rsid w:val="00D15919"/>
    <w:rsid w:val="00D16B91"/>
    <w:rsid w:val="00D1746C"/>
    <w:rsid w:val="00D174C2"/>
    <w:rsid w:val="00D27EAF"/>
    <w:rsid w:val="00D3053F"/>
    <w:rsid w:val="00D31366"/>
    <w:rsid w:val="00D326F7"/>
    <w:rsid w:val="00D36351"/>
    <w:rsid w:val="00D37C09"/>
    <w:rsid w:val="00D403D2"/>
    <w:rsid w:val="00D415EF"/>
    <w:rsid w:val="00D46990"/>
    <w:rsid w:val="00D46C56"/>
    <w:rsid w:val="00D51293"/>
    <w:rsid w:val="00D5184A"/>
    <w:rsid w:val="00D52AA2"/>
    <w:rsid w:val="00D55A22"/>
    <w:rsid w:val="00D62389"/>
    <w:rsid w:val="00D6514C"/>
    <w:rsid w:val="00D6737E"/>
    <w:rsid w:val="00D7222B"/>
    <w:rsid w:val="00D7224E"/>
    <w:rsid w:val="00D722F4"/>
    <w:rsid w:val="00D76608"/>
    <w:rsid w:val="00D806A8"/>
    <w:rsid w:val="00D86BE7"/>
    <w:rsid w:val="00D87BBC"/>
    <w:rsid w:val="00D91B67"/>
    <w:rsid w:val="00D957BD"/>
    <w:rsid w:val="00DA0D34"/>
    <w:rsid w:val="00DA51FE"/>
    <w:rsid w:val="00DA556E"/>
    <w:rsid w:val="00DB1BC5"/>
    <w:rsid w:val="00DB5BCE"/>
    <w:rsid w:val="00DB65EA"/>
    <w:rsid w:val="00DC6170"/>
    <w:rsid w:val="00DD0A37"/>
    <w:rsid w:val="00DD1DE4"/>
    <w:rsid w:val="00DD330C"/>
    <w:rsid w:val="00DD40B5"/>
    <w:rsid w:val="00DD469D"/>
    <w:rsid w:val="00DE321C"/>
    <w:rsid w:val="00DF105C"/>
    <w:rsid w:val="00DF33A4"/>
    <w:rsid w:val="00E00684"/>
    <w:rsid w:val="00E07D46"/>
    <w:rsid w:val="00E27D3E"/>
    <w:rsid w:val="00E318A1"/>
    <w:rsid w:val="00E40248"/>
    <w:rsid w:val="00E50ABE"/>
    <w:rsid w:val="00E51EFB"/>
    <w:rsid w:val="00E551D9"/>
    <w:rsid w:val="00E63427"/>
    <w:rsid w:val="00E678F4"/>
    <w:rsid w:val="00E701C0"/>
    <w:rsid w:val="00E73F53"/>
    <w:rsid w:val="00E74204"/>
    <w:rsid w:val="00E85240"/>
    <w:rsid w:val="00E85D47"/>
    <w:rsid w:val="00E86EA2"/>
    <w:rsid w:val="00E932D0"/>
    <w:rsid w:val="00E9510E"/>
    <w:rsid w:val="00E975C9"/>
    <w:rsid w:val="00EA0435"/>
    <w:rsid w:val="00EA170A"/>
    <w:rsid w:val="00EA2337"/>
    <w:rsid w:val="00EB1007"/>
    <w:rsid w:val="00EB1164"/>
    <w:rsid w:val="00EB1E12"/>
    <w:rsid w:val="00EB39AA"/>
    <w:rsid w:val="00EC14E8"/>
    <w:rsid w:val="00EC2567"/>
    <w:rsid w:val="00EC3418"/>
    <w:rsid w:val="00ED1E68"/>
    <w:rsid w:val="00EE39CA"/>
    <w:rsid w:val="00EE624B"/>
    <w:rsid w:val="00EF36A1"/>
    <w:rsid w:val="00EF6793"/>
    <w:rsid w:val="00F013AC"/>
    <w:rsid w:val="00F07242"/>
    <w:rsid w:val="00F1177B"/>
    <w:rsid w:val="00F210B6"/>
    <w:rsid w:val="00F35655"/>
    <w:rsid w:val="00F35959"/>
    <w:rsid w:val="00F35A85"/>
    <w:rsid w:val="00F36132"/>
    <w:rsid w:val="00F370BA"/>
    <w:rsid w:val="00F37A72"/>
    <w:rsid w:val="00F40EB5"/>
    <w:rsid w:val="00F45C2D"/>
    <w:rsid w:val="00F468F7"/>
    <w:rsid w:val="00F52893"/>
    <w:rsid w:val="00F53ABA"/>
    <w:rsid w:val="00F57EB4"/>
    <w:rsid w:val="00F7388F"/>
    <w:rsid w:val="00F8031E"/>
    <w:rsid w:val="00F91007"/>
    <w:rsid w:val="00F9611F"/>
    <w:rsid w:val="00FA5A1B"/>
    <w:rsid w:val="00FB2384"/>
    <w:rsid w:val="00FB3353"/>
    <w:rsid w:val="00FB38B6"/>
    <w:rsid w:val="00FB4E31"/>
    <w:rsid w:val="00FB53B4"/>
    <w:rsid w:val="00FB5CB3"/>
    <w:rsid w:val="00FB673C"/>
    <w:rsid w:val="00FB76EF"/>
    <w:rsid w:val="00FC7213"/>
    <w:rsid w:val="00FC7FB7"/>
    <w:rsid w:val="00FD363A"/>
    <w:rsid w:val="00FD664C"/>
    <w:rsid w:val="00FD79A1"/>
    <w:rsid w:val="00FE3538"/>
    <w:rsid w:val="00FE37B1"/>
    <w:rsid w:val="00FE4589"/>
    <w:rsid w:val="00FE4D11"/>
    <w:rsid w:val="00FE76CA"/>
    <w:rsid w:val="00FF5D83"/>
    <w:rsid w:val="00F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AE24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qFormat/>
    <w:pPr>
      <w:keepNext/>
      <w:tabs>
        <w:tab w:val="left" w:pos="3402"/>
        <w:tab w:val="left" w:pos="8222"/>
      </w:tabs>
      <w:jc w:val="both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tabs>
        <w:tab w:val="left" w:pos="5670"/>
      </w:tabs>
      <w:spacing w:line="360" w:lineRule="auto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spacing w:line="360" w:lineRule="auto"/>
      <w:jc w:val="center"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spacing w:line="360" w:lineRule="auto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z w:val="32"/>
    </w:rPr>
  </w:style>
  <w:style w:type="paragraph" w:styleId="Nadpis8">
    <w:name w:val="heading 8"/>
    <w:basedOn w:val="Normln"/>
    <w:next w:val="Normln"/>
    <w:qFormat/>
    <w:pPr>
      <w:keepNext/>
      <w:tabs>
        <w:tab w:val="left" w:pos="4536"/>
        <w:tab w:val="left" w:pos="5954"/>
      </w:tabs>
      <w:ind w:firstLine="70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left" w:pos="426"/>
        <w:tab w:val="left" w:pos="1701"/>
      </w:tabs>
      <w:ind w:left="420"/>
      <w:jc w:val="both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Seznam">
    <w:name w:val="List"/>
    <w:basedOn w:val="Normln"/>
    <w:pPr>
      <w:ind w:left="283" w:hanging="283"/>
    </w:pPr>
  </w:style>
  <w:style w:type="paragraph" w:styleId="Seznamsodrkami2">
    <w:name w:val="List Bullet 2"/>
    <w:basedOn w:val="Normln"/>
    <w:pPr>
      <w:ind w:left="566" w:hanging="283"/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Zkladntext">
    <w:name w:val="Body Text"/>
    <w:basedOn w:val="Normln"/>
    <w:pPr>
      <w:spacing w:after="120"/>
    </w:pPr>
  </w:style>
  <w:style w:type="paragraph" w:styleId="Seznam2">
    <w:name w:val="List 2"/>
    <w:basedOn w:val="Normln"/>
    <w:pPr>
      <w:ind w:left="566" w:hanging="283"/>
    </w:pPr>
  </w:style>
  <w:style w:type="paragraph" w:styleId="Zkladntextodsazen">
    <w:name w:val="Body Text Indent"/>
    <w:basedOn w:val="Normln"/>
    <w:pPr>
      <w:tabs>
        <w:tab w:val="left" w:pos="2694"/>
      </w:tabs>
      <w:ind w:left="1560" w:hanging="1560"/>
    </w:pPr>
  </w:style>
  <w:style w:type="paragraph" w:styleId="Zkladntext2">
    <w:name w:val="Body Text 2"/>
    <w:basedOn w:val="Normln"/>
    <w:pPr>
      <w:tabs>
        <w:tab w:val="left" w:pos="426"/>
        <w:tab w:val="left" w:pos="1701"/>
        <w:tab w:val="left" w:pos="5670"/>
      </w:tabs>
      <w:jc w:val="both"/>
    </w:pPr>
  </w:style>
  <w:style w:type="paragraph" w:styleId="Zkladntextodsazen2">
    <w:name w:val="Body Text Indent 2"/>
    <w:basedOn w:val="Normln"/>
    <w:link w:val="Zkladntextodsazen2Char"/>
    <w:pPr>
      <w:tabs>
        <w:tab w:val="left" w:pos="284"/>
        <w:tab w:val="left" w:pos="1985"/>
      </w:tabs>
      <w:ind w:left="1980" w:hanging="1980"/>
    </w:pPr>
  </w:style>
  <w:style w:type="paragraph" w:styleId="Zkladntext3">
    <w:name w:val="Body Text 3"/>
    <w:basedOn w:val="Normln"/>
    <w:pPr>
      <w:tabs>
        <w:tab w:val="left" w:pos="2835"/>
      </w:tabs>
      <w:spacing w:line="360" w:lineRule="auto"/>
    </w:pPr>
    <w:rPr>
      <w:b/>
    </w:rPr>
  </w:style>
  <w:style w:type="paragraph" w:styleId="Zkladntextodsazen3">
    <w:name w:val="Body Text Indent 3"/>
    <w:basedOn w:val="Normln"/>
    <w:pPr>
      <w:tabs>
        <w:tab w:val="left" w:pos="2127"/>
      </w:tabs>
      <w:spacing w:line="278" w:lineRule="exact"/>
      <w:ind w:left="2127" w:hanging="2127"/>
    </w:pPr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customStyle="1" w:styleId="text">
    <w:name w:val="text"/>
    <w:pPr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Section">
    <w:name w:val="Section"/>
    <w:basedOn w:val="Normln"/>
    <w:pPr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ext-3mezera">
    <w:name w:val="text - 3 mezera"/>
    <w:basedOn w:val="text"/>
    <w:pPr>
      <w:spacing w:before="60"/>
    </w:p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Textvbloku">
    <w:name w:val="Block Text"/>
    <w:basedOn w:val="Normln"/>
    <w:pPr>
      <w:tabs>
        <w:tab w:val="left" w:pos="5103"/>
      </w:tabs>
      <w:ind w:left="5103" w:right="-143" w:hanging="5103"/>
    </w:pPr>
  </w:style>
  <w:style w:type="paragraph" w:customStyle="1" w:styleId="standard">
    <w:name w:val="standard"/>
    <w:pPr>
      <w:widowControl w:val="0"/>
    </w:pPr>
    <w:rPr>
      <w:sz w:val="24"/>
    </w:rPr>
  </w:style>
  <w:style w:type="character" w:styleId="Hypertextovodkaz">
    <w:name w:val="Hyperlink"/>
    <w:rsid w:val="00737227"/>
    <w:rPr>
      <w:color w:val="0000FF"/>
      <w:u w:val="single"/>
    </w:rPr>
  </w:style>
  <w:style w:type="paragraph" w:customStyle="1" w:styleId="Zkladntextodsazen21">
    <w:name w:val="Základní text odsazený 21"/>
    <w:basedOn w:val="Normln"/>
    <w:rsid w:val="00E9510E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Textbubliny">
    <w:name w:val="Balloon Text"/>
    <w:basedOn w:val="Normln"/>
    <w:link w:val="TextbublinyChar"/>
    <w:rsid w:val="008D16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D1696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941FC9"/>
    <w:rPr>
      <w:b/>
      <w:bCs/>
    </w:rPr>
  </w:style>
  <w:style w:type="paragraph" w:styleId="Odstavecseseznamem">
    <w:name w:val="List Paragraph"/>
    <w:basedOn w:val="Normln"/>
    <w:uiPriority w:val="34"/>
    <w:qFormat/>
    <w:rsid w:val="00315057"/>
    <w:pPr>
      <w:suppressAutoHyphens/>
      <w:spacing w:after="200" w:line="276" w:lineRule="auto"/>
      <w:ind w:left="720"/>
      <w:contextualSpacing/>
    </w:pPr>
    <w:rPr>
      <w:rFonts w:ascii="Calibri" w:eastAsia="Lucida Sans Unicode" w:hAnsi="Calibri"/>
      <w:sz w:val="22"/>
      <w:szCs w:val="22"/>
    </w:rPr>
  </w:style>
  <w:style w:type="character" w:customStyle="1" w:styleId="preformatted">
    <w:name w:val="preformatted"/>
    <w:basedOn w:val="Standardnpsmoodstavce"/>
    <w:rsid w:val="00A565C7"/>
  </w:style>
  <w:style w:type="character" w:customStyle="1" w:styleId="nowrap">
    <w:name w:val="nowrap"/>
    <w:basedOn w:val="Standardnpsmoodstavce"/>
    <w:rsid w:val="00A565C7"/>
  </w:style>
  <w:style w:type="character" w:customStyle="1" w:styleId="data1">
    <w:name w:val="data1"/>
    <w:basedOn w:val="Standardnpsmoodstavce"/>
    <w:rsid w:val="00A565C7"/>
    <w:rPr>
      <w:rFonts w:ascii="Arial" w:hAnsi="Arial" w:cs="Arial" w:hint="default"/>
      <w:b/>
      <w:bCs/>
      <w:sz w:val="20"/>
      <w:szCs w:val="20"/>
    </w:rPr>
  </w:style>
  <w:style w:type="paragraph" w:customStyle="1" w:styleId="Normln0">
    <w:name w:val="Norm‡ln’"/>
    <w:rsid w:val="000303DD"/>
    <w:pPr>
      <w:jc w:val="both"/>
    </w:pPr>
    <w:rPr>
      <w:rFonts w:ascii="Arial" w:hAnsi="Arial" w:cs="Arial"/>
      <w:sz w:val="22"/>
      <w:szCs w:val="22"/>
    </w:rPr>
  </w:style>
  <w:style w:type="paragraph" w:customStyle="1" w:styleId="odsazeny">
    <w:name w:val="odsazeny"/>
    <w:basedOn w:val="Normln"/>
    <w:rsid w:val="00743D1F"/>
    <w:pPr>
      <w:widowControl w:val="0"/>
      <w:overflowPunct w:val="0"/>
      <w:autoSpaceDE w:val="0"/>
      <w:autoSpaceDN w:val="0"/>
      <w:adjustRightInd w:val="0"/>
      <w:ind w:left="284" w:hanging="284"/>
      <w:jc w:val="both"/>
      <w:textAlignment w:val="baseline"/>
    </w:pPr>
  </w:style>
  <w:style w:type="character" w:styleId="Odkaznakoment">
    <w:name w:val="annotation reference"/>
    <w:basedOn w:val="Standardnpsmoodstavce"/>
    <w:semiHidden/>
    <w:unhideWhenUsed/>
    <w:rsid w:val="006750D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750DD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6750DD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750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750DD"/>
    <w:rPr>
      <w:b/>
      <w:bCs/>
    </w:rPr>
  </w:style>
  <w:style w:type="character" w:customStyle="1" w:styleId="WW8Num1z5">
    <w:name w:val="WW8Num1z5"/>
    <w:rsid w:val="007A4690"/>
  </w:style>
  <w:style w:type="character" w:customStyle="1" w:styleId="Zkladntextodsazen2Char">
    <w:name w:val="Základní text odsazený 2 Char"/>
    <w:basedOn w:val="Standardnpsmoodstavce"/>
    <w:link w:val="Zkladntextodsazen2"/>
    <w:rsid w:val="00DD469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qFormat/>
    <w:pPr>
      <w:keepNext/>
      <w:tabs>
        <w:tab w:val="left" w:pos="3402"/>
        <w:tab w:val="left" w:pos="8222"/>
      </w:tabs>
      <w:jc w:val="both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tabs>
        <w:tab w:val="left" w:pos="5670"/>
      </w:tabs>
      <w:spacing w:line="360" w:lineRule="auto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spacing w:line="360" w:lineRule="auto"/>
      <w:jc w:val="center"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spacing w:line="360" w:lineRule="auto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z w:val="32"/>
    </w:rPr>
  </w:style>
  <w:style w:type="paragraph" w:styleId="Nadpis8">
    <w:name w:val="heading 8"/>
    <w:basedOn w:val="Normln"/>
    <w:next w:val="Normln"/>
    <w:qFormat/>
    <w:pPr>
      <w:keepNext/>
      <w:tabs>
        <w:tab w:val="left" w:pos="4536"/>
        <w:tab w:val="left" w:pos="5954"/>
      </w:tabs>
      <w:ind w:firstLine="70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left" w:pos="426"/>
        <w:tab w:val="left" w:pos="1701"/>
      </w:tabs>
      <w:ind w:left="420"/>
      <w:jc w:val="both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Seznam">
    <w:name w:val="List"/>
    <w:basedOn w:val="Normln"/>
    <w:pPr>
      <w:ind w:left="283" w:hanging="283"/>
    </w:pPr>
  </w:style>
  <w:style w:type="paragraph" w:styleId="Seznamsodrkami2">
    <w:name w:val="List Bullet 2"/>
    <w:basedOn w:val="Normln"/>
    <w:pPr>
      <w:ind w:left="566" w:hanging="283"/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Zkladntext">
    <w:name w:val="Body Text"/>
    <w:basedOn w:val="Normln"/>
    <w:pPr>
      <w:spacing w:after="120"/>
    </w:pPr>
  </w:style>
  <w:style w:type="paragraph" w:styleId="Seznam2">
    <w:name w:val="List 2"/>
    <w:basedOn w:val="Normln"/>
    <w:pPr>
      <w:ind w:left="566" w:hanging="283"/>
    </w:pPr>
  </w:style>
  <w:style w:type="paragraph" w:styleId="Zkladntextodsazen">
    <w:name w:val="Body Text Indent"/>
    <w:basedOn w:val="Normln"/>
    <w:pPr>
      <w:tabs>
        <w:tab w:val="left" w:pos="2694"/>
      </w:tabs>
      <w:ind w:left="1560" w:hanging="1560"/>
    </w:pPr>
  </w:style>
  <w:style w:type="paragraph" w:styleId="Zkladntext2">
    <w:name w:val="Body Text 2"/>
    <w:basedOn w:val="Normln"/>
    <w:pPr>
      <w:tabs>
        <w:tab w:val="left" w:pos="426"/>
        <w:tab w:val="left" w:pos="1701"/>
        <w:tab w:val="left" w:pos="5670"/>
      </w:tabs>
      <w:jc w:val="both"/>
    </w:pPr>
  </w:style>
  <w:style w:type="paragraph" w:styleId="Zkladntextodsazen2">
    <w:name w:val="Body Text Indent 2"/>
    <w:basedOn w:val="Normln"/>
    <w:link w:val="Zkladntextodsazen2Char"/>
    <w:pPr>
      <w:tabs>
        <w:tab w:val="left" w:pos="284"/>
        <w:tab w:val="left" w:pos="1985"/>
      </w:tabs>
      <w:ind w:left="1980" w:hanging="1980"/>
    </w:pPr>
  </w:style>
  <w:style w:type="paragraph" w:styleId="Zkladntext3">
    <w:name w:val="Body Text 3"/>
    <w:basedOn w:val="Normln"/>
    <w:pPr>
      <w:tabs>
        <w:tab w:val="left" w:pos="2835"/>
      </w:tabs>
      <w:spacing w:line="360" w:lineRule="auto"/>
    </w:pPr>
    <w:rPr>
      <w:b/>
    </w:rPr>
  </w:style>
  <w:style w:type="paragraph" w:styleId="Zkladntextodsazen3">
    <w:name w:val="Body Text Indent 3"/>
    <w:basedOn w:val="Normln"/>
    <w:pPr>
      <w:tabs>
        <w:tab w:val="left" w:pos="2127"/>
      </w:tabs>
      <w:spacing w:line="278" w:lineRule="exact"/>
      <w:ind w:left="2127" w:hanging="2127"/>
    </w:pPr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customStyle="1" w:styleId="text">
    <w:name w:val="text"/>
    <w:pPr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Section">
    <w:name w:val="Section"/>
    <w:basedOn w:val="Normln"/>
    <w:pPr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ext-3mezera">
    <w:name w:val="text - 3 mezera"/>
    <w:basedOn w:val="text"/>
    <w:pPr>
      <w:spacing w:before="60"/>
    </w:p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Textvbloku">
    <w:name w:val="Block Text"/>
    <w:basedOn w:val="Normln"/>
    <w:pPr>
      <w:tabs>
        <w:tab w:val="left" w:pos="5103"/>
      </w:tabs>
      <w:ind w:left="5103" w:right="-143" w:hanging="5103"/>
    </w:pPr>
  </w:style>
  <w:style w:type="paragraph" w:customStyle="1" w:styleId="standard">
    <w:name w:val="standard"/>
    <w:pPr>
      <w:widowControl w:val="0"/>
    </w:pPr>
    <w:rPr>
      <w:sz w:val="24"/>
    </w:rPr>
  </w:style>
  <w:style w:type="character" w:styleId="Hypertextovodkaz">
    <w:name w:val="Hyperlink"/>
    <w:rsid w:val="00737227"/>
    <w:rPr>
      <w:color w:val="0000FF"/>
      <w:u w:val="single"/>
    </w:rPr>
  </w:style>
  <w:style w:type="paragraph" w:customStyle="1" w:styleId="Zkladntextodsazen21">
    <w:name w:val="Základní text odsazený 21"/>
    <w:basedOn w:val="Normln"/>
    <w:rsid w:val="00E9510E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Textbubliny">
    <w:name w:val="Balloon Text"/>
    <w:basedOn w:val="Normln"/>
    <w:link w:val="TextbublinyChar"/>
    <w:rsid w:val="008D16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D1696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941FC9"/>
    <w:rPr>
      <w:b/>
      <w:bCs/>
    </w:rPr>
  </w:style>
  <w:style w:type="paragraph" w:styleId="Odstavecseseznamem">
    <w:name w:val="List Paragraph"/>
    <w:basedOn w:val="Normln"/>
    <w:uiPriority w:val="34"/>
    <w:qFormat/>
    <w:rsid w:val="00315057"/>
    <w:pPr>
      <w:suppressAutoHyphens/>
      <w:spacing w:after="200" w:line="276" w:lineRule="auto"/>
      <w:ind w:left="720"/>
      <w:contextualSpacing/>
    </w:pPr>
    <w:rPr>
      <w:rFonts w:ascii="Calibri" w:eastAsia="Lucida Sans Unicode" w:hAnsi="Calibri"/>
      <w:sz w:val="22"/>
      <w:szCs w:val="22"/>
    </w:rPr>
  </w:style>
  <w:style w:type="character" w:customStyle="1" w:styleId="preformatted">
    <w:name w:val="preformatted"/>
    <w:basedOn w:val="Standardnpsmoodstavce"/>
    <w:rsid w:val="00A565C7"/>
  </w:style>
  <w:style w:type="character" w:customStyle="1" w:styleId="nowrap">
    <w:name w:val="nowrap"/>
    <w:basedOn w:val="Standardnpsmoodstavce"/>
    <w:rsid w:val="00A565C7"/>
  </w:style>
  <w:style w:type="character" w:customStyle="1" w:styleId="data1">
    <w:name w:val="data1"/>
    <w:basedOn w:val="Standardnpsmoodstavce"/>
    <w:rsid w:val="00A565C7"/>
    <w:rPr>
      <w:rFonts w:ascii="Arial" w:hAnsi="Arial" w:cs="Arial" w:hint="default"/>
      <w:b/>
      <w:bCs/>
      <w:sz w:val="20"/>
      <w:szCs w:val="20"/>
    </w:rPr>
  </w:style>
  <w:style w:type="paragraph" w:customStyle="1" w:styleId="Normln0">
    <w:name w:val="Norm‡ln’"/>
    <w:rsid w:val="000303DD"/>
    <w:pPr>
      <w:jc w:val="both"/>
    </w:pPr>
    <w:rPr>
      <w:rFonts w:ascii="Arial" w:hAnsi="Arial" w:cs="Arial"/>
      <w:sz w:val="22"/>
      <w:szCs w:val="22"/>
    </w:rPr>
  </w:style>
  <w:style w:type="paragraph" w:customStyle="1" w:styleId="odsazeny">
    <w:name w:val="odsazeny"/>
    <w:basedOn w:val="Normln"/>
    <w:rsid w:val="00743D1F"/>
    <w:pPr>
      <w:widowControl w:val="0"/>
      <w:overflowPunct w:val="0"/>
      <w:autoSpaceDE w:val="0"/>
      <w:autoSpaceDN w:val="0"/>
      <w:adjustRightInd w:val="0"/>
      <w:ind w:left="284" w:hanging="284"/>
      <w:jc w:val="both"/>
      <w:textAlignment w:val="baseline"/>
    </w:pPr>
  </w:style>
  <w:style w:type="character" w:styleId="Odkaznakoment">
    <w:name w:val="annotation reference"/>
    <w:basedOn w:val="Standardnpsmoodstavce"/>
    <w:semiHidden/>
    <w:unhideWhenUsed/>
    <w:rsid w:val="006750D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750DD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6750DD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750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750DD"/>
    <w:rPr>
      <w:b/>
      <w:bCs/>
    </w:rPr>
  </w:style>
  <w:style w:type="character" w:customStyle="1" w:styleId="WW8Num1z5">
    <w:name w:val="WW8Num1z5"/>
    <w:rsid w:val="007A4690"/>
  </w:style>
  <w:style w:type="character" w:customStyle="1" w:styleId="Zkladntextodsazen2Char">
    <w:name w:val="Základní text odsazený 2 Char"/>
    <w:basedOn w:val="Standardnpsmoodstavce"/>
    <w:link w:val="Zkladntextodsazen2"/>
    <w:rsid w:val="00DD469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7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aniel.patera@eurovia.cz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vaclav.spetlik@eurovia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lcek@tsml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stanicky@tsml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imonik@tsml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FF76C-D5CD-422B-836B-A96B9FA41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1541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„Rekonstrukce ulic Dvorské a Březinovy</vt:lpstr>
    </vt:vector>
  </TitlesOfParts>
  <Company>SSŽ a.s., OZ 2 Liberec</Company>
  <LinksUpToDate>false</LinksUpToDate>
  <CharactersWithSpaces>10613</CharactersWithSpaces>
  <SharedDoc>false</SharedDoc>
  <HLinks>
    <vt:vector size="24" baseType="variant">
      <vt:variant>
        <vt:i4>2424901</vt:i4>
      </vt:variant>
      <vt:variant>
        <vt:i4>9</vt:i4>
      </vt:variant>
      <vt:variant>
        <vt:i4>0</vt:i4>
      </vt:variant>
      <vt:variant>
        <vt:i4>5</vt:i4>
      </vt:variant>
      <vt:variant>
        <vt:lpwstr>mailto:daniel.patera@eurovia.cz</vt:lpwstr>
      </vt:variant>
      <vt:variant>
        <vt:lpwstr/>
      </vt:variant>
      <vt:variant>
        <vt:i4>3276867</vt:i4>
      </vt:variant>
      <vt:variant>
        <vt:i4>6</vt:i4>
      </vt:variant>
      <vt:variant>
        <vt:i4>0</vt:i4>
      </vt:variant>
      <vt:variant>
        <vt:i4>5</vt:i4>
      </vt:variant>
      <vt:variant>
        <vt:lpwstr>mailto:vaclav.spetlik@eurovia.cz</vt:lpwstr>
      </vt:variant>
      <vt:variant>
        <vt:lpwstr/>
      </vt:variant>
      <vt:variant>
        <vt:i4>5046376</vt:i4>
      </vt:variant>
      <vt:variant>
        <vt:i4>3</vt:i4>
      </vt:variant>
      <vt:variant>
        <vt:i4>0</vt:i4>
      </vt:variant>
      <vt:variant>
        <vt:i4>5</vt:i4>
      </vt:variant>
      <vt:variant>
        <vt:lpwstr>mailto:siz@kouble.cz</vt:lpwstr>
      </vt:variant>
      <vt:variant>
        <vt:lpwstr/>
      </vt:variant>
      <vt:variant>
        <vt:i4>5046376</vt:i4>
      </vt:variant>
      <vt:variant>
        <vt:i4>0</vt:i4>
      </vt:variant>
      <vt:variant>
        <vt:i4>0</vt:i4>
      </vt:variant>
      <vt:variant>
        <vt:i4>5</vt:i4>
      </vt:variant>
      <vt:variant>
        <vt:lpwstr>mailto:siz@kouble.cz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„Rekonstrukce ulic Dvorské a Březinovy</dc:title>
  <dc:creator>Ing. Robert Krajňák</dc:creator>
  <cp:lastModifiedBy>Přikrylová Alžběta, Bc</cp:lastModifiedBy>
  <cp:revision>2</cp:revision>
  <cp:lastPrinted>2018-04-04T13:19:00Z</cp:lastPrinted>
  <dcterms:created xsi:type="dcterms:W3CDTF">2018-05-11T05:23:00Z</dcterms:created>
  <dcterms:modified xsi:type="dcterms:W3CDTF">2018-05-11T05:23:00Z</dcterms:modified>
</cp:coreProperties>
</file>