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AF0750">
        <w:rPr>
          <w:sz w:val="36"/>
        </w:rPr>
        <w:t>1</w:t>
      </w:r>
      <w:r w:rsidR="007F6726">
        <w:rPr>
          <w:sz w:val="36"/>
        </w:rPr>
        <w:t>5KAMPA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7F6726" w:rsidRPr="007F6726">
        <w:rPr>
          <w:sz w:val="24"/>
          <w:szCs w:val="24"/>
        </w:rPr>
        <w:t>Petr Šolc</w:t>
      </w:r>
    </w:p>
    <w:p w:rsidR="00C84FDC" w:rsidRPr="00C84FDC" w:rsidRDefault="00495F5A" w:rsidP="007F6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F6726" w:rsidRPr="007F6726">
        <w:rPr>
          <w:sz w:val="24"/>
          <w:szCs w:val="24"/>
        </w:rPr>
        <w:t>Semilská 601/47, 197 00 Praha - Kbely</w:t>
      </w:r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7F6726" w:rsidRPr="007F6726">
        <w:rPr>
          <w:sz w:val="24"/>
          <w:szCs w:val="24"/>
        </w:rPr>
        <w:t>10153071</w:t>
      </w:r>
    </w:p>
    <w:p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7F6726" w:rsidRPr="007F6726">
        <w:rPr>
          <w:sz w:val="24"/>
          <w:szCs w:val="24"/>
        </w:rPr>
        <w:t>CZ521106066</w:t>
      </w:r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7F6726" w:rsidRDefault="007F6726" w:rsidP="004C0D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Doprava, stavba, obsluha, provoz, likvidace dle specifikace:</w:t>
      </w:r>
    </w:p>
    <w:p w:rsidR="007F6726" w:rsidRDefault="007F6726" w:rsidP="004C0DFE">
      <w:pPr>
        <w:spacing w:after="0" w:line="240" w:lineRule="auto"/>
        <w:rPr>
          <w:sz w:val="24"/>
          <w:szCs w:val="24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  <w:gridCol w:w="1594"/>
      </w:tblGrid>
      <w:tr w:rsidR="007F6726" w:rsidRPr="007F6726" w:rsidTr="007F6726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Obrazovka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992E54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Konstrukční prvky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992E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Ozvučení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Střecha a jeviště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Agregát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Stavba, obsluha,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Kč/hod.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Doprava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Další vybavení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  <w:r w:rsidR="00992E54"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  <w:r w:rsidR="00992E54"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6726" w:rsidRPr="007F6726" w:rsidTr="007F6726">
        <w:trPr>
          <w:trHeight w:val="2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XXXXXXXXXXXXXX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992E54" w:rsidP="007F67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992E54">
              <w:rPr>
                <w:rFonts w:ascii="Calibri" w:eastAsia="Times New Roman" w:hAnsi="Calibri" w:cs="Times New Roman"/>
                <w:sz w:val="20"/>
                <w:szCs w:val="20"/>
                <w:highlight w:val="black"/>
                <w:lang w:eastAsia="cs-CZ"/>
              </w:rPr>
              <w:t>XXXX</w:t>
            </w:r>
            <w:r w:rsidR="007F6726"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7F672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525DCA" w:rsidRDefault="00525DCA" w:rsidP="000F4B3B">
      <w:pPr>
        <w:spacing w:after="0" w:line="240" w:lineRule="auto"/>
        <w:rPr>
          <w:sz w:val="24"/>
          <w:szCs w:val="24"/>
        </w:rPr>
      </w:pPr>
    </w:p>
    <w:p w:rsidR="000A5FD6" w:rsidRPr="00471714" w:rsidRDefault="0078026B" w:rsidP="000F4B3B">
      <w:pPr>
        <w:spacing w:after="0" w:line="240" w:lineRule="auto"/>
        <w:rPr>
          <w:b/>
          <w:sz w:val="24"/>
          <w:szCs w:val="24"/>
        </w:rPr>
      </w:pPr>
      <w:r w:rsidRPr="00471714">
        <w:rPr>
          <w:b/>
          <w:sz w:val="24"/>
          <w:szCs w:val="24"/>
        </w:rPr>
        <w:t>T</w:t>
      </w:r>
      <w:r w:rsidR="000A5FD6" w:rsidRPr="00471714">
        <w:rPr>
          <w:b/>
          <w:sz w:val="24"/>
          <w:szCs w:val="24"/>
        </w:rPr>
        <w:t>ermín dodání</w:t>
      </w:r>
      <w:r w:rsidR="007F6726">
        <w:rPr>
          <w:b/>
          <w:sz w:val="24"/>
          <w:szCs w:val="24"/>
        </w:rPr>
        <w:t xml:space="preserve"> a harmonogram</w:t>
      </w:r>
      <w:r w:rsidR="000A5FD6" w:rsidRPr="00471714">
        <w:rPr>
          <w:b/>
          <w:sz w:val="24"/>
          <w:szCs w:val="24"/>
        </w:rPr>
        <w:t>:</w:t>
      </w:r>
    </w:p>
    <w:p w:rsidR="00AF0750" w:rsidRPr="008D3D24" w:rsidRDefault="007F6726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>12. května 2018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8.00 – navezení do Parku Kampa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16.00 – začátek uměleckého programu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20.00 – začátek přímého přenosu</w:t>
      </w:r>
    </w:p>
    <w:p w:rsidR="007F6726" w:rsidRDefault="007F6726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21.45 – konec přímého přenosu a začátek likvidace</w:t>
      </w:r>
    </w:p>
    <w:p w:rsidR="008D3D24" w:rsidRDefault="008D3D24" w:rsidP="00471714">
      <w:pPr>
        <w:spacing w:after="0" w:line="240" w:lineRule="auto"/>
        <w:rPr>
          <w:sz w:val="24"/>
          <w:szCs w:val="24"/>
        </w:rPr>
      </w:pPr>
    </w:p>
    <w:p w:rsidR="008D3D24" w:rsidRDefault="008D3D24" w:rsidP="00471714">
      <w:pPr>
        <w:spacing w:after="0" w:line="240" w:lineRule="auto"/>
        <w:rPr>
          <w:b/>
          <w:sz w:val="24"/>
          <w:szCs w:val="24"/>
        </w:rPr>
      </w:pPr>
      <w:r w:rsidRPr="008D3D24">
        <w:rPr>
          <w:b/>
          <w:sz w:val="24"/>
          <w:szCs w:val="24"/>
        </w:rPr>
        <w:t xml:space="preserve">Další ujednání: </w:t>
      </w:r>
    </w:p>
    <w:p w:rsidR="008D3D24" w:rsidRDefault="008D3D24" w:rsidP="00471714">
      <w:pPr>
        <w:spacing w:after="0" w:line="240" w:lineRule="auto"/>
        <w:rPr>
          <w:sz w:val="24"/>
          <w:szCs w:val="24"/>
        </w:rPr>
      </w:pPr>
      <w:r w:rsidRPr="008D3D24">
        <w:rPr>
          <w:sz w:val="24"/>
          <w:szCs w:val="24"/>
        </w:rPr>
        <w:t xml:space="preserve">Umělecký program včetně příslušných licencí, přenosový vůz pro příjem satelitního signálu, ostrahu, sociální zařízení, oplocení a nájem pozemku akce zajišťuje objednavatel. </w:t>
      </w:r>
    </w:p>
    <w:p w:rsidR="00553D77" w:rsidRDefault="00553D77" w:rsidP="00471714">
      <w:pPr>
        <w:spacing w:after="0" w:line="240" w:lineRule="auto"/>
        <w:rPr>
          <w:sz w:val="24"/>
          <w:szCs w:val="24"/>
        </w:rPr>
      </w:pPr>
    </w:p>
    <w:p w:rsidR="00553D77" w:rsidRPr="00553D77" w:rsidRDefault="00553D77" w:rsidP="00471714">
      <w:pPr>
        <w:spacing w:after="0" w:line="240" w:lineRule="auto"/>
        <w:rPr>
          <w:b/>
          <w:sz w:val="24"/>
          <w:szCs w:val="24"/>
        </w:rPr>
      </w:pPr>
      <w:r w:rsidRPr="00553D77">
        <w:rPr>
          <w:b/>
          <w:sz w:val="24"/>
          <w:szCs w:val="24"/>
        </w:rPr>
        <w:t>Splatnost faktury:</w:t>
      </w:r>
    </w:p>
    <w:p w:rsidR="00553D77" w:rsidRPr="008D3D24" w:rsidRDefault="00553D77" w:rsidP="004717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dní po skončení akce</w:t>
      </w:r>
    </w:p>
    <w:p w:rsidR="007F6726" w:rsidRPr="00471714" w:rsidRDefault="007F6726" w:rsidP="00471714">
      <w:pPr>
        <w:spacing w:after="0" w:line="240" w:lineRule="auto"/>
        <w:rPr>
          <w:sz w:val="24"/>
          <w:szCs w:val="24"/>
        </w:rPr>
      </w:pPr>
    </w:p>
    <w:p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7F6726">
        <w:rPr>
          <w:b/>
          <w:sz w:val="24"/>
          <w:szCs w:val="24"/>
        </w:rPr>
        <w:t>187.340,-</w:t>
      </w:r>
      <w:r w:rsidR="00525DCA">
        <w:rPr>
          <w:b/>
          <w:sz w:val="24"/>
          <w:szCs w:val="24"/>
        </w:rPr>
        <w:t xml:space="preserve"> Kč</w:t>
      </w:r>
    </w:p>
    <w:p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303B02">
        <w:rPr>
          <w:b/>
          <w:sz w:val="24"/>
          <w:szCs w:val="24"/>
        </w:rPr>
        <w:tab/>
      </w:r>
      <w:r w:rsidR="00303B02">
        <w:rPr>
          <w:b/>
          <w:sz w:val="24"/>
          <w:szCs w:val="24"/>
        </w:rPr>
        <w:tab/>
      </w:r>
      <w:r w:rsidR="007F6726">
        <w:rPr>
          <w:b/>
          <w:sz w:val="24"/>
          <w:szCs w:val="24"/>
        </w:rPr>
        <w:t xml:space="preserve">226.681,- </w:t>
      </w:r>
      <w:r w:rsidR="00525DCA">
        <w:rPr>
          <w:b/>
          <w:sz w:val="24"/>
          <w:szCs w:val="24"/>
        </w:rPr>
        <w:t>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7F6726">
        <w:rPr>
          <w:sz w:val="24"/>
          <w:szCs w:val="24"/>
        </w:rPr>
        <w:t>5</w:t>
      </w:r>
      <w:r w:rsidR="00EC250D" w:rsidRPr="00EC250D">
        <w:rPr>
          <w:sz w:val="24"/>
          <w:szCs w:val="24"/>
        </w:rPr>
        <w:t xml:space="preserve">. </w:t>
      </w:r>
      <w:r w:rsidR="007F6726">
        <w:rPr>
          <w:sz w:val="24"/>
          <w:szCs w:val="24"/>
        </w:rPr>
        <w:t>dubna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992E54" w:rsidRPr="00992E54">
        <w:rPr>
          <w:sz w:val="24"/>
          <w:szCs w:val="24"/>
          <w:highlight w:val="black"/>
        </w:rPr>
        <w:t>Xxxxxx</w:t>
      </w:r>
      <w:r w:rsidR="00992E54">
        <w:rPr>
          <w:sz w:val="24"/>
          <w:szCs w:val="24"/>
        </w:rPr>
        <w:t xml:space="preserve"> </w:t>
      </w:r>
      <w:r w:rsidR="00992E54" w:rsidRPr="00992E54">
        <w:rPr>
          <w:sz w:val="24"/>
          <w:szCs w:val="24"/>
          <w:highlight w:val="black"/>
        </w:rPr>
        <w:t>Xxxxxxx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6C" w:rsidRDefault="000E0D6C" w:rsidP="00EC250D">
      <w:pPr>
        <w:spacing w:after="0" w:line="240" w:lineRule="auto"/>
      </w:pPr>
      <w:r>
        <w:separator/>
      </w:r>
    </w:p>
  </w:endnote>
  <w:endnote w:type="continuationSeparator" w:id="0">
    <w:p w:rsidR="000E0D6C" w:rsidRDefault="000E0D6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6C" w:rsidRDefault="000E0D6C" w:rsidP="00EC250D">
      <w:pPr>
        <w:spacing w:after="0" w:line="240" w:lineRule="auto"/>
      </w:pPr>
      <w:r>
        <w:separator/>
      </w:r>
    </w:p>
  </w:footnote>
  <w:footnote w:type="continuationSeparator" w:id="0">
    <w:p w:rsidR="000E0D6C" w:rsidRDefault="000E0D6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E0D6C"/>
    <w:rsid w:val="000E3A45"/>
    <w:rsid w:val="000F4B3B"/>
    <w:rsid w:val="00141C5C"/>
    <w:rsid w:val="00195D4B"/>
    <w:rsid w:val="001B0B44"/>
    <w:rsid w:val="001D06E8"/>
    <w:rsid w:val="002736C2"/>
    <w:rsid w:val="00287B57"/>
    <w:rsid w:val="002B24AC"/>
    <w:rsid w:val="002F7C3B"/>
    <w:rsid w:val="00303B02"/>
    <w:rsid w:val="003112EC"/>
    <w:rsid w:val="00330015"/>
    <w:rsid w:val="003805A2"/>
    <w:rsid w:val="003E4C17"/>
    <w:rsid w:val="003F5184"/>
    <w:rsid w:val="00427B52"/>
    <w:rsid w:val="00431B92"/>
    <w:rsid w:val="00437A47"/>
    <w:rsid w:val="00471714"/>
    <w:rsid w:val="00495F5A"/>
    <w:rsid w:val="004B2D28"/>
    <w:rsid w:val="004C0DFE"/>
    <w:rsid w:val="00525DCA"/>
    <w:rsid w:val="00536320"/>
    <w:rsid w:val="00542EF3"/>
    <w:rsid w:val="00553D77"/>
    <w:rsid w:val="005A05E5"/>
    <w:rsid w:val="005B0E11"/>
    <w:rsid w:val="005F0279"/>
    <w:rsid w:val="00624C59"/>
    <w:rsid w:val="00683BC8"/>
    <w:rsid w:val="006915DB"/>
    <w:rsid w:val="00730504"/>
    <w:rsid w:val="00762C77"/>
    <w:rsid w:val="0078026B"/>
    <w:rsid w:val="007A5251"/>
    <w:rsid w:val="007F6726"/>
    <w:rsid w:val="00821A27"/>
    <w:rsid w:val="008B62ED"/>
    <w:rsid w:val="008D1929"/>
    <w:rsid w:val="008D3D24"/>
    <w:rsid w:val="008F25E2"/>
    <w:rsid w:val="008F74D1"/>
    <w:rsid w:val="0090349A"/>
    <w:rsid w:val="00992E54"/>
    <w:rsid w:val="00A65738"/>
    <w:rsid w:val="00A8135A"/>
    <w:rsid w:val="00AB167A"/>
    <w:rsid w:val="00AB5780"/>
    <w:rsid w:val="00AC1136"/>
    <w:rsid w:val="00AF0750"/>
    <w:rsid w:val="00B454D1"/>
    <w:rsid w:val="00B5682F"/>
    <w:rsid w:val="00B8704E"/>
    <w:rsid w:val="00BD2E9B"/>
    <w:rsid w:val="00C002EA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EC250D"/>
    <w:rsid w:val="00F1552E"/>
    <w:rsid w:val="00F36073"/>
    <w:rsid w:val="00F36887"/>
    <w:rsid w:val="00F44153"/>
    <w:rsid w:val="00F71B96"/>
    <w:rsid w:val="00F91C22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BB4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2018-04-05T08:18:00Z</cp:lastPrinted>
  <dcterms:created xsi:type="dcterms:W3CDTF">2018-05-10T15:11:00Z</dcterms:created>
  <dcterms:modified xsi:type="dcterms:W3CDTF">2018-05-10T15:15:00Z</dcterms:modified>
</cp:coreProperties>
</file>