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bookmarkStart w:id="0" w:name="_GoBack"/>
      <w:bookmarkEnd w:id="0"/>
      <w:r>
        <w:rPr>
          <w:rFonts w:ascii="Calibri" w:hAnsi="Calibri" w:cs="Calibri"/>
          <w:sz w:val="16"/>
          <w:szCs w:val="16"/>
        </w:rPr>
        <w:t>1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DODATEK Č.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 K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LICENČNÍ SMLOUVĚ </w:t>
      </w:r>
      <w:r>
        <w:rPr>
          <w:rFonts w:ascii="Times New Roman" w:hAnsi="Times New Roman" w:cs="Times New Roman"/>
          <w:b/>
          <w:bCs/>
          <w:sz w:val="24"/>
          <w:szCs w:val="24"/>
        </w:rPr>
        <w:t>CYGNUS</w:t>
      </w:r>
      <w:r>
        <w:rPr>
          <w:rFonts w:ascii="TimesNewRomanPS-BoldMT" w:hAnsi="TimesNewRomanPS-BoldMT" w:cs="TimesNewRomanPS-BoldMT"/>
          <w:b/>
          <w:bCs/>
          <w:sz w:val="16"/>
          <w:szCs w:val="16"/>
        </w:rPr>
        <w:t xml:space="preserve">®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Níže uvedené strany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IReSoft, s.r.o.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se sídlem Cejl 37/62, Brno, 602 00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IČ: 26297850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zapsaná v obchodním rejstříku vedeném Krajským soudem v Brně, oddíl C, vložka 42453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zastoupena: Ing. Jiří Halousek, MBA, </w:t>
      </w:r>
      <w:r>
        <w:rPr>
          <w:rFonts w:ascii="Times New Roman" w:hAnsi="Times New Roman" w:cs="Times New Roman"/>
          <w:sz w:val="20"/>
          <w:szCs w:val="20"/>
        </w:rPr>
        <w:t>jednatel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na straně jedné jako </w:t>
      </w:r>
      <w:r>
        <w:rPr>
          <w:rFonts w:ascii="Times New Roman" w:hAnsi="Times New Roman" w:cs="Times New Roman"/>
          <w:b/>
          <w:bCs/>
          <w:sz w:val="20"/>
          <w:szCs w:val="20"/>
        </w:rPr>
        <w:t>autor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Centrum sociálních služeb Prostějov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se sídlem Lidická 2924/86, Prostějov, 796 01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IČ: </w:t>
      </w:r>
      <w:r>
        <w:rPr>
          <w:rFonts w:ascii="Times New Roman" w:hAnsi="Times New Roman" w:cs="Times New Roman"/>
          <w:sz w:val="20"/>
          <w:szCs w:val="20"/>
        </w:rPr>
        <w:t>47921293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zastoupena: </w:t>
      </w:r>
      <w:r>
        <w:rPr>
          <w:rFonts w:ascii="TimesNewRomanPSMT" w:hAnsi="TimesNewRomanPSMT" w:cs="TimesNewRomanPSMT"/>
          <w:sz w:val="20"/>
          <w:szCs w:val="20"/>
        </w:rPr>
        <w:t>Mgr. Helena Vránová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NewRomanPSMT" w:hAnsi="TimesNewRomanPSMT" w:cs="TimesNewRomanPSMT"/>
          <w:sz w:val="20"/>
          <w:szCs w:val="20"/>
        </w:rPr>
        <w:t>ředitelka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na straně druhé jako </w:t>
      </w:r>
      <w:r>
        <w:rPr>
          <w:rFonts w:ascii="Times New Roman" w:hAnsi="Times New Roman" w:cs="Times New Roman"/>
          <w:b/>
          <w:bCs/>
          <w:sz w:val="20"/>
          <w:szCs w:val="20"/>
        </w:rPr>
        <w:t>nabyvatel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uzavírají v souladu s příslušnými právními předpisy tento dodatek k licenční smlouvě: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I.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Úvodní ustanovení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1.1. </w:t>
      </w:r>
      <w:r>
        <w:rPr>
          <w:rFonts w:ascii="TimesNewRomanPSMT" w:hAnsi="TimesNewRomanPSMT" w:cs="TimesNewRomanPSMT"/>
          <w:sz w:val="20"/>
          <w:szCs w:val="20"/>
        </w:rPr>
        <w:t xml:space="preserve">Strany tohoto dodatku uzavřely dne </w:t>
      </w:r>
      <w:r>
        <w:rPr>
          <w:rFonts w:ascii="Times New Roman" w:hAnsi="Times New Roman" w:cs="Times New Roman"/>
          <w:sz w:val="20"/>
          <w:szCs w:val="20"/>
        </w:rPr>
        <w:t xml:space="preserve">01.01.2017 </w:t>
      </w:r>
      <w:r>
        <w:rPr>
          <w:rFonts w:ascii="TimesNewRomanPSMT" w:hAnsi="TimesNewRomanPSMT" w:cs="TimesNewRomanPSMT"/>
          <w:sz w:val="20"/>
          <w:szCs w:val="20"/>
        </w:rPr>
        <w:t xml:space="preserve">licenční smlouvu, jejímž předmětem </w:t>
      </w:r>
      <w:r>
        <w:rPr>
          <w:rFonts w:ascii="Times New Roman" w:hAnsi="Times New Roman" w:cs="Times New Roman"/>
          <w:sz w:val="20"/>
          <w:szCs w:val="20"/>
        </w:rPr>
        <w:t xml:space="preserve">je </w:t>
      </w:r>
      <w:r>
        <w:rPr>
          <w:rFonts w:ascii="TimesNewRomanPSMT" w:hAnsi="TimesNewRomanPSMT" w:cs="TimesNewRomanPSMT"/>
          <w:sz w:val="20"/>
          <w:szCs w:val="20"/>
        </w:rPr>
        <w:t>závazek autora poskytnout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nabyvateli právo k užití počítačového programu CYGNUS® 2 určenému k použití jako podpůrný softwarový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nástroj pro vedení agend poskytovatelů sociálních služeb (dále jen „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>počítačový program</w:t>
      </w:r>
      <w:r>
        <w:rPr>
          <w:rFonts w:ascii="TimesNewRomanPSMT" w:hAnsi="TimesNewRomanPSMT" w:cs="TimesNewRomanPSMT"/>
          <w:sz w:val="20"/>
          <w:szCs w:val="20"/>
        </w:rPr>
        <w:t>“), resp. určených modulů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počítačového programu, pro osobní, resp. interní potřebu nabyvatele (dále jen „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licence</w:t>
      </w:r>
      <w:r>
        <w:rPr>
          <w:rFonts w:ascii="TimesNewRomanPSMT" w:hAnsi="TimesNewRomanPSMT" w:cs="TimesNewRomanPSMT"/>
          <w:sz w:val="20"/>
          <w:szCs w:val="20"/>
        </w:rPr>
        <w:t>“), to vše za podmínek a v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rozsahu spe</w:t>
      </w:r>
      <w:r>
        <w:rPr>
          <w:rFonts w:ascii="TimesNewRomanPSMT" w:hAnsi="TimesNewRomanPSMT" w:cs="TimesNewRomanPSMT"/>
          <w:sz w:val="20"/>
          <w:szCs w:val="20"/>
        </w:rPr>
        <w:t>cifikovaném v této smlouvě (smlouva ve znění případných dodatků dále jen „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>licenční smlouva</w:t>
      </w:r>
      <w:r>
        <w:rPr>
          <w:rFonts w:ascii="TimesNewRomanPSMT" w:hAnsi="TimesNewRomanPSMT" w:cs="TimesNewRomanPSMT"/>
          <w:sz w:val="20"/>
          <w:szCs w:val="20"/>
        </w:rPr>
        <w:t>”).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1.2. S </w:t>
      </w:r>
      <w:r>
        <w:rPr>
          <w:rFonts w:ascii="TimesNewRomanPSMT" w:hAnsi="TimesNewRomanPSMT" w:cs="TimesNewRomanPSMT"/>
          <w:sz w:val="20"/>
          <w:szCs w:val="20"/>
        </w:rPr>
        <w:t>přihlédnutím k nové právní úpravě v oblasti ochrany osobních údajů (představované zejména nařízením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Evropského parlamentu a Rady (EU) 2016/679 ze dne 27. 4. 2016, o ochraně fyzických osob v </w:t>
      </w:r>
      <w:r>
        <w:rPr>
          <w:rFonts w:ascii="Times New Roman" w:hAnsi="Times New Roman" w:cs="Times New Roman"/>
          <w:sz w:val="20"/>
          <w:szCs w:val="20"/>
        </w:rPr>
        <w:t>souvislosti se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zpracováním osobních údajů a o volném pohybu těchto údajů a o zrušení směrnice 95/46/ES, dále jen „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GDPR</w:t>
      </w:r>
      <w:r>
        <w:rPr>
          <w:rFonts w:ascii="TimesNewRomanPSMT" w:hAnsi="TimesNewRomanPSMT" w:cs="TimesNewRomanPSMT"/>
          <w:sz w:val="20"/>
          <w:szCs w:val="20"/>
        </w:rPr>
        <w:t>“),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strany shodně konstatují, že znění licenční smlouvy je potřeba těmto změnám přizpůsobit.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1.3. Autor a nabyva</w:t>
      </w:r>
      <w:r>
        <w:rPr>
          <w:rFonts w:ascii="TimesNewRomanPSMT" w:hAnsi="TimesNewRomanPSMT" w:cs="TimesNewRomanPSMT"/>
          <w:sz w:val="20"/>
          <w:szCs w:val="20"/>
        </w:rPr>
        <w:t>tel uzavírají k licenční smlouvě tento dodatek, jehož předmětem je provedení shora uvedeného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záměru stran.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II.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Změna licenční smlouvy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 Na </w:t>
      </w:r>
      <w:r>
        <w:rPr>
          <w:rFonts w:ascii="TimesNewRomanPSMT" w:hAnsi="TimesNewRomanPSMT" w:cs="TimesNewRomanPSMT"/>
          <w:sz w:val="20"/>
          <w:szCs w:val="20"/>
        </w:rPr>
        <w:t>konec článku VII. licenční smlouvy se doplňují tyto dva nové body: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7.6 </w:t>
      </w:r>
      <w:r>
        <w:rPr>
          <w:rFonts w:ascii="TimesNewRomanPSMT" w:hAnsi="TimesNewRomanPSMT" w:cs="TimesNewRomanPSMT"/>
          <w:sz w:val="20"/>
          <w:szCs w:val="20"/>
        </w:rPr>
        <w:t xml:space="preserve">Nabyvatel a autor se dohodli na tom, že autor </w:t>
      </w:r>
      <w:r>
        <w:rPr>
          <w:rFonts w:ascii="Times New Roman" w:hAnsi="Times New Roman" w:cs="Times New Roman"/>
          <w:sz w:val="20"/>
          <w:szCs w:val="20"/>
        </w:rPr>
        <w:t xml:space="preserve">bude v </w:t>
      </w:r>
      <w:r>
        <w:rPr>
          <w:rFonts w:ascii="TimesNewRomanPSMT" w:hAnsi="TimesNewRomanPSMT" w:cs="TimesNewRomanPSMT"/>
          <w:sz w:val="20"/>
          <w:szCs w:val="20"/>
        </w:rPr>
        <w:t>průběhu doby trvání této smlouvy oprávněn prostřednictvím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informačního panelu v klientské aplikaci (dále jen „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informační panel</w:t>
      </w:r>
      <w:r>
        <w:rPr>
          <w:rFonts w:ascii="TimesNewRomanPSMT" w:hAnsi="TimesNewRomanPSMT" w:cs="TimesNewRomanPSMT"/>
          <w:sz w:val="20"/>
          <w:szCs w:val="20"/>
        </w:rPr>
        <w:t>“) oslovovat zástupce nabyvatele – fyzické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osoby, jež z pověření nabyvatele tento počítačový program používají, konkrétně se jedná zejména o zaměstnance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nabyvatele, ale též o další uživatelé počítačového programu, jež jsou s </w:t>
      </w:r>
      <w:r>
        <w:rPr>
          <w:rFonts w:ascii="Times New Roman" w:hAnsi="Times New Roman" w:cs="Times New Roman"/>
          <w:sz w:val="20"/>
          <w:szCs w:val="20"/>
        </w:rPr>
        <w:t xml:space="preserve">nabyvatelem v </w:t>
      </w:r>
      <w:r>
        <w:rPr>
          <w:rFonts w:ascii="TimesNewRomanPSMT" w:hAnsi="TimesNewRomanPSMT" w:cs="TimesNewRomanPSMT"/>
          <w:sz w:val="20"/>
          <w:szCs w:val="20"/>
        </w:rPr>
        <w:t>jiném než pracovněprávním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vztahu (dále společně jen „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uživatelé programu</w:t>
      </w:r>
      <w:r>
        <w:rPr>
          <w:rFonts w:ascii="TimesNewRomanPSMT" w:hAnsi="TimesNewRomanPSMT" w:cs="TimesNewRomanPSMT"/>
          <w:sz w:val="20"/>
          <w:szCs w:val="20"/>
        </w:rPr>
        <w:t>“). Nabyvatel bere na vědomí a výslovně souhlasí s tím, že autor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bude </w:t>
      </w:r>
      <w:r>
        <w:rPr>
          <w:rFonts w:ascii="TimesNewRomanPSMT" w:hAnsi="TimesNewRomanPSMT" w:cs="TimesNewRomanPSMT"/>
          <w:sz w:val="20"/>
          <w:szCs w:val="20"/>
        </w:rPr>
        <w:t>dle svého vlastního uvážení oslovovat prostřednictvím informačního panelu (tzn. formou zasílání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elektronických zpráv do schránky náležející příslušnému uživateli programu, jež je nedílnou součásti programu)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jednotlivé uživatelé programu, a to zejména za dále stanovenými účely: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a) v </w:t>
      </w:r>
      <w:r>
        <w:rPr>
          <w:rFonts w:ascii="TimesNewRomanPSMT" w:hAnsi="TimesNewRomanPSMT" w:cs="TimesNewRomanPSMT"/>
          <w:sz w:val="20"/>
          <w:szCs w:val="20"/>
        </w:rPr>
        <w:t>rámci tzv. onboardingu (tzn. procesu zaučování nových uživatelů programu) těmto zasílat různé návody a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připomínky potřebné zejména k řádnému užívání počítačového programu;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b) k </w:t>
      </w:r>
      <w:r>
        <w:rPr>
          <w:rFonts w:ascii="TimesNewRomanPSMT" w:hAnsi="TimesNewRomanPSMT" w:cs="TimesNewRomanPSMT"/>
          <w:sz w:val="20"/>
          <w:szCs w:val="20"/>
        </w:rPr>
        <w:t>ulehčení či zefektivnění užívání počítačového programu zasílání novinek a tipů k počítačovému programu;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c) k </w:t>
      </w:r>
      <w:r>
        <w:rPr>
          <w:rFonts w:ascii="TimesNewRomanPSMT" w:hAnsi="TimesNewRomanPSMT" w:cs="TimesNewRomanPSMT"/>
          <w:sz w:val="20"/>
          <w:szCs w:val="20"/>
        </w:rPr>
        <w:t>usnadnění a zefektivnění komunikace mezi autorem a jednotlivými uživateli programu (potažmo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nabyvatelem) s </w:t>
      </w:r>
      <w:r>
        <w:rPr>
          <w:rFonts w:ascii="TimesNewRomanPSMT" w:hAnsi="TimesNewRomanPSMT" w:cs="TimesNewRomanPSMT"/>
          <w:sz w:val="20"/>
          <w:szCs w:val="20"/>
        </w:rPr>
        <w:t>tím, že nabyvatel tímto rovněž souhlasí s případným zřízením interního chatu mezi těmito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stranami, </w:t>
      </w:r>
      <w:r>
        <w:rPr>
          <w:rFonts w:ascii="TimesNewRomanPSMT" w:hAnsi="TimesNewRomanPSMT" w:cs="TimesNewRomanPSMT"/>
          <w:sz w:val="20"/>
          <w:szCs w:val="20"/>
        </w:rPr>
        <w:t>jehož účelem by zejména bylo poskytování uživatelské podpory ze strany autora;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d) k </w:t>
      </w:r>
      <w:r>
        <w:rPr>
          <w:rFonts w:ascii="TimesNewRomanPSMT" w:hAnsi="TimesNewRomanPSMT" w:cs="TimesNewRomanPSMT"/>
          <w:sz w:val="20"/>
          <w:szCs w:val="20"/>
        </w:rPr>
        <w:t>přímému marketingu, tzn. k zasílání obchodních sdělení souvisejících s produkty a službami autora.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 souvislosti s </w:t>
      </w:r>
      <w:r>
        <w:rPr>
          <w:rFonts w:ascii="TimesNewRomanPSMT" w:hAnsi="TimesNewRomanPSMT" w:cs="TimesNewRomanPSMT"/>
          <w:sz w:val="20"/>
          <w:szCs w:val="20"/>
        </w:rPr>
        <w:t>popsaným oslovováním jednotlivých uživatelů programů bude a</w:t>
      </w:r>
      <w:r>
        <w:rPr>
          <w:rFonts w:ascii="Times New Roman" w:hAnsi="Times New Roman" w:cs="Times New Roman"/>
          <w:sz w:val="20"/>
          <w:szCs w:val="20"/>
        </w:rPr>
        <w:t xml:space="preserve">utor ve vztahu k </w:t>
      </w:r>
      <w:r>
        <w:rPr>
          <w:rFonts w:ascii="TimesNewRomanPSMT" w:hAnsi="TimesNewRomanPSMT" w:cs="TimesNewRomanPSMT"/>
          <w:sz w:val="20"/>
          <w:szCs w:val="20"/>
        </w:rPr>
        <w:t>těmto osobám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zpracovávat informace o využívání počítačového programu, informace o nastavených přístupových právech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 </w:t>
      </w:r>
      <w:r>
        <w:rPr>
          <w:rFonts w:ascii="TimesNewRomanPSMT" w:hAnsi="TimesNewRomanPSMT" w:cs="TimesNewRomanPSMT"/>
          <w:sz w:val="20"/>
          <w:szCs w:val="20"/>
        </w:rPr>
        <w:t>systému apod.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 </w:t>
      </w:r>
      <w:r>
        <w:rPr>
          <w:rFonts w:ascii="TimesNewRomanPSMT" w:hAnsi="TimesNewRomanPSMT" w:cs="TimesNewRomanPSMT"/>
          <w:sz w:val="20"/>
          <w:szCs w:val="20"/>
        </w:rPr>
        <w:t>zasílání zpráv ze strany autora ve smyslu tohoto bodu smlouvy dochází buďto na základě výslovného požadavk</w:t>
      </w:r>
      <w:r>
        <w:rPr>
          <w:rFonts w:ascii="Times New Roman" w:hAnsi="Times New Roman" w:cs="Times New Roman"/>
          <w:sz w:val="20"/>
          <w:szCs w:val="20"/>
        </w:rPr>
        <w:t>u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příslušných uživatelů programu, nebo na základě nastavení oprávnění, příp. na základě preferencí oznámení, tzn.,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že uživatel programu si sám zvolí, že chce být informován např. o určitých typech akcí.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2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 </w:t>
      </w:r>
      <w:r>
        <w:rPr>
          <w:rFonts w:ascii="TimesNewRomanPSMT" w:hAnsi="TimesNewRomanPSMT" w:cs="TimesNewRomanPSMT"/>
          <w:sz w:val="20"/>
          <w:szCs w:val="20"/>
        </w:rPr>
        <w:t>případě, že si oslovování jednotlivých uživatelů programů popsané v tomto bodě smlouvy vyžádá ve smyslu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platné a účinné právní úpravy přijmutí jakýchkoli dodatečných opatření (vč. doplnění potřebné dokumentace),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zavazují se strany této smlouvy ke vzájemnému poskytování veškeré součinnosti, jež se ukáže jako nezbytná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 </w:t>
      </w:r>
      <w:r>
        <w:rPr>
          <w:rFonts w:ascii="TimesNewRomanPSMT" w:hAnsi="TimesNewRomanPSMT" w:cs="TimesNewRomanPSMT"/>
          <w:sz w:val="20"/>
          <w:szCs w:val="20"/>
        </w:rPr>
        <w:t>dosažení zde popsaných cílů.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7.7 </w:t>
      </w:r>
      <w:r>
        <w:rPr>
          <w:rFonts w:ascii="TimesNewRomanPSMT" w:hAnsi="TimesNewRomanPSMT" w:cs="TimesNewRomanPSMT"/>
          <w:sz w:val="20"/>
          <w:szCs w:val="20"/>
        </w:rPr>
        <w:t>Nabyvatel dále výslovně souhlasí s tím, aby autor pro jeho potřeby a dle jeho vlastního uvážení zveřejňoval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informaci, že nabyvatel užívá při své činnosti (zejména v </w:t>
      </w:r>
      <w:r>
        <w:rPr>
          <w:rFonts w:ascii="Times New Roman" w:hAnsi="Times New Roman" w:cs="Times New Roman"/>
          <w:sz w:val="20"/>
          <w:szCs w:val="20"/>
        </w:rPr>
        <w:t xml:space="preserve">souvislosti s </w:t>
      </w:r>
      <w:r>
        <w:rPr>
          <w:rFonts w:ascii="TimesNewRomanPSMT" w:hAnsi="TimesNewRomanPSMT" w:cs="TimesNewRomanPSMT"/>
          <w:sz w:val="20"/>
          <w:szCs w:val="20"/>
        </w:rPr>
        <w:t>poskytováním sociálních služeb) počítačový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program a jako takový je zákazníkem (klientem) autora. Uvedenou informaci je autor oprávněn zveřejňovat či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jakoukoli jinou formou sdělovat třetím osobám, zejména za účelem své prezentace a propagace, a to v jakékoliv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vnímatelné podobě. Uvedené ujednání zahrnuje mj. oprávnění autora publikovat předmětnou informaci (např.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 </w:t>
      </w:r>
      <w:r>
        <w:rPr>
          <w:rFonts w:ascii="TimesNewRomanPSMT" w:hAnsi="TimesNewRomanPSMT" w:cs="TimesNewRomanPSMT"/>
          <w:sz w:val="20"/>
          <w:szCs w:val="20"/>
        </w:rPr>
        <w:t>rámci seznamu referencí či jinou obdobnou formou) na jím provozovaných webových stránkách a veřejných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sociálních sítích, dále v newsletterech a informačních e</w:t>
      </w:r>
      <w:r>
        <w:rPr>
          <w:rFonts w:ascii="Times New Roman" w:hAnsi="Times New Roman" w:cs="Times New Roman"/>
          <w:sz w:val="20"/>
          <w:szCs w:val="20"/>
        </w:rPr>
        <w:t xml:space="preserve">-mailech autora </w:t>
      </w:r>
      <w:r>
        <w:rPr>
          <w:rFonts w:ascii="TimesNewRomanPSMT" w:hAnsi="TimesNewRomanPSMT" w:cs="TimesNewRomanPSMT"/>
          <w:sz w:val="20"/>
          <w:szCs w:val="20"/>
        </w:rPr>
        <w:t>adresovaných jeho stávajícím nebo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potencionálním zákazníkům, v tiskových i webových publikacích a dále na seminářích, školeních či konferencích,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které autor pořádá nebo se jich účastní. Uvedené oprávnění se však autor zavazuje vykonávat přiměřeným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způsobem tak, aby nebylo zasaženo do dobrého jména či dobré pověsti nabyvatele.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 </w:t>
      </w:r>
      <w:r>
        <w:rPr>
          <w:rFonts w:ascii="TimesNewRomanPSMT" w:hAnsi="TimesNewRomanPSMT" w:cs="TimesNewRomanPSMT"/>
          <w:sz w:val="20"/>
          <w:szCs w:val="20"/>
        </w:rPr>
        <w:t>Článek VIII. licenční smlouvy nově zní: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VIII. Zpracování osobních údajů autorem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8.1. </w:t>
      </w:r>
      <w:r>
        <w:rPr>
          <w:rFonts w:ascii="TimesNewRomanPSMT" w:hAnsi="TimesNewRomanPSMT" w:cs="TimesNewRomanPSMT"/>
          <w:sz w:val="20"/>
          <w:szCs w:val="20"/>
        </w:rPr>
        <w:t xml:space="preserve">Tato smlouva je zároveň smlouvou o zpracování osobních údajů mezi správcem osobních údajů </w:t>
      </w:r>
      <w:r>
        <w:rPr>
          <w:rFonts w:ascii="Times New Roman" w:hAnsi="Times New Roman" w:cs="Times New Roman"/>
          <w:sz w:val="20"/>
          <w:szCs w:val="20"/>
        </w:rPr>
        <w:t>(nabyvatelem) a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zpracovatelem osobních údajů (autorem), s tím, že jsou zde již zapracovány též náležitosti ve smyslu čl. 28 odst.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3 nařízení Evropského parlamentu a Rady (EU) 2016/679 ze dne 27. 4. 2016, o ochraně fyzických osob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 </w:t>
      </w:r>
      <w:r>
        <w:rPr>
          <w:rFonts w:ascii="TimesNewRomanPSMT" w:hAnsi="TimesNewRomanPSMT" w:cs="TimesNewRomanPSMT"/>
          <w:sz w:val="20"/>
          <w:szCs w:val="20"/>
        </w:rPr>
        <w:t>souvislosti se zpracováním osobních údajů a o volném pohybu těchto údajů a o zrušení směrnice 95/46/ES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(obecné nařízení o ochraně osobních údajů, dále jen „</w:t>
      </w:r>
      <w:r>
        <w:rPr>
          <w:rFonts w:ascii="Times New Roman" w:hAnsi="Times New Roman" w:cs="Times New Roman"/>
          <w:b/>
          <w:bCs/>
          <w:sz w:val="20"/>
          <w:szCs w:val="20"/>
        </w:rPr>
        <w:t>GDPR</w:t>
      </w:r>
      <w:r>
        <w:rPr>
          <w:rFonts w:ascii="TimesNewRomanPSMT" w:hAnsi="TimesNewRomanPSMT" w:cs="TimesNewRomanPSMT"/>
          <w:sz w:val="20"/>
          <w:szCs w:val="20"/>
        </w:rPr>
        <w:t>“) účinném od 25. 5. 2018. Autor prohlašuje, že je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schopen zajistit zavedení vhodných technických a organizačních opatření tak, aby zpracování osobních údajů ve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smyslu tohoto článku smlouvy splňovalo požadavky GDPR a aby byla zajištěna ochrana práv dotčených subjektů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údajů.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8.2. </w:t>
      </w:r>
      <w:r>
        <w:rPr>
          <w:rFonts w:ascii="TimesNewRomanPSMT" w:hAnsi="TimesNewRomanPSMT" w:cs="TimesNewRomanPSMT"/>
          <w:sz w:val="20"/>
          <w:szCs w:val="20"/>
        </w:rPr>
        <w:t>Autor bude zpracovávat veškeré osobní údaje, které nabyvatel uloží v rámci užívání počítačového progra</w:t>
      </w:r>
      <w:r>
        <w:rPr>
          <w:rFonts w:ascii="Times New Roman" w:hAnsi="Times New Roman" w:cs="Times New Roman"/>
          <w:sz w:val="20"/>
          <w:szCs w:val="20"/>
        </w:rPr>
        <w:t>mu na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server či servery dle čl. II. této smlouvy, tj. zejména údaje o klientech nabyvatele (identifikační údaje, údaje o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sociálních a rodinných poměrech, informace o osobních zájmech a preferencích klientů, informace o finančním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stavu apod.) a dále údaje o zaměstnancích nabyvatele, příp. jiných jím určených uživatelů počítačového programu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(zejména identifikační údaje a údaje související s výkonem závislé práce pro nabyvatele jako jsou např. údaje o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docházce, plány směn, podklady pro mzdy apod.) (dále společně jen „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osobní údaje</w:t>
      </w:r>
      <w:r>
        <w:rPr>
          <w:rFonts w:ascii="TimesNewRomanPSMT" w:hAnsi="TimesNewRomanPSMT" w:cs="TimesNewRomanPSMT"/>
          <w:sz w:val="20"/>
          <w:szCs w:val="20"/>
        </w:rPr>
        <w:t>“). V případě subjektů údajů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bude tedy autor zpracovávat též jejich citlivé údaje – zvláštní kategorie osobních údajů (zejména údaje o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zdravotním stavu klientů). Tato smlouva o zpracování osobních údajů se dále v přiměřeném rozsahu vztahuje též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na osobní údaje, které nabyvatel autorovi poskytuje při objednávání léků, zdravotnických či inkontinenčních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pomůcek prostřednictvím aplikací počítačového programu, jež jsou k tomuto účelu autorem nabízeny. Nabyvatel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bere na vědomí a souhlasí s tím, že v důsledku využití těchto aplikací se dotčené osobní údaje (vč. citlivých údajů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– tzn. zvláštní kategorie osobních údajů) dostávají přes autorem zabezpečené rozhraní do dalších, k přijetí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objednávek určených počítačových programů (např. cloudový informační systém IZIO pro evidenci objednávek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inkontinenčních pomůcek) a stejně tak, že prostřednictvím těchto programů jsou tyto osobní údaje dále dostupné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adresátům příslušných objednávek nabyvatele.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8.3. </w:t>
      </w:r>
      <w:r>
        <w:rPr>
          <w:rFonts w:ascii="TimesNewRomanPSMT" w:hAnsi="TimesNewRomanPSMT" w:cs="TimesNewRomanPSMT"/>
          <w:sz w:val="20"/>
          <w:szCs w:val="20"/>
        </w:rPr>
        <w:t>Doba trvání zpracovávání osobních údajů autorem ve smyslu tohoto článku smlouvy odpovídá době trvání této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licenční smlouvy jako celku, tzn. i smlouva o zpracování osobních údajů se uzavírá na dobu neurčitou a může být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ukončena způsoby upravenými zejména v následujícím čl. IX. a v příslušných právních předpisech.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8.4. </w:t>
      </w:r>
      <w:r>
        <w:rPr>
          <w:rFonts w:ascii="TimesNewRomanPSMT" w:hAnsi="TimesNewRomanPSMT" w:cs="TimesNewRomanPSMT"/>
          <w:sz w:val="20"/>
          <w:szCs w:val="20"/>
        </w:rPr>
        <w:t>Strany shodně konstatují, že zpracování osobních údajů autorem bude probíhat výlučně za účelem umožnění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nabyvateli užívat počítačový program ve smyslu této smlouvy. Počítačový program má přitom nabyvatel zájem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užívat pouze za účelem řádného poskytování sociálních a zdravotních služeb svým klientům, což se také zavazuje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při své práci s </w:t>
      </w:r>
      <w:r>
        <w:rPr>
          <w:rFonts w:ascii="Times New Roman" w:hAnsi="Times New Roman" w:cs="Times New Roman"/>
          <w:sz w:val="20"/>
          <w:szCs w:val="20"/>
        </w:rPr>
        <w:t xml:space="preserve">programem, a s </w:t>
      </w:r>
      <w:r>
        <w:rPr>
          <w:rFonts w:ascii="TimesNewRomanPSMT" w:hAnsi="TimesNewRomanPSMT" w:cs="TimesNewRomanPSMT"/>
          <w:sz w:val="20"/>
          <w:szCs w:val="20"/>
        </w:rPr>
        <w:t>tím souvisejícím nakládáním s osobními údaji klientů, zajistit.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8.5. </w:t>
      </w:r>
      <w:r>
        <w:rPr>
          <w:rFonts w:ascii="TimesNewRomanPSMT" w:hAnsi="TimesNewRomanPSMT" w:cs="TimesNewRomanPSMT"/>
          <w:sz w:val="20"/>
          <w:szCs w:val="20"/>
        </w:rPr>
        <w:t>Autor bude osobní údaje zpracovávat pouze na základě pokynů nabyvatele, a to včetně případného předání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osobních údajů do třetí země nebo mezinárodní organizaci ve smyslu a za podmínek stanovených v čl. 28 odst. 3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písm. a) GDPR. Nabyvatel na základě této smlouvy konkrétně požaduje, aby autor tyto údaje zcela nebo částečně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automatizovaným způsobem pomocí počítačového programu od nabyvatele shromažďoval, ukládal je a nabyvateli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je zpřístupňoval, aby tyto osobní údaje způsobem popsaným v této licenční smlouvě zálohoval a v případě potřeby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takto zálohovaná data za sjednaných podmínek též obnovoval, aby prostřednictvím jednotlivých funkcí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počítačového programu umožnil nabyvateli nakládání s dotčenými osobními údaji (individuální či hromadné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ukládání, doplňování, upravování či odstraňování osobních údajů apod.) či aby je zpracovával dalšími způsoby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potřebnými </w:t>
      </w:r>
      <w:r>
        <w:rPr>
          <w:rFonts w:ascii="Times New Roman" w:hAnsi="Times New Roman" w:cs="Times New Roman"/>
          <w:sz w:val="20"/>
          <w:szCs w:val="20"/>
        </w:rPr>
        <w:t xml:space="preserve">k </w:t>
      </w:r>
      <w:r>
        <w:rPr>
          <w:rFonts w:ascii="TimesNewRomanPSMT" w:hAnsi="TimesNewRomanPSMT" w:cs="TimesNewRomanPSMT"/>
          <w:sz w:val="20"/>
          <w:szCs w:val="20"/>
        </w:rPr>
        <w:t>řádnému plnění závazků autora ve smyslu této smlouvy. Nabyvatel a autor společně prohlašují, že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výčet operací zpracování osobních údajů, které má autor pro nabyvatele zajišťovat, může být na základě zvláštní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lastRenderedPageBreak/>
        <w:t>písemné (listinné nebo elektronické) domluvy stran dále rozšířen s tím, že konkrétní operace zpracování budou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3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pak autorem provedeny na základě pokynů nabyvatele a v </w:t>
      </w:r>
      <w:r>
        <w:rPr>
          <w:rFonts w:ascii="Times New Roman" w:hAnsi="Times New Roman" w:cs="Times New Roman"/>
          <w:sz w:val="20"/>
          <w:szCs w:val="20"/>
        </w:rPr>
        <w:t xml:space="preserve">souladu s </w:t>
      </w:r>
      <w:r>
        <w:rPr>
          <w:rFonts w:ascii="TimesNewRomanPSMT" w:hAnsi="TimesNewRomanPSMT" w:cs="TimesNewRomanPSMT"/>
          <w:sz w:val="20"/>
          <w:szCs w:val="20"/>
        </w:rPr>
        <w:t>nimi a touto smlouvou. Autor dále na základě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pokynu nabyvatele a v </w:t>
      </w:r>
      <w:r>
        <w:rPr>
          <w:rFonts w:ascii="TimesNewRomanPSMT" w:hAnsi="TimesNewRomanPSMT" w:cs="TimesNewRomanPSMT"/>
          <w:sz w:val="20"/>
          <w:szCs w:val="20"/>
        </w:rPr>
        <w:t>intencích tohoto pokynu bude zpracovávat osobní údaje též neautomatizovaným způsobem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postupem dle bodu 8.11.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8.6. </w:t>
      </w:r>
      <w:r>
        <w:rPr>
          <w:rFonts w:ascii="TimesNewRomanPSMT" w:hAnsi="TimesNewRomanPSMT" w:cs="TimesNewRomanPSMT"/>
          <w:sz w:val="20"/>
          <w:szCs w:val="20"/>
        </w:rPr>
        <w:t>Nabyvatel tímto pověřuje autora zpracováváním osobních údajů ve smyslu tohoto článku smlouvy.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8.7. </w:t>
      </w:r>
      <w:r>
        <w:rPr>
          <w:rFonts w:ascii="TimesNewRomanPSMT" w:hAnsi="TimesNewRomanPSMT" w:cs="TimesNewRomanPSMT"/>
          <w:sz w:val="20"/>
          <w:szCs w:val="20"/>
        </w:rPr>
        <w:t xml:space="preserve">Autor se jako zpracovatel při zpracování osobních údajů v </w:t>
      </w:r>
      <w:r>
        <w:rPr>
          <w:rFonts w:ascii="Times New Roman" w:hAnsi="Times New Roman" w:cs="Times New Roman"/>
          <w:sz w:val="20"/>
          <w:szCs w:val="20"/>
        </w:rPr>
        <w:t xml:space="preserve">souladu s </w:t>
      </w:r>
      <w:r>
        <w:rPr>
          <w:rFonts w:ascii="TimesNewRomanPSMT" w:hAnsi="TimesNewRomanPSMT" w:cs="TimesNewRomanPSMT"/>
          <w:sz w:val="20"/>
          <w:szCs w:val="20"/>
        </w:rPr>
        <w:t>tímto článkem smlouvy zavazuje: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a) </w:t>
      </w:r>
      <w:r>
        <w:rPr>
          <w:rFonts w:ascii="TimesNewRomanPSMT" w:hAnsi="TimesNewRomanPSMT" w:cs="TimesNewRomanPSMT"/>
          <w:sz w:val="20"/>
          <w:szCs w:val="20"/>
        </w:rPr>
        <w:t>zpracovávat osobní údaje pouze v souladu s účelem dle tohoto článku smlouvy a způsobem v tomto článku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smlouvy stanoveném,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b) </w:t>
      </w:r>
      <w:r>
        <w:rPr>
          <w:rFonts w:ascii="TimesNewRomanPSMT" w:hAnsi="TimesNewRomanPSMT" w:cs="TimesNewRomanPSMT"/>
          <w:sz w:val="20"/>
          <w:szCs w:val="20"/>
        </w:rPr>
        <w:t>přijmout veškerá vhodná technická a organizační opatření, jež jsou nutná k zabezpečení zpracování osobních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údajů dle předchozího písm. a) a odpovídají s tím spojenému riziku, aby mj. nemohlo při tomto zpracování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dojít k neoprávněnému nebo nahodilému přístupu k osobním údajům, k jejich změně, zničení či ztrátě,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neoprávněným přenosům, k jejich jinému neoprávněnému zpracování, jakož i k jinému zneužití osobních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údajů,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c) </w:t>
      </w:r>
      <w:r>
        <w:rPr>
          <w:rFonts w:ascii="TimesNewRomanPSMT" w:hAnsi="TimesNewRomanPSMT" w:cs="TimesNewRomanPSMT"/>
          <w:sz w:val="20"/>
          <w:szCs w:val="20"/>
        </w:rPr>
        <w:t>zpracovat a dokumentovat přijatá a provedená technická a organizační opatření k zajištění ochrany osobních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údajů v souladu s touto smlouvou, GDPR, příslušnými zákony a jinými obecně závaznými právními předpisy,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d) </w:t>
      </w:r>
      <w:r>
        <w:rPr>
          <w:rFonts w:ascii="TimesNewRomanPSMT" w:hAnsi="TimesNewRomanPSMT" w:cs="TimesNewRomanPSMT"/>
          <w:sz w:val="20"/>
          <w:szCs w:val="20"/>
        </w:rPr>
        <w:t>po skončení trvání této smlouvy veškeré zpracovávané osobní údaje předat nabyvateli jako správci osobních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údajů, vymazat veškeré jejich případně existující kopie a nenávratně zlikvidovat osobní údaje, které po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předání zůstanou na serveru či serverech dle čl. II. této smlouvy.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8.8. </w:t>
      </w:r>
      <w:r>
        <w:rPr>
          <w:rFonts w:ascii="TimesNewRomanPSMT" w:hAnsi="TimesNewRomanPSMT" w:cs="TimesNewRomanPSMT"/>
          <w:sz w:val="20"/>
          <w:szCs w:val="20"/>
        </w:rPr>
        <w:t>Při stanovení technických a organizačních opatření pro ochranu zpracovávaných osobních údajů se autor zavazuje: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NewRomanPSMT" w:hAnsi="TimesNewRomanPSMT" w:cs="TimesNewRomanPSMT"/>
          <w:sz w:val="20"/>
          <w:szCs w:val="20"/>
        </w:rPr>
        <w:t>posuzovat rizika vyplývající ze zpracování osobních údajů osobami, které mají bezprostřední přístup k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osobním údajům,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NewRomanPSMT" w:hAnsi="TimesNewRomanPSMT" w:cs="TimesNewRomanPSMT"/>
          <w:sz w:val="20"/>
          <w:szCs w:val="20"/>
        </w:rPr>
        <w:t>zabránit neoprávněným osobám v přístupu k osobním údajům a k prostředkům pro jejich zpracování, jakož i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neoprávněnému čtení, vytváření, kopírování, přenosu, úpravě či vymazání záznamů obsahujících osobní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údaje,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NewRomanPSMT" w:hAnsi="TimesNewRomanPSMT" w:cs="TimesNewRomanPSMT"/>
          <w:sz w:val="20"/>
          <w:szCs w:val="20"/>
        </w:rPr>
        <w:t>přijmout opatření, která umožní určit a ověřit, komu byly osobní údaje předány, veškerá opatření dle tohoto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bodu smlouvy se však vztahují toliko k osobám, kterým přístup a zpracovávání osobních údajů umožní ve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smyslu této smlouvy autor, nikoliv k osobám, jimž přístup k osobním údajům umožní přímo či nepřímo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samotný nabyvatel.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8.9. </w:t>
      </w:r>
      <w:r>
        <w:rPr>
          <w:rFonts w:ascii="TimesNewRomanPSMT" w:hAnsi="TimesNewRomanPSMT" w:cs="TimesNewRomanPSMT"/>
          <w:sz w:val="20"/>
          <w:szCs w:val="20"/>
        </w:rPr>
        <w:t>Při zpracovávání osobních údajů, které probíhá automatizovaně, se autor zavazuje: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NewRomanPSMT" w:hAnsi="TimesNewRomanPSMT" w:cs="TimesNewRomanPSMT"/>
          <w:sz w:val="20"/>
          <w:szCs w:val="20"/>
        </w:rPr>
        <w:t xml:space="preserve">zpracovávat všechny informace a osobní údaje v </w:t>
      </w:r>
      <w:r>
        <w:rPr>
          <w:rFonts w:ascii="Times New Roman" w:hAnsi="Times New Roman" w:cs="Times New Roman"/>
          <w:sz w:val="20"/>
          <w:szCs w:val="20"/>
        </w:rPr>
        <w:t xml:space="preserve">souladu s </w:t>
      </w:r>
      <w:r>
        <w:rPr>
          <w:rFonts w:ascii="TimesNewRomanPSMT" w:hAnsi="TimesNewRomanPSMT" w:cs="TimesNewRomanPSMT"/>
          <w:sz w:val="20"/>
          <w:szCs w:val="20"/>
        </w:rPr>
        <w:t>požadavky systému managementu bezpečnosti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informací,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NewRomanPSMT" w:hAnsi="TimesNewRomanPSMT" w:cs="TimesNewRomanPSMT"/>
          <w:sz w:val="20"/>
          <w:szCs w:val="20"/>
        </w:rPr>
        <w:t>zabránit neoprávněnému přístupu k datovým nosičům.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8.10. </w:t>
      </w:r>
      <w:r>
        <w:rPr>
          <w:rFonts w:ascii="TimesNewRomanPSMT" w:hAnsi="TimesNewRomanPSMT" w:cs="TimesNewRomanPSMT"/>
          <w:sz w:val="20"/>
          <w:szCs w:val="20"/>
        </w:rPr>
        <w:t>Zaměstnanci autora a další osoby, které v rámci plnění svých oprávnění a povinností budou přicházet do styku s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osobními údaji v rozsahu potřebném k provedení této smlouvy, jsou povinni zachovávat mlčenlivost o osobních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údajích a o bezpečnostních opatřeních, jejichž zveřejnění by ohrozilo zabezpečení osobních údajů. Povinnost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mlčenlivosti trvá po neomezenou dobu, a to i po skončení pracovního poměru nebo příslušných prací pro autora.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lastRenderedPageBreak/>
        <w:t>Povinnost zachovávat mlčenlivost se nevztahuje na informační povinnost podle zvláštních zákonů. Dodržování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závazků ve smyslu tohoto bodu smlouvy bude zajišťovat autor, jenž se v této souvislosti zavazuje své zaměstnance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a další dotčené osoby o povinnosti dodržovat mlčenlivost řádně poučit a k tomuto je též odpovídajícím způsobem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smluvně zavá</w:t>
      </w:r>
      <w:r>
        <w:rPr>
          <w:rFonts w:ascii="Times New Roman" w:hAnsi="Times New Roman" w:cs="Times New Roman"/>
          <w:sz w:val="20"/>
          <w:szCs w:val="20"/>
        </w:rPr>
        <w:t>zat.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8.11. </w:t>
      </w:r>
      <w:r>
        <w:rPr>
          <w:rFonts w:ascii="TimesNewRomanPSMT" w:hAnsi="TimesNewRomanPSMT" w:cs="TimesNewRomanPSMT"/>
          <w:sz w:val="20"/>
          <w:szCs w:val="20"/>
        </w:rPr>
        <w:t>Autor (resp. jeho zaměstnanci či jiné jím pověřené osoby) je oprávněn nahlížet do údajů, které jsou zpracovávány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 souladu s </w:t>
      </w:r>
      <w:r>
        <w:rPr>
          <w:rFonts w:ascii="TimesNewRomanPSMT" w:hAnsi="TimesNewRomanPSMT" w:cs="TimesNewRomanPSMT"/>
          <w:sz w:val="20"/>
          <w:szCs w:val="20"/>
        </w:rPr>
        <w:t>touto smlouvou, a tyto neautomatizovaně zpracovávat, pouze na základě písemného nebo e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NewRomanPSMT" w:hAnsi="TimesNewRomanPSMT" w:cs="TimesNewRomanPSMT"/>
          <w:sz w:val="20"/>
          <w:szCs w:val="20"/>
        </w:rPr>
        <w:t>mailového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pokynu nabyvatele, resp. jeho </w:t>
      </w:r>
      <w:r>
        <w:rPr>
          <w:rFonts w:ascii="TimesNewRomanPSMT" w:hAnsi="TimesNewRomanPSMT" w:cs="TimesNewRomanPSMT"/>
          <w:sz w:val="20"/>
          <w:szCs w:val="20"/>
        </w:rPr>
        <w:t xml:space="preserve">zaměstnance či jiné jím pověřené osoby, který učiní v </w:t>
      </w:r>
      <w:r>
        <w:rPr>
          <w:rFonts w:ascii="Times New Roman" w:hAnsi="Times New Roman" w:cs="Times New Roman"/>
          <w:sz w:val="20"/>
          <w:szCs w:val="20"/>
        </w:rPr>
        <w:t>souvislosti s: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NewRomanPSMT" w:hAnsi="TimesNewRomanPSMT" w:cs="TimesNewRomanPSMT"/>
          <w:sz w:val="20"/>
          <w:szCs w:val="20"/>
        </w:rPr>
        <w:t>vadou počítačového programu, kdy autor nahlédne do údajů výlučně za účelem jejího odstranění, nebo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NewRomanPSMT" w:hAnsi="TimesNewRomanPSMT" w:cs="TimesNewRomanPSMT"/>
          <w:sz w:val="20"/>
          <w:szCs w:val="20"/>
        </w:rPr>
        <w:t>poskytováním uživatelské podpory ve smyslu čl. III. bodu 3.4. této smlouvy.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Autor je op</w:t>
      </w:r>
      <w:r>
        <w:rPr>
          <w:rFonts w:ascii="TimesNewRomanPSMT" w:hAnsi="TimesNewRomanPSMT" w:cs="TimesNewRomanPSMT"/>
          <w:sz w:val="20"/>
          <w:szCs w:val="20"/>
        </w:rPr>
        <w:t>rávněn do osobních údajů nahlížet, tyto upravovat, doplňovat, odstraňovat či s nimi provádět další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operace zpracování (individuálně či hromadně), vždy však výlučně v mezích písemného nebo e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NewRomanPSMT" w:hAnsi="TimesNewRomanPSMT" w:cs="TimesNewRomanPSMT"/>
          <w:sz w:val="20"/>
          <w:szCs w:val="20"/>
        </w:rPr>
        <w:t>mailového pokynu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nabyvatele, jakož i v mezích účelu, pro něhož k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NewRomanPSMT" w:hAnsi="TimesNewRomanPSMT" w:cs="TimesNewRomanPSMT"/>
          <w:sz w:val="20"/>
          <w:szCs w:val="20"/>
        </w:rPr>
        <w:t>ěmto operacím zpracování dochází, to vše pak vždy v nejmenším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možném rozsahu. Autor přitom nebude do osobních údajů nahlížet, příp. je jinak zpracovávat, v případě, že toto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není nezbytně nutné pro splnění úkolů výše, a to i když zde bude opačného pokynu nabyvatele. Autor též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prohlašuje a zavazuje se, že má a bude mít nastaveny interní procesy tak, aby bylo z jeho strany na nejnižší možnou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úroveň sníženo riziko neoprávněného zpřístupnění údajů, nahlížení do nich či jejich zneužití.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Ustanovení tohoto bodu se nevztahuje na postup autora dle čl. III. bodu 3.5. této smlouvy (uživatelská podpora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prostřednictvím nástroje „Vzdálená pomoc“) a dále na postup, při kterém dochází k osobnímu zaškolení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nabyvatele na místě (tzn. zaškolení konkrétních osob, k </w:t>
      </w:r>
      <w:r>
        <w:rPr>
          <w:rFonts w:ascii="Times New Roman" w:hAnsi="Times New Roman" w:cs="Times New Roman"/>
          <w:sz w:val="20"/>
          <w:szCs w:val="20"/>
        </w:rPr>
        <w:t>tomu nabyvatel</w:t>
      </w:r>
      <w:r>
        <w:rPr>
          <w:rFonts w:ascii="TimesNewRomanPSMT" w:hAnsi="TimesNewRomanPSMT" w:cs="TimesNewRomanPSMT"/>
          <w:sz w:val="20"/>
          <w:szCs w:val="20"/>
        </w:rPr>
        <w:t>em pověřených, a to zpravidla v prostorách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nabyvatele). V </w:t>
      </w:r>
      <w:r>
        <w:rPr>
          <w:rFonts w:ascii="TimesNewRomanPSMT" w:hAnsi="TimesNewRomanPSMT" w:cs="TimesNewRomanPSMT"/>
          <w:sz w:val="20"/>
          <w:szCs w:val="20"/>
        </w:rPr>
        <w:t>případě postupu dle předchozí věty a při dodržení podmínek uvedených v příslušném bodě 3.5.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(mj. že se autor zavazuje postupovat pouze dle pokynů nabyvatele a pod jeho přímým dohledem, a to i v případě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osobního zaškolení) odpovídá za dodržování ochrany osobních údajů a zavedení vhodných opatření nabyvatel;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autor se však k tomuto účelu zavazuje poskytovat nabyvateli potřebnou součinnost.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8.12. </w:t>
      </w:r>
      <w:r>
        <w:rPr>
          <w:rFonts w:ascii="TimesNewRomanPSMT" w:hAnsi="TimesNewRomanPSMT" w:cs="TimesNewRomanPSMT"/>
          <w:sz w:val="20"/>
          <w:szCs w:val="20"/>
        </w:rPr>
        <w:t>Smluvní strany berou na vědomí, že při plnění povinností zpracovatele stanovených výše bude vždy zohledněna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4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skutečnost, že autor pouze umožňuje přístup k osobním údajům nabyvateli prostřednictvím počítačového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programu, přičemž určení konkrétních osob, které budou moct pomocí počítačového programu k osobním údajům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přistupovat, provádí na vlastní odpovědnost nabyvatel. Autor je však připraven poskytnout nabyvateli (na jeho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žádost) při volbě a implementaci vhodných technických a organizačních opatření souvisejících se zpracováváním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osobních údajů prostřednictvím počítačového programu přiměřenou součinnost.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8.13. </w:t>
      </w:r>
      <w:r>
        <w:rPr>
          <w:rFonts w:ascii="TimesNewRomanPSMT" w:hAnsi="TimesNewRomanPSMT" w:cs="TimesNewRomanPSMT"/>
          <w:sz w:val="20"/>
          <w:szCs w:val="20"/>
        </w:rPr>
        <w:t>Strany této smlouvy se vzájemně zavazují poskytovat si při zpracovávání osobních údajů autorem veškerou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součinnost potřebnou k naplnění požadavků stanovených touto smlouvou, GDPR, příslušnými zákony a jinými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obecně závaznými právními předpisy. Závazek součinnosti dle předchozí věty přitom zahrnuje též povinnost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lastRenderedPageBreak/>
        <w:t>autora být nabyvateli nápomocen prostřednictvím vhodných technických a organizačních opatření, pokud je to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možné, pro splnění nabyvatelovi povinnosti reagovat na žádosti o výkon práv subjektu údajů. Stejně tak se autor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zavazuje být nabyvateli nápomocen při zajišťování souladu s povinností zabezpečení zpracování, při ohlašování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případů porušení zabezpečení osobních údajů Úřadu pro ochranu osobních údajů, při oznamování případů porušení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zabezpečení osobních údajů subjektu údajů, při posouzení vlivu na ochranu osobních údajů a při předchozí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konzultaci s </w:t>
      </w:r>
      <w:r>
        <w:rPr>
          <w:rFonts w:ascii="TimesNewRomanPSMT" w:hAnsi="TimesNewRomanPSMT" w:cs="TimesNewRomanPSMT"/>
          <w:sz w:val="20"/>
          <w:szCs w:val="20"/>
        </w:rPr>
        <w:t>Úřadem pro ochranu osobních údajů. K podobné součinnosti se pak zavazuje též nabyvatel ve vztahu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 autorovi.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8.14. Autor se z</w:t>
      </w:r>
      <w:r>
        <w:rPr>
          <w:rFonts w:ascii="TimesNewRomanPSMT" w:hAnsi="TimesNewRomanPSMT" w:cs="TimesNewRomanPSMT"/>
          <w:sz w:val="20"/>
          <w:szCs w:val="20"/>
        </w:rPr>
        <w:t>avazuje poskytnout nabyvateli veškeré informace potřebné k doložení toho, že byly splněny povinnosti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stanovené tímto článkem smlouvy a čl. 28 GDPR, což zahrnuje též povinnost autora neprodleně nabyvatele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informovat v </w:t>
      </w:r>
      <w:r>
        <w:rPr>
          <w:rFonts w:ascii="TimesNewRomanPSMT" w:hAnsi="TimesNewRomanPSMT" w:cs="TimesNewRomanPSMT"/>
          <w:sz w:val="20"/>
          <w:szCs w:val="20"/>
        </w:rPr>
        <w:t>případě, že podle jeho názoru určitý pokyn porušuje GDPR nebo jiné předpisy Evropské unie nebo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členského státu týkající se ochrany údajů. Autor se výslovně zavazuje, že při zpracovávání osobních údajů ve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smyslu této smlouvy: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NewRomanPSMT" w:hAnsi="TimesNewRomanPSMT" w:cs="TimesNewRomanPSMT"/>
          <w:sz w:val="20"/>
          <w:szCs w:val="20"/>
        </w:rPr>
        <w:t>přijme všechna opatření požadovaná dle čl. 32,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NewRomanPSMT" w:hAnsi="TimesNewRomanPSMT" w:cs="TimesNewRomanPSMT"/>
          <w:sz w:val="20"/>
          <w:szCs w:val="20"/>
        </w:rPr>
        <w:t>bude dodržovat podmínky pro zapojení dalšího zpracovatele uvedená v čl. 28 odst. 2 a 4 GDPR,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NewRomanPSMT" w:hAnsi="TimesNewRomanPSMT" w:cs="TimesNewRomanPSMT"/>
          <w:sz w:val="20"/>
          <w:szCs w:val="20"/>
        </w:rPr>
        <w:t>bude zohledňovat povahu zpracování a bude nabyvateli (v rozsahu, v němž to bude možné) nápomocen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prostřednictvím vhodných technických a organizačních opatření pro splnění povinnosti nab</w:t>
      </w:r>
      <w:r>
        <w:rPr>
          <w:rFonts w:ascii="Times New Roman" w:hAnsi="Times New Roman" w:cs="Times New Roman"/>
          <w:sz w:val="20"/>
          <w:szCs w:val="20"/>
        </w:rPr>
        <w:t>yvatele reagovat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na žádosti o výkon práv subjektu údajů stanovených v kapitole III. GDPR, bude nabyvateli nápomocen při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zajišťování souladu s povinnostmi dle článků 32 až 36 GDPR, to vše při zohlednění povahy zpracování a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informací, jež má autor k </w:t>
      </w:r>
      <w:r>
        <w:rPr>
          <w:rFonts w:ascii="Times New Roman" w:hAnsi="Times New Roman" w:cs="Times New Roman"/>
          <w:sz w:val="20"/>
          <w:szCs w:val="20"/>
        </w:rPr>
        <w:t xml:space="preserve">dispozici. Autor se zavazuje v </w:t>
      </w:r>
      <w:r>
        <w:rPr>
          <w:rFonts w:ascii="TimesNewRomanPSMT" w:hAnsi="TimesNewRomanPSMT" w:cs="TimesNewRomanPSMT"/>
          <w:sz w:val="20"/>
          <w:szCs w:val="20"/>
        </w:rPr>
        <w:t>nezbytném rozsahu umožnit audity, včetně inspekcí,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prováděné nabyvatelem nebo jiným k tomu nabyvatelem pověřeným auditorem, a k těmto auditům svou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činností přispět.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8.15. </w:t>
      </w:r>
      <w:r>
        <w:rPr>
          <w:rFonts w:ascii="TimesNewRomanPSMT" w:hAnsi="TimesNewRomanPSMT" w:cs="TimesNewRomanPSMT"/>
          <w:sz w:val="20"/>
          <w:szCs w:val="20"/>
        </w:rPr>
        <w:t>Nabyvatel uděluje autorovi výslovné písemné povolení ve smyslu čl. 2</w:t>
      </w:r>
      <w:r>
        <w:rPr>
          <w:rFonts w:ascii="Times New Roman" w:hAnsi="Times New Roman" w:cs="Times New Roman"/>
          <w:sz w:val="20"/>
          <w:szCs w:val="20"/>
        </w:rPr>
        <w:t xml:space="preserve">8 odst. 2 GDPR k </w:t>
      </w:r>
      <w:r>
        <w:rPr>
          <w:rFonts w:ascii="TimesNewRomanPSMT" w:hAnsi="TimesNewRomanPSMT" w:cs="TimesNewRomanPSMT"/>
          <w:sz w:val="20"/>
          <w:szCs w:val="20"/>
        </w:rPr>
        <w:t>zapojení třetích osob za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účelem provozování serverů dle bodu 7.4. této smlouvy.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8.16. </w:t>
      </w:r>
      <w:r>
        <w:rPr>
          <w:rFonts w:ascii="TimesNewRomanPSMT" w:hAnsi="TimesNewRomanPSMT" w:cs="TimesNewRomanPSMT"/>
          <w:sz w:val="20"/>
          <w:szCs w:val="20"/>
        </w:rPr>
        <w:t>Nabyvatel se tímto vůči autorovi výslovně zavazuje k dodržování veškerých povinností, které mu – jakožto správci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osobních údajů – </w:t>
      </w:r>
      <w:r>
        <w:rPr>
          <w:rFonts w:ascii="Times New Roman" w:hAnsi="Times New Roman" w:cs="Times New Roman"/>
          <w:sz w:val="20"/>
          <w:szCs w:val="20"/>
        </w:rPr>
        <w:t xml:space="preserve">plynou z </w:t>
      </w:r>
      <w:r>
        <w:rPr>
          <w:rFonts w:ascii="TimesNewRomanPSMT" w:hAnsi="TimesNewRomanPSMT" w:cs="TimesNewRomanPSMT"/>
          <w:sz w:val="20"/>
          <w:szCs w:val="20"/>
        </w:rPr>
        <w:t>této smlouvy, GDPR, příslušných zákonů a jiných obecně závazných právních předpisů.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Závazek nabyvatele dle předchozí věty zahrnuje mj. povinnost autora zpracovávat toliko osobní údaje, k nimž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správce disponuje platným právním titulem ve smyslu čl. 6 GDPR, a to při dodržení veškerých zásad upravených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 </w:t>
      </w:r>
      <w:r>
        <w:rPr>
          <w:rFonts w:ascii="TimesNewRomanPSMT" w:hAnsi="TimesNewRomanPSMT" w:cs="TimesNewRomanPSMT"/>
          <w:sz w:val="20"/>
          <w:szCs w:val="20"/>
        </w:rPr>
        <w:t>čl. 5 GDPR a souvisejících právních povinností. Za tímto účelem se nabyvatel zavazuje mj. zajistit, že ke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zpracovávání osobních údajů formou jejich uložení (v rámci užívání počítačového programu) na server či servery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dle čl. II. této smlouvy, bude po celou dobu zpracovávání disponovat platným právním titulem splňujícím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požadavky GDPR a dalších právních předpisů. V každém případě, kdy nebude ke zpracovávání osobních údajů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disponovat jiným právním titulem, se pak nabyvatel zavazuje zajistit udělení písemného souhlasu subjektu údajů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 </w:t>
      </w:r>
      <w:r>
        <w:rPr>
          <w:rFonts w:ascii="TimesNewRomanPSMT" w:hAnsi="TimesNewRomanPSMT" w:cs="TimesNewRomanPSMT"/>
          <w:sz w:val="20"/>
          <w:szCs w:val="20"/>
        </w:rPr>
        <w:t>tímto zpracováním, a to přímo ve vztahu k počítačovému programu. Bez ohledu na právní titul, na jehož základě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lastRenderedPageBreak/>
        <w:t>ke zpracovávání osobních údajů dochází, se pak nabyvatel zavazuje zajistit též adekvátní informování a poučení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dotčených subjektu údajů dle GDPR, a to vč. výslovného upozornění dotčeného subjektu na zpracovávání jeho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osobních údajů autorem prostřednictvím počítačového programu a s tím související možnost provádění servisních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zásahů zaměstnanci či jinými pověřenými zástupci autora ve smyslu této smlouvy. V případě porušení jakékoli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povinnosti stanovené tímto bodem smlouvy nabyvateli, se tento zavazuje nahradit autorovi jakoukoli (majetkovou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i nemajetkovou) újmu, která autorovi v důsledku daného porušení nebo v </w:t>
      </w:r>
      <w:r>
        <w:rPr>
          <w:rFonts w:ascii="Times New Roman" w:hAnsi="Times New Roman" w:cs="Times New Roman"/>
          <w:sz w:val="20"/>
          <w:szCs w:val="20"/>
        </w:rPr>
        <w:t xml:space="preserve">souvislosti s </w:t>
      </w:r>
      <w:r>
        <w:rPr>
          <w:rFonts w:ascii="TimesNewRomanPSMT" w:hAnsi="TimesNewRomanPSMT" w:cs="TimesNewRomanPSMT"/>
          <w:sz w:val="20"/>
          <w:szCs w:val="20"/>
        </w:rPr>
        <w:t>ním vznikne.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5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2.3. </w:t>
      </w:r>
      <w:r>
        <w:rPr>
          <w:rFonts w:ascii="TimesNewRomanPSMT" w:hAnsi="TimesNewRomanPSMT" w:cs="TimesNewRomanPSMT"/>
          <w:sz w:val="20"/>
          <w:szCs w:val="20"/>
        </w:rPr>
        <w:t>Bod 9.4 licenční smlouvy nově zní: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9.4. </w:t>
      </w:r>
      <w:r>
        <w:rPr>
          <w:rFonts w:ascii="TimesNewRomanPSMT" w:hAnsi="TimesNewRomanPSMT" w:cs="TimesNewRomanPSMT"/>
          <w:sz w:val="20"/>
          <w:szCs w:val="20"/>
        </w:rPr>
        <w:t>Po skončení trvání této smlouvy, a to do třiceti dní, je autor povinen předat (způsobem souladným s příslušnými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právními předpisy stanovenými na ochranu osobních údajů, zejména GDPR) nabyvateli jeho data umístěná na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serveru, a to v </w:t>
      </w:r>
      <w:r>
        <w:rPr>
          <w:rFonts w:ascii="TimesNewRomanPSMT" w:hAnsi="TimesNewRomanPSMT" w:cs="TimesNewRomanPSMT"/>
          <w:sz w:val="20"/>
          <w:szCs w:val="20"/>
        </w:rPr>
        <w:t>elektronické podobě ve formátu určeným autorem, a ve stejné lhůtě data nabyvatele zcela odstranit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ze serveru i všech záloh. Před skončením trvání této smlouvy se můžou strany dohodnout na provedení exportu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databáze (dat na serveru) ve formátu určeném autorem zdarma nebo ve formátu požadovaném nabyvatelem,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přičemž cena za práci při provádění exportu bude činit 1750,</w:t>
      </w:r>
      <w:r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NewRomanPSMT" w:hAnsi="TimesNewRomanPSMT" w:cs="TimesNewRomanPSMT"/>
          <w:sz w:val="20"/>
          <w:szCs w:val="20"/>
        </w:rPr>
        <w:t>Kč bez DPH za hodinu práce jednoho zaměstnance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autora, pokud se strany nedohodno</w:t>
      </w:r>
      <w:r>
        <w:rPr>
          <w:rFonts w:ascii="TimesNewRomanPSMT" w:hAnsi="TimesNewRomanPSMT" w:cs="TimesNewRomanPSMT"/>
          <w:sz w:val="20"/>
          <w:szCs w:val="20"/>
        </w:rPr>
        <w:t>u jinak. Daň z přidané hodnoty bude účtována dle platných právních předpisů.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III.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Závěrečná ustanovení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 V </w:t>
      </w:r>
      <w:r>
        <w:rPr>
          <w:rFonts w:ascii="TimesNewRomanPSMT" w:hAnsi="TimesNewRomanPSMT" w:cs="TimesNewRomanPSMT"/>
          <w:sz w:val="20"/>
          <w:szCs w:val="20"/>
        </w:rPr>
        <w:t>ostatních ujednáních zůstává licenční smlouva beze změn.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3.2. </w:t>
      </w:r>
      <w:r>
        <w:rPr>
          <w:rFonts w:ascii="TimesNewRomanPSMT" w:hAnsi="TimesNewRomanPSMT" w:cs="TimesNewRomanPSMT"/>
          <w:sz w:val="20"/>
          <w:szCs w:val="20"/>
        </w:rPr>
        <w:t>Tento dodatek je nedílnou součástí licenční smlouvy.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3.3. </w:t>
      </w:r>
      <w:r>
        <w:rPr>
          <w:rFonts w:ascii="TimesNewRomanPSMT" w:hAnsi="TimesNewRomanPSMT" w:cs="TimesNewRomanPSMT"/>
          <w:sz w:val="20"/>
          <w:szCs w:val="20"/>
        </w:rPr>
        <w:t>Tento dodatek byl sepsán ve dvou vyhotoveních, z nichž každé má platnost originálu. Každá ze stran obdrží po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jednom vyhotovení.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3.4. </w:t>
      </w:r>
      <w:r>
        <w:rPr>
          <w:rFonts w:ascii="TimesNewRomanPSMT" w:hAnsi="TimesNewRomanPSMT" w:cs="TimesNewRomanPSMT"/>
          <w:sz w:val="20"/>
          <w:szCs w:val="20"/>
        </w:rPr>
        <w:t>Tento dodatek bude uzavřen následujícím způsobem: znění dodatku ve formátu PDF opatřený podpisem osoby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oprávněné jednat za autora (vlastnoručním či nahrazeným technickými prostředky) bude zaslán v elektronické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podobě na e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NewRomanPSMT" w:hAnsi="TimesNewRomanPSMT" w:cs="TimesNewRomanPSMT"/>
          <w:sz w:val="20"/>
          <w:szCs w:val="20"/>
        </w:rPr>
        <w:t>mail nabyvatele. Pokud se zněním dodatku bude nabyvatel souhlasit, opatří vytištěnou verzi zaslaného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dodatku ve dvou vyhotoveních svým vlastnoručním podpisem (podpisem oprávněné osoby) s tím, že jedno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</w:t>
      </w:r>
      <w:r>
        <w:rPr>
          <w:rFonts w:ascii="TimesNewRomanPSMT" w:hAnsi="TimesNewRomanPSMT" w:cs="TimesNewRomanPSMT"/>
          <w:sz w:val="20"/>
          <w:szCs w:val="20"/>
        </w:rPr>
        <w:t>yhotovení si nabyvatel ponechá a jedno vyhotovení dodatku v listinné podobě s podpisy obou smluvních stran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zašle zpět autorovi na adresu jeho sídla uvedenou v záhlaví tohoto dodatku, kdy doručením tohoto vyhotovení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autorovi je dodatek uzavřen.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3.5. Strany </w:t>
      </w:r>
      <w:r>
        <w:rPr>
          <w:rFonts w:ascii="TimesNewRomanPSMT" w:hAnsi="TimesNewRomanPSMT" w:cs="TimesNewRomanPSMT"/>
          <w:sz w:val="20"/>
          <w:szCs w:val="20"/>
        </w:rPr>
        <w:t>tohoto dodatku výslovně sjednávají, že podléhá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NewRomanPSMT" w:hAnsi="TimesNewRomanPSMT" w:cs="TimesNewRomanPSMT"/>
          <w:sz w:val="20"/>
          <w:szCs w:val="20"/>
        </w:rPr>
        <w:t>li tento dodatek uveřejnění v registru smluv dle zákona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č. 340/2015 Sb., o zvláštních podmínkách účinnosti některých smluv, uveřejňování těchto smluv a o registru smluv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(zákon o registru smluv), v platném znění, je povinen zajistit toto uveřejnění nabyvatel, přičemž odpovídá za to,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že k uveřejnění dojde bezodkladně, nejpozději však do 7 dnů, od uzavření tohoto dodatku. Možnost autora tento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dodatek dle svého uvážení uveřejnit v registru smluv tím není dotčena.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3.6. T</w:t>
      </w:r>
      <w:r>
        <w:rPr>
          <w:rFonts w:ascii="TimesNewRomanPSMT" w:hAnsi="TimesNewRomanPSMT" w:cs="TimesNewRomanPSMT"/>
          <w:sz w:val="20"/>
          <w:szCs w:val="20"/>
        </w:rPr>
        <w:t xml:space="preserve">ento dodatek nabývá účinnosti dnem </w:t>
      </w:r>
      <w:r>
        <w:rPr>
          <w:rFonts w:ascii="Times New Roman" w:hAnsi="Times New Roman" w:cs="Times New Roman"/>
          <w:sz w:val="20"/>
          <w:szCs w:val="20"/>
        </w:rPr>
        <w:t>25.5.2018</w:t>
      </w:r>
      <w:r>
        <w:rPr>
          <w:rFonts w:ascii="TimesNewRomanPSMT" w:hAnsi="TimesNewRomanPSMT" w:cs="TimesNewRomanPSMT"/>
          <w:sz w:val="20"/>
          <w:szCs w:val="20"/>
        </w:rPr>
        <w:t>; tím nejsou dotčeny povinnosti plynoucí ze zákona o registru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smluv.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3.7. </w:t>
      </w:r>
      <w:r>
        <w:rPr>
          <w:rFonts w:ascii="TimesNewRomanPSMT" w:hAnsi="TimesNewRomanPSMT" w:cs="TimesNewRomanPSMT"/>
          <w:sz w:val="20"/>
          <w:szCs w:val="20"/>
        </w:rPr>
        <w:t>Smluvní strany prohlašují, že si tento dodatek přečetly, že mu porozuměly a že s ním bez dalšího souhlasí.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lastRenderedPageBreak/>
        <w:t xml:space="preserve">V Brně </w:t>
      </w:r>
      <w:r>
        <w:rPr>
          <w:rFonts w:ascii="Times New Roman" w:hAnsi="Times New Roman" w:cs="Times New Roman"/>
          <w:sz w:val="20"/>
          <w:szCs w:val="20"/>
        </w:rPr>
        <w:t xml:space="preserve">dne 01.05.2018 </w:t>
      </w:r>
      <w:r>
        <w:rPr>
          <w:rFonts w:ascii="TimesNewRomanPSMT" w:hAnsi="TimesNewRomanPSMT" w:cs="TimesNewRomanPSMT"/>
          <w:sz w:val="20"/>
          <w:szCs w:val="20"/>
        </w:rPr>
        <w:t>V……………………… dne ………………….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…………………………………...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Ing. Jiří Halousek, MBA, jednatel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 IReSoft, s.r.o.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autor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…………………………………...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Mgr. Helena Vránová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ředitelka</w:t>
      </w:r>
    </w:p>
    <w:p w:rsidR="00D32224" w:rsidRDefault="00D32224" w:rsidP="00D322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 </w:t>
      </w:r>
      <w:r>
        <w:rPr>
          <w:rFonts w:ascii="TimesNewRomanPSMT" w:hAnsi="TimesNewRomanPSMT" w:cs="TimesNewRomanPSMT"/>
          <w:sz w:val="20"/>
          <w:szCs w:val="20"/>
        </w:rPr>
        <w:t>Centrum sociálních služeb Prostějov</w:t>
      </w:r>
    </w:p>
    <w:p w:rsidR="00DD6367" w:rsidRPr="00D32224" w:rsidRDefault="00D32224" w:rsidP="00D32224">
      <w:r>
        <w:rPr>
          <w:rFonts w:ascii="Times New Roman" w:hAnsi="Times New Roman" w:cs="Times New Roman"/>
          <w:sz w:val="20"/>
          <w:szCs w:val="20"/>
        </w:rPr>
        <w:t>nabyvatel</w:t>
      </w:r>
    </w:p>
    <w:sectPr w:rsidR="00DD6367" w:rsidRPr="00D32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224"/>
    <w:rsid w:val="00060EA5"/>
    <w:rsid w:val="00D32224"/>
    <w:rsid w:val="00DD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3238</Words>
  <Characters>19109</Characters>
  <Application>Microsoft Office Word</Application>
  <DocSecurity>0</DocSecurity>
  <Lines>159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durcova</dc:creator>
  <cp:lastModifiedBy>Sekretařka</cp:lastModifiedBy>
  <cp:revision>2</cp:revision>
  <dcterms:created xsi:type="dcterms:W3CDTF">2018-05-10T12:02:00Z</dcterms:created>
  <dcterms:modified xsi:type="dcterms:W3CDTF">2018-05-10T12:02:00Z</dcterms:modified>
</cp:coreProperties>
</file>