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3" w:rsidRDefault="00897BC3" w:rsidP="00897BC3">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897BC3" w:rsidRPr="00072D7B" w:rsidRDefault="00897BC3" w:rsidP="00897BC3">
      <w:pPr>
        <w:jc w:val="center"/>
        <w:rPr>
          <w:rFonts w:ascii="Arial CE" w:hAnsi="Arial CE" w:cs="Arial"/>
          <w:b/>
          <w:sz w:val="32"/>
          <w:szCs w:val="32"/>
        </w:rPr>
      </w:pPr>
      <w:r>
        <w:rPr>
          <w:rFonts w:ascii="Arial CE" w:hAnsi="Arial CE" w:cs="Arial"/>
          <w:b/>
          <w:sz w:val="32"/>
          <w:szCs w:val="32"/>
        </w:rPr>
        <w:t>S M L O U V A  O</w:t>
      </w:r>
      <w:r w:rsidRPr="00072D7B">
        <w:rPr>
          <w:rFonts w:ascii="Arial CE" w:hAnsi="Arial CE" w:cs="Arial"/>
          <w:b/>
          <w:sz w:val="32"/>
          <w:szCs w:val="32"/>
        </w:rPr>
        <w:t xml:space="preserve">  D Í L O </w:t>
      </w:r>
    </w:p>
    <w:p w:rsidR="00897BC3" w:rsidRDefault="00897BC3" w:rsidP="00897BC3">
      <w:pPr>
        <w:jc w:val="center"/>
        <w:rPr>
          <w:rFonts w:ascii="Arial" w:hAnsi="Arial" w:cs="Arial"/>
          <w:sz w:val="22"/>
          <w:szCs w:val="22"/>
        </w:rPr>
      </w:pPr>
    </w:p>
    <w:p w:rsidR="00897BC3" w:rsidRDefault="00897BC3" w:rsidP="00897BC3">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897BC3" w:rsidRDefault="00897BC3" w:rsidP="00897BC3">
      <w:pPr>
        <w:jc w:val="center"/>
        <w:rPr>
          <w:rFonts w:ascii="Arial" w:hAnsi="Arial" w:cs="Arial"/>
          <w:sz w:val="22"/>
          <w:szCs w:val="22"/>
        </w:rPr>
      </w:pPr>
    </w:p>
    <w:p w:rsidR="00897BC3" w:rsidRDefault="00897BC3" w:rsidP="00897BC3">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 xml:space="preserve">smlouvy </w:t>
      </w:r>
      <w:r>
        <w:rPr>
          <w:rFonts w:ascii="Arial CE" w:hAnsi="Arial CE" w:cs="Arial"/>
          <w:b/>
          <w:sz w:val="22"/>
          <w:szCs w:val="22"/>
        </w:rPr>
        <w:t>zhotovitele</w:t>
      </w:r>
      <w:r w:rsidRPr="001D7A19">
        <w:rPr>
          <w:rFonts w:ascii="Arial CE" w:hAnsi="Arial CE" w:cs="Arial"/>
          <w:b/>
          <w:sz w:val="22"/>
          <w:szCs w:val="22"/>
        </w:rPr>
        <w:t>:</w:t>
      </w:r>
      <w:r>
        <w:rPr>
          <w:rFonts w:ascii="Arial CE" w:hAnsi="Arial CE" w:cs="Arial"/>
          <w:b/>
          <w:sz w:val="22"/>
          <w:szCs w:val="22"/>
        </w:rPr>
        <w:tab/>
      </w:r>
      <w:r>
        <w:rPr>
          <w:rFonts w:ascii="Arial CE" w:hAnsi="Arial CE" w:cs="Arial"/>
          <w:b/>
          <w:sz w:val="22"/>
          <w:szCs w:val="22"/>
        </w:rPr>
        <w:tab/>
        <w:t>17/409</w:t>
      </w:r>
    </w:p>
    <w:p w:rsidR="00897BC3" w:rsidRPr="001D7A19" w:rsidRDefault="00897BC3" w:rsidP="00897BC3">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Pr>
          <w:rFonts w:ascii="Arial CE" w:hAnsi="Arial CE" w:cs="Arial"/>
          <w:b/>
          <w:sz w:val="22"/>
          <w:szCs w:val="22"/>
        </w:rPr>
        <w:tab/>
        <w:t>423/18</w:t>
      </w:r>
    </w:p>
    <w:p w:rsidR="00897BC3" w:rsidRDefault="00897BC3" w:rsidP="00897BC3">
      <w:pPr>
        <w:jc w:val="center"/>
        <w:rPr>
          <w:rFonts w:ascii="Arial" w:hAnsi="Arial" w:cs="Arial"/>
          <w:b/>
          <w:sz w:val="28"/>
          <w:szCs w:val="28"/>
          <w:highlight w:val="yellow"/>
        </w:rPr>
      </w:pPr>
    </w:p>
    <w:p w:rsidR="00897BC3" w:rsidRPr="005417BC" w:rsidRDefault="00897BC3" w:rsidP="00897BC3">
      <w:pPr>
        <w:pStyle w:val="Export0"/>
        <w:jc w:val="center"/>
        <w:rPr>
          <w:rFonts w:ascii="Arial" w:hAnsi="Arial" w:cs="Arial"/>
          <w:b/>
          <w:szCs w:val="24"/>
          <w:lang w:val="cs-CZ"/>
        </w:rPr>
      </w:pPr>
      <w:r w:rsidRPr="00BC6900">
        <w:rPr>
          <w:rFonts w:ascii="Arial" w:hAnsi="Arial" w:cs="Arial"/>
          <w:b/>
          <w:szCs w:val="24"/>
          <w:lang w:val="cs-CZ"/>
        </w:rPr>
        <w:t>Chomutovka - oprava LB zdi - projektová dokumentace</w:t>
      </w:r>
    </w:p>
    <w:p w:rsidR="00897BC3" w:rsidRDefault="00897BC3" w:rsidP="000B1927">
      <w:pPr>
        <w:pStyle w:val="Zkladntext22"/>
        <w:jc w:val="both"/>
        <w:rPr>
          <w:rFonts w:cs="Arial"/>
          <w:sz w:val="22"/>
          <w:szCs w:val="22"/>
        </w:rPr>
      </w:pPr>
    </w:p>
    <w:p w:rsidR="00897BC3" w:rsidRDefault="00897BC3"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897BC3" w:rsidRDefault="00897BC3" w:rsidP="000B1927">
      <w:pPr>
        <w:tabs>
          <w:tab w:val="left" w:pos="4080"/>
        </w:tabs>
        <w:jc w:val="both"/>
        <w:rPr>
          <w:rFonts w:ascii="Arial" w:hAnsi="Arial" w:cs="Arial"/>
          <w:b/>
          <w:sz w:val="32"/>
          <w:szCs w:val="32"/>
        </w:rPr>
      </w:pPr>
    </w:p>
    <w:p w:rsidR="00897BC3" w:rsidRDefault="00897BC3"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897BC3" w:rsidRDefault="00897BC3"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897BC3" w:rsidRDefault="00897BC3"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897BC3" w:rsidRDefault="00897BC3"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Ing. Vlastimil Hasík, investiční ředitel</w:t>
      </w:r>
    </w:p>
    <w:p w:rsidR="00897BC3" w:rsidRDefault="00897BC3"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897BC3" w:rsidRDefault="00897BC3" w:rsidP="000B1927">
      <w:pPr>
        <w:tabs>
          <w:tab w:val="left" w:pos="3960"/>
        </w:tabs>
        <w:ind w:left="3969" w:hanging="3969"/>
        <w:jc w:val="both"/>
        <w:rPr>
          <w:rFonts w:ascii="Arial" w:hAnsi="Arial" w:cs="Arial"/>
          <w:b/>
          <w:strike/>
          <w:sz w:val="22"/>
          <w:szCs w:val="22"/>
        </w:rPr>
      </w:pPr>
    </w:p>
    <w:p w:rsidR="00897BC3" w:rsidRDefault="00897BC3"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897BC3" w:rsidRDefault="00897BC3" w:rsidP="000B1927">
      <w:pPr>
        <w:tabs>
          <w:tab w:val="left" w:pos="3960"/>
        </w:tabs>
        <w:autoSpaceDE w:val="0"/>
        <w:rPr>
          <w:rFonts w:ascii="Arial CE" w:hAnsi="Arial CE"/>
          <w:sz w:val="22"/>
          <w:szCs w:val="22"/>
        </w:rPr>
      </w:pPr>
      <w:r>
        <w:rPr>
          <w:rFonts w:ascii="Arial CE" w:hAnsi="Arial CE" w:cs="Arial"/>
          <w:color w:val="000000"/>
          <w:sz w:val="22"/>
          <w:szCs w:val="22"/>
        </w:rPr>
        <w:tab/>
      </w:r>
    </w:p>
    <w:p w:rsidR="00897BC3" w:rsidRDefault="00897BC3" w:rsidP="000B1927">
      <w:pPr>
        <w:tabs>
          <w:tab w:val="left" w:pos="3960"/>
        </w:tabs>
        <w:jc w:val="both"/>
        <w:rPr>
          <w:rFonts w:ascii="Arial" w:hAnsi="Arial" w:cs="Arial"/>
          <w:b/>
          <w:sz w:val="22"/>
          <w:szCs w:val="22"/>
        </w:rPr>
      </w:pPr>
    </w:p>
    <w:p w:rsidR="00897BC3" w:rsidRPr="001D7A19" w:rsidRDefault="00897BC3" w:rsidP="000A6DEF">
      <w:pPr>
        <w:tabs>
          <w:tab w:val="left" w:pos="3960"/>
        </w:tabs>
        <w:jc w:val="both"/>
        <w:rPr>
          <w:rFonts w:ascii="Arial CE" w:hAnsi="Arial CE" w:cs="Arial"/>
          <w:b/>
          <w:sz w:val="22"/>
          <w:szCs w:val="22"/>
        </w:rPr>
      </w:pPr>
    </w:p>
    <w:p w:rsidR="00897BC3" w:rsidRDefault="00897BC3"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897BC3" w:rsidRDefault="00897BC3"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897BC3" w:rsidRDefault="00897BC3" w:rsidP="000A6DEF">
      <w:pPr>
        <w:tabs>
          <w:tab w:val="left" w:pos="3960"/>
        </w:tabs>
        <w:jc w:val="both"/>
        <w:rPr>
          <w:rFonts w:ascii="Arial CE" w:hAnsi="Arial CE" w:cs="Arial"/>
          <w:b/>
          <w:sz w:val="22"/>
          <w:szCs w:val="22"/>
        </w:rPr>
      </w:pPr>
    </w:p>
    <w:p w:rsidR="00897BC3" w:rsidRPr="001D7A19" w:rsidRDefault="00897BC3" w:rsidP="000A6DEF">
      <w:pPr>
        <w:tabs>
          <w:tab w:val="left" w:pos="3960"/>
        </w:tabs>
        <w:jc w:val="both"/>
        <w:rPr>
          <w:rFonts w:ascii="Arial CE" w:hAnsi="Arial CE" w:cs="Arial"/>
          <w:b/>
          <w:sz w:val="22"/>
          <w:szCs w:val="22"/>
        </w:rPr>
      </w:pPr>
    </w:p>
    <w:p w:rsidR="00897BC3" w:rsidRPr="001D7A19" w:rsidRDefault="00897BC3"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897BC3" w:rsidRPr="001D7A19" w:rsidRDefault="00897BC3"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8C471F" w:rsidRDefault="00897BC3" w:rsidP="00897BC3">
      <w:pPr>
        <w:autoSpaceDE w:val="0"/>
        <w:autoSpaceDN w:val="0"/>
        <w:adjustRightInd w:val="0"/>
        <w:jc w:val="center"/>
        <w:rPr>
          <w:rFonts w:ascii="Arial" w:hAnsi="Arial" w:cs="Arial"/>
          <w:b/>
          <w:sz w:val="22"/>
          <w:szCs w:val="22"/>
        </w:rPr>
      </w:pPr>
      <w:r w:rsidRPr="001D7A19">
        <w:rPr>
          <w:rFonts w:ascii="Arial CE" w:hAnsi="Arial CE" w:cs="Arial"/>
          <w:b/>
          <w:bCs/>
          <w:color w:val="000000"/>
          <w:sz w:val="28"/>
          <w:szCs w:val="28"/>
        </w:rPr>
        <w:t xml:space="preserve">  </w:t>
      </w:r>
    </w:p>
    <w:p w:rsidR="00D71EC2" w:rsidRDefault="00D71EC2" w:rsidP="000A6DEF">
      <w:pPr>
        <w:tabs>
          <w:tab w:val="left" w:pos="3960"/>
        </w:tabs>
        <w:jc w:val="both"/>
        <w:rPr>
          <w:rFonts w:ascii="Arial" w:hAnsi="Arial" w:cs="Arial"/>
          <w:b/>
          <w:sz w:val="22"/>
          <w:szCs w:val="22"/>
        </w:rPr>
      </w:pPr>
      <w:r>
        <w:rPr>
          <w:rFonts w:ascii="Arial" w:hAnsi="Arial" w:cs="Arial"/>
          <w:b/>
          <w:sz w:val="22"/>
          <w:szCs w:val="22"/>
        </w:rPr>
        <w:t>a</w:t>
      </w:r>
    </w:p>
    <w:p w:rsidR="00D71EC2" w:rsidRDefault="00D71EC2" w:rsidP="000A6DEF">
      <w:pPr>
        <w:tabs>
          <w:tab w:val="left" w:pos="3960"/>
        </w:tabs>
        <w:jc w:val="both"/>
        <w:rPr>
          <w:rFonts w:ascii="Arial" w:hAnsi="Arial" w:cs="Arial"/>
          <w:b/>
          <w:sz w:val="22"/>
          <w:szCs w:val="22"/>
        </w:rPr>
      </w:pPr>
    </w:p>
    <w:p w:rsidR="0067518A" w:rsidRPr="00386410" w:rsidRDefault="00D5765C" w:rsidP="0067518A">
      <w:pPr>
        <w:tabs>
          <w:tab w:val="left" w:pos="3960"/>
        </w:tabs>
        <w:jc w:val="both"/>
        <w:rPr>
          <w:rFonts w:ascii="Arial" w:hAnsi="Arial" w:cs="Arial"/>
          <w:b/>
          <w:sz w:val="22"/>
          <w:szCs w:val="22"/>
        </w:rPr>
      </w:pPr>
      <w:r>
        <w:rPr>
          <w:rFonts w:ascii="Arial" w:hAnsi="Arial" w:cs="Arial"/>
          <w:b/>
          <w:sz w:val="22"/>
          <w:szCs w:val="22"/>
        </w:rPr>
        <w:t>Zhotovitel</w:t>
      </w:r>
      <w:r w:rsidR="0067518A" w:rsidRPr="00386410">
        <w:rPr>
          <w:rFonts w:ascii="Arial" w:hAnsi="Arial" w:cs="Arial"/>
          <w:b/>
          <w:sz w:val="22"/>
          <w:szCs w:val="22"/>
        </w:rPr>
        <w:t>:</w:t>
      </w:r>
      <w:r w:rsidR="008C216F">
        <w:rPr>
          <w:rFonts w:ascii="Arial" w:hAnsi="Arial" w:cs="Arial"/>
          <w:b/>
          <w:sz w:val="22"/>
          <w:szCs w:val="22"/>
        </w:rPr>
        <w:t xml:space="preserve"> </w:t>
      </w:r>
      <w:r w:rsidR="00EF45F8">
        <w:rPr>
          <w:rFonts w:ascii="Arial" w:hAnsi="Arial" w:cs="Arial"/>
          <w:b/>
          <w:sz w:val="22"/>
          <w:szCs w:val="22"/>
        </w:rPr>
        <w:tab/>
        <w:t>AZ Consult, spol. s r.o.</w:t>
      </w:r>
      <w:r w:rsidR="0067518A" w:rsidRPr="00386410">
        <w:rPr>
          <w:rFonts w:ascii="Arial" w:hAnsi="Arial" w:cs="Arial"/>
          <w:b/>
          <w:sz w:val="22"/>
          <w:szCs w:val="22"/>
        </w:rPr>
        <w:tab/>
      </w:r>
    </w:p>
    <w:p w:rsidR="0067518A" w:rsidRPr="00386410" w:rsidRDefault="00574E25" w:rsidP="0067518A">
      <w:pPr>
        <w:tabs>
          <w:tab w:val="left" w:pos="3960"/>
        </w:tabs>
        <w:jc w:val="both"/>
        <w:rPr>
          <w:rFonts w:ascii="Arial" w:hAnsi="Arial" w:cs="Arial"/>
          <w:sz w:val="22"/>
          <w:szCs w:val="22"/>
        </w:rPr>
      </w:pPr>
      <w:r>
        <w:rPr>
          <w:rFonts w:ascii="Arial" w:hAnsi="Arial" w:cs="Arial"/>
          <w:sz w:val="22"/>
          <w:szCs w:val="22"/>
        </w:rPr>
        <w:t>Sídlo:</w:t>
      </w:r>
      <w:r w:rsidR="00EF45F8">
        <w:rPr>
          <w:rFonts w:ascii="Arial" w:hAnsi="Arial" w:cs="Arial"/>
          <w:sz w:val="22"/>
          <w:szCs w:val="22"/>
        </w:rPr>
        <w:tab/>
        <w:t>Klíšská 1334/12, 400 01 Ústí nad Labem</w:t>
      </w:r>
    </w:p>
    <w:p w:rsidR="008A5C13" w:rsidRDefault="008A5C13" w:rsidP="0067518A">
      <w:pPr>
        <w:tabs>
          <w:tab w:val="left" w:pos="3960"/>
        </w:tabs>
        <w:jc w:val="both"/>
        <w:rPr>
          <w:rFonts w:ascii="Arial" w:hAnsi="Arial" w:cs="Arial"/>
          <w:sz w:val="22"/>
          <w:szCs w:val="22"/>
        </w:rPr>
      </w:pPr>
    </w:p>
    <w:p w:rsidR="0067518A" w:rsidRPr="00D5765C" w:rsidRDefault="0067518A" w:rsidP="0067518A">
      <w:pPr>
        <w:tabs>
          <w:tab w:val="left" w:pos="3960"/>
        </w:tabs>
        <w:jc w:val="both"/>
        <w:rPr>
          <w:rFonts w:ascii="Arial" w:hAnsi="Arial" w:cs="Arial"/>
          <w:sz w:val="22"/>
          <w:szCs w:val="22"/>
        </w:rPr>
      </w:pPr>
      <w:r w:rsidRPr="00D5765C">
        <w:rPr>
          <w:rFonts w:ascii="Arial" w:hAnsi="Arial" w:cs="Arial"/>
          <w:sz w:val="22"/>
          <w:szCs w:val="22"/>
        </w:rPr>
        <w:t>zástupce ve věcech smluvních:</w:t>
      </w:r>
      <w:r w:rsidR="00D5765C">
        <w:rPr>
          <w:rFonts w:ascii="Arial" w:hAnsi="Arial" w:cs="Arial"/>
          <w:sz w:val="22"/>
          <w:szCs w:val="22"/>
        </w:rPr>
        <w:tab/>
      </w:r>
      <w:r w:rsidR="00EF45F8">
        <w:rPr>
          <w:rFonts w:ascii="Arial" w:hAnsi="Arial" w:cs="Arial"/>
          <w:sz w:val="22"/>
          <w:szCs w:val="22"/>
        </w:rPr>
        <w:t>Ing. Martina Štrosová, jednatelka</w:t>
      </w:r>
      <w:r w:rsidR="00D5765C">
        <w:rPr>
          <w:rFonts w:ascii="Arial" w:hAnsi="Arial" w:cs="Arial"/>
          <w:sz w:val="22"/>
          <w:szCs w:val="22"/>
        </w:rPr>
        <w:tab/>
      </w:r>
      <w:r w:rsidR="00D5765C">
        <w:rPr>
          <w:rFonts w:ascii="Arial" w:hAnsi="Arial" w:cs="Arial"/>
          <w:sz w:val="22"/>
          <w:szCs w:val="22"/>
        </w:rPr>
        <w:tab/>
      </w:r>
      <w:r w:rsidR="00D5765C">
        <w:rPr>
          <w:rFonts w:ascii="Arial" w:hAnsi="Arial" w:cs="Arial"/>
          <w:sz w:val="22"/>
          <w:szCs w:val="22"/>
        </w:rPr>
        <w:tab/>
      </w:r>
      <w:r w:rsidR="00D5765C">
        <w:rPr>
          <w:rFonts w:ascii="Arial" w:hAnsi="Arial" w:cs="Arial"/>
          <w:sz w:val="22"/>
          <w:szCs w:val="22"/>
        </w:rPr>
        <w:tab/>
      </w:r>
      <w:r w:rsidRPr="00D5765C">
        <w:rPr>
          <w:rFonts w:ascii="Arial" w:hAnsi="Arial" w:cs="Arial"/>
          <w:sz w:val="22"/>
          <w:szCs w:val="22"/>
        </w:rPr>
        <w:tab/>
      </w:r>
    </w:p>
    <w:p w:rsidR="0067518A" w:rsidRDefault="0067518A" w:rsidP="00897BC3">
      <w:pPr>
        <w:tabs>
          <w:tab w:val="left" w:pos="3960"/>
        </w:tabs>
        <w:jc w:val="both"/>
        <w:rPr>
          <w:rFonts w:ascii="Arial" w:hAnsi="Arial" w:cs="Arial"/>
          <w:sz w:val="22"/>
          <w:szCs w:val="22"/>
        </w:rPr>
      </w:pPr>
      <w:r w:rsidRPr="00D5765C">
        <w:rPr>
          <w:rFonts w:ascii="Arial" w:hAnsi="Arial" w:cs="Arial"/>
          <w:sz w:val="22"/>
          <w:szCs w:val="22"/>
        </w:rPr>
        <w:t>zástupce ve věcech technických:</w:t>
      </w:r>
      <w:r w:rsidRPr="00D5765C">
        <w:rPr>
          <w:rFonts w:ascii="Arial" w:hAnsi="Arial" w:cs="Arial"/>
          <w:sz w:val="22"/>
          <w:szCs w:val="22"/>
        </w:rPr>
        <w:tab/>
      </w:r>
    </w:p>
    <w:p w:rsidR="00897BC3" w:rsidRDefault="00897BC3" w:rsidP="00897BC3">
      <w:pPr>
        <w:tabs>
          <w:tab w:val="left" w:pos="3960"/>
        </w:tabs>
        <w:jc w:val="both"/>
        <w:rPr>
          <w:rFonts w:ascii="Arial" w:hAnsi="Arial" w:cs="Arial"/>
          <w:sz w:val="22"/>
          <w:szCs w:val="22"/>
        </w:rPr>
      </w:pPr>
    </w:p>
    <w:p w:rsidR="00897BC3" w:rsidRDefault="00897BC3" w:rsidP="00897BC3">
      <w:pPr>
        <w:tabs>
          <w:tab w:val="left" w:pos="3960"/>
        </w:tabs>
        <w:jc w:val="both"/>
        <w:rPr>
          <w:rFonts w:ascii="Arial" w:hAnsi="Arial" w:cs="Arial"/>
          <w:sz w:val="22"/>
          <w:szCs w:val="22"/>
        </w:rPr>
      </w:pPr>
    </w:p>
    <w:p w:rsidR="00897BC3" w:rsidRPr="00386410" w:rsidRDefault="00897BC3" w:rsidP="00897BC3">
      <w:pPr>
        <w:tabs>
          <w:tab w:val="left" w:pos="3960"/>
        </w:tabs>
        <w:jc w:val="both"/>
        <w:rPr>
          <w:rFonts w:ascii="Arial" w:hAnsi="Arial" w:cs="Arial"/>
          <w:bCs/>
          <w:color w:val="000000"/>
          <w:sz w:val="22"/>
          <w:szCs w:val="22"/>
        </w:rPr>
      </w:pPr>
    </w:p>
    <w:p w:rsidR="00574E25" w:rsidRPr="00D5765C" w:rsidRDefault="00574E25" w:rsidP="00574E25">
      <w:pPr>
        <w:tabs>
          <w:tab w:val="left" w:pos="3960"/>
        </w:tabs>
        <w:jc w:val="both"/>
        <w:rPr>
          <w:rFonts w:ascii="Arial" w:hAnsi="Arial" w:cs="Arial"/>
          <w:sz w:val="22"/>
          <w:szCs w:val="22"/>
        </w:rPr>
      </w:pPr>
      <w:r w:rsidRPr="00D5765C">
        <w:rPr>
          <w:rFonts w:ascii="Arial" w:hAnsi="Arial" w:cs="Arial"/>
          <w:sz w:val="22"/>
          <w:szCs w:val="22"/>
        </w:rPr>
        <w:t>IČO:</w:t>
      </w:r>
      <w:r w:rsidRPr="00D5765C">
        <w:rPr>
          <w:rFonts w:ascii="Arial" w:hAnsi="Arial" w:cs="Arial"/>
          <w:sz w:val="22"/>
          <w:szCs w:val="22"/>
        </w:rPr>
        <w:tab/>
      </w:r>
      <w:r w:rsidR="00EF45F8">
        <w:rPr>
          <w:rFonts w:ascii="Arial" w:hAnsi="Arial" w:cs="Arial"/>
          <w:sz w:val="22"/>
          <w:szCs w:val="22"/>
        </w:rPr>
        <w:t>445 67 430</w:t>
      </w:r>
    </w:p>
    <w:p w:rsidR="00574E25" w:rsidRPr="00D5765C" w:rsidRDefault="00574E25" w:rsidP="00574E25">
      <w:pPr>
        <w:tabs>
          <w:tab w:val="left" w:pos="3960"/>
        </w:tabs>
        <w:jc w:val="both"/>
        <w:rPr>
          <w:rFonts w:ascii="Arial" w:hAnsi="Arial" w:cs="Arial"/>
          <w:sz w:val="22"/>
          <w:szCs w:val="22"/>
        </w:rPr>
      </w:pPr>
      <w:r w:rsidRPr="00D5765C">
        <w:rPr>
          <w:rFonts w:ascii="Arial" w:hAnsi="Arial" w:cs="Arial"/>
          <w:sz w:val="22"/>
          <w:szCs w:val="22"/>
        </w:rPr>
        <w:t>DIČ:</w:t>
      </w:r>
      <w:r w:rsidR="00EF45F8">
        <w:rPr>
          <w:rFonts w:ascii="Arial" w:hAnsi="Arial" w:cs="Arial"/>
          <w:sz w:val="22"/>
          <w:szCs w:val="22"/>
        </w:rPr>
        <w:tab/>
        <w:t>CZ44567430</w:t>
      </w:r>
    </w:p>
    <w:p w:rsidR="0067518A" w:rsidRPr="00D5765C" w:rsidRDefault="0067518A" w:rsidP="00574E25">
      <w:pPr>
        <w:tabs>
          <w:tab w:val="left" w:pos="3960"/>
        </w:tabs>
        <w:jc w:val="both"/>
        <w:rPr>
          <w:rFonts w:ascii="Arial" w:hAnsi="Arial" w:cs="Arial"/>
          <w:sz w:val="22"/>
          <w:szCs w:val="22"/>
        </w:rPr>
      </w:pPr>
      <w:r w:rsidRPr="00D5765C">
        <w:rPr>
          <w:rFonts w:ascii="Arial" w:hAnsi="Arial" w:cs="Arial"/>
          <w:sz w:val="22"/>
          <w:szCs w:val="22"/>
        </w:rPr>
        <w:t>bankovní spojení:</w:t>
      </w:r>
      <w:r w:rsidRPr="00D5765C">
        <w:rPr>
          <w:rFonts w:ascii="Arial" w:hAnsi="Arial" w:cs="Arial"/>
          <w:sz w:val="22"/>
          <w:szCs w:val="22"/>
        </w:rPr>
        <w:tab/>
      </w:r>
    </w:p>
    <w:p w:rsidR="0067518A" w:rsidRDefault="0067518A" w:rsidP="0067518A">
      <w:pPr>
        <w:tabs>
          <w:tab w:val="left" w:pos="3960"/>
        </w:tabs>
        <w:jc w:val="both"/>
        <w:rPr>
          <w:rFonts w:ascii="Arial" w:hAnsi="Arial" w:cs="Arial"/>
          <w:sz w:val="22"/>
          <w:szCs w:val="22"/>
        </w:rPr>
      </w:pPr>
      <w:r w:rsidRPr="00D5765C">
        <w:rPr>
          <w:rFonts w:ascii="Arial" w:hAnsi="Arial" w:cs="Arial"/>
          <w:sz w:val="22"/>
          <w:szCs w:val="22"/>
        </w:rPr>
        <w:t>číslo účtu:</w:t>
      </w:r>
      <w:r w:rsidRPr="00386410">
        <w:rPr>
          <w:rFonts w:ascii="Arial" w:hAnsi="Arial" w:cs="Arial"/>
          <w:b/>
          <w:sz w:val="22"/>
          <w:szCs w:val="22"/>
        </w:rPr>
        <w:tab/>
      </w:r>
    </w:p>
    <w:p w:rsidR="00EF45F8" w:rsidRPr="00D5765C" w:rsidRDefault="00EF45F8" w:rsidP="00EF45F8">
      <w:pPr>
        <w:tabs>
          <w:tab w:val="left" w:pos="3960"/>
        </w:tabs>
        <w:jc w:val="both"/>
        <w:rPr>
          <w:rFonts w:ascii="Arial" w:hAnsi="Arial" w:cs="Arial"/>
          <w:sz w:val="22"/>
          <w:szCs w:val="22"/>
        </w:rPr>
      </w:pPr>
      <w:r w:rsidRPr="00D5765C">
        <w:rPr>
          <w:rFonts w:ascii="Arial" w:hAnsi="Arial" w:cs="Arial"/>
          <w:sz w:val="22"/>
          <w:szCs w:val="22"/>
        </w:rPr>
        <w:t>bankovní spojení:</w:t>
      </w:r>
      <w:r w:rsidRPr="00D5765C">
        <w:rPr>
          <w:rFonts w:ascii="Arial" w:hAnsi="Arial" w:cs="Arial"/>
          <w:sz w:val="22"/>
          <w:szCs w:val="22"/>
        </w:rPr>
        <w:tab/>
      </w:r>
    </w:p>
    <w:p w:rsidR="00EF45F8" w:rsidRPr="00386410" w:rsidRDefault="00EF45F8" w:rsidP="00EF45F8">
      <w:pPr>
        <w:tabs>
          <w:tab w:val="left" w:pos="3960"/>
        </w:tabs>
        <w:jc w:val="both"/>
        <w:rPr>
          <w:rFonts w:ascii="Arial" w:hAnsi="Arial" w:cs="Arial"/>
          <w:sz w:val="22"/>
          <w:szCs w:val="22"/>
        </w:rPr>
      </w:pPr>
      <w:r w:rsidRPr="00D5765C">
        <w:rPr>
          <w:rFonts w:ascii="Arial" w:hAnsi="Arial" w:cs="Arial"/>
          <w:sz w:val="22"/>
          <w:szCs w:val="22"/>
        </w:rPr>
        <w:lastRenderedPageBreak/>
        <w:t>číslo účtu:</w:t>
      </w:r>
      <w:r w:rsidRPr="00386410">
        <w:rPr>
          <w:rFonts w:ascii="Arial" w:hAnsi="Arial" w:cs="Arial"/>
          <w:b/>
          <w:sz w:val="22"/>
          <w:szCs w:val="22"/>
        </w:rPr>
        <w:tab/>
      </w:r>
      <w:bookmarkStart w:id="0" w:name="_GoBack"/>
      <w:bookmarkEnd w:id="0"/>
    </w:p>
    <w:p w:rsidR="00EF45F8" w:rsidRPr="00386410" w:rsidRDefault="00EF45F8" w:rsidP="0067518A">
      <w:pPr>
        <w:tabs>
          <w:tab w:val="left" w:pos="3960"/>
        </w:tabs>
        <w:jc w:val="both"/>
        <w:rPr>
          <w:rFonts w:ascii="Arial" w:hAnsi="Arial" w:cs="Arial"/>
          <w:sz w:val="22"/>
          <w:szCs w:val="22"/>
        </w:rPr>
      </w:pPr>
    </w:p>
    <w:p w:rsidR="00EF45F8" w:rsidRDefault="00EF45F8" w:rsidP="00EF45F8">
      <w:pPr>
        <w:widowControl w:val="0"/>
        <w:jc w:val="both"/>
        <w:rPr>
          <w:rFonts w:ascii="Arial CE" w:hAnsi="Arial CE" w:cs="Arial"/>
          <w:sz w:val="22"/>
          <w:szCs w:val="22"/>
        </w:rPr>
      </w:pPr>
      <w:r w:rsidRPr="00FD66BD">
        <w:rPr>
          <w:rFonts w:ascii="Arial CE" w:hAnsi="Arial CE" w:cs="Arial"/>
          <w:sz w:val="22"/>
          <w:szCs w:val="22"/>
        </w:rPr>
        <w:t>zápis v obchodním rejstříku:</w:t>
      </w:r>
      <w:r>
        <w:rPr>
          <w:rFonts w:ascii="Arial CE" w:hAnsi="Arial CE" w:cs="Arial"/>
          <w:sz w:val="22"/>
          <w:szCs w:val="22"/>
        </w:rPr>
        <w:tab/>
        <w:t>Krajského soudu v Ústí nad Labem, oddíl C, vložka 2096</w:t>
      </w:r>
    </w:p>
    <w:p w:rsidR="00EF45F8" w:rsidRDefault="00EF45F8" w:rsidP="00EF45F8">
      <w:pPr>
        <w:tabs>
          <w:tab w:val="left" w:pos="1260"/>
          <w:tab w:val="left" w:pos="3960"/>
        </w:tabs>
        <w:spacing w:before="120"/>
        <w:rPr>
          <w:rFonts w:ascii="Arial CE" w:hAnsi="Arial CE" w:cs="Arial"/>
          <w:sz w:val="22"/>
          <w:szCs w:val="22"/>
        </w:rPr>
      </w:pPr>
      <w:r w:rsidRPr="0083347B">
        <w:rPr>
          <w:rFonts w:ascii="Arial CE" w:hAnsi="Arial CE" w:cs="Arial"/>
          <w:sz w:val="22"/>
          <w:szCs w:val="22"/>
        </w:rPr>
        <w:t>zápis v </w:t>
      </w:r>
      <w:r>
        <w:rPr>
          <w:rFonts w:ascii="Arial CE" w:hAnsi="Arial CE" w:cs="Arial"/>
          <w:sz w:val="22"/>
          <w:szCs w:val="22"/>
        </w:rPr>
        <w:t>živnostenském</w:t>
      </w:r>
      <w:r w:rsidRPr="0083347B">
        <w:rPr>
          <w:rFonts w:ascii="Arial CE" w:hAnsi="Arial CE" w:cs="Arial"/>
          <w:sz w:val="22"/>
          <w:szCs w:val="22"/>
        </w:rPr>
        <w:t xml:space="preserve"> rejstříku:</w:t>
      </w:r>
      <w:r>
        <w:rPr>
          <w:rFonts w:ascii="Arial CE" w:hAnsi="Arial CE" w:cs="Arial"/>
          <w:sz w:val="22"/>
          <w:szCs w:val="22"/>
        </w:rPr>
        <w:t xml:space="preserve"> Magistrát měst\ Ústí nad Labem</w:t>
      </w:r>
      <w:r>
        <w:rPr>
          <w:rFonts w:ascii="Arial CE" w:hAnsi="Arial CE" w:cs="Arial"/>
          <w:sz w:val="22"/>
          <w:szCs w:val="22"/>
        </w:rPr>
        <w:tab/>
      </w:r>
    </w:p>
    <w:p w:rsidR="00D5765C" w:rsidRPr="005E1501" w:rsidRDefault="00D5765C" w:rsidP="00EF45F8">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201066"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Pr>
          <w:rFonts w:ascii="Arial" w:hAnsi="Arial" w:cs="Arial"/>
          <w:b/>
          <w:color w:val="000000"/>
          <w:sz w:val="22"/>
          <w:szCs w:val="22"/>
          <w:u w:val="single"/>
        </w:rPr>
        <w:t>Čl. I</w:t>
      </w:r>
      <w:r w:rsidR="008C471F" w:rsidRPr="008C471F">
        <w:rPr>
          <w:rFonts w:ascii="Arial" w:hAnsi="Arial" w:cs="Arial"/>
          <w:b/>
          <w:color w:val="000000"/>
          <w:sz w:val="22"/>
          <w:szCs w:val="22"/>
          <w:u w:val="single"/>
        </w:rPr>
        <w:t xml:space="preserve">. PŘEDMĚT </w:t>
      </w:r>
      <w:r w:rsidR="005417BC">
        <w:rPr>
          <w:rFonts w:ascii="Arial" w:hAnsi="Arial" w:cs="Arial"/>
          <w:b/>
          <w:color w:val="000000"/>
          <w:sz w:val="22"/>
          <w:szCs w:val="22"/>
          <w:u w:val="single"/>
        </w:rPr>
        <w:t xml:space="preserve">SMLOUVY a PŘEDMÉT </w:t>
      </w:r>
      <w:r w:rsidR="008C471F" w:rsidRPr="008C471F">
        <w:rPr>
          <w:rFonts w:ascii="Arial" w:hAnsi="Arial" w:cs="Arial"/>
          <w:b/>
          <w:color w:val="000000"/>
          <w:sz w:val="22"/>
          <w:szCs w:val="22"/>
          <w:u w:val="single"/>
        </w:rPr>
        <w:t>DÍLA</w:t>
      </w:r>
      <w:r w:rsidR="00786BF1" w:rsidRPr="003A03DC">
        <w:rPr>
          <w:rFonts w:ascii="Arial" w:hAnsi="Arial" w:cs="Arial"/>
          <w:color w:val="000000"/>
          <w:sz w:val="22"/>
          <w:szCs w:val="22"/>
        </w:rPr>
        <w:tab/>
      </w:r>
    </w:p>
    <w:p w:rsidR="005417BC" w:rsidRDefault="005417BC" w:rsidP="005417BC">
      <w:pPr>
        <w:pStyle w:val="Export0"/>
        <w:outlineLvl w:val="0"/>
        <w:rPr>
          <w:rFonts w:ascii="Arial" w:eastAsia="Arial CE" w:hAnsi="Arial" w:cs="Arial"/>
          <w:sz w:val="22"/>
          <w:szCs w:val="22"/>
          <w:lang w:val="cs-CZ"/>
        </w:rPr>
      </w:pPr>
    </w:p>
    <w:p w:rsidR="005417BC" w:rsidRDefault="005417BC" w:rsidP="005417BC">
      <w:pPr>
        <w:pStyle w:val="Export0"/>
        <w:outlineLvl w:val="0"/>
        <w:rPr>
          <w:rFonts w:ascii="Arial" w:eastAsia="Arial CE" w:hAnsi="Arial" w:cs="Arial"/>
          <w:sz w:val="22"/>
          <w:szCs w:val="22"/>
        </w:rPr>
      </w:pPr>
      <w:r w:rsidRPr="006466A1">
        <w:rPr>
          <w:rFonts w:ascii="Arial" w:eastAsia="Arial CE" w:hAnsi="Arial" w:cs="Arial"/>
          <w:sz w:val="22"/>
          <w:szCs w:val="22"/>
          <w:lang w:val="cs-CZ"/>
        </w:rPr>
        <w:t>Předmětem</w:t>
      </w:r>
      <w:r w:rsidRPr="002F5E17">
        <w:rPr>
          <w:rFonts w:ascii="Arial" w:eastAsia="Arial CE" w:hAnsi="Arial" w:cs="Arial"/>
          <w:sz w:val="22"/>
          <w:szCs w:val="22"/>
        </w:rPr>
        <w:t xml:space="preserve"> </w:t>
      </w:r>
      <w:r w:rsidRPr="006466A1">
        <w:rPr>
          <w:rFonts w:ascii="Arial" w:eastAsia="Arial CE" w:hAnsi="Arial" w:cs="Arial"/>
          <w:sz w:val="22"/>
          <w:szCs w:val="22"/>
          <w:lang w:val="cs-CZ"/>
        </w:rPr>
        <w:t>smlouvy</w:t>
      </w:r>
      <w:r w:rsidRPr="002F5E17">
        <w:rPr>
          <w:rFonts w:ascii="Arial" w:eastAsia="Arial CE" w:hAnsi="Arial" w:cs="Arial"/>
          <w:sz w:val="22"/>
          <w:szCs w:val="22"/>
        </w:rPr>
        <w:t xml:space="preserve"> je </w:t>
      </w:r>
      <w:r w:rsidRPr="006466A1">
        <w:rPr>
          <w:rFonts w:ascii="Arial" w:eastAsia="Arial CE" w:hAnsi="Arial" w:cs="Arial"/>
          <w:sz w:val="22"/>
          <w:szCs w:val="22"/>
          <w:lang w:val="cs-CZ"/>
        </w:rPr>
        <w:t>zpracování</w:t>
      </w:r>
      <w:r w:rsidRPr="002F5E17">
        <w:rPr>
          <w:rFonts w:ascii="Arial" w:eastAsia="Arial CE" w:hAnsi="Arial" w:cs="Arial"/>
          <w:sz w:val="22"/>
          <w:szCs w:val="22"/>
        </w:rPr>
        <w:t xml:space="preserve"> a zajištění:</w:t>
      </w:r>
    </w:p>
    <w:p w:rsidR="005417BC" w:rsidRPr="002B2647" w:rsidRDefault="005417BC" w:rsidP="005417BC">
      <w:pPr>
        <w:pStyle w:val="Export0"/>
        <w:outlineLvl w:val="0"/>
        <w:rPr>
          <w:rFonts w:ascii="Arial" w:eastAsia="Arial CE" w:hAnsi="Arial" w:cs="Arial"/>
          <w:sz w:val="22"/>
          <w:szCs w:val="22"/>
          <w:highlight w:val="yellow"/>
        </w:rPr>
      </w:pPr>
    </w:p>
    <w:p w:rsidR="005417BC" w:rsidRPr="00C035EC" w:rsidRDefault="005417BC" w:rsidP="005417BC">
      <w:pPr>
        <w:pStyle w:val="Export0"/>
        <w:jc w:val="both"/>
        <w:outlineLvl w:val="0"/>
        <w:rPr>
          <w:rFonts w:ascii="Arial" w:hAnsi="Arial" w:cs="Arial"/>
          <w:sz w:val="22"/>
          <w:szCs w:val="22"/>
        </w:rPr>
      </w:pPr>
      <w:r w:rsidRPr="00C035EC">
        <w:rPr>
          <w:rFonts w:ascii="Arial" w:hAnsi="Arial" w:cs="Arial"/>
          <w:sz w:val="22"/>
          <w:szCs w:val="22"/>
          <w:lang w:val="cs-CZ"/>
        </w:rPr>
        <w:t>Projektové</w:t>
      </w:r>
      <w:r w:rsidRPr="00C035EC">
        <w:rPr>
          <w:rFonts w:ascii="Arial" w:hAnsi="Arial" w:cs="Arial"/>
          <w:sz w:val="22"/>
          <w:szCs w:val="22"/>
        </w:rPr>
        <w:t xml:space="preserve"> </w:t>
      </w:r>
      <w:r w:rsidRPr="00C035EC">
        <w:rPr>
          <w:rFonts w:ascii="Arial" w:hAnsi="Arial" w:cs="Arial"/>
          <w:sz w:val="22"/>
          <w:szCs w:val="22"/>
          <w:lang w:val="cs-CZ"/>
        </w:rPr>
        <w:t>dokumentace</w:t>
      </w:r>
      <w:r w:rsidRPr="00C035EC">
        <w:rPr>
          <w:rFonts w:ascii="Arial" w:hAnsi="Arial" w:cs="Arial"/>
          <w:sz w:val="22"/>
          <w:szCs w:val="22"/>
        </w:rPr>
        <w:t xml:space="preserve"> pro </w:t>
      </w:r>
      <w:r w:rsidRPr="00C035EC">
        <w:rPr>
          <w:rFonts w:ascii="Arial" w:hAnsi="Arial" w:cs="Arial"/>
          <w:sz w:val="22"/>
          <w:szCs w:val="22"/>
          <w:lang w:val="cs-CZ"/>
        </w:rPr>
        <w:t>ohlášení</w:t>
      </w:r>
      <w:r w:rsidRPr="00C035EC">
        <w:rPr>
          <w:rFonts w:ascii="Arial" w:hAnsi="Arial" w:cs="Arial"/>
          <w:sz w:val="22"/>
          <w:szCs w:val="22"/>
        </w:rPr>
        <w:t xml:space="preserve"> </w:t>
      </w:r>
      <w:r w:rsidRPr="00C035EC">
        <w:rPr>
          <w:rFonts w:ascii="Arial" w:hAnsi="Arial" w:cs="Arial"/>
          <w:sz w:val="22"/>
          <w:szCs w:val="22"/>
          <w:lang w:val="cs-CZ"/>
        </w:rPr>
        <w:t>stavby</w:t>
      </w:r>
      <w:r w:rsidRPr="00C035EC">
        <w:rPr>
          <w:rFonts w:ascii="Arial" w:hAnsi="Arial" w:cs="Arial"/>
          <w:sz w:val="22"/>
          <w:szCs w:val="22"/>
        </w:rPr>
        <w:t xml:space="preserve"> </w:t>
      </w:r>
      <w:r w:rsidRPr="00C035EC">
        <w:rPr>
          <w:rFonts w:ascii="Arial" w:hAnsi="Arial" w:cs="Arial"/>
          <w:sz w:val="22"/>
          <w:szCs w:val="22"/>
          <w:lang w:val="cs-CZ"/>
        </w:rPr>
        <w:t>uvedené</w:t>
      </w:r>
      <w:r w:rsidRPr="00C035EC">
        <w:rPr>
          <w:rFonts w:ascii="Arial" w:hAnsi="Arial" w:cs="Arial"/>
          <w:sz w:val="22"/>
          <w:szCs w:val="22"/>
        </w:rPr>
        <w:t xml:space="preserve"> v §104 </w:t>
      </w:r>
      <w:r w:rsidRPr="00C035EC">
        <w:rPr>
          <w:rFonts w:ascii="Arial" w:hAnsi="Arial" w:cs="Arial"/>
          <w:sz w:val="22"/>
          <w:szCs w:val="22"/>
          <w:lang w:val="cs-CZ"/>
        </w:rPr>
        <w:t>odst</w:t>
      </w:r>
      <w:r w:rsidRPr="00C035EC">
        <w:rPr>
          <w:rFonts w:ascii="Arial" w:hAnsi="Arial" w:cs="Arial"/>
          <w:sz w:val="22"/>
          <w:szCs w:val="22"/>
        </w:rPr>
        <w:t xml:space="preserve">. 1 </w:t>
      </w:r>
      <w:r w:rsidRPr="00C035EC">
        <w:rPr>
          <w:rFonts w:ascii="Arial" w:hAnsi="Arial" w:cs="Arial"/>
          <w:sz w:val="22"/>
          <w:szCs w:val="22"/>
          <w:lang w:val="cs-CZ"/>
        </w:rPr>
        <w:t>písm</w:t>
      </w:r>
      <w:r w:rsidRPr="00C035EC">
        <w:rPr>
          <w:rFonts w:ascii="Arial" w:hAnsi="Arial" w:cs="Arial"/>
          <w:sz w:val="22"/>
          <w:szCs w:val="22"/>
        </w:rPr>
        <w:t xml:space="preserve">. a) </w:t>
      </w:r>
      <w:r w:rsidRPr="00C035EC">
        <w:rPr>
          <w:rFonts w:ascii="Arial" w:hAnsi="Arial" w:cs="Arial"/>
          <w:sz w:val="22"/>
          <w:szCs w:val="22"/>
          <w:lang w:val="cs-CZ"/>
        </w:rPr>
        <w:t>až</w:t>
      </w:r>
      <w:r w:rsidRPr="00C035EC">
        <w:rPr>
          <w:rFonts w:ascii="Arial" w:hAnsi="Arial" w:cs="Arial"/>
          <w:sz w:val="22"/>
          <w:szCs w:val="22"/>
        </w:rPr>
        <w:t xml:space="preserve"> e) </w:t>
      </w:r>
      <w:r w:rsidRPr="00C035EC">
        <w:rPr>
          <w:rFonts w:ascii="Arial" w:hAnsi="Arial" w:cs="Arial"/>
          <w:sz w:val="22"/>
          <w:szCs w:val="22"/>
          <w:lang w:val="cs-CZ"/>
        </w:rPr>
        <w:t>stavebního</w:t>
      </w:r>
      <w:r w:rsidRPr="00C035EC">
        <w:rPr>
          <w:rFonts w:ascii="Arial" w:hAnsi="Arial" w:cs="Arial"/>
          <w:sz w:val="22"/>
          <w:szCs w:val="22"/>
        </w:rPr>
        <w:t xml:space="preserve"> </w:t>
      </w:r>
      <w:r w:rsidRPr="00C035EC">
        <w:rPr>
          <w:rFonts w:ascii="Arial" w:hAnsi="Arial" w:cs="Arial"/>
          <w:sz w:val="22"/>
          <w:szCs w:val="22"/>
          <w:lang w:val="cs-CZ"/>
        </w:rPr>
        <w:t>zákona</w:t>
      </w:r>
      <w:r w:rsidRPr="00C035EC">
        <w:rPr>
          <w:rFonts w:ascii="Arial" w:hAnsi="Arial" w:cs="Arial"/>
          <w:sz w:val="22"/>
          <w:szCs w:val="22"/>
        </w:rPr>
        <w:t xml:space="preserve"> </w:t>
      </w:r>
      <w:r w:rsidRPr="00C035EC">
        <w:rPr>
          <w:rFonts w:ascii="Arial" w:hAnsi="Arial" w:cs="Arial"/>
          <w:sz w:val="22"/>
          <w:szCs w:val="22"/>
          <w:lang w:val="cs-CZ"/>
        </w:rPr>
        <w:t>nebo</w:t>
      </w:r>
      <w:r w:rsidRPr="00C035EC">
        <w:rPr>
          <w:rFonts w:ascii="Arial" w:hAnsi="Arial" w:cs="Arial"/>
          <w:sz w:val="22"/>
          <w:szCs w:val="22"/>
        </w:rPr>
        <w:t xml:space="preserve"> pro </w:t>
      </w:r>
      <w:r w:rsidRPr="00C035EC">
        <w:rPr>
          <w:rFonts w:ascii="Arial" w:hAnsi="Arial" w:cs="Arial"/>
          <w:sz w:val="22"/>
          <w:szCs w:val="22"/>
          <w:lang w:val="cs-CZ"/>
        </w:rPr>
        <w:t>vydání</w:t>
      </w:r>
      <w:r w:rsidRPr="00C035EC">
        <w:rPr>
          <w:rFonts w:ascii="Arial" w:hAnsi="Arial" w:cs="Arial"/>
          <w:sz w:val="22"/>
          <w:szCs w:val="22"/>
        </w:rPr>
        <w:t xml:space="preserve"> </w:t>
      </w:r>
      <w:r w:rsidRPr="00C035EC">
        <w:rPr>
          <w:rFonts w:ascii="Arial" w:hAnsi="Arial" w:cs="Arial"/>
          <w:sz w:val="22"/>
          <w:szCs w:val="22"/>
          <w:lang w:val="cs-CZ"/>
        </w:rPr>
        <w:t>stavebního</w:t>
      </w:r>
      <w:r w:rsidRPr="00C035EC">
        <w:rPr>
          <w:rFonts w:ascii="Arial" w:hAnsi="Arial" w:cs="Arial"/>
          <w:sz w:val="22"/>
          <w:szCs w:val="22"/>
        </w:rPr>
        <w:t xml:space="preserve"> </w:t>
      </w:r>
      <w:r w:rsidRPr="00C035EC">
        <w:rPr>
          <w:rFonts w:ascii="Arial" w:hAnsi="Arial" w:cs="Arial"/>
          <w:sz w:val="22"/>
          <w:szCs w:val="22"/>
          <w:lang w:val="cs-CZ"/>
        </w:rPr>
        <w:t>povolení</w:t>
      </w:r>
      <w:r w:rsidRPr="00C035EC">
        <w:rPr>
          <w:rFonts w:ascii="Arial" w:hAnsi="Arial" w:cs="Arial"/>
          <w:sz w:val="22"/>
          <w:szCs w:val="22"/>
        </w:rPr>
        <w:t xml:space="preserve"> v </w:t>
      </w:r>
      <w:r w:rsidRPr="00C035EC">
        <w:rPr>
          <w:rFonts w:ascii="Arial" w:hAnsi="Arial" w:cs="Arial"/>
          <w:sz w:val="22"/>
          <w:szCs w:val="22"/>
          <w:lang w:val="cs-CZ"/>
        </w:rPr>
        <w:t>podrobnostech</w:t>
      </w:r>
      <w:r w:rsidRPr="00C035EC">
        <w:rPr>
          <w:rFonts w:ascii="Arial" w:hAnsi="Arial" w:cs="Arial"/>
          <w:sz w:val="22"/>
          <w:szCs w:val="22"/>
        </w:rPr>
        <w:t xml:space="preserve"> </w:t>
      </w:r>
      <w:r w:rsidRPr="00C035EC">
        <w:rPr>
          <w:rFonts w:ascii="Arial" w:hAnsi="Arial" w:cs="Arial"/>
          <w:sz w:val="22"/>
          <w:szCs w:val="22"/>
          <w:lang w:val="cs-CZ"/>
        </w:rPr>
        <w:t>projektové</w:t>
      </w:r>
      <w:r w:rsidRPr="00C035EC">
        <w:rPr>
          <w:rFonts w:ascii="Arial" w:hAnsi="Arial" w:cs="Arial"/>
          <w:sz w:val="22"/>
          <w:szCs w:val="22"/>
        </w:rPr>
        <w:t xml:space="preserve"> </w:t>
      </w:r>
      <w:r w:rsidRPr="00C035EC">
        <w:rPr>
          <w:rFonts w:ascii="Arial" w:hAnsi="Arial" w:cs="Arial"/>
          <w:sz w:val="22"/>
          <w:szCs w:val="22"/>
          <w:lang w:val="cs-CZ"/>
        </w:rPr>
        <w:t>dokumentace</w:t>
      </w:r>
      <w:r w:rsidRPr="00C035EC">
        <w:rPr>
          <w:rFonts w:ascii="Arial" w:hAnsi="Arial" w:cs="Arial"/>
          <w:sz w:val="22"/>
          <w:szCs w:val="22"/>
        </w:rPr>
        <w:t xml:space="preserve"> pro </w:t>
      </w:r>
      <w:r w:rsidRPr="00C035EC">
        <w:rPr>
          <w:rFonts w:ascii="Arial" w:hAnsi="Arial" w:cs="Arial"/>
          <w:sz w:val="22"/>
          <w:szCs w:val="22"/>
          <w:lang w:val="cs-CZ"/>
        </w:rPr>
        <w:t>provádění</w:t>
      </w:r>
      <w:r w:rsidRPr="00C035EC">
        <w:rPr>
          <w:rFonts w:ascii="Arial" w:hAnsi="Arial" w:cs="Arial"/>
          <w:sz w:val="22"/>
          <w:szCs w:val="22"/>
        </w:rPr>
        <w:t xml:space="preserve"> </w:t>
      </w:r>
      <w:r w:rsidRPr="00C035EC">
        <w:rPr>
          <w:rFonts w:ascii="Arial" w:hAnsi="Arial" w:cs="Arial"/>
          <w:sz w:val="22"/>
          <w:szCs w:val="22"/>
          <w:lang w:val="cs-CZ"/>
        </w:rPr>
        <w:t>stavby</w:t>
      </w:r>
      <w:r>
        <w:rPr>
          <w:rFonts w:ascii="Arial" w:hAnsi="Arial" w:cs="Arial"/>
          <w:sz w:val="22"/>
          <w:szCs w:val="22"/>
        </w:rPr>
        <w:t xml:space="preserve"> (DSP/DPS</w:t>
      </w:r>
      <w:r w:rsidRPr="00C035EC">
        <w:rPr>
          <w:rFonts w:ascii="Arial" w:hAnsi="Arial" w:cs="Arial"/>
          <w:sz w:val="22"/>
          <w:szCs w:val="22"/>
        </w:rPr>
        <w:t>)</w:t>
      </w:r>
      <w:r w:rsidRPr="00C035EC">
        <w:rPr>
          <w:rFonts w:ascii="Arial" w:eastAsia="Arial CE" w:hAnsi="Arial" w:cs="Arial"/>
          <w:sz w:val="22"/>
          <w:szCs w:val="22"/>
        </w:rPr>
        <w:t xml:space="preserve"> </w:t>
      </w:r>
      <w:r w:rsidRPr="00C035EC">
        <w:rPr>
          <w:rFonts w:ascii="Arial" w:eastAsia="Arial CE" w:hAnsi="Arial" w:cs="Arial"/>
          <w:sz w:val="22"/>
          <w:szCs w:val="22"/>
          <w:lang w:val="cs-CZ"/>
        </w:rPr>
        <w:t>včetně</w:t>
      </w:r>
      <w:r w:rsidRPr="00C035EC">
        <w:rPr>
          <w:rFonts w:ascii="Arial" w:eastAsia="Arial CE" w:hAnsi="Arial" w:cs="Arial"/>
          <w:sz w:val="22"/>
          <w:szCs w:val="22"/>
        </w:rPr>
        <w:t xml:space="preserve"> </w:t>
      </w:r>
      <w:r w:rsidRPr="00C035EC">
        <w:rPr>
          <w:rFonts w:ascii="Arial" w:eastAsia="Arial CE" w:hAnsi="Arial" w:cs="Arial"/>
          <w:sz w:val="22"/>
          <w:szCs w:val="22"/>
          <w:lang w:val="cs-CZ"/>
        </w:rPr>
        <w:t>dokladové</w:t>
      </w:r>
      <w:r w:rsidRPr="00C035EC">
        <w:rPr>
          <w:rFonts w:ascii="Arial" w:eastAsia="Arial CE" w:hAnsi="Arial" w:cs="Arial"/>
          <w:sz w:val="22"/>
          <w:szCs w:val="22"/>
        </w:rPr>
        <w:t xml:space="preserve"> </w:t>
      </w:r>
      <w:r w:rsidRPr="00C035EC">
        <w:rPr>
          <w:rFonts w:ascii="Arial" w:eastAsia="Arial CE" w:hAnsi="Arial" w:cs="Arial"/>
          <w:sz w:val="22"/>
          <w:szCs w:val="22"/>
          <w:lang w:val="cs-CZ"/>
        </w:rPr>
        <w:t>části</w:t>
      </w:r>
      <w:r>
        <w:rPr>
          <w:rFonts w:ascii="Arial" w:eastAsia="Arial CE" w:hAnsi="Arial" w:cs="Arial"/>
          <w:sz w:val="22"/>
          <w:szCs w:val="22"/>
        </w:rPr>
        <w:t xml:space="preserve">, soupisu prací </w:t>
      </w:r>
      <w:r w:rsidRPr="00C035EC">
        <w:rPr>
          <w:rFonts w:ascii="Arial" w:eastAsia="Arial CE" w:hAnsi="Arial" w:cs="Arial"/>
          <w:sz w:val="22"/>
          <w:szCs w:val="22"/>
        </w:rPr>
        <w:t xml:space="preserve">a </w:t>
      </w:r>
      <w:r w:rsidRPr="00C035EC">
        <w:rPr>
          <w:rFonts w:ascii="Arial" w:hAnsi="Arial" w:cs="Arial"/>
          <w:sz w:val="22"/>
          <w:szCs w:val="22"/>
          <w:lang w:val="cs-CZ"/>
        </w:rPr>
        <w:t>vyhodnocení</w:t>
      </w:r>
      <w:r w:rsidRPr="00C035EC">
        <w:rPr>
          <w:rFonts w:ascii="Arial" w:hAnsi="Arial" w:cs="Arial"/>
          <w:sz w:val="22"/>
          <w:szCs w:val="22"/>
        </w:rPr>
        <w:t xml:space="preserve"> </w:t>
      </w:r>
      <w:r w:rsidRPr="00C035EC">
        <w:rPr>
          <w:rFonts w:ascii="Arial" w:hAnsi="Arial" w:cs="Arial"/>
          <w:sz w:val="22"/>
          <w:szCs w:val="22"/>
          <w:lang w:val="cs-CZ"/>
        </w:rPr>
        <w:t>potřeby</w:t>
      </w:r>
      <w:r w:rsidRPr="00C035EC">
        <w:rPr>
          <w:rFonts w:ascii="Arial" w:hAnsi="Arial" w:cs="Arial"/>
          <w:sz w:val="22"/>
          <w:szCs w:val="22"/>
        </w:rPr>
        <w:t xml:space="preserve"> </w:t>
      </w:r>
      <w:r w:rsidRPr="00C035EC">
        <w:rPr>
          <w:rFonts w:ascii="Arial" w:hAnsi="Arial" w:cs="Arial"/>
          <w:sz w:val="22"/>
          <w:szCs w:val="22"/>
          <w:lang w:val="cs-CZ"/>
        </w:rPr>
        <w:t>zajištění</w:t>
      </w:r>
      <w:r w:rsidRPr="00C035EC">
        <w:rPr>
          <w:rFonts w:ascii="Arial" w:hAnsi="Arial" w:cs="Arial"/>
          <w:sz w:val="22"/>
          <w:szCs w:val="22"/>
        </w:rPr>
        <w:t xml:space="preserve"> </w:t>
      </w:r>
      <w:r w:rsidRPr="00C035EC">
        <w:rPr>
          <w:rFonts w:ascii="Arial" w:hAnsi="Arial" w:cs="Arial"/>
          <w:sz w:val="22"/>
          <w:szCs w:val="22"/>
          <w:lang w:val="cs-CZ"/>
        </w:rPr>
        <w:t>koordinátora</w:t>
      </w:r>
      <w:r w:rsidRPr="00C035EC">
        <w:rPr>
          <w:rFonts w:ascii="Arial" w:hAnsi="Arial" w:cs="Arial"/>
          <w:sz w:val="22"/>
          <w:szCs w:val="22"/>
        </w:rPr>
        <w:t xml:space="preserve"> BOZP v </w:t>
      </w:r>
      <w:r w:rsidRPr="00C035EC">
        <w:rPr>
          <w:rFonts w:ascii="Arial" w:hAnsi="Arial" w:cs="Arial"/>
          <w:sz w:val="22"/>
          <w:szCs w:val="22"/>
          <w:lang w:val="cs-CZ"/>
        </w:rPr>
        <w:t>přípravě</w:t>
      </w:r>
      <w:r w:rsidRPr="00C035EC">
        <w:rPr>
          <w:rFonts w:ascii="Arial" w:hAnsi="Arial" w:cs="Arial"/>
          <w:sz w:val="22"/>
          <w:szCs w:val="22"/>
        </w:rPr>
        <w:t xml:space="preserve"> a </w:t>
      </w:r>
      <w:r w:rsidRPr="00C035EC">
        <w:rPr>
          <w:rFonts w:ascii="Arial" w:hAnsi="Arial" w:cs="Arial"/>
          <w:sz w:val="22"/>
          <w:szCs w:val="22"/>
          <w:lang w:val="cs-CZ"/>
        </w:rPr>
        <w:t>realizaci</w:t>
      </w:r>
      <w:r w:rsidRPr="00C035EC">
        <w:rPr>
          <w:rFonts w:ascii="Arial" w:hAnsi="Arial" w:cs="Arial"/>
          <w:sz w:val="22"/>
          <w:szCs w:val="22"/>
        </w:rPr>
        <w:t xml:space="preserve"> </w:t>
      </w:r>
      <w:r w:rsidRPr="00C035EC">
        <w:rPr>
          <w:rFonts w:ascii="Arial" w:hAnsi="Arial" w:cs="Arial"/>
          <w:sz w:val="22"/>
          <w:szCs w:val="22"/>
          <w:lang w:val="cs-CZ"/>
        </w:rPr>
        <w:t>stavby</w:t>
      </w:r>
      <w:r w:rsidRPr="00C035EC">
        <w:rPr>
          <w:rFonts w:ascii="Arial" w:hAnsi="Arial" w:cs="Arial"/>
          <w:sz w:val="22"/>
          <w:szCs w:val="22"/>
        </w:rPr>
        <w:t>.</w:t>
      </w:r>
    </w:p>
    <w:p w:rsidR="005417BC" w:rsidRPr="00880080" w:rsidRDefault="005417BC" w:rsidP="005417BC">
      <w:pPr>
        <w:rPr>
          <w:rFonts w:ascii="Arial" w:eastAsia="Arial CE" w:hAnsi="Arial" w:cs="Arial"/>
          <w:b/>
          <w:color w:val="000000"/>
          <w:sz w:val="22"/>
          <w:szCs w:val="22"/>
          <w:highlight w:val="yellow"/>
        </w:rPr>
      </w:pPr>
    </w:p>
    <w:p w:rsidR="005417BC" w:rsidRDefault="005417BC" w:rsidP="005417BC">
      <w:pPr>
        <w:jc w:val="both"/>
        <w:rPr>
          <w:rFonts w:ascii="Arial" w:eastAsia="Arial CE" w:hAnsi="Arial" w:cs="Arial"/>
          <w:sz w:val="22"/>
          <w:szCs w:val="22"/>
        </w:rPr>
      </w:pPr>
      <w:r w:rsidRPr="000E66E5">
        <w:rPr>
          <w:rFonts w:ascii="Arial" w:eastAsia="Arial CE" w:hAnsi="Arial" w:cs="Arial"/>
          <w:sz w:val="22"/>
          <w:szCs w:val="22"/>
        </w:rPr>
        <w:t>(dále jen „Dílo“)</w:t>
      </w:r>
      <w:r>
        <w:rPr>
          <w:rFonts w:ascii="Arial" w:eastAsia="Arial CE" w:hAnsi="Arial" w:cs="Arial"/>
          <w:sz w:val="22"/>
          <w:szCs w:val="22"/>
        </w:rPr>
        <w:t>.</w:t>
      </w:r>
    </w:p>
    <w:p w:rsidR="00C57119" w:rsidRDefault="00C57119" w:rsidP="00C57119">
      <w:pPr>
        <w:autoSpaceDE w:val="0"/>
        <w:autoSpaceDN w:val="0"/>
        <w:adjustRightInd w:val="0"/>
        <w:jc w:val="both"/>
        <w:rPr>
          <w:rFonts w:ascii="Arial" w:hAnsi="Arial" w:cs="Arial"/>
          <w:b/>
          <w:bCs/>
          <w:sz w:val="22"/>
          <w:szCs w:val="22"/>
        </w:rPr>
      </w:pPr>
    </w:p>
    <w:p w:rsidR="005417BC" w:rsidRDefault="005417BC" w:rsidP="00D5765C">
      <w:pPr>
        <w:jc w:val="both"/>
        <w:rPr>
          <w:rFonts w:ascii="Arial" w:hAnsi="Arial" w:cs="Arial"/>
          <w:sz w:val="22"/>
          <w:szCs w:val="22"/>
        </w:rPr>
      </w:pPr>
      <w:r w:rsidRPr="00707139">
        <w:rPr>
          <w:rFonts w:ascii="Arial" w:hAnsi="Arial" w:cs="Arial"/>
          <w:sz w:val="22"/>
          <w:szCs w:val="22"/>
        </w:rPr>
        <w:t>Proje</w:t>
      </w:r>
      <w:r w:rsidR="005E1932">
        <w:rPr>
          <w:rFonts w:ascii="Arial" w:hAnsi="Arial" w:cs="Arial"/>
          <w:sz w:val="22"/>
          <w:szCs w:val="22"/>
        </w:rPr>
        <w:t>ktová dokumentace se bude týkat:</w:t>
      </w:r>
    </w:p>
    <w:p w:rsidR="005E1932" w:rsidRPr="005E1932" w:rsidRDefault="005E1932" w:rsidP="005E1932">
      <w:pPr>
        <w:numPr>
          <w:ilvl w:val="0"/>
          <w:numId w:val="41"/>
        </w:numPr>
        <w:autoSpaceDE w:val="0"/>
        <w:autoSpaceDN w:val="0"/>
        <w:adjustRightInd w:val="0"/>
        <w:rPr>
          <w:rFonts w:ascii="Arial" w:hAnsi="Arial" w:cs="Arial"/>
          <w:b/>
          <w:sz w:val="22"/>
          <w:szCs w:val="22"/>
        </w:rPr>
      </w:pPr>
      <w:r w:rsidRPr="005E1932">
        <w:rPr>
          <w:rFonts w:ascii="Arial" w:hAnsi="Arial" w:cs="Arial"/>
          <w:b/>
          <w:sz w:val="22"/>
          <w:szCs w:val="22"/>
        </w:rPr>
        <w:t xml:space="preserve">„Chomutovka, ř. km 29,017-29,186 (Chomutov u Centrálu) - oprava LB zdi“    </w:t>
      </w:r>
    </w:p>
    <w:p w:rsidR="005E1932" w:rsidRPr="005E1932" w:rsidRDefault="005E1932" w:rsidP="005E1932">
      <w:pPr>
        <w:spacing w:after="60"/>
        <w:jc w:val="both"/>
        <w:rPr>
          <w:rFonts w:ascii="Arial" w:hAnsi="Arial" w:cs="Arial"/>
          <w:sz w:val="22"/>
          <w:szCs w:val="22"/>
        </w:rPr>
      </w:pPr>
    </w:p>
    <w:p w:rsidR="005E1932" w:rsidRPr="005E1932" w:rsidRDefault="005E1932" w:rsidP="005E1932">
      <w:pPr>
        <w:spacing w:after="60"/>
        <w:jc w:val="both"/>
        <w:rPr>
          <w:rFonts w:ascii="Arial" w:hAnsi="Arial" w:cs="Arial"/>
          <w:bCs/>
          <w:color w:val="000000"/>
          <w:sz w:val="22"/>
          <w:szCs w:val="22"/>
        </w:rPr>
      </w:pPr>
      <w:r w:rsidRPr="005E1932">
        <w:rPr>
          <w:rFonts w:ascii="Arial" w:hAnsi="Arial" w:cs="Arial"/>
          <w:bCs/>
          <w:color w:val="000000"/>
          <w:sz w:val="22"/>
          <w:szCs w:val="22"/>
        </w:rPr>
        <w:t>Jedná se o levobřežní kamennou zeď (výška 4,10 m, délka 147 m), nacházející se v intravilánu města Chomu</w:t>
      </w:r>
      <w:r>
        <w:rPr>
          <w:rFonts w:ascii="Arial" w:hAnsi="Arial" w:cs="Arial"/>
          <w:bCs/>
          <w:color w:val="000000"/>
          <w:sz w:val="22"/>
          <w:szCs w:val="22"/>
        </w:rPr>
        <w:t>tov. Začíná v ř. km 29,017 (silniční</w:t>
      </w:r>
      <w:r w:rsidRPr="005E1932">
        <w:rPr>
          <w:rFonts w:ascii="Arial" w:hAnsi="Arial" w:cs="Arial"/>
          <w:bCs/>
          <w:color w:val="000000"/>
          <w:sz w:val="22"/>
          <w:szCs w:val="22"/>
        </w:rPr>
        <w:t xml:space="preserve"> most ul. Chelčického) a končí silničním mostem na původním autobusovém nádraží, nyní Obchodní dům Centrál v ř. km 29,186. Zeď je postavena z nevhodného kamene, co se týká jak velikosti, tak i druhového složení (převažuje pískovec). </w:t>
      </w:r>
    </w:p>
    <w:p w:rsidR="005E1932" w:rsidRPr="005E1932" w:rsidRDefault="005E1932" w:rsidP="005E1932">
      <w:pPr>
        <w:spacing w:after="60"/>
        <w:jc w:val="both"/>
        <w:rPr>
          <w:rFonts w:ascii="Arial" w:hAnsi="Arial" w:cs="Arial"/>
          <w:bCs/>
          <w:color w:val="000000"/>
          <w:sz w:val="22"/>
          <w:szCs w:val="20"/>
        </w:rPr>
      </w:pPr>
    </w:p>
    <w:p w:rsidR="005E1932" w:rsidRDefault="00843F7D" w:rsidP="005E1932">
      <w:pPr>
        <w:spacing w:after="60"/>
        <w:jc w:val="both"/>
        <w:rPr>
          <w:rFonts w:ascii="Arial" w:hAnsi="Arial" w:cs="Arial"/>
          <w:bCs/>
          <w:color w:val="000000"/>
          <w:sz w:val="22"/>
          <w:szCs w:val="20"/>
        </w:rPr>
      </w:pPr>
      <w:r w:rsidRPr="00843F7D">
        <w:rPr>
          <w:rFonts w:ascii="Arial" w:hAnsi="Arial" w:cs="Arial"/>
          <w:bCs/>
          <w:color w:val="000000"/>
          <w:sz w:val="22"/>
          <w:szCs w:val="20"/>
        </w:rPr>
        <w:t xml:space="preserve">Návrh technického řešení bude zahrnovat </w:t>
      </w:r>
      <w:r w:rsidRPr="00843F7D">
        <w:rPr>
          <w:rFonts w:ascii="Arial" w:hAnsi="Arial" w:cs="Arial"/>
          <w:bCs/>
          <w:color w:val="000000"/>
          <w:sz w:val="22"/>
          <w:szCs w:val="22"/>
        </w:rPr>
        <w:t>vybudování nové levobřežní opěrné zdi na místě stávající, na pozemcích p. č. 2587/2, 2587/21 a 2587/22 v k. ú. Chomutov I.</w:t>
      </w:r>
    </w:p>
    <w:p w:rsidR="00843F7D" w:rsidRPr="005E1932" w:rsidRDefault="00843F7D" w:rsidP="005E1932">
      <w:pPr>
        <w:spacing w:after="60"/>
        <w:jc w:val="both"/>
        <w:rPr>
          <w:rFonts w:ascii="Arial" w:hAnsi="Arial" w:cs="Arial"/>
          <w:bCs/>
          <w:color w:val="000000"/>
          <w:sz w:val="22"/>
          <w:szCs w:val="20"/>
        </w:rPr>
      </w:pPr>
    </w:p>
    <w:p w:rsidR="005E1932" w:rsidRPr="005E1932" w:rsidRDefault="005E1932" w:rsidP="005E1932">
      <w:pPr>
        <w:spacing w:after="60"/>
        <w:jc w:val="both"/>
        <w:rPr>
          <w:rFonts w:ascii="Arial" w:hAnsi="Arial" w:cs="Arial"/>
          <w:bCs/>
          <w:color w:val="000000"/>
          <w:sz w:val="22"/>
          <w:szCs w:val="22"/>
        </w:rPr>
      </w:pPr>
      <w:r w:rsidRPr="005E1932">
        <w:rPr>
          <w:rFonts w:ascii="Arial" w:hAnsi="Arial" w:cs="Arial"/>
          <w:bCs/>
          <w:color w:val="000000"/>
          <w:sz w:val="22"/>
          <w:szCs w:val="20"/>
        </w:rPr>
        <w:t>V PD je nutno věnovat zvýšenou pozornost návrhu způsobu provádění prací na stavbě (značná výška zdi, v bezprostřední blízkosti zdi se</w:t>
      </w:r>
      <w:r>
        <w:rPr>
          <w:rFonts w:ascii="Arial" w:hAnsi="Arial" w:cs="Arial"/>
          <w:bCs/>
          <w:color w:val="000000"/>
          <w:sz w:val="22"/>
          <w:szCs w:val="20"/>
        </w:rPr>
        <w:t xml:space="preserve"> nachází komunikace, </w:t>
      </w:r>
      <w:r w:rsidRPr="005E1932">
        <w:rPr>
          <w:rFonts w:ascii="Arial" w:hAnsi="Arial" w:cs="Arial"/>
          <w:bCs/>
          <w:color w:val="000000"/>
          <w:sz w:val="22"/>
          <w:szCs w:val="20"/>
        </w:rPr>
        <w:t>budovy</w:t>
      </w:r>
      <w:r>
        <w:rPr>
          <w:rFonts w:ascii="Arial" w:hAnsi="Arial" w:cs="Arial"/>
          <w:bCs/>
          <w:color w:val="000000"/>
          <w:sz w:val="22"/>
          <w:szCs w:val="20"/>
        </w:rPr>
        <w:t xml:space="preserve">, </w:t>
      </w:r>
      <w:r w:rsidR="008C216F">
        <w:rPr>
          <w:rFonts w:ascii="Arial" w:hAnsi="Arial" w:cs="Arial"/>
          <w:bCs/>
          <w:color w:val="000000"/>
          <w:sz w:val="22"/>
          <w:szCs w:val="20"/>
        </w:rPr>
        <w:t xml:space="preserve">mosty, </w:t>
      </w:r>
      <w:r>
        <w:rPr>
          <w:rFonts w:ascii="Arial" w:hAnsi="Arial" w:cs="Arial"/>
          <w:bCs/>
          <w:color w:val="000000"/>
          <w:sz w:val="22"/>
          <w:szCs w:val="20"/>
        </w:rPr>
        <w:t>inženýrské sítě</w:t>
      </w:r>
      <w:r w:rsidR="008C216F">
        <w:rPr>
          <w:rFonts w:ascii="Arial" w:hAnsi="Arial" w:cs="Arial"/>
          <w:bCs/>
          <w:color w:val="000000"/>
          <w:sz w:val="22"/>
          <w:szCs w:val="20"/>
        </w:rPr>
        <w:t>, výusti dešťové kanalizace</w:t>
      </w:r>
      <w:r w:rsidRPr="005E1932">
        <w:rPr>
          <w:rFonts w:ascii="Arial" w:hAnsi="Arial" w:cs="Arial"/>
          <w:bCs/>
          <w:color w:val="000000"/>
          <w:sz w:val="22"/>
          <w:szCs w:val="20"/>
        </w:rPr>
        <w:t>). Zeď zabezpečuje terén na levém břehu a plní funkci opěrné zdi. Výška zdi bude navržena min na kótu 332,53 m n. m. + 0,3</w:t>
      </w:r>
      <w:r w:rsidRPr="005E1932">
        <w:rPr>
          <w:rFonts w:ascii="Arial" w:hAnsi="Arial" w:cs="Arial"/>
          <w:b/>
          <w:bCs/>
          <w:color w:val="000000"/>
          <w:sz w:val="22"/>
          <w:szCs w:val="20"/>
        </w:rPr>
        <w:t xml:space="preserve"> </w:t>
      </w:r>
      <w:r w:rsidRPr="005E1932">
        <w:rPr>
          <w:rFonts w:ascii="Arial" w:hAnsi="Arial" w:cs="Arial"/>
          <w:bCs/>
          <w:color w:val="000000"/>
          <w:sz w:val="22"/>
          <w:szCs w:val="20"/>
        </w:rPr>
        <w:t xml:space="preserve">m převýšení v souladu se studií „PPO Chomutovka – Chomutov“ (bude ověřeno během projekčních prací.) </w:t>
      </w:r>
    </w:p>
    <w:p w:rsidR="005E1932" w:rsidRPr="005E1932" w:rsidRDefault="005E1932" w:rsidP="005E1932">
      <w:pPr>
        <w:spacing w:after="60"/>
        <w:jc w:val="both"/>
        <w:rPr>
          <w:rFonts w:ascii="Arial" w:hAnsi="Arial" w:cs="Arial"/>
          <w:bCs/>
          <w:color w:val="000000"/>
          <w:sz w:val="22"/>
          <w:szCs w:val="20"/>
        </w:rPr>
      </w:pPr>
    </w:p>
    <w:p w:rsidR="005E1932" w:rsidRPr="005E1932" w:rsidRDefault="005E1932" w:rsidP="005E1932">
      <w:pPr>
        <w:numPr>
          <w:ilvl w:val="0"/>
          <w:numId w:val="41"/>
        </w:numPr>
        <w:spacing w:after="60"/>
        <w:jc w:val="both"/>
        <w:rPr>
          <w:rFonts w:ascii="Arial" w:hAnsi="Arial" w:cs="Arial"/>
          <w:b/>
          <w:sz w:val="22"/>
          <w:szCs w:val="22"/>
        </w:rPr>
      </w:pPr>
      <w:r w:rsidRPr="005E1932">
        <w:rPr>
          <w:rFonts w:ascii="Arial" w:hAnsi="Arial" w:cs="Arial"/>
          <w:bCs/>
          <w:color w:val="000000"/>
          <w:sz w:val="22"/>
          <w:szCs w:val="22"/>
        </w:rPr>
        <w:t xml:space="preserve"> </w:t>
      </w:r>
      <w:r w:rsidRPr="005E1932">
        <w:rPr>
          <w:rFonts w:ascii="Arial" w:hAnsi="Arial" w:cs="Arial"/>
          <w:b/>
          <w:sz w:val="22"/>
          <w:szCs w:val="22"/>
        </w:rPr>
        <w:t>„Chomutovka (ul. Palackého) - oprava LB kamenné nábřežní zdi“</w:t>
      </w:r>
    </w:p>
    <w:p w:rsidR="005E1932" w:rsidRPr="005E1932" w:rsidRDefault="005E1932" w:rsidP="00091CCB">
      <w:pPr>
        <w:spacing w:after="60"/>
        <w:jc w:val="both"/>
        <w:rPr>
          <w:rFonts w:ascii="Arial" w:hAnsi="Arial" w:cs="Arial"/>
          <w:bCs/>
          <w:color w:val="000000"/>
          <w:sz w:val="22"/>
          <w:szCs w:val="22"/>
        </w:rPr>
      </w:pPr>
      <w:r w:rsidRPr="005E1932">
        <w:rPr>
          <w:rFonts w:ascii="Arial" w:hAnsi="Arial" w:cs="Arial"/>
          <w:bCs/>
          <w:color w:val="000000"/>
          <w:sz w:val="22"/>
          <w:szCs w:val="22"/>
        </w:rPr>
        <w:t xml:space="preserve">Na kamenné LB zdi VT Chomutovka u Městského muzea Chomutov (ř. km 28,885 – 28,964) byly v rámci pravidelné kontrolní prohlídky po zimním období zjištěny dvě lokální poruchy - začínající praskliny s mírným náklonem zdi do toku. </w:t>
      </w:r>
    </w:p>
    <w:p w:rsidR="00261FFD" w:rsidRPr="00261FFD" w:rsidRDefault="00091CCB" w:rsidP="00091CC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Kamenná zeď </w:t>
      </w:r>
      <w:r w:rsidR="00261FFD" w:rsidRPr="00261FFD">
        <w:rPr>
          <w:rFonts w:ascii="Arial" w:eastAsiaTheme="minorHAnsi" w:hAnsi="Arial" w:cs="Arial"/>
          <w:sz w:val="22"/>
          <w:szCs w:val="22"/>
          <w:lang w:eastAsia="en-US"/>
        </w:rPr>
        <w:t>o výšce cca 3,3</w:t>
      </w:r>
      <w:r>
        <w:rPr>
          <w:rFonts w:ascii="Arial" w:eastAsiaTheme="minorHAnsi" w:hAnsi="Arial" w:cs="Arial"/>
          <w:sz w:val="22"/>
          <w:szCs w:val="22"/>
          <w:lang w:eastAsia="en-US"/>
        </w:rPr>
        <w:t xml:space="preserve"> m</w:t>
      </w:r>
      <w:r w:rsidR="00261FFD" w:rsidRPr="00261FFD">
        <w:rPr>
          <w:rFonts w:ascii="Arial" w:eastAsiaTheme="minorHAnsi" w:hAnsi="Arial" w:cs="Arial"/>
          <w:sz w:val="22"/>
          <w:szCs w:val="22"/>
          <w:lang w:eastAsia="en-US"/>
        </w:rPr>
        <w:t xml:space="preserve"> až 3,8 m a délce 79,5</w:t>
      </w:r>
      <w:r>
        <w:rPr>
          <w:rFonts w:ascii="Arial" w:eastAsiaTheme="minorHAnsi" w:hAnsi="Arial" w:cs="Arial"/>
          <w:sz w:val="22"/>
          <w:szCs w:val="22"/>
          <w:lang w:eastAsia="en-US"/>
        </w:rPr>
        <w:t xml:space="preserve"> m </w:t>
      </w:r>
      <w:r w:rsidR="00261FFD" w:rsidRPr="00261FFD">
        <w:rPr>
          <w:rFonts w:ascii="Arial" w:eastAsiaTheme="minorHAnsi" w:hAnsi="Arial" w:cs="Arial"/>
          <w:sz w:val="22"/>
          <w:szCs w:val="22"/>
          <w:lang w:eastAsia="en-US"/>
        </w:rPr>
        <w:t>je postavena z nevhodného kamene co se týká tvaru, veli</w:t>
      </w:r>
      <w:r>
        <w:rPr>
          <w:rFonts w:ascii="Arial" w:eastAsiaTheme="minorHAnsi" w:hAnsi="Arial" w:cs="Arial"/>
          <w:sz w:val="22"/>
          <w:szCs w:val="22"/>
          <w:lang w:eastAsia="en-US"/>
        </w:rPr>
        <w:t xml:space="preserve">kosti, tak i druhového složení </w:t>
      </w:r>
      <w:r w:rsidR="00261FFD" w:rsidRPr="00261FFD">
        <w:rPr>
          <w:rFonts w:ascii="Arial" w:eastAsiaTheme="minorHAnsi" w:hAnsi="Arial" w:cs="Arial"/>
          <w:sz w:val="22"/>
          <w:szCs w:val="22"/>
          <w:lang w:eastAsia="en-US"/>
        </w:rPr>
        <w:t>a to především ve spodní části, kde převažuje písk</w:t>
      </w:r>
      <w:r>
        <w:rPr>
          <w:rFonts w:ascii="Arial" w:eastAsiaTheme="minorHAnsi" w:hAnsi="Arial" w:cs="Arial"/>
          <w:sz w:val="22"/>
          <w:szCs w:val="22"/>
          <w:lang w:eastAsia="en-US"/>
        </w:rPr>
        <w:t>ovec</w:t>
      </w:r>
      <w:r w:rsidR="00261FFD" w:rsidRPr="00261FFD">
        <w:rPr>
          <w:rFonts w:ascii="Arial" w:eastAsiaTheme="minorHAnsi" w:hAnsi="Arial" w:cs="Arial"/>
          <w:sz w:val="22"/>
          <w:szCs w:val="22"/>
          <w:lang w:eastAsia="en-US"/>
        </w:rPr>
        <w:t>. Její horní část je vystavěna z žuly cca 1</w:t>
      </w:r>
      <w:r>
        <w:rPr>
          <w:rFonts w:ascii="Arial" w:eastAsiaTheme="minorHAnsi" w:hAnsi="Arial" w:cs="Arial"/>
          <w:sz w:val="22"/>
          <w:szCs w:val="22"/>
          <w:lang w:eastAsia="en-US"/>
        </w:rPr>
        <w:t xml:space="preserve">,0 </w:t>
      </w:r>
      <w:r w:rsidR="00261FFD" w:rsidRPr="00261FFD">
        <w:rPr>
          <w:rFonts w:ascii="Arial" w:eastAsiaTheme="minorHAnsi" w:hAnsi="Arial" w:cs="Arial"/>
          <w:sz w:val="22"/>
          <w:szCs w:val="22"/>
          <w:lang w:eastAsia="en-US"/>
        </w:rPr>
        <w:t xml:space="preserve">m. </w:t>
      </w:r>
    </w:p>
    <w:p w:rsidR="00261FFD" w:rsidRPr="00261FFD" w:rsidRDefault="00261FFD" w:rsidP="00091CCB">
      <w:pPr>
        <w:jc w:val="both"/>
        <w:rPr>
          <w:rFonts w:ascii="Arial" w:eastAsiaTheme="minorHAnsi" w:hAnsi="Arial" w:cs="Arial"/>
          <w:sz w:val="22"/>
          <w:szCs w:val="22"/>
          <w:lang w:eastAsia="en-US"/>
        </w:rPr>
      </w:pPr>
      <w:r w:rsidRPr="00261FFD">
        <w:rPr>
          <w:rFonts w:ascii="Arial" w:eastAsiaTheme="minorHAnsi" w:hAnsi="Arial" w:cs="Arial"/>
          <w:sz w:val="22"/>
          <w:szCs w:val="22"/>
          <w:lang w:eastAsia="en-US"/>
        </w:rPr>
        <w:t>Při detailnější prohlídce zdi, byly zjištěny kromě výše uvedených dvou lokálních poruch i další závady - spárování a místy i kameny ve zdi je rozvolněné. Zeď vykazuje velkou řadu nerovností a deformací.</w:t>
      </w:r>
      <w:r w:rsidR="00091CCB">
        <w:rPr>
          <w:rFonts w:ascii="Arial" w:eastAsiaTheme="minorHAnsi" w:hAnsi="Arial" w:cs="Arial"/>
          <w:sz w:val="22"/>
          <w:szCs w:val="22"/>
          <w:lang w:eastAsia="en-US"/>
        </w:rPr>
        <w:t xml:space="preserve"> </w:t>
      </w:r>
      <w:r w:rsidRPr="00261FFD">
        <w:rPr>
          <w:rFonts w:ascii="Arial" w:eastAsiaTheme="minorHAnsi" w:hAnsi="Arial" w:cs="Arial"/>
          <w:sz w:val="22"/>
          <w:szCs w:val="22"/>
          <w:lang w:eastAsia="en-US"/>
        </w:rPr>
        <w:t>Na základě výše uvedeného, požadujeme provést její celkovou opravu, která bude spočívat v jejím celkovém rozebrání a opětovném vystavění včetně základů.</w:t>
      </w:r>
    </w:p>
    <w:p w:rsidR="00261FFD" w:rsidRPr="00261FFD" w:rsidRDefault="00261FFD" w:rsidP="00091CCB">
      <w:pPr>
        <w:jc w:val="both"/>
        <w:rPr>
          <w:rFonts w:ascii="Arial" w:eastAsiaTheme="minorHAnsi" w:hAnsi="Arial" w:cs="Arial"/>
          <w:sz w:val="22"/>
          <w:szCs w:val="22"/>
          <w:lang w:eastAsia="en-US"/>
        </w:rPr>
      </w:pPr>
      <w:r w:rsidRPr="00261FFD">
        <w:rPr>
          <w:rFonts w:ascii="Arial" w:eastAsiaTheme="minorHAnsi" w:hAnsi="Arial" w:cs="Arial"/>
          <w:sz w:val="22"/>
          <w:szCs w:val="22"/>
          <w:lang w:eastAsia="en-US"/>
        </w:rPr>
        <w:t>Ve spodní části zdi se nachází kamenná patka nasazená, která byla vysta</w:t>
      </w:r>
      <w:r w:rsidR="00091CCB">
        <w:rPr>
          <w:rFonts w:ascii="Arial" w:eastAsiaTheme="minorHAnsi" w:hAnsi="Arial" w:cs="Arial"/>
          <w:sz w:val="22"/>
          <w:szCs w:val="22"/>
          <w:lang w:eastAsia="en-US"/>
        </w:rPr>
        <w:t>věna</w:t>
      </w:r>
      <w:r w:rsidRPr="00261FFD">
        <w:rPr>
          <w:rFonts w:ascii="Arial" w:eastAsiaTheme="minorHAnsi" w:hAnsi="Arial" w:cs="Arial"/>
          <w:sz w:val="22"/>
          <w:szCs w:val="22"/>
          <w:lang w:eastAsia="en-US"/>
        </w:rPr>
        <w:t xml:space="preserve"> v pozdější době v rámci OPŠ Chomutovka pro zvýšení stability zdi. Tuto patku požadujeme zachovat. </w:t>
      </w:r>
    </w:p>
    <w:p w:rsidR="00261FFD" w:rsidRPr="00261FFD" w:rsidRDefault="00261FFD" w:rsidP="00261FFD">
      <w:pPr>
        <w:rPr>
          <w:rFonts w:ascii="Arial" w:eastAsiaTheme="minorHAnsi" w:hAnsi="Arial" w:cs="Arial"/>
          <w:sz w:val="22"/>
          <w:szCs w:val="22"/>
          <w:lang w:eastAsia="en-US"/>
        </w:rPr>
      </w:pPr>
    </w:p>
    <w:p w:rsidR="00261FFD" w:rsidRPr="00261FFD" w:rsidRDefault="00261FFD" w:rsidP="00261FFD">
      <w:pPr>
        <w:rPr>
          <w:rFonts w:ascii="Arial" w:eastAsiaTheme="minorHAnsi" w:hAnsi="Arial" w:cs="Arial"/>
          <w:sz w:val="22"/>
          <w:szCs w:val="22"/>
          <w:lang w:eastAsia="en-US"/>
        </w:rPr>
      </w:pPr>
      <w:r w:rsidRPr="00261FFD">
        <w:rPr>
          <w:rFonts w:ascii="Arial" w:eastAsiaTheme="minorHAnsi" w:hAnsi="Arial" w:cs="Arial"/>
          <w:sz w:val="22"/>
          <w:szCs w:val="22"/>
          <w:lang w:eastAsia="en-US"/>
        </w:rPr>
        <w:t>Zeď se nachází v</w:t>
      </w:r>
      <w:r w:rsidR="00091CCB">
        <w:rPr>
          <w:rFonts w:ascii="Arial" w:eastAsiaTheme="minorHAnsi" w:hAnsi="Arial" w:cs="Arial"/>
          <w:sz w:val="22"/>
          <w:szCs w:val="22"/>
          <w:lang w:eastAsia="en-US"/>
        </w:rPr>
        <w:t xml:space="preserve"> městské </w:t>
      </w:r>
      <w:r w:rsidRPr="00261FFD">
        <w:rPr>
          <w:rFonts w:ascii="Arial" w:eastAsiaTheme="minorHAnsi" w:hAnsi="Arial" w:cs="Arial"/>
          <w:sz w:val="22"/>
          <w:szCs w:val="22"/>
          <w:lang w:eastAsia="en-US"/>
        </w:rPr>
        <w:t>památkové zóně.</w:t>
      </w:r>
    </w:p>
    <w:p w:rsidR="005E1932" w:rsidRPr="005E1932" w:rsidRDefault="005E1932" w:rsidP="005E1932">
      <w:pPr>
        <w:spacing w:after="60"/>
        <w:rPr>
          <w:rFonts w:ascii="Arial" w:hAnsi="Arial" w:cs="Arial"/>
          <w:bCs/>
          <w:color w:val="000000"/>
          <w:sz w:val="22"/>
          <w:szCs w:val="22"/>
        </w:rPr>
      </w:pPr>
    </w:p>
    <w:p w:rsidR="005E1932" w:rsidRPr="005E1932" w:rsidRDefault="008C216F" w:rsidP="008A5C13">
      <w:pPr>
        <w:jc w:val="both"/>
        <w:rPr>
          <w:rFonts w:ascii="Arial" w:hAnsi="Arial" w:cs="Arial"/>
          <w:bCs/>
          <w:color w:val="000000"/>
          <w:sz w:val="22"/>
          <w:szCs w:val="20"/>
        </w:rPr>
      </w:pPr>
      <w:r w:rsidRPr="005E1932">
        <w:rPr>
          <w:rFonts w:ascii="Arial" w:hAnsi="Arial" w:cs="Arial"/>
          <w:bCs/>
          <w:color w:val="000000"/>
          <w:sz w:val="22"/>
          <w:szCs w:val="20"/>
        </w:rPr>
        <w:t>V PD je nutno věnovat zvýšenou pozornost návrhu způsobu provádění prací na stavbě (značná výška zdi, v bezprostřední blízkosti zdi se</w:t>
      </w:r>
      <w:r>
        <w:rPr>
          <w:rFonts w:ascii="Arial" w:hAnsi="Arial" w:cs="Arial"/>
          <w:bCs/>
          <w:color w:val="000000"/>
          <w:sz w:val="22"/>
          <w:szCs w:val="20"/>
        </w:rPr>
        <w:t xml:space="preserve"> nachází komunikace, </w:t>
      </w:r>
      <w:r w:rsidRPr="005E1932">
        <w:rPr>
          <w:rFonts w:ascii="Arial" w:hAnsi="Arial" w:cs="Arial"/>
          <w:bCs/>
          <w:color w:val="000000"/>
          <w:sz w:val="22"/>
          <w:szCs w:val="20"/>
        </w:rPr>
        <w:t>budovy</w:t>
      </w:r>
      <w:r>
        <w:rPr>
          <w:rFonts w:ascii="Arial" w:hAnsi="Arial" w:cs="Arial"/>
          <w:bCs/>
          <w:color w:val="000000"/>
          <w:sz w:val="22"/>
          <w:szCs w:val="20"/>
        </w:rPr>
        <w:t>, mosty, inženýrské sítě, výusti dešťové kanalizace</w:t>
      </w:r>
      <w:r w:rsidRPr="005E1932">
        <w:rPr>
          <w:rFonts w:ascii="Arial" w:hAnsi="Arial" w:cs="Arial"/>
          <w:bCs/>
          <w:color w:val="000000"/>
          <w:sz w:val="22"/>
          <w:szCs w:val="20"/>
        </w:rPr>
        <w:t>).</w:t>
      </w:r>
      <w:r>
        <w:rPr>
          <w:rFonts w:ascii="Arial" w:hAnsi="Arial" w:cs="Arial"/>
          <w:bCs/>
          <w:color w:val="000000"/>
          <w:sz w:val="22"/>
          <w:szCs w:val="20"/>
        </w:rPr>
        <w:t xml:space="preserve"> </w:t>
      </w:r>
      <w:r w:rsidR="005E1932" w:rsidRPr="005E1932">
        <w:rPr>
          <w:rFonts w:ascii="Arial" w:hAnsi="Arial" w:cs="Arial"/>
          <w:bCs/>
          <w:color w:val="000000"/>
          <w:sz w:val="22"/>
          <w:szCs w:val="20"/>
        </w:rPr>
        <w:t xml:space="preserve">Kamenná zeď se nachází v majetku s právem hospodaření pro Povodí Ohře, s. p. Výška zdi bude navržena min na kótu 332,53 m n. m. + 0,3 m převýšení v souladu se studií „PPO Chomutovka – Chomutov“ (bude ověřeno v průběhu projekčních prací.) </w:t>
      </w:r>
    </w:p>
    <w:p w:rsidR="005E1932" w:rsidRPr="005E1932" w:rsidRDefault="005E1932" w:rsidP="008A5C13">
      <w:pPr>
        <w:jc w:val="both"/>
        <w:rPr>
          <w:rFonts w:ascii="Arial" w:hAnsi="Arial" w:cs="Arial"/>
          <w:b/>
          <w:sz w:val="22"/>
        </w:rPr>
      </w:pPr>
    </w:p>
    <w:p w:rsidR="005417BC" w:rsidRPr="005E1932" w:rsidRDefault="005E1932" w:rsidP="008A5C13">
      <w:pPr>
        <w:jc w:val="both"/>
        <w:rPr>
          <w:rFonts w:ascii="Arial" w:hAnsi="Arial" w:cs="Arial"/>
          <w:bCs/>
          <w:color w:val="000000"/>
          <w:sz w:val="22"/>
          <w:szCs w:val="20"/>
        </w:rPr>
      </w:pPr>
      <w:r w:rsidRPr="005E1932">
        <w:rPr>
          <w:rFonts w:ascii="Arial" w:hAnsi="Arial" w:cs="Arial"/>
          <w:bCs/>
          <w:color w:val="000000"/>
          <w:sz w:val="22"/>
          <w:szCs w:val="20"/>
        </w:rPr>
        <w:t>Podklady pro projekční práce:</w:t>
      </w:r>
      <w:r w:rsidR="008C216F">
        <w:rPr>
          <w:rFonts w:ascii="Arial" w:hAnsi="Arial" w:cs="Arial"/>
          <w:bCs/>
          <w:color w:val="000000"/>
          <w:sz w:val="22"/>
          <w:szCs w:val="20"/>
        </w:rPr>
        <w:t xml:space="preserve"> </w:t>
      </w:r>
      <w:r w:rsidRPr="005E1932">
        <w:rPr>
          <w:rFonts w:ascii="Arial" w:hAnsi="Arial" w:cs="Arial"/>
          <w:bCs/>
          <w:color w:val="000000"/>
          <w:sz w:val="22"/>
          <w:szCs w:val="20"/>
        </w:rPr>
        <w:t>fotodokumentace</w:t>
      </w:r>
      <w:r w:rsidR="00752421">
        <w:rPr>
          <w:rFonts w:ascii="Arial" w:hAnsi="Arial" w:cs="Arial"/>
          <w:bCs/>
          <w:color w:val="000000"/>
          <w:sz w:val="22"/>
          <w:szCs w:val="20"/>
        </w:rPr>
        <w:t xml:space="preserve">, </w:t>
      </w:r>
      <w:r w:rsidRPr="005E1932">
        <w:rPr>
          <w:rFonts w:ascii="Arial" w:hAnsi="Arial" w:cs="Arial"/>
          <w:bCs/>
          <w:color w:val="000000"/>
          <w:sz w:val="22"/>
          <w:szCs w:val="20"/>
        </w:rPr>
        <w:t>STP nábřežních zdí 02/2018 / INSET,</w:t>
      </w:r>
      <w:r w:rsidR="00752421">
        <w:rPr>
          <w:rFonts w:ascii="Arial" w:hAnsi="Arial" w:cs="Arial"/>
          <w:bCs/>
          <w:color w:val="000000"/>
          <w:sz w:val="22"/>
          <w:szCs w:val="20"/>
        </w:rPr>
        <w:t xml:space="preserve"> </w:t>
      </w:r>
      <w:r w:rsidRPr="005E1932">
        <w:rPr>
          <w:rFonts w:ascii="Arial" w:hAnsi="Arial" w:cs="Arial"/>
          <w:bCs/>
          <w:color w:val="000000"/>
          <w:sz w:val="22"/>
          <w:szCs w:val="20"/>
        </w:rPr>
        <w:t>spol. s  r.</w:t>
      </w:r>
      <w:r w:rsidR="00752421">
        <w:rPr>
          <w:rFonts w:ascii="Arial" w:hAnsi="Arial" w:cs="Arial"/>
          <w:bCs/>
          <w:color w:val="000000"/>
          <w:sz w:val="22"/>
          <w:szCs w:val="20"/>
        </w:rPr>
        <w:t xml:space="preserve"> </w:t>
      </w:r>
      <w:r w:rsidRPr="005E1932">
        <w:rPr>
          <w:rFonts w:ascii="Arial" w:hAnsi="Arial" w:cs="Arial"/>
          <w:bCs/>
          <w:color w:val="000000"/>
          <w:sz w:val="22"/>
          <w:szCs w:val="20"/>
        </w:rPr>
        <w:t>o.</w:t>
      </w:r>
    </w:p>
    <w:p w:rsidR="005417BC" w:rsidRDefault="005417BC" w:rsidP="00D5765C">
      <w:pPr>
        <w:jc w:val="both"/>
        <w:rPr>
          <w:rFonts w:ascii="Arial" w:hAnsi="Arial" w:cs="Arial"/>
          <w:sz w:val="22"/>
          <w:szCs w:val="22"/>
        </w:rPr>
      </w:pPr>
    </w:p>
    <w:p w:rsidR="00D5765C" w:rsidRDefault="00D5765C" w:rsidP="00D5765C">
      <w:pPr>
        <w:jc w:val="both"/>
        <w:rPr>
          <w:rFonts w:ascii="Arial" w:eastAsia="Arial CE" w:hAnsi="Arial" w:cs="Arial"/>
          <w:sz w:val="22"/>
          <w:szCs w:val="22"/>
        </w:rPr>
      </w:pPr>
      <w:r w:rsidRPr="00470B6A">
        <w:rPr>
          <w:rFonts w:ascii="Arial" w:eastAsia="Arial CE" w:hAnsi="Arial" w:cs="Arial"/>
          <w:sz w:val="22"/>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 </w:t>
      </w:r>
    </w:p>
    <w:p w:rsidR="00D5765C" w:rsidRPr="00470B6A" w:rsidRDefault="00D5765C" w:rsidP="00D5765C">
      <w:pPr>
        <w:jc w:val="both"/>
        <w:rPr>
          <w:rFonts w:ascii="Arial" w:eastAsia="Arial CE" w:hAnsi="Arial" w:cs="Arial"/>
          <w:sz w:val="22"/>
          <w:szCs w:val="22"/>
        </w:rPr>
      </w:pPr>
    </w:p>
    <w:p w:rsidR="00D5765C" w:rsidRDefault="00D5765C" w:rsidP="00D5765C">
      <w:pPr>
        <w:jc w:val="both"/>
        <w:rPr>
          <w:rFonts w:ascii="Arial" w:hAnsi="Arial" w:cs="Helv"/>
          <w:color w:val="000000"/>
          <w:sz w:val="22"/>
          <w:szCs w:val="20"/>
        </w:rPr>
      </w:pPr>
      <w:r w:rsidRPr="00470B6A">
        <w:rPr>
          <w:rFonts w:ascii="Arial" w:hAnsi="Arial" w:cs="Arial"/>
          <w:color w:val="000000"/>
          <w:sz w:val="22"/>
          <w:szCs w:val="22"/>
        </w:rPr>
        <w:t xml:space="preserve">Zhotovitel se zavazuje provést na své vlastní náklady a na svou odpovědnost ve prospěch objednatele Dílo podle podmínek této Smlouvy v termínu uvedeném v této Smlouvě a zcela </w:t>
      </w:r>
      <w:r w:rsidRPr="00470B6A">
        <w:rPr>
          <w:rFonts w:ascii="Arial" w:hAnsi="Arial" w:cs="Helv"/>
          <w:color w:val="000000"/>
          <w:sz w:val="22"/>
          <w:szCs w:val="20"/>
        </w:rPr>
        <w:t>dokončené a bezvadné Dílo předat objednateli. Objednatel se zavazuje zcela dokončené a bezvadné Dílo ve sjednaném termínu od zhotovitele převzít a zaplatit zhotovitele cenu Díla specifikovanou dále v této Smlouvě.</w:t>
      </w:r>
    </w:p>
    <w:p w:rsidR="00D5765C" w:rsidRPr="00470B6A" w:rsidRDefault="00D5765C" w:rsidP="00D5765C">
      <w:pPr>
        <w:jc w:val="both"/>
        <w:rPr>
          <w:rFonts w:ascii="Arial" w:eastAsia="Arial CE" w:hAnsi="Arial" w:cs="Arial"/>
          <w:b/>
          <w:color w:val="000000"/>
          <w:sz w:val="22"/>
          <w:szCs w:val="22"/>
          <w:highlight w:val="yellow"/>
        </w:rPr>
      </w:pPr>
    </w:p>
    <w:p w:rsidR="00434C30" w:rsidRDefault="00434C30" w:rsidP="00D5765C">
      <w:pPr>
        <w:autoSpaceDE w:val="0"/>
        <w:autoSpaceDN w:val="0"/>
        <w:adjustRightInd w:val="0"/>
        <w:jc w:val="both"/>
        <w:rPr>
          <w:rFonts w:ascii="Arial" w:hAnsi="Arial" w:cs="Arial"/>
          <w:b/>
          <w:color w:val="000000"/>
          <w:sz w:val="22"/>
          <w:szCs w:val="22"/>
        </w:rPr>
      </w:pPr>
    </w:p>
    <w:p w:rsidR="005417BC" w:rsidRPr="00A87606" w:rsidRDefault="005417BC" w:rsidP="005417BC">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Pr="00A87606">
        <w:rPr>
          <w:rFonts w:ascii="Arial" w:eastAsia="Arial CE" w:hAnsi="Arial" w:cs="Arial"/>
          <w:b/>
          <w:color w:val="000000"/>
          <w:sz w:val="22"/>
          <w:szCs w:val="22"/>
          <w:u w:val="single"/>
        </w:rPr>
        <w:t>.</w:t>
      </w:r>
      <w:r w:rsidRPr="00A87606">
        <w:rPr>
          <w:rFonts w:ascii="Arial" w:eastAsia="Arial CE" w:hAnsi="Arial" w:cs="Arial"/>
          <w:b/>
          <w:color w:val="000000"/>
          <w:sz w:val="22"/>
          <w:szCs w:val="22"/>
          <w:u w:val="single"/>
        </w:rPr>
        <w:tab/>
        <w:t>DÍLO A ZPŮSOB PROVEDENÍ DÍLA</w:t>
      </w:r>
    </w:p>
    <w:p w:rsidR="005417BC" w:rsidRPr="00A87606" w:rsidRDefault="005417BC" w:rsidP="005417BC">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5417BC" w:rsidRPr="0048473A" w:rsidRDefault="005417BC" w:rsidP="005417BC">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Pr>
          <w:rFonts w:ascii="Arial" w:eastAsia="Arial CE" w:hAnsi="Arial" w:cs="Arial"/>
          <w:sz w:val="22"/>
          <w:szCs w:val="22"/>
        </w:rPr>
        <w:t xml:space="preserve">vebním řádu (stavební zákon), ve znění pozdějších předpisů </w:t>
      </w:r>
      <w:r w:rsidRPr="00097C01">
        <w:rPr>
          <w:rFonts w:ascii="Arial" w:eastAsia="Arial CE" w:hAnsi="Arial" w:cs="Arial"/>
          <w:sz w:val="22"/>
          <w:szCs w:val="22"/>
        </w:rPr>
        <w:t xml:space="preserve">a to 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5417BC" w:rsidRDefault="005417BC" w:rsidP="005417BC">
      <w:pPr>
        <w:jc w:val="both"/>
        <w:rPr>
          <w:rFonts w:ascii="Arial" w:eastAsia="Arial CE" w:hAnsi="Arial" w:cs="Arial"/>
          <w:sz w:val="22"/>
          <w:szCs w:val="22"/>
        </w:rPr>
      </w:pPr>
    </w:p>
    <w:p w:rsidR="005417BC" w:rsidRDefault="005417BC" w:rsidP="005417BC">
      <w:pPr>
        <w:jc w:val="both"/>
        <w:rPr>
          <w:rFonts w:ascii="Arial" w:eastAsia="Arial CE" w:hAnsi="Arial" w:cs="Arial"/>
          <w:sz w:val="22"/>
          <w:szCs w:val="22"/>
        </w:rPr>
      </w:pPr>
      <w:r w:rsidRPr="00A87606">
        <w:rPr>
          <w:rFonts w:ascii="Arial" w:eastAsia="Arial CE" w:hAnsi="Arial" w:cs="Arial"/>
          <w:sz w:val="22"/>
          <w:szCs w:val="22"/>
        </w:rPr>
        <w:t>Projektová dokumentace bude zpraco</w:t>
      </w:r>
      <w:r>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Pr>
          <w:rFonts w:ascii="Arial" w:eastAsia="Arial CE" w:hAnsi="Arial" w:cs="Arial"/>
          <w:sz w:val="22"/>
          <w:szCs w:val="22"/>
        </w:rPr>
        <w:t xml:space="preserve">, ve znění vyhlášky č. 405/2017 Sb., a vyhláškou č. 169/2016 Sb., o stanovení rozsahu dokumentace veřejné zakázky na stavební práce a soupisu stavebních prací, dodávek a služeb s výkazem výměr, ve znění vyhlášky č. 405/2017 Sb. </w:t>
      </w:r>
    </w:p>
    <w:p w:rsidR="005417BC" w:rsidRPr="00A87606" w:rsidRDefault="005417BC" w:rsidP="005417BC">
      <w:pPr>
        <w:jc w:val="both"/>
        <w:rPr>
          <w:rFonts w:ascii="Arial" w:eastAsia="Arial CE" w:hAnsi="Arial" w:cs="Arial"/>
          <w:color w:val="000000"/>
          <w:sz w:val="22"/>
          <w:szCs w:val="22"/>
        </w:rPr>
      </w:pPr>
    </w:p>
    <w:p w:rsidR="005417BC" w:rsidRPr="008D5F7B" w:rsidRDefault="005417BC" w:rsidP="008D5F7B">
      <w:pPr>
        <w:rPr>
          <w:rFonts w:ascii="Arial" w:eastAsia="Arial CE" w:hAnsi="Arial" w:cs="Arial"/>
          <w:sz w:val="22"/>
          <w:szCs w:val="22"/>
          <w:u w:val="single"/>
        </w:rPr>
      </w:pPr>
      <w:r w:rsidRPr="000E66E5">
        <w:rPr>
          <w:rFonts w:ascii="Arial" w:eastAsia="Arial CE" w:hAnsi="Arial" w:cs="Arial"/>
          <w:sz w:val="22"/>
          <w:szCs w:val="22"/>
          <w:u w:val="single"/>
        </w:rPr>
        <w:t>Součástí PD bude nad rámec vyhlášky:</w:t>
      </w:r>
    </w:p>
    <w:p w:rsidR="005417BC" w:rsidRPr="00346436" w:rsidRDefault="005417BC" w:rsidP="005417BC">
      <w:pPr>
        <w:numPr>
          <w:ilvl w:val="0"/>
          <w:numId w:val="40"/>
        </w:numPr>
        <w:jc w:val="both"/>
        <w:rPr>
          <w:rFonts w:ascii="Arial" w:eastAsia="Arial CE" w:hAnsi="Arial" w:cs="Arial"/>
          <w:sz w:val="22"/>
          <w:szCs w:val="22"/>
        </w:rPr>
      </w:pPr>
      <w:r w:rsidRPr="00346436">
        <w:rPr>
          <w:rFonts w:ascii="Arial" w:eastAsia="Arial CE" w:hAnsi="Arial" w:cs="Arial"/>
          <w:sz w:val="22"/>
          <w:szCs w:val="22"/>
        </w:rPr>
        <w:t>Projekt dopravně inženýrského opatření včetně jeho odsouhlasení dopravním inspektorátem (DIO)</w:t>
      </w:r>
      <w:r w:rsidRPr="005417BC">
        <w:rPr>
          <w:rFonts w:ascii="Arial" w:eastAsia="Arial CE" w:hAnsi="Arial" w:cs="Arial"/>
          <w:sz w:val="22"/>
          <w:szCs w:val="22"/>
        </w:rPr>
        <w:t xml:space="preserve"> </w:t>
      </w:r>
      <w:r>
        <w:rPr>
          <w:rFonts w:ascii="Arial" w:eastAsia="Arial CE" w:hAnsi="Arial" w:cs="Arial"/>
          <w:sz w:val="22"/>
          <w:szCs w:val="22"/>
        </w:rPr>
        <w:t>-</w:t>
      </w:r>
      <w:r w:rsidR="00074A13">
        <w:rPr>
          <w:rFonts w:ascii="Arial" w:eastAsia="Arial CE" w:hAnsi="Arial" w:cs="Arial"/>
          <w:sz w:val="22"/>
          <w:szCs w:val="22"/>
        </w:rPr>
        <w:t xml:space="preserve"> </w:t>
      </w:r>
      <w:r>
        <w:rPr>
          <w:rFonts w:ascii="Arial CE" w:hAnsi="Arial CE" w:cs="Arial"/>
          <w:sz w:val="22"/>
          <w:szCs w:val="22"/>
        </w:rPr>
        <w:t>3</w:t>
      </w:r>
      <w:r w:rsidRPr="005417BC">
        <w:rPr>
          <w:rFonts w:ascii="Arial CE" w:hAnsi="Arial CE" w:cs="Arial"/>
          <w:sz w:val="22"/>
          <w:szCs w:val="22"/>
        </w:rPr>
        <w:t xml:space="preserve"> paré tištěné + 1x na elektronickém nosiči dat.</w:t>
      </w:r>
    </w:p>
    <w:p w:rsidR="005417BC" w:rsidRDefault="005417BC" w:rsidP="005417BC">
      <w:pPr>
        <w:numPr>
          <w:ilvl w:val="0"/>
          <w:numId w:val="40"/>
        </w:numPr>
        <w:jc w:val="both"/>
        <w:rPr>
          <w:rFonts w:ascii="Arial" w:eastAsia="Arial CE" w:hAnsi="Arial" w:cs="Arial"/>
          <w:sz w:val="22"/>
          <w:szCs w:val="22"/>
        </w:rPr>
      </w:pPr>
      <w:r>
        <w:rPr>
          <w:rFonts w:ascii="Arial" w:eastAsia="Arial CE" w:hAnsi="Arial" w:cs="Arial"/>
          <w:sz w:val="22"/>
          <w:szCs w:val="22"/>
        </w:rPr>
        <w:t>Návrh povodňového plánu pro stavbu (PP) a návrh havarijního plánu na staveništi (HP)</w:t>
      </w:r>
      <w:r w:rsidR="00074A13" w:rsidRPr="00074A13">
        <w:rPr>
          <w:rFonts w:ascii="Arial CE" w:hAnsi="Arial CE" w:cs="Arial"/>
          <w:sz w:val="22"/>
          <w:szCs w:val="22"/>
        </w:rPr>
        <w:t xml:space="preserve"> </w:t>
      </w:r>
      <w:r w:rsidR="00074A13">
        <w:rPr>
          <w:rFonts w:ascii="Arial CE" w:hAnsi="Arial CE" w:cs="Arial"/>
          <w:sz w:val="22"/>
          <w:szCs w:val="22"/>
        </w:rPr>
        <w:t xml:space="preserve"> -</w:t>
      </w:r>
      <w:r w:rsidR="00074A13" w:rsidRPr="005417BC">
        <w:rPr>
          <w:rFonts w:ascii="Arial CE" w:hAnsi="Arial CE" w:cs="Arial"/>
          <w:sz w:val="22"/>
          <w:szCs w:val="22"/>
        </w:rPr>
        <w:t>1 paré tištěné + 1x na elektronickém nosiči dat.</w:t>
      </w:r>
    </w:p>
    <w:p w:rsidR="005417BC" w:rsidRDefault="005417BC" w:rsidP="005417BC">
      <w:pPr>
        <w:numPr>
          <w:ilvl w:val="0"/>
          <w:numId w:val="40"/>
        </w:numPr>
        <w:jc w:val="both"/>
        <w:rPr>
          <w:rFonts w:ascii="Arial" w:eastAsia="Arial CE" w:hAnsi="Arial" w:cs="Arial"/>
          <w:sz w:val="22"/>
          <w:szCs w:val="22"/>
        </w:rPr>
      </w:pPr>
      <w:r>
        <w:rPr>
          <w:rFonts w:ascii="Arial" w:eastAsia="Arial CE" w:hAnsi="Arial" w:cs="Arial"/>
          <w:sz w:val="22"/>
          <w:szCs w:val="22"/>
        </w:rPr>
        <w:t>Podmínky provádění stavebních prací a návrh zásad kontroly jejich kvality (KZP)</w:t>
      </w:r>
      <w:r w:rsidR="00074A13">
        <w:rPr>
          <w:rFonts w:ascii="Arial" w:eastAsia="Arial CE" w:hAnsi="Arial" w:cs="Arial"/>
          <w:sz w:val="22"/>
          <w:szCs w:val="22"/>
        </w:rPr>
        <w:t xml:space="preserve"> -</w:t>
      </w:r>
      <w:r w:rsidR="00074A13" w:rsidRPr="00074A13">
        <w:rPr>
          <w:rFonts w:ascii="Arial CE" w:hAnsi="Arial CE" w:cs="Arial"/>
          <w:sz w:val="22"/>
          <w:szCs w:val="22"/>
        </w:rPr>
        <w:t xml:space="preserve"> </w:t>
      </w:r>
      <w:r w:rsidR="00074A13">
        <w:rPr>
          <w:rFonts w:ascii="Arial CE" w:hAnsi="Arial CE" w:cs="Arial"/>
          <w:sz w:val="22"/>
          <w:szCs w:val="22"/>
        </w:rPr>
        <w:t>3</w:t>
      </w:r>
      <w:r w:rsidR="00074A13" w:rsidRPr="005417BC">
        <w:rPr>
          <w:rFonts w:ascii="Arial CE" w:hAnsi="Arial CE" w:cs="Arial"/>
          <w:sz w:val="22"/>
          <w:szCs w:val="22"/>
        </w:rPr>
        <w:t xml:space="preserve"> paré tištěné + 1x na elektronickém nosiči dat.</w:t>
      </w:r>
    </w:p>
    <w:p w:rsidR="005417BC" w:rsidRDefault="005417BC" w:rsidP="005417BC">
      <w:pPr>
        <w:numPr>
          <w:ilvl w:val="0"/>
          <w:numId w:val="40"/>
        </w:numPr>
        <w:jc w:val="both"/>
        <w:rPr>
          <w:rFonts w:ascii="Arial" w:eastAsia="Arial CE" w:hAnsi="Arial" w:cs="Arial"/>
          <w:sz w:val="22"/>
          <w:szCs w:val="22"/>
        </w:rPr>
      </w:pPr>
      <w:r>
        <w:rPr>
          <w:rFonts w:ascii="Arial" w:eastAsia="Arial CE" w:hAnsi="Arial" w:cs="Arial"/>
          <w:sz w:val="22"/>
          <w:szCs w:val="22"/>
        </w:rPr>
        <w:t>Kontrolní rozpočet stavby zpracovaný jako s</w:t>
      </w:r>
      <w:r w:rsidRPr="007E6E13">
        <w:rPr>
          <w:rFonts w:ascii="Arial" w:eastAsia="Arial CE" w:hAnsi="Arial" w:cs="Arial"/>
          <w:sz w:val="22"/>
          <w:szCs w:val="22"/>
        </w:rPr>
        <w:t xml:space="preserve">oupis prací </w:t>
      </w:r>
      <w:r>
        <w:rPr>
          <w:rFonts w:ascii="Arial" w:eastAsia="Arial CE" w:hAnsi="Arial" w:cs="Arial"/>
          <w:sz w:val="22"/>
          <w:szCs w:val="22"/>
        </w:rPr>
        <w:t xml:space="preserve">a oceněný soupis prací dle vyhlášky č. 134/2016 Sb., v platném znění, který </w:t>
      </w:r>
      <w:r w:rsidRPr="007E6E13">
        <w:rPr>
          <w:rFonts w:ascii="Arial" w:eastAsia="Arial CE" w:hAnsi="Arial" w:cs="Arial"/>
          <w:sz w:val="22"/>
          <w:szCs w:val="22"/>
        </w:rPr>
        <w:t xml:space="preserve">se zpracuje </w:t>
      </w:r>
      <w:r w:rsidRPr="007E6E13">
        <w:rPr>
          <w:rFonts w:ascii="Arial" w:eastAsia="Arial CE" w:hAnsi="Arial" w:cs="Arial"/>
          <w:color w:val="000000"/>
          <w:sz w:val="22"/>
          <w:szCs w:val="22"/>
        </w:rPr>
        <w:t xml:space="preserve">vedle běžných výstupů z programu KROS také v elektronické podobě </w:t>
      </w:r>
      <w:r>
        <w:rPr>
          <w:rFonts w:ascii="Arial" w:eastAsia="Arial CE" w:hAnsi="Arial" w:cs="Arial"/>
          <w:color w:val="000000"/>
          <w:sz w:val="22"/>
          <w:szCs w:val="22"/>
        </w:rPr>
        <w:t xml:space="preserve">ve formátu </w:t>
      </w:r>
      <w:r w:rsidRPr="007E6E13">
        <w:rPr>
          <w:rFonts w:ascii="Arial" w:eastAsia="Arial CE" w:hAnsi="Arial" w:cs="Arial"/>
          <w:color w:val="000000"/>
          <w:sz w:val="22"/>
          <w:szCs w:val="22"/>
        </w:rPr>
        <w:t>(</w:t>
      </w:r>
      <w:r>
        <w:rPr>
          <w:rFonts w:ascii="Arial" w:eastAsia="Arial CE" w:hAnsi="Arial" w:cs="Arial"/>
          <w:color w:val="000000"/>
          <w:sz w:val="22"/>
          <w:szCs w:val="22"/>
        </w:rPr>
        <w:t>_</w:t>
      </w:r>
      <w:r w:rsidRPr="007E6E13">
        <w:rPr>
          <w:rFonts w:ascii="Arial" w:eastAsia="Arial CE" w:hAnsi="Arial" w:cs="Arial"/>
          <w:color w:val="000000"/>
          <w:sz w:val="22"/>
          <w:szCs w:val="22"/>
        </w:rPr>
        <w:t xml:space="preserve">.xc4). Podrobnosti týkající se struktury údajů a metodiky formátu XC4 jsou k dispozici na internetové adrese </w:t>
      </w:r>
      <w:hyperlink r:id="rId9">
        <w:r w:rsidRPr="007E6E13">
          <w:rPr>
            <w:rFonts w:ascii="Arial" w:eastAsia="Arial CE" w:hAnsi="Arial" w:cs="Arial"/>
            <w:sz w:val="22"/>
            <w:szCs w:val="22"/>
          </w:rPr>
          <w:t>www.xc4.cz</w:t>
        </w:r>
      </w:hyperlink>
      <w:r w:rsidRPr="007E6E13">
        <w:rPr>
          <w:rFonts w:ascii="Arial" w:eastAsia="Arial CE" w:hAnsi="Arial" w:cs="Arial"/>
          <w:sz w:val="22"/>
          <w:szCs w:val="22"/>
        </w:rPr>
        <w:t>.</w:t>
      </w:r>
      <w:r w:rsidR="00074A13">
        <w:rPr>
          <w:rFonts w:ascii="Arial" w:eastAsia="Arial CE" w:hAnsi="Arial" w:cs="Arial"/>
          <w:sz w:val="22"/>
          <w:szCs w:val="22"/>
        </w:rPr>
        <w:t xml:space="preserve"> -</w:t>
      </w:r>
      <w:r w:rsidR="00074A13" w:rsidRPr="00074A13">
        <w:rPr>
          <w:rFonts w:ascii="Arial CE" w:hAnsi="Arial CE" w:cs="Arial"/>
          <w:sz w:val="22"/>
          <w:szCs w:val="22"/>
        </w:rPr>
        <w:t xml:space="preserve"> </w:t>
      </w:r>
      <w:r w:rsidR="00074A13">
        <w:rPr>
          <w:rFonts w:ascii="Arial CE" w:hAnsi="Arial CE" w:cs="Arial"/>
          <w:sz w:val="22"/>
          <w:szCs w:val="22"/>
        </w:rPr>
        <w:t>3</w:t>
      </w:r>
      <w:r w:rsidR="00074A13" w:rsidRPr="005417BC">
        <w:rPr>
          <w:rFonts w:ascii="Arial CE" w:hAnsi="Arial CE" w:cs="Arial"/>
          <w:sz w:val="22"/>
          <w:szCs w:val="22"/>
        </w:rPr>
        <w:t xml:space="preserve"> paré tištěné + 1x na elektronickém nosiči dat.</w:t>
      </w:r>
    </w:p>
    <w:p w:rsidR="005417BC" w:rsidRPr="007E6E13" w:rsidRDefault="005417BC" w:rsidP="005417BC">
      <w:pPr>
        <w:ind w:left="360"/>
        <w:jc w:val="both"/>
        <w:rPr>
          <w:rFonts w:ascii="Arial" w:eastAsia="Arial CE" w:hAnsi="Arial" w:cs="Arial"/>
          <w:sz w:val="22"/>
          <w:szCs w:val="22"/>
        </w:rPr>
      </w:pPr>
      <w:r w:rsidRPr="007E6E13">
        <w:rPr>
          <w:rFonts w:ascii="Arial" w:eastAsia="Arial CE" w:hAnsi="Arial"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prací tzv. „R-položky“, bude </w:t>
      </w:r>
      <w:r w:rsidRPr="007E6E13">
        <w:rPr>
          <w:rFonts w:ascii="Arial" w:eastAsia="Arial CE" w:hAnsi="Arial" w:cs="Arial"/>
          <w:color w:val="000000"/>
          <w:sz w:val="22"/>
          <w:szCs w:val="22"/>
        </w:rPr>
        <w:lastRenderedPageBreak/>
        <w:t>provedena v rámci soupisu prací a oceněného soupisu prací kalkulace každé takovéto položky.</w:t>
      </w:r>
    </w:p>
    <w:p w:rsidR="005417BC" w:rsidRDefault="005417BC" w:rsidP="005417BC">
      <w:pPr>
        <w:ind w:left="360"/>
        <w:jc w:val="both"/>
        <w:rPr>
          <w:rFonts w:ascii="Arial" w:eastAsia="Arial CE" w:hAnsi="Arial" w:cs="Arial"/>
          <w:sz w:val="22"/>
          <w:szCs w:val="22"/>
        </w:rPr>
      </w:pPr>
    </w:p>
    <w:p w:rsidR="005417BC" w:rsidRPr="00CE00E7" w:rsidRDefault="005417BC" w:rsidP="005417BC">
      <w:pPr>
        <w:autoSpaceDE w:val="0"/>
        <w:autoSpaceDN w:val="0"/>
        <w:adjustRightInd w:val="0"/>
        <w:rPr>
          <w:rFonts w:ascii="Helv" w:eastAsia="Calibri" w:hAnsi="Helv" w:cs="Helv"/>
          <w:color w:val="000000"/>
          <w:sz w:val="20"/>
          <w:szCs w:val="20"/>
        </w:rPr>
      </w:pPr>
    </w:p>
    <w:p w:rsidR="005417BC" w:rsidRPr="00CE00E7" w:rsidRDefault="005417BC" w:rsidP="005417BC">
      <w:pPr>
        <w:autoSpaceDE w:val="0"/>
        <w:autoSpaceDN w:val="0"/>
        <w:adjustRightInd w:val="0"/>
        <w:jc w:val="both"/>
        <w:rPr>
          <w:rFonts w:ascii="Helv" w:eastAsia="Calibri" w:hAnsi="Helv" w:cs="Helv"/>
          <w:color w:val="000000"/>
          <w:sz w:val="20"/>
          <w:szCs w:val="20"/>
        </w:rPr>
      </w:pPr>
      <w:r w:rsidRPr="000D101E">
        <w:rPr>
          <w:rFonts w:ascii="Arial" w:eastAsia="Arial CE" w:hAnsi="Arial" w:cs="Arial"/>
          <w:sz w:val="22"/>
          <w:szCs w:val="22"/>
        </w:rPr>
        <w:t>Předmětem této smlouvy nejsou projektové práce spadající do tzv. dodavatelské dokumentace (např. podrobné výkresy a tabulky výztuže, dílenská dokumentace prefabrikovaných dílců apod.).</w:t>
      </w:r>
      <w:r>
        <w:rPr>
          <w:rFonts w:ascii="Arial" w:eastAsia="Arial CE" w:hAnsi="Arial" w:cs="Arial"/>
          <w:sz w:val="22"/>
          <w:szCs w:val="22"/>
        </w:rPr>
        <w:t xml:space="preserve"> </w:t>
      </w:r>
      <w:r w:rsidRPr="00813905">
        <w:rPr>
          <w:rFonts w:ascii="Arial" w:eastAsia="Arial CE" w:hAnsi="Arial" w:cs="Arial"/>
          <w:sz w:val="22"/>
          <w:szCs w:val="22"/>
        </w:rPr>
        <w:t>Dále předmětem díla není zajištění laboratorních rozborů sedimentů, zajištění biologického hodnocení či posudku.</w:t>
      </w:r>
    </w:p>
    <w:p w:rsidR="005417BC" w:rsidRDefault="005417BC" w:rsidP="005417BC">
      <w:pPr>
        <w:jc w:val="both"/>
        <w:rPr>
          <w:rFonts w:ascii="Arial" w:eastAsia="Arial CE" w:hAnsi="Arial" w:cs="Arial"/>
          <w:sz w:val="22"/>
          <w:szCs w:val="22"/>
        </w:rPr>
      </w:pPr>
    </w:p>
    <w:p w:rsidR="005417BC" w:rsidRPr="00F1715A" w:rsidRDefault="005417BC" w:rsidP="005417BC">
      <w:pPr>
        <w:jc w:val="both"/>
        <w:rPr>
          <w:rFonts w:ascii="Arial" w:eastAsia="Arial CE" w:hAnsi="Arial" w:cs="Arial"/>
          <w:sz w:val="22"/>
          <w:szCs w:val="22"/>
        </w:rPr>
      </w:pPr>
      <w:r w:rsidRPr="000D101E">
        <w:rPr>
          <w:rFonts w:ascii="Arial" w:eastAsia="Arial CE" w:hAnsi="Arial" w:cs="Arial"/>
          <w:sz w:val="22"/>
          <w:szCs w:val="22"/>
        </w:rPr>
        <w:t>Kompletní projektová dokumentace bude předána</w:t>
      </w:r>
      <w:r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v počtu 6x paré tištěné + 2x na elektronickém nosiči dat, a to 1x ve formátu (_.pdf) a 1x v editovatelných formátech pro potřeby objednatele (_.doc, _.docx, _.xls, _.xlsx, _.dwg a dalších), výkresy budou v souřadnicovém systému S-JTSK.</w:t>
      </w:r>
      <w:r w:rsidRPr="00F1715A">
        <w:rPr>
          <w:rFonts w:ascii="Arial" w:eastAsia="Arial CE" w:hAnsi="Arial" w:cs="Arial"/>
          <w:sz w:val="22"/>
          <w:szCs w:val="22"/>
        </w:rPr>
        <w:t xml:space="preserve"> </w:t>
      </w:r>
    </w:p>
    <w:p w:rsidR="005417BC" w:rsidRDefault="005417BC" w:rsidP="005417BC">
      <w:pPr>
        <w:jc w:val="both"/>
        <w:rPr>
          <w:rFonts w:ascii="Arial" w:eastAsia="Arial" w:hAnsi="Arial" w:cs="Arial"/>
          <w:sz w:val="22"/>
          <w:szCs w:val="22"/>
        </w:rPr>
      </w:pPr>
    </w:p>
    <w:p w:rsidR="0073647D" w:rsidRPr="006B2A53" w:rsidRDefault="0073647D" w:rsidP="0073647D">
      <w:pPr>
        <w:jc w:val="both"/>
        <w:rPr>
          <w:rFonts w:ascii="Arial" w:eastAsia="Arial CE" w:hAnsi="Arial" w:cs="Arial"/>
          <w:b/>
          <w:sz w:val="22"/>
          <w:szCs w:val="22"/>
        </w:rPr>
      </w:pPr>
      <w:r w:rsidRPr="006B2A53">
        <w:rPr>
          <w:rFonts w:ascii="Arial" w:eastAsia="Arial CE" w:hAnsi="Arial" w:cs="Arial"/>
          <w:b/>
          <w:sz w:val="22"/>
          <w:szCs w:val="22"/>
        </w:rPr>
        <w:t xml:space="preserve">Průběh prací </w:t>
      </w:r>
    </w:p>
    <w:p w:rsidR="0073647D" w:rsidRDefault="0073647D" w:rsidP="0073647D">
      <w:pPr>
        <w:jc w:val="both"/>
        <w:rPr>
          <w:rFonts w:ascii="Arial" w:eastAsia="Arial CE" w:hAnsi="Arial" w:cs="Arial"/>
          <w:sz w:val="22"/>
          <w:szCs w:val="22"/>
        </w:rPr>
      </w:pPr>
      <w:r w:rsidRPr="00A87606">
        <w:rPr>
          <w:rFonts w:ascii="Arial" w:eastAsia="Arial CE" w:hAnsi="Arial" w:cs="Arial"/>
          <w:sz w:val="22"/>
          <w:szCs w:val="22"/>
        </w:rPr>
        <w:t>Zhotovitel bude v pr</w:t>
      </w:r>
      <w:r>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73647D" w:rsidRPr="005623EC" w:rsidRDefault="0073647D" w:rsidP="0073647D">
      <w:pPr>
        <w:jc w:val="both"/>
        <w:rPr>
          <w:rFonts w:ascii="Arial" w:eastAsia="Arial CE" w:hAnsi="Arial" w:cs="Arial"/>
          <w:strike/>
          <w:color w:val="FF0000"/>
          <w:sz w:val="22"/>
          <w:szCs w:val="22"/>
        </w:rPr>
      </w:pPr>
      <w:r>
        <w:rPr>
          <w:rFonts w:ascii="Arial" w:eastAsia="Arial CE" w:hAnsi="Arial" w:cs="Arial"/>
          <w:sz w:val="22"/>
          <w:szCs w:val="22"/>
        </w:rPr>
        <w:t xml:space="preserve"> </w:t>
      </w:r>
    </w:p>
    <w:p w:rsidR="0073647D" w:rsidRPr="00A87606" w:rsidRDefault="0073647D" w:rsidP="0073647D">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li se o požadavek objednatele neprojednaný na VV, budou dodatečné práce uhrazeny na základě uzavřeného dodatku ke smlouvě o dílo. </w:t>
      </w:r>
    </w:p>
    <w:p w:rsidR="0073647D" w:rsidRPr="00A87606" w:rsidRDefault="0073647D" w:rsidP="0073647D">
      <w:pPr>
        <w:jc w:val="both"/>
        <w:rPr>
          <w:rFonts w:ascii="Arial" w:eastAsia="Arial CE" w:hAnsi="Arial" w:cs="Arial"/>
          <w:b/>
          <w:sz w:val="22"/>
          <w:szCs w:val="22"/>
        </w:rPr>
      </w:pPr>
    </w:p>
    <w:p w:rsidR="0073647D" w:rsidRPr="00A87606" w:rsidRDefault="0073647D" w:rsidP="0073647D">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Pokud bude v rámci projekčních prací požadován další průzkum, který nebyl součástí cenové nabídky, zhotovitel tyto průzkumné práce zajistí za úhradu.</w:t>
      </w:r>
      <w:r>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73647D" w:rsidRPr="00A87606" w:rsidRDefault="0073647D" w:rsidP="0073647D">
      <w:pPr>
        <w:jc w:val="both"/>
        <w:rPr>
          <w:rFonts w:ascii="Arial" w:eastAsia="Arial CE" w:hAnsi="Arial" w:cs="Arial"/>
          <w:sz w:val="22"/>
          <w:szCs w:val="22"/>
        </w:rPr>
      </w:pPr>
    </w:p>
    <w:p w:rsidR="0073647D" w:rsidRPr="00A87606" w:rsidRDefault="0073647D" w:rsidP="0073647D">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5417BC" w:rsidRDefault="005417BC" w:rsidP="0073647D">
      <w:pPr>
        <w:autoSpaceDE w:val="0"/>
        <w:autoSpaceDN w:val="0"/>
        <w:adjustRightInd w:val="0"/>
        <w:jc w:val="both"/>
        <w:rPr>
          <w:rFonts w:ascii="Arial" w:hAnsi="Arial" w:cs="Arial"/>
          <w:b/>
          <w:sz w:val="22"/>
          <w:szCs w:val="22"/>
        </w:rPr>
      </w:pPr>
    </w:p>
    <w:p w:rsidR="0073647D" w:rsidRDefault="0073647D" w:rsidP="0073647D">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73647D" w:rsidRPr="00A87606" w:rsidRDefault="0073647D" w:rsidP="0073647D">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Pr>
          <w:rFonts w:ascii="Arial" w:hAnsi="Arial" w:cs="Arial"/>
          <w:sz w:val="22"/>
          <w:szCs w:val="22"/>
        </w:rPr>
        <w:t xml:space="preserve">ednateli prokazatelným způsobem </w:t>
      </w:r>
      <w:r w:rsidRPr="00A87606">
        <w:rPr>
          <w:rFonts w:ascii="Arial" w:hAnsi="Arial" w:cs="Arial"/>
          <w:sz w:val="22"/>
          <w:szCs w:val="22"/>
        </w:rPr>
        <w:t>(např. v zápise z výrobního</w:t>
      </w:r>
      <w:r>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5417BC" w:rsidRDefault="005417BC" w:rsidP="0073647D">
      <w:pPr>
        <w:autoSpaceDE w:val="0"/>
        <w:autoSpaceDN w:val="0"/>
        <w:adjustRightInd w:val="0"/>
        <w:jc w:val="both"/>
        <w:rPr>
          <w:rFonts w:ascii="Arial" w:hAnsi="Arial" w:cs="Arial"/>
          <w:sz w:val="22"/>
          <w:szCs w:val="22"/>
        </w:rPr>
      </w:pPr>
    </w:p>
    <w:p w:rsidR="0073647D" w:rsidRDefault="0073647D" w:rsidP="0073647D">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Pr>
          <w:rFonts w:ascii="Arial" w:hAnsi="Arial" w:cs="Arial"/>
          <w:sz w:val="22"/>
          <w:szCs w:val="22"/>
        </w:rPr>
        <w:t>výboru, elektronickou poštou</w:t>
      </w:r>
      <w:r w:rsidRPr="00A87606">
        <w:rPr>
          <w:rFonts w:ascii="Arial" w:hAnsi="Arial" w:cs="Arial"/>
          <w:sz w:val="22"/>
          <w:szCs w:val="22"/>
        </w:rPr>
        <w:t xml:space="preserve">) ještě v době zpracovávání PD. Objednatel následně smluvně zajistí činnost koordinátora BOZP </w:t>
      </w:r>
      <w:r w:rsidRPr="00A87606">
        <w:rPr>
          <w:rFonts w:ascii="Arial" w:hAnsi="Arial" w:cs="Arial"/>
          <w:sz w:val="22"/>
          <w:szCs w:val="22"/>
        </w:rPr>
        <w:lastRenderedPageBreak/>
        <w:t>oprávněnou osobou pro dobu přípravy a realizace stavby, která zpracuje plán BOZP po dobu přípravy stavby a pro realizaci stavby. Zhotovitel je povinen v době zpraco</w:t>
      </w:r>
      <w:r>
        <w:rPr>
          <w:rFonts w:ascii="Arial" w:hAnsi="Arial" w:cs="Arial"/>
          <w:sz w:val="22"/>
          <w:szCs w:val="22"/>
        </w:rPr>
        <w:t xml:space="preserve">vávání PD poskytnout pověřenému </w:t>
      </w:r>
      <w:r w:rsidRPr="00A87606">
        <w:rPr>
          <w:rFonts w:ascii="Arial" w:hAnsi="Arial" w:cs="Arial"/>
          <w:sz w:val="22"/>
          <w:szCs w:val="22"/>
        </w:rPr>
        <w:t>koordinátorovi podklady, informace a součinnost.</w:t>
      </w:r>
    </w:p>
    <w:p w:rsidR="00FB0496" w:rsidRDefault="00FB0496" w:rsidP="00FB0496">
      <w:pPr>
        <w:autoSpaceDE w:val="0"/>
        <w:autoSpaceDN w:val="0"/>
        <w:adjustRightInd w:val="0"/>
        <w:jc w:val="both"/>
        <w:rPr>
          <w:rFonts w:ascii="Arial CE" w:hAnsi="Arial CE" w:cs="Arial"/>
          <w:sz w:val="22"/>
          <w:szCs w:val="22"/>
        </w:rPr>
      </w:pPr>
    </w:p>
    <w:p w:rsidR="00FB0496" w:rsidRDefault="00FB0496" w:rsidP="00FB0496">
      <w:pPr>
        <w:widowControl w:val="0"/>
        <w:jc w:val="both"/>
        <w:rPr>
          <w:rFonts w:ascii="Arial" w:hAnsi="Arial" w:cs="Arial"/>
          <w:sz w:val="22"/>
          <w:szCs w:val="22"/>
        </w:rPr>
      </w:pPr>
    </w:p>
    <w:p w:rsidR="0073647D" w:rsidRDefault="0073647D" w:rsidP="0073647D">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Pr="001D7A19">
        <w:rPr>
          <w:rFonts w:ascii="Arial CE" w:hAnsi="Arial CE" w:cs="Arial"/>
          <w:b/>
          <w:color w:val="000000"/>
          <w:sz w:val="22"/>
          <w:szCs w:val="22"/>
          <w:u w:val="single"/>
        </w:rPr>
        <w:t xml:space="preserve"> PLNĚNÍ </w:t>
      </w:r>
    </w:p>
    <w:p w:rsidR="0073647D" w:rsidRDefault="0073647D" w:rsidP="0073647D">
      <w:pPr>
        <w:autoSpaceDE w:val="0"/>
        <w:autoSpaceDN w:val="0"/>
        <w:adjustRightInd w:val="0"/>
        <w:ind w:left="4956" w:hanging="4956"/>
        <w:jc w:val="both"/>
        <w:rPr>
          <w:rFonts w:ascii="Arial CE" w:hAnsi="Arial CE" w:cs="Arial"/>
          <w:b/>
          <w:sz w:val="22"/>
          <w:szCs w:val="22"/>
        </w:rPr>
      </w:pPr>
    </w:p>
    <w:p w:rsidR="005417BC" w:rsidRPr="00025CC6" w:rsidRDefault="005417BC" w:rsidP="005417BC">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008A5C13">
        <w:rPr>
          <w:rFonts w:ascii="Arial CE" w:hAnsi="Arial CE" w:cs="Arial"/>
          <w:sz w:val="22"/>
          <w:szCs w:val="22"/>
        </w:rPr>
        <w:t xml:space="preserve">                          </w:t>
      </w:r>
      <w:r w:rsidRPr="0008010B">
        <w:rPr>
          <w:rFonts w:ascii="Arial CE" w:hAnsi="Arial CE" w:cs="Arial"/>
          <w:b/>
          <w:sz w:val="22"/>
          <w:szCs w:val="22"/>
        </w:rPr>
        <w:t>Bez zbytečného odkladu po nabytí účinnosti smlouvy</w:t>
      </w:r>
    </w:p>
    <w:p w:rsidR="005417BC" w:rsidRPr="008C1E53" w:rsidRDefault="005417BC" w:rsidP="005417BC">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5417BC" w:rsidRDefault="005417BC" w:rsidP="005417BC">
      <w:pPr>
        <w:autoSpaceDE w:val="0"/>
        <w:autoSpaceDN w:val="0"/>
        <w:adjustRightInd w:val="0"/>
        <w:ind w:left="7080" w:hanging="7080"/>
        <w:rPr>
          <w:rFonts w:ascii="Arial CE" w:hAnsi="Arial CE" w:cs="Arial"/>
          <w:sz w:val="22"/>
          <w:szCs w:val="22"/>
        </w:rPr>
      </w:pPr>
      <w:r w:rsidRPr="006466A1">
        <w:rPr>
          <w:rFonts w:ascii="Arial CE" w:hAnsi="Arial CE" w:cs="Arial"/>
          <w:sz w:val="22"/>
          <w:szCs w:val="22"/>
        </w:rPr>
        <w:t xml:space="preserve">Dílčí termín </w:t>
      </w:r>
      <w:r w:rsidRPr="006466A1">
        <w:rPr>
          <w:rFonts w:ascii="Arial CE" w:eastAsia="Arial CE" w:hAnsi="Arial CE" w:cs="Arial CE"/>
          <w:sz w:val="22"/>
          <w:szCs w:val="22"/>
        </w:rPr>
        <w:t xml:space="preserve">(předání a převzetí PD </w:t>
      </w:r>
      <w:r>
        <w:rPr>
          <w:rFonts w:ascii="Arial CE" w:eastAsia="Arial CE" w:hAnsi="Arial CE" w:cs="Arial CE"/>
          <w:sz w:val="22"/>
          <w:szCs w:val="22"/>
        </w:rPr>
        <w:t xml:space="preserve">včetně soupisu prací </w:t>
      </w:r>
      <w:r w:rsidRPr="006466A1">
        <w:rPr>
          <w:rFonts w:ascii="Arial CE" w:eastAsia="Arial CE" w:hAnsi="Arial CE" w:cs="Arial CE"/>
          <w:sz w:val="22"/>
          <w:szCs w:val="22"/>
        </w:rPr>
        <w:t>bez dokladové části)</w:t>
      </w:r>
      <w:r w:rsidRPr="006466A1">
        <w:rPr>
          <w:rFonts w:ascii="Arial CE" w:hAnsi="Arial CE" w:cs="Arial"/>
          <w:sz w:val="22"/>
          <w:szCs w:val="22"/>
        </w:rPr>
        <w:t xml:space="preserve">:    </w:t>
      </w:r>
      <w:r w:rsidRPr="006466A1">
        <w:rPr>
          <w:rFonts w:ascii="Arial CE" w:hAnsi="Arial CE" w:cs="Arial"/>
          <w:sz w:val="22"/>
          <w:szCs w:val="22"/>
        </w:rPr>
        <w:tab/>
      </w:r>
    </w:p>
    <w:p w:rsidR="005417BC" w:rsidRPr="006466A1" w:rsidRDefault="005417BC" w:rsidP="008A5C13">
      <w:pPr>
        <w:autoSpaceDE w:val="0"/>
        <w:autoSpaceDN w:val="0"/>
        <w:adjustRightInd w:val="0"/>
        <w:ind w:left="2124" w:firstLine="708"/>
        <w:rPr>
          <w:rFonts w:ascii="Arial CE" w:hAnsi="Arial CE" w:cs="Arial"/>
          <w:sz w:val="22"/>
          <w:szCs w:val="22"/>
        </w:rPr>
      </w:pPr>
      <w:r w:rsidRPr="008A5C13">
        <w:rPr>
          <w:rFonts w:ascii="Arial CE" w:hAnsi="Arial CE" w:cs="Arial"/>
          <w:b/>
          <w:sz w:val="22"/>
          <w:szCs w:val="22"/>
        </w:rPr>
        <w:t>do 18 týdnů</w:t>
      </w:r>
      <w:r w:rsidRPr="006466A1">
        <w:rPr>
          <w:rFonts w:ascii="Arial CE" w:hAnsi="Arial CE" w:cs="Arial"/>
          <w:sz w:val="22"/>
          <w:szCs w:val="22"/>
        </w:rPr>
        <w:t xml:space="preserve"> po nabytí účinnosti smlouvy</w:t>
      </w:r>
    </w:p>
    <w:p w:rsidR="005417BC" w:rsidRPr="006466A1" w:rsidRDefault="005417BC" w:rsidP="005417BC">
      <w:pPr>
        <w:autoSpaceDE w:val="0"/>
        <w:autoSpaceDN w:val="0"/>
        <w:adjustRightInd w:val="0"/>
        <w:rPr>
          <w:rFonts w:ascii="Arial CE" w:hAnsi="Arial CE" w:cs="Arial"/>
          <w:sz w:val="22"/>
          <w:szCs w:val="22"/>
        </w:rPr>
      </w:pPr>
    </w:p>
    <w:p w:rsidR="008A5C13" w:rsidRDefault="005417BC" w:rsidP="005417BC">
      <w:pPr>
        <w:autoSpaceDE w:val="0"/>
        <w:autoSpaceDN w:val="0"/>
        <w:adjustRightInd w:val="0"/>
        <w:ind w:left="7080" w:hanging="7080"/>
        <w:rPr>
          <w:rFonts w:ascii="Arial CE" w:hAnsi="Arial CE" w:cs="Arial"/>
          <w:sz w:val="22"/>
          <w:szCs w:val="22"/>
        </w:rPr>
      </w:pPr>
      <w:r>
        <w:rPr>
          <w:rFonts w:ascii="Arial CE" w:hAnsi="Arial CE" w:cs="Arial"/>
          <w:sz w:val="22"/>
          <w:szCs w:val="22"/>
        </w:rPr>
        <w:t xml:space="preserve">Dopracování dokladové části </w:t>
      </w:r>
      <w:r w:rsidRPr="006466A1">
        <w:rPr>
          <w:rFonts w:ascii="Arial CE" w:hAnsi="Arial CE" w:cs="Arial"/>
          <w:sz w:val="22"/>
          <w:szCs w:val="22"/>
        </w:rPr>
        <w:t>a předání kompletní PD:</w:t>
      </w:r>
      <w:r w:rsidRPr="006466A1">
        <w:rPr>
          <w:rFonts w:ascii="Arial CE" w:hAnsi="Arial CE" w:cs="Arial"/>
          <w:sz w:val="22"/>
          <w:szCs w:val="22"/>
        </w:rPr>
        <w:tab/>
      </w:r>
    </w:p>
    <w:p w:rsidR="005417BC" w:rsidRPr="005623EC" w:rsidRDefault="005417BC" w:rsidP="008A5C13">
      <w:pPr>
        <w:autoSpaceDE w:val="0"/>
        <w:autoSpaceDN w:val="0"/>
        <w:adjustRightInd w:val="0"/>
        <w:ind w:left="7080" w:hanging="4248"/>
        <w:rPr>
          <w:rFonts w:ascii="Arial CE" w:hAnsi="Arial CE" w:cs="Arial"/>
          <w:sz w:val="22"/>
          <w:szCs w:val="22"/>
          <w:highlight w:val="yellow"/>
        </w:rPr>
      </w:pPr>
      <w:r w:rsidRPr="008A5C13">
        <w:rPr>
          <w:rFonts w:ascii="Arial CE" w:hAnsi="Arial CE" w:cs="Arial"/>
          <w:b/>
          <w:sz w:val="22"/>
          <w:szCs w:val="22"/>
        </w:rPr>
        <w:t>do 23 týdnů</w:t>
      </w:r>
      <w:r w:rsidRPr="006466A1">
        <w:rPr>
          <w:rFonts w:ascii="Arial CE" w:hAnsi="Arial CE" w:cs="Arial"/>
          <w:sz w:val="22"/>
          <w:szCs w:val="22"/>
        </w:rPr>
        <w:t xml:space="preserve"> </w:t>
      </w:r>
      <w:r w:rsidRPr="00FA40A9">
        <w:rPr>
          <w:rFonts w:ascii="Arial CE" w:hAnsi="Arial CE" w:cs="Arial"/>
          <w:sz w:val="22"/>
          <w:szCs w:val="22"/>
        </w:rPr>
        <w:t>po nabytí účinnosti smlouvy</w:t>
      </w:r>
    </w:p>
    <w:p w:rsidR="005417BC" w:rsidRPr="005623EC" w:rsidRDefault="005417BC" w:rsidP="005417BC">
      <w:pPr>
        <w:autoSpaceDE w:val="0"/>
        <w:autoSpaceDN w:val="0"/>
        <w:adjustRightInd w:val="0"/>
        <w:rPr>
          <w:rFonts w:ascii="Arial CE" w:hAnsi="Arial CE" w:cs="Arial"/>
          <w:sz w:val="22"/>
          <w:szCs w:val="22"/>
          <w:highlight w:val="yellow"/>
        </w:rPr>
      </w:pPr>
    </w:p>
    <w:p w:rsidR="005417BC" w:rsidRPr="006731EF" w:rsidRDefault="005417BC" w:rsidP="005417BC">
      <w:pPr>
        <w:autoSpaceDE w:val="0"/>
        <w:autoSpaceDN w:val="0"/>
        <w:adjustRightInd w:val="0"/>
        <w:rPr>
          <w:rFonts w:ascii="Arial CE" w:hAnsi="Arial CE" w:cs="Arial"/>
          <w:sz w:val="22"/>
          <w:szCs w:val="22"/>
        </w:rPr>
      </w:pPr>
      <w:r w:rsidRPr="001B57F3">
        <w:rPr>
          <w:rFonts w:ascii="Arial CE" w:eastAsia="Arial CE" w:hAnsi="Arial CE" w:cs="Arial CE"/>
          <w:sz w:val="22"/>
          <w:szCs w:val="22"/>
        </w:rPr>
        <w:t>Ukončení díla (po schválení v investiční komisi objednatele):</w:t>
      </w:r>
      <w:r w:rsidRPr="001B57F3">
        <w:rPr>
          <w:rFonts w:ascii="Arial CE" w:hAnsi="Arial CE" w:cs="Arial"/>
          <w:sz w:val="22"/>
          <w:szCs w:val="22"/>
        </w:rPr>
        <w:tab/>
        <w:t xml:space="preserve"> do </w:t>
      </w:r>
      <w:r w:rsidRPr="001B57F3">
        <w:rPr>
          <w:rFonts w:ascii="Arial CE" w:hAnsi="Arial CE" w:cs="Arial"/>
          <w:b/>
          <w:sz w:val="22"/>
          <w:szCs w:val="22"/>
        </w:rPr>
        <w:t>3</w:t>
      </w:r>
      <w:r w:rsidR="00843F7D">
        <w:rPr>
          <w:rFonts w:ascii="Arial CE" w:hAnsi="Arial CE" w:cs="Arial"/>
          <w:b/>
          <w:sz w:val="22"/>
          <w:szCs w:val="22"/>
        </w:rPr>
        <w:t>0</w:t>
      </w:r>
      <w:r w:rsidRPr="001B57F3">
        <w:rPr>
          <w:rFonts w:ascii="Arial CE" w:hAnsi="Arial CE" w:cs="Arial"/>
          <w:b/>
          <w:sz w:val="22"/>
          <w:szCs w:val="22"/>
        </w:rPr>
        <w:t>.</w:t>
      </w:r>
      <w:r w:rsidR="00843F7D">
        <w:rPr>
          <w:rFonts w:ascii="Arial CE" w:hAnsi="Arial CE" w:cs="Arial"/>
          <w:b/>
          <w:sz w:val="22"/>
          <w:szCs w:val="22"/>
        </w:rPr>
        <w:t>11</w:t>
      </w:r>
      <w:r w:rsidRPr="001B57F3">
        <w:rPr>
          <w:rFonts w:ascii="Arial CE" w:hAnsi="Arial CE" w:cs="Arial"/>
          <w:b/>
          <w:sz w:val="22"/>
          <w:szCs w:val="22"/>
        </w:rPr>
        <w:t>.2018</w:t>
      </w:r>
      <w:r w:rsidRPr="006731EF">
        <w:rPr>
          <w:rFonts w:ascii="Arial CE" w:hAnsi="Arial CE" w:cs="Arial"/>
          <w:sz w:val="22"/>
          <w:szCs w:val="22"/>
        </w:rPr>
        <w:tab/>
      </w:r>
      <w:r w:rsidRPr="006731EF">
        <w:rPr>
          <w:rFonts w:ascii="Arial CE" w:hAnsi="Arial CE" w:cs="Arial"/>
          <w:sz w:val="22"/>
          <w:szCs w:val="22"/>
        </w:rPr>
        <w:tab/>
        <w:t xml:space="preserve">   </w:t>
      </w:r>
    </w:p>
    <w:p w:rsidR="005417BC" w:rsidRPr="000C5921" w:rsidRDefault="005417BC" w:rsidP="005417BC">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73647D" w:rsidRPr="005E1501" w:rsidRDefault="0073647D" w:rsidP="0073647D">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73647D" w:rsidRPr="001D7A19" w:rsidRDefault="0073647D" w:rsidP="0073647D">
      <w:pPr>
        <w:tabs>
          <w:tab w:val="num" w:pos="480"/>
        </w:tabs>
        <w:rPr>
          <w:rFonts w:ascii="Arial CE" w:hAnsi="Arial CE" w:cs="Arial"/>
          <w:b/>
          <w:sz w:val="22"/>
          <w:szCs w:val="22"/>
        </w:rPr>
      </w:pPr>
      <w:r w:rsidRPr="001D7A19">
        <w:rPr>
          <w:rFonts w:ascii="Arial CE" w:hAnsi="Arial CE" w:cs="Arial"/>
          <w:sz w:val="22"/>
          <w:szCs w:val="22"/>
        </w:rPr>
        <w:t xml:space="preserve">Povodí Ohře, státní podnik, Bezručova 4219, 430 03 Chomutov, </w:t>
      </w:r>
      <w:r w:rsidRPr="00470B6A">
        <w:rPr>
          <w:rFonts w:ascii="Arial CE" w:hAnsi="Arial CE" w:cs="Arial"/>
          <w:sz w:val="22"/>
          <w:szCs w:val="22"/>
        </w:rPr>
        <w:t>odbor Plánování projektů a zakázek.</w:t>
      </w:r>
    </w:p>
    <w:p w:rsidR="0073647D" w:rsidRPr="001D7A19" w:rsidRDefault="0073647D" w:rsidP="0073647D">
      <w:pPr>
        <w:pStyle w:val="Odstavecseseznamem"/>
        <w:tabs>
          <w:tab w:val="left" w:pos="284"/>
        </w:tabs>
        <w:autoSpaceDE w:val="0"/>
        <w:autoSpaceDN w:val="0"/>
        <w:adjustRightInd w:val="0"/>
        <w:ind w:left="284"/>
        <w:jc w:val="both"/>
        <w:rPr>
          <w:rFonts w:ascii="Arial CE" w:hAnsi="Arial CE" w:cs="Arial"/>
          <w:sz w:val="22"/>
          <w:szCs w:val="22"/>
        </w:rPr>
      </w:pPr>
    </w:p>
    <w:p w:rsidR="0073647D" w:rsidRPr="001D7A19" w:rsidRDefault="0073647D" w:rsidP="0073647D">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73647D" w:rsidRPr="001D7A19" w:rsidRDefault="0073647D" w:rsidP="0073647D">
      <w:pPr>
        <w:jc w:val="both"/>
        <w:rPr>
          <w:rFonts w:ascii="Arial CE" w:hAnsi="Arial CE" w:cs="Arial"/>
          <w:b/>
          <w:sz w:val="22"/>
          <w:szCs w:val="22"/>
        </w:rPr>
      </w:pPr>
    </w:p>
    <w:p w:rsidR="0073647D" w:rsidRDefault="0073647D" w:rsidP="0073647D">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zhotovitele</w:t>
      </w:r>
      <w:r w:rsidRPr="001D7A19">
        <w:rPr>
          <w:rFonts w:ascii="Arial CE" w:hAnsi="Arial CE" w:cs="Arial"/>
          <w:color w:val="000000"/>
          <w:sz w:val="22"/>
          <w:szCs w:val="22"/>
        </w:rPr>
        <w:t xml:space="preserve"> související s realizací díla a činí </w:t>
      </w:r>
      <w:r w:rsidRPr="001D7A19">
        <w:rPr>
          <w:rFonts w:ascii="Arial CE" w:hAnsi="Arial CE" w:cs="Arial"/>
          <w:b/>
          <w:color w:val="000000"/>
          <w:sz w:val="22"/>
          <w:szCs w:val="22"/>
        </w:rPr>
        <w:t xml:space="preserve">celkem: </w:t>
      </w:r>
    </w:p>
    <w:p w:rsidR="0073647D" w:rsidRPr="001D7A19" w:rsidRDefault="0073647D" w:rsidP="0073647D">
      <w:pPr>
        <w:jc w:val="both"/>
        <w:rPr>
          <w:rFonts w:ascii="Arial CE" w:hAnsi="Arial CE" w:cs="Arial"/>
          <w:b/>
          <w:color w:val="000000"/>
          <w:sz w:val="22"/>
          <w:szCs w:val="22"/>
        </w:rPr>
      </w:pPr>
    </w:p>
    <w:p w:rsidR="0073647D" w:rsidRPr="00E26CEA" w:rsidRDefault="0073647D" w:rsidP="0073647D">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3840AF">
        <w:rPr>
          <w:rFonts w:ascii="Arial CE" w:hAnsi="Arial CE" w:cs="Arial"/>
          <w:b/>
          <w:sz w:val="22"/>
          <w:szCs w:val="22"/>
        </w:rPr>
        <w:t>338 000,00</w:t>
      </w:r>
      <w:r>
        <w:rPr>
          <w:rFonts w:ascii="Arial CE" w:hAnsi="Arial CE" w:cs="Arial"/>
          <w:b/>
          <w:sz w:val="22"/>
          <w:szCs w:val="22"/>
        </w:rPr>
        <w:t xml:space="preserve"> </w:t>
      </w:r>
      <w:r w:rsidRPr="00E26CEA">
        <w:rPr>
          <w:rFonts w:ascii="Arial CE" w:hAnsi="Arial CE" w:cs="Arial"/>
          <w:b/>
          <w:sz w:val="22"/>
          <w:szCs w:val="22"/>
        </w:rPr>
        <w:t>Kč bez DPH.</w:t>
      </w:r>
    </w:p>
    <w:p w:rsidR="0073647D" w:rsidRPr="00EB7EEF" w:rsidRDefault="0073647D" w:rsidP="0073647D">
      <w:pPr>
        <w:pStyle w:val="Zkladntext"/>
        <w:jc w:val="both"/>
        <w:rPr>
          <w:rFonts w:ascii="Arial CE" w:hAnsi="Arial CE" w:cs="Arial"/>
          <w:sz w:val="22"/>
          <w:szCs w:val="22"/>
        </w:rPr>
      </w:pPr>
    </w:p>
    <w:p w:rsidR="0073647D" w:rsidRDefault="0073647D" w:rsidP="0073647D">
      <w:pPr>
        <w:jc w:val="both"/>
        <w:rPr>
          <w:rFonts w:ascii="Arial CE" w:hAnsi="Arial CE" w:cs="Arial"/>
          <w:sz w:val="22"/>
          <w:szCs w:val="22"/>
        </w:rPr>
      </w:pPr>
    </w:p>
    <w:p w:rsidR="0073647D" w:rsidRDefault="0073647D" w:rsidP="0073647D">
      <w:pPr>
        <w:pStyle w:val="Zkladntext"/>
        <w:jc w:val="both"/>
      </w:pPr>
      <w:r w:rsidRPr="001D7A19">
        <w:rPr>
          <w:rFonts w:ascii="Arial CE" w:hAnsi="Arial CE" w:cs="Arial"/>
          <w:sz w:val="22"/>
          <w:szCs w:val="22"/>
        </w:rPr>
        <w:t xml:space="preserve">Výše ceny díla může být změněna jen písemnou dohodou </w:t>
      </w:r>
      <w:r>
        <w:rPr>
          <w:rFonts w:ascii="Arial CE" w:hAnsi="Arial CE" w:cs="Arial"/>
          <w:sz w:val="22"/>
          <w:szCs w:val="22"/>
        </w:rPr>
        <w:t>objednavatele</w:t>
      </w:r>
      <w:r w:rsidRPr="001D7A19">
        <w:rPr>
          <w:rFonts w:ascii="Arial CE" w:hAnsi="Arial CE" w:cs="Arial"/>
          <w:sz w:val="22"/>
          <w:szCs w:val="22"/>
        </w:rPr>
        <w:t xml:space="preserve"> a </w:t>
      </w:r>
      <w:r>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73647D" w:rsidRDefault="0073647D" w:rsidP="0073647D">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w:t>
      </w:r>
      <w:r>
        <w:rPr>
          <w:rFonts w:ascii="Arial CE" w:hAnsi="Arial CE" w:cs="Arial"/>
          <w:sz w:val="22"/>
          <w:szCs w:val="22"/>
        </w:rPr>
        <w:t xml:space="preserve"> </w:t>
      </w:r>
      <w:r w:rsidRPr="00F44843">
        <w:rPr>
          <w:rFonts w:ascii="Arial CE" w:hAnsi="Arial CE" w:cs="Arial"/>
          <w:sz w:val="22"/>
          <w:szCs w:val="22"/>
        </w:rPr>
        <w:t>504 zákona č. 89/2012 Sb., občanského zákoníku.</w:t>
      </w:r>
    </w:p>
    <w:p w:rsidR="0073647D" w:rsidRPr="0048473A" w:rsidRDefault="0073647D" w:rsidP="0073647D">
      <w:pPr>
        <w:jc w:val="both"/>
        <w:rPr>
          <w:rFonts w:ascii="Arial CE" w:hAnsi="Arial CE" w:cs="Arial"/>
          <w:sz w:val="22"/>
          <w:szCs w:val="22"/>
        </w:rPr>
      </w:pPr>
    </w:p>
    <w:p w:rsidR="0073647D" w:rsidRPr="001D7A19" w:rsidRDefault="0073647D" w:rsidP="0073647D">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Čl. V. PLATEBNÍ PODMÍNKY</w:t>
      </w:r>
    </w:p>
    <w:p w:rsidR="0073647D" w:rsidRPr="001D7A19" w:rsidRDefault="0073647D" w:rsidP="0073647D">
      <w:pPr>
        <w:autoSpaceDE w:val="0"/>
        <w:autoSpaceDN w:val="0"/>
        <w:adjustRightInd w:val="0"/>
        <w:ind w:left="426" w:hanging="426"/>
        <w:jc w:val="both"/>
        <w:rPr>
          <w:rFonts w:ascii="Arial CE" w:hAnsi="Arial CE"/>
          <w:b/>
          <w:bCs/>
          <w:sz w:val="22"/>
          <w:szCs w:val="22"/>
        </w:rPr>
      </w:pPr>
    </w:p>
    <w:p w:rsidR="0073647D" w:rsidRPr="00715BB0" w:rsidRDefault="0073647D" w:rsidP="0073647D">
      <w:pPr>
        <w:pStyle w:val="Odstavecseseznamem"/>
        <w:numPr>
          <w:ilvl w:val="0"/>
          <w:numId w:val="33"/>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nebude poskytovat </w:t>
      </w:r>
      <w:r>
        <w:rPr>
          <w:rFonts w:ascii="Arial CE" w:hAnsi="Arial CE"/>
          <w:sz w:val="22"/>
          <w:szCs w:val="22"/>
        </w:rPr>
        <w:t>zhotoviteli</w:t>
      </w:r>
      <w:r w:rsidRPr="00715BB0">
        <w:rPr>
          <w:rFonts w:ascii="Arial CE" w:hAnsi="Arial CE"/>
          <w:sz w:val="22"/>
          <w:szCs w:val="22"/>
        </w:rPr>
        <w:t xml:space="preserve"> zálohy.</w:t>
      </w:r>
    </w:p>
    <w:p w:rsidR="0073647D" w:rsidRPr="001D7A19" w:rsidRDefault="0073647D" w:rsidP="0073647D">
      <w:pPr>
        <w:autoSpaceDE w:val="0"/>
        <w:autoSpaceDN w:val="0"/>
        <w:adjustRightInd w:val="0"/>
        <w:jc w:val="both"/>
        <w:rPr>
          <w:rFonts w:ascii="Arial CE" w:hAnsi="Arial CE"/>
          <w:sz w:val="22"/>
          <w:szCs w:val="22"/>
        </w:rPr>
      </w:pPr>
    </w:p>
    <w:p w:rsidR="0073647D" w:rsidRPr="00FA40A9" w:rsidRDefault="0073647D" w:rsidP="0073647D">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Pr>
          <w:rFonts w:ascii="Arial CE" w:hAnsi="Arial CE"/>
          <w:sz w:val="22"/>
          <w:szCs w:val="22"/>
        </w:rPr>
        <w:t>zhotovitel</w:t>
      </w:r>
      <w:r w:rsidRPr="00715BB0">
        <w:rPr>
          <w:rFonts w:ascii="Arial CE" w:hAnsi="Arial CE" w:cs="Arial"/>
          <w:sz w:val="22"/>
          <w:szCs w:val="22"/>
        </w:rPr>
        <w:t xml:space="preserve"> povinen prokazatelně doručit </w:t>
      </w:r>
      <w:r>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w:t>
      </w:r>
      <w:r>
        <w:rPr>
          <w:rFonts w:ascii="Arial CE" w:hAnsi="Arial CE" w:cs="Arial"/>
          <w:sz w:val="22"/>
          <w:szCs w:val="22"/>
        </w:rPr>
        <w:t>objednavateli</w:t>
      </w:r>
      <w:r w:rsidRPr="00715BB0">
        <w:rPr>
          <w:rFonts w:ascii="Arial CE" w:hAnsi="Arial CE" w:cs="Arial"/>
          <w:sz w:val="22"/>
          <w:szCs w:val="22"/>
        </w:rPr>
        <w:t xml:space="preserve"> nebude tato </w:t>
      </w:r>
      <w:r>
        <w:rPr>
          <w:rFonts w:ascii="Arial CE" w:hAnsi="Arial CE" w:cs="Arial"/>
          <w:sz w:val="22"/>
          <w:szCs w:val="22"/>
        </w:rPr>
        <w:t>objednavatelem</w:t>
      </w:r>
      <w:r w:rsidRPr="00715BB0">
        <w:rPr>
          <w:rFonts w:ascii="Arial CE" w:hAnsi="Arial CE" w:cs="Arial"/>
          <w:sz w:val="22"/>
          <w:szCs w:val="22"/>
        </w:rPr>
        <w:t xml:space="preserve"> přijata a </w:t>
      </w:r>
      <w:r>
        <w:rPr>
          <w:rFonts w:ascii="Arial CE" w:hAnsi="Arial CE" w:cs="Arial"/>
          <w:sz w:val="22"/>
          <w:szCs w:val="22"/>
        </w:rPr>
        <w:t>zhotovitel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73647D" w:rsidRDefault="0073647D" w:rsidP="0073647D">
      <w:pPr>
        <w:autoSpaceDE w:val="0"/>
        <w:autoSpaceDN w:val="0"/>
        <w:adjustRightInd w:val="0"/>
        <w:ind w:left="426" w:hanging="66"/>
        <w:jc w:val="both"/>
        <w:rPr>
          <w:rFonts w:ascii="Arial CE" w:hAnsi="Arial CE" w:cs="Arial"/>
          <w:sz w:val="22"/>
          <w:szCs w:val="22"/>
        </w:rPr>
      </w:pPr>
    </w:p>
    <w:p w:rsidR="0073647D" w:rsidRPr="007C6A39" w:rsidRDefault="0073647D" w:rsidP="0073647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 xml:space="preserve">Fakturace </w:t>
      </w:r>
      <w:r w:rsidRPr="007C6A39">
        <w:rPr>
          <w:rFonts w:ascii="Arial CE" w:hAnsi="Arial CE" w:cs="Arial"/>
          <w:sz w:val="22"/>
          <w:szCs w:val="22"/>
        </w:rPr>
        <w:t>bude provedena následovně:</w:t>
      </w:r>
    </w:p>
    <w:p w:rsidR="0073647D" w:rsidRPr="007C6A39" w:rsidRDefault="0073647D" w:rsidP="0073647D">
      <w:pPr>
        <w:pStyle w:val="Odstavecseseznamem"/>
        <w:numPr>
          <w:ilvl w:val="0"/>
          <w:numId w:val="34"/>
        </w:numPr>
        <w:suppressAutoHyphens/>
        <w:contextualSpacing/>
        <w:jc w:val="both"/>
        <w:rPr>
          <w:rFonts w:ascii="Arial CE" w:hAnsi="Arial CE" w:cs="Arial"/>
          <w:sz w:val="22"/>
          <w:szCs w:val="22"/>
        </w:rPr>
      </w:pPr>
      <w:r w:rsidRPr="007C6A39">
        <w:rPr>
          <w:rFonts w:ascii="Arial CE" w:hAnsi="Arial CE" w:cs="Arial"/>
          <w:sz w:val="22"/>
          <w:szCs w:val="22"/>
        </w:rPr>
        <w:t>V případě prvního dílčího plnění dnem protokolárního předání a převzetí kompletní PD stupně DSP/DPS bez dokladové části ve výši 60% ceny, tj.</w:t>
      </w:r>
      <w:r w:rsidR="003840AF">
        <w:rPr>
          <w:rFonts w:ascii="Arial CE" w:hAnsi="Arial CE" w:cs="Arial"/>
          <w:sz w:val="22"/>
          <w:szCs w:val="22"/>
        </w:rPr>
        <w:t xml:space="preserve"> </w:t>
      </w:r>
      <w:r w:rsidR="003840AF">
        <w:rPr>
          <w:rFonts w:ascii="Arial CE" w:hAnsi="Arial CE" w:cs="Arial"/>
          <w:b/>
          <w:sz w:val="22"/>
          <w:szCs w:val="22"/>
        </w:rPr>
        <w:t xml:space="preserve">202 800,00 </w:t>
      </w:r>
      <w:r w:rsidRPr="007C6A39">
        <w:rPr>
          <w:rFonts w:ascii="Arial CE" w:hAnsi="Arial CE" w:cs="Arial"/>
          <w:b/>
          <w:sz w:val="22"/>
          <w:szCs w:val="22"/>
        </w:rPr>
        <w:t>Kč bez DPH</w:t>
      </w:r>
      <w:r w:rsidRPr="007C6A39">
        <w:rPr>
          <w:rFonts w:ascii="Arial CE" w:hAnsi="Arial CE" w:cs="Arial"/>
          <w:sz w:val="22"/>
          <w:szCs w:val="22"/>
        </w:rPr>
        <w:t>.</w:t>
      </w:r>
    </w:p>
    <w:p w:rsidR="0073647D" w:rsidRPr="007C6A39" w:rsidRDefault="0073647D" w:rsidP="0073647D">
      <w:pPr>
        <w:pStyle w:val="Odstavecseseznamem"/>
        <w:numPr>
          <w:ilvl w:val="0"/>
          <w:numId w:val="34"/>
        </w:numPr>
        <w:rPr>
          <w:rFonts w:ascii="Arial CE" w:hAnsi="Arial CE" w:cs="Arial"/>
          <w:b/>
          <w:sz w:val="22"/>
          <w:szCs w:val="22"/>
        </w:rPr>
      </w:pPr>
      <w:r w:rsidRPr="007C6A39">
        <w:rPr>
          <w:rFonts w:ascii="Arial CE" w:hAnsi="Arial CE" w:cs="Arial"/>
          <w:sz w:val="22"/>
          <w:szCs w:val="22"/>
        </w:rPr>
        <w:lastRenderedPageBreak/>
        <w:t>V případě druhého dílčího plnění dnem protokolárního předání a převzetí dokladové části ve výši 20% ceny, tj</w:t>
      </w:r>
      <w:r w:rsidRPr="007C6A39">
        <w:rPr>
          <w:rFonts w:ascii="Arial CE" w:hAnsi="Arial CE" w:cs="Arial"/>
          <w:b/>
          <w:sz w:val="22"/>
          <w:szCs w:val="22"/>
        </w:rPr>
        <w:t xml:space="preserve">. </w:t>
      </w:r>
      <w:r w:rsidR="00A87216">
        <w:rPr>
          <w:rFonts w:ascii="Arial CE" w:hAnsi="Arial CE" w:cs="Arial"/>
          <w:b/>
          <w:sz w:val="22"/>
          <w:szCs w:val="22"/>
        </w:rPr>
        <w:tab/>
      </w:r>
      <w:r w:rsidR="00A87216">
        <w:rPr>
          <w:rFonts w:ascii="Arial CE" w:hAnsi="Arial CE" w:cs="Arial"/>
          <w:b/>
          <w:sz w:val="22"/>
          <w:szCs w:val="22"/>
        </w:rPr>
        <w:tab/>
      </w:r>
      <w:r w:rsidR="00A87216">
        <w:rPr>
          <w:rFonts w:ascii="Arial CE" w:hAnsi="Arial CE" w:cs="Arial"/>
          <w:b/>
          <w:sz w:val="22"/>
          <w:szCs w:val="22"/>
        </w:rPr>
        <w:tab/>
      </w:r>
      <w:r w:rsidR="00A87216">
        <w:rPr>
          <w:rFonts w:ascii="Arial CE" w:hAnsi="Arial CE" w:cs="Arial"/>
          <w:b/>
          <w:sz w:val="22"/>
          <w:szCs w:val="22"/>
        </w:rPr>
        <w:tab/>
      </w:r>
      <w:r w:rsidR="00A87216">
        <w:rPr>
          <w:rFonts w:ascii="Arial CE" w:hAnsi="Arial CE" w:cs="Arial"/>
          <w:b/>
          <w:sz w:val="22"/>
          <w:szCs w:val="22"/>
        </w:rPr>
        <w:tab/>
      </w:r>
      <w:r w:rsidR="003840AF">
        <w:rPr>
          <w:rFonts w:ascii="Arial CE" w:eastAsia="Arial CE" w:hAnsi="Arial CE" w:cs="Arial CE"/>
          <w:b/>
          <w:sz w:val="22"/>
          <w:szCs w:val="22"/>
        </w:rPr>
        <w:t xml:space="preserve">67 600,00 </w:t>
      </w:r>
      <w:r w:rsidRPr="007C6A39">
        <w:rPr>
          <w:rFonts w:ascii="Arial CE" w:eastAsia="Arial CE" w:hAnsi="Arial CE" w:cs="Arial CE"/>
          <w:b/>
          <w:sz w:val="22"/>
          <w:szCs w:val="22"/>
        </w:rPr>
        <w:t>Kč bez DPH</w:t>
      </w:r>
      <w:r w:rsidRPr="007C6A39">
        <w:rPr>
          <w:rFonts w:ascii="Arial CE" w:eastAsia="Arial CE" w:hAnsi="Arial CE" w:cs="Arial CE"/>
          <w:sz w:val="22"/>
          <w:szCs w:val="22"/>
        </w:rPr>
        <w:t xml:space="preserve">. </w:t>
      </w:r>
    </w:p>
    <w:p w:rsidR="0073647D" w:rsidRPr="00A87606" w:rsidRDefault="0073647D" w:rsidP="0073647D">
      <w:pPr>
        <w:pStyle w:val="Odstavecseseznamem"/>
        <w:numPr>
          <w:ilvl w:val="0"/>
          <w:numId w:val="34"/>
        </w:numPr>
        <w:suppressAutoHyphens/>
        <w:contextualSpacing/>
        <w:jc w:val="both"/>
        <w:rPr>
          <w:rFonts w:ascii="Arial CE" w:eastAsia="Arial CE" w:hAnsi="Arial CE" w:cs="Arial CE"/>
          <w:sz w:val="22"/>
          <w:szCs w:val="22"/>
        </w:rPr>
      </w:pPr>
      <w:r w:rsidRPr="007C6A39">
        <w:rPr>
          <w:rFonts w:ascii="Arial CE" w:eastAsia="Arial CE" w:hAnsi="Arial CE" w:cs="Arial CE"/>
          <w:sz w:val="22"/>
          <w:szCs w:val="22"/>
        </w:rPr>
        <w:t>V případě celkového plnění dnem podpisu „Rozhodnutí“ o schválení PD generálním ředitelem Povodí Ohře, s. p., po předchozím projednání v investiční komisi ve výši zbývajících 20% ceny</w:t>
      </w:r>
      <w:r w:rsidRPr="00A87606">
        <w:rPr>
          <w:rFonts w:ascii="Arial CE" w:eastAsia="Arial CE" w:hAnsi="Arial CE" w:cs="Arial CE"/>
          <w:sz w:val="22"/>
          <w:szCs w:val="22"/>
        </w:rPr>
        <w:t xml:space="preserve">, tj. </w:t>
      </w:r>
      <w:r w:rsidR="00A87216">
        <w:rPr>
          <w:rFonts w:ascii="Arial CE" w:eastAsia="Arial CE" w:hAnsi="Arial CE" w:cs="Arial CE"/>
          <w:sz w:val="22"/>
          <w:szCs w:val="22"/>
        </w:rPr>
        <w:tab/>
      </w:r>
      <w:r w:rsidR="00A87216">
        <w:rPr>
          <w:rFonts w:ascii="Arial CE" w:eastAsia="Arial CE" w:hAnsi="Arial CE" w:cs="Arial CE"/>
          <w:sz w:val="22"/>
          <w:szCs w:val="22"/>
        </w:rPr>
        <w:tab/>
      </w:r>
      <w:r w:rsidR="00A87216">
        <w:rPr>
          <w:rFonts w:ascii="Arial CE" w:eastAsia="Arial CE" w:hAnsi="Arial CE" w:cs="Arial CE"/>
          <w:sz w:val="22"/>
          <w:szCs w:val="22"/>
        </w:rPr>
        <w:tab/>
      </w:r>
      <w:r w:rsidR="00A87216">
        <w:rPr>
          <w:rFonts w:ascii="Arial CE" w:eastAsia="Arial CE" w:hAnsi="Arial CE" w:cs="Arial CE"/>
          <w:sz w:val="22"/>
          <w:szCs w:val="22"/>
        </w:rPr>
        <w:tab/>
      </w:r>
      <w:r w:rsidR="00A87216">
        <w:rPr>
          <w:rFonts w:ascii="Arial CE" w:eastAsia="Arial CE" w:hAnsi="Arial CE" w:cs="Arial CE"/>
          <w:sz w:val="22"/>
          <w:szCs w:val="22"/>
        </w:rPr>
        <w:tab/>
      </w:r>
      <w:r w:rsidR="003840AF">
        <w:rPr>
          <w:rFonts w:ascii="Arial CE" w:eastAsia="Arial CE" w:hAnsi="Arial CE" w:cs="Arial CE"/>
          <w:b/>
          <w:sz w:val="22"/>
          <w:szCs w:val="22"/>
        </w:rPr>
        <w:t xml:space="preserve">67 600,00 </w:t>
      </w:r>
      <w:r>
        <w:rPr>
          <w:rFonts w:ascii="Arial CE" w:eastAsia="Arial CE" w:hAnsi="Arial CE" w:cs="Arial CE"/>
          <w:b/>
          <w:sz w:val="22"/>
          <w:szCs w:val="22"/>
        </w:rPr>
        <w:t xml:space="preserve">Kč </w:t>
      </w:r>
      <w:r w:rsidRPr="00A87606">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A87216" w:rsidRDefault="00A87216" w:rsidP="00A87216">
      <w:pPr>
        <w:suppressAutoHyphens/>
        <w:jc w:val="both"/>
        <w:rPr>
          <w:rFonts w:ascii="Arial CE" w:eastAsia="Arial CE" w:hAnsi="Arial CE" w:cs="Arial CE"/>
          <w:sz w:val="22"/>
          <w:szCs w:val="22"/>
        </w:rPr>
      </w:pPr>
    </w:p>
    <w:p w:rsidR="0073647D" w:rsidRPr="00A87606" w:rsidRDefault="0073647D" w:rsidP="00A87216">
      <w:pPr>
        <w:suppressAutoHyphens/>
        <w:jc w:val="both"/>
        <w:rPr>
          <w:rFonts w:ascii="Arial CE" w:eastAsia="Arial CE" w:hAnsi="Arial CE" w:cs="Arial CE"/>
          <w:sz w:val="22"/>
          <w:szCs w:val="22"/>
        </w:rPr>
      </w:pPr>
      <w:r w:rsidRPr="00A87606">
        <w:rPr>
          <w:rFonts w:ascii="Arial CE" w:eastAsia="Arial CE" w:hAnsi="Arial CE" w:cs="Arial CE"/>
          <w:sz w:val="22"/>
          <w:szCs w:val="22"/>
        </w:rPr>
        <w:t>Schválení PD v IK je povinen objednavatel oznámit zhotoviteli do 5 pracovních dnů po podpisu Rozhodnutí generálním ředitelem Povodí Ohře, s. p.</w:t>
      </w:r>
    </w:p>
    <w:p w:rsidR="0073647D" w:rsidRPr="00A87606" w:rsidRDefault="0073647D" w:rsidP="0073647D">
      <w:pPr>
        <w:suppressAutoHyphens/>
        <w:contextualSpacing/>
        <w:jc w:val="both"/>
        <w:rPr>
          <w:rFonts w:ascii="Arial CE" w:eastAsia="Arial CE" w:hAnsi="Arial CE" w:cs="Arial CE"/>
        </w:rPr>
      </w:pPr>
    </w:p>
    <w:p w:rsidR="0073647D" w:rsidRDefault="0073647D" w:rsidP="0073647D">
      <w:pPr>
        <w:pStyle w:val="Odstavecseseznamem"/>
        <w:numPr>
          <w:ilvl w:val="0"/>
          <w:numId w:val="33"/>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563/1991 Sb., o účetnictví</w:t>
      </w:r>
      <w:r>
        <w:rPr>
          <w:rFonts w:ascii="Arial CE" w:hAnsi="Arial CE" w:cs="Arial"/>
          <w:sz w:val="22"/>
          <w:szCs w:val="22"/>
        </w:rPr>
        <w:t>, ve znění pozdějších předpisů</w:t>
      </w:r>
      <w:r w:rsidRPr="009244AD">
        <w:rPr>
          <w:rFonts w:ascii="Arial CE" w:hAnsi="Arial CE" w:cs="Arial"/>
          <w:sz w:val="22"/>
          <w:szCs w:val="22"/>
        </w:rPr>
        <w:t xml:space="preserve"> a zákona č. 235/2004 Sb., o DPH v platném znění a dále náležitosti stanovené smlouvou.</w:t>
      </w:r>
    </w:p>
    <w:p w:rsidR="0073647D" w:rsidRPr="009244AD" w:rsidRDefault="0073647D" w:rsidP="0073647D">
      <w:pPr>
        <w:pStyle w:val="Odstavecseseznamem"/>
        <w:autoSpaceDE w:val="0"/>
        <w:autoSpaceDN w:val="0"/>
        <w:adjustRightInd w:val="0"/>
        <w:ind w:left="360"/>
        <w:jc w:val="both"/>
        <w:rPr>
          <w:rFonts w:ascii="Arial CE" w:hAnsi="Arial CE" w:cs="Arial"/>
          <w:sz w:val="22"/>
          <w:szCs w:val="22"/>
        </w:rPr>
      </w:pPr>
    </w:p>
    <w:p w:rsidR="0073647D" w:rsidRPr="001D7A19" w:rsidRDefault="0073647D" w:rsidP="0073647D">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Pr>
          <w:rFonts w:ascii="Arial CE" w:hAnsi="Arial CE" w:cs="Arial"/>
          <w:sz w:val="22"/>
          <w:szCs w:val="22"/>
        </w:rPr>
        <w:t>objednavatel zhotovitel</w:t>
      </w:r>
      <w:r w:rsidRPr="001D7A19">
        <w:rPr>
          <w:rFonts w:ascii="Arial CE" w:hAnsi="Arial CE" w:cs="Arial"/>
          <w:sz w:val="22"/>
          <w:szCs w:val="22"/>
        </w:rPr>
        <w:t xml:space="preserve">i fakturu k opravě. Lhůta pro zaplacení pak počíná běžet od doby vrácení opravené faktury. </w:t>
      </w:r>
      <w:r w:rsidRPr="009424A7">
        <w:rPr>
          <w:rFonts w:ascii="Arial CE" w:hAnsi="Arial CE" w:cs="Arial"/>
          <w:sz w:val="22"/>
          <w:szCs w:val="22"/>
        </w:rPr>
        <w:t xml:space="preserve">Předat faktury lze i elektronicky na adresu: </w:t>
      </w:r>
      <w:hyperlink r:id="rId10" w:history="1">
        <w:r w:rsidRPr="008A5C13">
          <w:rPr>
            <w:rStyle w:val="Hypertextovodkaz"/>
            <w:rFonts w:ascii="Arial CE" w:hAnsi="Arial CE" w:cs="Arial"/>
            <w:b/>
            <w:color w:val="548DD4" w:themeColor="text2" w:themeTint="99"/>
            <w:sz w:val="22"/>
            <w:szCs w:val="22"/>
          </w:rPr>
          <w:t>faktury-pr@poh.cz</w:t>
        </w:r>
      </w:hyperlink>
      <w:r w:rsidRPr="007901CA">
        <w:rPr>
          <w:rFonts w:ascii="Arial CE" w:hAnsi="Arial CE" w:cs="Arial"/>
          <w:b/>
          <w:sz w:val="22"/>
          <w:szCs w:val="22"/>
        </w:rPr>
        <w:t>.</w:t>
      </w:r>
    </w:p>
    <w:p w:rsidR="0073647D" w:rsidRPr="001D7A19" w:rsidRDefault="0073647D" w:rsidP="0073647D">
      <w:pPr>
        <w:autoSpaceDE w:val="0"/>
        <w:autoSpaceDN w:val="0"/>
        <w:adjustRightInd w:val="0"/>
        <w:ind w:left="426"/>
        <w:jc w:val="both"/>
        <w:rPr>
          <w:rFonts w:ascii="Arial CE" w:hAnsi="Arial CE" w:cs="Arial"/>
          <w:sz w:val="22"/>
          <w:szCs w:val="22"/>
        </w:rPr>
      </w:pPr>
    </w:p>
    <w:p w:rsidR="0073647D" w:rsidRPr="00715BB0" w:rsidRDefault="0073647D" w:rsidP="0073647D">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 o DPH v platném znění, v důsledku čehož dojde u </w:t>
      </w:r>
      <w:r>
        <w:rPr>
          <w:rFonts w:ascii="Arial CE" w:hAnsi="Arial CE" w:cs="Arial"/>
          <w:sz w:val="22"/>
          <w:szCs w:val="22"/>
        </w:rPr>
        <w:t>objednavatele</w:t>
      </w:r>
      <w:r w:rsidRPr="00715BB0">
        <w:rPr>
          <w:rFonts w:ascii="Arial CE" w:hAnsi="Arial CE" w:cs="Arial"/>
          <w:sz w:val="22"/>
          <w:szCs w:val="22"/>
        </w:rPr>
        <w:t xml:space="preserve"> k chybnému vypořádání DPH, zavazuje se </w:t>
      </w:r>
      <w:r>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Pr>
          <w:rFonts w:ascii="Arial CE" w:hAnsi="Arial CE" w:cs="Arial"/>
          <w:sz w:val="22"/>
          <w:szCs w:val="22"/>
        </w:rPr>
        <w:t>objednavateli</w:t>
      </w:r>
      <w:r w:rsidRPr="00715BB0">
        <w:rPr>
          <w:rFonts w:ascii="Arial CE" w:hAnsi="Arial CE" w:cs="Arial"/>
          <w:sz w:val="22"/>
          <w:szCs w:val="22"/>
        </w:rPr>
        <w:t xml:space="preserve"> jako sankce.</w:t>
      </w:r>
    </w:p>
    <w:p w:rsidR="0073647D" w:rsidRPr="001D7A19" w:rsidRDefault="0073647D" w:rsidP="0073647D">
      <w:pPr>
        <w:autoSpaceDE w:val="0"/>
        <w:autoSpaceDN w:val="0"/>
        <w:adjustRightInd w:val="0"/>
        <w:jc w:val="both"/>
        <w:rPr>
          <w:rFonts w:ascii="Arial CE" w:hAnsi="Arial CE" w:cs="Arial"/>
          <w:sz w:val="22"/>
          <w:szCs w:val="22"/>
        </w:rPr>
      </w:pPr>
    </w:p>
    <w:p w:rsidR="0073647D" w:rsidRPr="00715BB0" w:rsidRDefault="0073647D" w:rsidP="0073647D">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Pr="00F2049C">
        <w:rPr>
          <w:rFonts w:ascii="Arial CE" w:hAnsi="Arial CE" w:cs="Arial"/>
          <w:sz w:val="22"/>
          <w:szCs w:val="22"/>
        </w:rPr>
        <w:t xml:space="preserve"> </w:t>
      </w:r>
      <w:r>
        <w:rPr>
          <w:rFonts w:ascii="Arial CE" w:hAnsi="Arial CE" w:cs="Arial"/>
          <w:sz w:val="22"/>
          <w:szCs w:val="22"/>
        </w:rPr>
        <w:t>objednavateli.</w:t>
      </w:r>
    </w:p>
    <w:p w:rsidR="0073647D" w:rsidRPr="001D7A19" w:rsidRDefault="0073647D" w:rsidP="0073647D">
      <w:pPr>
        <w:autoSpaceDE w:val="0"/>
        <w:autoSpaceDN w:val="0"/>
        <w:adjustRightInd w:val="0"/>
        <w:jc w:val="both"/>
        <w:rPr>
          <w:rFonts w:ascii="Arial CE" w:hAnsi="Arial CE" w:cs="Arial"/>
          <w:sz w:val="22"/>
          <w:szCs w:val="22"/>
        </w:rPr>
      </w:pPr>
    </w:p>
    <w:p w:rsidR="0073647D" w:rsidRPr="000E694E" w:rsidRDefault="0073647D" w:rsidP="0073647D">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Pr>
          <w:rFonts w:ascii="Arial CE" w:hAnsi="Arial CE" w:cs="Arial"/>
          <w:sz w:val="22"/>
          <w:szCs w:val="22"/>
        </w:rPr>
        <w:t>objednavatele</w:t>
      </w:r>
      <w:r w:rsidRPr="00715BB0">
        <w:rPr>
          <w:rFonts w:ascii="Arial CE" w:hAnsi="Arial CE" w:cs="Arial"/>
          <w:sz w:val="22"/>
          <w:szCs w:val="22"/>
        </w:rPr>
        <w:t xml:space="preserve"> se považuje za splněný v den, kdy je dlužná částka připsána na účet </w:t>
      </w:r>
      <w:r>
        <w:rPr>
          <w:rFonts w:ascii="Arial CE" w:hAnsi="Arial CE" w:cs="Arial"/>
          <w:sz w:val="22"/>
          <w:szCs w:val="22"/>
        </w:rPr>
        <w:t>zhotovitele</w:t>
      </w:r>
      <w:r w:rsidRPr="00715BB0">
        <w:rPr>
          <w:rFonts w:ascii="Arial CE" w:hAnsi="Arial CE" w:cs="Arial"/>
          <w:sz w:val="22"/>
          <w:szCs w:val="22"/>
        </w:rPr>
        <w:t>.</w:t>
      </w:r>
    </w:p>
    <w:p w:rsidR="0073647D" w:rsidRPr="001D42DD" w:rsidRDefault="0073647D" w:rsidP="0073647D">
      <w:pPr>
        <w:autoSpaceDE w:val="0"/>
        <w:autoSpaceDN w:val="0"/>
        <w:adjustRightInd w:val="0"/>
        <w:jc w:val="both"/>
        <w:rPr>
          <w:rFonts w:ascii="Arial CE" w:hAnsi="Arial CE" w:cs="Arial"/>
          <w:sz w:val="22"/>
          <w:szCs w:val="22"/>
        </w:rPr>
      </w:pPr>
    </w:p>
    <w:p w:rsidR="005417BC" w:rsidRPr="001D7A19" w:rsidRDefault="005417BC"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Pr="001D7A19">
        <w:rPr>
          <w:rFonts w:ascii="Arial CE" w:hAnsi="Arial CE" w:cs="Arial"/>
          <w:b/>
          <w:color w:val="000000"/>
          <w:sz w:val="22"/>
          <w:szCs w:val="22"/>
          <w:u w:val="single"/>
        </w:rPr>
        <w:t xml:space="preserve">. SANKCE </w:t>
      </w:r>
    </w:p>
    <w:p w:rsidR="005417BC" w:rsidRPr="00DD4362" w:rsidRDefault="005417BC" w:rsidP="005417BC">
      <w:pPr>
        <w:pStyle w:val="A-odstavecodsazensodrkami"/>
        <w:numPr>
          <w:ilvl w:val="0"/>
          <w:numId w:val="0"/>
        </w:numPr>
        <w:ind w:left="502"/>
        <w:rPr>
          <w:rFonts w:ascii="Arial CE" w:hAnsi="Arial CE"/>
          <w:strike/>
          <w:color w:val="FF0000"/>
        </w:rPr>
      </w:pPr>
    </w:p>
    <w:p w:rsidR="005417BC" w:rsidRDefault="005417BC" w:rsidP="005417BC">
      <w:pPr>
        <w:pStyle w:val="A-odstavecodsazensodrkami"/>
        <w:numPr>
          <w:ilvl w:val="0"/>
          <w:numId w:val="2"/>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objednavateli</w:t>
      </w:r>
      <w:r w:rsidRPr="009424A7">
        <w:rPr>
          <w:rFonts w:ascii="Arial CE" w:hAnsi="Arial CE"/>
        </w:rPr>
        <w:t xml:space="preserve">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5417BC" w:rsidRDefault="005417BC" w:rsidP="005417BC">
      <w:pPr>
        <w:pStyle w:val="A-odstavecodsazensodrkami"/>
        <w:numPr>
          <w:ilvl w:val="0"/>
          <w:numId w:val="0"/>
        </w:numPr>
        <w:ind w:left="502"/>
        <w:rPr>
          <w:rFonts w:ascii="Arial CE" w:hAnsi="Arial CE"/>
        </w:rPr>
      </w:pPr>
    </w:p>
    <w:p w:rsidR="005417BC" w:rsidRPr="00BB6A12" w:rsidRDefault="005417BC" w:rsidP="005417BC">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5417BC" w:rsidRPr="00C33382" w:rsidRDefault="005417BC" w:rsidP="005417BC">
      <w:pPr>
        <w:rPr>
          <w:rFonts w:ascii="Arial CE" w:hAnsi="Arial CE" w:cs="Arial"/>
          <w:bCs/>
          <w:color w:val="000000"/>
          <w:sz w:val="22"/>
          <w:szCs w:val="22"/>
        </w:rPr>
      </w:pPr>
    </w:p>
    <w:p w:rsidR="005417BC" w:rsidRPr="001D7A19" w:rsidRDefault="005417BC" w:rsidP="005417BC">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5417BC" w:rsidRPr="001D7A19" w:rsidRDefault="005417BC" w:rsidP="005417BC">
      <w:pPr>
        <w:pStyle w:val="Odstavecseseznamem"/>
        <w:ind w:left="426" w:hanging="426"/>
        <w:rPr>
          <w:rFonts w:ascii="Arial CE" w:hAnsi="Arial CE" w:cs="Arial"/>
          <w:bCs/>
          <w:color w:val="000000"/>
          <w:sz w:val="22"/>
          <w:szCs w:val="22"/>
        </w:rPr>
      </w:pPr>
    </w:p>
    <w:p w:rsidR="005417BC" w:rsidRPr="001D7A19" w:rsidRDefault="005417BC" w:rsidP="005417BC">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5417BC" w:rsidRPr="001D7A19" w:rsidRDefault="005417BC" w:rsidP="005417BC">
      <w:pPr>
        <w:pStyle w:val="Odstavecseseznamem"/>
        <w:rPr>
          <w:rFonts w:ascii="Arial CE" w:hAnsi="Arial CE"/>
        </w:rPr>
      </w:pPr>
    </w:p>
    <w:p w:rsidR="005417BC" w:rsidRPr="001D7A19" w:rsidRDefault="005417BC" w:rsidP="005417BC">
      <w:pPr>
        <w:pStyle w:val="A-odstavecodsazensodrkami"/>
        <w:numPr>
          <w:ilvl w:val="0"/>
          <w:numId w:val="2"/>
        </w:numPr>
        <w:ind w:hanging="502"/>
        <w:rPr>
          <w:rFonts w:ascii="Arial CE" w:hAnsi="Arial CE"/>
        </w:rPr>
      </w:pPr>
      <w:r w:rsidRPr="001D7A19">
        <w:rPr>
          <w:rFonts w:ascii="Arial CE" w:hAnsi="Arial CE"/>
        </w:rPr>
        <w:lastRenderedPageBreak/>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rsidR="005417BC" w:rsidRPr="001D7A19" w:rsidRDefault="005417BC" w:rsidP="005417BC">
      <w:pPr>
        <w:pStyle w:val="A-odstavecodsazensodrkami"/>
        <w:numPr>
          <w:ilvl w:val="0"/>
          <w:numId w:val="0"/>
        </w:numPr>
        <w:rPr>
          <w:rFonts w:ascii="Arial CE" w:hAnsi="Arial CE"/>
        </w:rPr>
      </w:pPr>
    </w:p>
    <w:p w:rsidR="005417BC" w:rsidRPr="001D7A19" w:rsidRDefault="005417BC" w:rsidP="005417BC">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5417BC" w:rsidRPr="001D7A19" w:rsidRDefault="005417BC" w:rsidP="005417BC">
      <w:pPr>
        <w:pStyle w:val="A-odstavecodsazensodrkami"/>
        <w:numPr>
          <w:ilvl w:val="0"/>
          <w:numId w:val="0"/>
        </w:numPr>
        <w:ind w:left="360" w:hanging="360"/>
        <w:rPr>
          <w:rFonts w:ascii="Arial CE" w:hAnsi="Arial CE"/>
        </w:rPr>
      </w:pPr>
    </w:p>
    <w:p w:rsidR="005417BC" w:rsidRPr="00843F7D" w:rsidRDefault="005417BC" w:rsidP="00843F7D">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 xml:space="preserve">smlouvou o </w:t>
      </w:r>
      <w:r w:rsidR="00843F7D">
        <w:rPr>
          <w:rFonts w:ascii="Arial CE" w:hAnsi="Arial CE"/>
        </w:rPr>
        <w:t>dílo, na niž se sankce vztahuje.</w:t>
      </w:r>
    </w:p>
    <w:p w:rsidR="005417BC" w:rsidRDefault="005417BC" w:rsidP="005417BC">
      <w:pPr>
        <w:autoSpaceDE w:val="0"/>
        <w:autoSpaceDN w:val="0"/>
        <w:adjustRightInd w:val="0"/>
        <w:jc w:val="both"/>
        <w:rPr>
          <w:rFonts w:ascii="Arial CE" w:hAnsi="Arial CE" w:cs="Arial"/>
          <w:b/>
          <w:bCs/>
          <w:color w:val="000000"/>
          <w:sz w:val="22"/>
          <w:szCs w:val="22"/>
        </w:rPr>
      </w:pPr>
    </w:p>
    <w:p w:rsidR="005417BC" w:rsidRPr="00072D7B" w:rsidRDefault="005417BC" w:rsidP="005417BC">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5417BC" w:rsidRPr="001D42DD" w:rsidRDefault="005417BC" w:rsidP="005417BC">
      <w:pPr>
        <w:jc w:val="both"/>
        <w:rPr>
          <w:rFonts w:ascii="Arial CE" w:eastAsia="Arial CE" w:hAnsi="Arial CE" w:cs="Arial CE"/>
          <w:b/>
          <w:color w:val="000000"/>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5417BC" w:rsidRPr="001D42DD" w:rsidRDefault="005417BC" w:rsidP="005417BC">
      <w:pPr>
        <w:ind w:left="567" w:hanging="567"/>
        <w:jc w:val="both"/>
        <w:rPr>
          <w:rFonts w:ascii="Arial CE" w:eastAsia="Arial CE" w:hAnsi="Arial CE" w:cs="Arial CE"/>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5417BC" w:rsidRPr="001D42DD" w:rsidRDefault="005417BC" w:rsidP="005417BC">
      <w:pPr>
        <w:ind w:left="567" w:hanging="567"/>
        <w:jc w:val="both"/>
        <w:rPr>
          <w:rFonts w:ascii="Arial CE" w:eastAsia="Arial CE" w:hAnsi="Arial CE" w:cs="Arial CE"/>
          <w:b/>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5417BC" w:rsidRPr="00EB7EEF" w:rsidRDefault="005417BC" w:rsidP="005417BC">
      <w:pPr>
        <w:ind w:left="567" w:hanging="567"/>
        <w:jc w:val="both"/>
        <w:rPr>
          <w:rFonts w:ascii="Arial CE" w:eastAsia="Arial CE" w:hAnsi="Arial CE" w:cs="Arial CE"/>
          <w:sz w:val="22"/>
          <w:szCs w:val="22"/>
        </w:rPr>
      </w:pPr>
    </w:p>
    <w:p w:rsidR="005417BC" w:rsidRPr="00EB7EEF"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 </w:t>
      </w:r>
      <w:r>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Pr>
          <w:rFonts w:ascii="Arial" w:eastAsia="Arial CE" w:hAnsi="Arial" w:cs="Arial"/>
          <w:sz w:val="22"/>
          <w:szCs w:val="22"/>
        </w:rPr>
        <w:t xml:space="preserve"> ve znění pozdějších předpisů.</w:t>
      </w:r>
    </w:p>
    <w:p w:rsidR="005417BC" w:rsidRPr="001D42DD" w:rsidRDefault="005417BC" w:rsidP="005417BC">
      <w:pPr>
        <w:jc w:val="both"/>
        <w:rPr>
          <w:rFonts w:ascii="Arial" w:eastAsia="Arial" w:hAnsi="Arial" w:cs="Arial"/>
          <w:color w:val="000000"/>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5417BC" w:rsidRPr="001D42DD" w:rsidRDefault="005417BC" w:rsidP="005417BC">
      <w:pPr>
        <w:pStyle w:val="Odstavecseseznamem"/>
        <w:numPr>
          <w:ilvl w:val="1"/>
          <w:numId w:val="37"/>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5417BC" w:rsidRPr="001D42DD" w:rsidRDefault="005417BC" w:rsidP="005417BC">
      <w:pPr>
        <w:pStyle w:val="Odstavecseseznamem"/>
        <w:numPr>
          <w:ilvl w:val="1"/>
          <w:numId w:val="37"/>
        </w:numPr>
        <w:contextualSpacing/>
        <w:jc w:val="both"/>
        <w:rPr>
          <w:rFonts w:ascii="Arial CE" w:eastAsia="Arial CE" w:hAnsi="Arial CE" w:cs="Arial CE"/>
          <w:sz w:val="22"/>
          <w:szCs w:val="22"/>
        </w:rPr>
      </w:pPr>
      <w:r w:rsidRPr="001D42DD">
        <w:rPr>
          <w:rFonts w:ascii="Arial CE" w:eastAsia="Arial CE" w:hAnsi="Arial CE" w:cs="Arial CE"/>
          <w:sz w:val="22"/>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5417BC" w:rsidRPr="001D42DD" w:rsidRDefault="005417BC" w:rsidP="005417BC">
      <w:pPr>
        <w:ind w:left="567" w:hanging="567"/>
        <w:jc w:val="both"/>
        <w:rPr>
          <w:rFonts w:ascii="Arial CE" w:eastAsia="Arial CE" w:hAnsi="Arial CE" w:cs="Arial CE"/>
          <w:color w:val="000000"/>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5417BC" w:rsidRPr="001D42DD" w:rsidRDefault="005417BC" w:rsidP="005417BC">
      <w:pPr>
        <w:ind w:left="567" w:hanging="567"/>
        <w:jc w:val="both"/>
        <w:rPr>
          <w:rFonts w:ascii="Arial CE" w:eastAsia="Arial CE" w:hAnsi="Arial CE" w:cs="Arial CE"/>
          <w:b/>
          <w:color w:val="000000"/>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5417BC" w:rsidRPr="001D42DD" w:rsidRDefault="005417BC" w:rsidP="005417BC">
      <w:pPr>
        <w:ind w:left="567" w:hanging="567"/>
        <w:jc w:val="both"/>
        <w:rPr>
          <w:rFonts w:ascii="Arial CE" w:eastAsia="Arial CE" w:hAnsi="Arial CE" w:cs="Arial CE"/>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5417BC" w:rsidRPr="001D42DD" w:rsidRDefault="005417BC" w:rsidP="005417BC">
      <w:pPr>
        <w:ind w:left="567" w:hanging="567"/>
        <w:jc w:val="both"/>
        <w:rPr>
          <w:rFonts w:ascii="Arial CE" w:eastAsia="Arial CE" w:hAnsi="Arial CE" w:cs="Arial CE"/>
          <w:b/>
          <w:color w:val="000000"/>
          <w:sz w:val="22"/>
          <w:szCs w:val="22"/>
        </w:rPr>
      </w:pPr>
    </w:p>
    <w:p w:rsidR="005417BC" w:rsidRPr="001D42DD"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5417BC" w:rsidRPr="001D42DD" w:rsidRDefault="005417BC" w:rsidP="005417BC">
      <w:pPr>
        <w:ind w:left="567" w:hanging="567"/>
        <w:jc w:val="both"/>
        <w:rPr>
          <w:rFonts w:ascii="Arial CE" w:eastAsia="Arial CE" w:hAnsi="Arial CE" w:cs="Arial CE"/>
          <w:sz w:val="22"/>
          <w:szCs w:val="22"/>
        </w:rPr>
      </w:pPr>
    </w:p>
    <w:p w:rsidR="005417BC" w:rsidRDefault="005417BC" w:rsidP="005417BC">
      <w:pPr>
        <w:pStyle w:val="Odstavecseseznamem"/>
        <w:numPr>
          <w:ilvl w:val="0"/>
          <w:numId w:val="37"/>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Nebude-li zhotovitel vyrozuměn o požadavku náhrady škody nejpozději do 90 dnů od data ukončení záruční doby, nelze požadavek na náhradu škody uplatnit.</w:t>
      </w:r>
    </w:p>
    <w:p w:rsidR="005417BC" w:rsidRPr="0008010B" w:rsidRDefault="005417BC" w:rsidP="005417BC">
      <w:pPr>
        <w:pStyle w:val="Odstavecseseznamem"/>
        <w:rPr>
          <w:rFonts w:ascii="Arial CE" w:eastAsia="Arial CE" w:hAnsi="Arial CE" w:cs="Arial CE"/>
          <w:sz w:val="22"/>
          <w:szCs w:val="22"/>
        </w:rPr>
      </w:pPr>
    </w:p>
    <w:p w:rsidR="00FF7AD3" w:rsidRDefault="00FF7AD3"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rsidR="00FF7AD3" w:rsidRDefault="00FF7AD3"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rsidR="005417BC" w:rsidRPr="001D7A19" w:rsidRDefault="005417BC"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VIII</w:t>
      </w:r>
      <w:r w:rsidRPr="001D7A19">
        <w:rPr>
          <w:rFonts w:ascii="Arial CE" w:hAnsi="Arial CE" w:cs="Arial"/>
          <w:b/>
          <w:color w:val="000000"/>
          <w:sz w:val="22"/>
          <w:szCs w:val="22"/>
          <w:u w:val="single"/>
        </w:rPr>
        <w:t>. NÁHRADA ŠKODY</w:t>
      </w:r>
    </w:p>
    <w:p w:rsidR="005417BC" w:rsidRPr="001D7A19" w:rsidRDefault="005417BC" w:rsidP="005417BC">
      <w:pPr>
        <w:autoSpaceDE w:val="0"/>
        <w:autoSpaceDN w:val="0"/>
        <w:adjustRightInd w:val="0"/>
        <w:jc w:val="both"/>
        <w:rPr>
          <w:rFonts w:ascii="Arial CE" w:hAnsi="Arial CE" w:cs="Arial"/>
          <w:bCs/>
          <w:color w:val="000000"/>
          <w:sz w:val="22"/>
          <w:szCs w:val="22"/>
        </w:rPr>
      </w:pPr>
    </w:p>
    <w:p w:rsidR="005417BC" w:rsidRPr="001D42DD" w:rsidRDefault="005417BC" w:rsidP="005417BC">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je oprávněn požadovat náhradu škody způsobenou mu </w:t>
      </w:r>
      <w:r w:rsidRPr="001D42DD">
        <w:rPr>
          <w:rFonts w:ascii="Arial" w:hAnsi="Arial" w:cs="Arial"/>
          <w:bCs/>
          <w:sz w:val="22"/>
          <w:szCs w:val="22"/>
        </w:rPr>
        <w:t xml:space="preserve">zhotovitelem </w:t>
      </w:r>
      <w:r w:rsidRPr="001D42DD">
        <w:rPr>
          <w:rFonts w:ascii="Arial CE" w:hAnsi="Arial CE" w:cs="Arial"/>
          <w:bCs/>
          <w:color w:val="000000"/>
          <w:sz w:val="22"/>
          <w:szCs w:val="22"/>
        </w:rPr>
        <w:t xml:space="preserve">porušením povinností </w:t>
      </w:r>
      <w:r w:rsidRPr="001D42DD">
        <w:rPr>
          <w:rFonts w:ascii="Arial" w:hAnsi="Arial" w:cs="Arial"/>
          <w:bCs/>
          <w:sz w:val="22"/>
          <w:szCs w:val="22"/>
        </w:rPr>
        <w:t xml:space="preserve">zhotovitele </w:t>
      </w:r>
      <w:r w:rsidRPr="001D42DD">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5417BC" w:rsidRDefault="005417BC" w:rsidP="005417BC">
      <w:pPr>
        <w:autoSpaceDE w:val="0"/>
        <w:autoSpaceDN w:val="0"/>
        <w:adjustRightInd w:val="0"/>
        <w:jc w:val="both"/>
        <w:rPr>
          <w:rFonts w:ascii="Arial CE" w:hAnsi="Arial CE" w:cs="Arial"/>
          <w:bCs/>
          <w:sz w:val="22"/>
          <w:szCs w:val="22"/>
        </w:rPr>
      </w:pPr>
    </w:p>
    <w:p w:rsidR="005417BC" w:rsidRPr="001D7A19" w:rsidRDefault="005417BC"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X. OSTATNÍ USTANOVENÍ</w:t>
      </w:r>
    </w:p>
    <w:p w:rsidR="005417BC" w:rsidRPr="001D7A19" w:rsidRDefault="005417BC" w:rsidP="005417BC">
      <w:pPr>
        <w:autoSpaceDE w:val="0"/>
        <w:autoSpaceDN w:val="0"/>
        <w:adjustRightInd w:val="0"/>
        <w:jc w:val="both"/>
        <w:rPr>
          <w:rFonts w:ascii="Arial CE" w:hAnsi="Arial CE" w:cs="Arial"/>
          <w:b/>
          <w:bCs/>
          <w:color w:val="000000"/>
        </w:rPr>
      </w:pPr>
    </w:p>
    <w:p w:rsidR="005417BC" w:rsidRPr="00067F4D" w:rsidRDefault="005417BC" w:rsidP="005417BC">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5417BC" w:rsidRPr="001D7A19" w:rsidRDefault="005417BC" w:rsidP="005417BC">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objednavatele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5417BC" w:rsidRPr="001D7A19" w:rsidRDefault="005417BC" w:rsidP="005417BC">
      <w:pPr>
        <w:autoSpaceDE w:val="0"/>
        <w:autoSpaceDN w:val="0"/>
        <w:adjustRightInd w:val="0"/>
        <w:ind w:left="357"/>
        <w:jc w:val="both"/>
        <w:rPr>
          <w:rFonts w:ascii="Arial CE" w:hAnsi="Arial CE"/>
          <w:color w:val="000000"/>
          <w:sz w:val="22"/>
          <w:szCs w:val="22"/>
        </w:rPr>
      </w:pPr>
    </w:p>
    <w:p w:rsidR="005417BC" w:rsidRPr="001D7A19" w:rsidRDefault="005417BC" w:rsidP="005417BC">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5417BC" w:rsidRPr="001D7A19" w:rsidRDefault="005417BC" w:rsidP="005417BC">
      <w:pPr>
        <w:autoSpaceDE w:val="0"/>
        <w:autoSpaceDN w:val="0"/>
        <w:adjustRightInd w:val="0"/>
        <w:ind w:left="357"/>
        <w:jc w:val="both"/>
        <w:rPr>
          <w:rFonts w:ascii="Arial CE" w:hAnsi="Arial CE"/>
          <w:color w:val="000000"/>
          <w:sz w:val="22"/>
          <w:szCs w:val="22"/>
        </w:rPr>
      </w:pPr>
    </w:p>
    <w:p w:rsidR="005417BC" w:rsidRPr="001D7A19" w:rsidRDefault="005417BC" w:rsidP="005417BC">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w:t>
      </w:r>
      <w:r>
        <w:rPr>
          <w:rFonts w:ascii="Arial CE" w:hAnsi="Arial CE" w:cs="Arial"/>
          <w:sz w:val="22"/>
          <w:szCs w:val="22"/>
        </w:rPr>
        <w:t>bjednavatel</w:t>
      </w:r>
      <w:r w:rsidRPr="001D7A19">
        <w:rPr>
          <w:rFonts w:ascii="Arial CE" w:hAnsi="Arial CE"/>
          <w:color w:val="000000"/>
          <w:sz w:val="22"/>
          <w:szCs w:val="22"/>
        </w:rPr>
        <w:t xml:space="preserve"> povinen zaplatit cenu dohodnutou v dodatku k této smlouvě.</w:t>
      </w:r>
    </w:p>
    <w:p w:rsidR="005417BC" w:rsidRPr="001D7A19" w:rsidRDefault="005417BC" w:rsidP="005417BC">
      <w:pPr>
        <w:autoSpaceDE w:val="0"/>
        <w:autoSpaceDN w:val="0"/>
        <w:adjustRightInd w:val="0"/>
        <w:ind w:left="357"/>
        <w:jc w:val="both"/>
        <w:rPr>
          <w:rFonts w:ascii="Arial CE" w:hAnsi="Arial CE"/>
          <w:color w:val="000000"/>
          <w:sz w:val="22"/>
          <w:szCs w:val="22"/>
        </w:rPr>
      </w:pPr>
    </w:p>
    <w:p w:rsidR="005417BC" w:rsidRPr="006C1CD2" w:rsidRDefault="005417BC" w:rsidP="005417BC">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Pr>
          <w:rFonts w:ascii="Arial CE" w:hAnsi="Arial CE"/>
          <w:color w:val="000000"/>
          <w:sz w:val="22"/>
          <w:szCs w:val="22"/>
        </w:rPr>
        <w:t>.</w:t>
      </w:r>
    </w:p>
    <w:p w:rsidR="005417BC" w:rsidRDefault="005417BC" w:rsidP="005417BC">
      <w:pPr>
        <w:autoSpaceDE w:val="0"/>
        <w:autoSpaceDN w:val="0"/>
        <w:adjustRightInd w:val="0"/>
        <w:jc w:val="both"/>
        <w:rPr>
          <w:rFonts w:ascii="Arial CE" w:hAnsi="Arial CE" w:cs="Arial"/>
          <w:b/>
          <w:color w:val="000000"/>
          <w:u w:val="single"/>
        </w:rPr>
      </w:pPr>
    </w:p>
    <w:p w:rsidR="005417BC" w:rsidRDefault="005417BC"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5417BC" w:rsidRPr="00612E8A" w:rsidRDefault="005417BC" w:rsidP="005417BC">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rsidR="005417BC" w:rsidRDefault="005417BC" w:rsidP="005417BC">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5417BC" w:rsidRDefault="005417BC" w:rsidP="005417BC">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417BC" w:rsidRPr="008A5C13" w:rsidRDefault="005417BC" w:rsidP="008A5C13">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w:t>
      </w:r>
      <w:r w:rsidRPr="008A5C13">
        <w:rPr>
          <w:rFonts w:ascii="Arial CE" w:hAnsi="Arial CE" w:cs="Arial"/>
          <w:sz w:val="22"/>
          <w:szCs w:val="22"/>
        </w:rPr>
        <w:t xml:space="preserve">(viz </w:t>
      </w:r>
      <w:hyperlink r:id="rId11" w:history="1">
        <w:r w:rsidRPr="008A5C13">
          <w:rPr>
            <w:rFonts w:ascii="Arial CE" w:hAnsi="Arial CE" w:cs="Arial"/>
            <w:color w:val="365F91" w:themeColor="accent1" w:themeShade="BF"/>
            <w:sz w:val="22"/>
            <w:szCs w:val="22"/>
          </w:rPr>
          <w:t>http://www.poh.cz/profilfirmy/Compliance_programy.htm</w:t>
        </w:r>
      </w:hyperlink>
      <w:r w:rsidRPr="008A5C13">
        <w:rPr>
          <w:rFonts w:ascii="Arial CE" w:hAnsi="Arial CE" w:cs="Arial"/>
          <w:sz w:val="22"/>
          <w:szCs w:val="22"/>
        </w:rPr>
        <w:t xml:space="preserve">), dále s Etickým kodexem Povodí Ohře, státní podnik a Protikorupčním programem Povodí Ohře, státní podnik. Zhotovitel se při plnění této Smlouvy zavazuje po celou dobu jejího trvání dodržovat </w:t>
      </w:r>
      <w:r w:rsidRPr="008A5C13">
        <w:rPr>
          <w:rFonts w:ascii="Arial CE" w:hAnsi="Arial CE" w:cs="Arial"/>
          <w:sz w:val="22"/>
          <w:szCs w:val="22"/>
        </w:rPr>
        <w:lastRenderedPageBreak/>
        <w:t>zásady a hodnoty obsažené v uvedených dokumentech, pokud to jejich povaha umožňuje.</w:t>
      </w:r>
    </w:p>
    <w:p w:rsidR="005417BC" w:rsidRPr="00DC6CC9" w:rsidRDefault="005417BC" w:rsidP="005417BC">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A5C13" w:rsidRDefault="008A5C13" w:rsidP="005417BC">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5417BC" w:rsidRPr="00663814" w:rsidRDefault="005417BC" w:rsidP="005417BC">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5417BC" w:rsidRPr="00663814" w:rsidRDefault="005417BC" w:rsidP="005417BC">
      <w:pPr>
        <w:rPr>
          <w:rFonts w:ascii="Arial" w:hAnsi="Arial" w:cs="Arial"/>
          <w:b/>
          <w:bCs/>
          <w:color w:val="000000"/>
          <w:sz w:val="22"/>
          <w:szCs w:val="22"/>
        </w:rPr>
      </w:pPr>
    </w:p>
    <w:p w:rsidR="005417BC" w:rsidRPr="00663814" w:rsidRDefault="005417BC" w:rsidP="005417BC">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5417BC" w:rsidRPr="00663814" w:rsidRDefault="005417BC" w:rsidP="005417BC">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5417BC" w:rsidRPr="00663814" w:rsidRDefault="005417BC" w:rsidP="005417BC">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5417BC" w:rsidRPr="00663814" w:rsidRDefault="005417BC" w:rsidP="005417BC">
      <w:pPr>
        <w:autoSpaceDE w:val="0"/>
        <w:autoSpaceDN w:val="0"/>
        <w:adjustRightInd w:val="0"/>
        <w:ind w:left="426" w:hanging="426"/>
        <w:jc w:val="both"/>
        <w:rPr>
          <w:rFonts w:ascii="Arial" w:hAnsi="Arial" w:cs="Arial"/>
          <w:bCs/>
          <w:color w:val="000000"/>
          <w:sz w:val="22"/>
          <w:szCs w:val="22"/>
        </w:rPr>
      </w:pPr>
    </w:p>
    <w:p w:rsidR="005417BC" w:rsidRPr="005417BC" w:rsidRDefault="005417BC" w:rsidP="005417BC">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5417BC" w:rsidRPr="00663814" w:rsidRDefault="005417BC" w:rsidP="005417BC">
      <w:pPr>
        <w:pStyle w:val="Odstavecseseznamem"/>
        <w:autoSpaceDE w:val="0"/>
        <w:autoSpaceDN w:val="0"/>
        <w:adjustRightInd w:val="0"/>
        <w:ind w:left="426"/>
        <w:jc w:val="both"/>
        <w:rPr>
          <w:rFonts w:ascii="Arial" w:hAnsi="Arial" w:cs="Arial"/>
          <w:sz w:val="22"/>
          <w:szCs w:val="22"/>
        </w:rPr>
      </w:pPr>
    </w:p>
    <w:p w:rsidR="005417BC" w:rsidRPr="00663814" w:rsidRDefault="005417BC" w:rsidP="005417BC">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5417BC" w:rsidRPr="00663814" w:rsidRDefault="005417BC" w:rsidP="005417BC">
      <w:pPr>
        <w:pStyle w:val="Odstavecseseznamem"/>
        <w:numPr>
          <w:ilvl w:val="0"/>
          <w:numId w:val="5"/>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5417BC" w:rsidRPr="00DD4362" w:rsidRDefault="005417BC" w:rsidP="005417BC">
      <w:pPr>
        <w:pStyle w:val="Odstavecseseznamem"/>
        <w:numPr>
          <w:ilvl w:val="0"/>
          <w:numId w:val="5"/>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5417BC" w:rsidRPr="00663814" w:rsidRDefault="005417BC" w:rsidP="005417BC">
      <w:pPr>
        <w:pStyle w:val="Odstavecseseznamem"/>
        <w:autoSpaceDE w:val="0"/>
        <w:autoSpaceDN w:val="0"/>
        <w:adjustRightInd w:val="0"/>
        <w:ind w:left="720"/>
        <w:contextualSpacing/>
        <w:jc w:val="both"/>
        <w:rPr>
          <w:rFonts w:ascii="Arial" w:hAnsi="Arial" w:cs="Arial"/>
          <w:sz w:val="22"/>
          <w:szCs w:val="22"/>
        </w:rPr>
      </w:pPr>
    </w:p>
    <w:p w:rsidR="005417BC" w:rsidRPr="00FA0E8C" w:rsidRDefault="005417BC" w:rsidP="005417B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li z částečného plnění zhotovitele prospěch.</w:t>
      </w:r>
    </w:p>
    <w:p w:rsidR="005417BC" w:rsidRPr="00753916" w:rsidRDefault="005417BC" w:rsidP="005417BC">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5417BC" w:rsidRPr="00663814" w:rsidRDefault="005417BC" w:rsidP="005417BC">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5417BC" w:rsidRPr="00663814" w:rsidRDefault="005417BC" w:rsidP="005417BC">
      <w:pPr>
        <w:pStyle w:val="Odstavecseseznamem"/>
        <w:autoSpaceDE w:val="0"/>
        <w:autoSpaceDN w:val="0"/>
        <w:adjustRightInd w:val="0"/>
        <w:ind w:left="426"/>
        <w:jc w:val="both"/>
        <w:rPr>
          <w:rFonts w:ascii="Arial" w:hAnsi="Arial" w:cs="Arial"/>
          <w:sz w:val="22"/>
          <w:szCs w:val="22"/>
        </w:rPr>
      </w:pPr>
    </w:p>
    <w:p w:rsidR="005417BC" w:rsidRPr="00663814" w:rsidRDefault="005417BC" w:rsidP="005417BC">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5417BC" w:rsidRPr="00663814" w:rsidRDefault="005417BC" w:rsidP="005417BC">
      <w:pPr>
        <w:autoSpaceDE w:val="0"/>
        <w:autoSpaceDN w:val="0"/>
        <w:adjustRightInd w:val="0"/>
        <w:jc w:val="both"/>
        <w:rPr>
          <w:rFonts w:ascii="Arial" w:hAnsi="Arial" w:cs="Arial"/>
          <w:bCs/>
          <w:color w:val="000000"/>
          <w:sz w:val="22"/>
          <w:szCs w:val="22"/>
        </w:rPr>
      </w:pPr>
    </w:p>
    <w:p w:rsidR="005417BC" w:rsidRPr="00663814" w:rsidRDefault="005417BC" w:rsidP="005417BC">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lastRenderedPageBreak/>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5417BC" w:rsidRPr="00663814" w:rsidRDefault="005417BC" w:rsidP="005417BC">
      <w:pPr>
        <w:autoSpaceDE w:val="0"/>
        <w:autoSpaceDN w:val="0"/>
        <w:adjustRightInd w:val="0"/>
        <w:jc w:val="both"/>
        <w:rPr>
          <w:rFonts w:ascii="Arial" w:hAnsi="Arial" w:cs="Arial"/>
          <w:bCs/>
          <w:sz w:val="22"/>
          <w:szCs w:val="22"/>
        </w:rPr>
      </w:pPr>
    </w:p>
    <w:p w:rsidR="005417BC" w:rsidRPr="00663814" w:rsidRDefault="005417BC" w:rsidP="005417BC">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5417BC" w:rsidRDefault="005417BC" w:rsidP="005417BC">
      <w:pPr>
        <w:autoSpaceDE w:val="0"/>
        <w:autoSpaceDN w:val="0"/>
        <w:adjustRightInd w:val="0"/>
        <w:jc w:val="both"/>
        <w:rPr>
          <w:rFonts w:ascii="Arial" w:hAnsi="Arial" w:cs="Arial"/>
          <w:bCs/>
          <w:sz w:val="22"/>
          <w:szCs w:val="22"/>
        </w:rPr>
      </w:pPr>
    </w:p>
    <w:p w:rsidR="005417BC" w:rsidRDefault="005417BC" w:rsidP="005417BC">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074A13" w:rsidRDefault="00074A13" w:rsidP="00074A13">
      <w:pPr>
        <w:autoSpaceDE w:val="0"/>
        <w:autoSpaceDN w:val="0"/>
        <w:adjustRightInd w:val="0"/>
        <w:jc w:val="both"/>
        <w:rPr>
          <w:rFonts w:ascii="Arial" w:hAnsi="Arial" w:cs="Arial"/>
          <w:bCs/>
          <w:color w:val="000000"/>
          <w:sz w:val="22"/>
          <w:szCs w:val="22"/>
        </w:rPr>
      </w:pPr>
    </w:p>
    <w:p w:rsidR="008A5C13" w:rsidRDefault="008A5C13" w:rsidP="00074A13">
      <w:pPr>
        <w:autoSpaceDE w:val="0"/>
        <w:autoSpaceDN w:val="0"/>
        <w:adjustRightInd w:val="0"/>
        <w:jc w:val="both"/>
        <w:rPr>
          <w:rFonts w:ascii="Arial" w:hAnsi="Arial" w:cs="Arial"/>
          <w:bCs/>
          <w:color w:val="000000"/>
          <w:sz w:val="22"/>
          <w:szCs w:val="22"/>
        </w:rPr>
      </w:pPr>
    </w:p>
    <w:p w:rsidR="008A5C13" w:rsidRPr="00074A13" w:rsidRDefault="008A5C13" w:rsidP="00074A13">
      <w:pPr>
        <w:autoSpaceDE w:val="0"/>
        <w:autoSpaceDN w:val="0"/>
        <w:adjustRightInd w:val="0"/>
        <w:jc w:val="both"/>
        <w:rPr>
          <w:rFonts w:ascii="Arial" w:hAnsi="Arial" w:cs="Arial"/>
          <w:bCs/>
          <w:color w:val="000000"/>
          <w:sz w:val="22"/>
          <w:szCs w:val="22"/>
        </w:rPr>
      </w:pPr>
    </w:p>
    <w:p w:rsidR="005417BC" w:rsidRPr="00663814" w:rsidRDefault="005417BC" w:rsidP="005417BC">
      <w:pPr>
        <w:keepNext/>
        <w:jc w:val="both"/>
        <w:rPr>
          <w:rFonts w:ascii="Arial" w:hAnsi="Arial" w:cs="Arial"/>
          <w:sz w:val="22"/>
          <w:szCs w:val="22"/>
        </w:rPr>
      </w:pPr>
    </w:p>
    <w:p w:rsidR="005417BC" w:rsidRPr="00A4527B" w:rsidRDefault="005417BC" w:rsidP="005417BC">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Pr="00550FE6">
        <w:rPr>
          <w:rFonts w:ascii="Arial" w:hAnsi="Arial" w:cs="Arial"/>
          <w:color w:val="000000"/>
          <w:sz w:val="22"/>
          <w:szCs w:val="22"/>
        </w:rPr>
        <w:t xml:space="preserve">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sz w:val="22"/>
          <w:szCs w:val="22"/>
        </w:rPr>
        <w:t>V</w:t>
      </w:r>
      <w:r w:rsidR="00EF45F8">
        <w:rPr>
          <w:rFonts w:ascii="Arial" w:hAnsi="Arial"/>
          <w:sz w:val="22"/>
          <w:szCs w:val="22"/>
        </w:rPr>
        <w:t> Ústí nad Labem dne 9. 4. 2018</w:t>
      </w:r>
    </w:p>
    <w:p w:rsidR="005417BC" w:rsidRDefault="005417BC" w:rsidP="005417BC">
      <w:pPr>
        <w:autoSpaceDE w:val="0"/>
        <w:autoSpaceDN w:val="0"/>
        <w:adjustRightInd w:val="0"/>
        <w:jc w:val="both"/>
        <w:rPr>
          <w:rFonts w:ascii="Arial" w:hAnsi="Arial"/>
          <w:sz w:val="22"/>
          <w:szCs w:val="22"/>
        </w:rPr>
      </w:pPr>
    </w:p>
    <w:p w:rsidR="005417BC" w:rsidRDefault="005417BC" w:rsidP="005417BC">
      <w:pPr>
        <w:autoSpaceDE w:val="0"/>
        <w:autoSpaceDN w:val="0"/>
        <w:adjustRightInd w:val="0"/>
        <w:jc w:val="both"/>
        <w:rPr>
          <w:rFonts w:ascii="Arial" w:hAnsi="Arial"/>
          <w:sz w:val="22"/>
          <w:szCs w:val="22"/>
        </w:rPr>
      </w:pPr>
    </w:p>
    <w:p w:rsidR="005417BC" w:rsidRDefault="005417BC" w:rsidP="005417BC">
      <w:pPr>
        <w:autoSpaceDE w:val="0"/>
        <w:autoSpaceDN w:val="0"/>
        <w:adjustRightInd w:val="0"/>
        <w:jc w:val="both"/>
        <w:rPr>
          <w:rFonts w:ascii="Arial" w:hAnsi="Arial"/>
          <w:sz w:val="22"/>
          <w:szCs w:val="22"/>
        </w:rPr>
      </w:pPr>
    </w:p>
    <w:p w:rsidR="00634593" w:rsidRDefault="00634593" w:rsidP="005417BC">
      <w:pPr>
        <w:autoSpaceDE w:val="0"/>
        <w:autoSpaceDN w:val="0"/>
        <w:adjustRightInd w:val="0"/>
        <w:jc w:val="both"/>
        <w:rPr>
          <w:rFonts w:ascii="Arial" w:hAnsi="Arial"/>
          <w:sz w:val="22"/>
          <w:szCs w:val="22"/>
        </w:rPr>
      </w:pPr>
    </w:p>
    <w:p w:rsidR="00634593" w:rsidRDefault="00634593" w:rsidP="005417BC">
      <w:pPr>
        <w:autoSpaceDE w:val="0"/>
        <w:autoSpaceDN w:val="0"/>
        <w:adjustRightInd w:val="0"/>
        <w:jc w:val="both"/>
        <w:rPr>
          <w:rFonts w:ascii="Arial" w:hAnsi="Arial"/>
          <w:sz w:val="22"/>
          <w:szCs w:val="22"/>
        </w:rPr>
      </w:pPr>
    </w:p>
    <w:p w:rsidR="00634593" w:rsidRDefault="00634593" w:rsidP="005417BC">
      <w:pPr>
        <w:autoSpaceDE w:val="0"/>
        <w:autoSpaceDN w:val="0"/>
        <w:adjustRightInd w:val="0"/>
        <w:jc w:val="both"/>
        <w:rPr>
          <w:rFonts w:ascii="Arial" w:hAnsi="Arial"/>
          <w:sz w:val="22"/>
          <w:szCs w:val="22"/>
        </w:rPr>
      </w:pPr>
    </w:p>
    <w:p w:rsidR="00634593" w:rsidRDefault="00634593" w:rsidP="005417BC">
      <w:pPr>
        <w:autoSpaceDE w:val="0"/>
        <w:autoSpaceDN w:val="0"/>
        <w:adjustRightInd w:val="0"/>
        <w:jc w:val="both"/>
        <w:rPr>
          <w:rFonts w:ascii="Arial" w:hAnsi="Arial"/>
          <w:sz w:val="22"/>
          <w:szCs w:val="22"/>
        </w:rPr>
      </w:pPr>
    </w:p>
    <w:p w:rsidR="00634593" w:rsidRDefault="00634593" w:rsidP="005417BC">
      <w:pPr>
        <w:autoSpaceDE w:val="0"/>
        <w:autoSpaceDN w:val="0"/>
        <w:adjustRightInd w:val="0"/>
        <w:jc w:val="both"/>
        <w:rPr>
          <w:rFonts w:ascii="Arial" w:hAnsi="Arial"/>
          <w:sz w:val="22"/>
          <w:szCs w:val="22"/>
        </w:rPr>
      </w:pPr>
    </w:p>
    <w:p w:rsidR="005417BC" w:rsidRDefault="005417BC" w:rsidP="005417BC">
      <w:pPr>
        <w:autoSpaceDE w:val="0"/>
        <w:autoSpaceDN w:val="0"/>
        <w:adjustRightInd w:val="0"/>
        <w:jc w:val="both"/>
        <w:rPr>
          <w:rFonts w:ascii="Arial" w:hAnsi="Arial"/>
          <w:sz w:val="22"/>
          <w:szCs w:val="22"/>
        </w:rPr>
      </w:pPr>
    </w:p>
    <w:p w:rsidR="005417BC" w:rsidRDefault="005417BC" w:rsidP="005417BC">
      <w:pPr>
        <w:autoSpaceDE w:val="0"/>
        <w:autoSpaceDN w:val="0"/>
        <w:adjustRightInd w:val="0"/>
        <w:jc w:val="both"/>
        <w:rPr>
          <w:rFonts w:ascii="Arial" w:hAnsi="Arial"/>
          <w:sz w:val="22"/>
          <w:szCs w:val="22"/>
        </w:rPr>
      </w:pPr>
    </w:p>
    <w:p w:rsidR="005417BC" w:rsidRPr="00241C08" w:rsidRDefault="005417BC" w:rsidP="005417BC">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5417BC" w:rsidRPr="000C5921" w:rsidRDefault="005417BC" w:rsidP="005417BC">
      <w:pPr>
        <w:autoSpaceDE w:val="0"/>
        <w:autoSpaceDN w:val="0"/>
        <w:adjustRightInd w:val="0"/>
        <w:jc w:val="both"/>
        <w:rPr>
          <w:rFonts w:ascii="Arial" w:hAnsi="Arial"/>
          <w:sz w:val="22"/>
          <w:szCs w:val="22"/>
          <w:highlight w:val="yellow"/>
        </w:rPr>
      </w:pPr>
      <w:r w:rsidRPr="00241C08">
        <w:rPr>
          <w:rFonts w:ascii="Arial" w:hAnsi="Arial"/>
          <w:sz w:val="22"/>
          <w:szCs w:val="22"/>
        </w:rPr>
        <w:t>Ing. Vlastimil Hasík</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EF45F8">
        <w:rPr>
          <w:rFonts w:ascii="Arial" w:hAnsi="Arial"/>
          <w:sz w:val="22"/>
          <w:szCs w:val="22"/>
        </w:rPr>
        <w:t>Ing. Martina Štrosová</w:t>
      </w:r>
    </w:p>
    <w:p w:rsidR="005417BC" w:rsidRPr="000C5921" w:rsidRDefault="00074A13" w:rsidP="005417BC">
      <w:pPr>
        <w:autoSpaceDE w:val="0"/>
        <w:autoSpaceDN w:val="0"/>
        <w:adjustRightInd w:val="0"/>
        <w:jc w:val="both"/>
        <w:rPr>
          <w:rFonts w:ascii="Arial" w:hAnsi="Arial"/>
          <w:sz w:val="22"/>
          <w:szCs w:val="22"/>
        </w:rPr>
      </w:pPr>
      <w:r>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EF45F8">
        <w:rPr>
          <w:rFonts w:ascii="Arial" w:hAnsi="Arial"/>
          <w:sz w:val="22"/>
          <w:szCs w:val="22"/>
        </w:rPr>
        <w:t>jednatelka společnosti</w:t>
      </w:r>
    </w:p>
    <w:p w:rsidR="005417BC" w:rsidRPr="000C5921" w:rsidRDefault="005417BC" w:rsidP="005417BC">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EF45F8">
        <w:rPr>
          <w:rFonts w:ascii="Arial" w:hAnsi="Arial"/>
          <w:sz w:val="22"/>
          <w:szCs w:val="22"/>
        </w:rPr>
        <w:t>AZ Consult, spol. s r.o.</w:t>
      </w:r>
    </w:p>
    <w:p w:rsidR="00FD14B5" w:rsidRPr="00714854" w:rsidRDefault="00FD14B5" w:rsidP="00074A13">
      <w:pPr>
        <w:pStyle w:val="Zkladntext"/>
        <w:overflowPunct w:val="0"/>
        <w:autoSpaceDE w:val="0"/>
        <w:autoSpaceDN w:val="0"/>
        <w:adjustRightInd w:val="0"/>
        <w:spacing w:before="120" w:after="0"/>
        <w:textAlignment w:val="baseline"/>
        <w:outlineLvl w:val="0"/>
        <w:rPr>
          <w:rFonts w:ascii="Arial" w:hAnsi="Arial" w:cs="Arial"/>
          <w:sz w:val="22"/>
          <w:szCs w:val="22"/>
        </w:rPr>
      </w:pPr>
    </w:p>
    <w:sectPr w:rsidR="00FD14B5" w:rsidRPr="00714854"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79" w:rsidRDefault="00F32D79">
      <w:r>
        <w:separator/>
      </w:r>
    </w:p>
  </w:endnote>
  <w:endnote w:type="continuationSeparator" w:id="0">
    <w:p w:rsidR="00F32D79" w:rsidRDefault="00F3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78065"/>
      <w:docPartObj>
        <w:docPartGallery w:val="Page Numbers (Bottom of Page)"/>
        <w:docPartUnique/>
      </w:docPartObj>
    </w:sdtPr>
    <w:sdtEndPr/>
    <w:sdtContent>
      <w:p w:rsidR="004D6F3D" w:rsidRDefault="005C2B4E">
        <w:pPr>
          <w:pStyle w:val="Zpat"/>
          <w:jc w:val="center"/>
        </w:pPr>
        <w:r>
          <w:fldChar w:fldCharType="begin"/>
        </w:r>
        <w:r w:rsidR="004D6F3D">
          <w:instrText>PAGE   \* MERGEFORMAT</w:instrText>
        </w:r>
        <w:r>
          <w:fldChar w:fldCharType="separate"/>
        </w:r>
        <w:r w:rsidR="00B73756">
          <w:rPr>
            <w:noProof/>
          </w:rPr>
          <w:t>4</w:t>
        </w:r>
        <w:r>
          <w:fldChar w:fldCharType="end"/>
        </w:r>
      </w:p>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005C2B4E" w:rsidRPr="00AC6821">
              <w:rPr>
                <w:rFonts w:ascii="Arial" w:hAnsi="Arial" w:cs="Arial"/>
                <w:b/>
                <w:bCs/>
                <w:sz w:val="18"/>
                <w:szCs w:val="18"/>
              </w:rPr>
              <w:fldChar w:fldCharType="begin"/>
            </w:r>
            <w:r w:rsidRPr="00AC6821">
              <w:rPr>
                <w:rFonts w:ascii="Arial" w:hAnsi="Arial" w:cs="Arial"/>
                <w:b/>
                <w:bCs/>
                <w:sz w:val="18"/>
                <w:szCs w:val="18"/>
              </w:rPr>
              <w:instrText>PAGE</w:instrText>
            </w:r>
            <w:r w:rsidR="005C2B4E" w:rsidRPr="00AC6821">
              <w:rPr>
                <w:rFonts w:ascii="Arial" w:hAnsi="Arial" w:cs="Arial"/>
                <w:b/>
                <w:bCs/>
                <w:sz w:val="18"/>
                <w:szCs w:val="18"/>
              </w:rPr>
              <w:fldChar w:fldCharType="separate"/>
            </w:r>
            <w:r w:rsidR="00B73756">
              <w:rPr>
                <w:rFonts w:ascii="Arial" w:hAnsi="Arial" w:cs="Arial"/>
                <w:b/>
                <w:bCs/>
                <w:noProof/>
                <w:sz w:val="18"/>
                <w:szCs w:val="18"/>
              </w:rPr>
              <w:t>1</w:t>
            </w:r>
            <w:r w:rsidR="005C2B4E" w:rsidRPr="00AC6821">
              <w:rPr>
                <w:rFonts w:ascii="Arial" w:hAnsi="Arial" w:cs="Arial"/>
                <w:b/>
                <w:bCs/>
                <w:sz w:val="18"/>
                <w:szCs w:val="18"/>
              </w:rPr>
              <w:fldChar w:fldCharType="end"/>
            </w:r>
            <w:r w:rsidRPr="00AC6821">
              <w:rPr>
                <w:rFonts w:ascii="Arial" w:hAnsi="Arial" w:cs="Arial"/>
                <w:sz w:val="18"/>
                <w:szCs w:val="18"/>
              </w:rPr>
              <w:t xml:space="preserve"> z </w:t>
            </w:r>
            <w:r w:rsidR="005C2B4E" w:rsidRPr="00AC6821">
              <w:rPr>
                <w:rFonts w:ascii="Arial" w:hAnsi="Arial" w:cs="Arial"/>
                <w:b/>
                <w:bCs/>
                <w:sz w:val="18"/>
                <w:szCs w:val="18"/>
              </w:rPr>
              <w:fldChar w:fldCharType="begin"/>
            </w:r>
            <w:r w:rsidRPr="00AC6821">
              <w:rPr>
                <w:rFonts w:ascii="Arial" w:hAnsi="Arial" w:cs="Arial"/>
                <w:b/>
                <w:bCs/>
                <w:sz w:val="18"/>
                <w:szCs w:val="18"/>
              </w:rPr>
              <w:instrText>NUMPAGES</w:instrText>
            </w:r>
            <w:r w:rsidR="005C2B4E" w:rsidRPr="00AC6821">
              <w:rPr>
                <w:rFonts w:ascii="Arial" w:hAnsi="Arial" w:cs="Arial"/>
                <w:b/>
                <w:bCs/>
                <w:sz w:val="18"/>
                <w:szCs w:val="18"/>
              </w:rPr>
              <w:fldChar w:fldCharType="separate"/>
            </w:r>
            <w:r w:rsidR="00B73756">
              <w:rPr>
                <w:rFonts w:ascii="Arial" w:hAnsi="Arial" w:cs="Arial"/>
                <w:b/>
                <w:bCs/>
                <w:noProof/>
                <w:sz w:val="18"/>
                <w:szCs w:val="18"/>
              </w:rPr>
              <w:t>10</w:t>
            </w:r>
            <w:r w:rsidR="005C2B4E"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79" w:rsidRDefault="00F32D79">
      <w:r>
        <w:separator/>
      </w:r>
    </w:p>
  </w:footnote>
  <w:footnote w:type="continuationSeparator" w:id="0">
    <w:p w:rsidR="00F32D79" w:rsidRDefault="00F3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266"/>
    <w:multiLevelType w:val="hybridMultilevel"/>
    <w:tmpl w:val="A4C6D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D3737"/>
    <w:multiLevelType w:val="hybridMultilevel"/>
    <w:tmpl w:val="AD18FFB8"/>
    <w:lvl w:ilvl="0" w:tplc="A642D21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A57F19"/>
    <w:multiLevelType w:val="hybridMultilevel"/>
    <w:tmpl w:val="6414AC1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nsid w:val="0AAB6E3C"/>
    <w:multiLevelType w:val="hybridMultilevel"/>
    <w:tmpl w:val="9B80F7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3F2457"/>
    <w:multiLevelType w:val="hybridMultilevel"/>
    <w:tmpl w:val="F5B6079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0901419"/>
    <w:multiLevelType w:val="hybridMultilevel"/>
    <w:tmpl w:val="A1385F70"/>
    <w:lvl w:ilvl="0" w:tplc="D52C93FA">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23A775E"/>
    <w:multiLevelType w:val="hybridMultilevel"/>
    <w:tmpl w:val="9586A574"/>
    <w:lvl w:ilvl="0" w:tplc="C7C685EC">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8541D1"/>
    <w:multiLevelType w:val="multilevel"/>
    <w:tmpl w:val="458ECBF8"/>
    <w:lvl w:ilvl="0">
      <w:start w:val="1"/>
      <w:numFmt w:val="decimal"/>
      <w:lvlText w:val="%1."/>
      <w:lvlJc w:val="left"/>
      <w:pPr>
        <w:ind w:left="7023"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9">
    <w:nsid w:val="1A421B7C"/>
    <w:multiLevelType w:val="hybridMultilevel"/>
    <w:tmpl w:val="AEE890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AA01A20"/>
    <w:multiLevelType w:val="hybridMultilevel"/>
    <w:tmpl w:val="9642D754"/>
    <w:lvl w:ilvl="0" w:tplc="1A9C33D4">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nsid w:val="29A0299D"/>
    <w:multiLevelType w:val="hybridMultilevel"/>
    <w:tmpl w:val="564CFCCC"/>
    <w:lvl w:ilvl="0" w:tplc="1EC27350">
      <w:start w:val="3"/>
      <w:numFmt w:val="bullet"/>
      <w:lvlText w:val="-"/>
      <w:lvlJc w:val="left"/>
      <w:pPr>
        <w:ind w:left="420" w:hanging="360"/>
      </w:pPr>
      <w:rPr>
        <w:rFonts w:ascii="Arial CE" w:eastAsia="Times New Roman" w:hAnsi="Arial CE"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2D06744D"/>
    <w:multiLevelType w:val="multilevel"/>
    <w:tmpl w:val="1A3269F4"/>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6">
    <w:nsid w:val="2D746498"/>
    <w:multiLevelType w:val="hybridMultilevel"/>
    <w:tmpl w:val="D660A2B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2C336E"/>
    <w:multiLevelType w:val="hybridMultilevel"/>
    <w:tmpl w:val="7FC2C576"/>
    <w:lvl w:ilvl="0" w:tplc="BF0482D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313E5CAC"/>
    <w:multiLevelType w:val="hybridMultilevel"/>
    <w:tmpl w:val="9DC2CA68"/>
    <w:lvl w:ilvl="0" w:tplc="B0ECE5AC">
      <w:start w:val="1"/>
      <w:numFmt w:val="lowerLetter"/>
      <w:lvlText w:val="%1)"/>
      <w:lvlJc w:val="left"/>
      <w:pPr>
        <w:ind w:left="720" w:hanging="360"/>
      </w:pPr>
      <w:rPr>
        <w:rFonts w:ascii="Arial" w:hAnsi="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46514A"/>
    <w:multiLevelType w:val="hybridMultilevel"/>
    <w:tmpl w:val="FF528DE0"/>
    <w:lvl w:ilvl="0" w:tplc="7F80D29A">
      <w:start w:val="1"/>
      <w:numFmt w:val="lowerLetter"/>
      <w:lvlText w:val="%1)"/>
      <w:lvlJc w:val="left"/>
      <w:pPr>
        <w:ind w:left="1080" w:hanging="360"/>
      </w:pPr>
      <w:rPr>
        <w:rFonts w:ascii="Arial" w:hAnsi="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E8A7858"/>
    <w:multiLevelType w:val="hybridMultilevel"/>
    <w:tmpl w:val="FB942A1C"/>
    <w:lvl w:ilvl="0" w:tplc="F0EC48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393A24"/>
    <w:multiLevelType w:val="hybridMultilevel"/>
    <w:tmpl w:val="C292FEB0"/>
    <w:lvl w:ilvl="0" w:tplc="FF4A6AAC">
      <w:start w:val="2"/>
      <w:numFmt w:val="bullet"/>
      <w:lvlText w:val="-"/>
      <w:lvlJc w:val="left"/>
      <w:pPr>
        <w:ind w:left="420" w:hanging="360"/>
      </w:pPr>
      <w:rPr>
        <w:rFonts w:ascii="Arial CE" w:eastAsia="Times New Roman" w:hAnsi="Arial CE" w:cs="Helv"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nsid w:val="517E172E"/>
    <w:multiLevelType w:val="hybridMultilevel"/>
    <w:tmpl w:val="0280670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4934C6F"/>
    <w:multiLevelType w:val="hybridMultilevel"/>
    <w:tmpl w:val="792AD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CBB3298"/>
    <w:multiLevelType w:val="hybridMultilevel"/>
    <w:tmpl w:val="FC004BAC"/>
    <w:lvl w:ilvl="0" w:tplc="9BF8EA1E">
      <w:start w:val="1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6FBE0D58"/>
    <w:multiLevelType w:val="hybridMultilevel"/>
    <w:tmpl w:val="A0EA9D94"/>
    <w:lvl w:ilvl="0" w:tplc="66B6E284">
      <w:start w:val="2"/>
      <w:numFmt w:val="bullet"/>
      <w:lvlText w:val="-"/>
      <w:lvlJc w:val="left"/>
      <w:pPr>
        <w:ind w:left="720" w:hanging="360"/>
      </w:pPr>
      <w:rPr>
        <w:rFonts w:ascii="Arial" w:eastAsia="Arial C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0E3842"/>
    <w:multiLevelType w:val="hybridMultilevel"/>
    <w:tmpl w:val="0690035A"/>
    <w:lvl w:ilvl="0" w:tplc="F760D5EE">
      <w:start w:val="1"/>
      <w:numFmt w:val="decimal"/>
      <w:lvlText w:val="%1."/>
      <w:lvlJc w:val="left"/>
      <w:pPr>
        <w:ind w:left="360" w:hanging="360"/>
      </w:pPr>
      <w:rPr>
        <w:rFonts w:ascii="Arial" w:hAnsi="Arial" w:cs="Arial"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0B1CEB"/>
    <w:multiLevelType w:val="hybridMultilevel"/>
    <w:tmpl w:val="6AFE2B4A"/>
    <w:lvl w:ilvl="0" w:tplc="01BCDFC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1C2131"/>
    <w:multiLevelType w:val="hybridMultilevel"/>
    <w:tmpl w:val="A3325038"/>
    <w:lvl w:ilvl="0" w:tplc="25CA0EF2">
      <w:start w:val="9"/>
      <w:numFmt w:val="bullet"/>
      <w:lvlText w:val="-"/>
      <w:lvlJc w:val="left"/>
      <w:pPr>
        <w:ind w:left="361" w:hanging="360"/>
      </w:pPr>
      <w:rPr>
        <w:rFonts w:ascii="Arial" w:eastAsia="Times New Roman" w:hAnsi="Arial" w:cs="Arial" w:hint="default"/>
        <w:color w:val="000000"/>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num w:numId="1">
    <w:abstractNumId w:val="35"/>
  </w:num>
  <w:num w:numId="2">
    <w:abstractNumId w:val="7"/>
  </w:num>
  <w:num w:numId="3">
    <w:abstractNumId w:val="5"/>
  </w:num>
  <w:num w:numId="4">
    <w:abstractNumId w:val="15"/>
  </w:num>
  <w:num w:numId="5">
    <w:abstractNumId w:val="22"/>
  </w:num>
  <w:num w:numId="6">
    <w:abstractNumId w:val="12"/>
  </w:num>
  <w:num w:numId="7">
    <w:abstractNumId w:val="29"/>
  </w:num>
  <w:num w:numId="8">
    <w:abstractNumId w:val="8"/>
  </w:num>
  <w:num w:numId="9">
    <w:abstractNumId w:val="24"/>
  </w:num>
  <w:num w:numId="10">
    <w:abstractNumId w:val="13"/>
  </w:num>
  <w:num w:numId="11">
    <w:abstractNumId w:val="11"/>
  </w:num>
  <w:num w:numId="12">
    <w:abstractNumId w:val="14"/>
  </w:num>
  <w:num w:numId="13">
    <w:abstractNumId w:val="25"/>
  </w:num>
  <w:num w:numId="14">
    <w:abstractNumId w:val="17"/>
  </w:num>
  <w:num w:numId="15">
    <w:abstractNumId w:val="23"/>
  </w:num>
  <w:num w:numId="16">
    <w:abstractNumId w:val="4"/>
  </w:num>
  <w:num w:numId="17">
    <w:abstractNumId w:val="26"/>
  </w:num>
  <w:num w:numId="18">
    <w:abstractNumId w:val="32"/>
  </w:num>
  <w:num w:numId="19">
    <w:abstractNumId w:val="12"/>
  </w:num>
  <w:num w:numId="20">
    <w:abstractNumId w:val="38"/>
  </w:num>
  <w:num w:numId="21">
    <w:abstractNumId w:val="10"/>
  </w:num>
  <w:num w:numId="22">
    <w:abstractNumId w:val="2"/>
  </w:num>
  <w:num w:numId="23">
    <w:abstractNumId w:val="21"/>
  </w:num>
  <w:num w:numId="24">
    <w:abstractNumId w:val="30"/>
  </w:num>
  <w:num w:numId="25">
    <w:abstractNumId w:val="16"/>
  </w:num>
  <w:num w:numId="26">
    <w:abstractNumId w:val="31"/>
  </w:num>
  <w:num w:numId="27">
    <w:abstractNumId w:val="18"/>
  </w:num>
  <w:num w:numId="28">
    <w:abstractNumId w:val="1"/>
  </w:num>
  <w:num w:numId="29">
    <w:abstractNumId w:val="19"/>
  </w:num>
  <w:num w:numId="30">
    <w:abstractNumId w:val="20"/>
  </w:num>
  <w:num w:numId="31">
    <w:abstractNumId w:val="28"/>
  </w:num>
  <w:num w:numId="32">
    <w:abstractNumId w:val="34"/>
  </w:num>
  <w:num w:numId="33">
    <w:abstractNumId w:val="37"/>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3"/>
  </w:num>
  <w:num w:numId="39">
    <w:abstractNumId w:val="0"/>
  </w:num>
  <w:num w:numId="40">
    <w:abstractNumId w:val="3"/>
  </w:num>
  <w:num w:numId="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56372"/>
    <w:rsid w:val="00063463"/>
    <w:rsid w:val="00065E2C"/>
    <w:rsid w:val="000665D7"/>
    <w:rsid w:val="00070187"/>
    <w:rsid w:val="00071836"/>
    <w:rsid w:val="00072293"/>
    <w:rsid w:val="00072382"/>
    <w:rsid w:val="00074234"/>
    <w:rsid w:val="00074A13"/>
    <w:rsid w:val="000843FB"/>
    <w:rsid w:val="000849C7"/>
    <w:rsid w:val="000860CF"/>
    <w:rsid w:val="00086D41"/>
    <w:rsid w:val="00087C49"/>
    <w:rsid w:val="00091CCB"/>
    <w:rsid w:val="00092C90"/>
    <w:rsid w:val="00095B36"/>
    <w:rsid w:val="00096537"/>
    <w:rsid w:val="000A0720"/>
    <w:rsid w:val="000A1737"/>
    <w:rsid w:val="000A27D0"/>
    <w:rsid w:val="000A47ED"/>
    <w:rsid w:val="000A4C30"/>
    <w:rsid w:val="000A63E6"/>
    <w:rsid w:val="000A6DEF"/>
    <w:rsid w:val="000B05E6"/>
    <w:rsid w:val="000B1A9D"/>
    <w:rsid w:val="000B6567"/>
    <w:rsid w:val="000B7938"/>
    <w:rsid w:val="000C2784"/>
    <w:rsid w:val="000C6C2B"/>
    <w:rsid w:val="000D06FB"/>
    <w:rsid w:val="000D7986"/>
    <w:rsid w:val="000E2308"/>
    <w:rsid w:val="000E3357"/>
    <w:rsid w:val="000E4925"/>
    <w:rsid w:val="000E4F55"/>
    <w:rsid w:val="000E6C16"/>
    <w:rsid w:val="000E7264"/>
    <w:rsid w:val="000E7441"/>
    <w:rsid w:val="000E7A5A"/>
    <w:rsid w:val="000F0619"/>
    <w:rsid w:val="000F2A40"/>
    <w:rsid w:val="000F55C1"/>
    <w:rsid w:val="001002C7"/>
    <w:rsid w:val="00105C01"/>
    <w:rsid w:val="00110487"/>
    <w:rsid w:val="00113F4E"/>
    <w:rsid w:val="00115832"/>
    <w:rsid w:val="0012216C"/>
    <w:rsid w:val="001229F7"/>
    <w:rsid w:val="001234E1"/>
    <w:rsid w:val="00125D9A"/>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5D8"/>
    <w:rsid w:val="00182A6E"/>
    <w:rsid w:val="00185B2F"/>
    <w:rsid w:val="0019335F"/>
    <w:rsid w:val="0019377F"/>
    <w:rsid w:val="00194202"/>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E0E47"/>
    <w:rsid w:val="001E17B5"/>
    <w:rsid w:val="001E4261"/>
    <w:rsid w:val="001E511D"/>
    <w:rsid w:val="001E709E"/>
    <w:rsid w:val="001F0722"/>
    <w:rsid w:val="001F0A5C"/>
    <w:rsid w:val="001F0DE2"/>
    <w:rsid w:val="001F2C4C"/>
    <w:rsid w:val="001F2DC9"/>
    <w:rsid w:val="001F50E3"/>
    <w:rsid w:val="001F704F"/>
    <w:rsid w:val="00200798"/>
    <w:rsid w:val="00201066"/>
    <w:rsid w:val="00201376"/>
    <w:rsid w:val="0020612F"/>
    <w:rsid w:val="002104D8"/>
    <w:rsid w:val="00214720"/>
    <w:rsid w:val="00215419"/>
    <w:rsid w:val="00216C13"/>
    <w:rsid w:val="00216D9F"/>
    <w:rsid w:val="00217EF8"/>
    <w:rsid w:val="00220806"/>
    <w:rsid w:val="00224C36"/>
    <w:rsid w:val="00225458"/>
    <w:rsid w:val="00230B00"/>
    <w:rsid w:val="00235875"/>
    <w:rsid w:val="00242636"/>
    <w:rsid w:val="00242984"/>
    <w:rsid w:val="00243718"/>
    <w:rsid w:val="002515B0"/>
    <w:rsid w:val="00252516"/>
    <w:rsid w:val="00253896"/>
    <w:rsid w:val="002548FC"/>
    <w:rsid w:val="00255940"/>
    <w:rsid w:val="00255DCB"/>
    <w:rsid w:val="00257779"/>
    <w:rsid w:val="00257AD1"/>
    <w:rsid w:val="002606E8"/>
    <w:rsid w:val="00260EC3"/>
    <w:rsid w:val="00261E24"/>
    <w:rsid w:val="00261FFD"/>
    <w:rsid w:val="002636D2"/>
    <w:rsid w:val="00265C3B"/>
    <w:rsid w:val="002666DF"/>
    <w:rsid w:val="00267486"/>
    <w:rsid w:val="00267FC0"/>
    <w:rsid w:val="0027079D"/>
    <w:rsid w:val="00270F73"/>
    <w:rsid w:val="00271CC4"/>
    <w:rsid w:val="002741F8"/>
    <w:rsid w:val="00274A11"/>
    <w:rsid w:val="00280C0B"/>
    <w:rsid w:val="00281F45"/>
    <w:rsid w:val="00282BBD"/>
    <w:rsid w:val="00282CED"/>
    <w:rsid w:val="00284D3C"/>
    <w:rsid w:val="002877C9"/>
    <w:rsid w:val="00291656"/>
    <w:rsid w:val="002917B9"/>
    <w:rsid w:val="00292C91"/>
    <w:rsid w:val="00293906"/>
    <w:rsid w:val="00294DE2"/>
    <w:rsid w:val="00294FE2"/>
    <w:rsid w:val="002957C8"/>
    <w:rsid w:val="00296002"/>
    <w:rsid w:val="002A2F7E"/>
    <w:rsid w:val="002A5C22"/>
    <w:rsid w:val="002A633C"/>
    <w:rsid w:val="002B1B6F"/>
    <w:rsid w:val="002B4698"/>
    <w:rsid w:val="002B4882"/>
    <w:rsid w:val="002B5C5A"/>
    <w:rsid w:val="002C0478"/>
    <w:rsid w:val="002C130C"/>
    <w:rsid w:val="002C1521"/>
    <w:rsid w:val="002C1E74"/>
    <w:rsid w:val="002C20B1"/>
    <w:rsid w:val="002C2A59"/>
    <w:rsid w:val="002C5BFB"/>
    <w:rsid w:val="002D026A"/>
    <w:rsid w:val="002D1C87"/>
    <w:rsid w:val="002D287D"/>
    <w:rsid w:val="002D7622"/>
    <w:rsid w:val="002E6E9A"/>
    <w:rsid w:val="002E7453"/>
    <w:rsid w:val="002F0122"/>
    <w:rsid w:val="002F0722"/>
    <w:rsid w:val="002F0874"/>
    <w:rsid w:val="002F4AD4"/>
    <w:rsid w:val="002F5CFE"/>
    <w:rsid w:val="002F6B20"/>
    <w:rsid w:val="00304AB9"/>
    <w:rsid w:val="003053A3"/>
    <w:rsid w:val="00307CBB"/>
    <w:rsid w:val="0031185E"/>
    <w:rsid w:val="00313B0F"/>
    <w:rsid w:val="003169D7"/>
    <w:rsid w:val="00320C9D"/>
    <w:rsid w:val="0032120F"/>
    <w:rsid w:val="00323890"/>
    <w:rsid w:val="00323D67"/>
    <w:rsid w:val="00324EF0"/>
    <w:rsid w:val="003265EA"/>
    <w:rsid w:val="0033147B"/>
    <w:rsid w:val="00334095"/>
    <w:rsid w:val="003466EB"/>
    <w:rsid w:val="003474ED"/>
    <w:rsid w:val="00347D9A"/>
    <w:rsid w:val="00350B41"/>
    <w:rsid w:val="0035344E"/>
    <w:rsid w:val="00354A01"/>
    <w:rsid w:val="003555A0"/>
    <w:rsid w:val="003577D1"/>
    <w:rsid w:val="00360E13"/>
    <w:rsid w:val="0036103F"/>
    <w:rsid w:val="00366D56"/>
    <w:rsid w:val="00367323"/>
    <w:rsid w:val="00376A92"/>
    <w:rsid w:val="003770CC"/>
    <w:rsid w:val="00377A80"/>
    <w:rsid w:val="0038143E"/>
    <w:rsid w:val="00382F72"/>
    <w:rsid w:val="00384006"/>
    <w:rsid w:val="003840AF"/>
    <w:rsid w:val="00384E47"/>
    <w:rsid w:val="00387024"/>
    <w:rsid w:val="00387D88"/>
    <w:rsid w:val="003920FA"/>
    <w:rsid w:val="003933B9"/>
    <w:rsid w:val="0039355E"/>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67A3"/>
    <w:rsid w:val="003F0DFA"/>
    <w:rsid w:val="003F0E49"/>
    <w:rsid w:val="003F17FD"/>
    <w:rsid w:val="003F2A76"/>
    <w:rsid w:val="003F6484"/>
    <w:rsid w:val="003F7C36"/>
    <w:rsid w:val="00400643"/>
    <w:rsid w:val="00402059"/>
    <w:rsid w:val="0040535A"/>
    <w:rsid w:val="004054E1"/>
    <w:rsid w:val="00406BA6"/>
    <w:rsid w:val="0040735D"/>
    <w:rsid w:val="0040740F"/>
    <w:rsid w:val="00410E03"/>
    <w:rsid w:val="0041190D"/>
    <w:rsid w:val="00417204"/>
    <w:rsid w:val="00420D0D"/>
    <w:rsid w:val="00421DA5"/>
    <w:rsid w:val="0042426F"/>
    <w:rsid w:val="00427B15"/>
    <w:rsid w:val="00434390"/>
    <w:rsid w:val="00434C30"/>
    <w:rsid w:val="00437419"/>
    <w:rsid w:val="00440CF0"/>
    <w:rsid w:val="00441DD6"/>
    <w:rsid w:val="00443C11"/>
    <w:rsid w:val="0044406E"/>
    <w:rsid w:val="00445C23"/>
    <w:rsid w:val="0044654C"/>
    <w:rsid w:val="004515AA"/>
    <w:rsid w:val="00454086"/>
    <w:rsid w:val="00456AA0"/>
    <w:rsid w:val="00461295"/>
    <w:rsid w:val="0046220D"/>
    <w:rsid w:val="004632E0"/>
    <w:rsid w:val="00463BEB"/>
    <w:rsid w:val="004671F1"/>
    <w:rsid w:val="00471ADB"/>
    <w:rsid w:val="004813AC"/>
    <w:rsid w:val="004872E9"/>
    <w:rsid w:val="0049067A"/>
    <w:rsid w:val="00490727"/>
    <w:rsid w:val="0049185A"/>
    <w:rsid w:val="00491A61"/>
    <w:rsid w:val="00493A8D"/>
    <w:rsid w:val="00493C26"/>
    <w:rsid w:val="00495EF0"/>
    <w:rsid w:val="00496139"/>
    <w:rsid w:val="00496E78"/>
    <w:rsid w:val="00497407"/>
    <w:rsid w:val="004A09E3"/>
    <w:rsid w:val="004A74F1"/>
    <w:rsid w:val="004A7F01"/>
    <w:rsid w:val="004B1A07"/>
    <w:rsid w:val="004B2396"/>
    <w:rsid w:val="004B2B99"/>
    <w:rsid w:val="004B38C0"/>
    <w:rsid w:val="004C134D"/>
    <w:rsid w:val="004C338C"/>
    <w:rsid w:val="004C37C4"/>
    <w:rsid w:val="004C6D96"/>
    <w:rsid w:val="004D3C67"/>
    <w:rsid w:val="004D3F90"/>
    <w:rsid w:val="004D4E40"/>
    <w:rsid w:val="004D6F3D"/>
    <w:rsid w:val="004E0EA4"/>
    <w:rsid w:val="004E591C"/>
    <w:rsid w:val="004E69C0"/>
    <w:rsid w:val="004E7083"/>
    <w:rsid w:val="004F236E"/>
    <w:rsid w:val="004F6665"/>
    <w:rsid w:val="005007D6"/>
    <w:rsid w:val="00502F84"/>
    <w:rsid w:val="0050717B"/>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313"/>
    <w:rsid w:val="005335E0"/>
    <w:rsid w:val="0053499C"/>
    <w:rsid w:val="0053680F"/>
    <w:rsid w:val="0053759D"/>
    <w:rsid w:val="00537B13"/>
    <w:rsid w:val="005417BC"/>
    <w:rsid w:val="005441CB"/>
    <w:rsid w:val="005460CA"/>
    <w:rsid w:val="00550FE6"/>
    <w:rsid w:val="00552DB0"/>
    <w:rsid w:val="005569D5"/>
    <w:rsid w:val="00561EC7"/>
    <w:rsid w:val="005637D5"/>
    <w:rsid w:val="00563EAF"/>
    <w:rsid w:val="00565903"/>
    <w:rsid w:val="005677E1"/>
    <w:rsid w:val="005678E6"/>
    <w:rsid w:val="005703AF"/>
    <w:rsid w:val="00574E25"/>
    <w:rsid w:val="00576041"/>
    <w:rsid w:val="005803C5"/>
    <w:rsid w:val="0059073D"/>
    <w:rsid w:val="00590B05"/>
    <w:rsid w:val="00595D22"/>
    <w:rsid w:val="005A56DF"/>
    <w:rsid w:val="005B1695"/>
    <w:rsid w:val="005B2FB1"/>
    <w:rsid w:val="005B45A7"/>
    <w:rsid w:val="005B6D8C"/>
    <w:rsid w:val="005C1D5E"/>
    <w:rsid w:val="005C22EC"/>
    <w:rsid w:val="005C2681"/>
    <w:rsid w:val="005C2B4E"/>
    <w:rsid w:val="005C2B6F"/>
    <w:rsid w:val="005C33C7"/>
    <w:rsid w:val="005C4DCB"/>
    <w:rsid w:val="005C7FCD"/>
    <w:rsid w:val="005D2D95"/>
    <w:rsid w:val="005D6244"/>
    <w:rsid w:val="005E1932"/>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0587"/>
    <w:rsid w:val="00621A69"/>
    <w:rsid w:val="00621B24"/>
    <w:rsid w:val="00625F6C"/>
    <w:rsid w:val="00626228"/>
    <w:rsid w:val="00626801"/>
    <w:rsid w:val="00627E43"/>
    <w:rsid w:val="00631922"/>
    <w:rsid w:val="00634593"/>
    <w:rsid w:val="00636EA7"/>
    <w:rsid w:val="0063729A"/>
    <w:rsid w:val="006414A4"/>
    <w:rsid w:val="00641A0C"/>
    <w:rsid w:val="0064202B"/>
    <w:rsid w:val="00642BDA"/>
    <w:rsid w:val="00643C64"/>
    <w:rsid w:val="00644A23"/>
    <w:rsid w:val="00644AE3"/>
    <w:rsid w:val="006452E6"/>
    <w:rsid w:val="00647911"/>
    <w:rsid w:val="00647F48"/>
    <w:rsid w:val="00651B84"/>
    <w:rsid w:val="00652CBF"/>
    <w:rsid w:val="00654E0C"/>
    <w:rsid w:val="00662A95"/>
    <w:rsid w:val="00662CB6"/>
    <w:rsid w:val="006631E7"/>
    <w:rsid w:val="0066742F"/>
    <w:rsid w:val="006679A8"/>
    <w:rsid w:val="0067137F"/>
    <w:rsid w:val="00673118"/>
    <w:rsid w:val="006743F1"/>
    <w:rsid w:val="00674C60"/>
    <w:rsid w:val="0067518A"/>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360C"/>
    <w:rsid w:val="006C415A"/>
    <w:rsid w:val="006C5D57"/>
    <w:rsid w:val="006C634D"/>
    <w:rsid w:val="006D0A2E"/>
    <w:rsid w:val="006D1158"/>
    <w:rsid w:val="006D234D"/>
    <w:rsid w:val="006D5A10"/>
    <w:rsid w:val="006D7F72"/>
    <w:rsid w:val="006E0D17"/>
    <w:rsid w:val="006E0F11"/>
    <w:rsid w:val="006E147E"/>
    <w:rsid w:val="006E1DBB"/>
    <w:rsid w:val="006E3FBD"/>
    <w:rsid w:val="006F4D40"/>
    <w:rsid w:val="006F503D"/>
    <w:rsid w:val="006F6762"/>
    <w:rsid w:val="007007AD"/>
    <w:rsid w:val="00705010"/>
    <w:rsid w:val="00705A16"/>
    <w:rsid w:val="00705DB9"/>
    <w:rsid w:val="0070699B"/>
    <w:rsid w:val="0071033C"/>
    <w:rsid w:val="0071143B"/>
    <w:rsid w:val="007136AC"/>
    <w:rsid w:val="00714412"/>
    <w:rsid w:val="00716728"/>
    <w:rsid w:val="0072028A"/>
    <w:rsid w:val="007227ED"/>
    <w:rsid w:val="00722B3F"/>
    <w:rsid w:val="0072493D"/>
    <w:rsid w:val="00725471"/>
    <w:rsid w:val="007260E9"/>
    <w:rsid w:val="0072665C"/>
    <w:rsid w:val="0073017C"/>
    <w:rsid w:val="00731396"/>
    <w:rsid w:val="007344E2"/>
    <w:rsid w:val="00734CBB"/>
    <w:rsid w:val="0073553F"/>
    <w:rsid w:val="00735659"/>
    <w:rsid w:val="0073607B"/>
    <w:rsid w:val="0073647D"/>
    <w:rsid w:val="00743198"/>
    <w:rsid w:val="007504B7"/>
    <w:rsid w:val="007508D3"/>
    <w:rsid w:val="00752421"/>
    <w:rsid w:val="00754C26"/>
    <w:rsid w:val="00760049"/>
    <w:rsid w:val="007600B2"/>
    <w:rsid w:val="00761ACB"/>
    <w:rsid w:val="007642F2"/>
    <w:rsid w:val="0076450F"/>
    <w:rsid w:val="00764A70"/>
    <w:rsid w:val="007679C7"/>
    <w:rsid w:val="00767FBE"/>
    <w:rsid w:val="00781DA8"/>
    <w:rsid w:val="00785957"/>
    <w:rsid w:val="00785E9B"/>
    <w:rsid w:val="00786BF1"/>
    <w:rsid w:val="007905F1"/>
    <w:rsid w:val="00791BBC"/>
    <w:rsid w:val="00793CB2"/>
    <w:rsid w:val="007945F8"/>
    <w:rsid w:val="007965E1"/>
    <w:rsid w:val="0079698D"/>
    <w:rsid w:val="007A0B29"/>
    <w:rsid w:val="007A15A0"/>
    <w:rsid w:val="007A18B3"/>
    <w:rsid w:val="007A3263"/>
    <w:rsid w:val="007A4D01"/>
    <w:rsid w:val="007A54AA"/>
    <w:rsid w:val="007A6407"/>
    <w:rsid w:val="007A7905"/>
    <w:rsid w:val="007B455E"/>
    <w:rsid w:val="007B5ABE"/>
    <w:rsid w:val="007B607E"/>
    <w:rsid w:val="007B735E"/>
    <w:rsid w:val="007C5F87"/>
    <w:rsid w:val="007C7651"/>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0729B"/>
    <w:rsid w:val="008159E4"/>
    <w:rsid w:val="00815A66"/>
    <w:rsid w:val="00815CEC"/>
    <w:rsid w:val="00816851"/>
    <w:rsid w:val="00817ED0"/>
    <w:rsid w:val="00822E10"/>
    <w:rsid w:val="008239FB"/>
    <w:rsid w:val="008243D6"/>
    <w:rsid w:val="00824970"/>
    <w:rsid w:val="00825878"/>
    <w:rsid w:val="0082798B"/>
    <w:rsid w:val="00830BEE"/>
    <w:rsid w:val="0083129E"/>
    <w:rsid w:val="008331D0"/>
    <w:rsid w:val="00834810"/>
    <w:rsid w:val="008406B3"/>
    <w:rsid w:val="00840792"/>
    <w:rsid w:val="008430A5"/>
    <w:rsid w:val="00843F7D"/>
    <w:rsid w:val="00844A69"/>
    <w:rsid w:val="00847FDB"/>
    <w:rsid w:val="00850296"/>
    <w:rsid w:val="00852DAA"/>
    <w:rsid w:val="008538ED"/>
    <w:rsid w:val="00854D78"/>
    <w:rsid w:val="00857E2B"/>
    <w:rsid w:val="00860B26"/>
    <w:rsid w:val="008728C9"/>
    <w:rsid w:val="00877265"/>
    <w:rsid w:val="00877DCF"/>
    <w:rsid w:val="00880819"/>
    <w:rsid w:val="00881716"/>
    <w:rsid w:val="008848EF"/>
    <w:rsid w:val="00886D06"/>
    <w:rsid w:val="0089032E"/>
    <w:rsid w:val="00891968"/>
    <w:rsid w:val="008945A0"/>
    <w:rsid w:val="00894A52"/>
    <w:rsid w:val="00897BC3"/>
    <w:rsid w:val="008A431F"/>
    <w:rsid w:val="008A44A0"/>
    <w:rsid w:val="008A5C13"/>
    <w:rsid w:val="008B2FC3"/>
    <w:rsid w:val="008B52C8"/>
    <w:rsid w:val="008B65D8"/>
    <w:rsid w:val="008B68D0"/>
    <w:rsid w:val="008C0CD9"/>
    <w:rsid w:val="008C216F"/>
    <w:rsid w:val="008C2289"/>
    <w:rsid w:val="008C471F"/>
    <w:rsid w:val="008C5FE8"/>
    <w:rsid w:val="008C60D1"/>
    <w:rsid w:val="008C7B23"/>
    <w:rsid w:val="008D2DD2"/>
    <w:rsid w:val="008D5F7B"/>
    <w:rsid w:val="008E021F"/>
    <w:rsid w:val="008E0EB5"/>
    <w:rsid w:val="008E4C5E"/>
    <w:rsid w:val="008E66DA"/>
    <w:rsid w:val="008F1CF2"/>
    <w:rsid w:val="008F2D17"/>
    <w:rsid w:val="008F3CE3"/>
    <w:rsid w:val="008F5B54"/>
    <w:rsid w:val="008F77A6"/>
    <w:rsid w:val="009026A0"/>
    <w:rsid w:val="00913009"/>
    <w:rsid w:val="00917626"/>
    <w:rsid w:val="00923507"/>
    <w:rsid w:val="00926EF3"/>
    <w:rsid w:val="009321A3"/>
    <w:rsid w:val="00933BB3"/>
    <w:rsid w:val="00936966"/>
    <w:rsid w:val="009377C2"/>
    <w:rsid w:val="009422DE"/>
    <w:rsid w:val="00942D97"/>
    <w:rsid w:val="0094388E"/>
    <w:rsid w:val="00944865"/>
    <w:rsid w:val="00944E6B"/>
    <w:rsid w:val="00950473"/>
    <w:rsid w:val="00952370"/>
    <w:rsid w:val="00954A56"/>
    <w:rsid w:val="00954BF6"/>
    <w:rsid w:val="00956F59"/>
    <w:rsid w:val="00957771"/>
    <w:rsid w:val="00957FDF"/>
    <w:rsid w:val="00961D77"/>
    <w:rsid w:val="00962D53"/>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3E6F"/>
    <w:rsid w:val="009941D9"/>
    <w:rsid w:val="009A3C20"/>
    <w:rsid w:val="009A40E2"/>
    <w:rsid w:val="009B0C1B"/>
    <w:rsid w:val="009B2556"/>
    <w:rsid w:val="009C0B2E"/>
    <w:rsid w:val="009C1F9F"/>
    <w:rsid w:val="009C3982"/>
    <w:rsid w:val="009C48F2"/>
    <w:rsid w:val="009C6DCB"/>
    <w:rsid w:val="009D3EB5"/>
    <w:rsid w:val="009E0DB9"/>
    <w:rsid w:val="009E2074"/>
    <w:rsid w:val="009E2F8E"/>
    <w:rsid w:val="009E574B"/>
    <w:rsid w:val="009E6154"/>
    <w:rsid w:val="009F0D7D"/>
    <w:rsid w:val="009F2069"/>
    <w:rsid w:val="009F5291"/>
    <w:rsid w:val="009F69E5"/>
    <w:rsid w:val="009F70A1"/>
    <w:rsid w:val="009F7ACB"/>
    <w:rsid w:val="00A005F2"/>
    <w:rsid w:val="00A00842"/>
    <w:rsid w:val="00A04A68"/>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20DE"/>
    <w:rsid w:val="00A45999"/>
    <w:rsid w:val="00A462C2"/>
    <w:rsid w:val="00A47875"/>
    <w:rsid w:val="00A50603"/>
    <w:rsid w:val="00A50D16"/>
    <w:rsid w:val="00A512F8"/>
    <w:rsid w:val="00A52191"/>
    <w:rsid w:val="00A54977"/>
    <w:rsid w:val="00A550AC"/>
    <w:rsid w:val="00A63338"/>
    <w:rsid w:val="00A64BB4"/>
    <w:rsid w:val="00A666EC"/>
    <w:rsid w:val="00A67A01"/>
    <w:rsid w:val="00A77DF3"/>
    <w:rsid w:val="00A77EAD"/>
    <w:rsid w:val="00A8054F"/>
    <w:rsid w:val="00A86D3C"/>
    <w:rsid w:val="00A87216"/>
    <w:rsid w:val="00A87492"/>
    <w:rsid w:val="00A919A2"/>
    <w:rsid w:val="00A9501B"/>
    <w:rsid w:val="00A96625"/>
    <w:rsid w:val="00AA2F85"/>
    <w:rsid w:val="00AA4583"/>
    <w:rsid w:val="00AA525C"/>
    <w:rsid w:val="00AA59B6"/>
    <w:rsid w:val="00AA6A5D"/>
    <w:rsid w:val="00AA6FEE"/>
    <w:rsid w:val="00AB1DB2"/>
    <w:rsid w:val="00AB48B4"/>
    <w:rsid w:val="00AB5AA2"/>
    <w:rsid w:val="00AC65B7"/>
    <w:rsid w:val="00AC6821"/>
    <w:rsid w:val="00AC71F6"/>
    <w:rsid w:val="00AE72B1"/>
    <w:rsid w:val="00AF15FE"/>
    <w:rsid w:val="00AF3429"/>
    <w:rsid w:val="00AF4362"/>
    <w:rsid w:val="00AF723A"/>
    <w:rsid w:val="00AF7AB1"/>
    <w:rsid w:val="00B00FFB"/>
    <w:rsid w:val="00B0166A"/>
    <w:rsid w:val="00B03A2B"/>
    <w:rsid w:val="00B04EF5"/>
    <w:rsid w:val="00B05640"/>
    <w:rsid w:val="00B057D6"/>
    <w:rsid w:val="00B14FB5"/>
    <w:rsid w:val="00B15BBF"/>
    <w:rsid w:val="00B1717E"/>
    <w:rsid w:val="00B25F86"/>
    <w:rsid w:val="00B275D2"/>
    <w:rsid w:val="00B30090"/>
    <w:rsid w:val="00B30600"/>
    <w:rsid w:val="00B30D84"/>
    <w:rsid w:val="00B33D58"/>
    <w:rsid w:val="00B411D4"/>
    <w:rsid w:val="00B51CE8"/>
    <w:rsid w:val="00B52C69"/>
    <w:rsid w:val="00B52CD9"/>
    <w:rsid w:val="00B53B1E"/>
    <w:rsid w:val="00B540DF"/>
    <w:rsid w:val="00B542AC"/>
    <w:rsid w:val="00B562D3"/>
    <w:rsid w:val="00B611FB"/>
    <w:rsid w:val="00B6299F"/>
    <w:rsid w:val="00B62BB6"/>
    <w:rsid w:val="00B6680D"/>
    <w:rsid w:val="00B73756"/>
    <w:rsid w:val="00B753F6"/>
    <w:rsid w:val="00B802B7"/>
    <w:rsid w:val="00B82638"/>
    <w:rsid w:val="00B8787D"/>
    <w:rsid w:val="00B92156"/>
    <w:rsid w:val="00B92F89"/>
    <w:rsid w:val="00B94102"/>
    <w:rsid w:val="00B94BD9"/>
    <w:rsid w:val="00B96495"/>
    <w:rsid w:val="00BA320E"/>
    <w:rsid w:val="00BB34A8"/>
    <w:rsid w:val="00BB5803"/>
    <w:rsid w:val="00BB59AB"/>
    <w:rsid w:val="00BB6962"/>
    <w:rsid w:val="00BB7F83"/>
    <w:rsid w:val="00BC09E9"/>
    <w:rsid w:val="00BC1FC2"/>
    <w:rsid w:val="00BC27F1"/>
    <w:rsid w:val="00BC2E0B"/>
    <w:rsid w:val="00BC6900"/>
    <w:rsid w:val="00BD0439"/>
    <w:rsid w:val="00BD2C07"/>
    <w:rsid w:val="00BD3E44"/>
    <w:rsid w:val="00BD4392"/>
    <w:rsid w:val="00BD6B9F"/>
    <w:rsid w:val="00BE082A"/>
    <w:rsid w:val="00BE0D93"/>
    <w:rsid w:val="00BE1DCB"/>
    <w:rsid w:val="00BE619F"/>
    <w:rsid w:val="00BE71BC"/>
    <w:rsid w:val="00BE73BA"/>
    <w:rsid w:val="00BF3457"/>
    <w:rsid w:val="00BF5464"/>
    <w:rsid w:val="00C03149"/>
    <w:rsid w:val="00C04F8A"/>
    <w:rsid w:val="00C05BFB"/>
    <w:rsid w:val="00C149E4"/>
    <w:rsid w:val="00C15E52"/>
    <w:rsid w:val="00C174D8"/>
    <w:rsid w:val="00C240F9"/>
    <w:rsid w:val="00C24112"/>
    <w:rsid w:val="00C269BF"/>
    <w:rsid w:val="00C304EE"/>
    <w:rsid w:val="00C31195"/>
    <w:rsid w:val="00C34521"/>
    <w:rsid w:val="00C406C6"/>
    <w:rsid w:val="00C4688E"/>
    <w:rsid w:val="00C46E62"/>
    <w:rsid w:val="00C52DB0"/>
    <w:rsid w:val="00C5469F"/>
    <w:rsid w:val="00C5509A"/>
    <w:rsid w:val="00C57119"/>
    <w:rsid w:val="00C57625"/>
    <w:rsid w:val="00C57F12"/>
    <w:rsid w:val="00C6699A"/>
    <w:rsid w:val="00C66F7D"/>
    <w:rsid w:val="00C67694"/>
    <w:rsid w:val="00C676E9"/>
    <w:rsid w:val="00C7157C"/>
    <w:rsid w:val="00C71695"/>
    <w:rsid w:val="00C716E1"/>
    <w:rsid w:val="00C73020"/>
    <w:rsid w:val="00C7761F"/>
    <w:rsid w:val="00C81803"/>
    <w:rsid w:val="00C8329E"/>
    <w:rsid w:val="00C858F8"/>
    <w:rsid w:val="00C86B2B"/>
    <w:rsid w:val="00C91B99"/>
    <w:rsid w:val="00C9603F"/>
    <w:rsid w:val="00C9666C"/>
    <w:rsid w:val="00CA0C14"/>
    <w:rsid w:val="00CA5D64"/>
    <w:rsid w:val="00CB12F4"/>
    <w:rsid w:val="00CB27A4"/>
    <w:rsid w:val="00CB3424"/>
    <w:rsid w:val="00CC0327"/>
    <w:rsid w:val="00CC37AB"/>
    <w:rsid w:val="00CC626D"/>
    <w:rsid w:val="00CC63EE"/>
    <w:rsid w:val="00CD0B57"/>
    <w:rsid w:val="00CD28B8"/>
    <w:rsid w:val="00CD6A24"/>
    <w:rsid w:val="00CE6395"/>
    <w:rsid w:val="00CE6AE3"/>
    <w:rsid w:val="00CE6CCE"/>
    <w:rsid w:val="00CE7D07"/>
    <w:rsid w:val="00CE7F23"/>
    <w:rsid w:val="00CF0FB4"/>
    <w:rsid w:val="00CF7EA3"/>
    <w:rsid w:val="00D0367E"/>
    <w:rsid w:val="00D05ECD"/>
    <w:rsid w:val="00D079F2"/>
    <w:rsid w:val="00D111CD"/>
    <w:rsid w:val="00D12F7E"/>
    <w:rsid w:val="00D149B7"/>
    <w:rsid w:val="00D15BEA"/>
    <w:rsid w:val="00D2014D"/>
    <w:rsid w:val="00D218D1"/>
    <w:rsid w:val="00D238F7"/>
    <w:rsid w:val="00D243FF"/>
    <w:rsid w:val="00D25D43"/>
    <w:rsid w:val="00D268C2"/>
    <w:rsid w:val="00D26EE8"/>
    <w:rsid w:val="00D3457A"/>
    <w:rsid w:val="00D35529"/>
    <w:rsid w:val="00D37E95"/>
    <w:rsid w:val="00D404F9"/>
    <w:rsid w:val="00D411A9"/>
    <w:rsid w:val="00D41291"/>
    <w:rsid w:val="00D41EDC"/>
    <w:rsid w:val="00D42918"/>
    <w:rsid w:val="00D42953"/>
    <w:rsid w:val="00D42CEA"/>
    <w:rsid w:val="00D47EB2"/>
    <w:rsid w:val="00D51F12"/>
    <w:rsid w:val="00D52B58"/>
    <w:rsid w:val="00D5438A"/>
    <w:rsid w:val="00D57311"/>
    <w:rsid w:val="00D5765C"/>
    <w:rsid w:val="00D61C2C"/>
    <w:rsid w:val="00D71453"/>
    <w:rsid w:val="00D71EC2"/>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4C0C"/>
    <w:rsid w:val="00DB5210"/>
    <w:rsid w:val="00DC1204"/>
    <w:rsid w:val="00DC3B64"/>
    <w:rsid w:val="00DC4295"/>
    <w:rsid w:val="00DC4645"/>
    <w:rsid w:val="00DC5046"/>
    <w:rsid w:val="00DC6106"/>
    <w:rsid w:val="00DC785C"/>
    <w:rsid w:val="00DD289E"/>
    <w:rsid w:val="00DD4AD7"/>
    <w:rsid w:val="00DD5633"/>
    <w:rsid w:val="00DD615F"/>
    <w:rsid w:val="00DD62FB"/>
    <w:rsid w:val="00DD6938"/>
    <w:rsid w:val="00DE0746"/>
    <w:rsid w:val="00DE19AF"/>
    <w:rsid w:val="00DE3251"/>
    <w:rsid w:val="00DE703C"/>
    <w:rsid w:val="00DF3776"/>
    <w:rsid w:val="00DF53B2"/>
    <w:rsid w:val="00E008CA"/>
    <w:rsid w:val="00E04C36"/>
    <w:rsid w:val="00E051F6"/>
    <w:rsid w:val="00E06BFB"/>
    <w:rsid w:val="00E07B2C"/>
    <w:rsid w:val="00E10A8C"/>
    <w:rsid w:val="00E10D17"/>
    <w:rsid w:val="00E1103C"/>
    <w:rsid w:val="00E12AFB"/>
    <w:rsid w:val="00E14587"/>
    <w:rsid w:val="00E1564D"/>
    <w:rsid w:val="00E15F2E"/>
    <w:rsid w:val="00E16E82"/>
    <w:rsid w:val="00E21666"/>
    <w:rsid w:val="00E23F72"/>
    <w:rsid w:val="00E2456B"/>
    <w:rsid w:val="00E24D71"/>
    <w:rsid w:val="00E34AC1"/>
    <w:rsid w:val="00E36C52"/>
    <w:rsid w:val="00E40272"/>
    <w:rsid w:val="00E40B7D"/>
    <w:rsid w:val="00E4193B"/>
    <w:rsid w:val="00E5140A"/>
    <w:rsid w:val="00E52494"/>
    <w:rsid w:val="00E53822"/>
    <w:rsid w:val="00E55849"/>
    <w:rsid w:val="00E578CD"/>
    <w:rsid w:val="00E61998"/>
    <w:rsid w:val="00E63A15"/>
    <w:rsid w:val="00E64E8D"/>
    <w:rsid w:val="00E7088A"/>
    <w:rsid w:val="00E762E3"/>
    <w:rsid w:val="00E810E4"/>
    <w:rsid w:val="00E8167F"/>
    <w:rsid w:val="00E865FA"/>
    <w:rsid w:val="00E8792E"/>
    <w:rsid w:val="00E87DF8"/>
    <w:rsid w:val="00E90609"/>
    <w:rsid w:val="00E92154"/>
    <w:rsid w:val="00E9281A"/>
    <w:rsid w:val="00E9349C"/>
    <w:rsid w:val="00E968D8"/>
    <w:rsid w:val="00E970F1"/>
    <w:rsid w:val="00E97CC8"/>
    <w:rsid w:val="00EA1622"/>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792F"/>
    <w:rsid w:val="00EF286B"/>
    <w:rsid w:val="00EF45F8"/>
    <w:rsid w:val="00EF52F1"/>
    <w:rsid w:val="00EF6C1D"/>
    <w:rsid w:val="00F01BB2"/>
    <w:rsid w:val="00F021F3"/>
    <w:rsid w:val="00F03049"/>
    <w:rsid w:val="00F03077"/>
    <w:rsid w:val="00F06308"/>
    <w:rsid w:val="00F0767F"/>
    <w:rsid w:val="00F07C92"/>
    <w:rsid w:val="00F12ECB"/>
    <w:rsid w:val="00F1588F"/>
    <w:rsid w:val="00F166B5"/>
    <w:rsid w:val="00F17EED"/>
    <w:rsid w:val="00F2067D"/>
    <w:rsid w:val="00F23E5E"/>
    <w:rsid w:val="00F23FAA"/>
    <w:rsid w:val="00F24B22"/>
    <w:rsid w:val="00F27A55"/>
    <w:rsid w:val="00F32D79"/>
    <w:rsid w:val="00F32DA1"/>
    <w:rsid w:val="00F378B5"/>
    <w:rsid w:val="00F40A9A"/>
    <w:rsid w:val="00F4254B"/>
    <w:rsid w:val="00F42E6F"/>
    <w:rsid w:val="00F443E7"/>
    <w:rsid w:val="00F57340"/>
    <w:rsid w:val="00F579BF"/>
    <w:rsid w:val="00F60594"/>
    <w:rsid w:val="00F62E41"/>
    <w:rsid w:val="00F664F1"/>
    <w:rsid w:val="00F6718C"/>
    <w:rsid w:val="00F713BA"/>
    <w:rsid w:val="00F716CD"/>
    <w:rsid w:val="00F73C31"/>
    <w:rsid w:val="00F74CA2"/>
    <w:rsid w:val="00F74CBB"/>
    <w:rsid w:val="00F75CA4"/>
    <w:rsid w:val="00F76104"/>
    <w:rsid w:val="00F765FA"/>
    <w:rsid w:val="00F76969"/>
    <w:rsid w:val="00F81EF6"/>
    <w:rsid w:val="00F82920"/>
    <w:rsid w:val="00F82929"/>
    <w:rsid w:val="00F8795F"/>
    <w:rsid w:val="00F87EE2"/>
    <w:rsid w:val="00F92625"/>
    <w:rsid w:val="00F92B39"/>
    <w:rsid w:val="00F945C4"/>
    <w:rsid w:val="00F97BA5"/>
    <w:rsid w:val="00FA0DAA"/>
    <w:rsid w:val="00FA1B80"/>
    <w:rsid w:val="00FA327F"/>
    <w:rsid w:val="00FB0496"/>
    <w:rsid w:val="00FC09BC"/>
    <w:rsid w:val="00FC312B"/>
    <w:rsid w:val="00FD14B5"/>
    <w:rsid w:val="00FD2025"/>
    <w:rsid w:val="00FE16C9"/>
    <w:rsid w:val="00FE4CA2"/>
    <w:rsid w:val="00FF6EAA"/>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Zkladntext22">
    <w:name w:val="Základní text 22"/>
    <w:basedOn w:val="Normln"/>
    <w:uiPriority w:val="99"/>
    <w:rsid w:val="00897BC3"/>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Zkladntext22">
    <w:name w:val="Základní text 22"/>
    <w:basedOn w:val="Normln"/>
    <w:uiPriority w:val="99"/>
    <w:rsid w:val="00897BC3"/>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51423762">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357C-70FC-405D-90B2-BB38E7AD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3702</Words>
  <Characters>21847</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25499</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2018-04-09T11:59:00Z</cp:lastPrinted>
  <dcterms:created xsi:type="dcterms:W3CDTF">2018-05-10T06:32:00Z</dcterms:created>
  <dcterms:modified xsi:type="dcterms:W3CDTF">2018-05-10T06:32:00Z</dcterms:modified>
</cp:coreProperties>
</file>