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F4" w:rsidRDefault="00201270">
      <w:pPr>
        <w:pStyle w:val="Nadpis10"/>
        <w:keepNext/>
        <w:keepLines/>
        <w:framePr w:w="1843" w:h="356" w:wrap="none" w:vAnchor="text" w:hAnchor="page" w:x="8925" w:y="21"/>
        <w:shd w:val="clear" w:color="auto" w:fill="auto"/>
      </w:pPr>
      <w:bookmarkStart w:id="0" w:name="bookmark0"/>
      <w:r>
        <w:t>OBJEDNÁVKA</w:t>
      </w:r>
      <w:bookmarkEnd w:id="0"/>
    </w:p>
    <w:p w:rsidR="006846F4" w:rsidRDefault="006846F4">
      <w:pPr>
        <w:spacing w:after="342" w:line="14" w:lineRule="exact"/>
      </w:pPr>
    </w:p>
    <w:p w:rsidR="006846F4" w:rsidRDefault="006846F4">
      <w:pPr>
        <w:spacing w:line="14" w:lineRule="exact"/>
        <w:sectPr w:rsidR="006846F4">
          <w:footerReference w:type="default" r:id="rId6"/>
          <w:pgSz w:w="11900" w:h="16840"/>
          <w:pgMar w:top="522" w:right="1100" w:bottom="674" w:left="497" w:header="94" w:footer="3" w:gutter="0"/>
          <w:pgNumType w:start="1"/>
          <w:cols w:space="720"/>
          <w:noEndnote/>
          <w:docGrid w:linePitch="360"/>
        </w:sectPr>
      </w:pPr>
    </w:p>
    <w:p w:rsidR="006846F4" w:rsidRDefault="0020127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12700</wp:posOffset>
                </wp:positionV>
                <wp:extent cx="93281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6F4" w:rsidRDefault="002012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- 1123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7.pt;margin-top:1.pt;width:73.450000000000003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- 1123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46F4" w:rsidRDefault="00201270">
      <w:pPr>
        <w:pStyle w:val="Nadpis20"/>
        <w:keepNext/>
        <w:keepLines/>
        <w:shd w:val="clear" w:color="auto" w:fill="auto"/>
        <w:spacing w:after="0"/>
        <w:ind w:left="0"/>
        <w:rPr>
          <w:sz w:val="26"/>
          <w:szCs w:val="26"/>
        </w:rPr>
        <w:sectPr w:rsidR="006846F4">
          <w:type w:val="continuous"/>
          <w:pgSz w:w="11900" w:h="16840"/>
          <w:pgMar w:top="522" w:right="3181" w:bottom="6082" w:left="5508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 w:rsidR="000F7C71">
        <w:t xml:space="preserve">  </w:t>
      </w:r>
      <w:r>
        <w:rPr>
          <w:rFonts w:ascii="Tahoma" w:eastAsia="Tahoma" w:hAnsi="Tahoma" w:cs="Tahoma"/>
          <w:sz w:val="26"/>
          <w:szCs w:val="26"/>
        </w:rPr>
        <w:t>1123/2018</w:t>
      </w:r>
      <w:bookmarkEnd w:id="1"/>
    </w:p>
    <w:p w:rsidR="006846F4" w:rsidRDefault="006846F4">
      <w:pPr>
        <w:spacing w:line="11" w:lineRule="exact"/>
        <w:rPr>
          <w:sz w:val="2"/>
          <w:szCs w:val="2"/>
        </w:rPr>
      </w:pPr>
    </w:p>
    <w:p w:rsidR="006846F4" w:rsidRDefault="006846F4">
      <w:pPr>
        <w:spacing w:line="14" w:lineRule="exact"/>
        <w:sectPr w:rsidR="006846F4">
          <w:type w:val="continuous"/>
          <w:pgSz w:w="11900" w:h="16840"/>
          <w:pgMar w:top="522" w:right="0" w:bottom="6082" w:left="0" w:header="0" w:footer="3" w:gutter="0"/>
          <w:cols w:space="720"/>
          <w:noEndnote/>
          <w:docGrid w:linePitch="360"/>
        </w:sectPr>
      </w:pPr>
    </w:p>
    <w:p w:rsidR="006846F4" w:rsidRDefault="0020127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12700</wp:posOffset>
                </wp:positionV>
                <wp:extent cx="1641475" cy="9169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6F4" w:rsidRDefault="0020127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6846F4" w:rsidRDefault="00201270" w:rsidP="000F7C7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KUNSTTRANS PRAHA, spol. s r.o.</w:t>
                            </w:r>
                          </w:p>
                          <w:p w:rsidR="000F7C71" w:rsidRDefault="000F7C71" w:rsidP="000F7C7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  <w:p w:rsidR="000F7C71" w:rsidRDefault="00201270" w:rsidP="000F7C7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Dukelských hrdinů 530/47 </w:t>
                            </w:r>
                          </w:p>
                          <w:p w:rsidR="000F7C71" w:rsidRDefault="00201270" w:rsidP="000F7C7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170 00 Praha 7 </w:t>
                            </w:r>
                          </w:p>
                          <w:p w:rsidR="006846F4" w:rsidRDefault="00201270" w:rsidP="000F7C7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5.4pt;margin-top:1pt;width:129.25pt;height:72.2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" filled="f" stroked="f">
                <v:textbox style="mso-fit-shape-to-text:t" inset="0,0,0,0">
                  <w:txbxContent>
                    <w:p w:rsidR="006846F4" w:rsidRDefault="00201270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6846F4" w:rsidRDefault="00201270" w:rsidP="000F7C7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KUNSTTRANS PRAHA, spol. s r.o.</w:t>
                      </w:r>
                    </w:p>
                    <w:p w:rsidR="000F7C71" w:rsidRDefault="000F7C71" w:rsidP="000F7C71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  <w:p w:rsidR="000F7C71" w:rsidRDefault="00201270" w:rsidP="000F7C7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Dukelských hrdinů 530/47 </w:t>
                      </w:r>
                    </w:p>
                    <w:p w:rsidR="000F7C71" w:rsidRDefault="00201270" w:rsidP="000F7C7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170 00 Praha 7 </w:t>
                      </w:r>
                    </w:p>
                    <w:p w:rsidR="006846F4" w:rsidRDefault="00201270" w:rsidP="000F7C7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46F4" w:rsidRDefault="00201270">
      <w:pPr>
        <w:pStyle w:val="Nadpis20"/>
        <w:keepNext/>
        <w:keepLines/>
        <w:shd w:val="clear" w:color="auto" w:fill="auto"/>
        <w:spacing w:after="40"/>
        <w:ind w:left="0"/>
      </w:pPr>
      <w:bookmarkStart w:id="2" w:name="bookmark2"/>
      <w:r>
        <w:rPr>
          <w:rFonts w:ascii="Tahoma" w:eastAsia="Tahoma" w:hAnsi="Tahoma" w:cs="Tahoma"/>
          <w:sz w:val="26"/>
          <w:szCs w:val="26"/>
        </w:rPr>
        <w:t xml:space="preserve">ODBĚRATEL </w:t>
      </w:r>
      <w:r>
        <w:rPr>
          <w:rFonts w:ascii="Tahoma" w:eastAsia="Tahoma" w:hAnsi="Tahoma" w:cs="Tahoma"/>
        </w:rPr>
        <w:t>- fakturační adresa</w:t>
      </w:r>
      <w:bookmarkEnd w:id="2"/>
    </w:p>
    <w:p w:rsidR="000F7C71" w:rsidRDefault="00201270" w:rsidP="000F7C71">
      <w:pPr>
        <w:pStyle w:val="Zkladntext1"/>
        <w:shd w:val="clear" w:color="auto" w:fill="auto"/>
      </w:pPr>
      <w:r>
        <w:t xml:space="preserve">Národní galerie v Praze </w:t>
      </w:r>
    </w:p>
    <w:p w:rsidR="000F7C71" w:rsidRDefault="00201270" w:rsidP="000F7C71">
      <w:pPr>
        <w:pStyle w:val="Zkladntext1"/>
        <w:shd w:val="clear" w:color="auto" w:fill="auto"/>
      </w:pPr>
      <w:r>
        <w:t xml:space="preserve">Staroměstské náměstí 12 </w:t>
      </w:r>
    </w:p>
    <w:p w:rsidR="006846F4" w:rsidRDefault="00201270" w:rsidP="000F7C71">
      <w:pPr>
        <w:pStyle w:val="Zkladntext1"/>
        <w:shd w:val="clear" w:color="auto" w:fill="auto"/>
      </w:pPr>
      <w:r>
        <w:t>110 15 Praha 1</w:t>
      </w:r>
    </w:p>
    <w:p w:rsidR="000F7C71" w:rsidRDefault="000F7C71" w:rsidP="000F7C71">
      <w:pPr>
        <w:pStyle w:val="Zkladntext1"/>
        <w:shd w:val="clear" w:color="auto" w:fill="auto"/>
      </w:pPr>
      <w:bookmarkStart w:id="3" w:name="_GoBack"/>
      <w:bookmarkEnd w:id="3"/>
    </w:p>
    <w:p w:rsidR="000F7C71" w:rsidRDefault="00201270">
      <w:pPr>
        <w:pStyle w:val="Zkladntext1"/>
        <w:shd w:val="clear" w:color="auto" w:fill="auto"/>
      </w:pPr>
      <w:r>
        <w:t xml:space="preserve">Zřízena zákonem č.148/1949 Sb., </w:t>
      </w:r>
    </w:p>
    <w:p w:rsidR="006846F4" w:rsidRDefault="00201270">
      <w:pPr>
        <w:pStyle w:val="Zkladntext1"/>
        <w:shd w:val="clear" w:color="auto" w:fill="auto"/>
        <w:sectPr w:rsidR="006846F4">
          <w:type w:val="continuous"/>
          <w:pgSz w:w="11900" w:h="16840"/>
          <w:pgMar w:top="522" w:right="7919" w:bottom="6082" w:left="53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6846F4" w:rsidRDefault="006846F4">
      <w:pPr>
        <w:spacing w:before="103" w:after="103" w:line="240" w:lineRule="exact"/>
        <w:rPr>
          <w:sz w:val="19"/>
          <w:szCs w:val="19"/>
        </w:rPr>
      </w:pPr>
    </w:p>
    <w:p w:rsidR="006846F4" w:rsidRDefault="006846F4">
      <w:pPr>
        <w:spacing w:line="14" w:lineRule="exact"/>
        <w:sectPr w:rsidR="006846F4">
          <w:type w:val="continuous"/>
          <w:pgSz w:w="11900" w:h="16840"/>
          <w:pgMar w:top="522" w:right="0" w:bottom="674" w:left="0" w:header="0" w:footer="3" w:gutter="0"/>
          <w:cols w:space="720"/>
          <w:noEndnote/>
          <w:docGrid w:linePitch="360"/>
        </w:sectPr>
      </w:pPr>
    </w:p>
    <w:p w:rsidR="000F7C71" w:rsidRDefault="00201270">
      <w:pPr>
        <w:pStyle w:val="Zkladntext1"/>
        <w:framePr w:w="2830" w:h="522" w:wrap="none" w:vAnchor="text" w:hAnchor="page" w:x="534" w:y="21"/>
        <w:shd w:val="clear" w:color="auto" w:fill="auto"/>
        <w:spacing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6846F4" w:rsidRDefault="00201270">
      <w:pPr>
        <w:pStyle w:val="Zkladntext1"/>
        <w:framePr w:w="2830" w:h="522" w:wrap="none" w:vAnchor="text" w:hAnchor="page" w:x="534" w:y="21"/>
        <w:shd w:val="clear" w:color="auto" w:fill="auto"/>
        <w:spacing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968"/>
        <w:gridCol w:w="1177"/>
        <w:gridCol w:w="1674"/>
      </w:tblGrid>
      <w:tr w:rsidR="006846F4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F4" w:rsidRDefault="00201270">
            <w:pPr>
              <w:pStyle w:val="Jin0"/>
              <w:framePr w:w="5375" w:h="623" w:vSpace="220" w:wrap="none" w:vAnchor="text" w:hAnchor="page" w:x="5426" w:y="24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6F4" w:rsidRDefault="00201270">
            <w:pPr>
              <w:pStyle w:val="Jin0"/>
              <w:framePr w:w="5375" w:h="623" w:vSpace="220" w:wrap="none" w:vAnchor="text" w:hAnchor="page" w:x="5426" w:y="241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6F4" w:rsidRDefault="00201270">
            <w:pPr>
              <w:pStyle w:val="Jin0"/>
              <w:framePr w:w="5375" w:h="623" w:vSpace="220" w:wrap="none" w:vAnchor="text" w:hAnchor="page" w:x="5426" w:y="24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46F4" w:rsidRDefault="006846F4">
            <w:pPr>
              <w:framePr w:w="5375" w:h="623" w:vSpace="220" w:wrap="none" w:vAnchor="text" w:hAnchor="page" w:x="5426" w:y="241"/>
              <w:rPr>
                <w:sz w:val="10"/>
                <w:szCs w:val="10"/>
              </w:rPr>
            </w:pPr>
          </w:p>
        </w:tc>
      </w:tr>
      <w:tr w:rsidR="006846F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6F4" w:rsidRDefault="006846F4">
            <w:pPr>
              <w:framePr w:w="5375" w:h="623" w:vSpace="220" w:wrap="none" w:vAnchor="text" w:hAnchor="page" w:x="5426" w:y="241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46F4" w:rsidRDefault="006846F4">
            <w:pPr>
              <w:framePr w:w="5375" w:h="623" w:vSpace="220" w:wrap="none" w:vAnchor="text" w:hAnchor="page" w:x="5426" w:y="24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6F4" w:rsidRDefault="00201270">
            <w:pPr>
              <w:pStyle w:val="Jin0"/>
              <w:framePr w:w="5375" w:h="623" w:vSpace="220" w:wrap="none" w:vAnchor="text" w:hAnchor="page" w:x="5426" w:y="24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6F4" w:rsidRDefault="006846F4">
            <w:pPr>
              <w:framePr w:w="5375" w:h="623" w:vSpace="220" w:wrap="none" w:vAnchor="text" w:hAnchor="page" w:x="5426" w:y="241"/>
              <w:rPr>
                <w:sz w:val="10"/>
                <w:szCs w:val="10"/>
              </w:rPr>
            </w:pPr>
          </w:p>
        </w:tc>
      </w:tr>
    </w:tbl>
    <w:p w:rsidR="006846F4" w:rsidRDefault="00201270">
      <w:pPr>
        <w:pStyle w:val="Titulektabulky0"/>
        <w:framePr w:w="1022" w:h="220" w:wrap="none" w:vAnchor="text" w:hAnchor="page" w:x="5509" w:y="21"/>
        <w:shd w:val="clear" w:color="auto" w:fill="auto"/>
        <w:spacing w:line="240" w:lineRule="auto"/>
      </w:pPr>
      <w:r>
        <w:t xml:space="preserve">IČ </w:t>
      </w:r>
      <w:r>
        <w:rPr>
          <w:b w:val="0"/>
          <w:bCs w:val="0"/>
        </w:rPr>
        <w:t>40615243</w:t>
      </w:r>
    </w:p>
    <w:p w:rsidR="006846F4" w:rsidRDefault="00201270">
      <w:pPr>
        <w:pStyle w:val="Titulektabulky0"/>
        <w:framePr w:w="1310" w:h="216" w:wrap="none" w:vAnchor="text" w:hAnchor="page" w:x="7114" w:y="25"/>
        <w:shd w:val="clear" w:color="auto" w:fill="auto"/>
        <w:spacing w:line="240" w:lineRule="auto"/>
      </w:pPr>
      <w:r>
        <w:t xml:space="preserve">DIČ </w:t>
      </w:r>
      <w:r>
        <w:rPr>
          <w:b w:val="0"/>
          <w:bCs w:val="0"/>
        </w:rPr>
        <w:t>CZ40615243</w:t>
      </w:r>
    </w:p>
    <w:p w:rsidR="006846F4" w:rsidRDefault="00201270">
      <w:pPr>
        <w:pStyle w:val="Titulektabulky0"/>
        <w:framePr w:w="1325" w:h="850" w:wrap="none" w:vAnchor="text" w:hAnchor="page" w:x="5502" w:y="864"/>
        <w:shd w:val="clear" w:color="auto" w:fill="auto"/>
      </w:pPr>
      <w:proofErr w:type="gramStart"/>
      <w:r>
        <w:t>Požadujeme : Termín</w:t>
      </w:r>
      <w:proofErr w:type="gramEnd"/>
      <w:r>
        <w:t xml:space="preserve"> dodání Způsob </w:t>
      </w:r>
      <w:r>
        <w:t>dopravy</w:t>
      </w:r>
    </w:p>
    <w:p w:rsidR="006846F4" w:rsidRDefault="00201270" w:rsidP="000F7C71">
      <w:pPr>
        <w:pStyle w:val="Zkladntext1"/>
        <w:framePr w:w="2959" w:h="605" w:wrap="none" w:vAnchor="text" w:hAnchor="page" w:x="5502" w:y="1704"/>
        <w:shd w:val="clear" w:color="auto" w:fill="auto"/>
        <w:spacing w:line="382" w:lineRule="auto"/>
      </w:pPr>
      <w:r>
        <w:rPr>
          <w:b/>
          <w:bCs/>
        </w:rPr>
        <w:t xml:space="preserve">Způsob platby </w:t>
      </w:r>
      <w:r>
        <w:t xml:space="preserve"> </w:t>
      </w:r>
      <w:r w:rsidR="000F7C71">
        <w:t xml:space="preserve">       </w:t>
      </w:r>
      <w:r>
        <w:t xml:space="preserve">Platebním příkazem </w:t>
      </w:r>
      <w:r>
        <w:rPr>
          <w:b/>
          <w:bCs/>
        </w:rPr>
        <w:t xml:space="preserve">Splatnost faktury </w:t>
      </w:r>
      <w:r w:rsidR="000F7C71">
        <w:rPr>
          <w:b/>
          <w:bCs/>
        </w:rPr>
        <w:t xml:space="preserve">  </w:t>
      </w:r>
      <w:r>
        <w:t xml:space="preserve"> 30 dnů</w:t>
      </w:r>
    </w:p>
    <w:p w:rsidR="006846F4" w:rsidRDefault="00201270">
      <w:pPr>
        <w:pStyle w:val="Zkladntext1"/>
        <w:framePr w:w="3535" w:h="230" w:wrap="none" w:vAnchor="text" w:hAnchor="page" w:x="534" w:y="2309"/>
        <w:pBdr>
          <w:bottom w:val="single" w:sz="4" w:space="0" w:color="auto"/>
        </w:pBdr>
        <w:shd w:val="clear" w:color="auto" w:fill="auto"/>
      </w:pPr>
      <w:r>
        <w:t>Objednáváme u Vás služby dle nabídky č. 18N4630.</w:t>
      </w:r>
    </w:p>
    <w:p w:rsidR="006846F4" w:rsidRDefault="000F7C71" w:rsidP="000F7C71">
      <w:pPr>
        <w:pStyle w:val="Zkladntext1"/>
        <w:framePr w:w="1930" w:h="522" w:wrap="none" w:vAnchor="text" w:hAnchor="page" w:x="541" w:y="2629"/>
        <w:shd w:val="clear" w:color="auto" w:fill="auto"/>
        <w:spacing w:after="100"/>
      </w:pPr>
      <w:r>
        <w:t>Po</w:t>
      </w:r>
      <w:r w:rsidR="00201270">
        <w:t>ložka</w:t>
      </w:r>
    </w:p>
    <w:p w:rsidR="006846F4" w:rsidRDefault="00201270">
      <w:pPr>
        <w:pStyle w:val="Zkladntext1"/>
        <w:framePr w:w="1930" w:h="522" w:wrap="none" w:vAnchor="text" w:hAnchor="page" w:x="541" w:y="2629"/>
        <w:shd w:val="clear" w:color="auto" w:fill="auto"/>
      </w:pPr>
      <w:r>
        <w:t xml:space="preserve">Doprava um. díla - </w:t>
      </w:r>
      <w:proofErr w:type="spellStart"/>
      <w:r>
        <w:rPr>
          <w:lang w:val="en-US" w:eastAsia="en-US" w:bidi="en-US"/>
        </w:rPr>
        <w:t>Gormley</w:t>
      </w:r>
      <w:proofErr w:type="spellEnd"/>
    </w:p>
    <w:p w:rsidR="006846F4" w:rsidRDefault="00201270">
      <w:pPr>
        <w:pStyle w:val="Zkladntext1"/>
        <w:framePr w:w="950" w:h="630" w:wrap="none" w:vAnchor="text" w:hAnchor="page" w:x="4105" w:y="2636"/>
        <w:shd w:val="clear" w:color="auto" w:fill="auto"/>
        <w:spacing w:line="401" w:lineRule="auto"/>
        <w:jc w:val="center"/>
      </w:pPr>
      <w:r>
        <w:t>Množství MJ</w:t>
      </w:r>
      <w:r>
        <w:br/>
        <w:t>1.00</w:t>
      </w:r>
    </w:p>
    <w:p w:rsidR="006846F4" w:rsidRDefault="00201270">
      <w:pPr>
        <w:pStyle w:val="Zkladntext1"/>
        <w:framePr w:w="533" w:h="522" w:wrap="none" w:vAnchor="text" w:hAnchor="page" w:x="5480" w:y="2643"/>
        <w:shd w:val="clear" w:color="auto" w:fill="auto"/>
        <w:spacing w:after="100"/>
      </w:pPr>
      <w:r>
        <w:t>%DPH</w:t>
      </w:r>
    </w:p>
    <w:p w:rsidR="006846F4" w:rsidRDefault="00201270">
      <w:pPr>
        <w:pStyle w:val="Zkladntext1"/>
        <w:framePr w:w="533" w:h="522" w:wrap="none" w:vAnchor="text" w:hAnchor="page" w:x="5480" w:y="2643"/>
        <w:shd w:val="clear" w:color="auto" w:fill="auto"/>
        <w:ind w:left="200"/>
      </w:pPr>
      <w:r>
        <w:t>21</w:t>
      </w:r>
    </w:p>
    <w:p w:rsidR="006846F4" w:rsidRDefault="00201270">
      <w:pPr>
        <w:pStyle w:val="Zkladntext1"/>
        <w:framePr w:w="1282" w:h="626" w:wrap="none" w:vAnchor="text" w:hAnchor="page" w:x="6272" w:y="2640"/>
        <w:shd w:val="clear" w:color="auto" w:fill="auto"/>
        <w:spacing w:line="401" w:lineRule="auto"/>
        <w:jc w:val="right"/>
      </w:pPr>
      <w:r>
        <w:t>Cena bez DPH/MJ 403 100.00</w:t>
      </w:r>
    </w:p>
    <w:p w:rsidR="000F7C71" w:rsidRDefault="00201270">
      <w:pPr>
        <w:pStyle w:val="Zkladntext1"/>
        <w:framePr w:w="799" w:h="626" w:wrap="none" w:vAnchor="text" w:hAnchor="page" w:x="8317" w:y="2640"/>
        <w:shd w:val="clear" w:color="auto" w:fill="auto"/>
        <w:spacing w:line="396" w:lineRule="auto"/>
        <w:jc w:val="right"/>
      </w:pPr>
      <w:r>
        <w:t xml:space="preserve">DPH/MJ </w:t>
      </w:r>
    </w:p>
    <w:p w:rsidR="006846F4" w:rsidRDefault="00201270">
      <w:pPr>
        <w:pStyle w:val="Zkladntext1"/>
        <w:framePr w:w="799" w:h="626" w:wrap="none" w:vAnchor="text" w:hAnchor="page" w:x="8317" w:y="2640"/>
        <w:shd w:val="clear" w:color="auto" w:fill="auto"/>
        <w:spacing w:line="396" w:lineRule="auto"/>
        <w:jc w:val="right"/>
      </w:pPr>
      <w:r>
        <w:t>84 651.00</w:t>
      </w:r>
    </w:p>
    <w:p w:rsidR="006846F4" w:rsidRDefault="00201270">
      <w:pPr>
        <w:pStyle w:val="Zkladntext1"/>
        <w:framePr w:w="1030" w:h="630" w:wrap="none" w:vAnchor="text" w:hAnchor="page" w:x="9699" w:y="2636"/>
        <w:shd w:val="clear" w:color="auto" w:fill="auto"/>
        <w:spacing w:line="396" w:lineRule="auto"/>
        <w:jc w:val="right"/>
      </w:pPr>
      <w:r>
        <w:t>Celkem s DPH 487 751.00</w:t>
      </w:r>
    </w:p>
    <w:p w:rsidR="006846F4" w:rsidRDefault="00201270">
      <w:pPr>
        <w:pStyle w:val="Nadpis30"/>
        <w:keepNext/>
        <w:keepLines/>
        <w:framePr w:w="1210" w:h="475" w:wrap="none" w:vAnchor="text" w:hAnchor="page" w:x="534" w:y="3266"/>
        <w:shd w:val="clear" w:color="auto" w:fill="auto"/>
        <w:spacing w:after="60"/>
      </w:pPr>
      <w:bookmarkStart w:id="4" w:name="bookmark3"/>
      <w:proofErr w:type="gramStart"/>
      <w:r>
        <w:t>Vystavil(a)</w:t>
      </w:r>
      <w:bookmarkEnd w:id="4"/>
      <w:proofErr w:type="gramEnd"/>
    </w:p>
    <w:p w:rsidR="006846F4" w:rsidRDefault="000F7C71">
      <w:pPr>
        <w:pStyle w:val="Zkladntext1"/>
        <w:framePr w:w="1210" w:h="475" w:wrap="none" w:vAnchor="text" w:hAnchor="page" w:x="534" w:y="3266"/>
        <w:shd w:val="clear" w:color="auto" w:fill="auto"/>
      </w:pPr>
      <w:r>
        <w:rPr>
          <w:lang w:val="en-US" w:eastAsia="en-US" w:bidi="en-US"/>
        </w:rPr>
        <w:t>XXXXXXXXXXX</w:t>
      </w:r>
    </w:p>
    <w:p w:rsidR="006846F4" w:rsidRDefault="00201270">
      <w:pPr>
        <w:pStyle w:val="Nadpis30"/>
        <w:keepNext/>
        <w:keepLines/>
        <w:framePr w:w="1786" w:h="227" w:wrap="none" w:vAnchor="text" w:hAnchor="page" w:x="5653" w:y="3266"/>
        <w:shd w:val="clear" w:color="auto" w:fill="auto"/>
        <w:spacing w:after="0"/>
      </w:pPr>
      <w:bookmarkStart w:id="5" w:name="bookmark4"/>
      <w:r>
        <w:t>Přibližná celková cena</w:t>
      </w:r>
      <w:bookmarkEnd w:id="5"/>
    </w:p>
    <w:p w:rsidR="006846F4" w:rsidRDefault="00201270">
      <w:pPr>
        <w:pStyle w:val="Nadpis30"/>
        <w:keepNext/>
        <w:keepLines/>
        <w:framePr w:w="1246" w:h="227" w:wrap="none" w:vAnchor="text" w:hAnchor="page" w:x="9318" w:y="3266"/>
        <w:shd w:val="clear" w:color="auto" w:fill="auto"/>
        <w:spacing w:after="0"/>
      </w:pPr>
      <w:bookmarkStart w:id="6" w:name="bookmark5"/>
      <w:r>
        <w:t>487 751.00 Kč</w:t>
      </w:r>
      <w:bookmarkEnd w:id="6"/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line="360" w:lineRule="exact"/>
      </w:pPr>
    </w:p>
    <w:p w:rsidR="006846F4" w:rsidRDefault="006846F4">
      <w:pPr>
        <w:spacing w:after="486" w:line="14" w:lineRule="exact"/>
      </w:pPr>
    </w:p>
    <w:p w:rsidR="006846F4" w:rsidRDefault="006846F4">
      <w:pPr>
        <w:spacing w:line="14" w:lineRule="exact"/>
        <w:sectPr w:rsidR="006846F4">
          <w:type w:val="continuous"/>
          <w:pgSz w:w="11900" w:h="16840"/>
          <w:pgMar w:top="522" w:right="1100" w:bottom="674" w:left="497" w:header="0" w:footer="3" w:gutter="0"/>
          <w:cols w:space="720"/>
          <w:noEndnote/>
          <w:docGrid w:linePitch="360"/>
        </w:sectPr>
      </w:pPr>
    </w:p>
    <w:p w:rsidR="006846F4" w:rsidRDefault="006846F4">
      <w:pPr>
        <w:spacing w:line="240" w:lineRule="exact"/>
        <w:rPr>
          <w:sz w:val="19"/>
          <w:szCs w:val="19"/>
        </w:rPr>
      </w:pPr>
    </w:p>
    <w:p w:rsidR="006846F4" w:rsidRDefault="006846F4">
      <w:pPr>
        <w:spacing w:line="240" w:lineRule="exact"/>
        <w:rPr>
          <w:sz w:val="19"/>
          <w:szCs w:val="19"/>
        </w:rPr>
      </w:pPr>
    </w:p>
    <w:p w:rsidR="006846F4" w:rsidRDefault="006846F4">
      <w:pPr>
        <w:spacing w:before="2" w:after="2" w:line="240" w:lineRule="exact"/>
        <w:rPr>
          <w:sz w:val="19"/>
          <w:szCs w:val="19"/>
        </w:rPr>
      </w:pPr>
    </w:p>
    <w:p w:rsidR="006846F4" w:rsidRDefault="006846F4">
      <w:pPr>
        <w:spacing w:line="14" w:lineRule="exact"/>
        <w:sectPr w:rsidR="006846F4">
          <w:type w:val="continuous"/>
          <w:pgSz w:w="11900" w:h="16840"/>
          <w:pgMar w:top="522" w:right="0" w:bottom="774" w:left="0" w:header="0" w:footer="3" w:gutter="0"/>
          <w:cols w:space="720"/>
          <w:noEndnote/>
          <w:docGrid w:linePitch="360"/>
        </w:sectPr>
      </w:pPr>
    </w:p>
    <w:p w:rsidR="006846F4" w:rsidRDefault="006846F4">
      <w:pPr>
        <w:spacing w:line="14" w:lineRule="exact"/>
      </w:pPr>
    </w:p>
    <w:p w:rsidR="006846F4" w:rsidRDefault="00201270">
      <w:pPr>
        <w:pStyle w:val="Nadpis30"/>
        <w:keepNext/>
        <w:keepLines/>
        <w:shd w:val="clear" w:color="auto" w:fill="auto"/>
        <w:spacing w:after="120"/>
        <w:jc w:val="both"/>
      </w:pPr>
      <w:bookmarkStart w:id="7" w:name="bookmark6"/>
      <w:r>
        <w:t>Razítko a podpis</w:t>
      </w:r>
      <w:bookmarkEnd w:id="7"/>
    </w:p>
    <w:p w:rsidR="006846F4" w:rsidRDefault="000F7C71">
      <w:pPr>
        <w:pStyle w:val="Zkladntext1"/>
        <w:shd w:val="clear" w:color="auto" w:fill="auto"/>
        <w:spacing w:after="40"/>
      </w:pPr>
      <w:r>
        <w:t xml:space="preserve">Dle § 6 </w:t>
      </w:r>
      <w:proofErr w:type="gramStart"/>
      <w:r>
        <w:t>odst.1</w:t>
      </w:r>
      <w:r w:rsidR="00201270">
        <w:t xml:space="preserve"> zákona</w:t>
      </w:r>
      <w:proofErr w:type="gramEnd"/>
      <w:r w:rsidR="00201270">
        <w:t xml:space="preserve"> c. 340/2015 Sb. o registru smluv nabývá objednávka s předmětem plnění vyšší než hodnota 50.000,- Kč</w:t>
      </w:r>
      <w:r w:rsidR="00201270">
        <w:t xml:space="preserve"> bez DPH účinnosti až uveřejněním (včetně jejího písemného potvrzení) v registru smluv. Uveřejnění provede objednatel.</w:t>
      </w:r>
    </w:p>
    <w:p w:rsidR="006846F4" w:rsidRDefault="00201270">
      <w:pPr>
        <w:pStyle w:val="Nadpis20"/>
        <w:keepNext/>
        <w:keepLines/>
        <w:shd w:val="clear" w:color="auto" w:fill="auto"/>
        <w:spacing w:after="0" w:line="214" w:lineRule="auto"/>
        <w:ind w:left="6600"/>
      </w:pPr>
      <w:bookmarkStart w:id="8" w:name="bookmark7"/>
      <w:r>
        <w:t>KUNSTTRANS PRAHA, spo</w:t>
      </w:r>
      <w:bookmarkEnd w:id="8"/>
      <w:r w:rsidR="00065C23">
        <w:t>l. s r.o.</w:t>
      </w:r>
    </w:p>
    <w:p w:rsidR="006846F4" w:rsidRDefault="00201270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2674620" cy="17145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6F4" w:rsidRDefault="002012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6.649999999999999pt;margin-top:3.pt;width:210.59999999999999pt;height:13.5pt;z-index:-12582937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Žádáme obratem o zaslání akceptace (potrvrzení)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65C23">
        <w:t xml:space="preserve">                                            </w:t>
      </w:r>
      <w:r>
        <w:t>Dukelských hrdinu 47</w:t>
      </w:r>
      <w:r>
        <w:br/>
      </w:r>
      <w:r w:rsidR="00065C23">
        <w:t xml:space="preserve">                                          </w:t>
      </w:r>
      <w:r>
        <w:t>170 00 PRAHA 7</w:t>
      </w:r>
    </w:p>
    <w:p w:rsidR="006846F4" w:rsidRDefault="00201270">
      <w:pPr>
        <w:pStyle w:val="Zkladntext1"/>
        <w:shd w:val="clear" w:color="auto" w:fill="auto"/>
        <w:tabs>
          <w:tab w:val="left" w:pos="2344"/>
          <w:tab w:val="left" w:pos="5375"/>
          <w:tab w:val="left" w:pos="6649"/>
        </w:tabs>
        <w:spacing w:after="40"/>
        <w:jc w:val="both"/>
      </w:pPr>
      <w:r>
        <w:t>Datum:</w:t>
      </w:r>
      <w:r w:rsidR="000F7C71">
        <w:t xml:space="preserve">     </w:t>
      </w:r>
      <w:r w:rsidR="000F7C71">
        <w:rPr>
          <w:sz w:val="18"/>
          <w:szCs w:val="18"/>
        </w:rPr>
        <w:t>3. 5. 2018</w:t>
      </w:r>
      <w:r>
        <w:tab/>
      </w:r>
      <w:r>
        <w:t xml:space="preserve"> Podpis:</w:t>
      </w:r>
      <w:r w:rsidR="000F7C71">
        <w:t xml:space="preserve">  XXXXXXXXXX</w:t>
      </w:r>
      <w:r>
        <w:tab/>
      </w:r>
      <w:r>
        <w:rPr>
          <w:color w:val="5E60C6"/>
        </w:rPr>
        <w:tab/>
      </w:r>
      <w:r w:rsidR="000F7C71" w:rsidRPr="000F7C71">
        <w:rPr>
          <w:color w:val="auto"/>
        </w:rPr>
        <w:t>Tel.: XXXXXXXXXX</w:t>
      </w:r>
      <w:r>
        <w:t>,</w:t>
      </w:r>
      <w:r w:rsidR="000F7C71">
        <w:t xml:space="preserve"> </w:t>
      </w:r>
      <w:r>
        <w:t>fax</w:t>
      </w:r>
      <w:r w:rsidR="00065C23">
        <w:t>: XXXXXXXXXX</w:t>
      </w:r>
    </w:p>
    <w:p w:rsidR="006846F4" w:rsidRDefault="00201270">
      <w:pPr>
        <w:pStyle w:val="Nadpis30"/>
        <w:keepNext/>
        <w:keepLines/>
        <w:shd w:val="clear" w:color="auto" w:fill="auto"/>
        <w:spacing w:after="40"/>
        <w:jc w:val="both"/>
      </w:pPr>
      <w:bookmarkStart w:id="9" w:name="bookmark8"/>
      <w:r>
        <w:t>Platné elektronické podpisy:</w:t>
      </w:r>
      <w:bookmarkEnd w:id="9"/>
    </w:p>
    <w:p w:rsidR="00065C23" w:rsidRDefault="00201270">
      <w:pPr>
        <w:pStyle w:val="Zkladntext1"/>
        <w:shd w:val="clear" w:color="auto" w:fill="auto"/>
        <w:spacing w:after="40"/>
      </w:pPr>
      <w:r>
        <w:t xml:space="preserve">26.04.2018 17:38:10 - </w:t>
      </w:r>
      <w:r w:rsidR="000F7C71">
        <w:t>XXXXXXXXXXXXXX</w:t>
      </w:r>
      <w:r>
        <w:t xml:space="preserve"> - příkazce operace </w:t>
      </w:r>
    </w:p>
    <w:p w:rsidR="006846F4" w:rsidRDefault="00201270">
      <w:pPr>
        <w:pStyle w:val="Zkladntext1"/>
        <w:shd w:val="clear" w:color="auto" w:fill="auto"/>
        <w:spacing w:after="40"/>
      </w:pPr>
      <w:r>
        <w:t>30.</w:t>
      </w:r>
      <w:r w:rsidR="000F7C71">
        <w:t>04.2018 16:24:40 - XXXXXXXXXXXX</w:t>
      </w:r>
      <w:r>
        <w:t xml:space="preserve"> - správce rozpočtu</w:t>
      </w:r>
    </w:p>
    <w:sectPr w:rsidR="006846F4">
      <w:type w:val="continuous"/>
      <w:pgSz w:w="11900" w:h="16840"/>
      <w:pgMar w:top="522" w:right="1302" w:bottom="774" w:left="5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70" w:rsidRDefault="00201270">
      <w:r>
        <w:separator/>
      </w:r>
    </w:p>
  </w:endnote>
  <w:endnote w:type="continuationSeparator" w:id="0">
    <w:p w:rsidR="00201270" w:rsidRDefault="0020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F4" w:rsidRDefault="002012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315595</wp:posOffset>
              </wp:positionH>
              <wp:positionV relativeFrom="page">
                <wp:posOffset>10201910</wp:posOffset>
              </wp:positionV>
              <wp:extent cx="6510655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065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46F4" w:rsidRDefault="00201270">
                          <w:pPr>
                            <w:pStyle w:val="Zhlavnebozpat20"/>
                            <w:shd w:val="clear" w:color="auto" w:fill="auto"/>
                            <w:tabs>
                              <w:tab w:val="right" w:pos="6527"/>
                              <w:tab w:val="right" w:pos="1025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1123/2018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850000000000001pt;margin-top:803.29999999999995pt;width:512.64999999999998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27" w:val="right"/>
                        <w:tab w:pos="102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1123/2018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297180</wp:posOffset>
              </wp:positionH>
              <wp:positionV relativeFrom="page">
                <wp:posOffset>10143490</wp:posOffset>
              </wp:positionV>
              <wp:extent cx="65519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19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3.399999999999999pt;margin-top:798.70000000000005pt;width:515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70" w:rsidRDefault="00201270"/>
  </w:footnote>
  <w:footnote w:type="continuationSeparator" w:id="0">
    <w:p w:rsidR="00201270" w:rsidRDefault="002012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F4"/>
    <w:rsid w:val="00065C23"/>
    <w:rsid w:val="000F7C71"/>
    <w:rsid w:val="00201270"/>
    <w:rsid w:val="006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E1DD"/>
  <w15:docId w15:val="{46E6AEB3-7F46-4FE9-BA4A-EEFFCB1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300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9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00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2018-05-10T06:28:00Z</dcterms:created>
  <dcterms:modified xsi:type="dcterms:W3CDTF">2018-05-10T06:51:00Z</dcterms:modified>
</cp:coreProperties>
</file>