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AC" w:rsidRPr="00095FDB" w:rsidRDefault="00AB1D32" w:rsidP="00C84727">
      <w:pPr>
        <w:pStyle w:val="Zkladntext"/>
        <w:spacing w:beforeLines="20" w:before="48" w:line="360" w:lineRule="auto"/>
        <w:jc w:val="center"/>
        <w:rPr>
          <w:rFonts w:ascii="Times New Roman" w:hAnsi="Times New Roman"/>
          <w:i w:val="0"/>
          <w:caps/>
          <w:spacing w:val="100"/>
          <w:sz w:val="36"/>
        </w:rPr>
      </w:pPr>
      <w:r>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2A3430" w:rsidRDefault="002E7917" w:rsidP="002E7917">
      <w:pPr>
        <w:pStyle w:val="Zkladntext"/>
        <w:spacing w:beforeLines="20" w:before="48"/>
        <w:jc w:val="center"/>
        <w:rPr>
          <w:rFonts w:ascii="Times New Roman" w:hAnsi="Times New Roman"/>
          <w:i w:val="0"/>
        </w:rPr>
      </w:pPr>
      <w:r w:rsidRPr="002A3430">
        <w:rPr>
          <w:rFonts w:ascii="Times New Roman" w:hAnsi="Times New Roman"/>
          <w:i w:val="0"/>
        </w:rPr>
        <w:t xml:space="preserve">uzavřená podle § 2586 a násl. </w:t>
      </w:r>
      <w:r w:rsidR="00C84727" w:rsidRPr="002A3430">
        <w:rPr>
          <w:rFonts w:ascii="Times New Roman" w:hAnsi="Times New Roman"/>
          <w:i w:val="0"/>
        </w:rPr>
        <w:t>zák. č.</w:t>
      </w:r>
      <w:r w:rsidRPr="002A3430">
        <w:rPr>
          <w:rFonts w:ascii="Times New Roman" w:hAnsi="Times New Roman"/>
          <w:i w:val="0"/>
        </w:rPr>
        <w:t xml:space="preserve">89/2012 Sb., občanský zákoník </w:t>
      </w:r>
      <w:proofErr w:type="gramStart"/>
      <w:r w:rsidR="0040685A">
        <w:rPr>
          <w:rFonts w:ascii="Times New Roman" w:hAnsi="Times New Roman"/>
          <w:i w:val="0"/>
        </w:rPr>
        <w:t>mezi</w:t>
      </w:r>
      <w:proofErr w:type="gramEnd"/>
    </w:p>
    <w:p w:rsidR="00DC26F4" w:rsidRPr="00095FDB" w:rsidRDefault="00DC26F4" w:rsidP="002E7917">
      <w:pPr>
        <w:pStyle w:val="Zkladntext"/>
        <w:spacing w:beforeLines="20" w:before="48"/>
        <w:jc w:val="center"/>
        <w:rPr>
          <w:rFonts w:ascii="Times New Roman" w:hAnsi="Times New Roman"/>
        </w:rPr>
      </w:pPr>
    </w:p>
    <w:p w:rsidR="00E869EB" w:rsidRDefault="00E869EB" w:rsidP="002E7917">
      <w:pPr>
        <w:spacing w:beforeLines="20" w:before="48"/>
        <w:ind w:left="-284"/>
        <w:jc w:val="both"/>
        <w:rPr>
          <w:sz w:val="24"/>
        </w:rPr>
      </w:pPr>
    </w:p>
    <w:p w:rsidR="00A66240" w:rsidRPr="00A66240" w:rsidRDefault="00A66240" w:rsidP="00A66240">
      <w:pPr>
        <w:spacing w:line="100" w:lineRule="atLeast"/>
        <w:rPr>
          <w:sz w:val="24"/>
          <w:szCs w:val="24"/>
        </w:rPr>
      </w:pPr>
      <w:r w:rsidRPr="00A66240">
        <w:rPr>
          <w:sz w:val="24"/>
          <w:szCs w:val="24"/>
        </w:rPr>
        <w:t xml:space="preserve">Objednatel: </w:t>
      </w:r>
      <w:r w:rsidRPr="00A66240">
        <w:rPr>
          <w:sz w:val="24"/>
          <w:szCs w:val="24"/>
        </w:rPr>
        <w:tab/>
      </w:r>
      <w:r w:rsidRPr="00A66240">
        <w:rPr>
          <w:sz w:val="24"/>
          <w:szCs w:val="24"/>
        </w:rPr>
        <w:tab/>
      </w:r>
      <w:r w:rsidRPr="00A66240">
        <w:rPr>
          <w:sz w:val="24"/>
          <w:szCs w:val="24"/>
        </w:rPr>
        <w:tab/>
      </w:r>
      <w:r w:rsidRPr="00A66240">
        <w:rPr>
          <w:b/>
          <w:sz w:val="24"/>
          <w:szCs w:val="24"/>
        </w:rPr>
        <w:t>Armádní Servisní, příspěvková organizace</w:t>
      </w:r>
    </w:p>
    <w:p w:rsidR="00A66240" w:rsidRPr="00A66240" w:rsidRDefault="00A66240" w:rsidP="00A66240">
      <w:pPr>
        <w:spacing w:line="100" w:lineRule="atLeast"/>
        <w:rPr>
          <w:sz w:val="24"/>
          <w:szCs w:val="24"/>
        </w:rPr>
      </w:pPr>
      <w:r w:rsidRPr="00A66240">
        <w:rPr>
          <w:sz w:val="24"/>
          <w:szCs w:val="24"/>
        </w:rPr>
        <w:t>Sídlo:</w:t>
      </w:r>
      <w:r w:rsidRPr="00A66240">
        <w:rPr>
          <w:sz w:val="24"/>
          <w:szCs w:val="24"/>
        </w:rPr>
        <w:tab/>
      </w:r>
      <w:r w:rsidRPr="00A66240">
        <w:rPr>
          <w:sz w:val="24"/>
          <w:szCs w:val="24"/>
        </w:rPr>
        <w:tab/>
      </w:r>
      <w:r w:rsidRPr="00A66240">
        <w:rPr>
          <w:sz w:val="24"/>
          <w:szCs w:val="24"/>
        </w:rPr>
        <w:tab/>
      </w:r>
      <w:r w:rsidRPr="00A66240">
        <w:rPr>
          <w:sz w:val="24"/>
          <w:szCs w:val="24"/>
        </w:rPr>
        <w:tab/>
        <w:t xml:space="preserve">Podbabská 1589/1, 160 00 Praha 6 - Dejvice </w:t>
      </w:r>
    </w:p>
    <w:p w:rsidR="00A66240" w:rsidRPr="00A66240" w:rsidRDefault="00A66240" w:rsidP="00A66240">
      <w:pPr>
        <w:spacing w:line="100" w:lineRule="atLeast"/>
        <w:rPr>
          <w:sz w:val="24"/>
          <w:szCs w:val="24"/>
        </w:rPr>
      </w:pPr>
      <w:r w:rsidRPr="00A66240">
        <w:rPr>
          <w:sz w:val="24"/>
          <w:szCs w:val="24"/>
        </w:rPr>
        <w:t>Zapsaný:</w:t>
      </w:r>
      <w:r w:rsidRPr="00A66240">
        <w:rPr>
          <w:sz w:val="24"/>
          <w:szCs w:val="24"/>
        </w:rPr>
        <w:tab/>
      </w:r>
      <w:r w:rsidRPr="00A66240">
        <w:rPr>
          <w:sz w:val="24"/>
          <w:szCs w:val="24"/>
        </w:rPr>
        <w:tab/>
      </w:r>
      <w:r w:rsidRPr="00A66240">
        <w:rPr>
          <w:sz w:val="24"/>
          <w:szCs w:val="24"/>
        </w:rPr>
        <w:tab/>
        <w:t>v</w:t>
      </w:r>
      <w:r w:rsidR="00300ADC">
        <w:rPr>
          <w:sz w:val="24"/>
          <w:szCs w:val="24"/>
        </w:rPr>
        <w:t> obchodním rejstříku</w:t>
      </w:r>
      <w:r w:rsidRPr="00A66240">
        <w:rPr>
          <w:sz w:val="24"/>
          <w:szCs w:val="24"/>
        </w:rPr>
        <w:t xml:space="preserve"> u Městského soudu v Praze pod </w:t>
      </w:r>
      <w:proofErr w:type="spellStart"/>
      <w:r w:rsidRPr="00A66240">
        <w:rPr>
          <w:sz w:val="24"/>
          <w:szCs w:val="24"/>
        </w:rPr>
        <w:t>sp</w:t>
      </w:r>
      <w:proofErr w:type="spellEnd"/>
      <w:r w:rsidRPr="00A66240">
        <w:rPr>
          <w:sz w:val="24"/>
          <w:szCs w:val="24"/>
        </w:rPr>
        <w:t>. zn. PR1342</w:t>
      </w:r>
    </w:p>
    <w:p w:rsidR="00A66240" w:rsidRPr="00A66240" w:rsidRDefault="00300ADC" w:rsidP="00A66240">
      <w:pPr>
        <w:spacing w:line="100" w:lineRule="atLeast"/>
        <w:rPr>
          <w:sz w:val="24"/>
          <w:szCs w:val="24"/>
        </w:rPr>
      </w:pPr>
      <w:r>
        <w:rPr>
          <w:sz w:val="24"/>
          <w:szCs w:val="24"/>
        </w:rPr>
        <w:t>Zastoupený</w:t>
      </w:r>
      <w:r w:rsidR="00A66240" w:rsidRPr="00A66240">
        <w:rPr>
          <w:sz w:val="24"/>
          <w:szCs w:val="24"/>
        </w:rPr>
        <w:t>:</w:t>
      </w:r>
      <w:r w:rsidR="00A66240" w:rsidRPr="00A66240">
        <w:rPr>
          <w:sz w:val="24"/>
          <w:szCs w:val="24"/>
        </w:rPr>
        <w:tab/>
      </w:r>
      <w:r w:rsidR="00A66240" w:rsidRPr="00A66240">
        <w:rPr>
          <w:sz w:val="24"/>
          <w:szCs w:val="24"/>
        </w:rPr>
        <w:tab/>
      </w:r>
      <w:r w:rsidR="00B235B3">
        <w:rPr>
          <w:sz w:val="24"/>
          <w:szCs w:val="24"/>
        </w:rPr>
        <w:t xml:space="preserve">            </w:t>
      </w:r>
      <w:r w:rsidR="009F5CDB">
        <w:rPr>
          <w:sz w:val="24"/>
          <w:szCs w:val="24"/>
        </w:rPr>
        <w:t>XXXXX</w:t>
      </w:r>
    </w:p>
    <w:p w:rsidR="00A66240" w:rsidRPr="00A66240" w:rsidRDefault="00A66240" w:rsidP="00A66240">
      <w:pPr>
        <w:spacing w:line="100" w:lineRule="atLeast"/>
        <w:jc w:val="both"/>
        <w:rPr>
          <w:sz w:val="24"/>
          <w:szCs w:val="24"/>
        </w:rPr>
      </w:pPr>
      <w:r w:rsidRPr="00A66240">
        <w:rPr>
          <w:sz w:val="24"/>
          <w:szCs w:val="24"/>
        </w:rPr>
        <w:t>IČO:</w:t>
      </w:r>
      <w:r w:rsidRPr="00A66240">
        <w:rPr>
          <w:sz w:val="24"/>
          <w:szCs w:val="24"/>
        </w:rPr>
        <w:tab/>
      </w:r>
      <w:r w:rsidRPr="00A66240">
        <w:rPr>
          <w:sz w:val="24"/>
          <w:szCs w:val="24"/>
        </w:rPr>
        <w:tab/>
      </w:r>
      <w:r w:rsidRPr="00A66240">
        <w:rPr>
          <w:sz w:val="24"/>
          <w:szCs w:val="24"/>
        </w:rPr>
        <w:tab/>
      </w:r>
      <w:r w:rsidRPr="00A66240">
        <w:rPr>
          <w:sz w:val="24"/>
          <w:szCs w:val="24"/>
        </w:rPr>
        <w:tab/>
        <w:t>60460580</w:t>
      </w:r>
    </w:p>
    <w:p w:rsidR="00A66240" w:rsidRPr="00A66240" w:rsidRDefault="00A66240" w:rsidP="00A66240">
      <w:pPr>
        <w:spacing w:line="100" w:lineRule="atLeast"/>
        <w:rPr>
          <w:sz w:val="24"/>
          <w:szCs w:val="24"/>
        </w:rPr>
      </w:pPr>
      <w:r w:rsidRPr="00A66240">
        <w:rPr>
          <w:sz w:val="24"/>
          <w:szCs w:val="24"/>
        </w:rPr>
        <w:t>DIČ:</w:t>
      </w:r>
      <w:r w:rsidRPr="00A66240">
        <w:rPr>
          <w:sz w:val="24"/>
          <w:szCs w:val="24"/>
        </w:rPr>
        <w:tab/>
      </w:r>
      <w:r w:rsidRPr="00A66240">
        <w:rPr>
          <w:sz w:val="24"/>
          <w:szCs w:val="24"/>
        </w:rPr>
        <w:tab/>
      </w:r>
      <w:r w:rsidRPr="00A66240">
        <w:rPr>
          <w:sz w:val="24"/>
          <w:szCs w:val="24"/>
        </w:rPr>
        <w:tab/>
      </w:r>
      <w:r w:rsidRPr="00A66240">
        <w:rPr>
          <w:sz w:val="24"/>
          <w:szCs w:val="24"/>
        </w:rPr>
        <w:tab/>
        <w:t>CZ60460580</w:t>
      </w:r>
    </w:p>
    <w:p w:rsidR="00A66240" w:rsidRPr="00A66240" w:rsidRDefault="00A66240" w:rsidP="00A66240">
      <w:pPr>
        <w:spacing w:line="100" w:lineRule="atLeast"/>
        <w:rPr>
          <w:sz w:val="24"/>
          <w:szCs w:val="24"/>
        </w:rPr>
      </w:pPr>
      <w:r w:rsidRPr="00A66240">
        <w:rPr>
          <w:sz w:val="24"/>
          <w:szCs w:val="24"/>
        </w:rPr>
        <w:t xml:space="preserve">ID datové schránky: </w:t>
      </w:r>
      <w:r w:rsidRPr="00A66240">
        <w:rPr>
          <w:sz w:val="24"/>
          <w:szCs w:val="24"/>
        </w:rPr>
        <w:tab/>
      </w:r>
      <w:r w:rsidRPr="00A66240">
        <w:rPr>
          <w:sz w:val="24"/>
          <w:szCs w:val="24"/>
        </w:rPr>
        <w:tab/>
        <w:t>dugmkm6</w:t>
      </w:r>
    </w:p>
    <w:p w:rsidR="00A66240" w:rsidRPr="00A66240" w:rsidRDefault="00A66240" w:rsidP="00A66240">
      <w:pPr>
        <w:spacing w:line="100" w:lineRule="atLeast"/>
        <w:jc w:val="both"/>
        <w:rPr>
          <w:sz w:val="24"/>
          <w:szCs w:val="24"/>
        </w:rPr>
      </w:pPr>
      <w:r w:rsidRPr="00A66240">
        <w:rPr>
          <w:sz w:val="24"/>
          <w:szCs w:val="24"/>
        </w:rPr>
        <w:t xml:space="preserve">Bankovní spojení: </w:t>
      </w:r>
      <w:r w:rsidRPr="00A66240">
        <w:rPr>
          <w:sz w:val="24"/>
          <w:szCs w:val="24"/>
        </w:rPr>
        <w:tab/>
      </w:r>
      <w:r w:rsidRPr="00A66240">
        <w:rPr>
          <w:sz w:val="24"/>
          <w:szCs w:val="24"/>
        </w:rPr>
        <w:tab/>
      </w:r>
      <w:r w:rsidR="009F5CDB">
        <w:rPr>
          <w:sz w:val="24"/>
          <w:szCs w:val="24"/>
        </w:rPr>
        <w:t>XXXXX</w:t>
      </w:r>
      <w:r w:rsidRPr="00A66240">
        <w:rPr>
          <w:sz w:val="24"/>
          <w:szCs w:val="24"/>
        </w:rPr>
        <w:t xml:space="preserve"> </w:t>
      </w:r>
    </w:p>
    <w:p w:rsidR="00A66240" w:rsidRPr="00A66240" w:rsidRDefault="00A66240" w:rsidP="00A66240">
      <w:pPr>
        <w:spacing w:line="100" w:lineRule="atLeast"/>
        <w:jc w:val="both"/>
        <w:rPr>
          <w:sz w:val="24"/>
          <w:szCs w:val="24"/>
        </w:rPr>
      </w:pPr>
      <w:r w:rsidRPr="00A66240">
        <w:rPr>
          <w:sz w:val="24"/>
          <w:szCs w:val="24"/>
        </w:rPr>
        <w:t>Číslo účtu:</w:t>
      </w:r>
      <w:r w:rsidRPr="00A66240">
        <w:rPr>
          <w:sz w:val="24"/>
          <w:szCs w:val="24"/>
        </w:rPr>
        <w:tab/>
      </w:r>
      <w:r w:rsidRPr="00A66240">
        <w:rPr>
          <w:sz w:val="24"/>
          <w:szCs w:val="24"/>
        </w:rPr>
        <w:tab/>
      </w:r>
      <w:r w:rsidRPr="00A66240">
        <w:rPr>
          <w:sz w:val="24"/>
          <w:szCs w:val="24"/>
        </w:rPr>
        <w:tab/>
      </w:r>
      <w:r w:rsidR="009F5CDB">
        <w:rPr>
          <w:sz w:val="24"/>
          <w:szCs w:val="24"/>
        </w:rPr>
        <w:t>XXXXX</w:t>
      </w:r>
    </w:p>
    <w:p w:rsidR="00A66240" w:rsidRPr="00A66240" w:rsidRDefault="00A66240" w:rsidP="00A66240">
      <w:pPr>
        <w:spacing w:line="100" w:lineRule="atLeast"/>
        <w:jc w:val="both"/>
        <w:rPr>
          <w:sz w:val="24"/>
          <w:szCs w:val="24"/>
        </w:rPr>
      </w:pPr>
      <w:r w:rsidRPr="00A66240">
        <w:rPr>
          <w:sz w:val="24"/>
          <w:szCs w:val="24"/>
        </w:rPr>
        <w:t>Oprávněn jednat:</w:t>
      </w:r>
      <w:r w:rsidRPr="00A66240">
        <w:rPr>
          <w:sz w:val="24"/>
          <w:szCs w:val="24"/>
        </w:rPr>
        <w:tab/>
      </w:r>
    </w:p>
    <w:p w:rsidR="00A66240" w:rsidRPr="002A3430" w:rsidRDefault="00A66240" w:rsidP="00A66240">
      <w:pPr>
        <w:pStyle w:val="Odstavecseseznamem"/>
        <w:numPr>
          <w:ilvl w:val="0"/>
          <w:numId w:val="41"/>
        </w:numPr>
        <w:spacing w:after="0" w:line="100" w:lineRule="atLeast"/>
        <w:contextualSpacing/>
        <w:jc w:val="both"/>
        <w:rPr>
          <w:rFonts w:ascii="Times New Roman" w:hAnsi="Times New Roman"/>
          <w:sz w:val="24"/>
          <w:szCs w:val="24"/>
        </w:rPr>
      </w:pPr>
      <w:r w:rsidRPr="002A3430">
        <w:rPr>
          <w:rFonts w:ascii="Times New Roman" w:hAnsi="Times New Roman"/>
          <w:sz w:val="24"/>
          <w:szCs w:val="24"/>
        </w:rPr>
        <w:t>ve věcech smluvních:</w:t>
      </w:r>
      <w:r w:rsidRPr="002A3430">
        <w:rPr>
          <w:rFonts w:ascii="Times New Roman" w:hAnsi="Times New Roman"/>
          <w:sz w:val="24"/>
          <w:szCs w:val="24"/>
        </w:rPr>
        <w:tab/>
      </w:r>
      <w:r w:rsidR="009F5CDB">
        <w:rPr>
          <w:rFonts w:ascii="Times New Roman" w:hAnsi="Times New Roman"/>
          <w:sz w:val="24"/>
          <w:szCs w:val="24"/>
        </w:rPr>
        <w:t>XXXXX</w:t>
      </w:r>
      <w:r w:rsidRPr="002A3430">
        <w:rPr>
          <w:rFonts w:ascii="Times New Roman" w:hAnsi="Times New Roman"/>
          <w:sz w:val="24"/>
          <w:szCs w:val="24"/>
        </w:rPr>
        <w:tab/>
      </w:r>
    </w:p>
    <w:p w:rsidR="00A66240" w:rsidRPr="002A3430" w:rsidRDefault="00A66240" w:rsidP="00A66240">
      <w:pPr>
        <w:pStyle w:val="Odstavecseseznamem"/>
        <w:numPr>
          <w:ilvl w:val="0"/>
          <w:numId w:val="41"/>
        </w:numPr>
        <w:spacing w:after="0" w:line="100" w:lineRule="atLeast"/>
        <w:contextualSpacing/>
        <w:rPr>
          <w:rFonts w:ascii="Times New Roman" w:hAnsi="Times New Roman"/>
          <w:sz w:val="24"/>
          <w:szCs w:val="24"/>
        </w:rPr>
      </w:pPr>
      <w:r w:rsidRPr="002A3430">
        <w:rPr>
          <w:rFonts w:ascii="Times New Roman" w:hAnsi="Times New Roman"/>
          <w:sz w:val="24"/>
          <w:szCs w:val="24"/>
        </w:rPr>
        <w:t>ve věcech technických:</w:t>
      </w:r>
      <w:r w:rsidRPr="002A3430">
        <w:rPr>
          <w:rFonts w:ascii="Times New Roman" w:hAnsi="Times New Roman"/>
          <w:sz w:val="24"/>
          <w:szCs w:val="24"/>
        </w:rPr>
        <w:tab/>
      </w:r>
      <w:r w:rsidR="009F5CDB">
        <w:rPr>
          <w:rFonts w:ascii="Times New Roman" w:hAnsi="Times New Roman"/>
          <w:color w:val="000000"/>
          <w:sz w:val="24"/>
          <w:szCs w:val="20"/>
        </w:rPr>
        <w:t>XXXXX</w:t>
      </w:r>
    </w:p>
    <w:p w:rsidR="00A66240" w:rsidRPr="00A66240" w:rsidRDefault="00A66240" w:rsidP="00A66240">
      <w:pPr>
        <w:suppressAutoHyphens/>
        <w:spacing w:line="100" w:lineRule="atLeast"/>
        <w:ind w:left="120"/>
        <w:rPr>
          <w:i/>
          <w:sz w:val="24"/>
          <w:szCs w:val="24"/>
          <w:lang w:eastAsia="zh-CN"/>
        </w:rPr>
      </w:pPr>
    </w:p>
    <w:p w:rsidR="00A66240" w:rsidRPr="00A66240" w:rsidRDefault="00A66240" w:rsidP="00A66240">
      <w:pPr>
        <w:suppressAutoHyphens/>
        <w:spacing w:line="100" w:lineRule="atLeast"/>
        <w:rPr>
          <w:sz w:val="24"/>
          <w:szCs w:val="24"/>
          <w:lang w:eastAsia="zh-CN"/>
        </w:rPr>
      </w:pPr>
      <w:r w:rsidRPr="00A66240">
        <w:rPr>
          <w:sz w:val="24"/>
          <w:szCs w:val="24"/>
          <w:lang w:eastAsia="zh-CN"/>
        </w:rPr>
        <w:t>(dále jen „objednatel“).</w:t>
      </w:r>
    </w:p>
    <w:p w:rsidR="00A66240" w:rsidRPr="00A66240" w:rsidRDefault="00A66240" w:rsidP="00A66240">
      <w:pPr>
        <w:spacing w:line="100" w:lineRule="atLeast"/>
        <w:rPr>
          <w:sz w:val="24"/>
          <w:szCs w:val="24"/>
        </w:rPr>
      </w:pPr>
    </w:p>
    <w:p w:rsidR="00A66240" w:rsidRPr="00A66240" w:rsidRDefault="00A66240" w:rsidP="00A66240">
      <w:pPr>
        <w:spacing w:line="100" w:lineRule="atLeast"/>
        <w:rPr>
          <w:sz w:val="24"/>
          <w:szCs w:val="24"/>
        </w:rPr>
      </w:pPr>
      <w:r w:rsidRPr="00A66240">
        <w:rPr>
          <w:sz w:val="24"/>
          <w:szCs w:val="24"/>
        </w:rPr>
        <w:t>Zhotovitel:</w:t>
      </w:r>
      <w:r w:rsidRPr="00A66240">
        <w:rPr>
          <w:sz w:val="24"/>
          <w:szCs w:val="24"/>
        </w:rPr>
        <w:tab/>
      </w:r>
      <w:r w:rsidRPr="00A66240">
        <w:rPr>
          <w:sz w:val="24"/>
          <w:szCs w:val="24"/>
        </w:rPr>
        <w:tab/>
      </w:r>
      <w:r w:rsidRPr="00A66240">
        <w:rPr>
          <w:sz w:val="24"/>
          <w:szCs w:val="24"/>
        </w:rPr>
        <w:tab/>
      </w:r>
      <w:r w:rsidR="00CB6320">
        <w:rPr>
          <w:b/>
          <w:sz w:val="24"/>
          <w:szCs w:val="24"/>
        </w:rPr>
        <w:t>RESTA s.r.o.</w:t>
      </w:r>
    </w:p>
    <w:p w:rsidR="00A66240" w:rsidRPr="00A66240" w:rsidRDefault="00A66240" w:rsidP="00A66240">
      <w:pPr>
        <w:spacing w:line="100" w:lineRule="atLeast"/>
        <w:rPr>
          <w:sz w:val="24"/>
          <w:szCs w:val="24"/>
        </w:rPr>
      </w:pPr>
      <w:r w:rsidRPr="00A66240">
        <w:rPr>
          <w:sz w:val="24"/>
          <w:szCs w:val="24"/>
        </w:rPr>
        <w:t>Sídlo:</w:t>
      </w:r>
      <w:r w:rsidRPr="00A66240">
        <w:rPr>
          <w:sz w:val="24"/>
          <w:szCs w:val="24"/>
        </w:rPr>
        <w:tab/>
      </w:r>
      <w:r w:rsidRPr="00A66240">
        <w:rPr>
          <w:sz w:val="24"/>
          <w:szCs w:val="24"/>
        </w:rPr>
        <w:tab/>
      </w:r>
      <w:r w:rsidRPr="00A66240">
        <w:rPr>
          <w:sz w:val="24"/>
          <w:szCs w:val="24"/>
        </w:rPr>
        <w:tab/>
      </w:r>
      <w:r w:rsidRPr="00A66240">
        <w:rPr>
          <w:sz w:val="24"/>
          <w:szCs w:val="24"/>
        </w:rPr>
        <w:tab/>
      </w:r>
      <w:r w:rsidR="00CB6320">
        <w:rPr>
          <w:sz w:val="24"/>
          <w:szCs w:val="24"/>
        </w:rPr>
        <w:t xml:space="preserve">Kojetínská 3120/75, </w:t>
      </w:r>
      <w:r w:rsidR="004029AF">
        <w:rPr>
          <w:sz w:val="24"/>
          <w:szCs w:val="24"/>
        </w:rPr>
        <w:t xml:space="preserve">Přerov I-Město, </w:t>
      </w:r>
      <w:r w:rsidR="00CB6320">
        <w:rPr>
          <w:sz w:val="24"/>
          <w:szCs w:val="24"/>
        </w:rPr>
        <w:t>750 02 Přerov</w:t>
      </w:r>
    </w:p>
    <w:p w:rsidR="00A66240" w:rsidRPr="00A66240" w:rsidRDefault="00A66240" w:rsidP="00CB6320">
      <w:pPr>
        <w:spacing w:line="100" w:lineRule="atLeast"/>
        <w:ind w:left="2127" w:right="-142" w:hanging="2127"/>
        <w:rPr>
          <w:sz w:val="24"/>
          <w:szCs w:val="24"/>
        </w:rPr>
      </w:pPr>
      <w:r w:rsidRPr="00A66240">
        <w:rPr>
          <w:sz w:val="24"/>
          <w:szCs w:val="24"/>
        </w:rPr>
        <w:t>Zapsaný:</w:t>
      </w:r>
      <w:r w:rsidRPr="00A66240">
        <w:rPr>
          <w:sz w:val="24"/>
          <w:szCs w:val="24"/>
        </w:rPr>
        <w:tab/>
      </w:r>
      <w:r w:rsidRPr="00A66240">
        <w:rPr>
          <w:sz w:val="24"/>
          <w:szCs w:val="24"/>
        </w:rPr>
        <w:tab/>
      </w:r>
      <w:r w:rsidRPr="00A66240">
        <w:rPr>
          <w:sz w:val="24"/>
          <w:szCs w:val="24"/>
        </w:rPr>
        <w:tab/>
      </w:r>
      <w:r w:rsidR="00CB6320">
        <w:rPr>
          <w:sz w:val="24"/>
          <w:szCs w:val="24"/>
        </w:rPr>
        <w:t>v obchodním rejstříku u Krajského soudu v Ostravě, oddíl C, vložka 50597</w:t>
      </w:r>
    </w:p>
    <w:p w:rsidR="00A66240" w:rsidRPr="00A66240" w:rsidRDefault="00300ADC" w:rsidP="00A66240">
      <w:pPr>
        <w:spacing w:line="100" w:lineRule="atLeast"/>
        <w:rPr>
          <w:sz w:val="24"/>
          <w:szCs w:val="24"/>
        </w:rPr>
      </w:pPr>
      <w:r>
        <w:rPr>
          <w:sz w:val="24"/>
          <w:szCs w:val="24"/>
        </w:rPr>
        <w:t>Zastoupený</w:t>
      </w:r>
      <w:r w:rsidR="00A66240" w:rsidRPr="00A66240">
        <w:rPr>
          <w:sz w:val="24"/>
          <w:szCs w:val="24"/>
        </w:rPr>
        <w:t>:</w:t>
      </w:r>
      <w:r w:rsidR="00A66240" w:rsidRPr="00A66240">
        <w:rPr>
          <w:sz w:val="24"/>
          <w:szCs w:val="24"/>
        </w:rPr>
        <w:tab/>
      </w:r>
      <w:r w:rsidR="00A66240" w:rsidRPr="00A66240">
        <w:rPr>
          <w:sz w:val="24"/>
          <w:szCs w:val="24"/>
        </w:rPr>
        <w:tab/>
      </w:r>
      <w:r w:rsidR="00B235B3">
        <w:rPr>
          <w:sz w:val="24"/>
          <w:szCs w:val="24"/>
        </w:rPr>
        <w:t xml:space="preserve">            </w:t>
      </w:r>
      <w:r w:rsidR="009F5CDB">
        <w:rPr>
          <w:sz w:val="24"/>
          <w:szCs w:val="24"/>
        </w:rPr>
        <w:t>XXXXX</w:t>
      </w:r>
    </w:p>
    <w:p w:rsidR="00A66240" w:rsidRPr="00A66240" w:rsidRDefault="00A66240" w:rsidP="00A66240">
      <w:pPr>
        <w:spacing w:line="100" w:lineRule="atLeast"/>
        <w:rPr>
          <w:sz w:val="24"/>
          <w:szCs w:val="24"/>
        </w:rPr>
      </w:pPr>
      <w:r w:rsidRPr="00A66240">
        <w:rPr>
          <w:sz w:val="24"/>
          <w:szCs w:val="24"/>
        </w:rPr>
        <w:t>IČO:</w:t>
      </w:r>
      <w:r w:rsidRPr="00A66240">
        <w:rPr>
          <w:sz w:val="24"/>
          <w:szCs w:val="24"/>
        </w:rPr>
        <w:tab/>
      </w:r>
      <w:r w:rsidRPr="00A66240">
        <w:rPr>
          <w:sz w:val="24"/>
          <w:szCs w:val="24"/>
        </w:rPr>
        <w:tab/>
      </w:r>
      <w:r w:rsidRPr="00A66240">
        <w:rPr>
          <w:sz w:val="24"/>
          <w:szCs w:val="24"/>
        </w:rPr>
        <w:tab/>
      </w:r>
      <w:r w:rsidRPr="00A66240">
        <w:rPr>
          <w:sz w:val="24"/>
          <w:szCs w:val="24"/>
        </w:rPr>
        <w:tab/>
      </w:r>
      <w:r w:rsidR="00620881">
        <w:rPr>
          <w:sz w:val="24"/>
          <w:szCs w:val="24"/>
        </w:rPr>
        <w:t>14616807</w:t>
      </w:r>
    </w:p>
    <w:p w:rsidR="00A66240" w:rsidRPr="00A66240" w:rsidRDefault="00A66240" w:rsidP="00A66240">
      <w:pPr>
        <w:spacing w:line="100" w:lineRule="atLeast"/>
        <w:rPr>
          <w:sz w:val="24"/>
          <w:szCs w:val="24"/>
        </w:rPr>
      </w:pPr>
      <w:r w:rsidRPr="00A66240">
        <w:rPr>
          <w:sz w:val="24"/>
          <w:szCs w:val="24"/>
        </w:rPr>
        <w:t xml:space="preserve">DIČ: </w:t>
      </w:r>
      <w:r w:rsidRPr="00A66240">
        <w:rPr>
          <w:sz w:val="24"/>
          <w:szCs w:val="24"/>
        </w:rPr>
        <w:tab/>
      </w:r>
      <w:r w:rsidRPr="00A66240">
        <w:rPr>
          <w:sz w:val="24"/>
          <w:szCs w:val="24"/>
        </w:rPr>
        <w:tab/>
      </w:r>
      <w:r w:rsidRPr="00A66240">
        <w:rPr>
          <w:sz w:val="24"/>
          <w:szCs w:val="24"/>
        </w:rPr>
        <w:tab/>
      </w:r>
      <w:r w:rsidRPr="00A66240">
        <w:rPr>
          <w:sz w:val="24"/>
          <w:szCs w:val="24"/>
        </w:rPr>
        <w:tab/>
      </w:r>
      <w:r w:rsidR="00620881">
        <w:rPr>
          <w:sz w:val="24"/>
          <w:szCs w:val="24"/>
        </w:rPr>
        <w:t>CZ14616807</w:t>
      </w:r>
    </w:p>
    <w:p w:rsidR="00A66240" w:rsidRPr="00A66240" w:rsidRDefault="00A66240" w:rsidP="00A66240">
      <w:pPr>
        <w:spacing w:line="100" w:lineRule="atLeast"/>
        <w:rPr>
          <w:sz w:val="24"/>
          <w:szCs w:val="24"/>
        </w:rPr>
      </w:pPr>
      <w:r w:rsidRPr="00A66240">
        <w:rPr>
          <w:sz w:val="24"/>
          <w:szCs w:val="24"/>
        </w:rPr>
        <w:t>ID datové schránky:</w:t>
      </w:r>
      <w:r w:rsidRPr="00A66240">
        <w:rPr>
          <w:sz w:val="24"/>
          <w:szCs w:val="24"/>
        </w:rPr>
        <w:tab/>
      </w:r>
      <w:r w:rsidRPr="00A66240">
        <w:rPr>
          <w:sz w:val="24"/>
          <w:szCs w:val="24"/>
        </w:rPr>
        <w:tab/>
      </w:r>
      <w:r w:rsidR="00620881">
        <w:rPr>
          <w:sz w:val="24"/>
          <w:szCs w:val="24"/>
        </w:rPr>
        <w:t>7bbcg3d</w:t>
      </w:r>
    </w:p>
    <w:p w:rsidR="00A66240" w:rsidRPr="00A66240" w:rsidRDefault="00A66240" w:rsidP="00A66240">
      <w:pPr>
        <w:spacing w:line="100" w:lineRule="atLeast"/>
        <w:rPr>
          <w:sz w:val="24"/>
          <w:szCs w:val="24"/>
        </w:rPr>
      </w:pPr>
      <w:r w:rsidRPr="00A66240">
        <w:rPr>
          <w:sz w:val="24"/>
          <w:szCs w:val="24"/>
        </w:rPr>
        <w:t>Bankovní spojení:</w:t>
      </w:r>
      <w:r w:rsidRPr="00A66240">
        <w:rPr>
          <w:sz w:val="24"/>
          <w:szCs w:val="24"/>
        </w:rPr>
        <w:tab/>
      </w:r>
      <w:r w:rsidRPr="00A66240">
        <w:rPr>
          <w:sz w:val="24"/>
          <w:szCs w:val="24"/>
        </w:rPr>
        <w:tab/>
      </w:r>
      <w:r w:rsidR="009F5CDB">
        <w:rPr>
          <w:sz w:val="24"/>
          <w:szCs w:val="24"/>
        </w:rPr>
        <w:t>XXXXX</w:t>
      </w:r>
    </w:p>
    <w:p w:rsidR="00A66240" w:rsidRPr="00A66240" w:rsidRDefault="00A66240" w:rsidP="00A66240">
      <w:pPr>
        <w:spacing w:line="100" w:lineRule="atLeast"/>
        <w:rPr>
          <w:sz w:val="24"/>
          <w:szCs w:val="24"/>
        </w:rPr>
      </w:pPr>
      <w:r w:rsidRPr="00A66240">
        <w:rPr>
          <w:sz w:val="24"/>
          <w:szCs w:val="24"/>
        </w:rPr>
        <w:t>Číslo účtu:</w:t>
      </w:r>
      <w:r w:rsidRPr="00A66240">
        <w:rPr>
          <w:sz w:val="24"/>
          <w:szCs w:val="24"/>
        </w:rPr>
        <w:tab/>
      </w:r>
      <w:r w:rsidRPr="00A66240">
        <w:rPr>
          <w:sz w:val="24"/>
          <w:szCs w:val="24"/>
        </w:rPr>
        <w:tab/>
      </w:r>
      <w:r w:rsidRPr="00A66240">
        <w:rPr>
          <w:sz w:val="24"/>
          <w:szCs w:val="24"/>
        </w:rPr>
        <w:tab/>
      </w:r>
      <w:r w:rsidR="009F5CDB">
        <w:rPr>
          <w:sz w:val="24"/>
          <w:szCs w:val="24"/>
        </w:rPr>
        <w:t>XXXXX</w:t>
      </w:r>
    </w:p>
    <w:p w:rsidR="00A66240" w:rsidRPr="00A66240" w:rsidRDefault="00A66240" w:rsidP="00A66240">
      <w:pPr>
        <w:spacing w:line="100" w:lineRule="atLeast"/>
        <w:jc w:val="both"/>
        <w:rPr>
          <w:sz w:val="24"/>
          <w:szCs w:val="24"/>
        </w:rPr>
      </w:pPr>
      <w:r w:rsidRPr="00A66240">
        <w:rPr>
          <w:sz w:val="24"/>
          <w:szCs w:val="24"/>
        </w:rPr>
        <w:t>Oprávněn jednat:</w:t>
      </w:r>
      <w:r w:rsidRPr="00A66240">
        <w:rPr>
          <w:sz w:val="24"/>
          <w:szCs w:val="24"/>
        </w:rPr>
        <w:tab/>
      </w:r>
    </w:p>
    <w:p w:rsidR="00A66240" w:rsidRDefault="00A66240" w:rsidP="00620881">
      <w:pPr>
        <w:pStyle w:val="Odstavecseseznamem"/>
        <w:numPr>
          <w:ilvl w:val="0"/>
          <w:numId w:val="41"/>
        </w:numPr>
        <w:spacing w:after="0" w:line="100" w:lineRule="atLeast"/>
        <w:ind w:right="-426"/>
        <w:contextualSpacing/>
        <w:rPr>
          <w:rFonts w:ascii="Times New Roman" w:hAnsi="Times New Roman"/>
          <w:sz w:val="24"/>
          <w:szCs w:val="24"/>
        </w:rPr>
      </w:pPr>
      <w:r w:rsidRPr="002A3430">
        <w:rPr>
          <w:rFonts w:ascii="Times New Roman" w:hAnsi="Times New Roman"/>
          <w:sz w:val="24"/>
          <w:szCs w:val="24"/>
        </w:rPr>
        <w:t>ve věcech smluvních:</w:t>
      </w:r>
      <w:r w:rsidRPr="002A3430">
        <w:rPr>
          <w:rFonts w:ascii="Times New Roman" w:hAnsi="Times New Roman"/>
          <w:sz w:val="24"/>
          <w:szCs w:val="24"/>
        </w:rPr>
        <w:tab/>
      </w:r>
      <w:r w:rsidR="009F5CDB">
        <w:rPr>
          <w:rFonts w:ascii="Times New Roman" w:hAnsi="Times New Roman"/>
          <w:sz w:val="24"/>
          <w:szCs w:val="24"/>
        </w:rPr>
        <w:t>XXXXX</w:t>
      </w:r>
      <w:r w:rsidRPr="002A3430">
        <w:rPr>
          <w:rFonts w:ascii="Times New Roman" w:hAnsi="Times New Roman"/>
          <w:sz w:val="24"/>
          <w:szCs w:val="24"/>
        </w:rPr>
        <w:tab/>
      </w:r>
    </w:p>
    <w:p w:rsidR="009F5CDB" w:rsidRPr="002A3430" w:rsidRDefault="009F5CDB" w:rsidP="009F5CDB">
      <w:pPr>
        <w:pStyle w:val="Odstavecseseznamem"/>
        <w:spacing w:after="0" w:line="100" w:lineRule="atLeast"/>
        <w:ind w:left="480" w:right="-426"/>
        <w:contextualSpacing/>
        <w:rPr>
          <w:rFonts w:ascii="Times New Roman" w:hAnsi="Times New Roman"/>
          <w:sz w:val="24"/>
          <w:szCs w:val="24"/>
        </w:rPr>
      </w:pPr>
    </w:p>
    <w:p w:rsidR="00A66240" w:rsidRPr="002A3430" w:rsidRDefault="00A66240" w:rsidP="00A66240">
      <w:pPr>
        <w:pStyle w:val="Odstavecseseznamem"/>
        <w:numPr>
          <w:ilvl w:val="0"/>
          <w:numId w:val="41"/>
        </w:numPr>
        <w:spacing w:after="0" w:line="100" w:lineRule="atLeast"/>
        <w:contextualSpacing/>
        <w:rPr>
          <w:rFonts w:ascii="Times New Roman" w:hAnsi="Times New Roman"/>
          <w:sz w:val="24"/>
          <w:szCs w:val="24"/>
        </w:rPr>
      </w:pPr>
      <w:r w:rsidRPr="002A3430">
        <w:rPr>
          <w:rFonts w:ascii="Times New Roman" w:hAnsi="Times New Roman"/>
          <w:sz w:val="24"/>
          <w:szCs w:val="24"/>
        </w:rPr>
        <w:t>ve věcech technických:</w:t>
      </w:r>
      <w:r w:rsidRPr="002A3430">
        <w:rPr>
          <w:rFonts w:ascii="Times New Roman" w:hAnsi="Times New Roman"/>
          <w:sz w:val="24"/>
          <w:szCs w:val="24"/>
        </w:rPr>
        <w:tab/>
      </w:r>
      <w:r w:rsidR="009F5CDB">
        <w:rPr>
          <w:rFonts w:ascii="Times New Roman" w:hAnsi="Times New Roman"/>
          <w:sz w:val="24"/>
          <w:szCs w:val="24"/>
        </w:rPr>
        <w:t>XXXXX</w:t>
      </w:r>
    </w:p>
    <w:p w:rsidR="00A66240" w:rsidRPr="00A66240" w:rsidRDefault="00A66240" w:rsidP="00A66240">
      <w:pPr>
        <w:suppressAutoHyphens/>
        <w:spacing w:line="100" w:lineRule="atLeast"/>
        <w:rPr>
          <w:sz w:val="24"/>
          <w:szCs w:val="24"/>
          <w:lang w:eastAsia="zh-CN"/>
        </w:rPr>
      </w:pPr>
    </w:p>
    <w:p w:rsidR="00A66240" w:rsidRPr="00A66240" w:rsidRDefault="00A66240" w:rsidP="00A66240">
      <w:pPr>
        <w:suppressAutoHyphens/>
        <w:spacing w:line="100" w:lineRule="atLeast"/>
        <w:rPr>
          <w:sz w:val="24"/>
          <w:szCs w:val="24"/>
          <w:lang w:eastAsia="zh-CN"/>
        </w:rPr>
      </w:pPr>
      <w:r w:rsidRPr="00A66240">
        <w:rPr>
          <w:sz w:val="24"/>
          <w:szCs w:val="24"/>
          <w:lang w:eastAsia="zh-CN"/>
        </w:rPr>
        <w:t>(dále jen „zhotovitel“</w:t>
      </w:r>
      <w:r w:rsidR="0040685A">
        <w:rPr>
          <w:sz w:val="24"/>
          <w:szCs w:val="24"/>
          <w:lang w:eastAsia="zh-CN"/>
        </w:rPr>
        <w:t>, společně též „smluvní strany“</w:t>
      </w:r>
      <w:r w:rsidRPr="00A66240">
        <w:rPr>
          <w:sz w:val="24"/>
          <w:szCs w:val="24"/>
          <w:lang w:eastAsia="zh-CN"/>
        </w:rPr>
        <w:t xml:space="preserve">). </w:t>
      </w:r>
    </w:p>
    <w:p w:rsidR="00A66240" w:rsidRPr="00176E21" w:rsidRDefault="00A66240" w:rsidP="00183B2C">
      <w:pPr>
        <w:suppressAutoHyphens/>
        <w:spacing w:line="100" w:lineRule="atLeast"/>
        <w:jc w:val="both"/>
        <w:rPr>
          <w:b/>
          <w:sz w:val="24"/>
          <w:szCs w:val="24"/>
          <w:lang w:eastAsia="zh-CN"/>
        </w:rPr>
      </w:pPr>
    </w:p>
    <w:p w:rsidR="00C042BD" w:rsidRDefault="00C042BD" w:rsidP="002E7917">
      <w:pPr>
        <w:spacing w:beforeLines="20" w:before="48"/>
        <w:ind w:left="-284"/>
        <w:jc w:val="both"/>
        <w:rPr>
          <w:sz w:val="24"/>
        </w:rPr>
      </w:pPr>
    </w:p>
    <w:p w:rsidR="00A66240" w:rsidRPr="00C43B98" w:rsidRDefault="00A66240" w:rsidP="00A66240">
      <w:pPr>
        <w:pStyle w:val="Nadpis2"/>
        <w:keepNext w:val="0"/>
        <w:spacing w:before="0" w:after="120"/>
        <w:rPr>
          <w:rFonts w:ascii="Times New Roman" w:hAnsi="Times New Roman"/>
          <w:b w:val="0"/>
          <w:color w:val="auto"/>
          <w:sz w:val="24"/>
          <w:u w:val="none"/>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Pr="00176E21">
        <w:rPr>
          <w:rFonts w:ascii="Times New Roman" w:hAnsi="Times New Roman"/>
          <w:color w:val="auto"/>
          <w:sz w:val="24"/>
          <w:szCs w:val="24"/>
          <w:u w:val="none"/>
          <w:lang w:eastAsia="zh-CN"/>
        </w:rPr>
        <w:t>P</w:t>
      </w:r>
      <w:r w:rsidRPr="00176E21">
        <w:rPr>
          <w:rFonts w:ascii="Times New Roman" w:hAnsi="Times New Roman" w:hint="eastAsia"/>
          <w:color w:val="auto"/>
          <w:sz w:val="24"/>
          <w:szCs w:val="24"/>
          <w:u w:val="none"/>
          <w:lang w:eastAsia="zh-CN"/>
        </w:rPr>
        <w:t>ř</w:t>
      </w:r>
      <w:r w:rsidRPr="00176E21">
        <w:rPr>
          <w:rFonts w:ascii="Times New Roman" w:hAnsi="Times New Roman"/>
          <w:color w:val="auto"/>
          <w:sz w:val="24"/>
          <w:szCs w:val="24"/>
          <w:u w:val="none"/>
          <w:lang w:eastAsia="zh-CN"/>
        </w:rPr>
        <w:t>edm</w:t>
      </w:r>
      <w:r w:rsidRPr="00176E21">
        <w:rPr>
          <w:rFonts w:ascii="Times New Roman" w:hAnsi="Times New Roman" w:hint="eastAsia"/>
          <w:color w:val="auto"/>
          <w:sz w:val="24"/>
          <w:szCs w:val="24"/>
          <w:u w:val="none"/>
          <w:lang w:eastAsia="zh-CN"/>
        </w:rPr>
        <w:t>ě</w:t>
      </w:r>
      <w:r w:rsidRPr="00176E21">
        <w:rPr>
          <w:rFonts w:ascii="Times New Roman" w:hAnsi="Times New Roman"/>
          <w:color w:val="auto"/>
          <w:sz w:val="24"/>
          <w:szCs w:val="24"/>
          <w:u w:val="none"/>
          <w:lang w:eastAsia="zh-CN"/>
        </w:rPr>
        <w:t>t smlouvy</w:t>
      </w:r>
      <w:r w:rsidRPr="005F1391" w:rsidDel="005F1391">
        <w:rPr>
          <w:rFonts w:ascii="Times New Roman" w:hAnsi="Times New Roman"/>
          <w:color w:val="auto"/>
          <w:sz w:val="24"/>
          <w:u w:val="none"/>
        </w:rPr>
        <w:t xml:space="preserve"> </w:t>
      </w:r>
    </w:p>
    <w:p w:rsidR="00692ECE" w:rsidRPr="00234899" w:rsidRDefault="003A4CC7" w:rsidP="002A3430">
      <w:pPr>
        <w:spacing w:beforeLines="20" w:before="48"/>
        <w:jc w:val="both"/>
        <w:rPr>
          <w:sz w:val="24"/>
        </w:rPr>
      </w:pPr>
      <w:r w:rsidRPr="003A4CC7">
        <w:rPr>
          <w:sz w:val="24"/>
        </w:rPr>
        <w:t xml:space="preserve">Předmětem </w:t>
      </w:r>
      <w:r w:rsidR="003B6F68">
        <w:rPr>
          <w:sz w:val="24"/>
        </w:rPr>
        <w:t xml:space="preserve">této smlouvy je </w:t>
      </w:r>
      <w:r w:rsidR="00FA2D4A">
        <w:rPr>
          <w:sz w:val="24"/>
        </w:rPr>
        <w:t xml:space="preserve">závazek zhotovitele </w:t>
      </w:r>
      <w:r w:rsidR="00692ECE">
        <w:rPr>
          <w:sz w:val="24"/>
        </w:rPr>
        <w:t>zajisti</w:t>
      </w:r>
      <w:r w:rsidR="00AE2BBA">
        <w:rPr>
          <w:sz w:val="24"/>
        </w:rPr>
        <w:t>t</w:t>
      </w:r>
      <w:r w:rsidR="00692ECE">
        <w:rPr>
          <w:sz w:val="24"/>
        </w:rPr>
        <w:t xml:space="preserve"> pro objednatele realizaci akce</w:t>
      </w:r>
      <w:r w:rsidR="00472729">
        <w:rPr>
          <w:sz w:val="24"/>
        </w:rPr>
        <w:t xml:space="preserve"> </w:t>
      </w:r>
      <w:r w:rsidR="00EE37DD" w:rsidRPr="00C27C20">
        <w:rPr>
          <w:sz w:val="24"/>
        </w:rPr>
        <w:t>„</w:t>
      </w:r>
      <w:r w:rsidR="004029AF" w:rsidRPr="004029AF">
        <w:rPr>
          <w:sz w:val="24"/>
        </w:rPr>
        <w:t>Velká Střelná – revitalizace vodního zdroje - realizace</w:t>
      </w:r>
      <w:r w:rsidR="00C54F61" w:rsidRPr="00C27C20">
        <w:rPr>
          <w:sz w:val="24"/>
        </w:rPr>
        <w:t>“.</w:t>
      </w:r>
      <w:r w:rsidR="00C54F61" w:rsidRPr="00234899">
        <w:rPr>
          <w:sz w:val="24"/>
        </w:rPr>
        <w:t xml:space="preserve"> </w:t>
      </w:r>
    </w:p>
    <w:p w:rsidR="00C54F61" w:rsidRDefault="00C54F61" w:rsidP="002A3430">
      <w:pPr>
        <w:spacing w:beforeLines="20" w:before="48"/>
        <w:jc w:val="both"/>
        <w:rPr>
          <w:sz w:val="24"/>
        </w:rPr>
      </w:pPr>
    </w:p>
    <w:p w:rsidR="00C54F61" w:rsidRPr="00C54F61" w:rsidRDefault="00C54F61" w:rsidP="00C54F61">
      <w:pPr>
        <w:spacing w:line="288" w:lineRule="auto"/>
        <w:jc w:val="both"/>
        <w:rPr>
          <w:sz w:val="24"/>
          <w:szCs w:val="24"/>
        </w:rPr>
      </w:pPr>
      <w:r w:rsidRPr="00C54F61">
        <w:rPr>
          <w:sz w:val="24"/>
          <w:szCs w:val="24"/>
        </w:rPr>
        <w:t>Revitalizace areálu vodního zdroje Velká Střelná</w:t>
      </w:r>
      <w:r>
        <w:rPr>
          <w:sz w:val="24"/>
          <w:szCs w:val="24"/>
        </w:rPr>
        <w:t xml:space="preserve"> </w:t>
      </w:r>
      <w:r w:rsidR="00234899">
        <w:rPr>
          <w:sz w:val="24"/>
          <w:szCs w:val="24"/>
        </w:rPr>
        <w:t>spočívá</w:t>
      </w:r>
      <w:r w:rsidRPr="00C54F61">
        <w:rPr>
          <w:sz w:val="24"/>
          <w:szCs w:val="24"/>
        </w:rPr>
        <w:t xml:space="preserve"> v demolici objektu strojovny šachty, stavebních úprav</w:t>
      </w:r>
      <w:r w:rsidR="004029AF">
        <w:rPr>
          <w:sz w:val="24"/>
          <w:szCs w:val="24"/>
        </w:rPr>
        <w:t>ách</w:t>
      </w:r>
      <w:r w:rsidRPr="00C54F61">
        <w:rPr>
          <w:sz w:val="24"/>
          <w:szCs w:val="24"/>
        </w:rPr>
        <w:t xml:space="preserve"> objektu pro náhradní zdroj, instalaci náhradního zdroje, oprav</w:t>
      </w:r>
      <w:r w:rsidR="00234899">
        <w:rPr>
          <w:sz w:val="24"/>
          <w:szCs w:val="24"/>
        </w:rPr>
        <w:t>ě</w:t>
      </w:r>
      <w:r w:rsidRPr="00C54F61">
        <w:rPr>
          <w:sz w:val="24"/>
          <w:szCs w:val="24"/>
        </w:rPr>
        <w:t xml:space="preserve"> vnitřních </w:t>
      </w:r>
      <w:r w:rsidR="004029AF" w:rsidRPr="00C54F61">
        <w:rPr>
          <w:sz w:val="24"/>
          <w:szCs w:val="24"/>
        </w:rPr>
        <w:t>a</w:t>
      </w:r>
      <w:r w:rsidR="004029AF">
        <w:rPr>
          <w:sz w:val="24"/>
          <w:szCs w:val="24"/>
        </w:rPr>
        <w:t> </w:t>
      </w:r>
      <w:r w:rsidRPr="00C54F61">
        <w:rPr>
          <w:sz w:val="24"/>
          <w:szCs w:val="24"/>
        </w:rPr>
        <w:t>venkovních elektrických rozvodů a oprav</w:t>
      </w:r>
      <w:r w:rsidR="00234899">
        <w:rPr>
          <w:sz w:val="24"/>
          <w:szCs w:val="24"/>
        </w:rPr>
        <w:t>ě</w:t>
      </w:r>
      <w:r w:rsidRPr="00C54F61">
        <w:rPr>
          <w:sz w:val="24"/>
          <w:szCs w:val="24"/>
        </w:rPr>
        <w:t xml:space="preserve"> sociálního zařízení v objektu úpravny vody dle zpracované projektové dokumentace.</w:t>
      </w:r>
    </w:p>
    <w:p w:rsidR="00692ECE" w:rsidRDefault="00692ECE" w:rsidP="00692ECE">
      <w:pPr>
        <w:spacing w:beforeLines="20" w:before="48"/>
        <w:ind w:firstLine="720"/>
        <w:jc w:val="both"/>
        <w:rPr>
          <w:sz w:val="24"/>
        </w:rPr>
      </w:pPr>
    </w:p>
    <w:p w:rsidR="003A4CC7" w:rsidRDefault="000B70BA" w:rsidP="002A3430">
      <w:pPr>
        <w:spacing w:beforeLines="20" w:before="48"/>
        <w:jc w:val="both"/>
        <w:rPr>
          <w:sz w:val="24"/>
          <w:szCs w:val="24"/>
        </w:rPr>
      </w:pPr>
      <w:r>
        <w:rPr>
          <w:sz w:val="24"/>
          <w:szCs w:val="24"/>
        </w:rPr>
        <w:t>Podrobn</w:t>
      </w:r>
      <w:r w:rsidR="00692ECE">
        <w:rPr>
          <w:sz w:val="24"/>
          <w:szCs w:val="24"/>
        </w:rPr>
        <w:t>á specifikace prací</w:t>
      </w:r>
      <w:r w:rsidR="00231BB5">
        <w:rPr>
          <w:sz w:val="24"/>
          <w:szCs w:val="24"/>
        </w:rPr>
        <w:t>:</w:t>
      </w:r>
    </w:p>
    <w:p w:rsidR="00C54F61" w:rsidRPr="00234899" w:rsidRDefault="00C54F61" w:rsidP="00C54F61">
      <w:pPr>
        <w:numPr>
          <w:ilvl w:val="0"/>
          <w:numId w:val="47"/>
        </w:numPr>
        <w:jc w:val="both"/>
        <w:rPr>
          <w:sz w:val="24"/>
          <w:szCs w:val="24"/>
        </w:rPr>
      </w:pPr>
      <w:r w:rsidRPr="00C54F61">
        <w:rPr>
          <w:sz w:val="24"/>
          <w:szCs w:val="24"/>
        </w:rPr>
        <w:t xml:space="preserve">Provést vlastní realizaci díla podle zpracovaných projektových dokumentací „Demolice těžní věže a strojovny na vodním díle Velká Střelná ve VVP Libavá“ (zpracovatel GSP s.r.o.) a „Plán zajištění vodní jámy, stavební a technologické úpravy na vodním zdroji Velká Střelná“, </w:t>
      </w:r>
      <w:r w:rsidRPr="00C54F61">
        <w:rPr>
          <w:sz w:val="24"/>
          <w:szCs w:val="24"/>
        </w:rPr>
        <w:lastRenderedPageBreak/>
        <w:t>(zpracovatel ESIP s.r.o.)</w:t>
      </w:r>
      <w:r w:rsidR="005B71B5">
        <w:rPr>
          <w:sz w:val="24"/>
          <w:szCs w:val="24"/>
        </w:rPr>
        <w:t>. Dále dle</w:t>
      </w:r>
      <w:r w:rsidRPr="00C54F61">
        <w:rPr>
          <w:sz w:val="24"/>
          <w:szCs w:val="24"/>
        </w:rPr>
        <w:t xml:space="preserve"> vydaného souhlasu s odstraněním stavby č. j. 140-3/2016-1484/DS ze dne 14. 12. 2016 a vydaného stavebního povolení č. j. MO 218816/2017 – 1484 </w:t>
      </w:r>
      <w:r w:rsidR="005B71B5" w:rsidRPr="00C54F61">
        <w:rPr>
          <w:sz w:val="24"/>
          <w:szCs w:val="24"/>
        </w:rPr>
        <w:t>ze</w:t>
      </w:r>
      <w:r w:rsidR="005B71B5">
        <w:rPr>
          <w:sz w:val="24"/>
          <w:szCs w:val="24"/>
        </w:rPr>
        <w:t> </w:t>
      </w:r>
      <w:r w:rsidRPr="00C54F61">
        <w:rPr>
          <w:sz w:val="24"/>
          <w:szCs w:val="24"/>
        </w:rPr>
        <w:t xml:space="preserve">dne 19. října 2017, koordinovaného závazného stanoviska č. j. MO 175995/2017-1216Ol </w:t>
      </w:r>
      <w:r w:rsidR="005B71B5" w:rsidRPr="00C54F61">
        <w:rPr>
          <w:sz w:val="24"/>
          <w:szCs w:val="24"/>
        </w:rPr>
        <w:t>ze</w:t>
      </w:r>
      <w:r w:rsidR="005B71B5">
        <w:rPr>
          <w:sz w:val="24"/>
          <w:szCs w:val="24"/>
        </w:rPr>
        <w:t> </w:t>
      </w:r>
      <w:r w:rsidRPr="00C54F61">
        <w:rPr>
          <w:sz w:val="24"/>
          <w:szCs w:val="24"/>
        </w:rPr>
        <w:t>dne 31. 8. 2017</w:t>
      </w:r>
      <w:r w:rsidR="005B71B5">
        <w:rPr>
          <w:sz w:val="24"/>
          <w:szCs w:val="24"/>
        </w:rPr>
        <w:t xml:space="preserve"> a </w:t>
      </w:r>
      <w:r w:rsidRPr="00C54F61">
        <w:rPr>
          <w:sz w:val="24"/>
          <w:szCs w:val="24"/>
        </w:rPr>
        <w:t xml:space="preserve">za dodržení podmínek stanovisek vydaných v rámci stavebního řízení a dle oceněného soupisu stavebních prací a dodávek. </w:t>
      </w:r>
      <w:r w:rsidRPr="00C27C20">
        <w:rPr>
          <w:sz w:val="24"/>
          <w:szCs w:val="24"/>
        </w:rPr>
        <w:t xml:space="preserve">Ze zakázky je vynechán objekt těžní věže </w:t>
      </w:r>
      <w:r w:rsidR="005B71B5" w:rsidRPr="00C27C20">
        <w:rPr>
          <w:sz w:val="24"/>
          <w:szCs w:val="24"/>
        </w:rPr>
        <w:t>a</w:t>
      </w:r>
      <w:r w:rsidR="005B71B5">
        <w:rPr>
          <w:sz w:val="24"/>
          <w:szCs w:val="24"/>
        </w:rPr>
        <w:t> </w:t>
      </w:r>
      <w:r w:rsidRPr="00C27C20">
        <w:rPr>
          <w:sz w:val="24"/>
          <w:szCs w:val="24"/>
        </w:rPr>
        <w:t xml:space="preserve">veškeré práce s ním spojené. </w:t>
      </w:r>
    </w:p>
    <w:p w:rsidR="00C54F61" w:rsidRPr="00C54F61" w:rsidRDefault="00C54F61" w:rsidP="00C54F61">
      <w:pPr>
        <w:numPr>
          <w:ilvl w:val="0"/>
          <w:numId w:val="47"/>
        </w:numPr>
        <w:jc w:val="both"/>
        <w:rPr>
          <w:sz w:val="24"/>
          <w:szCs w:val="24"/>
        </w:rPr>
      </w:pPr>
      <w:r w:rsidRPr="00C54F61">
        <w:rPr>
          <w:bCs/>
          <w:sz w:val="24"/>
          <w:szCs w:val="24"/>
        </w:rPr>
        <w:t xml:space="preserve">Provést a doložit veškeré </w:t>
      </w:r>
      <w:r w:rsidRPr="00C54F61">
        <w:rPr>
          <w:sz w:val="24"/>
          <w:szCs w:val="24"/>
        </w:rPr>
        <w:t>výchozí revize,</w:t>
      </w:r>
      <w:r w:rsidRPr="00C54F61">
        <w:rPr>
          <w:bCs/>
          <w:sz w:val="24"/>
          <w:szCs w:val="24"/>
        </w:rPr>
        <w:t xml:space="preserve"> </w:t>
      </w:r>
      <w:r w:rsidRPr="00C54F61">
        <w:rPr>
          <w:sz w:val="24"/>
          <w:szCs w:val="24"/>
        </w:rPr>
        <w:t>protokoly o příslušných zkouškách,</w:t>
      </w:r>
      <w:r w:rsidRPr="00C54F61">
        <w:rPr>
          <w:bCs/>
          <w:sz w:val="24"/>
          <w:szCs w:val="24"/>
        </w:rPr>
        <w:t xml:space="preserve"> atesty výrobků a materiálů</w:t>
      </w:r>
      <w:r w:rsidRPr="00C54F61">
        <w:rPr>
          <w:sz w:val="24"/>
          <w:szCs w:val="24"/>
        </w:rPr>
        <w:t>, prohlášení o shodě na dodané výrobky a ostatní doklady pro vydání kolaudačního souhlasu k provozu.</w:t>
      </w:r>
    </w:p>
    <w:p w:rsidR="00C54F61" w:rsidRPr="00C54F61" w:rsidRDefault="00C54F61" w:rsidP="00C54F61">
      <w:pPr>
        <w:numPr>
          <w:ilvl w:val="0"/>
          <w:numId w:val="47"/>
        </w:numPr>
        <w:jc w:val="both"/>
        <w:rPr>
          <w:sz w:val="24"/>
          <w:szCs w:val="24"/>
        </w:rPr>
      </w:pPr>
      <w:r w:rsidRPr="00C54F61">
        <w:rPr>
          <w:sz w:val="24"/>
          <w:szCs w:val="24"/>
        </w:rPr>
        <w:t>Zajistit vydání kolaudačního souhlasu a zajištění všech vyžádaných stanovisek (</w:t>
      </w:r>
      <w:r w:rsidR="00EE004C">
        <w:rPr>
          <w:sz w:val="24"/>
          <w:szCs w:val="24"/>
        </w:rPr>
        <w:t>Ministerstvo obrany, Odbor státního dozoru (dále jen „MO OSD“</w:t>
      </w:r>
      <w:r w:rsidRPr="00C54F61">
        <w:rPr>
          <w:sz w:val="24"/>
          <w:szCs w:val="24"/>
        </w:rPr>
        <w:t>)</w:t>
      </w:r>
      <w:r w:rsidR="00EE004C">
        <w:rPr>
          <w:sz w:val="24"/>
          <w:szCs w:val="24"/>
        </w:rPr>
        <w:t>; Odbor preventivní péče Agentury vojenského zdravotnictví).</w:t>
      </w:r>
    </w:p>
    <w:p w:rsidR="00C54F61" w:rsidRDefault="00C54F61" w:rsidP="00C54F61">
      <w:pPr>
        <w:numPr>
          <w:ilvl w:val="0"/>
          <w:numId w:val="47"/>
        </w:numPr>
        <w:jc w:val="both"/>
        <w:rPr>
          <w:sz w:val="24"/>
          <w:szCs w:val="24"/>
        </w:rPr>
      </w:pPr>
      <w:r w:rsidRPr="00C54F61">
        <w:rPr>
          <w:sz w:val="24"/>
          <w:szCs w:val="24"/>
        </w:rPr>
        <w:t>Před</w:t>
      </w:r>
      <w:r w:rsidR="00EE004C">
        <w:rPr>
          <w:sz w:val="24"/>
          <w:szCs w:val="24"/>
        </w:rPr>
        <w:t>at</w:t>
      </w:r>
      <w:r w:rsidRPr="00C54F61">
        <w:rPr>
          <w:sz w:val="24"/>
          <w:szCs w:val="24"/>
        </w:rPr>
        <w:t xml:space="preserve"> vešker</w:t>
      </w:r>
      <w:r w:rsidR="00EE004C">
        <w:rPr>
          <w:sz w:val="24"/>
          <w:szCs w:val="24"/>
        </w:rPr>
        <w:t>é</w:t>
      </w:r>
      <w:r w:rsidRPr="00C54F61">
        <w:rPr>
          <w:sz w:val="24"/>
          <w:szCs w:val="24"/>
        </w:rPr>
        <w:t xml:space="preserve"> návod</w:t>
      </w:r>
      <w:r w:rsidR="00EE004C">
        <w:rPr>
          <w:sz w:val="24"/>
          <w:szCs w:val="24"/>
        </w:rPr>
        <w:t>y</w:t>
      </w:r>
      <w:r w:rsidRPr="00C54F61">
        <w:rPr>
          <w:sz w:val="24"/>
          <w:szCs w:val="24"/>
        </w:rPr>
        <w:t xml:space="preserve"> na obsluhu jednotlivých zařízení, záruční list</w:t>
      </w:r>
      <w:r w:rsidR="00EE004C">
        <w:rPr>
          <w:sz w:val="24"/>
          <w:szCs w:val="24"/>
        </w:rPr>
        <w:t>y, provést</w:t>
      </w:r>
      <w:r w:rsidRPr="00C54F61">
        <w:rPr>
          <w:sz w:val="24"/>
          <w:szCs w:val="24"/>
        </w:rPr>
        <w:t xml:space="preserve"> zaškolení obsluhy.</w:t>
      </w:r>
    </w:p>
    <w:p w:rsidR="009456C9" w:rsidRPr="00C54F61" w:rsidRDefault="009456C9" w:rsidP="00C54F61">
      <w:pPr>
        <w:numPr>
          <w:ilvl w:val="0"/>
          <w:numId w:val="47"/>
        </w:numPr>
        <w:jc w:val="both"/>
        <w:rPr>
          <w:sz w:val="24"/>
          <w:szCs w:val="24"/>
        </w:rPr>
      </w:pPr>
      <w:r>
        <w:rPr>
          <w:sz w:val="24"/>
          <w:szCs w:val="24"/>
        </w:rPr>
        <w:t>Náhradní zdroj vybavit lékárničkou a přenosnými hasicím</w:t>
      </w:r>
      <w:r w:rsidR="005B71B5">
        <w:rPr>
          <w:sz w:val="24"/>
          <w:szCs w:val="24"/>
        </w:rPr>
        <w:t>i</w:t>
      </w:r>
      <w:r>
        <w:rPr>
          <w:sz w:val="24"/>
          <w:szCs w:val="24"/>
        </w:rPr>
        <w:t xml:space="preserve"> přístroji s náplní CO</w:t>
      </w:r>
      <w:r w:rsidRPr="009456C9">
        <w:rPr>
          <w:sz w:val="24"/>
          <w:szCs w:val="24"/>
          <w:vertAlign w:val="subscript"/>
        </w:rPr>
        <w:t>2</w:t>
      </w:r>
      <w:r>
        <w:rPr>
          <w:sz w:val="24"/>
          <w:szCs w:val="24"/>
        </w:rPr>
        <w:t xml:space="preserve"> a prášek.</w:t>
      </w:r>
    </w:p>
    <w:p w:rsidR="00C54F61" w:rsidRPr="00C54F61" w:rsidRDefault="00C54F61" w:rsidP="00C54F61">
      <w:pPr>
        <w:numPr>
          <w:ilvl w:val="0"/>
          <w:numId w:val="47"/>
        </w:numPr>
        <w:jc w:val="both"/>
        <w:rPr>
          <w:sz w:val="24"/>
          <w:szCs w:val="24"/>
        </w:rPr>
      </w:pPr>
      <w:r w:rsidRPr="00C54F61">
        <w:rPr>
          <w:sz w:val="24"/>
          <w:szCs w:val="24"/>
        </w:rPr>
        <w:t>Zpracov</w:t>
      </w:r>
      <w:r w:rsidR="00EE004C">
        <w:rPr>
          <w:sz w:val="24"/>
          <w:szCs w:val="24"/>
        </w:rPr>
        <w:t>at</w:t>
      </w:r>
      <w:r w:rsidRPr="00C54F61">
        <w:rPr>
          <w:sz w:val="24"/>
          <w:szCs w:val="24"/>
        </w:rPr>
        <w:t xml:space="preserve"> návrh </w:t>
      </w:r>
      <w:r w:rsidR="00EE004C">
        <w:rPr>
          <w:sz w:val="24"/>
          <w:szCs w:val="24"/>
        </w:rPr>
        <w:t xml:space="preserve">havarijního, provozního a požárního </w:t>
      </w:r>
      <w:r w:rsidRPr="00C54F61">
        <w:rPr>
          <w:sz w:val="24"/>
          <w:szCs w:val="24"/>
        </w:rPr>
        <w:t>řád</w:t>
      </w:r>
      <w:r w:rsidR="00EE004C">
        <w:rPr>
          <w:sz w:val="24"/>
          <w:szCs w:val="24"/>
        </w:rPr>
        <w:t>u</w:t>
      </w:r>
      <w:r w:rsidRPr="00C54F61">
        <w:rPr>
          <w:sz w:val="24"/>
          <w:szCs w:val="24"/>
        </w:rPr>
        <w:t xml:space="preserve"> a </w:t>
      </w:r>
      <w:r w:rsidR="005B71B5" w:rsidRPr="00C54F61">
        <w:rPr>
          <w:sz w:val="24"/>
          <w:szCs w:val="24"/>
        </w:rPr>
        <w:t>identifikac</w:t>
      </w:r>
      <w:r w:rsidR="005B71B5">
        <w:rPr>
          <w:sz w:val="24"/>
          <w:szCs w:val="24"/>
        </w:rPr>
        <w:t>i</w:t>
      </w:r>
      <w:r w:rsidR="005B71B5" w:rsidRPr="00C54F61">
        <w:rPr>
          <w:sz w:val="24"/>
          <w:szCs w:val="24"/>
        </w:rPr>
        <w:t xml:space="preserve"> a</w:t>
      </w:r>
      <w:r w:rsidR="005B71B5">
        <w:rPr>
          <w:sz w:val="24"/>
          <w:szCs w:val="24"/>
        </w:rPr>
        <w:t> </w:t>
      </w:r>
      <w:r w:rsidRPr="00C54F61">
        <w:rPr>
          <w:sz w:val="24"/>
          <w:szCs w:val="24"/>
        </w:rPr>
        <w:t>hodnocení rizik pro provoz náhradního zdroje 2x v listinné a 1x v elektronické podobě na CD (ve formátu *.doc).</w:t>
      </w:r>
    </w:p>
    <w:p w:rsidR="00C54F61" w:rsidRPr="00C54F61" w:rsidRDefault="00C54F61" w:rsidP="00C54F61">
      <w:pPr>
        <w:numPr>
          <w:ilvl w:val="0"/>
          <w:numId w:val="47"/>
        </w:numPr>
        <w:jc w:val="both"/>
        <w:rPr>
          <w:sz w:val="24"/>
          <w:szCs w:val="24"/>
        </w:rPr>
      </w:pPr>
      <w:r w:rsidRPr="00C54F61">
        <w:rPr>
          <w:sz w:val="24"/>
          <w:szCs w:val="24"/>
        </w:rPr>
        <w:t>Zpracovat projektovou dokumentaci skutečného provedení stavby 3x v listinné podobě a 2x v elektronické podobě na CD (ve formátu *.</w:t>
      </w:r>
      <w:proofErr w:type="spellStart"/>
      <w:r w:rsidRPr="00C54F61">
        <w:rPr>
          <w:sz w:val="24"/>
          <w:szCs w:val="24"/>
        </w:rPr>
        <w:t>pdf</w:t>
      </w:r>
      <w:proofErr w:type="spellEnd"/>
      <w:r w:rsidRPr="00C54F61">
        <w:rPr>
          <w:sz w:val="24"/>
          <w:szCs w:val="24"/>
        </w:rPr>
        <w:t xml:space="preserve"> a také zároveň ve formátu *.doc, *.</w:t>
      </w:r>
      <w:proofErr w:type="spellStart"/>
      <w:r w:rsidRPr="00C54F61">
        <w:rPr>
          <w:sz w:val="24"/>
          <w:szCs w:val="24"/>
        </w:rPr>
        <w:t>xls</w:t>
      </w:r>
      <w:proofErr w:type="spellEnd"/>
      <w:r w:rsidRPr="00C54F61">
        <w:rPr>
          <w:sz w:val="24"/>
          <w:szCs w:val="24"/>
        </w:rPr>
        <w:t xml:space="preserve"> *.</w:t>
      </w:r>
      <w:proofErr w:type="spellStart"/>
      <w:r w:rsidRPr="00C54F61">
        <w:rPr>
          <w:sz w:val="24"/>
          <w:szCs w:val="24"/>
        </w:rPr>
        <w:t>dwg</w:t>
      </w:r>
      <w:proofErr w:type="spellEnd"/>
      <w:r w:rsidRPr="00C54F61">
        <w:rPr>
          <w:sz w:val="24"/>
          <w:szCs w:val="24"/>
        </w:rPr>
        <w:t>) – podle Vyhlášky č. 499/2006 Sb. v platném znění - příloha č. 7.</w:t>
      </w:r>
    </w:p>
    <w:p w:rsidR="00C54F61" w:rsidRPr="00C54F61" w:rsidRDefault="00C54F61" w:rsidP="00C54F61">
      <w:pPr>
        <w:numPr>
          <w:ilvl w:val="0"/>
          <w:numId w:val="47"/>
        </w:numPr>
        <w:jc w:val="both"/>
        <w:rPr>
          <w:sz w:val="24"/>
          <w:szCs w:val="24"/>
        </w:rPr>
      </w:pPr>
      <w:r w:rsidRPr="00C54F61">
        <w:rPr>
          <w:sz w:val="24"/>
          <w:szCs w:val="24"/>
        </w:rPr>
        <w:t>Po ukončení díla zpracovat geometrické zaměření a geometrický plán skutečného provedení venkovních rozvodů elektro a skutečného stavu areálu obsahující čísla a hranice dotčených pozemků</w:t>
      </w:r>
      <w:r w:rsidR="00EE004C">
        <w:rPr>
          <w:sz w:val="24"/>
          <w:szCs w:val="24"/>
        </w:rPr>
        <w:t xml:space="preserve"> včetně</w:t>
      </w:r>
      <w:r w:rsidRPr="00C54F61">
        <w:rPr>
          <w:sz w:val="24"/>
          <w:szCs w:val="24"/>
        </w:rPr>
        <w:t xml:space="preserve"> vyznačení ochranných pásem.</w:t>
      </w:r>
    </w:p>
    <w:p w:rsidR="00C54F61" w:rsidRPr="00C54F61" w:rsidRDefault="00C54F61" w:rsidP="00C54F61">
      <w:pPr>
        <w:numPr>
          <w:ilvl w:val="0"/>
          <w:numId w:val="47"/>
        </w:numPr>
        <w:jc w:val="both"/>
        <w:rPr>
          <w:sz w:val="24"/>
          <w:szCs w:val="24"/>
        </w:rPr>
      </w:pPr>
      <w:r w:rsidRPr="00C54F61">
        <w:rPr>
          <w:sz w:val="24"/>
          <w:szCs w:val="24"/>
        </w:rPr>
        <w:t xml:space="preserve">Součástí plnění </w:t>
      </w:r>
      <w:r w:rsidR="00234899">
        <w:rPr>
          <w:sz w:val="24"/>
          <w:szCs w:val="24"/>
        </w:rPr>
        <w:t>díla</w:t>
      </w:r>
      <w:r w:rsidRPr="00C54F61">
        <w:rPr>
          <w:sz w:val="24"/>
          <w:szCs w:val="24"/>
        </w:rPr>
        <w:t xml:space="preserve"> je průběžný a závěrečný úklid, odvoz a ekologická likvidace demontovaného materiálu a veškerého vzniklého odpadu včetně uložení na skládku. Doklady </w:t>
      </w:r>
      <w:r w:rsidR="005B71B5" w:rsidRPr="00C54F61">
        <w:rPr>
          <w:sz w:val="24"/>
          <w:szCs w:val="24"/>
        </w:rPr>
        <w:t>o</w:t>
      </w:r>
      <w:r w:rsidR="005B71B5">
        <w:rPr>
          <w:sz w:val="24"/>
          <w:szCs w:val="24"/>
        </w:rPr>
        <w:t> </w:t>
      </w:r>
      <w:r w:rsidRPr="00C54F61">
        <w:rPr>
          <w:sz w:val="24"/>
          <w:szCs w:val="24"/>
        </w:rPr>
        <w:t>likvidaci odpadu budou předány</w:t>
      </w:r>
      <w:r w:rsidR="00234899">
        <w:rPr>
          <w:sz w:val="24"/>
          <w:szCs w:val="24"/>
        </w:rPr>
        <w:t xml:space="preserve"> objednateli</w:t>
      </w:r>
      <w:r w:rsidRPr="00C54F61">
        <w:rPr>
          <w:sz w:val="24"/>
          <w:szCs w:val="24"/>
        </w:rPr>
        <w:t xml:space="preserve"> do 10 dnů od odevzdání odpadu</w:t>
      </w:r>
      <w:r w:rsidR="00EE004C">
        <w:rPr>
          <w:sz w:val="24"/>
          <w:szCs w:val="24"/>
        </w:rPr>
        <w:t>.</w:t>
      </w:r>
    </w:p>
    <w:p w:rsidR="00C54F61" w:rsidRPr="00C54F61" w:rsidRDefault="00C54F61" w:rsidP="00C54F61">
      <w:pPr>
        <w:numPr>
          <w:ilvl w:val="0"/>
          <w:numId w:val="47"/>
        </w:numPr>
        <w:jc w:val="both"/>
        <w:rPr>
          <w:sz w:val="24"/>
          <w:szCs w:val="24"/>
        </w:rPr>
      </w:pPr>
      <w:r w:rsidRPr="00C54F61">
        <w:rPr>
          <w:sz w:val="24"/>
          <w:szCs w:val="24"/>
        </w:rPr>
        <w:t>Doda</w:t>
      </w:r>
      <w:r w:rsidR="00FE53F3">
        <w:rPr>
          <w:sz w:val="24"/>
          <w:szCs w:val="24"/>
        </w:rPr>
        <w:t>t bezpečnostní značení všech zařízení dle příslušných norem a předpisů.</w:t>
      </w:r>
    </w:p>
    <w:p w:rsidR="00C54F61" w:rsidRPr="00C54F61" w:rsidRDefault="00C54F61" w:rsidP="00C54F61">
      <w:pPr>
        <w:spacing w:line="288" w:lineRule="auto"/>
        <w:jc w:val="both"/>
        <w:rPr>
          <w:color w:val="FF0000"/>
          <w:sz w:val="24"/>
          <w:szCs w:val="24"/>
        </w:rPr>
      </w:pPr>
    </w:p>
    <w:p w:rsidR="00A66240" w:rsidRPr="00C54F61" w:rsidRDefault="00A66240" w:rsidP="00183B2C">
      <w:pPr>
        <w:shd w:val="clear" w:color="00FFFF" w:fill="auto"/>
        <w:spacing w:after="240"/>
        <w:jc w:val="center"/>
        <w:rPr>
          <w:b/>
          <w:sz w:val="24"/>
          <w:szCs w:val="24"/>
        </w:rPr>
      </w:pPr>
      <w:r w:rsidRPr="00C54F61">
        <w:rPr>
          <w:b/>
          <w:sz w:val="24"/>
          <w:szCs w:val="24"/>
        </w:rPr>
        <w:t>II.</w:t>
      </w:r>
      <w:r w:rsidRPr="00C54F61">
        <w:rPr>
          <w:sz w:val="24"/>
          <w:szCs w:val="24"/>
        </w:rPr>
        <w:t xml:space="preserve"> </w:t>
      </w:r>
      <w:r w:rsidRPr="00C54F61">
        <w:rPr>
          <w:b/>
          <w:sz w:val="24"/>
          <w:szCs w:val="24"/>
        </w:rPr>
        <w:t>Termín a místo plnění</w:t>
      </w:r>
      <w:r w:rsidRPr="00C54F61" w:rsidDel="005F1391">
        <w:rPr>
          <w:b/>
          <w:sz w:val="24"/>
          <w:szCs w:val="24"/>
        </w:rPr>
        <w:t xml:space="preserve"> </w:t>
      </w:r>
    </w:p>
    <w:p w:rsidR="00852925" w:rsidRPr="00C54F61" w:rsidRDefault="00852925" w:rsidP="00852925">
      <w:pPr>
        <w:rPr>
          <w:sz w:val="24"/>
          <w:szCs w:val="24"/>
        </w:rPr>
      </w:pPr>
      <w:r w:rsidRPr="00C54F61">
        <w:rPr>
          <w:sz w:val="24"/>
          <w:szCs w:val="24"/>
        </w:rPr>
        <w:t>Termín zahájení plnění:</w:t>
      </w:r>
      <w:r w:rsidR="003A4CC7" w:rsidRPr="00C54F61">
        <w:rPr>
          <w:sz w:val="24"/>
          <w:szCs w:val="24"/>
        </w:rPr>
        <w:tab/>
      </w:r>
      <w:r w:rsidR="003A4CC7" w:rsidRPr="00C54F61">
        <w:rPr>
          <w:sz w:val="24"/>
          <w:szCs w:val="24"/>
        </w:rPr>
        <w:tab/>
      </w:r>
      <w:r w:rsidR="00981300" w:rsidRPr="00C54F61">
        <w:rPr>
          <w:sz w:val="24"/>
          <w:szCs w:val="24"/>
        </w:rPr>
        <w:t xml:space="preserve">dle </w:t>
      </w:r>
      <w:r w:rsidR="00231BB5" w:rsidRPr="00C54F61">
        <w:rPr>
          <w:sz w:val="24"/>
          <w:szCs w:val="24"/>
        </w:rPr>
        <w:t>čl.</w:t>
      </w:r>
      <w:r w:rsidR="003C03AA" w:rsidRPr="00C54F61">
        <w:rPr>
          <w:sz w:val="24"/>
          <w:szCs w:val="24"/>
        </w:rPr>
        <w:t xml:space="preserve"> </w:t>
      </w:r>
      <w:r w:rsidR="00183B2C" w:rsidRPr="00C54F61">
        <w:rPr>
          <w:sz w:val="24"/>
          <w:szCs w:val="24"/>
        </w:rPr>
        <w:t>XII.</w:t>
      </w:r>
      <w:r w:rsidR="00231BB5" w:rsidRPr="00C54F61">
        <w:rPr>
          <w:sz w:val="24"/>
          <w:szCs w:val="24"/>
        </w:rPr>
        <w:t xml:space="preserve"> odst. </w:t>
      </w:r>
      <w:r w:rsidR="003C03AA" w:rsidRPr="00C54F61">
        <w:rPr>
          <w:sz w:val="24"/>
          <w:szCs w:val="24"/>
        </w:rPr>
        <w:t>2</w:t>
      </w:r>
      <w:r w:rsidR="00AB1D32" w:rsidRPr="00C54F61">
        <w:rPr>
          <w:sz w:val="24"/>
          <w:szCs w:val="24"/>
        </w:rPr>
        <w:t>.</w:t>
      </w:r>
      <w:r w:rsidR="00AE2BBA" w:rsidRPr="00C54F61">
        <w:rPr>
          <w:sz w:val="24"/>
          <w:szCs w:val="24"/>
        </w:rPr>
        <w:t xml:space="preserve"> této smlouvy</w:t>
      </w:r>
    </w:p>
    <w:p w:rsidR="00472729" w:rsidRPr="00C54F61" w:rsidRDefault="00472729" w:rsidP="00852925">
      <w:pPr>
        <w:rPr>
          <w:sz w:val="24"/>
          <w:szCs w:val="24"/>
        </w:rPr>
      </w:pPr>
    </w:p>
    <w:p w:rsidR="000F2DAD" w:rsidRPr="00C54F61" w:rsidRDefault="00852925" w:rsidP="00852925">
      <w:pPr>
        <w:rPr>
          <w:sz w:val="24"/>
          <w:szCs w:val="24"/>
        </w:rPr>
      </w:pPr>
      <w:r w:rsidRPr="00C54F61">
        <w:rPr>
          <w:sz w:val="24"/>
          <w:szCs w:val="24"/>
        </w:rPr>
        <w:t>Termín ukončení plnění</w:t>
      </w:r>
      <w:r w:rsidR="00C3483B">
        <w:rPr>
          <w:sz w:val="24"/>
          <w:szCs w:val="24"/>
        </w:rPr>
        <w:t>:</w:t>
      </w:r>
    </w:p>
    <w:p w:rsidR="000F2DAD" w:rsidRPr="00C54F61" w:rsidRDefault="009456C9" w:rsidP="00C54F61">
      <w:pPr>
        <w:pStyle w:val="Odstavecseseznamem"/>
        <w:numPr>
          <w:ilvl w:val="0"/>
          <w:numId w:val="46"/>
        </w:numPr>
        <w:rPr>
          <w:rFonts w:ascii="Times New Roman" w:hAnsi="Times New Roman"/>
          <w:sz w:val="24"/>
          <w:szCs w:val="24"/>
        </w:rPr>
      </w:pPr>
      <w:r>
        <w:rPr>
          <w:rFonts w:ascii="Times New Roman" w:hAnsi="Times New Roman"/>
          <w:sz w:val="24"/>
          <w:szCs w:val="24"/>
        </w:rPr>
        <w:t>D</w:t>
      </w:r>
      <w:r w:rsidR="000F2DAD" w:rsidRPr="00C54F61">
        <w:rPr>
          <w:rFonts w:ascii="Times New Roman" w:hAnsi="Times New Roman"/>
          <w:sz w:val="24"/>
          <w:szCs w:val="24"/>
        </w:rPr>
        <w:t>okončení stavebního objektu SO 03:</w:t>
      </w:r>
      <w:r w:rsidR="000F2DAD" w:rsidRPr="00C54F61">
        <w:rPr>
          <w:rFonts w:ascii="Times New Roman" w:hAnsi="Times New Roman"/>
          <w:sz w:val="24"/>
          <w:szCs w:val="24"/>
        </w:rPr>
        <w:tab/>
        <w:t>30. 1. 2018</w:t>
      </w:r>
    </w:p>
    <w:p w:rsidR="000F2DAD" w:rsidRPr="00C54F61" w:rsidRDefault="009456C9" w:rsidP="00C54F61">
      <w:pPr>
        <w:pStyle w:val="Odstavecseseznamem"/>
        <w:numPr>
          <w:ilvl w:val="0"/>
          <w:numId w:val="46"/>
        </w:numPr>
        <w:rPr>
          <w:rFonts w:ascii="Times New Roman" w:hAnsi="Times New Roman"/>
          <w:sz w:val="24"/>
          <w:szCs w:val="24"/>
        </w:rPr>
      </w:pPr>
      <w:r>
        <w:rPr>
          <w:rFonts w:ascii="Times New Roman" w:hAnsi="Times New Roman"/>
          <w:sz w:val="24"/>
          <w:szCs w:val="24"/>
        </w:rPr>
        <w:t>D</w:t>
      </w:r>
      <w:r w:rsidR="000F2DAD" w:rsidRPr="00C54F61">
        <w:rPr>
          <w:rFonts w:ascii="Times New Roman" w:hAnsi="Times New Roman"/>
          <w:sz w:val="24"/>
          <w:szCs w:val="24"/>
        </w:rPr>
        <w:t>okončení ostatních prací:</w:t>
      </w:r>
      <w:r w:rsidR="000F2DAD" w:rsidRPr="00C54F61">
        <w:rPr>
          <w:rFonts w:ascii="Times New Roman" w:hAnsi="Times New Roman"/>
          <w:sz w:val="24"/>
          <w:szCs w:val="24"/>
        </w:rPr>
        <w:tab/>
      </w:r>
      <w:r w:rsidR="000F2DAD" w:rsidRPr="00C54F61">
        <w:rPr>
          <w:rFonts w:ascii="Times New Roman" w:hAnsi="Times New Roman"/>
          <w:sz w:val="24"/>
          <w:szCs w:val="24"/>
        </w:rPr>
        <w:tab/>
      </w:r>
      <w:r w:rsidR="000F2DAD" w:rsidRPr="00C54F61">
        <w:rPr>
          <w:rFonts w:ascii="Times New Roman" w:hAnsi="Times New Roman"/>
          <w:sz w:val="24"/>
          <w:szCs w:val="24"/>
        </w:rPr>
        <w:tab/>
        <w:t>30. 4. 2018</w:t>
      </w:r>
    </w:p>
    <w:p w:rsidR="00852925" w:rsidRPr="00C54F61" w:rsidRDefault="009456C9" w:rsidP="00C54F61">
      <w:pPr>
        <w:pStyle w:val="Odstavecseseznamem"/>
        <w:numPr>
          <w:ilvl w:val="0"/>
          <w:numId w:val="46"/>
        </w:numPr>
        <w:rPr>
          <w:rFonts w:ascii="Times New Roman" w:hAnsi="Times New Roman"/>
          <w:sz w:val="24"/>
          <w:szCs w:val="24"/>
        </w:rPr>
      </w:pPr>
      <w:r>
        <w:rPr>
          <w:rFonts w:ascii="Times New Roman" w:hAnsi="Times New Roman"/>
          <w:sz w:val="24"/>
          <w:szCs w:val="24"/>
        </w:rPr>
        <w:t>P</w:t>
      </w:r>
      <w:r w:rsidR="000F2DAD" w:rsidRPr="00C54F61">
        <w:rPr>
          <w:rFonts w:ascii="Times New Roman" w:hAnsi="Times New Roman"/>
          <w:sz w:val="24"/>
          <w:szCs w:val="24"/>
        </w:rPr>
        <w:t>ředložení kolaudačního</w:t>
      </w:r>
      <w:r w:rsidR="00234899">
        <w:rPr>
          <w:rFonts w:ascii="Times New Roman" w:hAnsi="Times New Roman"/>
          <w:sz w:val="24"/>
          <w:szCs w:val="24"/>
        </w:rPr>
        <w:t xml:space="preserve"> souhlasu:</w:t>
      </w:r>
      <w:r w:rsidR="000F2DAD" w:rsidRPr="00C54F61">
        <w:rPr>
          <w:rFonts w:ascii="Times New Roman" w:hAnsi="Times New Roman"/>
          <w:sz w:val="24"/>
          <w:szCs w:val="24"/>
        </w:rPr>
        <w:tab/>
      </w:r>
      <w:r w:rsidR="005B71B5">
        <w:rPr>
          <w:rFonts w:ascii="Times New Roman" w:hAnsi="Times New Roman"/>
          <w:sz w:val="24"/>
          <w:szCs w:val="24"/>
        </w:rPr>
        <w:tab/>
      </w:r>
      <w:r w:rsidR="000F2DAD" w:rsidRPr="00C54F61">
        <w:rPr>
          <w:rFonts w:ascii="Times New Roman" w:hAnsi="Times New Roman"/>
          <w:sz w:val="24"/>
          <w:szCs w:val="24"/>
        </w:rPr>
        <w:t>30. 6. 2018</w:t>
      </w:r>
      <w:r w:rsidR="00472729" w:rsidRPr="00C54F61">
        <w:rPr>
          <w:rFonts w:ascii="Times New Roman" w:hAnsi="Times New Roman"/>
          <w:sz w:val="24"/>
          <w:szCs w:val="24"/>
        </w:rPr>
        <w:tab/>
      </w:r>
    </w:p>
    <w:p w:rsidR="00472729" w:rsidRPr="00C54F61" w:rsidRDefault="00472729" w:rsidP="00852925">
      <w:pPr>
        <w:rPr>
          <w:sz w:val="24"/>
          <w:szCs w:val="24"/>
        </w:rPr>
      </w:pPr>
    </w:p>
    <w:p w:rsidR="000F2DAD" w:rsidRDefault="00852925" w:rsidP="00852925">
      <w:pPr>
        <w:rPr>
          <w:color w:val="000000"/>
          <w:sz w:val="24"/>
          <w:szCs w:val="24"/>
          <w:shd w:val="clear" w:color="auto" w:fill="FFFF00"/>
        </w:rPr>
      </w:pPr>
      <w:r w:rsidRPr="00C54F61">
        <w:rPr>
          <w:sz w:val="24"/>
          <w:szCs w:val="24"/>
        </w:rPr>
        <w:t xml:space="preserve">Místo plnění: </w:t>
      </w:r>
      <w:r w:rsidR="00472729" w:rsidRPr="00C54F61">
        <w:rPr>
          <w:sz w:val="24"/>
          <w:szCs w:val="24"/>
        </w:rPr>
        <w:tab/>
      </w:r>
      <w:r w:rsidR="00472729" w:rsidRPr="00C54F61">
        <w:rPr>
          <w:sz w:val="24"/>
          <w:szCs w:val="24"/>
        </w:rPr>
        <w:tab/>
      </w:r>
      <w:r w:rsidR="00472729" w:rsidRPr="00C54F61">
        <w:rPr>
          <w:sz w:val="24"/>
          <w:szCs w:val="24"/>
        </w:rPr>
        <w:tab/>
      </w:r>
      <w:r w:rsidR="00472729" w:rsidRPr="00C54F61">
        <w:rPr>
          <w:sz w:val="24"/>
          <w:szCs w:val="24"/>
        </w:rPr>
        <w:tab/>
      </w:r>
      <w:r w:rsidR="006D53A5">
        <w:rPr>
          <w:sz w:val="24"/>
          <w:szCs w:val="24"/>
        </w:rPr>
        <w:t>Velká Střelná, Vojenský újezd Libavá</w:t>
      </w:r>
    </w:p>
    <w:p w:rsidR="00C042BD" w:rsidRPr="00C54F61" w:rsidRDefault="000F2DAD" w:rsidP="00C54F61">
      <w:pPr>
        <w:ind w:left="2880" w:firstLine="720"/>
        <w:rPr>
          <w:sz w:val="24"/>
          <w:szCs w:val="24"/>
        </w:rPr>
      </w:pPr>
      <w:r w:rsidRPr="00C27C20">
        <w:rPr>
          <w:color w:val="000000"/>
          <w:sz w:val="24"/>
          <w:szCs w:val="24"/>
        </w:rPr>
        <w:t>GPS: 49.6606822N, 17.4950703E</w:t>
      </w:r>
    </w:p>
    <w:p w:rsidR="00EA3BE5" w:rsidRPr="00C54F61" w:rsidRDefault="00EA3BE5" w:rsidP="00EA3BE5">
      <w:pPr>
        <w:rPr>
          <w:sz w:val="24"/>
          <w:szCs w:val="24"/>
        </w:rPr>
      </w:pPr>
    </w:p>
    <w:p w:rsidR="00C042BD" w:rsidRPr="00C54F61" w:rsidRDefault="00183B2C" w:rsidP="00183B2C">
      <w:pPr>
        <w:shd w:val="clear" w:color="00FFFF" w:fill="auto"/>
        <w:spacing w:after="240"/>
        <w:jc w:val="center"/>
        <w:rPr>
          <w:b/>
          <w:sz w:val="24"/>
          <w:szCs w:val="24"/>
        </w:rPr>
      </w:pPr>
      <w:r w:rsidRPr="00C54F61">
        <w:rPr>
          <w:b/>
          <w:sz w:val="24"/>
          <w:szCs w:val="24"/>
        </w:rPr>
        <w:t xml:space="preserve">III. </w:t>
      </w:r>
      <w:r w:rsidR="00A66240" w:rsidRPr="00C54F61">
        <w:rPr>
          <w:b/>
          <w:sz w:val="24"/>
          <w:szCs w:val="24"/>
        </w:rPr>
        <w:t>Cena díla</w:t>
      </w:r>
    </w:p>
    <w:p w:rsidR="009A3F58" w:rsidRPr="00C54F61" w:rsidRDefault="009A3F58">
      <w:pPr>
        <w:spacing w:after="120"/>
        <w:jc w:val="both"/>
        <w:rPr>
          <w:sz w:val="24"/>
          <w:szCs w:val="24"/>
        </w:rPr>
      </w:pPr>
      <w:r w:rsidRPr="00C54F61">
        <w:rPr>
          <w:sz w:val="24"/>
          <w:szCs w:val="24"/>
        </w:rPr>
        <w:t>Cena za předmět díla bez DPH je cenou konečnou, nejvýše přípustnou, ve které jsou zahrnuty veškeré náklady dle článku I</w:t>
      </w:r>
      <w:r w:rsidR="00472729" w:rsidRPr="00C54F61">
        <w:rPr>
          <w:sz w:val="24"/>
          <w:szCs w:val="24"/>
        </w:rPr>
        <w:t>.</w:t>
      </w:r>
      <w:r w:rsidRPr="00C54F61">
        <w:rPr>
          <w:sz w:val="24"/>
          <w:szCs w:val="24"/>
        </w:rPr>
        <w:t xml:space="preserve"> této smlouvy a činí</w:t>
      </w:r>
      <w:r w:rsidR="003B5832" w:rsidRPr="00C54F61">
        <w:rPr>
          <w:sz w:val="24"/>
          <w:szCs w:val="24"/>
        </w:rPr>
        <w:t xml:space="preserve">: </w:t>
      </w:r>
      <w:r w:rsidR="00E03B43">
        <w:rPr>
          <w:b/>
          <w:sz w:val="24"/>
          <w:szCs w:val="24"/>
        </w:rPr>
        <w:t>3 731 833,39</w:t>
      </w:r>
      <w:r w:rsidR="009C1202" w:rsidRPr="00C54F61">
        <w:rPr>
          <w:b/>
          <w:sz w:val="24"/>
          <w:szCs w:val="24"/>
        </w:rPr>
        <w:t xml:space="preserve"> </w:t>
      </w:r>
      <w:r w:rsidRPr="00C54F61">
        <w:rPr>
          <w:b/>
          <w:sz w:val="24"/>
          <w:szCs w:val="24"/>
        </w:rPr>
        <w:t>Kč</w:t>
      </w:r>
      <w:r w:rsidR="00AF092D" w:rsidRPr="00C54F61">
        <w:rPr>
          <w:sz w:val="24"/>
          <w:szCs w:val="24"/>
        </w:rPr>
        <w:t>,</w:t>
      </w:r>
    </w:p>
    <w:p w:rsidR="009A3F58" w:rsidRPr="00C54F61" w:rsidRDefault="009A3F58" w:rsidP="00B46B1D">
      <w:pPr>
        <w:tabs>
          <w:tab w:val="left" w:pos="1080"/>
          <w:tab w:val="right" w:pos="7740"/>
        </w:tabs>
        <w:ind w:left="540"/>
        <w:jc w:val="both"/>
        <w:rPr>
          <w:b/>
          <w:sz w:val="24"/>
          <w:szCs w:val="24"/>
        </w:rPr>
      </w:pPr>
    </w:p>
    <w:p w:rsidR="009A3F58" w:rsidRPr="00C54F61" w:rsidRDefault="009A3F58" w:rsidP="00B46B1D">
      <w:pPr>
        <w:tabs>
          <w:tab w:val="left" w:pos="1080"/>
          <w:tab w:val="right" w:pos="7740"/>
        </w:tabs>
        <w:jc w:val="both"/>
        <w:rPr>
          <w:sz w:val="24"/>
          <w:szCs w:val="24"/>
        </w:rPr>
      </w:pPr>
      <w:r w:rsidRPr="00C54F61">
        <w:rPr>
          <w:sz w:val="24"/>
          <w:szCs w:val="24"/>
        </w:rPr>
        <w:t>slovy:</w:t>
      </w:r>
      <w:r w:rsidR="00AB1D32" w:rsidRPr="00C54F61">
        <w:rPr>
          <w:sz w:val="24"/>
          <w:szCs w:val="24"/>
        </w:rPr>
        <w:t xml:space="preserve"> </w:t>
      </w:r>
      <w:r w:rsidRPr="00C54F61">
        <w:rPr>
          <w:sz w:val="24"/>
          <w:szCs w:val="24"/>
        </w:rPr>
        <w:t>„</w:t>
      </w:r>
      <w:proofErr w:type="spellStart"/>
      <w:r w:rsidR="005B71B5">
        <w:rPr>
          <w:sz w:val="24"/>
          <w:szCs w:val="24"/>
        </w:rPr>
        <w:t>t</w:t>
      </w:r>
      <w:r w:rsidR="00E03B43">
        <w:rPr>
          <w:sz w:val="24"/>
          <w:szCs w:val="24"/>
        </w:rPr>
        <w:t>řimilionysedmsettřicetjednatisícosmsettřicettři</w:t>
      </w:r>
      <w:proofErr w:type="spellEnd"/>
      <w:r w:rsidR="007B3C1E" w:rsidRPr="00C54F61">
        <w:rPr>
          <w:sz w:val="24"/>
          <w:szCs w:val="24"/>
        </w:rPr>
        <w:t xml:space="preserve"> </w:t>
      </w:r>
      <w:r w:rsidR="00472729" w:rsidRPr="00C54F61">
        <w:rPr>
          <w:sz w:val="24"/>
          <w:szCs w:val="24"/>
        </w:rPr>
        <w:t>korun</w:t>
      </w:r>
      <w:r w:rsidR="007B3C1E" w:rsidRPr="00C54F61">
        <w:rPr>
          <w:sz w:val="24"/>
          <w:szCs w:val="24"/>
        </w:rPr>
        <w:t xml:space="preserve"> </w:t>
      </w:r>
      <w:r w:rsidR="00472729" w:rsidRPr="00C54F61">
        <w:rPr>
          <w:sz w:val="24"/>
          <w:szCs w:val="24"/>
        </w:rPr>
        <w:t>českých</w:t>
      </w:r>
      <w:r w:rsidR="005B71B5">
        <w:rPr>
          <w:sz w:val="24"/>
          <w:szCs w:val="24"/>
        </w:rPr>
        <w:t xml:space="preserve"> </w:t>
      </w:r>
      <w:proofErr w:type="spellStart"/>
      <w:r w:rsidR="005B71B5">
        <w:rPr>
          <w:sz w:val="24"/>
          <w:szCs w:val="24"/>
        </w:rPr>
        <w:t>třicetdevět</w:t>
      </w:r>
      <w:proofErr w:type="spellEnd"/>
      <w:r w:rsidR="005B71B5">
        <w:rPr>
          <w:sz w:val="24"/>
          <w:szCs w:val="24"/>
        </w:rPr>
        <w:t xml:space="preserve"> haléřů</w:t>
      </w:r>
      <w:r w:rsidRPr="00C54F61">
        <w:rPr>
          <w:sz w:val="24"/>
          <w:szCs w:val="24"/>
        </w:rPr>
        <w:t>“</w:t>
      </w:r>
    </w:p>
    <w:p w:rsidR="009A3F58" w:rsidRPr="00C54F61" w:rsidRDefault="009A3F58" w:rsidP="00B46B1D">
      <w:pPr>
        <w:jc w:val="center"/>
        <w:rPr>
          <w:sz w:val="24"/>
          <w:szCs w:val="24"/>
        </w:rPr>
      </w:pPr>
    </w:p>
    <w:p w:rsidR="009A3F58" w:rsidRPr="00C54F61" w:rsidRDefault="001140D3" w:rsidP="00B46B1D">
      <w:pPr>
        <w:rPr>
          <w:sz w:val="24"/>
          <w:szCs w:val="24"/>
        </w:rPr>
      </w:pPr>
      <w:r>
        <w:rPr>
          <w:noProof/>
          <w:sz w:val="24"/>
          <w:szCs w:val="24"/>
        </w:rPr>
        <w:drawing>
          <wp:anchor distT="0" distB="0" distL="0" distR="0" simplePos="0" relativeHeight="251658240" behindDoc="0" locked="0" layoutInCell="1" allowOverlap="1">
            <wp:simplePos x="0" y="0"/>
            <wp:positionH relativeFrom="column">
              <wp:posOffset>399415</wp:posOffset>
            </wp:positionH>
            <wp:positionV relativeFrom="paragraph">
              <wp:posOffset>10079355</wp:posOffset>
            </wp:positionV>
            <wp:extent cx="425450" cy="506730"/>
            <wp:effectExtent l="0" t="0" r="0" b="762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A3F58" w:rsidRPr="00C54F61">
        <w:rPr>
          <w:sz w:val="24"/>
          <w:szCs w:val="24"/>
        </w:rPr>
        <w:t>DPH bude účtováno v sazbě platné ke dni uskutečnění zdanitelného plnění.</w:t>
      </w:r>
    </w:p>
    <w:p w:rsidR="00C042BD" w:rsidRPr="00C54F61" w:rsidRDefault="00C042BD" w:rsidP="0024417C">
      <w:pPr>
        <w:pStyle w:val="slovn1"/>
        <w:tabs>
          <w:tab w:val="left" w:pos="1080"/>
          <w:tab w:val="right" w:pos="7740"/>
        </w:tabs>
        <w:spacing w:before="0" w:beforeAutospacing="0" w:after="0" w:afterAutospacing="0"/>
        <w:ind w:left="540"/>
        <w:jc w:val="center"/>
        <w:rPr>
          <w:rFonts w:eastAsia="Times New Roman"/>
          <w:b/>
          <w:lang w:val="cs-CZ" w:eastAsia="cs-CZ"/>
        </w:rPr>
      </w:pPr>
    </w:p>
    <w:p w:rsidR="001140D3" w:rsidRDefault="001140D3" w:rsidP="0024417C">
      <w:pPr>
        <w:pStyle w:val="slovn1"/>
        <w:tabs>
          <w:tab w:val="left" w:pos="1080"/>
          <w:tab w:val="right" w:pos="7740"/>
        </w:tabs>
        <w:spacing w:before="0" w:beforeAutospacing="0" w:after="0" w:afterAutospacing="0"/>
        <w:ind w:left="540"/>
        <w:jc w:val="center"/>
        <w:rPr>
          <w:noProof/>
        </w:rPr>
      </w:pPr>
    </w:p>
    <w:p w:rsidR="001140D3" w:rsidRDefault="001140D3" w:rsidP="0024417C">
      <w:pPr>
        <w:pStyle w:val="slovn1"/>
        <w:tabs>
          <w:tab w:val="left" w:pos="1080"/>
          <w:tab w:val="right" w:pos="7740"/>
        </w:tabs>
        <w:spacing w:before="0" w:beforeAutospacing="0" w:after="0" w:afterAutospacing="0"/>
        <w:ind w:left="540"/>
        <w:jc w:val="center"/>
        <w:rPr>
          <w:noProof/>
        </w:rPr>
      </w:pPr>
    </w:p>
    <w:p w:rsidR="001A26F4" w:rsidRPr="00C54F61" w:rsidRDefault="001A26F4" w:rsidP="0024417C">
      <w:pPr>
        <w:pStyle w:val="slovn1"/>
        <w:tabs>
          <w:tab w:val="left" w:pos="1080"/>
          <w:tab w:val="right" w:pos="7740"/>
        </w:tabs>
        <w:spacing w:before="0" w:beforeAutospacing="0" w:after="0" w:afterAutospacing="0"/>
        <w:ind w:left="540"/>
        <w:jc w:val="center"/>
        <w:rPr>
          <w:rFonts w:eastAsia="Times New Roman"/>
          <w:b/>
          <w:lang w:val="cs-CZ" w:eastAsia="cs-CZ"/>
        </w:rPr>
      </w:pPr>
    </w:p>
    <w:p w:rsidR="00AE2642" w:rsidRPr="00C54F61" w:rsidRDefault="00A66240" w:rsidP="002A3430">
      <w:pPr>
        <w:spacing w:after="120"/>
        <w:jc w:val="center"/>
        <w:rPr>
          <w:b/>
          <w:sz w:val="24"/>
          <w:szCs w:val="24"/>
        </w:rPr>
      </w:pPr>
      <w:r w:rsidRPr="00C54F61">
        <w:rPr>
          <w:b/>
          <w:sz w:val="24"/>
          <w:szCs w:val="24"/>
        </w:rPr>
        <w:t>IV. Platební a fakturační podmínky</w:t>
      </w:r>
    </w:p>
    <w:p w:rsidR="003B6F68" w:rsidRPr="00C54F61" w:rsidRDefault="003B6F68" w:rsidP="002A3430">
      <w:pPr>
        <w:pStyle w:val="Zkladntext"/>
        <w:numPr>
          <w:ilvl w:val="0"/>
          <w:numId w:val="30"/>
        </w:numPr>
        <w:tabs>
          <w:tab w:val="clear" w:pos="851"/>
          <w:tab w:val="num" w:pos="284"/>
        </w:tabs>
        <w:spacing w:after="120"/>
        <w:ind w:left="284" w:hanging="284"/>
        <w:jc w:val="both"/>
        <w:rPr>
          <w:rFonts w:ascii="Times New Roman" w:hAnsi="Times New Roman"/>
          <w:b w:val="0"/>
          <w:i w:val="0"/>
          <w:szCs w:val="24"/>
        </w:rPr>
      </w:pPr>
      <w:r w:rsidRPr="00C54F61">
        <w:rPr>
          <w:rFonts w:ascii="Times New Roman" w:hAnsi="Times New Roman"/>
          <w:b w:val="0"/>
          <w:i w:val="0"/>
          <w:szCs w:val="24"/>
        </w:rPr>
        <w:t>Objednatel zálohy neposkytuje.</w:t>
      </w:r>
    </w:p>
    <w:p w:rsidR="003B6F68" w:rsidRPr="00C54F61" w:rsidRDefault="003B6F68" w:rsidP="009C42A7">
      <w:pPr>
        <w:pStyle w:val="Zkladntext"/>
        <w:numPr>
          <w:ilvl w:val="0"/>
          <w:numId w:val="30"/>
        </w:numPr>
        <w:tabs>
          <w:tab w:val="clear" w:pos="851"/>
          <w:tab w:val="num" w:pos="284"/>
        </w:tabs>
        <w:ind w:left="284" w:hanging="284"/>
        <w:jc w:val="both"/>
        <w:rPr>
          <w:rFonts w:ascii="Times New Roman" w:hAnsi="Times New Roman"/>
          <w:b w:val="0"/>
          <w:i w:val="0"/>
          <w:szCs w:val="24"/>
        </w:rPr>
      </w:pPr>
      <w:r w:rsidRPr="00C54F61">
        <w:rPr>
          <w:rFonts w:ascii="Times New Roman" w:hAnsi="Times New Roman"/>
          <w:b w:val="0"/>
          <w:i w:val="0"/>
          <w:szCs w:val="24"/>
        </w:rPr>
        <w:t xml:space="preserve">Objednatel se zavazuje hradit cenu díla na základě dílčích daňových dokladů, jež budou vystaveny v souladu s </w:t>
      </w:r>
      <w:proofErr w:type="spellStart"/>
      <w:r w:rsidRPr="00C54F61">
        <w:rPr>
          <w:rFonts w:ascii="Times New Roman" w:hAnsi="Times New Roman"/>
          <w:b w:val="0"/>
          <w:i w:val="0"/>
          <w:szCs w:val="24"/>
        </w:rPr>
        <w:t>ust</w:t>
      </w:r>
      <w:proofErr w:type="spellEnd"/>
      <w:r w:rsidRPr="00C54F61">
        <w:rPr>
          <w:rFonts w:ascii="Times New Roman" w:hAnsi="Times New Roman"/>
          <w:b w:val="0"/>
          <w:i w:val="0"/>
          <w:szCs w:val="24"/>
        </w:rPr>
        <w:t>. § 11 odst.</w:t>
      </w:r>
      <w:r w:rsidR="00472729" w:rsidRPr="00C54F61">
        <w:rPr>
          <w:rFonts w:ascii="Times New Roman" w:hAnsi="Times New Roman"/>
          <w:b w:val="0"/>
          <w:i w:val="0"/>
          <w:szCs w:val="24"/>
        </w:rPr>
        <w:t xml:space="preserve"> </w:t>
      </w:r>
      <w:r w:rsidRPr="00C54F61">
        <w:rPr>
          <w:rFonts w:ascii="Times New Roman" w:hAnsi="Times New Roman"/>
          <w:b w:val="0"/>
          <w:i w:val="0"/>
          <w:szCs w:val="24"/>
        </w:rPr>
        <w:t xml:space="preserve">1 zák. č. 563/1991 Sb., v platném znění, o účetnictví (náležitosti účetních dokladů).  Daňový doklad (dále jen </w:t>
      </w:r>
      <w:r w:rsidR="00472729" w:rsidRPr="00C54F61">
        <w:rPr>
          <w:rFonts w:ascii="Times New Roman" w:hAnsi="Times New Roman"/>
          <w:b w:val="0"/>
          <w:i w:val="0"/>
          <w:szCs w:val="24"/>
        </w:rPr>
        <w:t>„</w:t>
      </w:r>
      <w:r w:rsidRPr="00C54F61">
        <w:rPr>
          <w:rFonts w:ascii="Times New Roman" w:hAnsi="Times New Roman"/>
          <w:b w:val="0"/>
          <w:i w:val="0"/>
          <w:szCs w:val="24"/>
        </w:rPr>
        <w:t>faktura</w:t>
      </w:r>
      <w:r w:rsidR="00472729" w:rsidRPr="00C54F61">
        <w:rPr>
          <w:rFonts w:ascii="Times New Roman" w:hAnsi="Times New Roman"/>
          <w:b w:val="0"/>
          <w:i w:val="0"/>
          <w:szCs w:val="24"/>
        </w:rPr>
        <w:t>“</w:t>
      </w:r>
      <w:r w:rsidRPr="00C54F61">
        <w:rPr>
          <w:rFonts w:ascii="Times New Roman" w:hAnsi="Times New Roman"/>
          <w:b w:val="0"/>
          <w:i w:val="0"/>
          <w:szCs w:val="24"/>
        </w:rPr>
        <w:t>) musí dále obsahovat údaje podle zákona č. 235/2004 Sb., o dani z přidané hodnoty, v platném znění, včetně uvedení klasifikace CZ-CPA, a dále údaje pro účely stanovení režimu přenesené daňové povinnosti v souladu s § 92a zákona.</w:t>
      </w:r>
    </w:p>
    <w:p w:rsidR="003B6F68" w:rsidRPr="00C54F61" w:rsidRDefault="003B6F68" w:rsidP="009C42A7">
      <w:pPr>
        <w:pStyle w:val="Zkladntext"/>
        <w:numPr>
          <w:ilvl w:val="0"/>
          <w:numId w:val="30"/>
        </w:numPr>
        <w:tabs>
          <w:tab w:val="clear" w:pos="851"/>
          <w:tab w:val="num" w:pos="284"/>
        </w:tabs>
        <w:ind w:left="284" w:hanging="284"/>
        <w:jc w:val="both"/>
        <w:rPr>
          <w:rFonts w:ascii="Times New Roman" w:hAnsi="Times New Roman"/>
          <w:b w:val="0"/>
          <w:i w:val="0"/>
          <w:szCs w:val="24"/>
        </w:rPr>
      </w:pPr>
      <w:r w:rsidRPr="00C54F61">
        <w:rPr>
          <w:rFonts w:ascii="Times New Roman" w:hAnsi="Times New Roman"/>
          <w:b w:val="0"/>
          <w:i w:val="0"/>
          <w:szCs w:val="24"/>
        </w:rPr>
        <w:t xml:space="preserve">Lhůta splatnosti faktur je 30 dnů od doručení faktury do sídla objednatele. V případě, že zhotovitel uvede na faktuře den splatnosti, který nebude odpovídat podmínce 30 denní lhůty po doručení </w:t>
      </w:r>
      <w:r w:rsidR="00AB1D32" w:rsidRPr="00C54F61">
        <w:rPr>
          <w:rFonts w:ascii="Times New Roman" w:hAnsi="Times New Roman"/>
          <w:b w:val="0"/>
          <w:i w:val="0"/>
          <w:szCs w:val="24"/>
        </w:rPr>
        <w:t>do </w:t>
      </w:r>
      <w:r w:rsidRPr="00C54F61">
        <w:rPr>
          <w:rFonts w:ascii="Times New Roman" w:hAnsi="Times New Roman"/>
          <w:b w:val="0"/>
          <w:i w:val="0"/>
          <w:szCs w:val="24"/>
        </w:rPr>
        <w:t xml:space="preserve">sídla objednatele, je objednatel oprávněn takovouto fakturu vrátit zpět zhotoviteli jako neoprávněnou. </w:t>
      </w:r>
    </w:p>
    <w:p w:rsidR="003B6F68" w:rsidRPr="00C54F61" w:rsidRDefault="003B6F68" w:rsidP="009C42A7">
      <w:pPr>
        <w:pStyle w:val="Zkladntext"/>
        <w:numPr>
          <w:ilvl w:val="0"/>
          <w:numId w:val="30"/>
        </w:numPr>
        <w:tabs>
          <w:tab w:val="clear" w:pos="851"/>
          <w:tab w:val="num" w:pos="284"/>
        </w:tabs>
        <w:ind w:left="284" w:hanging="284"/>
        <w:jc w:val="both"/>
        <w:rPr>
          <w:rFonts w:ascii="Times New Roman" w:hAnsi="Times New Roman"/>
          <w:szCs w:val="24"/>
        </w:rPr>
      </w:pPr>
      <w:r w:rsidRPr="00C54F61">
        <w:rPr>
          <w:rFonts w:ascii="Times New Roman" w:hAnsi="Times New Roman"/>
          <w:b w:val="0"/>
          <w:i w:val="0"/>
          <w:szCs w:val="24"/>
        </w:rPr>
        <w:t>Zhotovitel se zavazuje vystavovat dílčí faktury jednou měsíčně podle objemu skutečně provedených prací v kalendářním měsíci</w:t>
      </w:r>
      <w:r w:rsidR="005B71B5">
        <w:rPr>
          <w:rFonts w:ascii="Times New Roman" w:hAnsi="Times New Roman"/>
          <w:b w:val="0"/>
          <w:i w:val="0"/>
          <w:szCs w:val="24"/>
        </w:rPr>
        <w:t>,</w:t>
      </w:r>
      <w:r w:rsidRPr="00C54F61">
        <w:rPr>
          <w:rFonts w:ascii="Times New Roman" w:hAnsi="Times New Roman"/>
          <w:b w:val="0"/>
          <w:i w:val="0"/>
          <w:szCs w:val="24"/>
        </w:rPr>
        <w:t xml:space="preserve"> a to nejpozději do 10 dnů od uskutečnění zdanitelného plnění.  Dnem uskutečnění dílčího zdanitelného plnění je den podpisu soupisu provedených prací za příslušný kalendářní měsíc. Objem skutečně provedených prací potvrdí smluvní strany ve zjišťovacím protokolu, jehož součástí bude vždy soupis skutečně provedených prací v uplynulém kalendářním měsíci vystavený zhotovitelem a odsouhlasený </w:t>
      </w:r>
      <w:r w:rsidR="00472729" w:rsidRPr="00C54F61">
        <w:rPr>
          <w:rFonts w:ascii="Times New Roman" w:hAnsi="Times New Roman"/>
          <w:b w:val="0"/>
          <w:i w:val="0"/>
          <w:szCs w:val="24"/>
        </w:rPr>
        <w:t xml:space="preserve">technickým dozorem </w:t>
      </w:r>
      <w:r w:rsidR="00C234B0">
        <w:rPr>
          <w:rFonts w:ascii="Times New Roman" w:hAnsi="Times New Roman"/>
          <w:b w:val="0"/>
          <w:i w:val="0"/>
          <w:szCs w:val="24"/>
        </w:rPr>
        <w:t>stavebníka</w:t>
      </w:r>
      <w:r w:rsidR="00C27C20" w:rsidRPr="00C54F61">
        <w:rPr>
          <w:rFonts w:ascii="Times New Roman" w:hAnsi="Times New Roman"/>
          <w:b w:val="0"/>
          <w:i w:val="0"/>
          <w:szCs w:val="24"/>
        </w:rPr>
        <w:t xml:space="preserve"> </w:t>
      </w:r>
      <w:r w:rsidR="00472729" w:rsidRPr="00C54F61">
        <w:rPr>
          <w:rFonts w:ascii="Times New Roman" w:hAnsi="Times New Roman"/>
          <w:b w:val="0"/>
          <w:i w:val="0"/>
          <w:szCs w:val="24"/>
        </w:rPr>
        <w:t>(dále jen „TD</w:t>
      </w:r>
      <w:r w:rsidR="00C27C20">
        <w:rPr>
          <w:rFonts w:ascii="Times New Roman" w:hAnsi="Times New Roman"/>
          <w:b w:val="0"/>
          <w:i w:val="0"/>
          <w:szCs w:val="24"/>
        </w:rPr>
        <w:t>S</w:t>
      </w:r>
      <w:r w:rsidR="00472729" w:rsidRPr="00C54F61">
        <w:rPr>
          <w:rFonts w:ascii="Times New Roman" w:hAnsi="Times New Roman"/>
          <w:b w:val="0"/>
          <w:i w:val="0"/>
          <w:szCs w:val="24"/>
        </w:rPr>
        <w:t>“)</w:t>
      </w:r>
      <w:r w:rsidRPr="00C54F61">
        <w:rPr>
          <w:rFonts w:ascii="Times New Roman" w:hAnsi="Times New Roman"/>
          <w:b w:val="0"/>
          <w:i w:val="0"/>
          <w:szCs w:val="24"/>
        </w:rPr>
        <w:t xml:space="preserve"> </w:t>
      </w:r>
      <w:r w:rsidR="00AB1D32" w:rsidRPr="00C54F61">
        <w:rPr>
          <w:rFonts w:ascii="Times New Roman" w:hAnsi="Times New Roman"/>
          <w:b w:val="0"/>
          <w:i w:val="0"/>
          <w:szCs w:val="24"/>
        </w:rPr>
        <w:t>a </w:t>
      </w:r>
      <w:r w:rsidRPr="00C54F61">
        <w:rPr>
          <w:rFonts w:ascii="Times New Roman" w:hAnsi="Times New Roman"/>
          <w:b w:val="0"/>
          <w:i w:val="0"/>
          <w:szCs w:val="24"/>
        </w:rPr>
        <w:t xml:space="preserve">objednatelem. </w:t>
      </w:r>
    </w:p>
    <w:p w:rsidR="008F7F77" w:rsidRPr="00085BA1" w:rsidRDefault="00085BA1" w:rsidP="00085BA1">
      <w:pPr>
        <w:pStyle w:val="Zkladntext"/>
        <w:numPr>
          <w:ilvl w:val="0"/>
          <w:numId w:val="30"/>
        </w:numPr>
        <w:tabs>
          <w:tab w:val="clear" w:pos="851"/>
        </w:tabs>
        <w:ind w:left="284" w:hanging="284"/>
        <w:jc w:val="both"/>
        <w:rPr>
          <w:rFonts w:ascii="Times New Roman" w:hAnsi="Times New Roman"/>
          <w:b w:val="0"/>
          <w:i w:val="0"/>
          <w:szCs w:val="24"/>
        </w:rPr>
      </w:pPr>
      <w:r w:rsidRPr="00085BA1">
        <w:rPr>
          <w:rFonts w:ascii="Times New Roman" w:hAnsi="Times New Roman"/>
          <w:b w:val="0"/>
          <w:i w:val="0"/>
          <w:szCs w:val="24"/>
        </w:rPr>
        <w:t>Cena za plnění předmětu této smlouvy bude zhotovitelem fakturována do výše 100 %. Na každé faktuře bude vyznačena pozastávka ve výši 20 % z ceny bez DPH. Zbývající finanční objem v</w:t>
      </w:r>
      <w:r>
        <w:rPr>
          <w:rFonts w:ascii="Times New Roman" w:hAnsi="Times New Roman"/>
          <w:b w:val="0"/>
          <w:i w:val="0"/>
          <w:szCs w:val="24"/>
        </w:rPr>
        <w:t> </w:t>
      </w:r>
      <w:r w:rsidRPr="00085BA1">
        <w:rPr>
          <w:rFonts w:ascii="Times New Roman" w:hAnsi="Times New Roman"/>
          <w:b w:val="0"/>
          <w:i w:val="0"/>
          <w:szCs w:val="24"/>
        </w:rPr>
        <w:t>hodnotě 10</w:t>
      </w:r>
      <w:r>
        <w:rPr>
          <w:rFonts w:ascii="Times New Roman" w:hAnsi="Times New Roman"/>
          <w:b w:val="0"/>
          <w:i w:val="0"/>
          <w:szCs w:val="24"/>
        </w:rPr>
        <w:t xml:space="preserve"> </w:t>
      </w:r>
      <w:r w:rsidRPr="00085BA1">
        <w:rPr>
          <w:rFonts w:ascii="Times New Roman" w:hAnsi="Times New Roman"/>
          <w:b w:val="0"/>
          <w:i w:val="0"/>
          <w:szCs w:val="24"/>
        </w:rPr>
        <w:t>% bude uvolněn po předání díla bez vad a nedodělků. Zbývající finanční objem v</w:t>
      </w:r>
      <w:r>
        <w:rPr>
          <w:rFonts w:ascii="Times New Roman" w:hAnsi="Times New Roman"/>
          <w:b w:val="0"/>
          <w:i w:val="0"/>
          <w:szCs w:val="24"/>
        </w:rPr>
        <w:t> </w:t>
      </w:r>
      <w:r w:rsidRPr="00085BA1">
        <w:rPr>
          <w:rFonts w:ascii="Times New Roman" w:hAnsi="Times New Roman"/>
          <w:b w:val="0"/>
          <w:i w:val="0"/>
          <w:szCs w:val="24"/>
        </w:rPr>
        <w:t>hodnotě 10</w:t>
      </w:r>
      <w:r>
        <w:rPr>
          <w:rFonts w:ascii="Times New Roman" w:hAnsi="Times New Roman"/>
          <w:b w:val="0"/>
          <w:i w:val="0"/>
          <w:szCs w:val="24"/>
        </w:rPr>
        <w:t xml:space="preserve"> </w:t>
      </w:r>
      <w:r w:rsidRPr="00085BA1">
        <w:rPr>
          <w:rFonts w:ascii="Times New Roman" w:hAnsi="Times New Roman"/>
          <w:b w:val="0"/>
          <w:i w:val="0"/>
          <w:szCs w:val="24"/>
        </w:rPr>
        <w:t>% bude uvolněn po předložení kolaudačního souhlasu. O uvolnění pozastávky bude</w:t>
      </w:r>
      <w:r>
        <w:rPr>
          <w:rFonts w:ascii="Times New Roman" w:hAnsi="Times New Roman"/>
          <w:b w:val="0"/>
          <w:i w:val="0"/>
          <w:szCs w:val="24"/>
        </w:rPr>
        <w:t xml:space="preserve"> zhotovitelem zažádáno písemně.</w:t>
      </w:r>
    </w:p>
    <w:p w:rsidR="003B6F68" w:rsidRPr="00C54F61" w:rsidRDefault="003B6F68" w:rsidP="009C42A7">
      <w:pPr>
        <w:pStyle w:val="Zkladntext"/>
        <w:numPr>
          <w:ilvl w:val="0"/>
          <w:numId w:val="30"/>
        </w:numPr>
        <w:tabs>
          <w:tab w:val="clear" w:pos="851"/>
          <w:tab w:val="num" w:pos="284"/>
        </w:tabs>
        <w:ind w:left="284" w:hanging="284"/>
        <w:jc w:val="both"/>
        <w:rPr>
          <w:rFonts w:ascii="Times New Roman" w:hAnsi="Times New Roman"/>
          <w:b w:val="0"/>
          <w:i w:val="0"/>
          <w:szCs w:val="24"/>
        </w:rPr>
      </w:pPr>
      <w:r w:rsidRPr="00C54F61">
        <w:rPr>
          <w:rFonts w:ascii="Times New Roman" w:hAnsi="Times New Roman"/>
          <w:b w:val="0"/>
          <w:i w:val="0"/>
          <w:szCs w:val="24"/>
        </w:rPr>
        <w:t xml:space="preserve">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w:t>
      </w:r>
      <w:r w:rsidR="00AB1D32" w:rsidRPr="00C54F61">
        <w:rPr>
          <w:rFonts w:ascii="Times New Roman" w:hAnsi="Times New Roman"/>
          <w:b w:val="0"/>
          <w:i w:val="0"/>
          <w:szCs w:val="24"/>
        </w:rPr>
        <w:t>a </w:t>
      </w:r>
      <w:r w:rsidRPr="00C54F61">
        <w:rPr>
          <w:rFonts w:ascii="Times New Roman" w:hAnsi="Times New Roman"/>
          <w:b w:val="0"/>
          <w:i w:val="0"/>
          <w:szCs w:val="24"/>
        </w:rPr>
        <w:t xml:space="preserve">převzetí celého díla, jakož i soupis provedených prací jednotlivých částí díla potvrzený </w:t>
      </w:r>
      <w:r w:rsidR="00472729" w:rsidRPr="00C54F61">
        <w:rPr>
          <w:rFonts w:ascii="Times New Roman" w:hAnsi="Times New Roman"/>
          <w:b w:val="0"/>
          <w:i w:val="0"/>
          <w:szCs w:val="24"/>
        </w:rPr>
        <w:t>TD</w:t>
      </w:r>
      <w:r w:rsidR="00C27C20">
        <w:rPr>
          <w:rFonts w:ascii="Times New Roman" w:hAnsi="Times New Roman"/>
          <w:b w:val="0"/>
          <w:i w:val="0"/>
          <w:szCs w:val="24"/>
        </w:rPr>
        <w:t>S</w:t>
      </w:r>
      <w:r w:rsidRPr="00C54F61">
        <w:rPr>
          <w:rFonts w:ascii="Times New Roman" w:hAnsi="Times New Roman"/>
          <w:b w:val="0"/>
          <w:i w:val="0"/>
          <w:szCs w:val="24"/>
        </w:rPr>
        <w:t xml:space="preserve"> </w:t>
      </w:r>
      <w:r w:rsidR="00AB1D32" w:rsidRPr="00C54F61">
        <w:rPr>
          <w:rFonts w:ascii="Times New Roman" w:hAnsi="Times New Roman"/>
          <w:b w:val="0"/>
          <w:i w:val="0"/>
          <w:szCs w:val="24"/>
        </w:rPr>
        <w:t>a </w:t>
      </w:r>
      <w:r w:rsidRPr="00C54F61">
        <w:rPr>
          <w:rFonts w:ascii="Times New Roman" w:hAnsi="Times New Roman"/>
          <w:b w:val="0"/>
          <w:i w:val="0"/>
          <w:szCs w:val="24"/>
        </w:rPr>
        <w:t>zástupcem objednatele.</w:t>
      </w:r>
    </w:p>
    <w:p w:rsidR="00605DE4" w:rsidRPr="00C54F61" w:rsidRDefault="00C3483B" w:rsidP="009C42A7">
      <w:pPr>
        <w:pStyle w:val="Zkladntext"/>
        <w:numPr>
          <w:ilvl w:val="0"/>
          <w:numId w:val="30"/>
        </w:numPr>
        <w:tabs>
          <w:tab w:val="clear" w:pos="851"/>
        </w:tabs>
        <w:ind w:left="284" w:hanging="284"/>
        <w:jc w:val="both"/>
        <w:rPr>
          <w:rFonts w:ascii="Times New Roman" w:hAnsi="Times New Roman"/>
          <w:szCs w:val="24"/>
        </w:rPr>
      </w:pPr>
      <w:r>
        <w:rPr>
          <w:rFonts w:ascii="Times New Roman" w:hAnsi="Times New Roman"/>
          <w:b w:val="0"/>
          <w:i w:val="0"/>
          <w:szCs w:val="24"/>
        </w:rPr>
        <w:t>Faktury budou rozděleny na jednotlivé stavební soubory, které budou dále rozděleny na stavební a strojní část.</w:t>
      </w:r>
    </w:p>
    <w:p w:rsidR="00095FDB" w:rsidRDefault="00095FDB" w:rsidP="00183B2C">
      <w:pPr>
        <w:tabs>
          <w:tab w:val="right" w:pos="4253"/>
        </w:tabs>
        <w:spacing w:line="288" w:lineRule="auto"/>
        <w:ind w:left="284" w:hanging="284"/>
        <w:jc w:val="both"/>
        <w:rPr>
          <w:sz w:val="24"/>
          <w:szCs w:val="24"/>
        </w:rPr>
      </w:pPr>
    </w:p>
    <w:p w:rsidR="00421634" w:rsidRPr="00421634" w:rsidRDefault="00A66240" w:rsidP="00183B2C">
      <w:pPr>
        <w:pStyle w:val="Nadpis6"/>
        <w:spacing w:before="0" w:after="120"/>
      </w:pPr>
      <w:r w:rsidRPr="00C43B98">
        <w:rPr>
          <w:rFonts w:ascii="Times New Roman" w:hAnsi="Times New Roman"/>
          <w:u w:val="none"/>
        </w:rPr>
        <w:t>V.</w:t>
      </w:r>
      <w:r w:rsidRPr="00176E21">
        <w:rPr>
          <w:rFonts w:eastAsia="Calibri"/>
          <w:b w:val="0"/>
          <w:szCs w:val="24"/>
          <w:u w:val="none"/>
        </w:rPr>
        <w:t xml:space="preserve"> </w:t>
      </w:r>
      <w:r w:rsidRPr="00176E21">
        <w:rPr>
          <w:rFonts w:ascii="Times New Roman" w:eastAsia="Calibri" w:hAnsi="Times New Roman"/>
          <w:caps w:val="0"/>
          <w:szCs w:val="24"/>
          <w:u w:val="none"/>
        </w:rPr>
        <w:t>Práva a povinnosti stran</w:t>
      </w:r>
    </w:p>
    <w:p w:rsidR="0075034C" w:rsidRPr="002A3430" w:rsidRDefault="0075034C" w:rsidP="000F2DAD">
      <w:pPr>
        <w:pStyle w:val="Odstavecseseznamem"/>
        <w:numPr>
          <w:ilvl w:val="0"/>
          <w:numId w:val="5"/>
        </w:numPr>
        <w:tabs>
          <w:tab w:val="clear" w:pos="851"/>
        </w:tabs>
        <w:spacing w:after="120" w:line="240" w:lineRule="auto"/>
        <w:ind w:left="426" w:hanging="426"/>
        <w:jc w:val="both"/>
        <w:rPr>
          <w:sz w:val="24"/>
        </w:rPr>
      </w:pPr>
      <w:r w:rsidRPr="002A3430">
        <w:rPr>
          <w:rFonts w:ascii="Times New Roman" w:hAnsi="Times New Roman"/>
          <w:sz w:val="24"/>
        </w:rPr>
        <w:t>Zhotovitel se zavazuje provést dílo kompletně, řádně, v patřičné kvalitě, včas, na svůj náklad a nebezpečí v souladu s platnými právními předpisy a ČSN a dodržovat platné hygienické, zdravotní, požární, bez</w:t>
      </w:r>
      <w:r w:rsidR="0063584C" w:rsidRPr="002A3430">
        <w:rPr>
          <w:rFonts w:ascii="Times New Roman" w:hAnsi="Times New Roman"/>
          <w:sz w:val="24"/>
        </w:rPr>
        <w:t>pečnostní a ekologické předpisy</w:t>
      </w:r>
      <w:r w:rsidRPr="002A3430">
        <w:rPr>
          <w:rFonts w:ascii="Times New Roman" w:hAnsi="Times New Roman"/>
          <w:sz w:val="24"/>
        </w:rPr>
        <w:t xml:space="preserve"> a závazné normy.</w:t>
      </w:r>
    </w:p>
    <w:p w:rsidR="00C328DE" w:rsidRPr="009C42A7" w:rsidRDefault="00C328DE" w:rsidP="000F2DAD">
      <w:pPr>
        <w:numPr>
          <w:ilvl w:val="0"/>
          <w:numId w:val="5"/>
        </w:numPr>
        <w:tabs>
          <w:tab w:val="clear" w:pos="851"/>
        </w:tabs>
        <w:spacing w:after="120"/>
        <w:ind w:left="426" w:hanging="426"/>
        <w:jc w:val="both"/>
        <w:rPr>
          <w:sz w:val="24"/>
        </w:rPr>
      </w:pPr>
      <w:r w:rsidRPr="009C42A7">
        <w:rPr>
          <w:sz w:val="24"/>
        </w:rPr>
        <w:t xml:space="preserve">Práce budou provedeny při zajištění veškeré nezbytné přepravy, vyložení, svislé dopravy, zabudování, ochrany, bezpečnostních opatření v rámci BOZP a PO, potřebných pracovních sil </w:t>
      </w:r>
      <w:r w:rsidR="00AB1D32" w:rsidRPr="009C42A7">
        <w:rPr>
          <w:sz w:val="24"/>
        </w:rPr>
        <w:t>a</w:t>
      </w:r>
      <w:r w:rsidR="00AB1D32">
        <w:rPr>
          <w:sz w:val="24"/>
        </w:rPr>
        <w:t> </w:t>
      </w:r>
      <w:r w:rsidRPr="009C42A7">
        <w:rPr>
          <w:sz w:val="24"/>
        </w:rPr>
        <w:t xml:space="preserve">materiálů, řízení prací, lešení, výrobních prostor a jiných dočasných prací, které jsou zapotřebí </w:t>
      </w:r>
      <w:r w:rsidR="00AB1D32" w:rsidRPr="009C42A7">
        <w:rPr>
          <w:sz w:val="24"/>
        </w:rPr>
        <w:t>k</w:t>
      </w:r>
      <w:r w:rsidR="00AB1D32">
        <w:rPr>
          <w:sz w:val="24"/>
        </w:rPr>
        <w:t> </w:t>
      </w:r>
      <w:r w:rsidRPr="009C42A7">
        <w:rPr>
          <w:sz w:val="24"/>
        </w:rPr>
        <w:t>řádnému provedení a předání předmětu díla, provedení všech předepsaných zkoušek a revizí.</w:t>
      </w:r>
    </w:p>
    <w:p w:rsidR="003C7384" w:rsidRPr="009C42A7" w:rsidRDefault="0075034C" w:rsidP="000F2DAD">
      <w:pPr>
        <w:numPr>
          <w:ilvl w:val="0"/>
          <w:numId w:val="5"/>
        </w:numPr>
        <w:tabs>
          <w:tab w:val="clear" w:pos="851"/>
        </w:tabs>
        <w:spacing w:after="120"/>
        <w:ind w:left="426" w:hanging="426"/>
        <w:jc w:val="both"/>
        <w:rPr>
          <w:sz w:val="24"/>
        </w:rPr>
      </w:pPr>
      <w:r w:rsidRPr="009C42A7">
        <w:rPr>
          <w:sz w:val="24"/>
        </w:rPr>
        <w:t xml:space="preserve">Objednatel se zavazuje předat zhotoviteli </w:t>
      </w:r>
      <w:r w:rsidR="00705208" w:rsidRPr="009C42A7">
        <w:rPr>
          <w:sz w:val="24"/>
        </w:rPr>
        <w:t xml:space="preserve">a zhotovitel převzít do 7 dnů od podpisu smlouvy </w:t>
      </w:r>
      <w:r w:rsidR="00E34397" w:rsidRPr="009C42A7">
        <w:rPr>
          <w:sz w:val="24"/>
        </w:rPr>
        <w:t>místo plnění</w:t>
      </w:r>
      <w:r w:rsidRPr="009C42A7">
        <w:rPr>
          <w:sz w:val="24"/>
        </w:rPr>
        <w:t xml:space="preserve"> způsobilé k řádnému a nerušenému plnění předmětu díla ve smyslu této smlouvy. </w:t>
      </w:r>
      <w:r w:rsidR="003C7384" w:rsidRPr="009C42A7">
        <w:rPr>
          <w:sz w:val="24"/>
        </w:rPr>
        <w:t xml:space="preserve"> </w:t>
      </w:r>
    </w:p>
    <w:p w:rsidR="00C30097" w:rsidRPr="009C42A7" w:rsidRDefault="00C30097" w:rsidP="000F2DAD">
      <w:pPr>
        <w:numPr>
          <w:ilvl w:val="0"/>
          <w:numId w:val="5"/>
        </w:numPr>
        <w:tabs>
          <w:tab w:val="clear" w:pos="851"/>
        </w:tabs>
        <w:spacing w:after="120"/>
        <w:ind w:left="426" w:hanging="426"/>
        <w:jc w:val="both"/>
        <w:rPr>
          <w:sz w:val="24"/>
        </w:rPr>
      </w:pPr>
      <w:r w:rsidRPr="009C42A7">
        <w:rPr>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p>
    <w:p w:rsidR="00C30097" w:rsidRDefault="00C30097" w:rsidP="000F2DAD">
      <w:pPr>
        <w:numPr>
          <w:ilvl w:val="0"/>
          <w:numId w:val="5"/>
        </w:numPr>
        <w:tabs>
          <w:tab w:val="clear" w:pos="851"/>
        </w:tabs>
        <w:spacing w:after="120"/>
        <w:ind w:left="426" w:hanging="426"/>
        <w:jc w:val="both"/>
        <w:rPr>
          <w:sz w:val="24"/>
        </w:rPr>
      </w:pPr>
      <w:r w:rsidRPr="009C42A7">
        <w:rPr>
          <w:sz w:val="24"/>
        </w:rPr>
        <w:t xml:space="preserve">Zhotovitel zahájí stavební práce bez zbytečného odkladu po předání staveniště objednatelem </w:t>
      </w:r>
      <w:r w:rsidR="005B71B5" w:rsidRPr="009C42A7">
        <w:rPr>
          <w:sz w:val="24"/>
        </w:rPr>
        <w:t>a</w:t>
      </w:r>
      <w:r w:rsidR="005B71B5">
        <w:rPr>
          <w:sz w:val="24"/>
        </w:rPr>
        <w:t> </w:t>
      </w:r>
      <w:r w:rsidRPr="009C42A7">
        <w:rPr>
          <w:sz w:val="24"/>
        </w:rPr>
        <w:t xml:space="preserve">ukončí stavební práce nejpozději do termínu </w:t>
      </w:r>
      <w:r w:rsidR="008770C4" w:rsidRPr="009C42A7">
        <w:rPr>
          <w:sz w:val="24"/>
        </w:rPr>
        <w:t xml:space="preserve">uvedeného </w:t>
      </w:r>
      <w:r w:rsidRPr="009C42A7">
        <w:rPr>
          <w:sz w:val="24"/>
        </w:rPr>
        <w:t>v </w:t>
      </w:r>
      <w:r w:rsidR="008770C4" w:rsidRPr="009C42A7">
        <w:rPr>
          <w:sz w:val="24"/>
        </w:rPr>
        <w:t xml:space="preserve">čl. </w:t>
      </w:r>
      <w:r w:rsidRPr="009C42A7">
        <w:rPr>
          <w:sz w:val="24"/>
        </w:rPr>
        <w:t>II. této smlouvy.</w:t>
      </w:r>
    </w:p>
    <w:p w:rsidR="004754FE" w:rsidRDefault="004754FE" w:rsidP="000F2DAD">
      <w:pPr>
        <w:numPr>
          <w:ilvl w:val="0"/>
          <w:numId w:val="5"/>
        </w:numPr>
        <w:tabs>
          <w:tab w:val="clear" w:pos="851"/>
        </w:tabs>
        <w:spacing w:after="120"/>
        <w:ind w:left="426" w:hanging="426"/>
        <w:jc w:val="both"/>
        <w:rPr>
          <w:sz w:val="24"/>
        </w:rPr>
      </w:pPr>
      <w:r>
        <w:rPr>
          <w:sz w:val="24"/>
        </w:rPr>
        <w:lastRenderedPageBreak/>
        <w:t xml:space="preserve">Zhotovitel zajistí vytyčení stávajících podzemních inženýrských sítí před zahájením prací </w:t>
      </w:r>
      <w:r w:rsidR="005B71B5">
        <w:rPr>
          <w:sz w:val="24"/>
        </w:rPr>
        <w:t>a </w:t>
      </w:r>
      <w:r>
        <w:rPr>
          <w:sz w:val="24"/>
        </w:rPr>
        <w:t>provedení kopaných sond k ověření polohy sítí v přiměřených rozestupech. Obnažené inženýrské sítě budou zabezpečeny proti poškození a při zasypávání výkopů chráněny zásypy, obsypy, výstražnými fóliemi, deskami atd., a to v souladu s platnou legislativou a normami.</w:t>
      </w:r>
    </w:p>
    <w:p w:rsidR="004754FE" w:rsidRPr="009C42A7" w:rsidRDefault="004754FE" w:rsidP="000F2DAD">
      <w:pPr>
        <w:numPr>
          <w:ilvl w:val="0"/>
          <w:numId w:val="5"/>
        </w:numPr>
        <w:tabs>
          <w:tab w:val="clear" w:pos="851"/>
        </w:tabs>
        <w:spacing w:after="120"/>
        <w:ind w:left="426" w:hanging="426"/>
        <w:jc w:val="both"/>
        <w:rPr>
          <w:sz w:val="24"/>
        </w:rPr>
      </w:pPr>
      <w:r>
        <w:rPr>
          <w:sz w:val="24"/>
        </w:rPr>
        <w:t xml:space="preserve">Veškeré výkopy a zemní práce v areálu bude zhotovitel provádět pomocí strojní mechanizace </w:t>
      </w:r>
      <w:r w:rsidR="005B71B5">
        <w:rPr>
          <w:sz w:val="24"/>
        </w:rPr>
        <w:t>a </w:t>
      </w:r>
      <w:r>
        <w:rPr>
          <w:sz w:val="24"/>
        </w:rPr>
        <w:t>ručním dokopáním. V místě souběhu, křížení a v ochranných pásmech ostatních vedení budou zemní práce prováděny ručně s co největší opatrností za přítomnosti a souhlasu správců podzemního vedení tak, aby nedošlo k jejich po</w:t>
      </w:r>
      <w:r w:rsidR="005B71B5">
        <w:rPr>
          <w:sz w:val="24"/>
        </w:rPr>
        <w:t>r</w:t>
      </w:r>
      <w:r>
        <w:rPr>
          <w:sz w:val="24"/>
        </w:rPr>
        <w:t>ušení.</w:t>
      </w:r>
    </w:p>
    <w:p w:rsidR="00C30097" w:rsidRPr="009C42A7" w:rsidRDefault="00C30097" w:rsidP="000F2DAD">
      <w:pPr>
        <w:numPr>
          <w:ilvl w:val="0"/>
          <w:numId w:val="5"/>
        </w:numPr>
        <w:tabs>
          <w:tab w:val="clear" w:pos="851"/>
        </w:tabs>
        <w:spacing w:after="120"/>
        <w:ind w:left="426" w:hanging="426"/>
        <w:jc w:val="both"/>
        <w:rPr>
          <w:sz w:val="24"/>
        </w:rPr>
      </w:pPr>
      <w:r w:rsidRPr="009C42A7">
        <w:rPr>
          <w:sz w:val="24"/>
        </w:rPr>
        <w:t>Objednatel se zavazuje, že umožní po dokončení díla zhotoviteli přístup do objektu díla za účelem odstranění případných vad.</w:t>
      </w:r>
    </w:p>
    <w:p w:rsidR="00C30097" w:rsidRPr="009C42A7" w:rsidRDefault="00C30097" w:rsidP="000F2DAD">
      <w:pPr>
        <w:numPr>
          <w:ilvl w:val="0"/>
          <w:numId w:val="5"/>
        </w:numPr>
        <w:tabs>
          <w:tab w:val="clear" w:pos="851"/>
          <w:tab w:val="left" w:pos="0"/>
        </w:tabs>
        <w:spacing w:after="120"/>
        <w:ind w:left="426" w:hanging="426"/>
        <w:jc w:val="both"/>
        <w:rPr>
          <w:b/>
          <w:sz w:val="24"/>
        </w:rPr>
      </w:pPr>
      <w:r w:rsidRPr="009C42A7">
        <w:rPr>
          <w:sz w:val="24"/>
        </w:rPr>
        <w:t>Objednatel je oprávněn průběžně kontrolovat provádění díla formou kontrolních dnů, kdy 1</w:t>
      </w:r>
      <w:r w:rsidR="00AB1D32" w:rsidRPr="009C42A7">
        <w:rPr>
          <w:sz w:val="24"/>
        </w:rPr>
        <w:t>.</w:t>
      </w:r>
      <w:r w:rsidR="00AB1D32">
        <w:rPr>
          <w:sz w:val="24"/>
        </w:rPr>
        <w:t> </w:t>
      </w:r>
      <w:r w:rsidRPr="009C42A7">
        <w:rPr>
          <w:sz w:val="24"/>
        </w:rPr>
        <w:t>kontrolní den stanoví objednatel při předání staveniště. Další kontrolní den bude stanoven po</w:t>
      </w:r>
      <w:r w:rsidR="00183B2C">
        <w:rPr>
          <w:sz w:val="24"/>
        </w:rPr>
        <w:t> </w:t>
      </w:r>
      <w:r w:rsidRPr="009C42A7">
        <w:rPr>
          <w:sz w:val="24"/>
        </w:rPr>
        <w:t>dohodě se zhotovitelem.</w:t>
      </w:r>
    </w:p>
    <w:p w:rsidR="00C30097" w:rsidRPr="009C42A7" w:rsidRDefault="00C30097" w:rsidP="000F2DAD">
      <w:pPr>
        <w:numPr>
          <w:ilvl w:val="0"/>
          <w:numId w:val="5"/>
        </w:numPr>
        <w:tabs>
          <w:tab w:val="clear" w:pos="851"/>
          <w:tab w:val="left" w:pos="0"/>
        </w:tabs>
        <w:spacing w:after="120"/>
        <w:ind w:left="426" w:hanging="426"/>
        <w:jc w:val="both"/>
        <w:rPr>
          <w:b/>
          <w:sz w:val="24"/>
        </w:rPr>
      </w:pPr>
      <w:r w:rsidRPr="009C42A7">
        <w:rPr>
          <w:sz w:val="24"/>
        </w:rPr>
        <w:t>Zhotovitel je povinen písemně vyzvat objednatele k převzetí konstrukcí, které budou zakryty, minimálně 3 pracovní dny předem. O převzetí konstrukcí bude učiněn zápis ve stavebním deníku.</w:t>
      </w:r>
    </w:p>
    <w:p w:rsidR="009C42A7" w:rsidRPr="000F2DAD" w:rsidRDefault="00C30097" w:rsidP="000F2DAD">
      <w:pPr>
        <w:numPr>
          <w:ilvl w:val="0"/>
          <w:numId w:val="5"/>
        </w:numPr>
        <w:tabs>
          <w:tab w:val="clear" w:pos="851"/>
          <w:tab w:val="left" w:pos="0"/>
        </w:tabs>
        <w:spacing w:after="120"/>
        <w:ind w:left="426" w:hanging="426"/>
        <w:jc w:val="both"/>
        <w:rPr>
          <w:b/>
          <w:color w:val="FF0000"/>
          <w:sz w:val="24"/>
        </w:rPr>
      </w:pPr>
      <w:r w:rsidRPr="00C54F61">
        <w:rPr>
          <w:sz w:val="24"/>
        </w:rPr>
        <w:t xml:space="preserve">V případě, že dojde ke změně </w:t>
      </w:r>
      <w:r w:rsidR="004F604D" w:rsidRPr="00C54F61">
        <w:rPr>
          <w:sz w:val="24"/>
        </w:rPr>
        <w:t>poddodavatele</w:t>
      </w:r>
      <w:r w:rsidRPr="00C54F61">
        <w:rPr>
          <w:sz w:val="24"/>
        </w:rPr>
        <w:t>, prostřednictvím kterého zhotovitel prokazoval v zadávacím řízení kvalifikaci, je zhotovitel povinen před jeho změnou objednatele písemně informovat a vyžádat si jeho souhlasné stanovisko.</w:t>
      </w:r>
      <w:r w:rsidR="00144D7E" w:rsidRPr="00C54F61">
        <w:rPr>
          <w:sz w:val="24"/>
        </w:rPr>
        <w:t xml:space="preserve"> </w:t>
      </w:r>
    </w:p>
    <w:p w:rsidR="009C42A7" w:rsidRPr="00300ADC" w:rsidRDefault="00C30097" w:rsidP="002A3430">
      <w:pPr>
        <w:numPr>
          <w:ilvl w:val="0"/>
          <w:numId w:val="5"/>
        </w:numPr>
        <w:tabs>
          <w:tab w:val="clear" w:pos="851"/>
          <w:tab w:val="left" w:pos="0"/>
          <w:tab w:val="num" w:pos="426"/>
        </w:tabs>
        <w:spacing w:after="120"/>
        <w:ind w:left="426" w:hanging="426"/>
        <w:jc w:val="both"/>
        <w:rPr>
          <w:sz w:val="24"/>
        </w:rPr>
      </w:pPr>
      <w:r w:rsidRPr="00A27386">
        <w:rPr>
          <w:sz w:val="24"/>
        </w:rPr>
        <w:t>Původcem odpadu</w:t>
      </w:r>
      <w:r w:rsidR="003B6F68" w:rsidRPr="00A27386">
        <w:rPr>
          <w:sz w:val="24"/>
        </w:rPr>
        <w:t xml:space="preserve"> vzniklého při provádění díla</w:t>
      </w:r>
      <w:r w:rsidRPr="00A27386">
        <w:rPr>
          <w:sz w:val="24"/>
        </w:rPr>
        <w:t xml:space="preserve"> je zhotovitel.</w:t>
      </w:r>
    </w:p>
    <w:p w:rsidR="00FA2D4A" w:rsidRPr="00C27C20" w:rsidRDefault="00FA2D4A" w:rsidP="002A3430">
      <w:pPr>
        <w:numPr>
          <w:ilvl w:val="0"/>
          <w:numId w:val="5"/>
        </w:numPr>
        <w:tabs>
          <w:tab w:val="clear" w:pos="851"/>
          <w:tab w:val="left" w:pos="426"/>
        </w:tabs>
        <w:spacing w:after="120"/>
        <w:ind w:left="426" w:hanging="426"/>
        <w:jc w:val="both"/>
        <w:rPr>
          <w:color w:val="FF0000"/>
          <w:sz w:val="24"/>
        </w:rPr>
      </w:pPr>
      <w:r w:rsidRPr="00FE53F3">
        <w:rPr>
          <w:sz w:val="24"/>
        </w:rPr>
        <w:t>Zhotovitel bere na vědomí, že budova</w:t>
      </w:r>
      <w:r w:rsidR="00144D7E" w:rsidRPr="00FE53F3">
        <w:rPr>
          <w:sz w:val="24"/>
        </w:rPr>
        <w:t>,</w:t>
      </w:r>
      <w:r w:rsidRPr="00FE53F3">
        <w:rPr>
          <w:sz w:val="24"/>
        </w:rPr>
        <w:t xml:space="preserve"> v níž bude dílo provádět, je součástí vojenského </w:t>
      </w:r>
      <w:r w:rsidR="00FE53F3">
        <w:rPr>
          <w:sz w:val="24"/>
        </w:rPr>
        <w:t>újezdu</w:t>
      </w:r>
      <w:r w:rsidR="008770C4" w:rsidRPr="00FE53F3">
        <w:rPr>
          <w:sz w:val="24"/>
        </w:rPr>
        <w:t xml:space="preserve"> </w:t>
      </w:r>
      <w:r w:rsidR="0060697C" w:rsidRPr="00FE53F3">
        <w:rPr>
          <w:sz w:val="24"/>
        </w:rPr>
        <w:t>a</w:t>
      </w:r>
      <w:r w:rsidR="0060697C">
        <w:rPr>
          <w:sz w:val="24"/>
        </w:rPr>
        <w:t> </w:t>
      </w:r>
      <w:r w:rsidR="00FE53F3">
        <w:rPr>
          <w:sz w:val="24"/>
        </w:rPr>
        <w:t>veškeré práce budou probíhat za plného provozu tak, aby nedošlo k narušení provozu a omezení výroby pitné vody.</w:t>
      </w:r>
    </w:p>
    <w:p w:rsidR="00C3483B" w:rsidRPr="00C27C20" w:rsidRDefault="00C3483B" w:rsidP="002A3430">
      <w:pPr>
        <w:numPr>
          <w:ilvl w:val="0"/>
          <w:numId w:val="5"/>
        </w:numPr>
        <w:tabs>
          <w:tab w:val="clear" w:pos="851"/>
          <w:tab w:val="left" w:pos="426"/>
        </w:tabs>
        <w:spacing w:after="120"/>
        <w:ind w:left="426" w:hanging="426"/>
        <w:jc w:val="both"/>
        <w:rPr>
          <w:color w:val="FF0000"/>
          <w:sz w:val="24"/>
        </w:rPr>
      </w:pPr>
      <w:r>
        <w:rPr>
          <w:sz w:val="24"/>
        </w:rPr>
        <w:t xml:space="preserve">V rámci provádění díla si zhotovitel zajistí povolení ke vstupu a přístup do objektů a místností. </w:t>
      </w:r>
    </w:p>
    <w:p w:rsidR="00C3483B" w:rsidRPr="00C27C20" w:rsidRDefault="00C3483B" w:rsidP="002A3430">
      <w:pPr>
        <w:numPr>
          <w:ilvl w:val="0"/>
          <w:numId w:val="5"/>
        </w:numPr>
        <w:tabs>
          <w:tab w:val="clear" w:pos="851"/>
          <w:tab w:val="left" w:pos="426"/>
        </w:tabs>
        <w:spacing w:after="120"/>
        <w:ind w:left="426" w:hanging="426"/>
        <w:jc w:val="both"/>
        <w:rPr>
          <w:color w:val="FF0000"/>
          <w:sz w:val="24"/>
        </w:rPr>
      </w:pPr>
      <w:r>
        <w:rPr>
          <w:sz w:val="24"/>
        </w:rPr>
        <w:t xml:space="preserve">Zhotovitel bere na vědomí, že místo stavby se nachází ve vojenském újezdu Libavá a musí se přizpůsobit provozním podmínkám vojenského újezdu – zejména zákazu vstupu do vojenského </w:t>
      </w:r>
      <w:r w:rsidR="006B33E9">
        <w:rPr>
          <w:sz w:val="24"/>
        </w:rPr>
        <w:t>újezdu</w:t>
      </w:r>
      <w:r>
        <w:rPr>
          <w:sz w:val="24"/>
        </w:rPr>
        <w:t xml:space="preserve">. </w:t>
      </w:r>
      <w:r w:rsidR="004754FE">
        <w:rPr>
          <w:sz w:val="24"/>
        </w:rPr>
        <w:t>Omezení vstupu do prostoru je vždy oznámeno pomocí webových stránek Újezdního úřadu Libavá na měsíc dopředu.</w:t>
      </w:r>
    </w:p>
    <w:p w:rsidR="00753665" w:rsidRPr="00C27C20" w:rsidRDefault="00753665" w:rsidP="002A3430">
      <w:pPr>
        <w:numPr>
          <w:ilvl w:val="0"/>
          <w:numId w:val="5"/>
        </w:numPr>
        <w:tabs>
          <w:tab w:val="clear" w:pos="851"/>
          <w:tab w:val="left" w:pos="426"/>
        </w:tabs>
        <w:spacing w:after="120"/>
        <w:ind w:left="426" w:hanging="426"/>
        <w:jc w:val="both"/>
        <w:rPr>
          <w:color w:val="FF0000"/>
          <w:sz w:val="24"/>
        </w:rPr>
      </w:pPr>
      <w:r>
        <w:rPr>
          <w:sz w:val="24"/>
        </w:rPr>
        <w:t xml:space="preserve">Zhotovitel bere na vědomí, že práce budou probíhat v ochranném pásmu vodního zdroje I. stupně </w:t>
      </w:r>
      <w:r w:rsidR="0060697C">
        <w:rPr>
          <w:sz w:val="24"/>
        </w:rPr>
        <w:t>a </w:t>
      </w:r>
      <w:r>
        <w:rPr>
          <w:sz w:val="24"/>
        </w:rPr>
        <w:t>je povinen veškeré práce provádět tak, aby nemohlo dojít k negativnímu ovlivnění vodního zdroje.</w:t>
      </w:r>
    </w:p>
    <w:p w:rsidR="00753665" w:rsidRPr="00FE53F3" w:rsidRDefault="00753665" w:rsidP="002A3430">
      <w:pPr>
        <w:numPr>
          <w:ilvl w:val="0"/>
          <w:numId w:val="5"/>
        </w:numPr>
        <w:tabs>
          <w:tab w:val="clear" w:pos="851"/>
          <w:tab w:val="left" w:pos="426"/>
        </w:tabs>
        <w:spacing w:after="120"/>
        <w:ind w:left="426" w:hanging="426"/>
        <w:jc w:val="both"/>
        <w:rPr>
          <w:color w:val="FF0000"/>
          <w:sz w:val="24"/>
        </w:rPr>
      </w:pPr>
      <w:r>
        <w:rPr>
          <w:sz w:val="24"/>
        </w:rPr>
        <w:t xml:space="preserve">Veškerý odpad charakteru druhotné suroviny (např. měď, bronz, mosaz, hliník, olovo, zinek, železo, ocel, cín, směsné kovy – litina, pozinkovaný plech apod. a kabely), které se vyskytnou v průběhu realizace předmětu této smlouvy, zůstává majetkem objednatele. Zhotovitel v rámci realizace předmětu této smlouvy zabezpečí jeho roztřídění včetně odhadu hmotnosti a uložení </w:t>
      </w:r>
      <w:r w:rsidR="0060697C">
        <w:rPr>
          <w:sz w:val="24"/>
        </w:rPr>
        <w:t>na </w:t>
      </w:r>
      <w:r>
        <w:rPr>
          <w:sz w:val="24"/>
        </w:rPr>
        <w:t xml:space="preserve">určeném místě. Místo uložení </w:t>
      </w:r>
      <w:r w:rsidR="00055D29">
        <w:rPr>
          <w:sz w:val="24"/>
        </w:rPr>
        <w:t xml:space="preserve">bude upřesněno při zahájení plnění této smlouvy a zapsáno </w:t>
      </w:r>
      <w:r w:rsidR="0060697C">
        <w:rPr>
          <w:sz w:val="24"/>
        </w:rPr>
        <w:t>ve </w:t>
      </w:r>
      <w:r w:rsidR="00055D29">
        <w:rPr>
          <w:sz w:val="24"/>
        </w:rPr>
        <w:t>stavebním deníku. Místo uložení bude ve vzdálenosti maximálně 100 m od místa vzniku tohoto odpadu.</w:t>
      </w:r>
    </w:p>
    <w:p w:rsidR="00605DE4" w:rsidRPr="00AB1D32" w:rsidRDefault="00605DE4" w:rsidP="002A3430">
      <w:pPr>
        <w:numPr>
          <w:ilvl w:val="0"/>
          <w:numId w:val="5"/>
        </w:numPr>
        <w:tabs>
          <w:tab w:val="clear" w:pos="851"/>
          <w:tab w:val="left" w:pos="0"/>
          <w:tab w:val="num" w:pos="426"/>
        </w:tabs>
        <w:spacing w:after="120"/>
        <w:ind w:left="284" w:hanging="284"/>
        <w:jc w:val="both"/>
        <w:rPr>
          <w:sz w:val="24"/>
        </w:rPr>
      </w:pPr>
      <w:r w:rsidRPr="00A27386">
        <w:rPr>
          <w:sz w:val="24"/>
        </w:rPr>
        <w:t>Veškeré administrativní poplatky (vytyčení sítí, žádost o kolaudační souhlas, atd.) hradí zhotovitel.</w:t>
      </w:r>
    </w:p>
    <w:p w:rsidR="00AB1D32" w:rsidRDefault="00AB1D32" w:rsidP="002A3430"/>
    <w:p w:rsidR="00AE2642" w:rsidRPr="00A27386" w:rsidRDefault="00F866AD" w:rsidP="00183B2C">
      <w:pPr>
        <w:pStyle w:val="Nadpis6"/>
        <w:keepNext w:val="0"/>
        <w:spacing w:beforeLines="20" w:before="48" w:after="120"/>
        <w:rPr>
          <w:rFonts w:ascii="Times New Roman" w:hAnsi="Times New Roman"/>
          <w:u w:val="none"/>
        </w:rPr>
      </w:pPr>
      <w:r w:rsidRPr="00A27386">
        <w:rPr>
          <w:rFonts w:ascii="Times New Roman" w:hAnsi="Times New Roman"/>
          <w:u w:val="none"/>
        </w:rPr>
        <w:t xml:space="preserve">VI. </w:t>
      </w:r>
      <w:r w:rsidR="00AE2642" w:rsidRPr="002A3430">
        <w:rPr>
          <w:rFonts w:ascii="Times New Roman" w:hAnsi="Times New Roman"/>
          <w:caps w:val="0"/>
          <w:u w:val="none"/>
        </w:rPr>
        <w:t>Odpovědnost za vady – záruka</w:t>
      </w:r>
    </w:p>
    <w:p w:rsidR="00AE2642" w:rsidRPr="002A3430" w:rsidRDefault="00AE2642" w:rsidP="001A26F4">
      <w:pPr>
        <w:pStyle w:val="Odstavecseseznamem"/>
        <w:numPr>
          <w:ilvl w:val="0"/>
          <w:numId w:val="6"/>
        </w:numPr>
        <w:tabs>
          <w:tab w:val="clear" w:pos="851"/>
        </w:tabs>
        <w:spacing w:beforeLines="20" w:before="48" w:after="120" w:line="240" w:lineRule="auto"/>
        <w:ind w:left="284" w:hanging="284"/>
        <w:jc w:val="both"/>
        <w:rPr>
          <w:sz w:val="24"/>
        </w:rPr>
      </w:pPr>
      <w:r w:rsidRPr="002A3430">
        <w:rPr>
          <w:rFonts w:ascii="Times New Roman" w:hAnsi="Times New Roman"/>
          <w:sz w:val="24"/>
        </w:rPr>
        <w:t>Záruční doba na provedené dílo je</w:t>
      </w:r>
      <w:r w:rsidR="002F3514" w:rsidRPr="002A3430">
        <w:rPr>
          <w:rFonts w:ascii="Times New Roman" w:hAnsi="Times New Roman"/>
          <w:sz w:val="24"/>
        </w:rPr>
        <w:t xml:space="preserve"> 60</w:t>
      </w:r>
      <w:r w:rsidR="004162E0" w:rsidRPr="002A3430">
        <w:rPr>
          <w:rFonts w:ascii="Times New Roman" w:hAnsi="Times New Roman"/>
          <w:sz w:val="24"/>
        </w:rPr>
        <w:t xml:space="preserve"> </w:t>
      </w:r>
      <w:r w:rsidR="00783D5E" w:rsidRPr="002A3430">
        <w:rPr>
          <w:rFonts w:ascii="Times New Roman" w:hAnsi="Times New Roman"/>
          <w:sz w:val="24"/>
        </w:rPr>
        <w:t>měsíců.</w:t>
      </w:r>
    </w:p>
    <w:p w:rsidR="0075034C" w:rsidRPr="00BA1192" w:rsidRDefault="0075034C" w:rsidP="001A26F4">
      <w:pPr>
        <w:numPr>
          <w:ilvl w:val="0"/>
          <w:numId w:val="6"/>
        </w:numPr>
        <w:tabs>
          <w:tab w:val="clear" w:pos="851"/>
        </w:tabs>
        <w:spacing w:before="120" w:after="120"/>
        <w:ind w:left="284" w:hanging="284"/>
        <w:jc w:val="both"/>
        <w:rPr>
          <w:sz w:val="24"/>
        </w:rPr>
      </w:pPr>
      <w:r w:rsidRPr="00BA1192">
        <w:rPr>
          <w:sz w:val="24"/>
        </w:rPr>
        <w:t>Záruční doba počíná běžet dnem řádného dokončení díla po odstranění všech případných vad</w:t>
      </w:r>
      <w:r w:rsidR="00BA1192">
        <w:rPr>
          <w:sz w:val="24"/>
        </w:rPr>
        <w:t xml:space="preserve"> </w:t>
      </w:r>
      <w:r w:rsidRPr="00BA1192">
        <w:rPr>
          <w:sz w:val="24"/>
        </w:rPr>
        <w:t>z úspěšného přejímacího řízení. Zhotovitel zabezpečí odstranění případných skrytých vad díla, zjištěných v záruční době</w:t>
      </w:r>
      <w:r w:rsidR="008770C4" w:rsidRPr="00BA1192">
        <w:rPr>
          <w:sz w:val="24"/>
        </w:rPr>
        <w:t>,</w:t>
      </w:r>
      <w:r w:rsidRPr="00BA1192">
        <w:rPr>
          <w:sz w:val="24"/>
        </w:rPr>
        <w:t xml:space="preserve"> nejpozději do 48 hod. od nahlášení závad.</w:t>
      </w:r>
    </w:p>
    <w:p w:rsidR="0075034C" w:rsidRPr="00BA1192" w:rsidRDefault="0075034C" w:rsidP="001A26F4">
      <w:pPr>
        <w:numPr>
          <w:ilvl w:val="0"/>
          <w:numId w:val="6"/>
        </w:numPr>
        <w:tabs>
          <w:tab w:val="clear" w:pos="851"/>
        </w:tabs>
        <w:spacing w:before="120" w:after="120"/>
        <w:ind w:left="284" w:hanging="284"/>
        <w:jc w:val="both"/>
        <w:rPr>
          <w:sz w:val="24"/>
        </w:rPr>
      </w:pPr>
      <w:r w:rsidRPr="00BA1192">
        <w:rPr>
          <w:sz w:val="24"/>
        </w:rPr>
        <w:t xml:space="preserve">V záruční době se odstraňují skryté vady zdarma. </w:t>
      </w:r>
    </w:p>
    <w:p w:rsidR="0075034C" w:rsidRPr="00BA1192" w:rsidRDefault="0075034C" w:rsidP="001A26F4">
      <w:pPr>
        <w:numPr>
          <w:ilvl w:val="0"/>
          <w:numId w:val="6"/>
        </w:numPr>
        <w:tabs>
          <w:tab w:val="clear" w:pos="851"/>
        </w:tabs>
        <w:spacing w:before="120" w:after="120"/>
        <w:ind w:left="284" w:hanging="284"/>
        <w:jc w:val="both"/>
        <w:rPr>
          <w:sz w:val="24"/>
        </w:rPr>
      </w:pPr>
      <w:r w:rsidRPr="00BA1192">
        <w:rPr>
          <w:sz w:val="24"/>
        </w:rPr>
        <w:t>Objednatel se zavazuje, že případnou reklamaci vady díla uplatní bez zbytečného odkladu po jejím zjištění písemně do rukou oprávněného zástupce zhotovitele.</w:t>
      </w:r>
    </w:p>
    <w:p w:rsidR="0075034C" w:rsidRPr="00BA1192" w:rsidRDefault="0075034C" w:rsidP="001A26F4">
      <w:pPr>
        <w:numPr>
          <w:ilvl w:val="0"/>
          <w:numId w:val="6"/>
        </w:numPr>
        <w:tabs>
          <w:tab w:val="clear" w:pos="851"/>
        </w:tabs>
        <w:spacing w:before="120" w:after="120"/>
        <w:ind w:left="284" w:hanging="284"/>
        <w:jc w:val="both"/>
        <w:rPr>
          <w:b/>
          <w:sz w:val="24"/>
        </w:rPr>
      </w:pPr>
      <w:r w:rsidRPr="00BA1192">
        <w:rPr>
          <w:sz w:val="24"/>
        </w:rPr>
        <w:lastRenderedPageBreak/>
        <w:t>Po dobu záruční doby nesmí dojít bez souhlasu zhotovitele k zásahům do provedeného díla. V opačném případě ztrácí objednatel právo reklamace a záruční doba končí okamžikem</w:t>
      </w:r>
      <w:r w:rsidR="00BA1192">
        <w:rPr>
          <w:sz w:val="24"/>
        </w:rPr>
        <w:t xml:space="preserve"> </w:t>
      </w:r>
      <w:r w:rsidRPr="00BA1192">
        <w:rPr>
          <w:sz w:val="24"/>
        </w:rPr>
        <w:t>neoprávněného zásahu na díle.</w:t>
      </w:r>
    </w:p>
    <w:p w:rsidR="00A66240" w:rsidRDefault="00DF6657" w:rsidP="00300ADC">
      <w:pPr>
        <w:numPr>
          <w:ilvl w:val="0"/>
          <w:numId w:val="6"/>
        </w:numPr>
        <w:tabs>
          <w:tab w:val="clear" w:pos="851"/>
          <w:tab w:val="num" w:pos="567"/>
        </w:tabs>
        <w:spacing w:before="120" w:after="120"/>
        <w:ind w:left="284" w:hanging="284"/>
        <w:jc w:val="both"/>
      </w:pPr>
      <w:r w:rsidRPr="00BA1192">
        <w:rPr>
          <w:sz w:val="24"/>
        </w:rPr>
        <w:t>Nejpozději 14 dní před vypršením záruční doby proběhne kontrola díla ze strany objednatele.</w:t>
      </w:r>
    </w:p>
    <w:p w:rsidR="00AB1D32" w:rsidRDefault="00AB1D32" w:rsidP="00B46B1D">
      <w:pPr>
        <w:rPr>
          <w:sz w:val="24"/>
          <w:szCs w:val="24"/>
        </w:rPr>
      </w:pPr>
    </w:p>
    <w:p w:rsidR="00B10CE7" w:rsidRPr="002A3430" w:rsidRDefault="00A66240" w:rsidP="002A3430">
      <w:pPr>
        <w:shd w:val="clear" w:color="00FFFF" w:fill="auto"/>
        <w:spacing w:after="120"/>
        <w:jc w:val="center"/>
        <w:rPr>
          <w:b/>
          <w:sz w:val="24"/>
        </w:rPr>
      </w:pPr>
      <w:r w:rsidRPr="00C43B98">
        <w:rPr>
          <w:b/>
          <w:sz w:val="24"/>
        </w:rPr>
        <w:t>VI</w:t>
      </w:r>
      <w:r w:rsidR="00A27386">
        <w:rPr>
          <w:b/>
          <w:sz w:val="24"/>
        </w:rPr>
        <w:t>I</w:t>
      </w:r>
      <w:r w:rsidRPr="00C43B98">
        <w:rPr>
          <w:b/>
          <w:sz w:val="24"/>
        </w:rPr>
        <w:t xml:space="preserve">. </w:t>
      </w:r>
      <w:r w:rsidRPr="00176E21">
        <w:rPr>
          <w:b/>
          <w:sz w:val="24"/>
          <w:szCs w:val="24"/>
        </w:rPr>
        <w:t>Zvláštní ujednání</w:t>
      </w:r>
      <w:r w:rsidRPr="00C43B98" w:rsidDel="005F1391">
        <w:rPr>
          <w:b/>
          <w:sz w:val="24"/>
        </w:rPr>
        <w:t xml:space="preserve"> </w:t>
      </w:r>
    </w:p>
    <w:p w:rsidR="002354D1" w:rsidRPr="00231BB5" w:rsidRDefault="0075034C" w:rsidP="001A26F4">
      <w:pPr>
        <w:pStyle w:val="Odstavecseseznamem"/>
        <w:numPr>
          <w:ilvl w:val="0"/>
          <w:numId w:val="44"/>
        </w:numPr>
        <w:spacing w:after="120" w:line="240" w:lineRule="auto"/>
        <w:ind w:left="284" w:hanging="284"/>
        <w:jc w:val="both"/>
        <w:rPr>
          <w:sz w:val="24"/>
          <w:szCs w:val="24"/>
        </w:rPr>
      </w:pPr>
      <w:r w:rsidRPr="002A3430">
        <w:rPr>
          <w:rFonts w:ascii="Times New Roman" w:hAnsi="Times New Roman"/>
          <w:sz w:val="24"/>
          <w:szCs w:val="24"/>
        </w:rPr>
        <w:t>Zhotovitel je povinen po celou dobu realizace díla dodržovat na převzatém staveništi čistotu</w:t>
      </w:r>
      <w:r w:rsidR="00AB1D32">
        <w:rPr>
          <w:rFonts w:ascii="Times New Roman" w:hAnsi="Times New Roman"/>
          <w:sz w:val="24"/>
          <w:szCs w:val="24"/>
        </w:rPr>
        <w:t xml:space="preserve"> </w:t>
      </w:r>
      <w:r w:rsidRPr="002A3430">
        <w:rPr>
          <w:rFonts w:ascii="Times New Roman" w:hAnsi="Times New Roman"/>
          <w:sz w:val="24"/>
          <w:szCs w:val="24"/>
        </w:rPr>
        <w:t>a</w:t>
      </w:r>
      <w:r w:rsidR="00231BB5">
        <w:rPr>
          <w:rFonts w:ascii="Times New Roman" w:hAnsi="Times New Roman"/>
          <w:sz w:val="24"/>
          <w:szCs w:val="24"/>
        </w:rPr>
        <w:t> </w:t>
      </w:r>
      <w:r w:rsidR="001666A8" w:rsidRPr="002A3430">
        <w:rPr>
          <w:rFonts w:ascii="Times New Roman" w:hAnsi="Times New Roman"/>
          <w:sz w:val="24"/>
          <w:szCs w:val="24"/>
        </w:rPr>
        <w:t>pořádek</w:t>
      </w:r>
      <w:r w:rsidR="00AB1D32">
        <w:rPr>
          <w:rFonts w:ascii="Times New Roman" w:hAnsi="Times New Roman"/>
          <w:sz w:val="24"/>
          <w:szCs w:val="24"/>
        </w:rPr>
        <w:t>.</w:t>
      </w:r>
    </w:p>
    <w:p w:rsidR="0075034C" w:rsidRPr="002A3430" w:rsidRDefault="003A0942" w:rsidP="002A3430">
      <w:pPr>
        <w:pStyle w:val="Odstavecseseznamem"/>
        <w:numPr>
          <w:ilvl w:val="0"/>
          <w:numId w:val="44"/>
        </w:numPr>
        <w:spacing w:before="120" w:after="120" w:line="240" w:lineRule="auto"/>
        <w:ind w:left="284" w:hanging="284"/>
        <w:jc w:val="both"/>
        <w:rPr>
          <w:sz w:val="24"/>
          <w:szCs w:val="24"/>
        </w:rPr>
      </w:pPr>
      <w:r w:rsidRPr="002A3430">
        <w:rPr>
          <w:rFonts w:ascii="Times New Roman" w:hAnsi="Times New Roman"/>
          <w:sz w:val="24"/>
          <w:szCs w:val="24"/>
        </w:rPr>
        <w:t>Převzetím místa plnění</w:t>
      </w:r>
      <w:r w:rsidR="0075034C" w:rsidRPr="002A3430">
        <w:rPr>
          <w:rFonts w:ascii="Times New Roman" w:hAnsi="Times New Roman"/>
          <w:sz w:val="24"/>
          <w:szCs w:val="24"/>
        </w:rPr>
        <w:t xml:space="preserve"> zhotovitel přebírá v plném rozsahu odpovědnost za dodržování </w:t>
      </w:r>
      <w:r w:rsidR="00C12C0B" w:rsidRPr="002A3430">
        <w:rPr>
          <w:rFonts w:ascii="Times New Roman" w:hAnsi="Times New Roman"/>
          <w:sz w:val="24"/>
          <w:szCs w:val="24"/>
        </w:rPr>
        <w:t xml:space="preserve">platných </w:t>
      </w:r>
      <w:r w:rsidR="0075034C" w:rsidRPr="002A3430">
        <w:rPr>
          <w:rFonts w:ascii="Times New Roman" w:hAnsi="Times New Roman"/>
          <w:sz w:val="24"/>
          <w:szCs w:val="24"/>
        </w:rPr>
        <w:t>předpisů zajišťujících bezpečnost a ochranu zdraví, za dodržování příslušných protipožárních opatření a hygienických předpisů</w:t>
      </w:r>
      <w:r w:rsidR="00C12C0B" w:rsidRPr="002A3430">
        <w:rPr>
          <w:rFonts w:ascii="Times New Roman" w:hAnsi="Times New Roman"/>
          <w:sz w:val="24"/>
          <w:szCs w:val="24"/>
        </w:rPr>
        <w:t xml:space="preserve"> a ČSN.</w:t>
      </w:r>
    </w:p>
    <w:p w:rsidR="00197CB7" w:rsidRPr="002A3430" w:rsidRDefault="003A0942" w:rsidP="002A3430">
      <w:pPr>
        <w:numPr>
          <w:ilvl w:val="0"/>
          <w:numId w:val="44"/>
        </w:numPr>
        <w:spacing w:before="120" w:after="120"/>
        <w:ind w:left="284" w:hanging="284"/>
        <w:jc w:val="both"/>
        <w:rPr>
          <w:sz w:val="24"/>
          <w:szCs w:val="24"/>
        </w:rPr>
      </w:pPr>
      <w:r w:rsidRPr="00A27386">
        <w:rPr>
          <w:sz w:val="24"/>
          <w:szCs w:val="24"/>
        </w:rPr>
        <w:t>Odstranění zařízení a vyklizení místa plnění</w:t>
      </w:r>
      <w:r w:rsidR="00197CB7" w:rsidRPr="00A27386">
        <w:rPr>
          <w:sz w:val="24"/>
          <w:szCs w:val="24"/>
        </w:rPr>
        <w:t xml:space="preserve"> </w:t>
      </w:r>
      <w:r w:rsidR="0004438B" w:rsidRPr="00A27386">
        <w:rPr>
          <w:sz w:val="24"/>
          <w:szCs w:val="24"/>
        </w:rPr>
        <w:t xml:space="preserve">bude provedeno nejpozději </w:t>
      </w:r>
      <w:r w:rsidR="00F76CCA" w:rsidRPr="00A27386">
        <w:rPr>
          <w:sz w:val="24"/>
          <w:szCs w:val="24"/>
        </w:rPr>
        <w:t>do 7 </w:t>
      </w:r>
      <w:r w:rsidR="00AB62F1" w:rsidRPr="00AB1D32">
        <w:rPr>
          <w:sz w:val="24"/>
          <w:szCs w:val="24"/>
        </w:rPr>
        <w:t>kalendářních</w:t>
      </w:r>
      <w:r w:rsidR="0004438B" w:rsidRPr="002A3430">
        <w:rPr>
          <w:sz w:val="24"/>
          <w:szCs w:val="24"/>
        </w:rPr>
        <w:t xml:space="preserve"> dnů ode dne</w:t>
      </w:r>
      <w:r w:rsidR="00197CB7" w:rsidRPr="002A3430">
        <w:rPr>
          <w:sz w:val="24"/>
          <w:szCs w:val="24"/>
        </w:rPr>
        <w:t xml:space="preserve"> předání a převzetí díla.</w:t>
      </w:r>
    </w:p>
    <w:p w:rsidR="0075034C" w:rsidRPr="00A27386" w:rsidRDefault="0075034C" w:rsidP="002A3430">
      <w:pPr>
        <w:numPr>
          <w:ilvl w:val="0"/>
          <w:numId w:val="44"/>
        </w:numPr>
        <w:spacing w:before="120" w:after="120"/>
        <w:ind w:left="284" w:hanging="284"/>
        <w:jc w:val="both"/>
        <w:rPr>
          <w:sz w:val="24"/>
          <w:szCs w:val="24"/>
        </w:rPr>
      </w:pPr>
      <w:r w:rsidRPr="002A3430">
        <w:rPr>
          <w:sz w:val="24"/>
          <w:szCs w:val="24"/>
        </w:rPr>
        <w:t>Zhotovitel se zavazuje, že všechny materiály a výrobky použité při plnění díla budou mít zákonem stanovené vlastnosti. Použité výrobky budou splňovat technické požadavky stanovené zákonem č</w:t>
      </w:r>
      <w:r w:rsidR="00231BB5" w:rsidRPr="002A3430">
        <w:rPr>
          <w:sz w:val="24"/>
          <w:szCs w:val="24"/>
        </w:rPr>
        <w:t>.</w:t>
      </w:r>
      <w:r w:rsidR="00231BB5">
        <w:rPr>
          <w:sz w:val="24"/>
          <w:szCs w:val="24"/>
        </w:rPr>
        <w:t> </w:t>
      </w:r>
      <w:r w:rsidRPr="00A27386">
        <w:rPr>
          <w:sz w:val="24"/>
          <w:szCs w:val="24"/>
        </w:rPr>
        <w:t>22/1997 Sb., v platném znění a předpisy souvisejícími.</w:t>
      </w:r>
    </w:p>
    <w:p w:rsidR="00EA3BE5" w:rsidRPr="008547EC" w:rsidRDefault="00EA3BE5" w:rsidP="002A3430">
      <w:pPr>
        <w:numPr>
          <w:ilvl w:val="0"/>
          <w:numId w:val="44"/>
        </w:numPr>
        <w:spacing w:before="120" w:after="120"/>
        <w:ind w:left="284" w:hanging="284"/>
        <w:jc w:val="both"/>
        <w:rPr>
          <w:color w:val="000000"/>
          <w:sz w:val="24"/>
          <w:szCs w:val="24"/>
        </w:rPr>
      </w:pPr>
      <w:r w:rsidRPr="00A27386">
        <w:rPr>
          <w:sz w:val="24"/>
          <w:szCs w:val="24"/>
        </w:rPr>
        <w:t>Všichni pracovníci realizace díla musí být státními příslušníky členských států EU nebo členských zemí NATO</w:t>
      </w:r>
      <w:r w:rsidR="00B10CE7" w:rsidRPr="00AB1D32">
        <w:rPr>
          <w:sz w:val="24"/>
          <w:szCs w:val="24"/>
        </w:rPr>
        <w:t>.</w:t>
      </w:r>
    </w:p>
    <w:p w:rsidR="00197CB7" w:rsidRPr="002A3430" w:rsidRDefault="00197CB7" w:rsidP="002A3430">
      <w:pPr>
        <w:numPr>
          <w:ilvl w:val="0"/>
          <w:numId w:val="44"/>
        </w:numPr>
        <w:spacing w:before="120" w:after="120"/>
        <w:ind w:left="284" w:hanging="284"/>
        <w:jc w:val="both"/>
        <w:rPr>
          <w:sz w:val="24"/>
          <w:szCs w:val="24"/>
        </w:rPr>
      </w:pPr>
      <w:r w:rsidRPr="002A3430">
        <w:rPr>
          <w:sz w:val="24"/>
          <w:szCs w:val="24"/>
        </w:rPr>
        <w:t xml:space="preserve">Zhotovitel </w:t>
      </w:r>
      <w:r w:rsidR="001666A8" w:rsidRPr="002A3430">
        <w:rPr>
          <w:sz w:val="24"/>
          <w:szCs w:val="24"/>
        </w:rPr>
        <w:t>bere na vědomí, že</w:t>
      </w:r>
      <w:r w:rsidRPr="002A3430">
        <w:rPr>
          <w:sz w:val="24"/>
          <w:szCs w:val="24"/>
        </w:rPr>
        <w:t xml:space="preserve"> </w:t>
      </w:r>
      <w:r w:rsidR="001666A8" w:rsidRPr="002A3430">
        <w:rPr>
          <w:sz w:val="24"/>
          <w:szCs w:val="24"/>
        </w:rPr>
        <w:t xml:space="preserve">tato </w:t>
      </w:r>
      <w:r w:rsidRPr="002A3430">
        <w:rPr>
          <w:sz w:val="24"/>
          <w:szCs w:val="24"/>
        </w:rPr>
        <w:t>smlouv</w:t>
      </w:r>
      <w:r w:rsidR="001666A8" w:rsidRPr="002A3430">
        <w:rPr>
          <w:sz w:val="24"/>
          <w:szCs w:val="24"/>
        </w:rPr>
        <w:t>a</w:t>
      </w:r>
      <w:r w:rsidRPr="002A3430">
        <w:rPr>
          <w:sz w:val="24"/>
          <w:szCs w:val="24"/>
        </w:rPr>
        <w:t xml:space="preserve"> </w:t>
      </w:r>
      <w:r w:rsidR="00301184" w:rsidRPr="002A3430">
        <w:rPr>
          <w:sz w:val="24"/>
          <w:szCs w:val="24"/>
        </w:rPr>
        <w:t xml:space="preserve">včetně její změny a dodatků </w:t>
      </w:r>
      <w:r w:rsidR="001666A8" w:rsidRPr="002A3430">
        <w:rPr>
          <w:sz w:val="24"/>
          <w:szCs w:val="24"/>
        </w:rPr>
        <w:t xml:space="preserve">bude </w:t>
      </w:r>
      <w:r w:rsidR="00301184" w:rsidRPr="002A3430">
        <w:rPr>
          <w:sz w:val="24"/>
          <w:szCs w:val="24"/>
        </w:rPr>
        <w:t xml:space="preserve">uveřejněna </w:t>
      </w:r>
      <w:r w:rsidR="001666A8" w:rsidRPr="002A3430">
        <w:rPr>
          <w:sz w:val="24"/>
          <w:szCs w:val="24"/>
        </w:rPr>
        <w:t xml:space="preserve">v souladu </w:t>
      </w:r>
      <w:r w:rsidR="00AB1D32" w:rsidRPr="002A3430">
        <w:rPr>
          <w:sz w:val="24"/>
          <w:szCs w:val="24"/>
        </w:rPr>
        <w:t>s</w:t>
      </w:r>
      <w:r w:rsidR="00AB1D32">
        <w:rPr>
          <w:sz w:val="24"/>
          <w:szCs w:val="24"/>
        </w:rPr>
        <w:t> </w:t>
      </w:r>
      <w:r w:rsidR="0027338A" w:rsidRPr="002A3430">
        <w:rPr>
          <w:sz w:val="24"/>
          <w:szCs w:val="24"/>
        </w:rPr>
        <w:t xml:space="preserve">§ </w:t>
      </w:r>
      <w:r w:rsidR="001666A8" w:rsidRPr="002A3430">
        <w:rPr>
          <w:sz w:val="24"/>
          <w:szCs w:val="24"/>
        </w:rPr>
        <w:t>219 zákona č. 134/2016 Sb., o zadávání veřejných zakázek</w:t>
      </w:r>
      <w:r w:rsidR="0040685A">
        <w:rPr>
          <w:sz w:val="24"/>
          <w:szCs w:val="24"/>
        </w:rPr>
        <w:t>,</w:t>
      </w:r>
      <w:r w:rsidR="00301184" w:rsidRPr="002A3430">
        <w:rPr>
          <w:sz w:val="24"/>
          <w:szCs w:val="24"/>
        </w:rPr>
        <w:t xml:space="preserve"> v platném znění.</w:t>
      </w:r>
      <w:r w:rsidR="001666A8" w:rsidRPr="002A3430">
        <w:rPr>
          <w:sz w:val="24"/>
          <w:szCs w:val="24"/>
        </w:rPr>
        <w:t xml:space="preserve"> </w:t>
      </w:r>
    </w:p>
    <w:p w:rsidR="003033C6" w:rsidRDefault="00027C2C" w:rsidP="002A3430">
      <w:pPr>
        <w:pStyle w:val="Odstavecseseznamem"/>
        <w:numPr>
          <w:ilvl w:val="0"/>
          <w:numId w:val="44"/>
        </w:numPr>
        <w:spacing w:after="120" w:line="240" w:lineRule="auto"/>
        <w:ind w:left="284" w:hanging="284"/>
        <w:rPr>
          <w:rFonts w:ascii="Times New Roman" w:hAnsi="Times New Roman"/>
          <w:sz w:val="24"/>
          <w:szCs w:val="24"/>
        </w:rPr>
      </w:pPr>
      <w:r w:rsidRPr="002A3430">
        <w:rPr>
          <w:rFonts w:ascii="Times New Roman" w:hAnsi="Times New Roman"/>
          <w:sz w:val="24"/>
          <w:szCs w:val="24"/>
        </w:rPr>
        <w:t>Objednatel</w:t>
      </w:r>
      <w:r w:rsidR="003033C6" w:rsidRPr="002A3430">
        <w:rPr>
          <w:rFonts w:ascii="Times New Roman" w:hAnsi="Times New Roman"/>
          <w:sz w:val="24"/>
          <w:szCs w:val="24"/>
        </w:rPr>
        <w:t xml:space="preserve"> nepřipouští variantní řešení.</w:t>
      </w:r>
    </w:p>
    <w:p w:rsidR="004754FE" w:rsidRPr="002A3430" w:rsidRDefault="004754FE" w:rsidP="002A3430">
      <w:pPr>
        <w:pStyle w:val="Odstavecseseznamem"/>
        <w:numPr>
          <w:ilvl w:val="0"/>
          <w:numId w:val="44"/>
        </w:numPr>
        <w:spacing w:after="120" w:line="240" w:lineRule="auto"/>
        <w:ind w:left="284" w:hanging="284"/>
        <w:rPr>
          <w:rFonts w:ascii="Times New Roman" w:hAnsi="Times New Roman"/>
          <w:sz w:val="24"/>
          <w:szCs w:val="24"/>
        </w:rPr>
      </w:pPr>
      <w:r>
        <w:rPr>
          <w:rFonts w:ascii="Times New Roman" w:hAnsi="Times New Roman"/>
          <w:sz w:val="24"/>
          <w:szCs w:val="24"/>
        </w:rPr>
        <w:t>Veškeré revize musí být provedeny revizním technikem s platným oprávněním MO OSD v patřičném rozsahu.</w:t>
      </w:r>
    </w:p>
    <w:p w:rsidR="003B6F68" w:rsidRDefault="00B10CE7" w:rsidP="002A3430">
      <w:pPr>
        <w:pStyle w:val="Odstavecseseznamem"/>
        <w:numPr>
          <w:ilvl w:val="0"/>
          <w:numId w:val="44"/>
        </w:numPr>
        <w:spacing w:after="120" w:line="240" w:lineRule="auto"/>
        <w:ind w:left="284" w:hanging="284"/>
        <w:jc w:val="both"/>
        <w:rPr>
          <w:rFonts w:ascii="Times New Roman" w:hAnsi="Times New Roman"/>
          <w:sz w:val="24"/>
          <w:szCs w:val="24"/>
        </w:rPr>
      </w:pPr>
      <w:r w:rsidRPr="002A3430">
        <w:rPr>
          <w:rFonts w:ascii="Times New Roman" w:hAnsi="Times New Roman"/>
          <w:sz w:val="24"/>
          <w:szCs w:val="24"/>
        </w:rPr>
        <w:t xml:space="preserve">Zhotovitel prohlašuje, že je pojištěn na škody způsobené při své podnikatelské činnosti do výše min. </w:t>
      </w:r>
      <w:r w:rsidR="00FE53F3">
        <w:rPr>
          <w:rFonts w:ascii="Times New Roman" w:hAnsi="Times New Roman"/>
          <w:sz w:val="24"/>
          <w:szCs w:val="24"/>
        </w:rPr>
        <w:t>5</w:t>
      </w:r>
      <w:r w:rsidR="0060697C">
        <w:rPr>
          <w:rFonts w:ascii="Times New Roman" w:hAnsi="Times New Roman"/>
          <w:sz w:val="24"/>
          <w:szCs w:val="24"/>
        </w:rPr>
        <w:t xml:space="preserve"> </w:t>
      </w:r>
      <w:r w:rsidR="00FE53F3">
        <w:rPr>
          <w:rFonts w:ascii="Times New Roman" w:hAnsi="Times New Roman"/>
          <w:sz w:val="24"/>
          <w:szCs w:val="24"/>
        </w:rPr>
        <w:t>000</w:t>
      </w:r>
      <w:r w:rsidR="0060697C">
        <w:rPr>
          <w:rFonts w:ascii="Times New Roman" w:hAnsi="Times New Roman"/>
          <w:sz w:val="24"/>
          <w:szCs w:val="24"/>
        </w:rPr>
        <w:t xml:space="preserve"> </w:t>
      </w:r>
      <w:r w:rsidR="00FE53F3">
        <w:rPr>
          <w:rFonts w:ascii="Times New Roman" w:hAnsi="Times New Roman"/>
          <w:sz w:val="24"/>
          <w:szCs w:val="24"/>
        </w:rPr>
        <w:t>000</w:t>
      </w:r>
      <w:r w:rsidR="008770C4" w:rsidRPr="002A3430">
        <w:rPr>
          <w:rFonts w:ascii="Times New Roman" w:hAnsi="Times New Roman"/>
          <w:sz w:val="24"/>
          <w:szCs w:val="24"/>
        </w:rPr>
        <w:t xml:space="preserve"> </w:t>
      </w:r>
      <w:r w:rsidR="000B70BA" w:rsidRPr="002A3430">
        <w:rPr>
          <w:rFonts w:ascii="Times New Roman" w:hAnsi="Times New Roman"/>
          <w:sz w:val="24"/>
          <w:szCs w:val="24"/>
        </w:rPr>
        <w:t>K</w:t>
      </w:r>
      <w:r w:rsidRPr="002A3430">
        <w:rPr>
          <w:rFonts w:ascii="Times New Roman" w:hAnsi="Times New Roman"/>
          <w:sz w:val="24"/>
          <w:szCs w:val="24"/>
        </w:rPr>
        <w:t>č. Zhotovitel je povinen mít uzavřenu pojistnou smlouvu pro případ vzniku škody minimálně ve stejném rozsahu a výši, jak je uvedeno v tomto bodu, a to po celou dobu trvání smluvního vztahu založeného touto smlouvou.</w:t>
      </w:r>
    </w:p>
    <w:p w:rsidR="00183B2C" w:rsidRDefault="00183B2C" w:rsidP="00183B2C">
      <w:pPr>
        <w:pStyle w:val="Odstavecseseznamem"/>
        <w:spacing w:after="0" w:line="240" w:lineRule="auto"/>
        <w:ind w:left="284"/>
        <w:jc w:val="both"/>
        <w:rPr>
          <w:rFonts w:ascii="Times New Roman" w:hAnsi="Times New Roman"/>
          <w:sz w:val="24"/>
          <w:szCs w:val="24"/>
        </w:rPr>
      </w:pPr>
    </w:p>
    <w:p w:rsidR="002368C4" w:rsidRPr="00AC76B4" w:rsidRDefault="002368C4" w:rsidP="00183B2C">
      <w:pPr>
        <w:pStyle w:val="Nadpis6"/>
        <w:keepNext w:val="0"/>
        <w:spacing w:beforeLines="20" w:before="48" w:after="120"/>
      </w:pPr>
      <w:r w:rsidRPr="00A27386">
        <w:rPr>
          <w:rFonts w:ascii="Times New Roman" w:hAnsi="Times New Roman"/>
          <w:u w:val="none"/>
        </w:rPr>
        <w:t xml:space="preserve">VIII. </w:t>
      </w:r>
      <w:r w:rsidRPr="002A3430">
        <w:rPr>
          <w:rFonts w:ascii="Times New Roman" w:hAnsi="Times New Roman"/>
          <w:caps w:val="0"/>
          <w:szCs w:val="24"/>
          <w:u w:val="none"/>
        </w:rPr>
        <w:t>Institut</w:t>
      </w:r>
      <w:r w:rsidR="002A3430" w:rsidRPr="002A3430">
        <w:rPr>
          <w:rFonts w:ascii="Times New Roman" w:hAnsi="Times New Roman"/>
          <w:caps w:val="0"/>
          <w:szCs w:val="24"/>
          <w:u w:val="none"/>
        </w:rPr>
        <w:t xml:space="preserve"> </w:t>
      </w:r>
      <w:proofErr w:type="spellStart"/>
      <w:r w:rsidR="002A3430" w:rsidRPr="002A3430">
        <w:rPr>
          <w:rFonts w:ascii="Times New Roman" w:hAnsi="Times New Roman"/>
          <w:caps w:val="0"/>
          <w:szCs w:val="24"/>
          <w:u w:val="none"/>
        </w:rPr>
        <w:t>méněprací</w:t>
      </w:r>
      <w:proofErr w:type="spellEnd"/>
      <w:r w:rsidR="002A3430" w:rsidRPr="002A3430">
        <w:rPr>
          <w:rFonts w:ascii="Times New Roman" w:hAnsi="Times New Roman"/>
          <w:caps w:val="0"/>
          <w:szCs w:val="24"/>
          <w:u w:val="none"/>
        </w:rPr>
        <w:t xml:space="preserve"> a </w:t>
      </w:r>
      <w:r w:rsidRPr="002A3430">
        <w:rPr>
          <w:rFonts w:ascii="Times New Roman" w:hAnsi="Times New Roman"/>
          <w:caps w:val="0"/>
          <w:szCs w:val="24"/>
          <w:u w:val="none"/>
        </w:rPr>
        <w:t>víceprací</w:t>
      </w:r>
    </w:p>
    <w:p w:rsidR="002368C4" w:rsidRPr="002A3430" w:rsidRDefault="002368C4" w:rsidP="002A3430">
      <w:pPr>
        <w:pStyle w:val="Odstavecseseznamem"/>
        <w:numPr>
          <w:ilvl w:val="0"/>
          <w:numId w:val="37"/>
        </w:numPr>
        <w:tabs>
          <w:tab w:val="clear" w:pos="851"/>
          <w:tab w:val="num" w:pos="426"/>
        </w:tabs>
        <w:spacing w:after="120" w:line="240" w:lineRule="auto"/>
        <w:ind w:left="284" w:hanging="284"/>
        <w:jc w:val="both"/>
        <w:rPr>
          <w:sz w:val="24"/>
        </w:rPr>
      </w:pPr>
      <w:r w:rsidRPr="002A3430">
        <w:rPr>
          <w:rFonts w:ascii="Times New Roman" w:hAnsi="Times New Roman"/>
          <w:sz w:val="24"/>
        </w:rPr>
        <w:t xml:space="preserve">Případné </w:t>
      </w:r>
      <w:proofErr w:type="spellStart"/>
      <w:r w:rsidRPr="002A3430">
        <w:rPr>
          <w:rFonts w:ascii="Times New Roman" w:hAnsi="Times New Roman"/>
          <w:sz w:val="24"/>
        </w:rPr>
        <w:t>méněpráce</w:t>
      </w:r>
      <w:proofErr w:type="spellEnd"/>
      <w:r w:rsidRPr="002A3430">
        <w:rPr>
          <w:rFonts w:ascii="Times New Roman" w:hAnsi="Times New Roman"/>
          <w:sz w:val="24"/>
        </w:rPr>
        <w:t xml:space="preserve"> a vícepráce vzniklé v průběhu zhotovení díla z titulu požadavku objednatele nebo vzniklé z důvodu změny stavebně technického řešení oproti předmětné souhrnné projektové dokumentaci a odsouhlasené objednatelem, budou věcně cenově a časově dokladovány změnovým listem. </w:t>
      </w:r>
    </w:p>
    <w:p w:rsidR="002368C4" w:rsidRPr="00A27386" w:rsidRDefault="002368C4" w:rsidP="002A3430">
      <w:pPr>
        <w:pStyle w:val="Odstavecseseznamem"/>
        <w:numPr>
          <w:ilvl w:val="0"/>
          <w:numId w:val="37"/>
        </w:numPr>
        <w:tabs>
          <w:tab w:val="clear" w:pos="851"/>
          <w:tab w:val="num" w:pos="426"/>
        </w:tabs>
        <w:spacing w:after="120" w:line="240" w:lineRule="auto"/>
        <w:ind w:left="284" w:hanging="284"/>
        <w:jc w:val="both"/>
        <w:rPr>
          <w:sz w:val="24"/>
        </w:rPr>
      </w:pPr>
      <w:r w:rsidRPr="002A3430">
        <w:rPr>
          <w:rFonts w:ascii="Times New Roman" w:hAnsi="Times New Roman"/>
          <w:sz w:val="24"/>
          <w:szCs w:val="20"/>
        </w:rPr>
        <w:t xml:space="preserve">Stanovení ceny víceprací a </w:t>
      </w:r>
      <w:proofErr w:type="spellStart"/>
      <w:r w:rsidRPr="002A3430">
        <w:rPr>
          <w:rFonts w:ascii="Times New Roman" w:hAnsi="Times New Roman"/>
          <w:sz w:val="24"/>
          <w:szCs w:val="20"/>
        </w:rPr>
        <w:t>méněprací</w:t>
      </w:r>
      <w:proofErr w:type="spellEnd"/>
      <w:r w:rsidR="008770C4" w:rsidRPr="002A3430">
        <w:rPr>
          <w:rFonts w:ascii="Times New Roman" w:hAnsi="Times New Roman"/>
          <w:sz w:val="24"/>
          <w:szCs w:val="20"/>
        </w:rPr>
        <w:t>:</w:t>
      </w:r>
      <w:r w:rsidRPr="002A3430">
        <w:rPr>
          <w:rFonts w:ascii="Times New Roman" w:hAnsi="Times New Roman"/>
          <w:sz w:val="24"/>
          <w:szCs w:val="20"/>
        </w:rPr>
        <w:t xml:space="preserve">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w:t>
      </w:r>
      <w:proofErr w:type="spellStart"/>
      <w:r w:rsidRPr="002368C4">
        <w:rPr>
          <w:rFonts w:ascii="Times New Roman" w:hAnsi="Times New Roman"/>
          <w:sz w:val="24"/>
          <w:szCs w:val="24"/>
        </w:rPr>
        <w:t>naceněna</w:t>
      </w:r>
      <w:proofErr w:type="spellEnd"/>
      <w:r w:rsidRPr="002368C4">
        <w:rPr>
          <w:rFonts w:ascii="Times New Roman" w:hAnsi="Times New Roman"/>
          <w:sz w:val="24"/>
          <w:szCs w:val="24"/>
        </w:rPr>
        <w:t xml:space="preserve"> nabídkou zhotovitele, použije se jednotková cena z této nabídky,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pro práce a dodávky neuvedené v položkovém rozpočtu budou použity obecně známé sborníky doporučených cen (např. označení sborníků </w:t>
      </w:r>
      <w:r w:rsidR="00AB1D32">
        <w:rPr>
          <w:rFonts w:ascii="Times New Roman" w:hAnsi="Times New Roman"/>
          <w:sz w:val="24"/>
          <w:szCs w:val="24"/>
        </w:rPr>
        <w:t>Ú</w:t>
      </w:r>
      <w:r w:rsidRPr="002368C4">
        <w:rPr>
          <w:rFonts w:ascii="Times New Roman" w:hAnsi="Times New Roman"/>
          <w:sz w:val="24"/>
          <w:szCs w:val="24"/>
        </w:rPr>
        <w:t>RS Praha, a. s. nebo RTS, a. s.) pro to období, ve kterém mají být víc</w:t>
      </w:r>
      <w:r w:rsidR="00AB6B1B">
        <w:rPr>
          <w:rFonts w:ascii="Times New Roman" w:hAnsi="Times New Roman"/>
          <w:sz w:val="24"/>
          <w:szCs w:val="24"/>
        </w:rPr>
        <w:t>epráce realizovány, snížené o 5</w:t>
      </w:r>
      <w:r w:rsidRPr="002368C4">
        <w:rPr>
          <w:rFonts w:ascii="Times New Roman" w:hAnsi="Times New Roman"/>
          <w:sz w:val="24"/>
          <w:szCs w:val="24"/>
        </w:rPr>
        <w:t xml:space="preserve"> %,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rsidR="002368C4" w:rsidRPr="002A3430" w:rsidRDefault="002368C4" w:rsidP="002A3430">
      <w:pPr>
        <w:pStyle w:val="Odstavecseseznamem"/>
        <w:numPr>
          <w:ilvl w:val="1"/>
          <w:numId w:val="29"/>
        </w:numPr>
        <w:shd w:val="clear" w:color="00FFFF" w:fill="auto"/>
        <w:spacing w:before="120" w:line="240" w:lineRule="auto"/>
        <w:ind w:left="1135" w:hanging="284"/>
        <w:jc w:val="both"/>
        <w:rPr>
          <w:rFonts w:ascii="Times New Roman" w:hAnsi="Times New Roman"/>
          <w:sz w:val="24"/>
          <w:szCs w:val="24"/>
        </w:rPr>
      </w:pPr>
      <w:r w:rsidRPr="002368C4">
        <w:rPr>
          <w:rFonts w:ascii="Times New Roman" w:hAnsi="Times New Roman"/>
          <w:sz w:val="24"/>
          <w:szCs w:val="24"/>
        </w:rPr>
        <w:lastRenderedPageBreak/>
        <w:t>stavební práce a dodávky, které nebudou zhotovitelem po odsouhlasení technickým dozorem provedeny (</w:t>
      </w:r>
      <w:proofErr w:type="spellStart"/>
      <w:r w:rsidRPr="002368C4">
        <w:rPr>
          <w:rFonts w:ascii="Times New Roman" w:hAnsi="Times New Roman"/>
          <w:sz w:val="24"/>
          <w:szCs w:val="24"/>
        </w:rPr>
        <w:t>méněpráce</w:t>
      </w:r>
      <w:proofErr w:type="spellEnd"/>
      <w:r w:rsidRPr="002368C4">
        <w:rPr>
          <w:rFonts w:ascii="Times New Roman" w:hAnsi="Times New Roman"/>
          <w:sz w:val="24"/>
          <w:szCs w:val="24"/>
        </w:rPr>
        <w:t>), budou odečteny ve výši součtu veškerých odpovídajících položek a</w:t>
      </w:r>
      <w:r w:rsidR="00183B2C">
        <w:rPr>
          <w:rFonts w:ascii="Times New Roman" w:hAnsi="Times New Roman"/>
          <w:sz w:val="24"/>
          <w:szCs w:val="24"/>
        </w:rPr>
        <w:t> </w:t>
      </w:r>
      <w:r w:rsidRPr="002368C4">
        <w:rPr>
          <w:rFonts w:ascii="Times New Roman" w:hAnsi="Times New Roman"/>
          <w:sz w:val="24"/>
          <w:szCs w:val="24"/>
        </w:rPr>
        <w:t>nákladů neprovedených dodávek a prací dle položkového rozpočtu.   </w:t>
      </w:r>
      <w:r w:rsidRPr="002A3430">
        <w:rPr>
          <w:rFonts w:ascii="Times New Roman" w:hAnsi="Times New Roman"/>
          <w:sz w:val="24"/>
          <w:szCs w:val="24"/>
        </w:rPr>
        <w:t xml:space="preserve">    </w:t>
      </w:r>
    </w:p>
    <w:p w:rsidR="002368C4" w:rsidRPr="0054286E" w:rsidRDefault="002368C4" w:rsidP="002A3430">
      <w:pPr>
        <w:pStyle w:val="Odstavecseseznamem"/>
        <w:numPr>
          <w:ilvl w:val="0"/>
          <w:numId w:val="37"/>
        </w:numPr>
        <w:tabs>
          <w:tab w:val="clear" w:pos="851"/>
          <w:tab w:val="num" w:pos="284"/>
        </w:tabs>
        <w:spacing w:after="120" w:line="240" w:lineRule="auto"/>
        <w:ind w:left="284" w:hanging="284"/>
        <w:jc w:val="both"/>
        <w:rPr>
          <w:sz w:val="24"/>
        </w:rPr>
      </w:pPr>
      <w:r w:rsidRPr="002A3430">
        <w:rPr>
          <w:rFonts w:ascii="Times New Roman" w:hAnsi="Times New Roman"/>
          <w:sz w:val="24"/>
          <w:szCs w:val="20"/>
        </w:rPr>
        <w:t>Provedení změny v realizaci stavby je možné pouze na základě objednatelem schváleného</w:t>
      </w:r>
      <w:r w:rsidR="00AB1D32">
        <w:rPr>
          <w:rFonts w:ascii="Times New Roman" w:hAnsi="Times New Roman"/>
          <w:sz w:val="24"/>
          <w:szCs w:val="20"/>
        </w:rPr>
        <w:t xml:space="preserve"> </w:t>
      </w:r>
      <w:r w:rsidRPr="002A3430">
        <w:rPr>
          <w:rFonts w:ascii="Times New Roman" w:hAnsi="Times New Roman"/>
          <w:sz w:val="24"/>
          <w:szCs w:val="20"/>
        </w:rPr>
        <w:t xml:space="preserve">změnového listu. </w:t>
      </w:r>
    </w:p>
    <w:p w:rsidR="00FE5E24" w:rsidRPr="0054286E" w:rsidRDefault="002368C4" w:rsidP="002A3430">
      <w:pPr>
        <w:pStyle w:val="Odstavecseseznamem"/>
        <w:numPr>
          <w:ilvl w:val="0"/>
          <w:numId w:val="37"/>
        </w:numPr>
        <w:tabs>
          <w:tab w:val="clear" w:pos="851"/>
          <w:tab w:val="num" w:pos="284"/>
        </w:tabs>
        <w:spacing w:after="120" w:line="240" w:lineRule="auto"/>
        <w:ind w:left="284" w:hanging="284"/>
        <w:jc w:val="both"/>
        <w:rPr>
          <w:sz w:val="24"/>
        </w:rPr>
      </w:pPr>
      <w:r w:rsidRPr="002A3430">
        <w:rPr>
          <w:rFonts w:ascii="Times New Roman" w:hAnsi="Times New Roman"/>
          <w:sz w:val="24"/>
          <w:szCs w:val="20"/>
        </w:rPr>
        <w:t xml:space="preserve">Změny v realizaci stavby provedené na základě změnového listu budou začleněny do právního rámce této smlouvy o dílo samostatným dodatkem k této smlouvě o dílo. </w:t>
      </w:r>
    </w:p>
    <w:p w:rsidR="002368C4" w:rsidRPr="0054286E" w:rsidRDefault="002368C4" w:rsidP="002A3430">
      <w:pPr>
        <w:pStyle w:val="Odstavecseseznamem"/>
        <w:numPr>
          <w:ilvl w:val="0"/>
          <w:numId w:val="37"/>
        </w:numPr>
        <w:tabs>
          <w:tab w:val="clear" w:pos="851"/>
          <w:tab w:val="num" w:pos="284"/>
        </w:tabs>
        <w:spacing w:after="120" w:line="240" w:lineRule="auto"/>
        <w:ind w:left="284" w:hanging="284"/>
        <w:jc w:val="both"/>
        <w:rPr>
          <w:sz w:val="24"/>
        </w:rPr>
      </w:pPr>
      <w:r w:rsidRPr="002A3430">
        <w:rPr>
          <w:rFonts w:ascii="Times New Roman" w:hAnsi="Times New Roman"/>
          <w:sz w:val="24"/>
          <w:szCs w:val="20"/>
        </w:rPr>
        <w:t xml:space="preserve">Zhotovitel je povinen na základě písemné žádosti pro </w:t>
      </w:r>
      <w:r w:rsidR="00234899">
        <w:rPr>
          <w:rFonts w:ascii="Times New Roman" w:hAnsi="Times New Roman"/>
          <w:sz w:val="24"/>
          <w:szCs w:val="20"/>
        </w:rPr>
        <w:t>objednatele</w:t>
      </w:r>
      <w:r w:rsidRPr="002A3430">
        <w:rPr>
          <w:rFonts w:ascii="Times New Roman" w:hAnsi="Times New Roman"/>
          <w:sz w:val="24"/>
          <w:szCs w:val="20"/>
        </w:rPr>
        <w:t xml:space="preserve"> provést případné vícepráce plynoucí z postupu zakázky. Rozsah a cena víceprací musí být před jejich prováděním písemně odsouhlasena odpovědnými zástupci obou smluvních stran. Vícepráce do 10</w:t>
      </w:r>
      <w:r w:rsidR="008770C4" w:rsidRPr="002A3430">
        <w:rPr>
          <w:rFonts w:ascii="Times New Roman" w:hAnsi="Times New Roman"/>
          <w:sz w:val="24"/>
          <w:szCs w:val="20"/>
        </w:rPr>
        <w:t xml:space="preserve"> </w:t>
      </w:r>
      <w:r w:rsidRPr="002A3430">
        <w:rPr>
          <w:rFonts w:ascii="Times New Roman" w:hAnsi="Times New Roman"/>
          <w:sz w:val="24"/>
          <w:szCs w:val="20"/>
        </w:rPr>
        <w:t>% nabídkové ceny nemají vliv na termín dokončení díla. Při rozsahu víceprací nad 10</w:t>
      </w:r>
      <w:r w:rsidR="008770C4" w:rsidRPr="002A3430">
        <w:rPr>
          <w:rFonts w:ascii="Times New Roman" w:hAnsi="Times New Roman"/>
          <w:sz w:val="24"/>
          <w:szCs w:val="20"/>
        </w:rPr>
        <w:t xml:space="preserve"> </w:t>
      </w:r>
      <w:r w:rsidRPr="002A3430">
        <w:rPr>
          <w:rFonts w:ascii="Times New Roman" w:hAnsi="Times New Roman"/>
          <w:sz w:val="24"/>
          <w:szCs w:val="20"/>
        </w:rPr>
        <w:t>% nabídkové ceny se na žádost zhotovitele smluvní doba prodlouží</w:t>
      </w:r>
      <w:r w:rsidR="00245376">
        <w:rPr>
          <w:rFonts w:ascii="Times New Roman" w:hAnsi="Times New Roman"/>
          <w:sz w:val="24"/>
          <w:szCs w:val="20"/>
        </w:rPr>
        <w:t xml:space="preserve"> </w:t>
      </w:r>
      <w:r w:rsidRPr="002A3430">
        <w:rPr>
          <w:rFonts w:ascii="Times New Roman" w:hAnsi="Times New Roman"/>
          <w:sz w:val="24"/>
          <w:szCs w:val="20"/>
        </w:rPr>
        <w:t>o odpovídající dobu.</w:t>
      </w:r>
    </w:p>
    <w:p w:rsidR="00FE5E24" w:rsidRPr="0054286E" w:rsidRDefault="0037024E" w:rsidP="002A3430">
      <w:pPr>
        <w:pStyle w:val="Odstavecseseznamem"/>
        <w:numPr>
          <w:ilvl w:val="0"/>
          <w:numId w:val="37"/>
        </w:numPr>
        <w:tabs>
          <w:tab w:val="clear" w:pos="851"/>
          <w:tab w:val="num" w:pos="284"/>
        </w:tabs>
        <w:spacing w:after="120" w:line="240" w:lineRule="auto"/>
        <w:ind w:left="284" w:hanging="284"/>
        <w:jc w:val="both"/>
        <w:rPr>
          <w:sz w:val="24"/>
        </w:rPr>
      </w:pPr>
      <w:r w:rsidRPr="002A3430">
        <w:rPr>
          <w:rFonts w:ascii="Times New Roman" w:hAnsi="Times New Roman"/>
          <w:sz w:val="24"/>
          <w:szCs w:val="20"/>
        </w:rPr>
        <w:t xml:space="preserve">Zhotovitel bere na vědomí, </w:t>
      </w:r>
      <w:r w:rsidR="00981300" w:rsidRPr="002A3430">
        <w:rPr>
          <w:rFonts w:ascii="Times New Roman" w:hAnsi="Times New Roman"/>
          <w:sz w:val="24"/>
          <w:szCs w:val="20"/>
        </w:rPr>
        <w:t xml:space="preserve">že </w:t>
      </w:r>
      <w:r w:rsidR="00C25FA6" w:rsidRPr="002A3430">
        <w:rPr>
          <w:rFonts w:ascii="Times New Roman" w:hAnsi="Times New Roman"/>
          <w:sz w:val="24"/>
          <w:szCs w:val="20"/>
        </w:rPr>
        <w:t xml:space="preserve">jakékoliv vícepráce mohou být realizovány </w:t>
      </w:r>
      <w:r w:rsidRPr="002A3430">
        <w:rPr>
          <w:rFonts w:ascii="Times New Roman" w:hAnsi="Times New Roman"/>
          <w:sz w:val="24"/>
          <w:szCs w:val="20"/>
        </w:rPr>
        <w:t xml:space="preserve">pouze v souladu s § </w:t>
      </w:r>
      <w:r w:rsidR="00C25FA6" w:rsidRPr="002A3430">
        <w:rPr>
          <w:rFonts w:ascii="Times New Roman" w:hAnsi="Times New Roman"/>
          <w:sz w:val="24"/>
          <w:szCs w:val="20"/>
        </w:rPr>
        <w:t>222 zákona č. 134/2016 Sb., o za</w:t>
      </w:r>
      <w:r w:rsidRPr="002A3430">
        <w:rPr>
          <w:rFonts w:ascii="Times New Roman" w:hAnsi="Times New Roman"/>
          <w:sz w:val="24"/>
          <w:szCs w:val="20"/>
        </w:rPr>
        <w:t>dávání veřejných zakázek</w:t>
      </w:r>
      <w:r w:rsidR="0040685A">
        <w:rPr>
          <w:rFonts w:ascii="Times New Roman" w:hAnsi="Times New Roman"/>
          <w:sz w:val="24"/>
          <w:szCs w:val="20"/>
        </w:rPr>
        <w:t>,</w:t>
      </w:r>
      <w:r w:rsidRPr="002A3430">
        <w:rPr>
          <w:rFonts w:ascii="Times New Roman" w:hAnsi="Times New Roman"/>
          <w:sz w:val="24"/>
          <w:szCs w:val="20"/>
        </w:rPr>
        <w:t xml:space="preserve"> v platném znění.</w:t>
      </w:r>
    </w:p>
    <w:p w:rsidR="001A6F2A" w:rsidRDefault="001A6F2A" w:rsidP="001A6F2A">
      <w:pPr>
        <w:autoSpaceDE w:val="0"/>
        <w:autoSpaceDN w:val="0"/>
        <w:adjustRightInd w:val="0"/>
        <w:rPr>
          <w:sz w:val="24"/>
          <w:szCs w:val="24"/>
        </w:rPr>
      </w:pPr>
    </w:p>
    <w:p w:rsidR="00AE2642" w:rsidRPr="00421634" w:rsidRDefault="00A66240" w:rsidP="002E7917">
      <w:pPr>
        <w:pStyle w:val="Nadpis6"/>
        <w:keepNext w:val="0"/>
        <w:spacing w:beforeLines="20" w:before="48" w:after="120"/>
        <w:rPr>
          <w:rFonts w:ascii="Times New Roman" w:hAnsi="Times New Roman"/>
          <w:u w:val="none"/>
        </w:rPr>
      </w:pPr>
      <w:r w:rsidRPr="00A27386">
        <w:rPr>
          <w:rFonts w:ascii="Times New Roman" w:hAnsi="Times New Roman"/>
          <w:u w:val="none"/>
        </w:rPr>
        <w:t xml:space="preserve">IX. </w:t>
      </w:r>
      <w:r w:rsidRPr="002A3430">
        <w:rPr>
          <w:rFonts w:ascii="Times New Roman" w:hAnsi="Times New Roman"/>
          <w:caps w:val="0"/>
          <w:u w:val="none"/>
        </w:rPr>
        <w:t>Předání díla</w:t>
      </w:r>
    </w:p>
    <w:p w:rsidR="00197CB7" w:rsidRPr="0060697C" w:rsidRDefault="0075034C" w:rsidP="001A26F4">
      <w:pPr>
        <w:pStyle w:val="Odstavecseseznamem"/>
        <w:numPr>
          <w:ilvl w:val="0"/>
          <w:numId w:val="48"/>
        </w:numPr>
        <w:tabs>
          <w:tab w:val="clear" w:pos="851"/>
        </w:tabs>
        <w:spacing w:after="120" w:line="240" w:lineRule="auto"/>
        <w:ind w:left="284" w:hanging="284"/>
        <w:jc w:val="both"/>
        <w:rPr>
          <w:sz w:val="24"/>
        </w:rPr>
      </w:pPr>
      <w:r w:rsidRPr="0060697C">
        <w:rPr>
          <w:rFonts w:ascii="Times New Roman" w:hAnsi="Times New Roman"/>
          <w:sz w:val="24"/>
          <w:szCs w:val="20"/>
        </w:rPr>
        <w:t xml:space="preserve">Zhotovitel oznámí objednateli 7 dnů předem termín, kdy dílo bude dokončeno a připraveno k předání. </w:t>
      </w:r>
      <w:r w:rsidR="00231BB5" w:rsidRPr="0060697C">
        <w:rPr>
          <w:rFonts w:ascii="Times New Roman" w:hAnsi="Times New Roman"/>
          <w:sz w:val="24"/>
          <w:szCs w:val="20"/>
        </w:rPr>
        <w:t>O </w:t>
      </w:r>
      <w:r w:rsidRPr="0060697C">
        <w:rPr>
          <w:rFonts w:ascii="Times New Roman" w:hAnsi="Times New Roman"/>
          <w:sz w:val="24"/>
          <w:szCs w:val="20"/>
        </w:rPr>
        <w:t>předání díla bude proveden zápis o předání a převzetí dokončeného díla, který podepíší zástupci obou smluvníc</w:t>
      </w:r>
      <w:r w:rsidR="00197CB7" w:rsidRPr="0060697C">
        <w:rPr>
          <w:rFonts w:ascii="Times New Roman" w:hAnsi="Times New Roman"/>
          <w:sz w:val="24"/>
          <w:szCs w:val="20"/>
        </w:rPr>
        <w:t>h stran a při kterém zhotovitel předá a objednatel pře</w:t>
      </w:r>
      <w:r w:rsidR="002354D1" w:rsidRPr="0060697C">
        <w:rPr>
          <w:rFonts w:ascii="Times New Roman" w:hAnsi="Times New Roman"/>
          <w:sz w:val="24"/>
          <w:szCs w:val="20"/>
        </w:rPr>
        <w:t xml:space="preserve">vezme veškerou dokumentaci dle </w:t>
      </w:r>
      <w:r w:rsidR="00654A49" w:rsidRPr="0060697C">
        <w:rPr>
          <w:rFonts w:ascii="Times New Roman" w:hAnsi="Times New Roman"/>
          <w:sz w:val="24"/>
          <w:szCs w:val="20"/>
        </w:rPr>
        <w:t>č</w:t>
      </w:r>
      <w:r w:rsidR="00197CB7" w:rsidRPr="0060697C">
        <w:rPr>
          <w:rFonts w:ascii="Times New Roman" w:hAnsi="Times New Roman"/>
          <w:sz w:val="24"/>
          <w:szCs w:val="20"/>
        </w:rPr>
        <w:t xml:space="preserve">lánku </w:t>
      </w:r>
      <w:r w:rsidR="002354D1" w:rsidRPr="0060697C">
        <w:rPr>
          <w:rFonts w:ascii="Times New Roman" w:hAnsi="Times New Roman"/>
          <w:sz w:val="24"/>
          <w:szCs w:val="20"/>
        </w:rPr>
        <w:t xml:space="preserve">č. </w:t>
      </w:r>
      <w:r w:rsidR="00245376" w:rsidRPr="0060697C">
        <w:rPr>
          <w:rFonts w:ascii="Times New Roman" w:hAnsi="Times New Roman"/>
          <w:sz w:val="24"/>
          <w:szCs w:val="20"/>
        </w:rPr>
        <w:t xml:space="preserve">I. </w:t>
      </w:r>
      <w:r w:rsidR="00197CB7" w:rsidRPr="0060697C">
        <w:rPr>
          <w:rFonts w:ascii="Times New Roman" w:hAnsi="Times New Roman"/>
          <w:sz w:val="24"/>
          <w:szCs w:val="20"/>
        </w:rPr>
        <w:t>této smlouvy.</w:t>
      </w:r>
    </w:p>
    <w:p w:rsidR="0040685A" w:rsidRPr="00095FDB" w:rsidRDefault="0040685A" w:rsidP="00C042BD">
      <w:pPr>
        <w:shd w:val="clear" w:color="00FFFF" w:fill="auto"/>
        <w:ind w:left="720" w:hanging="720"/>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r w:rsidR="00A66240">
        <w:rPr>
          <w:rFonts w:ascii="Times New Roman" w:hAnsi="Times New Roman"/>
          <w:u w:val="none"/>
        </w:rPr>
        <w:t>S</w:t>
      </w:r>
      <w:r w:rsidR="00A66240">
        <w:rPr>
          <w:rFonts w:ascii="Times New Roman" w:hAnsi="Times New Roman"/>
          <w:caps w:val="0"/>
          <w:u w:val="none"/>
        </w:rPr>
        <w:t>mluvní pokuty</w:t>
      </w:r>
    </w:p>
    <w:p w:rsidR="001128D2" w:rsidRPr="00300ADC" w:rsidRDefault="001128D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rPr>
      </w:pPr>
      <w:r w:rsidRPr="002A3430">
        <w:rPr>
          <w:rFonts w:ascii="Times New Roman" w:hAnsi="Times New Roman"/>
          <w:sz w:val="24"/>
        </w:rPr>
        <w:t>Za prodlení s úhradou faktury zaplatí objednatel zhotoviteli smluvní pokutu ve výši 0,05 % z</w:t>
      </w:r>
      <w:r w:rsidR="00AB1D32">
        <w:rPr>
          <w:rFonts w:ascii="Times New Roman" w:hAnsi="Times New Roman"/>
          <w:sz w:val="24"/>
        </w:rPr>
        <w:t> </w:t>
      </w:r>
      <w:r w:rsidRPr="00300ADC">
        <w:rPr>
          <w:rFonts w:ascii="Times New Roman" w:hAnsi="Times New Roman"/>
          <w:sz w:val="24"/>
        </w:rPr>
        <w:t>fakturované částky za každý den prodlení.</w:t>
      </w:r>
    </w:p>
    <w:p w:rsidR="00195732" w:rsidRPr="00231BB5" w:rsidRDefault="00AE264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V případě nedodržení</w:t>
      </w:r>
      <w:r w:rsidR="00D8656A" w:rsidRPr="00231BB5">
        <w:rPr>
          <w:rFonts w:ascii="Times New Roman" w:hAnsi="Times New Roman"/>
          <w:sz w:val="24"/>
          <w:szCs w:val="20"/>
        </w:rPr>
        <w:t xml:space="preserve"> dohodnutého</w:t>
      </w:r>
      <w:r w:rsidRPr="00231BB5">
        <w:rPr>
          <w:rFonts w:ascii="Times New Roman" w:hAnsi="Times New Roman"/>
          <w:sz w:val="24"/>
          <w:szCs w:val="20"/>
        </w:rPr>
        <w:t xml:space="preserve"> termínu dokončení díla</w:t>
      </w:r>
      <w:r w:rsidR="00A11243" w:rsidRPr="00231BB5">
        <w:rPr>
          <w:rFonts w:ascii="Times New Roman" w:hAnsi="Times New Roman"/>
          <w:sz w:val="24"/>
          <w:szCs w:val="20"/>
        </w:rPr>
        <w:t xml:space="preserve"> uhradí zhotovitel </w:t>
      </w:r>
      <w:r w:rsidR="007B3C1E" w:rsidRPr="00231BB5">
        <w:rPr>
          <w:rFonts w:ascii="Times New Roman" w:hAnsi="Times New Roman"/>
          <w:sz w:val="24"/>
          <w:szCs w:val="20"/>
        </w:rPr>
        <w:t xml:space="preserve">objednateli </w:t>
      </w:r>
      <w:r w:rsidR="00A11243" w:rsidRPr="00231BB5">
        <w:rPr>
          <w:rFonts w:ascii="Times New Roman" w:hAnsi="Times New Roman"/>
          <w:sz w:val="24"/>
          <w:szCs w:val="20"/>
        </w:rPr>
        <w:t xml:space="preserve">smluvní pokutu ve výši </w:t>
      </w:r>
      <w:r w:rsidR="004754FE">
        <w:rPr>
          <w:rFonts w:ascii="Times New Roman" w:hAnsi="Times New Roman"/>
          <w:sz w:val="24"/>
          <w:szCs w:val="20"/>
        </w:rPr>
        <w:t>1</w:t>
      </w:r>
      <w:r w:rsidR="0060697C">
        <w:rPr>
          <w:rFonts w:ascii="Times New Roman" w:hAnsi="Times New Roman"/>
          <w:sz w:val="24"/>
          <w:szCs w:val="20"/>
        </w:rPr>
        <w:t xml:space="preserve"> </w:t>
      </w:r>
      <w:r w:rsidR="00C54F61">
        <w:rPr>
          <w:rFonts w:ascii="Times New Roman" w:hAnsi="Times New Roman"/>
          <w:sz w:val="24"/>
          <w:szCs w:val="20"/>
        </w:rPr>
        <w:t>000</w:t>
      </w:r>
      <w:r w:rsidR="00C54F61" w:rsidRPr="00231BB5">
        <w:rPr>
          <w:rFonts w:ascii="Times New Roman" w:hAnsi="Times New Roman"/>
          <w:sz w:val="24"/>
          <w:szCs w:val="20"/>
        </w:rPr>
        <w:t xml:space="preserve"> </w:t>
      </w:r>
      <w:r w:rsidR="00A11243" w:rsidRPr="00231BB5">
        <w:rPr>
          <w:rFonts w:ascii="Times New Roman" w:hAnsi="Times New Roman"/>
          <w:sz w:val="24"/>
          <w:szCs w:val="20"/>
        </w:rPr>
        <w:t>Kč za každý i započatý den prodlení z předání díla.</w:t>
      </w:r>
      <w:r w:rsidR="007976B8" w:rsidRPr="00231BB5">
        <w:rPr>
          <w:rFonts w:ascii="Times New Roman" w:hAnsi="Times New Roman"/>
          <w:sz w:val="24"/>
          <w:szCs w:val="20"/>
        </w:rPr>
        <w:t xml:space="preserve"> </w:t>
      </w:r>
    </w:p>
    <w:p w:rsidR="00AE2642" w:rsidRPr="00231BB5" w:rsidRDefault="00A11243"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Z</w:t>
      </w:r>
      <w:r w:rsidR="00AE2642" w:rsidRPr="00231BB5">
        <w:rPr>
          <w:rFonts w:ascii="Times New Roman" w:hAnsi="Times New Roman"/>
          <w:sz w:val="24"/>
          <w:szCs w:val="20"/>
        </w:rPr>
        <w:t xml:space="preserve"> prodlení s odstraněním vad a nedodělků v termínech stanovených v zápise o předání a převzetí díla uhradí zhotovitel objednateli smluvní pokutu ve výši </w:t>
      </w:r>
      <w:r w:rsidR="00FE53F3">
        <w:rPr>
          <w:rFonts w:ascii="Times New Roman" w:hAnsi="Times New Roman"/>
          <w:sz w:val="24"/>
          <w:szCs w:val="20"/>
        </w:rPr>
        <w:t>1</w:t>
      </w:r>
      <w:r w:rsidR="0060697C">
        <w:rPr>
          <w:rFonts w:ascii="Times New Roman" w:hAnsi="Times New Roman"/>
          <w:sz w:val="24"/>
          <w:szCs w:val="20"/>
        </w:rPr>
        <w:t xml:space="preserve"> </w:t>
      </w:r>
      <w:r w:rsidR="00FE53F3">
        <w:rPr>
          <w:rFonts w:ascii="Times New Roman" w:hAnsi="Times New Roman"/>
          <w:sz w:val="24"/>
          <w:szCs w:val="20"/>
        </w:rPr>
        <w:t>000</w:t>
      </w:r>
      <w:r w:rsidR="00C54F61" w:rsidRPr="00FE53F3">
        <w:rPr>
          <w:rFonts w:ascii="Times New Roman" w:hAnsi="Times New Roman"/>
          <w:sz w:val="24"/>
          <w:szCs w:val="20"/>
        </w:rPr>
        <w:t xml:space="preserve"> </w:t>
      </w:r>
      <w:r w:rsidRPr="00FE53F3">
        <w:rPr>
          <w:rFonts w:ascii="Times New Roman" w:hAnsi="Times New Roman"/>
          <w:sz w:val="24"/>
          <w:szCs w:val="20"/>
        </w:rPr>
        <w:t>Kč</w:t>
      </w:r>
      <w:r w:rsidR="00AE2642" w:rsidRPr="00231BB5">
        <w:rPr>
          <w:rFonts w:ascii="Times New Roman" w:hAnsi="Times New Roman"/>
          <w:sz w:val="24"/>
          <w:szCs w:val="20"/>
        </w:rPr>
        <w:t>  za každý i započatý den prodlení.</w:t>
      </w:r>
    </w:p>
    <w:p w:rsidR="00C85501" w:rsidRPr="00231BB5" w:rsidRDefault="00B0703E"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Při neplnění podmínek smlouvy a</w:t>
      </w:r>
      <w:r w:rsidR="00C85501" w:rsidRPr="00231BB5">
        <w:rPr>
          <w:rFonts w:ascii="Times New Roman" w:hAnsi="Times New Roman"/>
          <w:sz w:val="24"/>
          <w:szCs w:val="20"/>
        </w:rPr>
        <w:t xml:space="preserve"> porušování zákonných povinností má právo objednatel na smluvní pokutu ve výši</w:t>
      </w:r>
      <w:r w:rsidR="00FE53F3">
        <w:rPr>
          <w:rFonts w:ascii="Times New Roman" w:hAnsi="Times New Roman"/>
          <w:sz w:val="24"/>
          <w:szCs w:val="20"/>
        </w:rPr>
        <w:t xml:space="preserve"> 1</w:t>
      </w:r>
      <w:r w:rsidR="0060697C">
        <w:rPr>
          <w:rFonts w:ascii="Times New Roman" w:hAnsi="Times New Roman"/>
          <w:sz w:val="24"/>
          <w:szCs w:val="20"/>
        </w:rPr>
        <w:t xml:space="preserve"> </w:t>
      </w:r>
      <w:r w:rsidR="00FE53F3">
        <w:rPr>
          <w:rFonts w:ascii="Times New Roman" w:hAnsi="Times New Roman"/>
          <w:sz w:val="24"/>
          <w:szCs w:val="20"/>
        </w:rPr>
        <w:t>000</w:t>
      </w:r>
      <w:r w:rsidR="00C54F61" w:rsidRPr="00231BB5">
        <w:rPr>
          <w:rFonts w:ascii="Times New Roman" w:hAnsi="Times New Roman"/>
          <w:sz w:val="24"/>
          <w:szCs w:val="20"/>
        </w:rPr>
        <w:t xml:space="preserve"> </w:t>
      </w:r>
      <w:r w:rsidR="00A11243" w:rsidRPr="00231BB5">
        <w:rPr>
          <w:rFonts w:ascii="Times New Roman" w:hAnsi="Times New Roman"/>
          <w:sz w:val="24"/>
          <w:szCs w:val="20"/>
        </w:rPr>
        <w:t>Kč</w:t>
      </w:r>
      <w:r w:rsidR="006375DA" w:rsidRPr="00231BB5">
        <w:rPr>
          <w:rFonts w:ascii="Times New Roman" w:hAnsi="Times New Roman"/>
          <w:sz w:val="24"/>
          <w:szCs w:val="20"/>
        </w:rPr>
        <w:t xml:space="preserve"> </w:t>
      </w:r>
      <w:r w:rsidR="00C85501" w:rsidRPr="00231BB5">
        <w:rPr>
          <w:rFonts w:ascii="Times New Roman" w:hAnsi="Times New Roman"/>
          <w:sz w:val="24"/>
          <w:szCs w:val="20"/>
        </w:rPr>
        <w:t>za každý započatý den a každé jednotlivé porušení.</w:t>
      </w:r>
    </w:p>
    <w:p w:rsidR="001A6F2A" w:rsidRPr="00231BB5" w:rsidRDefault="00A27386"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A27386">
        <w:rPr>
          <w:rFonts w:ascii="Times New Roman" w:hAnsi="Times New Roman"/>
          <w:sz w:val="24"/>
          <w:szCs w:val="20"/>
        </w:rPr>
        <w:t>Smluvní pokuta za nevedení stavebního deníku nebo za nedostatečné vedení v rozporu s</w:t>
      </w:r>
      <w:r>
        <w:rPr>
          <w:rFonts w:ascii="Times New Roman" w:hAnsi="Times New Roman"/>
          <w:sz w:val="24"/>
          <w:szCs w:val="20"/>
        </w:rPr>
        <w:t> </w:t>
      </w:r>
      <w:r w:rsidRPr="00A27386">
        <w:rPr>
          <w:rFonts w:ascii="Times New Roman" w:hAnsi="Times New Roman"/>
          <w:sz w:val="24"/>
          <w:szCs w:val="20"/>
        </w:rPr>
        <w:t>vyhláškou č.</w:t>
      </w:r>
      <w:r w:rsidR="00AB1D32">
        <w:rPr>
          <w:rFonts w:ascii="Times New Roman" w:hAnsi="Times New Roman"/>
          <w:sz w:val="24"/>
          <w:szCs w:val="20"/>
        </w:rPr>
        <w:t> </w:t>
      </w:r>
      <w:r w:rsidRPr="00A27386">
        <w:rPr>
          <w:rFonts w:ascii="Times New Roman" w:hAnsi="Times New Roman"/>
          <w:sz w:val="24"/>
          <w:szCs w:val="20"/>
        </w:rPr>
        <w:t>499/2006 Sb., v platném znění je stanovena ve výši 1</w:t>
      </w:r>
      <w:r w:rsidR="0060697C">
        <w:rPr>
          <w:rFonts w:ascii="Times New Roman" w:hAnsi="Times New Roman"/>
          <w:sz w:val="24"/>
          <w:szCs w:val="20"/>
        </w:rPr>
        <w:t xml:space="preserve"> </w:t>
      </w:r>
      <w:r w:rsidRPr="00A27386">
        <w:rPr>
          <w:rFonts w:ascii="Times New Roman" w:hAnsi="Times New Roman"/>
          <w:sz w:val="24"/>
          <w:szCs w:val="20"/>
        </w:rPr>
        <w:t>000 Kč / den do odstranění zjištěných nedostatků.</w:t>
      </w:r>
    </w:p>
    <w:p w:rsidR="003A0942" w:rsidRPr="00231BB5" w:rsidRDefault="003A094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Sankce za nedodržování BOZP, požární ochrany a ochrany životního prostředí se řídí</w:t>
      </w:r>
      <w:r w:rsidR="00B0703E" w:rsidRPr="00231BB5">
        <w:rPr>
          <w:rFonts w:ascii="Times New Roman" w:hAnsi="Times New Roman"/>
          <w:sz w:val="24"/>
          <w:szCs w:val="20"/>
        </w:rPr>
        <w:t xml:space="preserve"> dle sazebníku pokut, který je </w:t>
      </w:r>
      <w:r w:rsidR="00FB56F5" w:rsidRPr="00231BB5">
        <w:rPr>
          <w:rFonts w:ascii="Times New Roman" w:hAnsi="Times New Roman"/>
          <w:sz w:val="24"/>
          <w:szCs w:val="20"/>
        </w:rPr>
        <w:t xml:space="preserve">přílohou </w:t>
      </w:r>
      <w:r w:rsidRPr="00231BB5">
        <w:rPr>
          <w:rFonts w:ascii="Times New Roman" w:hAnsi="Times New Roman"/>
          <w:sz w:val="24"/>
          <w:szCs w:val="20"/>
        </w:rPr>
        <w:t>č. 1</w:t>
      </w:r>
      <w:r w:rsidR="00B0703E" w:rsidRPr="00231BB5">
        <w:rPr>
          <w:rFonts w:ascii="Times New Roman" w:hAnsi="Times New Roman"/>
          <w:sz w:val="24"/>
          <w:szCs w:val="20"/>
        </w:rPr>
        <w:t xml:space="preserve"> této smlouvy.</w:t>
      </w:r>
    </w:p>
    <w:p w:rsidR="002354D1" w:rsidRPr="00231BB5" w:rsidRDefault="002354D1"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 xml:space="preserve">Pokuty vzniklé vlivem stavební činnosti zhotovitele udělené </w:t>
      </w:r>
      <w:r w:rsidR="001A6F2A" w:rsidRPr="00231BB5">
        <w:rPr>
          <w:rFonts w:ascii="Times New Roman" w:hAnsi="Times New Roman"/>
          <w:sz w:val="24"/>
          <w:szCs w:val="20"/>
        </w:rPr>
        <w:t>objednateli b</w:t>
      </w:r>
      <w:r w:rsidRPr="00231BB5">
        <w:rPr>
          <w:rFonts w:ascii="Times New Roman" w:hAnsi="Times New Roman"/>
          <w:sz w:val="24"/>
          <w:szCs w:val="20"/>
        </w:rPr>
        <w:t xml:space="preserve">udou převedeny </w:t>
      </w:r>
      <w:r w:rsidR="00AB1D32" w:rsidRPr="00231BB5">
        <w:rPr>
          <w:rFonts w:ascii="Times New Roman" w:hAnsi="Times New Roman"/>
          <w:sz w:val="24"/>
          <w:szCs w:val="20"/>
        </w:rPr>
        <w:t>na</w:t>
      </w:r>
      <w:r w:rsidR="00AB1D32">
        <w:rPr>
          <w:rFonts w:ascii="Times New Roman" w:hAnsi="Times New Roman"/>
          <w:sz w:val="24"/>
          <w:szCs w:val="20"/>
        </w:rPr>
        <w:t> </w:t>
      </w:r>
      <w:r w:rsidRPr="00231BB5">
        <w:rPr>
          <w:rFonts w:ascii="Times New Roman" w:hAnsi="Times New Roman"/>
          <w:sz w:val="24"/>
          <w:szCs w:val="20"/>
        </w:rPr>
        <w:t>zhotovitele v plné výši a mohou být započteny proti neuhrazeným fakturám.</w:t>
      </w:r>
    </w:p>
    <w:p w:rsidR="00A11243" w:rsidRPr="00231BB5" w:rsidRDefault="00D8656A"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 xml:space="preserve">Zhotovitel nebude povinen hradit smluvní pokuty dle odstavců </w:t>
      </w:r>
      <w:r w:rsidR="00245376" w:rsidRPr="00231BB5">
        <w:rPr>
          <w:rFonts w:ascii="Times New Roman" w:hAnsi="Times New Roman"/>
          <w:sz w:val="24"/>
          <w:szCs w:val="20"/>
        </w:rPr>
        <w:t xml:space="preserve">2, </w:t>
      </w:r>
      <w:r w:rsidRPr="00231BB5">
        <w:rPr>
          <w:rFonts w:ascii="Times New Roman" w:hAnsi="Times New Roman"/>
          <w:sz w:val="24"/>
          <w:szCs w:val="20"/>
        </w:rPr>
        <w:t>3, 4 a 5</w:t>
      </w:r>
      <w:r w:rsidR="00C80DC9" w:rsidRPr="00231BB5">
        <w:rPr>
          <w:rFonts w:ascii="Times New Roman" w:hAnsi="Times New Roman"/>
          <w:sz w:val="24"/>
          <w:szCs w:val="20"/>
        </w:rPr>
        <w:t xml:space="preserve"> tohoto článku</w:t>
      </w:r>
      <w:r w:rsidRPr="00231BB5">
        <w:rPr>
          <w:rFonts w:ascii="Times New Roman" w:hAnsi="Times New Roman"/>
          <w:sz w:val="24"/>
          <w:szCs w:val="20"/>
        </w:rPr>
        <w:t xml:space="preserve"> prokáže-li, </w:t>
      </w:r>
      <w:r w:rsidR="00AB1D32" w:rsidRPr="00231BB5">
        <w:rPr>
          <w:rFonts w:ascii="Times New Roman" w:hAnsi="Times New Roman"/>
          <w:sz w:val="24"/>
          <w:szCs w:val="20"/>
        </w:rPr>
        <w:t>že</w:t>
      </w:r>
      <w:r w:rsidR="00AB1D32">
        <w:rPr>
          <w:rFonts w:ascii="Times New Roman" w:hAnsi="Times New Roman"/>
          <w:sz w:val="24"/>
          <w:szCs w:val="20"/>
        </w:rPr>
        <w:t> </w:t>
      </w:r>
      <w:r w:rsidRPr="00231BB5">
        <w:rPr>
          <w:rFonts w:ascii="Times New Roman" w:hAnsi="Times New Roman"/>
          <w:sz w:val="24"/>
          <w:szCs w:val="20"/>
        </w:rPr>
        <w:t>k prodlení nedošlo jeho zaviněním.</w:t>
      </w:r>
    </w:p>
    <w:p w:rsidR="00AE2642" w:rsidRDefault="00AE264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Úhradou smluvní pokuty není dotčeno právo požadovat náhradu škody v plné výši.</w:t>
      </w:r>
    </w:p>
    <w:p w:rsidR="0040685A" w:rsidRPr="007B3C1E" w:rsidRDefault="0040685A" w:rsidP="00183B2C">
      <w:pPr>
        <w:pStyle w:val="Odstavecseseznamem"/>
        <w:tabs>
          <w:tab w:val="num" w:pos="284"/>
        </w:tabs>
        <w:spacing w:after="0"/>
        <w:ind w:left="284" w:hanging="284"/>
        <w:jc w:val="both"/>
        <w:rPr>
          <w:rFonts w:ascii="Times New Roman" w:hAnsi="Times New Roman"/>
          <w:sz w:val="24"/>
          <w:szCs w:val="20"/>
        </w:rPr>
      </w:pPr>
    </w:p>
    <w:p w:rsidR="00C042BD" w:rsidRPr="002A3430" w:rsidRDefault="00A66240" w:rsidP="00300ADC">
      <w:pPr>
        <w:tabs>
          <w:tab w:val="right" w:pos="9071"/>
        </w:tabs>
        <w:spacing w:after="120"/>
        <w:jc w:val="center"/>
        <w:rPr>
          <w:b/>
          <w:sz w:val="24"/>
        </w:rPr>
      </w:pPr>
      <w:r w:rsidRPr="002A3430">
        <w:rPr>
          <w:b/>
          <w:sz w:val="24"/>
        </w:rPr>
        <w:t>XI. Odstoupení od smlouvy</w:t>
      </w:r>
    </w:p>
    <w:p w:rsidR="00AE2642" w:rsidRPr="00095FDB" w:rsidRDefault="00231BB5" w:rsidP="00300ADC">
      <w:pPr>
        <w:pStyle w:val="Zkladntext3"/>
        <w:spacing w:beforeLines="20" w:before="48" w:after="120"/>
        <w:jc w:val="both"/>
      </w:pPr>
      <w:r>
        <w:t xml:space="preserve">1. </w:t>
      </w:r>
      <w:r w:rsidR="00AE2642" w:rsidRPr="00095FDB">
        <w:t xml:space="preserve">Odstoupit od této smlouvy lze pro podstatné porušení </w:t>
      </w:r>
      <w:r w:rsidR="00150F3F">
        <w:t xml:space="preserve">smluvních povinností, kterými jsou </w:t>
      </w:r>
      <w:r w:rsidR="00AE3EFB" w:rsidRPr="00095FDB">
        <w:t>zejména</w:t>
      </w:r>
      <w:r w:rsidR="00AE2642" w:rsidRPr="00095FDB">
        <w:t>:</w:t>
      </w:r>
    </w:p>
    <w:p w:rsidR="00AE2642" w:rsidRPr="00095FDB" w:rsidRDefault="00AE2642" w:rsidP="002A3430">
      <w:pPr>
        <w:pStyle w:val="Zkladntext3"/>
        <w:numPr>
          <w:ilvl w:val="0"/>
          <w:numId w:val="3"/>
        </w:numPr>
        <w:tabs>
          <w:tab w:val="clear" w:pos="720"/>
        </w:tabs>
        <w:spacing w:before="0" w:after="120"/>
        <w:ind w:left="993" w:hanging="426"/>
        <w:jc w:val="both"/>
      </w:pPr>
      <w:r w:rsidRPr="00095FDB">
        <w:t>neplnění předmětu díla podle čl. I.</w:t>
      </w:r>
      <w:r w:rsidR="00231BB5">
        <w:t xml:space="preserve"> této smlouvy</w:t>
      </w:r>
      <w:r w:rsidR="00A87620" w:rsidRPr="00095FDB">
        <w:t>;</w:t>
      </w:r>
    </w:p>
    <w:p w:rsidR="00AE2642" w:rsidRPr="00095FDB" w:rsidRDefault="00AE2642" w:rsidP="002A3430">
      <w:pPr>
        <w:pStyle w:val="Zkladntext3"/>
        <w:numPr>
          <w:ilvl w:val="0"/>
          <w:numId w:val="3"/>
        </w:numPr>
        <w:tabs>
          <w:tab w:val="clear" w:pos="720"/>
        </w:tabs>
        <w:spacing w:before="0" w:after="120"/>
        <w:ind w:left="993" w:hanging="426"/>
        <w:jc w:val="both"/>
      </w:pPr>
      <w:r w:rsidRPr="00095FDB">
        <w:lastRenderedPageBreak/>
        <w:t>zhotovitel neprovede dílo v patřičné kvalitě podle platných předpisů a norem</w:t>
      </w:r>
      <w:r w:rsidR="00A87620" w:rsidRPr="00095FDB">
        <w:t>;</w:t>
      </w:r>
    </w:p>
    <w:p w:rsidR="00AE2642" w:rsidRPr="00095FDB" w:rsidRDefault="00AE2642" w:rsidP="002A3430">
      <w:pPr>
        <w:pStyle w:val="Zkladntext3"/>
        <w:numPr>
          <w:ilvl w:val="0"/>
          <w:numId w:val="3"/>
        </w:numPr>
        <w:tabs>
          <w:tab w:val="clear" w:pos="720"/>
        </w:tabs>
        <w:spacing w:before="0" w:after="120"/>
        <w:ind w:left="993" w:hanging="426"/>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A3430">
      <w:pPr>
        <w:pStyle w:val="Zkladntext3"/>
        <w:numPr>
          <w:ilvl w:val="0"/>
          <w:numId w:val="3"/>
        </w:numPr>
        <w:tabs>
          <w:tab w:val="clear" w:pos="720"/>
        </w:tabs>
        <w:spacing w:before="0" w:after="120"/>
        <w:ind w:left="993" w:hanging="426"/>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6D6F14" w:rsidRPr="002A3430" w:rsidRDefault="00AE2642" w:rsidP="002A3430">
      <w:pPr>
        <w:pStyle w:val="Odstavecseseznamem"/>
        <w:numPr>
          <w:ilvl w:val="2"/>
          <w:numId w:val="29"/>
        </w:numPr>
        <w:spacing w:beforeLines="20" w:before="48" w:after="120" w:line="240" w:lineRule="auto"/>
        <w:ind w:left="284" w:hanging="284"/>
        <w:jc w:val="both"/>
        <w:rPr>
          <w:sz w:val="24"/>
        </w:rPr>
      </w:pPr>
      <w:r w:rsidRPr="002A3430">
        <w:rPr>
          <w:rFonts w:ascii="Times New Roman" w:hAnsi="Times New Roman"/>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w:t>
      </w:r>
      <w:r w:rsidR="00DA48BE" w:rsidRPr="002A3430">
        <w:rPr>
          <w:rFonts w:ascii="Times New Roman" w:hAnsi="Times New Roman"/>
          <w:sz w:val="24"/>
        </w:rPr>
        <w:t>,</w:t>
      </w:r>
      <w:r w:rsidRPr="002A3430">
        <w:rPr>
          <w:rFonts w:ascii="Times New Roman" w:hAnsi="Times New Roman"/>
          <w:sz w:val="24"/>
        </w:rPr>
        <w:t xml:space="preserve"> je povinna zaplatit druhé straně veškeré náklady a škody jí prokazatelně vzniklé v souvislosti s odstoupením od této smlouvy.</w:t>
      </w:r>
    </w:p>
    <w:p w:rsidR="00AB1D32" w:rsidRDefault="00AB1D32" w:rsidP="0060697C">
      <w:pPr>
        <w:spacing w:beforeLines="20" w:before="48"/>
        <w:ind w:left="851"/>
        <w:jc w:val="both"/>
        <w:rPr>
          <w:sz w:val="24"/>
        </w:rPr>
      </w:pPr>
    </w:p>
    <w:p w:rsidR="00231BB5" w:rsidRPr="002A3430" w:rsidRDefault="00A66240" w:rsidP="00183B2C">
      <w:pPr>
        <w:spacing w:beforeLines="20" w:before="48" w:after="120"/>
        <w:jc w:val="center"/>
        <w:rPr>
          <w:b/>
          <w:sz w:val="24"/>
        </w:rPr>
      </w:pPr>
      <w:r w:rsidRPr="002A3430">
        <w:rPr>
          <w:b/>
          <w:sz w:val="24"/>
        </w:rPr>
        <w:t>XII. Závěrečná ustanovení</w:t>
      </w:r>
    </w:p>
    <w:p w:rsidR="00806F68" w:rsidRPr="002A3430" w:rsidRDefault="00806F68" w:rsidP="001A26F4">
      <w:pPr>
        <w:pStyle w:val="Odstavecseseznamem"/>
        <w:numPr>
          <w:ilvl w:val="0"/>
          <w:numId w:val="42"/>
        </w:numPr>
        <w:spacing w:after="120" w:line="240" w:lineRule="auto"/>
        <w:ind w:left="284" w:hanging="284"/>
        <w:jc w:val="both"/>
        <w:rPr>
          <w:sz w:val="24"/>
          <w:szCs w:val="24"/>
        </w:rPr>
      </w:pPr>
      <w:r w:rsidRPr="002A3430">
        <w:rPr>
          <w:rFonts w:ascii="Times New Roman" w:hAnsi="Times New Roman"/>
          <w:sz w:val="24"/>
          <w:szCs w:val="24"/>
        </w:rPr>
        <w:t xml:space="preserve">Tato smlouva a práva a povinnosti z ní vzniklé </w:t>
      </w:r>
      <w:r w:rsidR="00BE3A33" w:rsidRPr="002A3430">
        <w:rPr>
          <w:rFonts w:ascii="Times New Roman" w:hAnsi="Times New Roman"/>
          <w:sz w:val="24"/>
          <w:szCs w:val="24"/>
        </w:rPr>
        <w:t>se řídí</w:t>
      </w:r>
      <w:r w:rsidRPr="002A3430">
        <w:rPr>
          <w:rFonts w:ascii="Times New Roman" w:hAnsi="Times New Roman"/>
          <w:sz w:val="24"/>
          <w:szCs w:val="24"/>
        </w:rPr>
        <w:t xml:space="preserve"> zákonem č. 89/2012 Sb., občanský zákoník</w:t>
      </w:r>
      <w:r w:rsidR="0040685A">
        <w:rPr>
          <w:rFonts w:ascii="Times New Roman" w:hAnsi="Times New Roman"/>
          <w:sz w:val="24"/>
          <w:szCs w:val="24"/>
        </w:rPr>
        <w:t>,</w:t>
      </w:r>
      <w:r w:rsidR="00231BB5" w:rsidRPr="00300ADC">
        <w:rPr>
          <w:rFonts w:ascii="Times New Roman" w:hAnsi="Times New Roman"/>
          <w:sz w:val="24"/>
          <w:szCs w:val="24"/>
        </w:rPr>
        <w:t xml:space="preserve"> </w:t>
      </w:r>
      <w:r w:rsidR="00524874" w:rsidRPr="002A3430">
        <w:rPr>
          <w:rFonts w:ascii="Times New Roman" w:hAnsi="Times New Roman"/>
          <w:sz w:val="24"/>
          <w:szCs w:val="24"/>
        </w:rPr>
        <w:t>v platném znění.</w:t>
      </w:r>
    </w:p>
    <w:p w:rsidR="00806F68" w:rsidRPr="00A27386" w:rsidRDefault="0024096C" w:rsidP="002A3430">
      <w:pPr>
        <w:pStyle w:val="Odstavecseseznamem"/>
        <w:numPr>
          <w:ilvl w:val="0"/>
          <w:numId w:val="42"/>
        </w:numPr>
        <w:spacing w:after="120" w:line="240" w:lineRule="auto"/>
        <w:ind w:left="284" w:hanging="284"/>
        <w:jc w:val="both"/>
        <w:rPr>
          <w:szCs w:val="24"/>
        </w:rPr>
      </w:pPr>
      <w:r w:rsidRPr="002A3430">
        <w:rPr>
          <w:rFonts w:ascii="Times New Roman" w:hAnsi="Times New Roman"/>
          <w:sz w:val="24"/>
          <w:szCs w:val="24"/>
        </w:rPr>
        <w:t xml:space="preserve">Smlouva nabývá platnosti dnem podpisu oběma smluvními stranami  a účinnosti dnem uveřejnění </w:t>
      </w:r>
      <w:r w:rsidR="00231BB5" w:rsidRPr="002A3430">
        <w:rPr>
          <w:rFonts w:ascii="Times New Roman" w:hAnsi="Times New Roman"/>
          <w:sz w:val="24"/>
          <w:szCs w:val="24"/>
        </w:rPr>
        <w:t>v</w:t>
      </w:r>
      <w:r w:rsidR="00231BB5">
        <w:rPr>
          <w:rFonts w:ascii="Times New Roman" w:hAnsi="Times New Roman"/>
          <w:sz w:val="24"/>
          <w:szCs w:val="24"/>
        </w:rPr>
        <w:t> </w:t>
      </w:r>
      <w:r w:rsidRPr="002A3430">
        <w:rPr>
          <w:rFonts w:ascii="Times New Roman" w:hAnsi="Times New Roman"/>
          <w:sz w:val="24"/>
          <w:szCs w:val="24"/>
        </w:rPr>
        <w:t>registru smluv. Zhotovitel bere na vědomí, že uveřejnění</w:t>
      </w:r>
      <w:r w:rsidR="00F57993" w:rsidRPr="002A3430">
        <w:rPr>
          <w:rFonts w:ascii="Times New Roman" w:hAnsi="Times New Roman"/>
          <w:sz w:val="24"/>
          <w:szCs w:val="24"/>
        </w:rPr>
        <w:t xml:space="preserve"> smlouvy v tomto registru v plném znění</w:t>
      </w:r>
      <w:r w:rsidRPr="002A3430">
        <w:rPr>
          <w:rFonts w:ascii="Times New Roman" w:hAnsi="Times New Roman"/>
          <w:sz w:val="24"/>
          <w:szCs w:val="24"/>
        </w:rPr>
        <w:t xml:space="preserve"> zajistí objednatel</w:t>
      </w:r>
      <w:r w:rsidR="00F57993" w:rsidRPr="002A3430">
        <w:rPr>
          <w:rFonts w:ascii="Times New Roman" w:hAnsi="Times New Roman"/>
          <w:sz w:val="24"/>
          <w:szCs w:val="24"/>
        </w:rPr>
        <w:t>.</w:t>
      </w:r>
      <w:r w:rsidRPr="002A3430">
        <w:rPr>
          <w:rFonts w:ascii="Times New Roman" w:hAnsi="Times New Roman"/>
          <w:sz w:val="24"/>
          <w:szCs w:val="24"/>
        </w:rPr>
        <w:t xml:space="preserve"> </w:t>
      </w:r>
    </w:p>
    <w:p w:rsidR="00806F68" w:rsidRPr="002A3430" w:rsidRDefault="00231BB5" w:rsidP="00183B2C">
      <w:pPr>
        <w:spacing w:after="120"/>
        <w:ind w:left="284" w:hanging="284"/>
        <w:jc w:val="both"/>
        <w:rPr>
          <w:szCs w:val="24"/>
        </w:rPr>
      </w:pPr>
      <w:r w:rsidRPr="002A3430">
        <w:rPr>
          <w:sz w:val="24"/>
          <w:szCs w:val="24"/>
        </w:rPr>
        <w:t xml:space="preserve">3. </w:t>
      </w:r>
      <w:r w:rsidR="00806F68" w:rsidRPr="002A3430">
        <w:rPr>
          <w:sz w:val="24"/>
          <w:szCs w:val="24"/>
        </w:rPr>
        <w:t xml:space="preserve">Tato smlouva obsahuje úplné ujednání o předmětu smlouvy a všech náležitostech, které strany měly </w:t>
      </w:r>
      <w:r w:rsidRPr="002A3430">
        <w:rPr>
          <w:sz w:val="24"/>
          <w:szCs w:val="24"/>
        </w:rPr>
        <w:t>a</w:t>
      </w:r>
      <w:r>
        <w:rPr>
          <w:sz w:val="24"/>
          <w:szCs w:val="24"/>
        </w:rPr>
        <w:t> </w:t>
      </w:r>
      <w:r w:rsidR="00806F68" w:rsidRPr="002A3430">
        <w:rPr>
          <w:sz w:val="24"/>
          <w:szCs w:val="24"/>
        </w:rPr>
        <w:t>chtěly ve smlouvě ujednat</w:t>
      </w:r>
      <w:r w:rsidR="007B3C1E" w:rsidRPr="002A3430">
        <w:rPr>
          <w:sz w:val="24"/>
          <w:szCs w:val="24"/>
        </w:rPr>
        <w:t>,</w:t>
      </w:r>
      <w:r w:rsidR="00806F68" w:rsidRPr="002A3430">
        <w:rPr>
          <w:sz w:val="24"/>
          <w:szCs w:val="24"/>
        </w:rPr>
        <w:t xml:space="preserve"> a které považují za důležité pro závaznost této smlouvy. Žádný projev</w:t>
      </w:r>
      <w:r>
        <w:rPr>
          <w:sz w:val="24"/>
          <w:szCs w:val="24"/>
        </w:rPr>
        <w:t xml:space="preserve"> </w:t>
      </w:r>
      <w:r w:rsidR="00806F68" w:rsidRPr="002A3430">
        <w:rPr>
          <w:sz w:val="24"/>
          <w:szCs w:val="24"/>
        </w:rPr>
        <w:t xml:space="preserve">strany učiněný při jednání o této smlouvě ani projev učiněný po uzavření této smlouvy nesmí být vykládán v rozporu s výslovnými ustanoveními této smlouvy a nezakládá žádný závazek žádné </w:t>
      </w:r>
      <w:r w:rsidRPr="002A3430">
        <w:rPr>
          <w:sz w:val="24"/>
          <w:szCs w:val="24"/>
        </w:rPr>
        <w:t>ze</w:t>
      </w:r>
      <w:r>
        <w:rPr>
          <w:sz w:val="24"/>
          <w:szCs w:val="24"/>
        </w:rPr>
        <w:t> </w:t>
      </w:r>
      <w:r w:rsidR="00806F68" w:rsidRPr="002A3430">
        <w:rPr>
          <w:sz w:val="24"/>
          <w:szCs w:val="24"/>
        </w:rPr>
        <w:t>stran.</w:t>
      </w:r>
    </w:p>
    <w:p w:rsidR="00806F68" w:rsidRPr="002A3430" w:rsidRDefault="00231BB5" w:rsidP="002A3430">
      <w:pPr>
        <w:spacing w:after="120"/>
        <w:ind w:left="284" w:hanging="284"/>
        <w:jc w:val="both"/>
        <w:rPr>
          <w:szCs w:val="24"/>
        </w:rPr>
      </w:pPr>
      <w:r w:rsidRPr="002A3430">
        <w:rPr>
          <w:sz w:val="24"/>
          <w:szCs w:val="24"/>
        </w:rPr>
        <w:t xml:space="preserve">4. </w:t>
      </w:r>
      <w:r w:rsidR="00806F68" w:rsidRPr="002A3430">
        <w:rPr>
          <w:sz w:val="24"/>
          <w:szCs w:val="24"/>
        </w:rPr>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A27386" w:rsidRDefault="00231BB5" w:rsidP="002A3430">
      <w:pPr>
        <w:spacing w:before="120" w:after="120"/>
        <w:ind w:left="284" w:hanging="284"/>
        <w:jc w:val="both"/>
        <w:rPr>
          <w:szCs w:val="24"/>
        </w:rPr>
      </w:pPr>
      <w:r w:rsidRPr="002A3430">
        <w:rPr>
          <w:sz w:val="24"/>
          <w:szCs w:val="24"/>
        </w:rPr>
        <w:t>5. Tato smlouva je vyhotovena ve dvou stejnopisech, každý s platností originálu, z nichž každá ze smluvních stran obdrží po jednom vyhotovení.</w:t>
      </w:r>
    </w:p>
    <w:p w:rsidR="00FA62AA" w:rsidRDefault="00231BB5" w:rsidP="002A3430">
      <w:pPr>
        <w:spacing w:after="120"/>
        <w:ind w:left="284" w:hanging="284"/>
        <w:jc w:val="both"/>
      </w:pPr>
      <w:r w:rsidRPr="002A3430">
        <w:rPr>
          <w:sz w:val="24"/>
          <w:szCs w:val="24"/>
        </w:rPr>
        <w:t xml:space="preserve">6. </w:t>
      </w:r>
      <w:r w:rsidR="00B46B1D" w:rsidRPr="002A3430">
        <w:rPr>
          <w:sz w:val="24"/>
          <w:szCs w:val="24"/>
        </w:rPr>
        <w:t>Smluvní strany prohlašují, že smlouvu pře</w:t>
      </w:r>
      <w:r w:rsidR="001A6F2A" w:rsidRPr="002A3430">
        <w:rPr>
          <w:sz w:val="24"/>
          <w:szCs w:val="24"/>
        </w:rPr>
        <w:t>čet</w:t>
      </w:r>
      <w:r w:rsidR="00AE6295" w:rsidRPr="002A3430">
        <w:rPr>
          <w:sz w:val="24"/>
          <w:szCs w:val="24"/>
        </w:rPr>
        <w:t>ly</w:t>
      </w:r>
      <w:r w:rsidR="00806F68" w:rsidRPr="002A3430">
        <w:rPr>
          <w:sz w:val="24"/>
          <w:szCs w:val="24"/>
        </w:rPr>
        <w:t>, s jejím obsahem souhlasí, což stvrzují svými podpisy.</w:t>
      </w:r>
    </w:p>
    <w:p w:rsidR="00D8656A" w:rsidRDefault="00D8656A" w:rsidP="00806F68">
      <w:pPr>
        <w:pStyle w:val="Zkladntext3"/>
        <w:spacing w:before="0" w:after="120"/>
        <w:ind w:left="851"/>
        <w:jc w:val="both"/>
      </w:pPr>
    </w:p>
    <w:p w:rsidR="0040685A" w:rsidRDefault="0040685A" w:rsidP="002354D1">
      <w:pPr>
        <w:rPr>
          <w:b/>
          <w:sz w:val="24"/>
          <w:szCs w:val="24"/>
        </w:rPr>
      </w:pPr>
    </w:p>
    <w:p w:rsidR="002354D1" w:rsidRPr="002A3430" w:rsidRDefault="002354D1" w:rsidP="002354D1">
      <w:pPr>
        <w:rPr>
          <w:b/>
          <w:sz w:val="24"/>
          <w:szCs w:val="24"/>
        </w:rPr>
      </w:pPr>
      <w:r w:rsidRPr="002A3430">
        <w:rPr>
          <w:b/>
          <w:sz w:val="24"/>
          <w:szCs w:val="24"/>
        </w:rPr>
        <w:t>Přílohy</w:t>
      </w:r>
      <w:r w:rsidRPr="002A3430">
        <w:rPr>
          <w:sz w:val="24"/>
          <w:szCs w:val="24"/>
        </w:rPr>
        <w:t>:</w:t>
      </w:r>
    </w:p>
    <w:p w:rsidR="00C328DE" w:rsidRDefault="0024096C" w:rsidP="00EA3BE5">
      <w:pPr>
        <w:rPr>
          <w:sz w:val="24"/>
          <w:szCs w:val="24"/>
        </w:rPr>
      </w:pPr>
      <w:r>
        <w:rPr>
          <w:sz w:val="24"/>
          <w:szCs w:val="24"/>
        </w:rPr>
        <w:t>Příloha č. 1 – Sankce za porušení BOZP, PO a OŽP</w:t>
      </w:r>
    </w:p>
    <w:p w:rsidR="0024096C" w:rsidRDefault="0024096C" w:rsidP="00EA3BE5">
      <w:pPr>
        <w:rPr>
          <w:sz w:val="24"/>
          <w:szCs w:val="24"/>
        </w:rPr>
      </w:pPr>
      <w:r>
        <w:rPr>
          <w:sz w:val="24"/>
          <w:szCs w:val="24"/>
        </w:rPr>
        <w:t>Příloha č. 2 – Oceněný soupis stavebních prací, dodávek a služeb</w:t>
      </w:r>
      <w:r w:rsidR="00AB1D32">
        <w:rPr>
          <w:sz w:val="24"/>
          <w:szCs w:val="24"/>
        </w:rPr>
        <w:t xml:space="preserve"> vč. výkazu výměr</w:t>
      </w:r>
    </w:p>
    <w:p w:rsidR="00EA3BE5" w:rsidRDefault="00EA3BE5" w:rsidP="00EA3BE5">
      <w:pPr>
        <w:rPr>
          <w:sz w:val="24"/>
          <w:szCs w:val="24"/>
        </w:rPr>
      </w:pPr>
    </w:p>
    <w:p w:rsidR="00C234B0" w:rsidRDefault="00C234B0" w:rsidP="00EA3BE5">
      <w:pPr>
        <w:rPr>
          <w:sz w:val="24"/>
          <w:szCs w:val="24"/>
        </w:rPr>
      </w:pPr>
    </w:p>
    <w:p w:rsidR="00C234B0" w:rsidRDefault="00C234B0" w:rsidP="00EA3BE5">
      <w:pPr>
        <w:rPr>
          <w:sz w:val="24"/>
          <w:szCs w:val="24"/>
        </w:rPr>
      </w:pPr>
    </w:p>
    <w:p w:rsidR="00AE2642" w:rsidRPr="00095FDB" w:rsidRDefault="00AE2642" w:rsidP="001A26F4">
      <w:pPr>
        <w:tabs>
          <w:tab w:val="left" w:pos="5387"/>
        </w:tabs>
        <w:spacing w:beforeLines="20" w:before="48"/>
        <w:rPr>
          <w:sz w:val="24"/>
        </w:rPr>
      </w:pPr>
      <w:r w:rsidRPr="00095FDB">
        <w:rPr>
          <w:sz w:val="24"/>
        </w:rPr>
        <w:t>V Praze dne</w:t>
      </w:r>
      <w:r w:rsidR="0060697C">
        <w:rPr>
          <w:sz w:val="24"/>
        </w:rPr>
        <w:tab/>
      </w:r>
      <w:r w:rsidR="00B9303C" w:rsidRPr="00FE4A23">
        <w:rPr>
          <w:sz w:val="24"/>
        </w:rPr>
        <w:t>V</w:t>
      </w:r>
      <w:r w:rsidR="009C1202">
        <w:rPr>
          <w:sz w:val="24"/>
        </w:rPr>
        <w:t> </w:t>
      </w:r>
      <w:r w:rsidR="001C7E41">
        <w:rPr>
          <w:sz w:val="24"/>
        </w:rPr>
        <w:t>Přerově</w:t>
      </w:r>
      <w:r w:rsidR="009C1202" w:rsidRPr="00190F90">
        <w:rPr>
          <w:sz w:val="24"/>
        </w:rPr>
        <w:t xml:space="preserve"> </w:t>
      </w:r>
      <w:r w:rsidR="009C1202">
        <w:rPr>
          <w:sz w:val="24"/>
        </w:rPr>
        <w:t>d</w:t>
      </w:r>
      <w:r w:rsidR="006A2A29" w:rsidRPr="00FE4A23">
        <w:rPr>
          <w:sz w:val="24"/>
        </w:rPr>
        <w:t>ne</w:t>
      </w:r>
      <w:r w:rsidR="00DA48BE">
        <w:rPr>
          <w:sz w:val="24"/>
          <w:highlight w:val="yellow"/>
        </w:rPr>
        <w:t xml:space="preserve"> </w:t>
      </w:r>
    </w:p>
    <w:p w:rsidR="009C5B53" w:rsidRDefault="009C5B53" w:rsidP="009C5B53">
      <w:pPr>
        <w:shd w:val="clear" w:color="auto" w:fill="FFFFFF"/>
        <w:rPr>
          <w:sz w:val="24"/>
        </w:rPr>
      </w:pPr>
    </w:p>
    <w:p w:rsidR="009A4C5F" w:rsidRPr="00934CAA" w:rsidRDefault="009A4C5F" w:rsidP="001A26F4">
      <w:pPr>
        <w:tabs>
          <w:tab w:val="left" w:pos="5387"/>
        </w:tabs>
        <w:ind w:right="-1"/>
        <w:rPr>
          <w:bCs/>
          <w:sz w:val="24"/>
          <w:szCs w:val="24"/>
        </w:rPr>
      </w:pPr>
      <w:r w:rsidRPr="00934CAA">
        <w:rPr>
          <w:bCs/>
          <w:sz w:val="24"/>
          <w:szCs w:val="24"/>
        </w:rPr>
        <w:t xml:space="preserve">Za </w:t>
      </w:r>
      <w:r>
        <w:rPr>
          <w:bCs/>
          <w:sz w:val="24"/>
          <w:szCs w:val="24"/>
        </w:rPr>
        <w:t>objednatele:</w:t>
      </w:r>
      <w:r>
        <w:rPr>
          <w:bCs/>
          <w:sz w:val="24"/>
          <w:szCs w:val="24"/>
        </w:rPr>
        <w:tab/>
      </w:r>
      <w:r w:rsidRPr="00934CAA">
        <w:rPr>
          <w:bCs/>
          <w:sz w:val="24"/>
          <w:szCs w:val="24"/>
        </w:rPr>
        <w:t xml:space="preserve">Za </w:t>
      </w:r>
      <w:r>
        <w:rPr>
          <w:bCs/>
          <w:sz w:val="24"/>
          <w:szCs w:val="24"/>
        </w:rPr>
        <w:t>zhotovitele</w:t>
      </w:r>
      <w:r w:rsidRPr="00934CAA">
        <w:rPr>
          <w:bCs/>
          <w:sz w:val="24"/>
          <w:szCs w:val="24"/>
        </w:rPr>
        <w:t>:</w:t>
      </w:r>
      <w:r w:rsidRPr="00934CAA">
        <w:rPr>
          <w:bCs/>
          <w:sz w:val="24"/>
          <w:szCs w:val="24"/>
        </w:rPr>
        <w:tab/>
      </w:r>
    </w:p>
    <w:p w:rsidR="00183B2C" w:rsidRDefault="00183B2C" w:rsidP="009C5B53">
      <w:pPr>
        <w:shd w:val="clear" w:color="auto" w:fill="FFFFFF"/>
        <w:rPr>
          <w:sz w:val="24"/>
        </w:rPr>
      </w:pPr>
    </w:p>
    <w:p w:rsidR="00183B2C" w:rsidRDefault="00183B2C" w:rsidP="009C5B53">
      <w:pPr>
        <w:shd w:val="clear" w:color="auto" w:fill="FFFFFF"/>
        <w:rPr>
          <w:sz w:val="24"/>
        </w:rPr>
      </w:pPr>
    </w:p>
    <w:p w:rsidR="009C5B53" w:rsidRDefault="009C5B53" w:rsidP="009C5B53">
      <w:pPr>
        <w:shd w:val="clear" w:color="auto" w:fill="FFFFFF"/>
        <w:rPr>
          <w:sz w:val="24"/>
        </w:rPr>
      </w:pPr>
    </w:p>
    <w:p w:rsidR="00C234B0" w:rsidRDefault="00C234B0" w:rsidP="009C5B53">
      <w:pPr>
        <w:shd w:val="clear" w:color="auto" w:fill="FFFFFF"/>
        <w:rPr>
          <w:sz w:val="24"/>
        </w:rPr>
      </w:pPr>
    </w:p>
    <w:p w:rsidR="00C234B0" w:rsidRDefault="00C234B0" w:rsidP="009C5B53">
      <w:pPr>
        <w:shd w:val="clear" w:color="auto" w:fill="FFFFFF"/>
        <w:rPr>
          <w:sz w:val="24"/>
        </w:rPr>
      </w:pPr>
    </w:p>
    <w:p w:rsidR="009C5B53" w:rsidRPr="009C5B53" w:rsidRDefault="009C5B53" w:rsidP="00183B2C">
      <w:pPr>
        <w:pStyle w:val="Odstavecseseznamem"/>
        <w:shd w:val="clear" w:color="auto" w:fill="FFFFFF"/>
        <w:tabs>
          <w:tab w:val="center" w:pos="2127"/>
          <w:tab w:val="center" w:pos="7230"/>
        </w:tabs>
        <w:spacing w:line="360" w:lineRule="auto"/>
        <w:ind w:left="0"/>
        <w:contextualSpacing/>
        <w:rPr>
          <w:rFonts w:ascii="Times New Roman" w:hAnsi="Times New Roman"/>
          <w:sz w:val="24"/>
        </w:rPr>
      </w:pPr>
      <w:r w:rsidRPr="009C5B53">
        <w:rPr>
          <w:rFonts w:ascii="Times New Roman" w:hAnsi="Times New Roman"/>
          <w:sz w:val="24"/>
        </w:rPr>
        <w:t>______________________________________</w:t>
      </w:r>
      <w:r w:rsidR="00183B2C">
        <w:rPr>
          <w:rFonts w:ascii="Times New Roman" w:hAnsi="Times New Roman"/>
          <w:sz w:val="24"/>
        </w:rPr>
        <w:tab/>
      </w:r>
      <w:r w:rsidRPr="009C5B53">
        <w:rPr>
          <w:rFonts w:ascii="Times New Roman" w:hAnsi="Times New Roman"/>
          <w:sz w:val="24"/>
        </w:rPr>
        <w:t>_____________________________</w:t>
      </w:r>
    </w:p>
    <w:p w:rsidR="009C5B53" w:rsidRPr="009C5B53" w:rsidRDefault="00183B2C" w:rsidP="00183B2C">
      <w:pPr>
        <w:pStyle w:val="Odstavecseseznamem"/>
        <w:shd w:val="clear" w:color="auto" w:fill="FFFFFF"/>
        <w:tabs>
          <w:tab w:val="center" w:pos="2127"/>
          <w:tab w:val="center" w:pos="7230"/>
        </w:tabs>
        <w:spacing w:after="0" w:line="240" w:lineRule="auto"/>
        <w:ind w:left="0"/>
        <w:rPr>
          <w:rFonts w:ascii="Times New Roman" w:hAnsi="Times New Roman"/>
          <w:sz w:val="24"/>
        </w:rPr>
      </w:pPr>
      <w:r>
        <w:rPr>
          <w:rFonts w:ascii="Times New Roman" w:hAnsi="Times New Roman"/>
          <w:sz w:val="24"/>
        </w:rPr>
        <w:tab/>
      </w:r>
      <w:r w:rsidR="00DA48BE">
        <w:rPr>
          <w:rFonts w:ascii="Times New Roman" w:hAnsi="Times New Roman"/>
          <w:sz w:val="24"/>
        </w:rPr>
        <w:t>Armádní Servisní</w:t>
      </w:r>
      <w:r w:rsidR="009C5B53" w:rsidRPr="009C5B53">
        <w:rPr>
          <w:rFonts w:ascii="Times New Roman" w:hAnsi="Times New Roman"/>
          <w:sz w:val="24"/>
        </w:rPr>
        <w:t>, příspěvková organizace</w:t>
      </w:r>
      <w:r>
        <w:rPr>
          <w:rFonts w:ascii="Times New Roman" w:hAnsi="Times New Roman"/>
          <w:sz w:val="24"/>
        </w:rPr>
        <w:tab/>
      </w:r>
      <w:r w:rsidR="001C7E41">
        <w:rPr>
          <w:rFonts w:ascii="Times New Roman" w:hAnsi="Times New Roman"/>
          <w:sz w:val="24"/>
          <w:szCs w:val="24"/>
        </w:rPr>
        <w:t>RESTA s.r.o.</w:t>
      </w:r>
    </w:p>
    <w:p w:rsidR="009C5B53" w:rsidRPr="009C5B53" w:rsidRDefault="00183B2C" w:rsidP="00183B2C">
      <w:pPr>
        <w:pStyle w:val="Odstavecseseznamem"/>
        <w:shd w:val="clear" w:color="auto" w:fill="FFFFFF"/>
        <w:tabs>
          <w:tab w:val="center" w:pos="2127"/>
          <w:tab w:val="center" w:pos="7230"/>
        </w:tabs>
        <w:spacing w:after="0" w:line="240" w:lineRule="auto"/>
        <w:ind w:left="0"/>
        <w:rPr>
          <w:rFonts w:ascii="Times New Roman" w:hAnsi="Times New Roman"/>
          <w:sz w:val="24"/>
        </w:rPr>
      </w:pPr>
      <w:r>
        <w:rPr>
          <w:rFonts w:ascii="Times New Roman" w:hAnsi="Times New Roman"/>
          <w:sz w:val="24"/>
        </w:rPr>
        <w:tab/>
      </w:r>
      <w:r w:rsidR="009F5CDB">
        <w:rPr>
          <w:rFonts w:ascii="Times New Roman" w:hAnsi="Times New Roman"/>
          <w:sz w:val="24"/>
        </w:rPr>
        <w:t>XXXXX</w:t>
      </w:r>
      <w:r>
        <w:rPr>
          <w:rFonts w:ascii="Times New Roman" w:hAnsi="Times New Roman"/>
          <w:sz w:val="24"/>
        </w:rPr>
        <w:tab/>
      </w:r>
      <w:proofErr w:type="spellStart"/>
      <w:r w:rsidR="009F5CDB">
        <w:rPr>
          <w:rFonts w:ascii="Times New Roman" w:hAnsi="Times New Roman"/>
          <w:sz w:val="24"/>
          <w:szCs w:val="24"/>
        </w:rPr>
        <w:t>XXXXX</w:t>
      </w:r>
      <w:proofErr w:type="spellEnd"/>
    </w:p>
    <w:p w:rsidR="00C234B0" w:rsidRDefault="00183B2C" w:rsidP="00183B2C">
      <w:pPr>
        <w:shd w:val="clear" w:color="auto" w:fill="FFFFFF"/>
        <w:tabs>
          <w:tab w:val="center" w:pos="2127"/>
          <w:tab w:val="center" w:pos="7230"/>
        </w:tabs>
        <w:rPr>
          <w:sz w:val="24"/>
          <w:szCs w:val="24"/>
        </w:rPr>
        <w:sectPr w:rsidR="00C234B0" w:rsidSect="002A3430">
          <w:headerReference w:type="default" r:id="rId10"/>
          <w:footerReference w:type="default" r:id="rId11"/>
          <w:pgSz w:w="11907" w:h="16840" w:code="9"/>
          <w:pgMar w:top="992" w:right="851" w:bottom="851" w:left="992" w:header="425" w:footer="408" w:gutter="0"/>
          <w:cols w:space="708"/>
        </w:sectPr>
      </w:pPr>
      <w:r>
        <w:rPr>
          <w:sz w:val="24"/>
        </w:rPr>
        <w:tab/>
      </w:r>
      <w:r w:rsidR="009F5CDB">
        <w:rPr>
          <w:sz w:val="24"/>
        </w:rPr>
        <w:t>XXXX</w:t>
      </w:r>
      <w:r>
        <w:rPr>
          <w:sz w:val="24"/>
        </w:rPr>
        <w:tab/>
      </w:r>
      <w:r w:rsidR="009F5CDB">
        <w:rPr>
          <w:sz w:val="24"/>
          <w:szCs w:val="24"/>
        </w:rPr>
        <w:t>XXXX</w:t>
      </w:r>
      <w:bookmarkStart w:id="0" w:name="_GoBack"/>
      <w:bookmarkEnd w:id="0"/>
    </w:p>
    <w:p w:rsidR="00183B2C" w:rsidRPr="001A26F4" w:rsidRDefault="00183B2C" w:rsidP="001A26F4">
      <w:pPr>
        <w:pStyle w:val="Nadpis1"/>
        <w:spacing w:afterLines="50" w:after="120"/>
        <w:jc w:val="center"/>
        <w:rPr>
          <w:rFonts w:ascii="Arial Narrow" w:hAnsi="Arial Narrow"/>
          <w:color w:val="auto"/>
        </w:rPr>
      </w:pPr>
      <w:r w:rsidRPr="001A26F4">
        <w:rPr>
          <w:rFonts w:ascii="Arial Narrow" w:hAnsi="Arial Narrow"/>
          <w:color w:val="auto"/>
        </w:rPr>
        <w:lastRenderedPageBreak/>
        <w:t>Sankce za porušení BOZP, PO a OŽP</w:t>
      </w:r>
    </w:p>
    <w:p w:rsidR="00183B2C" w:rsidRDefault="00183B2C" w:rsidP="00183B2C">
      <w:pPr>
        <w:shd w:val="clear" w:color="auto" w:fill="FFFFFF"/>
        <w:ind w:left="720" w:firstLine="720"/>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602"/>
        <w:gridCol w:w="3220"/>
        <w:gridCol w:w="1458"/>
      </w:tblGrid>
      <w:tr w:rsidR="00183B2C" w:rsidTr="00183B2C">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rsidR="00183B2C" w:rsidRDefault="00183B2C" w:rsidP="008D0AB2">
            <w:pPr>
              <w:jc w:val="center"/>
            </w:pPr>
            <w:r>
              <w:rPr>
                <w:rFonts w:ascii="Arial" w:hAnsi="Arial" w:cs="Arial"/>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rsidR="00183B2C" w:rsidRDefault="00183B2C" w:rsidP="008D0AB2">
            <w:pPr>
              <w:jc w:val="center"/>
              <w:rPr>
                <w:rFonts w:ascii="Arial" w:hAnsi="Arial" w:cs="Arial"/>
                <w:b/>
              </w:rPr>
            </w:pPr>
            <w:r>
              <w:rPr>
                <w:rFonts w:ascii="Arial" w:hAnsi="Arial" w:cs="Arial"/>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rsidR="00183B2C" w:rsidRDefault="00183B2C" w:rsidP="008D0AB2">
            <w:pPr>
              <w:jc w:val="center"/>
              <w:rPr>
                <w:rFonts w:ascii="Arial" w:hAnsi="Arial" w:cs="Arial"/>
                <w:b/>
              </w:rPr>
            </w:pPr>
            <w:r>
              <w:rPr>
                <w:rFonts w:ascii="Arial" w:hAnsi="Arial" w:cs="Arial"/>
                <w:b/>
              </w:rPr>
              <w:t>Rozsah krácení [Kč]</w:t>
            </w:r>
          </w:p>
        </w:tc>
      </w:tr>
      <w:tr w:rsidR="00183B2C" w:rsidTr="00183B2C">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rsidR="00183B2C" w:rsidRDefault="00183B2C" w:rsidP="00183B2C">
            <w:pPr>
              <w:pStyle w:val="13Stupovit"/>
              <w:numPr>
                <w:ilvl w:val="0"/>
                <w:numId w:val="45"/>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183B2C" w:rsidRDefault="00183B2C" w:rsidP="008D0AB2">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183B2C" w:rsidRDefault="00183B2C" w:rsidP="008D0AB2">
            <w:pPr>
              <w:jc w:val="center"/>
              <w:rPr>
                <w:rFonts w:ascii="Arial" w:hAnsi="Arial" w:cs="Arial"/>
                <w:sz w:val="18"/>
              </w:rPr>
            </w:pPr>
          </w:p>
        </w:tc>
      </w:tr>
      <w:tr w:rsidR="00183B2C" w:rsidTr="00183B2C">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rsidR="00183B2C" w:rsidRDefault="00183B2C" w:rsidP="008D0AB2">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183B2C" w:rsidRDefault="00183B2C" w:rsidP="008D0AB2">
            <w:pPr>
              <w:jc w:val="center"/>
              <w:rPr>
                <w:rFonts w:ascii="Arial" w:hAnsi="Arial" w:cs="Arial"/>
                <w:sz w:val="18"/>
              </w:rPr>
            </w:pPr>
            <w:r>
              <w:rPr>
                <w:rFonts w:ascii="Arial" w:hAnsi="Arial" w:cs="Arial"/>
                <w:sz w:val="18"/>
              </w:rPr>
              <w:t>200 – 1000 / případ</w:t>
            </w:r>
          </w:p>
        </w:tc>
      </w:tr>
      <w:tr w:rsidR="00183B2C" w:rsidTr="00183B2C">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rsidR="00183B2C" w:rsidRDefault="00183B2C" w:rsidP="008D0AB2">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183B2C" w:rsidRDefault="00183B2C" w:rsidP="008D0AB2">
            <w:pPr>
              <w:jc w:val="center"/>
              <w:rPr>
                <w:rFonts w:ascii="Arial" w:hAnsi="Arial" w:cs="Arial"/>
                <w:sz w:val="18"/>
              </w:rPr>
            </w:pPr>
            <w:r>
              <w:rPr>
                <w:rFonts w:ascii="Arial" w:hAnsi="Arial" w:cs="Arial"/>
                <w:sz w:val="18"/>
              </w:rPr>
              <w:t>500 – návrh koordinátora BOZP</w:t>
            </w:r>
          </w:p>
        </w:tc>
      </w:tr>
      <w:tr w:rsidR="00183B2C" w:rsidTr="00183B2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rsidR="00183B2C" w:rsidRDefault="00183B2C" w:rsidP="008D0AB2">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183B2C" w:rsidRDefault="00183B2C" w:rsidP="008D0AB2">
            <w:pPr>
              <w:jc w:val="center"/>
              <w:rPr>
                <w:rFonts w:ascii="Arial" w:hAnsi="Arial" w:cs="Arial"/>
                <w:sz w:val="18"/>
              </w:rPr>
            </w:pPr>
            <w:r>
              <w:rPr>
                <w:rFonts w:ascii="Arial" w:hAnsi="Arial" w:cs="Arial"/>
                <w:sz w:val="18"/>
              </w:rPr>
              <w:t>500</w:t>
            </w:r>
          </w:p>
        </w:tc>
      </w:tr>
      <w:tr w:rsidR="00183B2C" w:rsidTr="00183B2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rsidR="00183B2C" w:rsidRDefault="00183B2C" w:rsidP="008D0AB2">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183B2C" w:rsidRDefault="00183B2C" w:rsidP="008D0AB2">
            <w:pPr>
              <w:jc w:val="center"/>
              <w:rPr>
                <w:rFonts w:ascii="Arial" w:hAnsi="Arial" w:cs="Arial"/>
                <w:color w:val="FF0000"/>
                <w:sz w:val="18"/>
              </w:rPr>
            </w:pPr>
            <w:r>
              <w:rPr>
                <w:rFonts w:ascii="Arial" w:hAnsi="Arial" w:cs="Arial"/>
                <w:sz w:val="18"/>
              </w:rPr>
              <w:t>300 – 800</w:t>
            </w:r>
          </w:p>
        </w:tc>
      </w:tr>
      <w:tr w:rsidR="00183B2C" w:rsidTr="00183B2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rsidR="00183B2C" w:rsidRDefault="00183B2C" w:rsidP="008D0AB2">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183B2C" w:rsidRDefault="00183B2C" w:rsidP="008D0AB2">
            <w:pPr>
              <w:jc w:val="center"/>
              <w:rPr>
                <w:rFonts w:ascii="Arial" w:hAnsi="Arial" w:cs="Arial"/>
                <w:sz w:val="18"/>
              </w:rPr>
            </w:pPr>
            <w:r>
              <w:rPr>
                <w:rFonts w:ascii="Arial" w:hAnsi="Arial" w:cs="Arial"/>
                <w:sz w:val="18"/>
              </w:rPr>
              <w:t>2000 – 10000</w:t>
            </w:r>
          </w:p>
        </w:tc>
      </w:tr>
      <w:tr w:rsidR="00183B2C" w:rsidTr="00183B2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rPr>
            </w:pPr>
            <w:r>
              <w:rPr>
                <w:rFonts w:ascii="Arial" w:hAnsi="Arial" w:cs="Arial"/>
                <w:sz w:val="18"/>
              </w:rPr>
              <w:t xml:space="preserve">Nepřevzetí / nepředání rizik od </w:t>
            </w:r>
            <w:proofErr w:type="spellStart"/>
            <w:r>
              <w:rPr>
                <w:rFonts w:ascii="Arial" w:hAnsi="Arial" w:cs="Arial"/>
                <w:sz w:val="18"/>
              </w:rPr>
              <w:t>podzhotovitele</w:t>
            </w:r>
            <w:proofErr w:type="spellEnd"/>
          </w:p>
        </w:tc>
        <w:tc>
          <w:tcPr>
            <w:tcW w:w="1566" w:type="pct"/>
            <w:tcBorders>
              <w:top w:val="dotted" w:sz="4" w:space="0" w:color="auto"/>
              <w:left w:val="dotted" w:sz="4" w:space="0" w:color="auto"/>
              <w:bottom w:val="dotted" w:sz="4" w:space="0" w:color="auto"/>
              <w:right w:val="dotted" w:sz="4" w:space="0" w:color="auto"/>
            </w:tcBorders>
            <w:vAlign w:val="center"/>
            <w:hideMark/>
          </w:tcPr>
          <w:p w:rsidR="00183B2C" w:rsidRDefault="00183B2C" w:rsidP="008D0AB2">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183B2C" w:rsidRDefault="00183B2C" w:rsidP="008D0AB2">
            <w:pPr>
              <w:jc w:val="center"/>
              <w:rPr>
                <w:rFonts w:ascii="Arial" w:hAnsi="Arial" w:cs="Arial"/>
                <w:spacing w:val="-4"/>
                <w:sz w:val="18"/>
              </w:rPr>
            </w:pPr>
            <w:r>
              <w:rPr>
                <w:rFonts w:ascii="Arial" w:hAnsi="Arial" w:cs="Arial"/>
                <w:spacing w:val="-4"/>
                <w:sz w:val="18"/>
              </w:rPr>
              <w:t>500</w:t>
            </w:r>
          </w:p>
        </w:tc>
      </w:tr>
      <w:tr w:rsidR="00183B2C" w:rsidTr="00183B2C">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rsidR="00183B2C" w:rsidRDefault="00183B2C" w:rsidP="008D0AB2">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rsidR="00183B2C" w:rsidRDefault="00183B2C" w:rsidP="008D0AB2">
            <w:pPr>
              <w:jc w:val="center"/>
              <w:rPr>
                <w:rFonts w:ascii="Arial" w:hAnsi="Arial" w:cs="Arial"/>
                <w:sz w:val="18"/>
              </w:rPr>
            </w:pPr>
            <w:r>
              <w:rPr>
                <w:rFonts w:ascii="Arial" w:hAnsi="Arial" w:cs="Arial"/>
                <w:sz w:val="18"/>
              </w:rPr>
              <w:t>500 – 5000</w:t>
            </w:r>
          </w:p>
        </w:tc>
      </w:tr>
      <w:tr w:rsidR="00183B2C" w:rsidTr="00183B2C">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rsidR="00183B2C" w:rsidRDefault="00183B2C" w:rsidP="00183B2C">
            <w:pPr>
              <w:pStyle w:val="13Stupovit"/>
              <w:numPr>
                <w:ilvl w:val="0"/>
                <w:numId w:val="45"/>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183B2C" w:rsidRDefault="00183B2C" w:rsidP="008D0AB2">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183B2C" w:rsidRDefault="00183B2C" w:rsidP="008D0AB2">
            <w:pPr>
              <w:jc w:val="center"/>
              <w:rPr>
                <w:rFonts w:ascii="Arial" w:hAnsi="Arial" w:cs="Arial"/>
                <w:sz w:val="18"/>
              </w:rPr>
            </w:pPr>
          </w:p>
        </w:tc>
      </w:tr>
      <w:tr w:rsidR="00183B2C" w:rsidTr="00183B2C">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rsidR="00183B2C" w:rsidRDefault="00183B2C" w:rsidP="008D0AB2">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rsidR="00183B2C" w:rsidRDefault="00183B2C" w:rsidP="008D0AB2">
            <w:pPr>
              <w:jc w:val="center"/>
              <w:rPr>
                <w:rFonts w:ascii="Arial" w:hAnsi="Arial" w:cs="Arial"/>
                <w:sz w:val="18"/>
              </w:rPr>
            </w:pPr>
            <w:r>
              <w:rPr>
                <w:rFonts w:ascii="Arial" w:hAnsi="Arial" w:cs="Arial"/>
                <w:sz w:val="18"/>
              </w:rPr>
              <w:t>3000 – 5000</w:t>
            </w:r>
          </w:p>
        </w:tc>
      </w:tr>
      <w:tr w:rsidR="00183B2C" w:rsidTr="00183B2C">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szCs w:val="20"/>
              </w:rPr>
            </w:pPr>
            <w:r>
              <w:rPr>
                <w:rFonts w:ascii="Arial" w:hAnsi="Arial" w:cs="Arial"/>
                <w:sz w:val="18"/>
                <w:szCs w:val="20"/>
              </w:rPr>
              <w:t xml:space="preserve">Neodstranění závad z kontrol BOZ (opakovaných), auditů, prověrek </w:t>
            </w:r>
            <w:proofErr w:type="gramStart"/>
            <w:r>
              <w:rPr>
                <w:rFonts w:ascii="Arial" w:hAnsi="Arial" w:cs="Arial"/>
                <w:sz w:val="18"/>
                <w:szCs w:val="20"/>
              </w:rPr>
              <w:t>BOZ  a kontrol</w:t>
            </w:r>
            <w:proofErr w:type="gramEnd"/>
            <w:r>
              <w:rPr>
                <w:rFonts w:ascii="Arial" w:hAnsi="Arial" w:cs="Arial"/>
                <w:sz w:val="18"/>
                <w:szCs w:val="20"/>
              </w:rPr>
              <w:t xml:space="preserve"> SOD</w:t>
            </w:r>
          </w:p>
        </w:tc>
        <w:tc>
          <w:tcPr>
            <w:tcW w:w="1566" w:type="pct"/>
            <w:tcBorders>
              <w:top w:val="dotted" w:sz="4" w:space="0" w:color="auto"/>
              <w:left w:val="dotted" w:sz="4" w:space="0" w:color="auto"/>
              <w:bottom w:val="dotted" w:sz="4" w:space="0" w:color="auto"/>
              <w:right w:val="dotted" w:sz="4" w:space="0" w:color="auto"/>
            </w:tcBorders>
            <w:vAlign w:val="center"/>
            <w:hideMark/>
          </w:tcPr>
          <w:p w:rsidR="00183B2C" w:rsidRDefault="00183B2C" w:rsidP="008D0AB2">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rsidR="00183B2C" w:rsidRDefault="00183B2C" w:rsidP="008D0AB2">
            <w:pPr>
              <w:jc w:val="center"/>
              <w:rPr>
                <w:rFonts w:ascii="Arial" w:hAnsi="Arial" w:cs="Arial"/>
                <w:sz w:val="18"/>
              </w:rPr>
            </w:pPr>
            <w:r>
              <w:rPr>
                <w:rFonts w:ascii="Arial" w:hAnsi="Arial" w:cs="Arial"/>
                <w:sz w:val="18"/>
              </w:rPr>
              <w:t>2000 / závada</w:t>
            </w:r>
          </w:p>
        </w:tc>
      </w:tr>
      <w:tr w:rsidR="00183B2C" w:rsidTr="00183B2C">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rsidR="00183B2C" w:rsidRDefault="00183B2C" w:rsidP="008D0AB2">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rsidR="00183B2C" w:rsidRDefault="00183B2C" w:rsidP="008D0AB2">
            <w:pPr>
              <w:jc w:val="center"/>
              <w:rPr>
                <w:rFonts w:ascii="Arial" w:hAnsi="Arial" w:cs="Arial"/>
                <w:sz w:val="18"/>
              </w:rPr>
            </w:pPr>
            <w:r>
              <w:rPr>
                <w:rFonts w:ascii="Arial" w:hAnsi="Arial" w:cs="Arial"/>
                <w:sz w:val="18"/>
              </w:rPr>
              <w:t>500 – 1000</w:t>
            </w:r>
          </w:p>
        </w:tc>
      </w:tr>
      <w:tr w:rsidR="00183B2C" w:rsidTr="00183B2C">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rsidR="00183B2C" w:rsidRDefault="00183B2C" w:rsidP="00183B2C">
            <w:pPr>
              <w:pStyle w:val="13Stupovit"/>
              <w:numPr>
                <w:ilvl w:val="0"/>
                <w:numId w:val="45"/>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183B2C" w:rsidRDefault="00183B2C" w:rsidP="008D0AB2">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183B2C" w:rsidRDefault="00183B2C" w:rsidP="008D0AB2">
            <w:pPr>
              <w:jc w:val="center"/>
              <w:rPr>
                <w:rFonts w:ascii="Arial" w:hAnsi="Arial" w:cs="Arial"/>
                <w:sz w:val="18"/>
              </w:rPr>
            </w:pPr>
          </w:p>
        </w:tc>
      </w:tr>
      <w:tr w:rsidR="00183B2C" w:rsidTr="00183B2C">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rsidR="00183B2C" w:rsidRDefault="00183B2C" w:rsidP="008D0AB2">
            <w:pPr>
              <w:rPr>
                <w:rFonts w:ascii="Arial" w:hAnsi="Arial" w:cs="Arial"/>
                <w:sz w:val="18"/>
              </w:rPr>
            </w:pPr>
            <w:r>
              <w:rPr>
                <w:rFonts w:ascii="Arial" w:hAnsi="Arial" w:cs="Arial"/>
                <w:sz w:val="18"/>
              </w:rPr>
              <w:t xml:space="preserve">Zák. 133/1985 Sb., </w:t>
            </w:r>
          </w:p>
          <w:p w:rsidR="00183B2C" w:rsidRDefault="00183B2C" w:rsidP="008D0AB2">
            <w:pPr>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183B2C" w:rsidRDefault="00183B2C" w:rsidP="008D0AB2">
            <w:pPr>
              <w:jc w:val="center"/>
              <w:rPr>
                <w:rFonts w:ascii="Arial" w:hAnsi="Arial" w:cs="Arial"/>
                <w:sz w:val="18"/>
              </w:rPr>
            </w:pPr>
            <w:r>
              <w:rPr>
                <w:rFonts w:ascii="Arial" w:hAnsi="Arial" w:cs="Arial"/>
                <w:sz w:val="18"/>
              </w:rPr>
              <w:t>500 – 1000</w:t>
            </w:r>
          </w:p>
        </w:tc>
      </w:tr>
      <w:tr w:rsidR="00183B2C" w:rsidTr="00183B2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rsidR="00183B2C" w:rsidRDefault="00183B2C" w:rsidP="008D0AB2">
            <w:pPr>
              <w:rPr>
                <w:rFonts w:ascii="Arial" w:hAnsi="Arial" w:cs="Arial"/>
                <w:sz w:val="18"/>
              </w:rPr>
            </w:pPr>
            <w:r>
              <w:rPr>
                <w:rFonts w:ascii="Arial" w:hAnsi="Arial" w:cs="Arial"/>
                <w:sz w:val="18"/>
              </w:rPr>
              <w:t xml:space="preserve">Zák. 262/2006 Sb., </w:t>
            </w:r>
          </w:p>
          <w:p w:rsidR="00183B2C" w:rsidRDefault="00183B2C" w:rsidP="008D0AB2">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183B2C" w:rsidRDefault="00183B2C" w:rsidP="008D0AB2">
            <w:pPr>
              <w:jc w:val="center"/>
              <w:rPr>
                <w:rFonts w:ascii="Arial" w:hAnsi="Arial" w:cs="Arial"/>
                <w:sz w:val="18"/>
              </w:rPr>
            </w:pPr>
            <w:r>
              <w:rPr>
                <w:rFonts w:ascii="Arial" w:hAnsi="Arial" w:cs="Arial"/>
                <w:sz w:val="18"/>
              </w:rPr>
              <w:t>300</w:t>
            </w:r>
          </w:p>
        </w:tc>
      </w:tr>
      <w:tr w:rsidR="00183B2C" w:rsidTr="00183B2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rsidR="00183B2C" w:rsidRDefault="00183B2C" w:rsidP="008D0AB2">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rsidR="00183B2C" w:rsidRDefault="00183B2C" w:rsidP="008D0AB2">
            <w:pPr>
              <w:jc w:val="center"/>
              <w:rPr>
                <w:rFonts w:ascii="Arial" w:hAnsi="Arial" w:cs="Arial"/>
                <w:sz w:val="18"/>
              </w:rPr>
            </w:pPr>
            <w:r>
              <w:rPr>
                <w:rFonts w:ascii="Arial" w:hAnsi="Arial" w:cs="Arial"/>
                <w:sz w:val="18"/>
              </w:rPr>
              <w:t>10000</w:t>
            </w:r>
          </w:p>
        </w:tc>
      </w:tr>
      <w:tr w:rsidR="00183B2C" w:rsidTr="00183B2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rsidR="00183B2C" w:rsidRDefault="00183B2C" w:rsidP="008D0AB2">
            <w:pPr>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rsidR="00183B2C" w:rsidRDefault="00183B2C" w:rsidP="008D0AB2">
            <w:pPr>
              <w:jc w:val="center"/>
              <w:rPr>
                <w:rFonts w:ascii="Arial" w:hAnsi="Arial" w:cs="Arial"/>
                <w:sz w:val="18"/>
              </w:rPr>
            </w:pPr>
            <w:r>
              <w:rPr>
                <w:rFonts w:ascii="Arial" w:hAnsi="Arial" w:cs="Arial"/>
                <w:sz w:val="18"/>
              </w:rPr>
              <w:t>3000 – 10000</w:t>
            </w:r>
          </w:p>
        </w:tc>
      </w:tr>
      <w:tr w:rsidR="00183B2C" w:rsidTr="00183B2C">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rsidR="00183B2C" w:rsidRDefault="00183B2C" w:rsidP="008D0AB2">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rsidR="00183B2C" w:rsidRDefault="00183B2C" w:rsidP="008D0AB2">
            <w:pPr>
              <w:jc w:val="center"/>
              <w:rPr>
                <w:rFonts w:ascii="Arial" w:hAnsi="Arial" w:cs="Arial"/>
                <w:sz w:val="18"/>
              </w:rPr>
            </w:pPr>
            <w:r>
              <w:rPr>
                <w:rFonts w:ascii="Arial" w:hAnsi="Arial" w:cs="Arial"/>
                <w:sz w:val="18"/>
              </w:rPr>
              <w:t>200 – 500</w:t>
            </w:r>
          </w:p>
        </w:tc>
      </w:tr>
      <w:tr w:rsidR="00183B2C" w:rsidTr="00183B2C">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rsidR="00183B2C" w:rsidRDefault="00183B2C" w:rsidP="00183B2C">
            <w:pPr>
              <w:pStyle w:val="13Stupovit"/>
              <w:numPr>
                <w:ilvl w:val="0"/>
                <w:numId w:val="45"/>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rsidR="00183B2C" w:rsidRDefault="00183B2C" w:rsidP="008D0AB2">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183B2C" w:rsidRDefault="00183B2C" w:rsidP="008D0AB2">
            <w:pPr>
              <w:jc w:val="center"/>
              <w:rPr>
                <w:rFonts w:ascii="Arial" w:hAnsi="Arial" w:cs="Arial"/>
                <w:sz w:val="18"/>
              </w:rPr>
            </w:pPr>
          </w:p>
        </w:tc>
      </w:tr>
      <w:tr w:rsidR="00183B2C" w:rsidTr="00183B2C">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rsidR="00183B2C" w:rsidRDefault="00183B2C" w:rsidP="008D0AB2">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183B2C" w:rsidRDefault="00183B2C" w:rsidP="008D0AB2">
            <w:pPr>
              <w:jc w:val="center"/>
              <w:rPr>
                <w:rFonts w:ascii="Arial" w:hAnsi="Arial" w:cs="Arial"/>
                <w:sz w:val="18"/>
              </w:rPr>
            </w:pPr>
            <w:r>
              <w:rPr>
                <w:rFonts w:ascii="Arial" w:hAnsi="Arial" w:cs="Arial"/>
                <w:sz w:val="18"/>
              </w:rPr>
              <w:t>500 – 5000</w:t>
            </w:r>
          </w:p>
        </w:tc>
      </w:tr>
      <w:tr w:rsidR="00183B2C" w:rsidTr="00183B2C">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rsidR="00183B2C" w:rsidRDefault="00183B2C" w:rsidP="00183B2C">
            <w:pPr>
              <w:pStyle w:val="13Stupovit"/>
              <w:numPr>
                <w:ilvl w:val="1"/>
                <w:numId w:val="45"/>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rsidR="00183B2C" w:rsidRDefault="00183B2C" w:rsidP="008D0AB2">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rsidR="00183B2C" w:rsidRDefault="00183B2C" w:rsidP="008D0AB2">
            <w:pPr>
              <w:jc w:val="center"/>
              <w:rPr>
                <w:rFonts w:ascii="Arial" w:hAnsi="Arial" w:cs="Arial"/>
                <w:sz w:val="18"/>
              </w:rPr>
            </w:pPr>
            <w:r>
              <w:rPr>
                <w:rFonts w:ascii="Arial" w:hAnsi="Arial" w:cs="Arial"/>
                <w:sz w:val="18"/>
              </w:rPr>
              <w:t>300 / závada</w:t>
            </w:r>
          </w:p>
        </w:tc>
      </w:tr>
    </w:tbl>
    <w:p w:rsidR="00183B2C" w:rsidRPr="00560BF2" w:rsidRDefault="00183B2C" w:rsidP="00183B2C">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b/>
        <w:t xml:space="preserve">                                                                        </w:t>
      </w:r>
      <w:r w:rsidRPr="00560BF2">
        <w:rPr>
          <w:rFonts w:ascii="Times New Roman" w:hAnsi="Times New Roman"/>
          <w:sz w:val="24"/>
        </w:rPr>
        <w:tab/>
      </w:r>
    </w:p>
    <w:p w:rsidR="009C5B53" w:rsidRDefault="009C5B53" w:rsidP="00183B2C">
      <w:pPr>
        <w:shd w:val="clear" w:color="auto" w:fill="FFFFFF"/>
        <w:tabs>
          <w:tab w:val="center" w:pos="2127"/>
          <w:tab w:val="center" w:pos="7230"/>
        </w:tabs>
        <w:rPr>
          <w:sz w:val="24"/>
        </w:rPr>
      </w:pPr>
    </w:p>
    <w:sectPr w:rsidR="009C5B53" w:rsidSect="002A3430">
      <w:headerReference w:type="default" r:id="rId12"/>
      <w:footerReference w:type="default" r:id="rId13"/>
      <w:pgSz w:w="11907" w:h="16840" w:code="9"/>
      <w:pgMar w:top="992" w:right="851" w:bottom="851" w:left="992" w:header="425" w:footer="4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E42" w:rsidRDefault="008A4E42">
      <w:r>
        <w:separator/>
      </w:r>
    </w:p>
  </w:endnote>
  <w:endnote w:type="continuationSeparator" w:id="0">
    <w:p w:rsidR="008A4E42" w:rsidRDefault="008A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4B0" w:rsidRDefault="001140D3">
    <w:pPr>
      <w:pStyle w:val="Zpat"/>
      <w:jc w:val="center"/>
    </w:pPr>
    <w:r>
      <w:rPr>
        <w:noProof/>
      </w:rPr>
      <w:drawing>
        <wp:anchor distT="0" distB="0" distL="114300" distR="114300" simplePos="0" relativeHeight="251658240" behindDoc="1" locked="0" layoutInCell="1" allowOverlap="1" wp14:anchorId="5F8F4934" wp14:editId="16F83545">
          <wp:simplePos x="0" y="0"/>
          <wp:positionH relativeFrom="column">
            <wp:posOffset>-181610</wp:posOffset>
          </wp:positionH>
          <wp:positionV relativeFrom="paragraph">
            <wp:posOffset>62230</wp:posOffset>
          </wp:positionV>
          <wp:extent cx="525780" cy="560705"/>
          <wp:effectExtent l="0" t="0" r="762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598" t="52699" r="91874" b="40617"/>
                  <a:stretch/>
                </pic:blipFill>
                <pic:spPr bwMode="auto">
                  <a:xfrm>
                    <a:off x="0" y="0"/>
                    <a:ext cx="525780"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234B0" w:rsidRDefault="001140D3" w:rsidP="001140D3">
    <w:pPr>
      <w:pStyle w:val="Zpat"/>
      <w:tabs>
        <w:tab w:val="left" w:pos="435"/>
        <w:tab w:val="center" w:pos="5032"/>
      </w:tabs>
    </w:pPr>
    <w:r>
      <w:tab/>
    </w:r>
    <w:r>
      <w:tab/>
    </w:r>
    <w:r>
      <w:tab/>
    </w:r>
    <w:sdt>
      <w:sdtPr>
        <w:id w:val="-833145200"/>
        <w:docPartObj>
          <w:docPartGallery w:val="Page Numbers (Bottom of Page)"/>
          <w:docPartUnique/>
        </w:docPartObj>
      </w:sdtPr>
      <w:sdtEndPr/>
      <w:sdtContent>
        <w:r w:rsidR="00C234B0">
          <w:fldChar w:fldCharType="begin"/>
        </w:r>
        <w:r w:rsidR="00C234B0">
          <w:instrText>PAGE   \* MERGEFORMAT</w:instrText>
        </w:r>
        <w:r w:rsidR="00C234B0">
          <w:fldChar w:fldCharType="separate"/>
        </w:r>
        <w:r w:rsidR="009F5CDB">
          <w:rPr>
            <w:noProof/>
          </w:rPr>
          <w:t>7</w:t>
        </w:r>
        <w:r w:rsidR="00C234B0">
          <w:fldChar w:fldCharType="end"/>
        </w:r>
      </w:sdtContent>
    </w:sdt>
  </w:p>
  <w:p w:rsidR="00183B2C" w:rsidRDefault="00183B2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4B0" w:rsidRDefault="001140D3">
    <w:pPr>
      <w:pStyle w:val="Zpat"/>
      <w:jc w:val="center"/>
    </w:pPr>
    <w:r>
      <w:rPr>
        <w:noProof/>
      </w:rPr>
      <w:drawing>
        <wp:anchor distT="0" distB="0" distL="114300" distR="114300" simplePos="0" relativeHeight="251660288" behindDoc="1" locked="0" layoutInCell="1" allowOverlap="1" wp14:anchorId="1D25773D" wp14:editId="415C2FDC">
          <wp:simplePos x="0" y="0"/>
          <wp:positionH relativeFrom="column">
            <wp:posOffset>-29210</wp:posOffset>
          </wp:positionH>
          <wp:positionV relativeFrom="paragraph">
            <wp:posOffset>-86695</wp:posOffset>
          </wp:positionV>
          <wp:extent cx="525780" cy="560705"/>
          <wp:effectExtent l="0" t="0" r="762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598" t="52699" r="91874" b="40617"/>
                  <a:stretch/>
                </pic:blipFill>
                <pic:spPr bwMode="auto">
                  <a:xfrm>
                    <a:off x="0" y="0"/>
                    <a:ext cx="525780"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234B0" w:rsidRDefault="00C234B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E42" w:rsidRDefault="008A4E42">
      <w:r>
        <w:separator/>
      </w:r>
    </w:p>
  </w:footnote>
  <w:footnote w:type="continuationSeparator" w:id="0">
    <w:p w:rsidR="008A4E42" w:rsidRDefault="008A4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628" w:rsidRPr="008547EC" w:rsidRDefault="00DC7628" w:rsidP="009C5B53">
    <w:pPr>
      <w:pStyle w:val="Zhlav"/>
      <w:rPr>
        <w:b/>
        <w:color w:val="000000"/>
        <w:sz w:val="24"/>
        <w:szCs w:val="24"/>
      </w:rPr>
    </w:pPr>
    <w:r>
      <w:rPr>
        <w:b/>
        <w:sz w:val="24"/>
        <w:szCs w:val="24"/>
      </w:rPr>
      <w:tab/>
    </w:r>
    <w:r w:rsidR="00CB6320">
      <w:rPr>
        <w:b/>
        <w:sz w:val="24"/>
        <w:szCs w:val="24"/>
      </w:rPr>
      <w:tab/>
    </w:r>
    <w:r w:rsidR="00C234B0">
      <w:rPr>
        <w:b/>
        <w:sz w:val="24"/>
        <w:szCs w:val="24"/>
      </w:rPr>
      <w:t>S</w:t>
    </w:r>
    <w:r w:rsidR="00CB6320">
      <w:rPr>
        <w:b/>
        <w:sz w:val="24"/>
        <w:szCs w:val="24"/>
      </w:rPr>
      <w:t>mlouva č. V-489</w:t>
    </w:r>
    <w:r w:rsidRPr="00722094">
      <w:rPr>
        <w:b/>
        <w:sz w:val="24"/>
        <w:szCs w:val="24"/>
      </w:rPr>
      <w:t>-00/1</w:t>
    </w:r>
    <w:r>
      <w:rPr>
        <w:b/>
        <w:sz w:val="24"/>
        <w:szCs w:val="24"/>
      </w:rPr>
      <w:t>7</w:t>
    </w:r>
  </w:p>
  <w:p w:rsidR="00DC7628" w:rsidRPr="008547EC" w:rsidRDefault="00DC7628" w:rsidP="00D56DF2">
    <w:pPr>
      <w:pStyle w:val="Zhlav"/>
      <w:jc w:val="center"/>
      <w:rPr>
        <w:b/>
        <w:color w:val="000000"/>
        <w:sz w:val="24"/>
        <w:szCs w:val="24"/>
      </w:rPr>
    </w:pPr>
  </w:p>
  <w:p w:rsidR="00DC7628" w:rsidRPr="00F76CCA" w:rsidRDefault="00DC7628" w:rsidP="00F76CCA">
    <w:pPr>
      <w:pStyle w:val="Zhlav"/>
    </w:pPr>
    <w:r w:rsidRPr="00D56DF2">
      <w:rPr>
        <w:b/>
        <w:sz w:val="24"/>
        <w:szCs w:val="24"/>
      </w:rPr>
      <w:object w:dxaOrig="9808" w:dyaOrig="1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4pt;height:679.9pt" o:ole="">
          <v:imagedata r:id="rId1" o:title=""/>
        </v:shape>
        <o:OLEObject Type="Embed" ProgID="Word.Document.12" ShapeID="_x0000_i1025" DrawAspect="Content" ObjectID="_1575285791" r:id="rId2">
          <o:FieldCodes>\s</o:FieldCodes>
        </o:OLEObject>
      </w:obje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4B0" w:rsidRPr="008547EC" w:rsidRDefault="00C234B0" w:rsidP="009C5B53">
    <w:pPr>
      <w:pStyle w:val="Zhlav"/>
      <w:rPr>
        <w:b/>
        <w:color w:val="000000"/>
        <w:sz w:val="24"/>
        <w:szCs w:val="24"/>
      </w:rPr>
    </w:pPr>
    <w:r>
      <w:rPr>
        <w:b/>
        <w:sz w:val="24"/>
        <w:szCs w:val="24"/>
      </w:rPr>
      <w:tab/>
    </w:r>
    <w:r>
      <w:rPr>
        <w:b/>
        <w:sz w:val="24"/>
        <w:szCs w:val="24"/>
      </w:rPr>
      <w:tab/>
      <w:t>Příloha č. 1 smlouvy č. V-489</w:t>
    </w:r>
    <w:r w:rsidRPr="00722094">
      <w:rPr>
        <w:b/>
        <w:sz w:val="24"/>
        <w:szCs w:val="24"/>
      </w:rPr>
      <w:t>-00/1</w:t>
    </w:r>
    <w:r>
      <w:rPr>
        <w:b/>
        <w:sz w:val="24"/>
        <w:szCs w:val="24"/>
      </w:rPr>
      <w:t>7</w:t>
    </w:r>
  </w:p>
  <w:p w:rsidR="00C234B0" w:rsidRPr="008547EC" w:rsidRDefault="00C234B0" w:rsidP="00D56DF2">
    <w:pPr>
      <w:pStyle w:val="Zhlav"/>
      <w:jc w:val="center"/>
      <w:rPr>
        <w:b/>
        <w:color w:val="000000"/>
        <w:sz w:val="24"/>
        <w:szCs w:val="24"/>
      </w:rPr>
    </w:pPr>
  </w:p>
  <w:p w:rsidR="00C234B0" w:rsidRPr="00F76CCA" w:rsidRDefault="00C234B0" w:rsidP="00F76CCA">
    <w:pPr>
      <w:pStyle w:val="Zhlav"/>
    </w:pPr>
    <w:r w:rsidRPr="00D56DF2">
      <w:rPr>
        <w:b/>
        <w:sz w:val="24"/>
        <w:szCs w:val="24"/>
      </w:rPr>
      <w:object w:dxaOrig="9808" w:dyaOrig="1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0.4pt;height:679.9pt" o:ole="">
          <v:imagedata r:id="rId1" o:title=""/>
        </v:shape>
        <o:OLEObject Type="Embed" ProgID="Word.Document.12" ShapeID="_x0000_i1026" DrawAspect="Content" ObjectID="_1575285792"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9EB3FCB"/>
    <w:multiLevelType w:val="hybridMultilevel"/>
    <w:tmpl w:val="B58E77B6"/>
    <w:lvl w:ilvl="0" w:tplc="EDFA19A2">
      <w:start w:val="1"/>
      <w:numFmt w:val="decimal"/>
      <w:lvlText w:val="11.%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nsid w:val="10874DE3"/>
    <w:multiLevelType w:val="hybridMultilevel"/>
    <w:tmpl w:val="1A86FE54"/>
    <w:lvl w:ilvl="0" w:tplc="863654D8">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35902F0"/>
    <w:multiLevelType w:val="hybridMultilevel"/>
    <w:tmpl w:val="E3EED7DC"/>
    <w:lvl w:ilvl="0" w:tplc="0405000B">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F02555D"/>
    <w:multiLevelType w:val="hybridMultilevel"/>
    <w:tmpl w:val="7C6CB334"/>
    <w:lvl w:ilvl="0" w:tplc="78969C18">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0F461D9"/>
    <w:multiLevelType w:val="hybridMultilevel"/>
    <w:tmpl w:val="A71A1DDC"/>
    <w:lvl w:ilvl="0" w:tplc="D54437B8">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72F6B1C"/>
    <w:multiLevelType w:val="hybridMultilevel"/>
    <w:tmpl w:val="17DE0068"/>
    <w:lvl w:ilvl="0" w:tplc="F56A6F76">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8">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0">
    <w:nsid w:val="3BB6780C"/>
    <w:multiLevelType w:val="hybridMultilevel"/>
    <w:tmpl w:val="2F621ABE"/>
    <w:lvl w:ilvl="0" w:tplc="8766F150">
      <w:start w:val="1"/>
      <w:numFmt w:val="decimal"/>
      <w:lvlText w:val="12.%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4D7F3C51"/>
    <w:multiLevelType w:val="hybridMultilevel"/>
    <w:tmpl w:val="5BD0B602"/>
    <w:lvl w:ilvl="0" w:tplc="7430F8D2">
      <w:start w:val="1"/>
      <w:numFmt w:val="decimal"/>
      <w:lvlText w:val="9.%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5">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C4E748C"/>
    <w:multiLevelType w:val="hybridMultilevel"/>
    <w:tmpl w:val="E9FE3E78"/>
    <w:lvl w:ilvl="0" w:tplc="12F20D8C">
      <w:start w:val="1"/>
      <w:numFmt w:val="decimal"/>
      <w:lvlText w:val="%1."/>
      <w:lvlJc w:val="left"/>
      <w:pPr>
        <w:tabs>
          <w:tab w:val="num" w:pos="851"/>
        </w:tabs>
        <w:ind w:left="851" w:hanging="851"/>
      </w:pPr>
      <w:rPr>
        <w:rFonts w:ascii="Times New Roman" w:eastAsia="Times New Roman" w:hAnsi="Times New Roman" w:cs="Times New Roman"/>
        <w:b w:val="0"/>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C6719D1"/>
    <w:multiLevelType w:val="hybridMultilevel"/>
    <w:tmpl w:val="4B44F3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CE919A9"/>
    <w:multiLevelType w:val="hybridMultilevel"/>
    <w:tmpl w:val="20B299EE"/>
    <w:lvl w:ilvl="0" w:tplc="B6E02430">
      <w:start w:val="1"/>
      <w:numFmt w:val="decimal"/>
      <w:lvlText w:val="10.%1"/>
      <w:lvlJc w:val="left"/>
      <w:pPr>
        <w:ind w:left="720" w:hanging="360"/>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0EA31C3"/>
    <w:multiLevelType w:val="hybridMultilevel"/>
    <w:tmpl w:val="17DE0068"/>
    <w:lvl w:ilvl="0" w:tplc="F56A6F76">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34">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6">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7">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EE51E88"/>
    <w:multiLevelType w:val="hybridMultilevel"/>
    <w:tmpl w:val="4B685044"/>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949E079C">
      <w:start w:val="2"/>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44">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5">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F94334E"/>
    <w:multiLevelType w:val="hybridMultilevel"/>
    <w:tmpl w:val="DEA019CA"/>
    <w:lvl w:ilvl="0" w:tplc="AD4850C4">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4"/>
  </w:num>
  <w:num w:numId="2">
    <w:abstractNumId w:val="33"/>
  </w:num>
  <w:num w:numId="3">
    <w:abstractNumId w:val="22"/>
  </w:num>
  <w:num w:numId="4">
    <w:abstractNumId w:val="44"/>
  </w:num>
  <w:num w:numId="5">
    <w:abstractNumId w:val="46"/>
  </w:num>
  <w:num w:numId="6">
    <w:abstractNumId w:val="12"/>
  </w:num>
  <w:num w:numId="7">
    <w:abstractNumId w:val="9"/>
  </w:num>
  <w:num w:numId="8">
    <w:abstractNumId w:val="41"/>
  </w:num>
  <w:num w:numId="9">
    <w:abstractNumId w:val="4"/>
  </w:num>
  <w:num w:numId="10">
    <w:abstractNumId w:val="42"/>
  </w:num>
  <w:num w:numId="11">
    <w:abstractNumId w:val="40"/>
  </w:num>
  <w:num w:numId="12">
    <w:abstractNumId w:val="16"/>
  </w:num>
  <w:num w:numId="13">
    <w:abstractNumId w:val="0"/>
  </w:num>
  <w:num w:numId="14">
    <w:abstractNumId w:val="39"/>
  </w:num>
  <w:num w:numId="15">
    <w:abstractNumId w:val="17"/>
  </w:num>
  <w:num w:numId="16">
    <w:abstractNumId w:val="35"/>
  </w:num>
  <w:num w:numId="17">
    <w:abstractNumId w:val="43"/>
  </w:num>
  <w:num w:numId="18">
    <w:abstractNumId w:val="34"/>
  </w:num>
  <w:num w:numId="19">
    <w:abstractNumId w:val="45"/>
  </w:num>
  <w:num w:numId="20">
    <w:abstractNumId w:val="3"/>
  </w:num>
  <w:num w:numId="21">
    <w:abstractNumId w:val="31"/>
  </w:num>
  <w:num w:numId="22">
    <w:abstractNumId w:val="10"/>
  </w:num>
  <w:num w:numId="23">
    <w:abstractNumId w:val="21"/>
  </w:num>
  <w:num w:numId="24">
    <w:abstractNumId w:val="6"/>
  </w:num>
  <w:num w:numId="25">
    <w:abstractNumId w:val="5"/>
  </w:num>
  <w:num w:numId="26">
    <w:abstractNumId w:val="19"/>
  </w:num>
  <w:num w:numId="27">
    <w:abstractNumId w:val="14"/>
  </w:num>
  <w:num w:numId="28">
    <w:abstractNumId w:val="26"/>
  </w:num>
  <w:num w:numId="29">
    <w:abstractNumId w:val="38"/>
  </w:num>
  <w:num w:numId="30">
    <w:abstractNumId w:val="25"/>
  </w:num>
  <w:num w:numId="31">
    <w:abstractNumId w:val="1"/>
  </w:num>
  <w:num w:numId="32">
    <w:abstractNumId w:val="2"/>
  </w:num>
  <w:num w:numId="33">
    <w:abstractNumId w:val="18"/>
  </w:num>
  <w:num w:numId="34">
    <w:abstractNumId w:val="11"/>
  </w:num>
  <w:num w:numId="35">
    <w:abstractNumId w:val="29"/>
  </w:num>
  <w:num w:numId="36">
    <w:abstractNumId w:val="32"/>
  </w:num>
  <w:num w:numId="37">
    <w:abstractNumId w:val="30"/>
  </w:num>
  <w:num w:numId="38">
    <w:abstractNumId w:val="23"/>
  </w:num>
  <w:num w:numId="39">
    <w:abstractNumId w:val="27"/>
  </w:num>
  <w:num w:numId="40">
    <w:abstractNumId w:val="20"/>
  </w:num>
  <w:num w:numId="41">
    <w:abstractNumId w:val="36"/>
  </w:num>
  <w:num w:numId="42">
    <w:abstractNumId w:val="7"/>
  </w:num>
  <w:num w:numId="43">
    <w:abstractNumId w:val="37"/>
  </w:num>
  <w:num w:numId="44">
    <w:abstractNumId w:val="13"/>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8"/>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331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20757"/>
    <w:rsid w:val="00020971"/>
    <w:rsid w:val="00027C2C"/>
    <w:rsid w:val="00033899"/>
    <w:rsid w:val="000344C5"/>
    <w:rsid w:val="00036744"/>
    <w:rsid w:val="00040516"/>
    <w:rsid w:val="00043A55"/>
    <w:rsid w:val="0004438B"/>
    <w:rsid w:val="00053D8D"/>
    <w:rsid w:val="00055D29"/>
    <w:rsid w:val="000572A3"/>
    <w:rsid w:val="00063B67"/>
    <w:rsid w:val="00064B1D"/>
    <w:rsid w:val="0006644B"/>
    <w:rsid w:val="0007119C"/>
    <w:rsid w:val="0007178B"/>
    <w:rsid w:val="000778E3"/>
    <w:rsid w:val="00082EE7"/>
    <w:rsid w:val="00085ACD"/>
    <w:rsid w:val="00085BA1"/>
    <w:rsid w:val="000909E7"/>
    <w:rsid w:val="00095FDB"/>
    <w:rsid w:val="00097193"/>
    <w:rsid w:val="000A0A64"/>
    <w:rsid w:val="000A171F"/>
    <w:rsid w:val="000A2E21"/>
    <w:rsid w:val="000A3F7C"/>
    <w:rsid w:val="000A5304"/>
    <w:rsid w:val="000A7166"/>
    <w:rsid w:val="000A76C4"/>
    <w:rsid w:val="000B4217"/>
    <w:rsid w:val="000B70BA"/>
    <w:rsid w:val="000B7C5B"/>
    <w:rsid w:val="000C4430"/>
    <w:rsid w:val="000D63FC"/>
    <w:rsid w:val="000D7975"/>
    <w:rsid w:val="000E12C3"/>
    <w:rsid w:val="000F2DAD"/>
    <w:rsid w:val="00102CFB"/>
    <w:rsid w:val="001128D2"/>
    <w:rsid w:val="001140D3"/>
    <w:rsid w:val="0012112F"/>
    <w:rsid w:val="00124E54"/>
    <w:rsid w:val="00126A9A"/>
    <w:rsid w:val="0012740D"/>
    <w:rsid w:val="001335F7"/>
    <w:rsid w:val="00133CA3"/>
    <w:rsid w:val="00134292"/>
    <w:rsid w:val="00143F3E"/>
    <w:rsid w:val="00144D7E"/>
    <w:rsid w:val="00150F3F"/>
    <w:rsid w:val="00156CBE"/>
    <w:rsid w:val="0016110C"/>
    <w:rsid w:val="001666A8"/>
    <w:rsid w:val="00167E17"/>
    <w:rsid w:val="00172B03"/>
    <w:rsid w:val="00175106"/>
    <w:rsid w:val="001823E7"/>
    <w:rsid w:val="00183B2C"/>
    <w:rsid w:val="0019238A"/>
    <w:rsid w:val="00195732"/>
    <w:rsid w:val="001962E3"/>
    <w:rsid w:val="00197CB7"/>
    <w:rsid w:val="001A26F4"/>
    <w:rsid w:val="001A5AF0"/>
    <w:rsid w:val="001A6F2A"/>
    <w:rsid w:val="001B51E2"/>
    <w:rsid w:val="001C7089"/>
    <w:rsid w:val="001C7E41"/>
    <w:rsid w:val="001D4ACE"/>
    <w:rsid w:val="001E3085"/>
    <w:rsid w:val="001E3793"/>
    <w:rsid w:val="001F23B4"/>
    <w:rsid w:val="001F395B"/>
    <w:rsid w:val="00203EBD"/>
    <w:rsid w:val="002179A8"/>
    <w:rsid w:val="00217C81"/>
    <w:rsid w:val="00231BB5"/>
    <w:rsid w:val="00234899"/>
    <w:rsid w:val="002354D1"/>
    <w:rsid w:val="002368C4"/>
    <w:rsid w:val="00237A30"/>
    <w:rsid w:val="0024096C"/>
    <w:rsid w:val="00242275"/>
    <w:rsid w:val="0024417C"/>
    <w:rsid w:val="00245376"/>
    <w:rsid w:val="00246940"/>
    <w:rsid w:val="00251A87"/>
    <w:rsid w:val="002658A9"/>
    <w:rsid w:val="00265D44"/>
    <w:rsid w:val="0027338A"/>
    <w:rsid w:val="002821D9"/>
    <w:rsid w:val="00286000"/>
    <w:rsid w:val="00287A1B"/>
    <w:rsid w:val="00296884"/>
    <w:rsid w:val="002A3430"/>
    <w:rsid w:val="002B2A1D"/>
    <w:rsid w:val="002B65DD"/>
    <w:rsid w:val="002C458F"/>
    <w:rsid w:val="002D2786"/>
    <w:rsid w:val="002D52B0"/>
    <w:rsid w:val="002E7917"/>
    <w:rsid w:val="002F0F50"/>
    <w:rsid w:val="002F3514"/>
    <w:rsid w:val="00300511"/>
    <w:rsid w:val="00300ADC"/>
    <w:rsid w:val="00301184"/>
    <w:rsid w:val="0030254C"/>
    <w:rsid w:val="00302F96"/>
    <w:rsid w:val="003033C6"/>
    <w:rsid w:val="00303658"/>
    <w:rsid w:val="00306955"/>
    <w:rsid w:val="0032040C"/>
    <w:rsid w:val="003212B3"/>
    <w:rsid w:val="003231F1"/>
    <w:rsid w:val="0032678C"/>
    <w:rsid w:val="00346428"/>
    <w:rsid w:val="00347EDD"/>
    <w:rsid w:val="00351647"/>
    <w:rsid w:val="00352D92"/>
    <w:rsid w:val="00353802"/>
    <w:rsid w:val="00354705"/>
    <w:rsid w:val="00360296"/>
    <w:rsid w:val="0036195A"/>
    <w:rsid w:val="0036638E"/>
    <w:rsid w:val="00366775"/>
    <w:rsid w:val="0037024E"/>
    <w:rsid w:val="003704D5"/>
    <w:rsid w:val="00373191"/>
    <w:rsid w:val="00384C20"/>
    <w:rsid w:val="0039505A"/>
    <w:rsid w:val="0039725D"/>
    <w:rsid w:val="003972B8"/>
    <w:rsid w:val="003A0942"/>
    <w:rsid w:val="003A4CC7"/>
    <w:rsid w:val="003B007B"/>
    <w:rsid w:val="003B0799"/>
    <w:rsid w:val="003B1246"/>
    <w:rsid w:val="003B4566"/>
    <w:rsid w:val="003B4CC3"/>
    <w:rsid w:val="003B5832"/>
    <w:rsid w:val="003B6F68"/>
    <w:rsid w:val="003B70C8"/>
    <w:rsid w:val="003C03AA"/>
    <w:rsid w:val="003C35A8"/>
    <w:rsid w:val="003C49F7"/>
    <w:rsid w:val="003C567B"/>
    <w:rsid w:val="003C7384"/>
    <w:rsid w:val="003D0288"/>
    <w:rsid w:val="003D09C1"/>
    <w:rsid w:val="003D29D6"/>
    <w:rsid w:val="003D5A9B"/>
    <w:rsid w:val="003E168E"/>
    <w:rsid w:val="003E47D3"/>
    <w:rsid w:val="003E582E"/>
    <w:rsid w:val="003F15EA"/>
    <w:rsid w:val="003F4000"/>
    <w:rsid w:val="004023C0"/>
    <w:rsid w:val="004029AF"/>
    <w:rsid w:val="0040457F"/>
    <w:rsid w:val="0040685A"/>
    <w:rsid w:val="00406998"/>
    <w:rsid w:val="00410840"/>
    <w:rsid w:val="004162E0"/>
    <w:rsid w:val="00421634"/>
    <w:rsid w:val="004331C0"/>
    <w:rsid w:val="00433729"/>
    <w:rsid w:val="00433932"/>
    <w:rsid w:val="004357B7"/>
    <w:rsid w:val="004379CE"/>
    <w:rsid w:val="0044413B"/>
    <w:rsid w:val="0044446E"/>
    <w:rsid w:val="004540F1"/>
    <w:rsid w:val="00455900"/>
    <w:rsid w:val="00457DD3"/>
    <w:rsid w:val="004604E9"/>
    <w:rsid w:val="0046156D"/>
    <w:rsid w:val="004638A8"/>
    <w:rsid w:val="00465589"/>
    <w:rsid w:val="00465C84"/>
    <w:rsid w:val="00472729"/>
    <w:rsid w:val="00473AE3"/>
    <w:rsid w:val="0047460A"/>
    <w:rsid w:val="004754FE"/>
    <w:rsid w:val="00481EBB"/>
    <w:rsid w:val="00482F7A"/>
    <w:rsid w:val="0048318A"/>
    <w:rsid w:val="004934DE"/>
    <w:rsid w:val="00495DE3"/>
    <w:rsid w:val="004B3E4F"/>
    <w:rsid w:val="004D7537"/>
    <w:rsid w:val="004E0703"/>
    <w:rsid w:val="004E0FAE"/>
    <w:rsid w:val="004F49F6"/>
    <w:rsid w:val="004F604D"/>
    <w:rsid w:val="004F66C0"/>
    <w:rsid w:val="004F699B"/>
    <w:rsid w:val="004F6AA0"/>
    <w:rsid w:val="00500F4B"/>
    <w:rsid w:val="00502E1D"/>
    <w:rsid w:val="005138E7"/>
    <w:rsid w:val="00515086"/>
    <w:rsid w:val="00524874"/>
    <w:rsid w:val="005346CC"/>
    <w:rsid w:val="0054286E"/>
    <w:rsid w:val="0054337B"/>
    <w:rsid w:val="0054769E"/>
    <w:rsid w:val="00557C70"/>
    <w:rsid w:val="00560BF2"/>
    <w:rsid w:val="00561A21"/>
    <w:rsid w:val="005629D6"/>
    <w:rsid w:val="00566299"/>
    <w:rsid w:val="00566F27"/>
    <w:rsid w:val="00567814"/>
    <w:rsid w:val="0057338B"/>
    <w:rsid w:val="00592BD8"/>
    <w:rsid w:val="00595E50"/>
    <w:rsid w:val="005963A8"/>
    <w:rsid w:val="00596B25"/>
    <w:rsid w:val="00597A31"/>
    <w:rsid w:val="005A3596"/>
    <w:rsid w:val="005A4411"/>
    <w:rsid w:val="005A5731"/>
    <w:rsid w:val="005A6283"/>
    <w:rsid w:val="005B58C5"/>
    <w:rsid w:val="005B71B5"/>
    <w:rsid w:val="005C5662"/>
    <w:rsid w:val="005D67EA"/>
    <w:rsid w:val="005E3302"/>
    <w:rsid w:val="005E7139"/>
    <w:rsid w:val="005E7D3D"/>
    <w:rsid w:val="005F7EDB"/>
    <w:rsid w:val="00601843"/>
    <w:rsid w:val="00602BDB"/>
    <w:rsid w:val="00605DE4"/>
    <w:rsid w:val="0060697C"/>
    <w:rsid w:val="00606C15"/>
    <w:rsid w:val="00615570"/>
    <w:rsid w:val="00620881"/>
    <w:rsid w:val="00621E02"/>
    <w:rsid w:val="0062556E"/>
    <w:rsid w:val="006344C1"/>
    <w:rsid w:val="00634780"/>
    <w:rsid w:val="0063584C"/>
    <w:rsid w:val="00636C4C"/>
    <w:rsid w:val="006375DA"/>
    <w:rsid w:val="00643F76"/>
    <w:rsid w:val="00654A49"/>
    <w:rsid w:val="00660119"/>
    <w:rsid w:val="00660182"/>
    <w:rsid w:val="00663602"/>
    <w:rsid w:val="00672836"/>
    <w:rsid w:val="00681A23"/>
    <w:rsid w:val="006904F9"/>
    <w:rsid w:val="00690BCB"/>
    <w:rsid w:val="00692ECE"/>
    <w:rsid w:val="006939AA"/>
    <w:rsid w:val="00694AF4"/>
    <w:rsid w:val="006A1AA4"/>
    <w:rsid w:val="006A2A29"/>
    <w:rsid w:val="006A4D35"/>
    <w:rsid w:val="006A5382"/>
    <w:rsid w:val="006B0EA7"/>
    <w:rsid w:val="006B33E9"/>
    <w:rsid w:val="006B45DB"/>
    <w:rsid w:val="006D2154"/>
    <w:rsid w:val="006D53A5"/>
    <w:rsid w:val="006D6F14"/>
    <w:rsid w:val="006E1773"/>
    <w:rsid w:val="006E3756"/>
    <w:rsid w:val="006E4FC5"/>
    <w:rsid w:val="006F3DE9"/>
    <w:rsid w:val="00701B77"/>
    <w:rsid w:val="00703DB1"/>
    <w:rsid w:val="007047B6"/>
    <w:rsid w:val="00705208"/>
    <w:rsid w:val="007168C2"/>
    <w:rsid w:val="00722094"/>
    <w:rsid w:val="00731325"/>
    <w:rsid w:val="00732F72"/>
    <w:rsid w:val="007416C3"/>
    <w:rsid w:val="0074567D"/>
    <w:rsid w:val="00746F82"/>
    <w:rsid w:val="0074794D"/>
    <w:rsid w:val="0075034C"/>
    <w:rsid w:val="00750A54"/>
    <w:rsid w:val="007525E0"/>
    <w:rsid w:val="00753665"/>
    <w:rsid w:val="00753CAB"/>
    <w:rsid w:val="00767CA6"/>
    <w:rsid w:val="00770224"/>
    <w:rsid w:val="00770577"/>
    <w:rsid w:val="00773F23"/>
    <w:rsid w:val="00776A70"/>
    <w:rsid w:val="00783D5E"/>
    <w:rsid w:val="007853A6"/>
    <w:rsid w:val="00791998"/>
    <w:rsid w:val="00793B5A"/>
    <w:rsid w:val="007947EA"/>
    <w:rsid w:val="007976B8"/>
    <w:rsid w:val="007B0E9D"/>
    <w:rsid w:val="007B245C"/>
    <w:rsid w:val="007B268E"/>
    <w:rsid w:val="007B3C1E"/>
    <w:rsid w:val="007B6740"/>
    <w:rsid w:val="007B6975"/>
    <w:rsid w:val="007C4B3B"/>
    <w:rsid w:val="007C4DEA"/>
    <w:rsid w:val="007D20E3"/>
    <w:rsid w:val="007D21FC"/>
    <w:rsid w:val="007D362F"/>
    <w:rsid w:val="007D4A64"/>
    <w:rsid w:val="007E1065"/>
    <w:rsid w:val="007E173F"/>
    <w:rsid w:val="007E6C98"/>
    <w:rsid w:val="007E7EE1"/>
    <w:rsid w:val="007F0D06"/>
    <w:rsid w:val="007F2753"/>
    <w:rsid w:val="007F2AA2"/>
    <w:rsid w:val="007F4974"/>
    <w:rsid w:val="008021F4"/>
    <w:rsid w:val="00803355"/>
    <w:rsid w:val="00803807"/>
    <w:rsid w:val="00806F68"/>
    <w:rsid w:val="008249D7"/>
    <w:rsid w:val="00831C13"/>
    <w:rsid w:val="008374CD"/>
    <w:rsid w:val="00842029"/>
    <w:rsid w:val="0084231E"/>
    <w:rsid w:val="00847843"/>
    <w:rsid w:val="00852925"/>
    <w:rsid w:val="00852970"/>
    <w:rsid w:val="008547EC"/>
    <w:rsid w:val="00857513"/>
    <w:rsid w:val="00874BE4"/>
    <w:rsid w:val="008770C4"/>
    <w:rsid w:val="00880A54"/>
    <w:rsid w:val="00880B99"/>
    <w:rsid w:val="008A1017"/>
    <w:rsid w:val="008A383B"/>
    <w:rsid w:val="008A3DED"/>
    <w:rsid w:val="008A4E42"/>
    <w:rsid w:val="008A7577"/>
    <w:rsid w:val="008A7B7E"/>
    <w:rsid w:val="008B7946"/>
    <w:rsid w:val="008C12D8"/>
    <w:rsid w:val="008C5622"/>
    <w:rsid w:val="008C7C04"/>
    <w:rsid w:val="008D0AB2"/>
    <w:rsid w:val="008D2C02"/>
    <w:rsid w:val="008D5767"/>
    <w:rsid w:val="008D7D07"/>
    <w:rsid w:val="008E02C8"/>
    <w:rsid w:val="008E069F"/>
    <w:rsid w:val="008F59AC"/>
    <w:rsid w:val="008F6F60"/>
    <w:rsid w:val="008F7F77"/>
    <w:rsid w:val="00914F75"/>
    <w:rsid w:val="0092646A"/>
    <w:rsid w:val="009301F2"/>
    <w:rsid w:val="0093306C"/>
    <w:rsid w:val="00933172"/>
    <w:rsid w:val="00934FCA"/>
    <w:rsid w:val="00941F5F"/>
    <w:rsid w:val="009456C9"/>
    <w:rsid w:val="009460F6"/>
    <w:rsid w:val="00946C23"/>
    <w:rsid w:val="00957072"/>
    <w:rsid w:val="00963BCA"/>
    <w:rsid w:val="00981300"/>
    <w:rsid w:val="00985BA2"/>
    <w:rsid w:val="009861E5"/>
    <w:rsid w:val="0099006C"/>
    <w:rsid w:val="009926A1"/>
    <w:rsid w:val="00992D77"/>
    <w:rsid w:val="0099589C"/>
    <w:rsid w:val="00995EB3"/>
    <w:rsid w:val="00995FEB"/>
    <w:rsid w:val="009A3F58"/>
    <w:rsid w:val="009A4C5F"/>
    <w:rsid w:val="009A71AC"/>
    <w:rsid w:val="009B31C0"/>
    <w:rsid w:val="009C1202"/>
    <w:rsid w:val="009C3B42"/>
    <w:rsid w:val="009C42A7"/>
    <w:rsid w:val="009C5B53"/>
    <w:rsid w:val="009D0FFD"/>
    <w:rsid w:val="009E79F6"/>
    <w:rsid w:val="009F5CDB"/>
    <w:rsid w:val="00A02706"/>
    <w:rsid w:val="00A06F0C"/>
    <w:rsid w:val="00A11243"/>
    <w:rsid w:val="00A12DBD"/>
    <w:rsid w:val="00A256C9"/>
    <w:rsid w:val="00A27386"/>
    <w:rsid w:val="00A3017A"/>
    <w:rsid w:val="00A333A0"/>
    <w:rsid w:val="00A34FEA"/>
    <w:rsid w:val="00A37116"/>
    <w:rsid w:val="00A37F9B"/>
    <w:rsid w:val="00A52985"/>
    <w:rsid w:val="00A54045"/>
    <w:rsid w:val="00A57703"/>
    <w:rsid w:val="00A66240"/>
    <w:rsid w:val="00A77B67"/>
    <w:rsid w:val="00A82DEA"/>
    <w:rsid w:val="00A8687A"/>
    <w:rsid w:val="00A87620"/>
    <w:rsid w:val="00A90406"/>
    <w:rsid w:val="00AA14C6"/>
    <w:rsid w:val="00AA74B8"/>
    <w:rsid w:val="00AB10C1"/>
    <w:rsid w:val="00AB137B"/>
    <w:rsid w:val="00AB1D32"/>
    <w:rsid w:val="00AB4D65"/>
    <w:rsid w:val="00AB62F1"/>
    <w:rsid w:val="00AB695B"/>
    <w:rsid w:val="00AB6B1B"/>
    <w:rsid w:val="00AC1195"/>
    <w:rsid w:val="00AC384A"/>
    <w:rsid w:val="00AD3584"/>
    <w:rsid w:val="00AD470B"/>
    <w:rsid w:val="00AE0E14"/>
    <w:rsid w:val="00AE2642"/>
    <w:rsid w:val="00AE2BBA"/>
    <w:rsid w:val="00AE3EFB"/>
    <w:rsid w:val="00AE6295"/>
    <w:rsid w:val="00AE745D"/>
    <w:rsid w:val="00AF092D"/>
    <w:rsid w:val="00B0365A"/>
    <w:rsid w:val="00B0703E"/>
    <w:rsid w:val="00B10CE7"/>
    <w:rsid w:val="00B235B3"/>
    <w:rsid w:val="00B30054"/>
    <w:rsid w:val="00B46B1D"/>
    <w:rsid w:val="00B612D5"/>
    <w:rsid w:val="00B753A2"/>
    <w:rsid w:val="00B82357"/>
    <w:rsid w:val="00B90640"/>
    <w:rsid w:val="00B90B47"/>
    <w:rsid w:val="00B9228B"/>
    <w:rsid w:val="00B9303C"/>
    <w:rsid w:val="00B93824"/>
    <w:rsid w:val="00BA1192"/>
    <w:rsid w:val="00BB2180"/>
    <w:rsid w:val="00BB5573"/>
    <w:rsid w:val="00BC69C2"/>
    <w:rsid w:val="00BD463F"/>
    <w:rsid w:val="00BE3A33"/>
    <w:rsid w:val="00BE56B7"/>
    <w:rsid w:val="00BF2F1E"/>
    <w:rsid w:val="00BF3255"/>
    <w:rsid w:val="00BF5433"/>
    <w:rsid w:val="00C042BD"/>
    <w:rsid w:val="00C067BB"/>
    <w:rsid w:val="00C11333"/>
    <w:rsid w:val="00C1261B"/>
    <w:rsid w:val="00C12C0B"/>
    <w:rsid w:val="00C13571"/>
    <w:rsid w:val="00C21BF4"/>
    <w:rsid w:val="00C234B0"/>
    <w:rsid w:val="00C25FA6"/>
    <w:rsid w:val="00C27B95"/>
    <w:rsid w:val="00C27C20"/>
    <w:rsid w:val="00C30097"/>
    <w:rsid w:val="00C31721"/>
    <w:rsid w:val="00C328DE"/>
    <w:rsid w:val="00C32D88"/>
    <w:rsid w:val="00C3483B"/>
    <w:rsid w:val="00C35332"/>
    <w:rsid w:val="00C37B0C"/>
    <w:rsid w:val="00C37C61"/>
    <w:rsid w:val="00C45E22"/>
    <w:rsid w:val="00C461AE"/>
    <w:rsid w:val="00C515C9"/>
    <w:rsid w:val="00C51BA5"/>
    <w:rsid w:val="00C54F61"/>
    <w:rsid w:val="00C55C85"/>
    <w:rsid w:val="00C56DD3"/>
    <w:rsid w:val="00C73640"/>
    <w:rsid w:val="00C77854"/>
    <w:rsid w:val="00C80DC9"/>
    <w:rsid w:val="00C84727"/>
    <w:rsid w:val="00C84C3A"/>
    <w:rsid w:val="00C85501"/>
    <w:rsid w:val="00C85579"/>
    <w:rsid w:val="00C9100B"/>
    <w:rsid w:val="00C9449D"/>
    <w:rsid w:val="00CA2F02"/>
    <w:rsid w:val="00CA6AD5"/>
    <w:rsid w:val="00CB6320"/>
    <w:rsid w:val="00CC1D62"/>
    <w:rsid w:val="00CC3786"/>
    <w:rsid w:val="00CD15A7"/>
    <w:rsid w:val="00CE1C55"/>
    <w:rsid w:val="00CE3433"/>
    <w:rsid w:val="00CE5FEE"/>
    <w:rsid w:val="00D01650"/>
    <w:rsid w:val="00D0464B"/>
    <w:rsid w:val="00D13974"/>
    <w:rsid w:val="00D13D50"/>
    <w:rsid w:val="00D1698C"/>
    <w:rsid w:val="00D16F68"/>
    <w:rsid w:val="00D244C2"/>
    <w:rsid w:val="00D345A2"/>
    <w:rsid w:val="00D4436A"/>
    <w:rsid w:val="00D4589A"/>
    <w:rsid w:val="00D461C5"/>
    <w:rsid w:val="00D5235C"/>
    <w:rsid w:val="00D548C3"/>
    <w:rsid w:val="00D56AEB"/>
    <w:rsid w:val="00D56DF2"/>
    <w:rsid w:val="00D6364B"/>
    <w:rsid w:val="00D711E4"/>
    <w:rsid w:val="00D77061"/>
    <w:rsid w:val="00D864CA"/>
    <w:rsid w:val="00D8656A"/>
    <w:rsid w:val="00D93480"/>
    <w:rsid w:val="00DA05F4"/>
    <w:rsid w:val="00DA3C03"/>
    <w:rsid w:val="00DA45BA"/>
    <w:rsid w:val="00DA48BE"/>
    <w:rsid w:val="00DB0147"/>
    <w:rsid w:val="00DC1B06"/>
    <w:rsid w:val="00DC26F4"/>
    <w:rsid w:val="00DC7628"/>
    <w:rsid w:val="00DD1749"/>
    <w:rsid w:val="00DD1AF4"/>
    <w:rsid w:val="00DD1FCA"/>
    <w:rsid w:val="00DE5981"/>
    <w:rsid w:val="00DF0C95"/>
    <w:rsid w:val="00DF1831"/>
    <w:rsid w:val="00DF6657"/>
    <w:rsid w:val="00E03B43"/>
    <w:rsid w:val="00E147D4"/>
    <w:rsid w:val="00E152A7"/>
    <w:rsid w:val="00E25DEE"/>
    <w:rsid w:val="00E30091"/>
    <w:rsid w:val="00E3179B"/>
    <w:rsid w:val="00E34397"/>
    <w:rsid w:val="00E41848"/>
    <w:rsid w:val="00E43D89"/>
    <w:rsid w:val="00E51409"/>
    <w:rsid w:val="00E5417F"/>
    <w:rsid w:val="00E71354"/>
    <w:rsid w:val="00E72798"/>
    <w:rsid w:val="00E75237"/>
    <w:rsid w:val="00E7635E"/>
    <w:rsid w:val="00E76541"/>
    <w:rsid w:val="00E85099"/>
    <w:rsid w:val="00E869EB"/>
    <w:rsid w:val="00E873B3"/>
    <w:rsid w:val="00EA3503"/>
    <w:rsid w:val="00EA3BE5"/>
    <w:rsid w:val="00EB1CB6"/>
    <w:rsid w:val="00EB2847"/>
    <w:rsid w:val="00EB5CC4"/>
    <w:rsid w:val="00EB7238"/>
    <w:rsid w:val="00EC3F4B"/>
    <w:rsid w:val="00ED62CE"/>
    <w:rsid w:val="00EE004C"/>
    <w:rsid w:val="00EE37DD"/>
    <w:rsid w:val="00EE5368"/>
    <w:rsid w:val="00EE78A7"/>
    <w:rsid w:val="00EE7961"/>
    <w:rsid w:val="00EF2358"/>
    <w:rsid w:val="00EF3C51"/>
    <w:rsid w:val="00EF5E3C"/>
    <w:rsid w:val="00F001D3"/>
    <w:rsid w:val="00F150A3"/>
    <w:rsid w:val="00F20B7B"/>
    <w:rsid w:val="00F27A15"/>
    <w:rsid w:val="00F36D29"/>
    <w:rsid w:val="00F371C8"/>
    <w:rsid w:val="00F446B4"/>
    <w:rsid w:val="00F4646A"/>
    <w:rsid w:val="00F50AAE"/>
    <w:rsid w:val="00F514B1"/>
    <w:rsid w:val="00F57993"/>
    <w:rsid w:val="00F60396"/>
    <w:rsid w:val="00F634A8"/>
    <w:rsid w:val="00F76CCA"/>
    <w:rsid w:val="00F866AD"/>
    <w:rsid w:val="00F87849"/>
    <w:rsid w:val="00F92749"/>
    <w:rsid w:val="00FA119A"/>
    <w:rsid w:val="00FA2D4A"/>
    <w:rsid w:val="00FA5036"/>
    <w:rsid w:val="00FA5C88"/>
    <w:rsid w:val="00FA62AA"/>
    <w:rsid w:val="00FA7950"/>
    <w:rsid w:val="00FB1FB9"/>
    <w:rsid w:val="00FB289A"/>
    <w:rsid w:val="00FB56F5"/>
    <w:rsid w:val="00FB6DF5"/>
    <w:rsid w:val="00FC0202"/>
    <w:rsid w:val="00FC1008"/>
    <w:rsid w:val="00FC4BE0"/>
    <w:rsid w:val="00FD4896"/>
    <w:rsid w:val="00FD7CE6"/>
    <w:rsid w:val="00FE14D9"/>
    <w:rsid w:val="00FE4A23"/>
    <w:rsid w:val="00FE53F3"/>
    <w:rsid w:val="00FE5640"/>
    <w:rsid w:val="00FE5E24"/>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link w:val="ZpatChar"/>
    <w:uiPriority w:val="99"/>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uiPriority w:val="99"/>
    <w:unhideWhenUsed/>
    <w:rsid w:val="00197CB7"/>
    <w:rPr>
      <w:color w:val="0000FF"/>
      <w:u w:val="single"/>
    </w:rPr>
  </w:style>
  <w:style w:type="character" w:customStyle="1" w:styleId="OdstavecseseznamemChar">
    <w:name w:val="Odstavec se seznamem Char"/>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link w:val="Nadpis3"/>
    <w:rsid w:val="00E869EB"/>
    <w:rPr>
      <w:rFonts w:ascii="Book Antiqua" w:hAnsi="Book Antiqua"/>
      <w:sz w:val="24"/>
    </w:rPr>
  </w:style>
  <w:style w:type="character" w:customStyle="1" w:styleId="ZhlavChar">
    <w:name w:val="Záhlaví Char"/>
    <w:basedOn w:val="Standardnpsmoodstavce"/>
    <w:link w:val="Zhlav"/>
    <w:uiPriority w:val="99"/>
    <w:rsid w:val="00F76CCA"/>
  </w:style>
  <w:style w:type="paragraph" w:customStyle="1" w:styleId="13Stupovit">
    <w:name w:val="13. Stupňovité"/>
    <w:basedOn w:val="Normln"/>
    <w:rsid w:val="00595E50"/>
    <w:rPr>
      <w:sz w:val="24"/>
      <w:szCs w:val="24"/>
    </w:rPr>
  </w:style>
  <w:style w:type="character" w:customStyle="1" w:styleId="Nadpis1Char">
    <w:name w:val="Nadpis 1 Char"/>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link w:val="Pedmtkomente"/>
    <w:uiPriority w:val="99"/>
    <w:semiHidden/>
    <w:rsid w:val="00AE2BBA"/>
    <w:rPr>
      <w:b/>
      <w:bCs/>
    </w:rPr>
  </w:style>
  <w:style w:type="paragraph" w:styleId="Revize">
    <w:name w:val="Revision"/>
    <w:hidden/>
    <w:uiPriority w:val="99"/>
    <w:semiHidden/>
    <w:rsid w:val="006D53A5"/>
  </w:style>
  <w:style w:type="character" w:customStyle="1" w:styleId="ZpatChar">
    <w:name w:val="Zápatí Char"/>
    <w:basedOn w:val="Standardnpsmoodstavce"/>
    <w:link w:val="Zpat"/>
    <w:uiPriority w:val="99"/>
    <w:rsid w:val="00C234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link w:val="ZpatChar"/>
    <w:uiPriority w:val="99"/>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uiPriority w:val="99"/>
    <w:unhideWhenUsed/>
    <w:rsid w:val="00197CB7"/>
    <w:rPr>
      <w:color w:val="0000FF"/>
      <w:u w:val="single"/>
    </w:rPr>
  </w:style>
  <w:style w:type="character" w:customStyle="1" w:styleId="OdstavecseseznamemChar">
    <w:name w:val="Odstavec se seznamem Char"/>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link w:val="Nadpis3"/>
    <w:rsid w:val="00E869EB"/>
    <w:rPr>
      <w:rFonts w:ascii="Book Antiqua" w:hAnsi="Book Antiqua"/>
      <w:sz w:val="24"/>
    </w:rPr>
  </w:style>
  <w:style w:type="character" w:customStyle="1" w:styleId="ZhlavChar">
    <w:name w:val="Záhlaví Char"/>
    <w:basedOn w:val="Standardnpsmoodstavce"/>
    <w:link w:val="Zhlav"/>
    <w:uiPriority w:val="99"/>
    <w:rsid w:val="00F76CCA"/>
  </w:style>
  <w:style w:type="paragraph" w:customStyle="1" w:styleId="13Stupovit">
    <w:name w:val="13. Stupňovité"/>
    <w:basedOn w:val="Normln"/>
    <w:rsid w:val="00595E50"/>
    <w:rPr>
      <w:sz w:val="24"/>
      <w:szCs w:val="24"/>
    </w:rPr>
  </w:style>
  <w:style w:type="character" w:customStyle="1" w:styleId="Nadpis1Char">
    <w:name w:val="Nadpis 1 Char"/>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link w:val="Pedmtkomente"/>
    <w:uiPriority w:val="99"/>
    <w:semiHidden/>
    <w:rsid w:val="00AE2BBA"/>
    <w:rPr>
      <w:b/>
      <w:bCs/>
    </w:rPr>
  </w:style>
  <w:style w:type="paragraph" w:styleId="Revize">
    <w:name w:val="Revision"/>
    <w:hidden/>
    <w:uiPriority w:val="99"/>
    <w:semiHidden/>
    <w:rsid w:val="006D53A5"/>
  </w:style>
  <w:style w:type="character" w:customStyle="1" w:styleId="ZpatChar">
    <w:name w:val="Zápatí Char"/>
    <w:basedOn w:val="Standardnpsmoodstavce"/>
    <w:link w:val="Zpat"/>
    <w:uiPriority w:val="99"/>
    <w:rsid w:val="00C23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377968962">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276064380">
          <w:marLeft w:val="0"/>
          <w:marRight w:val="0"/>
          <w:marTop w:val="0"/>
          <w:marBottom w:val="0"/>
          <w:divBdr>
            <w:top w:val="none" w:sz="0" w:space="0" w:color="auto"/>
            <w:left w:val="none" w:sz="0" w:space="0" w:color="auto"/>
            <w:bottom w:val="none" w:sz="0" w:space="0" w:color="auto"/>
            <w:right w:val="none" w:sz="0" w:space="0" w:color="auto"/>
          </w:divBdr>
        </w:div>
        <w:div w:id="1782919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2.docx"/><Relationship Id="rId1" Type="http://schemas.openxmlformats.org/officeDocument/2006/relationships/image" Target="media/image2.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A7485-A274-4C4A-AF5A-ED218202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3227</Words>
  <Characters>18657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KRAUSOVA Lenka</cp:lastModifiedBy>
  <cp:revision>3</cp:revision>
  <cp:lastPrinted>2017-12-14T10:30:00Z</cp:lastPrinted>
  <dcterms:created xsi:type="dcterms:W3CDTF">2017-12-20T13:36:00Z</dcterms:created>
  <dcterms:modified xsi:type="dcterms:W3CDTF">2017-12-20T13:37:00Z</dcterms:modified>
</cp:coreProperties>
</file>