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0F" w:rsidRDefault="00FF3D0F" w:rsidP="00FF3D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5B62C6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  <w:r w:rsidR="000433E5">
        <w:rPr>
          <w:rFonts w:ascii="Arial" w:hAnsi="Arial" w:cs="Arial"/>
          <w:b/>
          <w:sz w:val="36"/>
        </w:rPr>
        <w:t>– odpovědní zásilka</w:t>
      </w:r>
    </w:p>
    <w:p w:rsidR="00FF3D0F" w:rsidRDefault="00FF3D0F" w:rsidP="00FF3D0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</w:t>
      </w:r>
      <w:r w:rsidR="000433E5">
        <w:rPr>
          <w:rFonts w:ascii="Arial" w:hAnsi="Arial" w:cs="Arial"/>
          <w:b/>
          <w:sz w:val="36"/>
        </w:rPr>
        <w:t>34</w:t>
      </w:r>
      <w:r w:rsidR="00CB7B31">
        <w:rPr>
          <w:rFonts w:ascii="Arial" w:hAnsi="Arial" w:cs="Arial"/>
          <w:b/>
          <w:sz w:val="36"/>
        </w:rPr>
        <w:t>68</w:t>
      </w:r>
      <w:r>
        <w:rPr>
          <w:rFonts w:ascii="Arial" w:hAnsi="Arial" w:cs="Arial"/>
          <w:b/>
          <w:sz w:val="36"/>
        </w:rPr>
        <w:t>/2012</w:t>
      </w:r>
    </w:p>
    <w:p w:rsidR="00FF3D0F" w:rsidRDefault="00FF3D0F" w:rsidP="00FF3D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479C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479C8">
        <w:tab/>
      </w:r>
      <w:r w:rsidR="00B479C8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</w:t>
      </w:r>
      <w:r w:rsidR="00B479C8">
        <w:t>, Obchod JM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 w:rsidP="00FF3D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F3D0F" w:rsidRDefault="00FF3D0F" w:rsidP="00FF3D0F">
      <w:pPr>
        <w:numPr>
          <w:ilvl w:val="0"/>
          <w:numId w:val="0"/>
        </w:numPr>
        <w:spacing w:after="0" w:line="240" w:lineRule="auto"/>
        <w:ind w:left="142"/>
      </w:pPr>
    </w:p>
    <w:p w:rsidR="00FF3D0F" w:rsidRDefault="00133F97" w:rsidP="00FF3D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479C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479C8">
        <w:tab/>
      </w:r>
      <w:r w:rsidR="00B479C8">
        <w:tab/>
      </w:r>
      <w:r>
        <w:tab/>
      </w:r>
      <w:r>
        <w:tab/>
      </w:r>
      <w:r>
        <w:tab/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33F97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33F97">
        <w:t>XX</w:t>
      </w:r>
    </w:p>
    <w:p w:rsidR="002760F1" w:rsidRDefault="002760F1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760F1" w:rsidRDefault="002760F1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0433E5">
        <w:t>– odpovědní zásilka</w:t>
      </w:r>
      <w:r>
        <w:t>, č. 982607-</w:t>
      </w:r>
      <w:r w:rsidR="00CB7B31">
        <w:t>3468</w:t>
      </w:r>
      <w:r>
        <w:t>/2012 (dále jen "Dohoda"), a to následujícím způsobem:</w:t>
      </w:r>
    </w:p>
    <w:p w:rsidR="00FF3D0F" w:rsidRDefault="004E73DB" w:rsidP="00FF3D0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Strany Dohody se dohodly na nahrazení bodu v </w:t>
      </w:r>
      <w:r w:rsidRPr="00783332">
        <w:rPr>
          <w:b/>
        </w:rPr>
        <w:t xml:space="preserve">Čl. </w:t>
      </w:r>
      <w:r>
        <w:rPr>
          <w:b/>
        </w:rPr>
        <w:t>5</w:t>
      </w:r>
      <w:r w:rsidRPr="00783332">
        <w:rPr>
          <w:b/>
        </w:rPr>
        <w:t xml:space="preserve">. Cena a způsob úhrady, bod </w:t>
      </w:r>
      <w:r>
        <w:rPr>
          <w:b/>
        </w:rPr>
        <w:t>5.</w:t>
      </w:r>
      <w:r w:rsidRPr="00783332">
        <w:rPr>
          <w:b/>
        </w:rPr>
        <w:t>2</w:t>
      </w:r>
      <w:r>
        <w:t>, s následujícím textem:</w:t>
      </w:r>
    </w:p>
    <w:p w:rsidR="004E73DB" w:rsidRDefault="004E73DB" w:rsidP="004E73DB">
      <w:pPr>
        <w:numPr>
          <w:ilvl w:val="0"/>
          <w:numId w:val="0"/>
        </w:numPr>
        <w:ind w:left="680"/>
        <w:rPr>
          <w:b/>
        </w:rPr>
      </w:pPr>
      <w:r w:rsidRPr="004A456B">
        <w:t>Cena za službu Balík Do ruky – odpovědní zásilka do 30 kg</w:t>
      </w:r>
      <w:r w:rsidRPr="00BF518A">
        <w:rPr>
          <w:b/>
        </w:rPr>
        <w:t xml:space="preserve">  </w:t>
      </w:r>
      <w:r w:rsidRPr="00215724">
        <w:t xml:space="preserve">je účtována dle Poštovních podmínek České pošty, </w:t>
      </w:r>
      <w:proofErr w:type="gramStart"/>
      <w:r w:rsidRPr="00215724">
        <w:t>s.p.</w:t>
      </w:r>
      <w:proofErr w:type="gramEnd"/>
      <w:r w:rsidRPr="00215724">
        <w:t xml:space="preserve"> – Ceník základních poštovních služeb a ostatních služeb (dále jen „Ceník“) platných ke dni poskytnutí této služby. Ceník je dostupný na všech poštách v ČR a na Internetové adrese http://www.ceskaposta.cz/.</w:t>
      </w:r>
      <w:r w:rsidRPr="00E30367">
        <w:t xml:space="preserve"> </w:t>
      </w: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r>
        <w:t xml:space="preserve">Uživateli </w:t>
      </w:r>
      <w:r w:rsidRPr="00AB390D">
        <w:t>poskytne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r>
        <w:t xml:space="preserve">Uživatel </w:t>
      </w:r>
      <w:r w:rsidRPr="00A26438">
        <w:t>je po</w:t>
      </w:r>
      <w:r w:rsidRPr="000E2380">
        <w:t>vinen se s novým zněním Ceníku seznámit</w:t>
      </w:r>
      <w:r w:rsidRPr="00BF518A">
        <w:rPr>
          <w:b/>
        </w:rPr>
        <w:t>.</w:t>
      </w:r>
    </w:p>
    <w:p w:rsidR="004E73DB" w:rsidRDefault="004E73DB" w:rsidP="004E73DB">
      <w:pPr>
        <w:numPr>
          <w:ilvl w:val="0"/>
          <w:numId w:val="0"/>
        </w:numPr>
        <w:ind w:left="680"/>
      </w:pPr>
      <w:r w:rsidRPr="0016044B">
        <w:t>Cena za službu Balík Do ruky – odpovědní zásilka nad 30 kg</w:t>
      </w:r>
      <w:r w:rsidRPr="0016044B">
        <w:rPr>
          <w:b/>
        </w:rPr>
        <w:t xml:space="preserve"> </w:t>
      </w:r>
      <w:r w:rsidRPr="00215724">
        <w:t xml:space="preserve">je účtována dle Poštovních podmínek České pošty, </w:t>
      </w:r>
      <w:proofErr w:type="gramStart"/>
      <w:r w:rsidRPr="00215724">
        <w:t>s.p.</w:t>
      </w:r>
      <w:proofErr w:type="gramEnd"/>
      <w:r w:rsidRPr="00215724">
        <w:t xml:space="preserve"> – Ceník základních poštovních služeb a ostatních služeb (dále jen „Ceník“) platných ke dni poskytnutí této služby. Ceník je dostupný na všech poštách v ČR a na Internetové adrese </w:t>
      </w:r>
      <w:hyperlink r:id="rId9" w:history="1">
        <w:r w:rsidRPr="002B7E0A">
          <w:rPr>
            <w:rStyle w:val="Hypertextovodkaz"/>
          </w:rPr>
          <w:t>http://www.ceskaposta.cz/</w:t>
        </w:r>
      </w:hyperlink>
      <w:r>
        <w:t>.</w:t>
      </w:r>
    </w:p>
    <w:p w:rsidR="004E73DB" w:rsidRDefault="004E73DB" w:rsidP="004E73DB">
      <w:pPr>
        <w:numPr>
          <w:ilvl w:val="0"/>
          <w:numId w:val="0"/>
        </w:numPr>
        <w:ind w:left="680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r>
        <w:t xml:space="preserve">Uživateli </w:t>
      </w:r>
      <w:r w:rsidRPr="00AB390D">
        <w:t>poskytne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r>
        <w:t xml:space="preserve">Uživatel </w:t>
      </w:r>
      <w:r w:rsidRPr="00A26438">
        <w:t>je po</w:t>
      </w:r>
      <w:r w:rsidRPr="000E2380">
        <w:t>vinen se s novým zněním Ceníku seznámit</w:t>
      </w:r>
      <w:r>
        <w:t>.</w:t>
      </w:r>
    </w:p>
    <w:p w:rsidR="004E73DB" w:rsidRDefault="004E73DB" w:rsidP="004E73DB">
      <w:pPr>
        <w:numPr>
          <w:ilvl w:val="0"/>
          <w:numId w:val="0"/>
        </w:numPr>
        <w:ind w:left="680"/>
      </w:pPr>
      <w:r w:rsidRPr="0016044B">
        <w:t xml:space="preserve">Cena za službu Balík </w:t>
      </w:r>
      <w:r>
        <w:t>N</w:t>
      </w:r>
      <w:r w:rsidRPr="0016044B">
        <w:t>a</w:t>
      </w:r>
      <w:r>
        <w:t xml:space="preserve"> poštu – odpovědní zásilka</w:t>
      </w:r>
      <w:r w:rsidRPr="00E30367">
        <w:t xml:space="preserve"> </w:t>
      </w:r>
      <w:r w:rsidRPr="00EA1DF2">
        <w:t xml:space="preserve">je účtována dle Poštovních podmínek České pošty, </w:t>
      </w:r>
      <w:proofErr w:type="gramStart"/>
      <w:r w:rsidRPr="00EA1DF2">
        <w:t>s.p.</w:t>
      </w:r>
      <w:proofErr w:type="gramEnd"/>
      <w:r w:rsidRPr="00EA1DF2">
        <w:t xml:space="preserve"> – Ceník základních poštovních služeb a ostatních služeb (dále jen „Ceník“) platných </w:t>
      </w:r>
      <w:r w:rsidRPr="005D41C8">
        <w:t>ke</w:t>
      </w:r>
      <w:r w:rsidRPr="00EA1DF2">
        <w:t xml:space="preserve"> dni poskytnutí této služby. </w:t>
      </w:r>
      <w:r w:rsidRPr="00A70045">
        <w:t xml:space="preserve">Ceník je dostupný na všech poštách v ČR a na </w:t>
      </w:r>
      <w:r w:rsidRPr="00215724">
        <w:t>Internetové</w:t>
      </w:r>
      <w:r w:rsidRPr="00A70045">
        <w:t xml:space="preserve"> adrese </w:t>
      </w:r>
      <w:hyperlink r:id="rId10" w:history="1">
        <w:r w:rsidRPr="002B7E0A">
          <w:rPr>
            <w:rStyle w:val="Hypertextovodkaz"/>
          </w:rPr>
          <w:t>http://www.ceskaposta.cz/</w:t>
        </w:r>
      </w:hyperlink>
      <w:r>
        <w:t>.</w:t>
      </w:r>
    </w:p>
    <w:p w:rsidR="00B479C8" w:rsidRDefault="004E73DB" w:rsidP="004E73DB">
      <w:pPr>
        <w:numPr>
          <w:ilvl w:val="0"/>
          <w:numId w:val="0"/>
        </w:numPr>
        <w:ind w:left="680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r>
        <w:t xml:space="preserve">Uživateli </w:t>
      </w:r>
      <w:r w:rsidRPr="00AB390D">
        <w:t>poskytne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r>
        <w:t xml:space="preserve">Uživatel </w:t>
      </w:r>
      <w:r w:rsidRPr="00A26438">
        <w:t>je po</w:t>
      </w:r>
      <w:r w:rsidRPr="000E2380">
        <w:t>vinen se s novým zněním Ceníku seznámit</w:t>
      </w:r>
      <w:r>
        <w:t>.</w:t>
      </w:r>
    </w:p>
    <w:p w:rsidR="004E73DB" w:rsidRDefault="004E73DB" w:rsidP="004E73DB">
      <w:pPr>
        <w:numPr>
          <w:ilvl w:val="0"/>
          <w:numId w:val="0"/>
        </w:numPr>
        <w:ind w:left="680"/>
      </w:pPr>
    </w:p>
    <w:p w:rsidR="004E73DB" w:rsidRDefault="004E73DB" w:rsidP="004E73DB">
      <w:pPr>
        <w:numPr>
          <w:ilvl w:val="0"/>
          <w:numId w:val="0"/>
        </w:numPr>
        <w:ind w:left="680"/>
      </w:pPr>
    </w:p>
    <w:p w:rsidR="004E73DB" w:rsidRDefault="004E73DB" w:rsidP="004E73DB">
      <w:pPr>
        <w:numPr>
          <w:ilvl w:val="0"/>
          <w:numId w:val="0"/>
        </w:numPr>
        <w:ind w:left="680"/>
      </w:pPr>
    </w:p>
    <w:p w:rsidR="004E73DB" w:rsidRDefault="004E73DB" w:rsidP="004E73DB">
      <w:pPr>
        <w:numPr>
          <w:ilvl w:val="0"/>
          <w:numId w:val="0"/>
        </w:numPr>
        <w:ind w:left="680"/>
      </w:pPr>
    </w:p>
    <w:p w:rsidR="004E73DB" w:rsidRPr="00621263" w:rsidRDefault="004E73DB" w:rsidP="004E73DB">
      <w:pPr>
        <w:numPr>
          <w:ilvl w:val="0"/>
          <w:numId w:val="0"/>
        </w:numPr>
        <w:ind w:left="680"/>
        <w:rPr>
          <w:b/>
        </w:rPr>
      </w:pP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B62C6">
        <w:t>5</w:t>
      </w:r>
      <w:r>
        <w:t xml:space="preserve"> je platný a účinný </w:t>
      </w:r>
      <w:r w:rsidR="00B479C8">
        <w:rPr>
          <w:b/>
        </w:rPr>
        <w:t>dnem</w:t>
      </w:r>
      <w:r w:rsidR="002760F1" w:rsidRPr="002760F1">
        <w:rPr>
          <w:b/>
        </w:rPr>
        <w:t xml:space="preserve"> </w:t>
      </w:r>
      <w:proofErr w:type="gramStart"/>
      <w:r w:rsidR="002760F1" w:rsidRPr="002760F1">
        <w:rPr>
          <w:b/>
        </w:rPr>
        <w:t>1.1.201</w:t>
      </w:r>
      <w:r w:rsidR="005B62C6">
        <w:rPr>
          <w:b/>
        </w:rPr>
        <w:t>6</w:t>
      </w:r>
      <w:proofErr w:type="gramEnd"/>
      <w:r>
        <w:t>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B62C6">
        <w:t>5</w:t>
      </w:r>
      <w:r>
        <w:t xml:space="preserve"> je sepsán ve dvou vyhotoveních s platností originálu, z nichž každá ze stran obdrží po jednom vyhotovení.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sectPr w:rsidR="00FF3D0F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 w:rsidR="005B62C6">
        <w:t>26.11.2015</w:t>
      </w:r>
      <w:proofErr w:type="gramEnd"/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ČP: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Obchodní ředitelka Regionu</w:t>
      </w:r>
      <w:r w:rsidR="00B479C8">
        <w:t>, Obchod JM</w:t>
      </w:r>
    </w:p>
    <w:p w:rsidR="00FF3D0F" w:rsidRDefault="00FF3D0F" w:rsidP="00FF3D0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621263">
        <w:t xml:space="preserve">  </w:t>
      </w:r>
      <w:r w:rsidR="00133F97">
        <w:t>XX</w:t>
      </w:r>
      <w:proofErr w:type="gramEnd"/>
      <w:r w:rsidR="00621263">
        <w:t xml:space="preserve">                          </w:t>
      </w:r>
      <w:r>
        <w:t xml:space="preserve">  dne 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Odesílatele: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133F97" w:rsidP="00FF3D0F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FF3D0F" w:rsidRDefault="00133F97" w:rsidP="00FF3D0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FF3D0F" w:rsidSect="00FF3D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B0" w:rsidRDefault="00461CB0">
      <w:r>
        <w:separator/>
      </w:r>
    </w:p>
  </w:endnote>
  <w:endnote w:type="continuationSeparator" w:id="0">
    <w:p w:rsidR="00461CB0" w:rsidRDefault="0046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46C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46C91" w:rsidRPr="00160A6D">
      <w:rPr>
        <w:sz w:val="18"/>
        <w:szCs w:val="18"/>
      </w:rPr>
      <w:fldChar w:fldCharType="separate"/>
    </w:r>
    <w:r w:rsidR="00133F97">
      <w:rPr>
        <w:noProof/>
        <w:sz w:val="18"/>
        <w:szCs w:val="18"/>
      </w:rPr>
      <w:t>3</w:t>
    </w:r>
    <w:r w:rsidR="00746C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46C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46C91" w:rsidRPr="00160A6D">
      <w:rPr>
        <w:sz w:val="18"/>
        <w:szCs w:val="18"/>
      </w:rPr>
      <w:fldChar w:fldCharType="separate"/>
    </w:r>
    <w:r w:rsidR="00133F97">
      <w:rPr>
        <w:noProof/>
        <w:sz w:val="18"/>
        <w:szCs w:val="18"/>
      </w:rPr>
      <w:t>3</w:t>
    </w:r>
    <w:r w:rsidR="00746C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B0" w:rsidRDefault="00461CB0">
      <w:r>
        <w:separator/>
      </w:r>
    </w:p>
  </w:footnote>
  <w:footnote w:type="continuationSeparator" w:id="0">
    <w:p w:rsidR="00461CB0" w:rsidRDefault="00461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508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05360" wp14:editId="043B526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F3D0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B62C6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32C1AD" wp14:editId="2B3CFD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F3D0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</w:t>
    </w:r>
    <w:r w:rsidR="000433E5">
      <w:rPr>
        <w:rFonts w:ascii="Arial" w:hAnsi="Arial" w:cs="Arial"/>
        <w:szCs w:val="22"/>
      </w:rPr>
      <w:t>– odpovědní zásilka</w:t>
    </w:r>
    <w:r>
      <w:rPr>
        <w:rFonts w:ascii="Arial" w:hAnsi="Arial" w:cs="Arial"/>
        <w:szCs w:val="22"/>
      </w:rPr>
      <w:t>, Číslo 982607-</w:t>
    </w:r>
    <w:r w:rsidR="00CB7B31">
      <w:rPr>
        <w:rFonts w:ascii="Arial" w:hAnsi="Arial" w:cs="Arial"/>
        <w:szCs w:val="22"/>
      </w:rPr>
      <w:t>3468</w:t>
    </w:r>
    <w:r>
      <w:rPr>
        <w:rFonts w:ascii="Arial" w:hAnsi="Arial" w:cs="Arial"/>
        <w:szCs w:val="22"/>
      </w:rPr>
      <w:t>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DDD1BE2" wp14:editId="068389D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8EE2987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33E5"/>
    <w:rsid w:val="00047137"/>
    <w:rsid w:val="00050B8A"/>
    <w:rsid w:val="000629EC"/>
    <w:rsid w:val="000726CC"/>
    <w:rsid w:val="000A41D4"/>
    <w:rsid w:val="000A5087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3F97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1363"/>
    <w:rsid w:val="001A2934"/>
    <w:rsid w:val="001B1415"/>
    <w:rsid w:val="001B2FA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0F1"/>
    <w:rsid w:val="00276E44"/>
    <w:rsid w:val="00284124"/>
    <w:rsid w:val="002A7F7E"/>
    <w:rsid w:val="002B0DE8"/>
    <w:rsid w:val="002B39D2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4145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04A5"/>
    <w:rsid w:val="004421D5"/>
    <w:rsid w:val="00445790"/>
    <w:rsid w:val="004468D4"/>
    <w:rsid w:val="00455D11"/>
    <w:rsid w:val="00461CB0"/>
    <w:rsid w:val="004661F1"/>
    <w:rsid w:val="004933A9"/>
    <w:rsid w:val="004B1471"/>
    <w:rsid w:val="004B4030"/>
    <w:rsid w:val="004C1854"/>
    <w:rsid w:val="004D7CE5"/>
    <w:rsid w:val="004D7F66"/>
    <w:rsid w:val="004E34D6"/>
    <w:rsid w:val="004E362F"/>
    <w:rsid w:val="004E3946"/>
    <w:rsid w:val="004E6723"/>
    <w:rsid w:val="004E73DB"/>
    <w:rsid w:val="0051060F"/>
    <w:rsid w:val="0051728E"/>
    <w:rsid w:val="00541F53"/>
    <w:rsid w:val="00547784"/>
    <w:rsid w:val="0057375C"/>
    <w:rsid w:val="005903FC"/>
    <w:rsid w:val="0059319D"/>
    <w:rsid w:val="005960F2"/>
    <w:rsid w:val="005A2863"/>
    <w:rsid w:val="005A4070"/>
    <w:rsid w:val="005B62C6"/>
    <w:rsid w:val="005E426D"/>
    <w:rsid w:val="005F1CF9"/>
    <w:rsid w:val="005F7980"/>
    <w:rsid w:val="0062126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580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6C91"/>
    <w:rsid w:val="00753269"/>
    <w:rsid w:val="0077530F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CA6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6973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79C8"/>
    <w:rsid w:val="00B52846"/>
    <w:rsid w:val="00B56780"/>
    <w:rsid w:val="00B659F1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6694"/>
    <w:rsid w:val="00C56C85"/>
    <w:rsid w:val="00C668F0"/>
    <w:rsid w:val="00C71CB6"/>
    <w:rsid w:val="00C77E06"/>
    <w:rsid w:val="00C8011E"/>
    <w:rsid w:val="00C848AA"/>
    <w:rsid w:val="00CB7B31"/>
    <w:rsid w:val="00CD0FE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4E9D"/>
    <w:rsid w:val="00DA1C6D"/>
    <w:rsid w:val="00DA6AA7"/>
    <w:rsid w:val="00DB767D"/>
    <w:rsid w:val="00DC78D5"/>
    <w:rsid w:val="00DD6C0C"/>
    <w:rsid w:val="00DF2BE0"/>
    <w:rsid w:val="00E11B3F"/>
    <w:rsid w:val="00E1208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eskapost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B9F0-B036-4933-95F6-E7D02085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11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6</cp:revision>
  <cp:lastPrinted>2015-11-26T11:13:00Z</cp:lastPrinted>
  <dcterms:created xsi:type="dcterms:W3CDTF">2015-11-26T11:05:00Z</dcterms:created>
  <dcterms:modified xsi:type="dcterms:W3CDTF">2018-05-09T13:14:00Z</dcterms:modified>
</cp:coreProperties>
</file>