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3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428"/>
        <w:gridCol w:w="4081"/>
        <w:gridCol w:w="4694"/>
      </w:tblGrid>
      <w:tr w:rsidR="00000000" w:rsidTr="00C85D91">
        <w:trPr>
          <w:cantSplit/>
          <w:trHeight w:hRule="exact" w:val="1207"/>
        </w:trPr>
        <w:tc>
          <w:tcPr>
            <w:tcW w:w="102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A10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5"/>
                <w:szCs w:val="25"/>
              </w:rPr>
              <w:drawing>
                <wp:inline distT="0" distB="0" distL="0" distR="0">
                  <wp:extent cx="6477000" cy="676275"/>
                  <wp:effectExtent l="0" t="0" r="0" b="9525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 w:rsidTr="00C85D91">
        <w:trPr>
          <w:cantSplit/>
        </w:trPr>
        <w:tc>
          <w:tcPr>
            <w:tcW w:w="102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C4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Odbor stavební a všeobecný</w:t>
            </w:r>
          </w:p>
        </w:tc>
      </w:tr>
      <w:tr w:rsidR="00000000" w:rsidTr="00C85D91">
        <w:trPr>
          <w:cantSplit/>
        </w:trPr>
        <w:tc>
          <w:tcPr>
            <w:tcW w:w="102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C4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Oblá 75a, 634 00 BRNO, IČ: 44992785-10</w:t>
            </w:r>
          </w:p>
        </w:tc>
      </w:tr>
      <w:tr w:rsidR="00000000" w:rsidTr="00C85D91">
        <w:trPr>
          <w:cantSplit/>
        </w:trPr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C4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NAŠE ČJ:</w:t>
            </w:r>
          </w:p>
        </w:tc>
        <w:tc>
          <w:tcPr>
            <w:tcW w:w="40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C4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MCBNLI/04100/2016/OSV/SIP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3" w:type="dxa"/>
            </w:tcMar>
          </w:tcPr>
          <w:p w:rsidR="00000000" w:rsidRDefault="00EC4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</w:p>
        </w:tc>
      </w:tr>
      <w:tr w:rsidR="00000000" w:rsidTr="00C85D91">
        <w:trPr>
          <w:cantSplit/>
        </w:trPr>
        <w:tc>
          <w:tcPr>
            <w:tcW w:w="55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EC4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6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283" w:type="dxa"/>
            </w:tcMar>
          </w:tcPr>
          <w:p w:rsidR="00000000" w:rsidRDefault="00EC4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  <w:t>Drimal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  <w:t xml:space="preserve"> play, s.r.o.</w:t>
            </w:r>
          </w:p>
        </w:tc>
      </w:tr>
      <w:tr w:rsidR="00000000" w:rsidTr="00C85D91">
        <w:trPr>
          <w:cantSplit/>
        </w:trPr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C4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VYŘIZUJE:</w:t>
            </w:r>
          </w:p>
        </w:tc>
        <w:tc>
          <w:tcPr>
            <w:tcW w:w="40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C4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Šípek Michal</w:t>
            </w:r>
          </w:p>
        </w:tc>
        <w:tc>
          <w:tcPr>
            <w:tcW w:w="46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283" w:type="dxa"/>
            </w:tcMar>
          </w:tcPr>
          <w:p w:rsidR="00000000" w:rsidRDefault="00EC4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  <w:t>Mysločovice 182</w:t>
            </w:r>
          </w:p>
        </w:tc>
      </w:tr>
      <w:tr w:rsidR="00000000" w:rsidTr="00C85D91">
        <w:trPr>
          <w:cantSplit/>
        </w:trPr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C4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TEL.:.</w:t>
            </w:r>
            <w:proofErr w:type="gramEnd"/>
          </w:p>
        </w:tc>
        <w:tc>
          <w:tcPr>
            <w:tcW w:w="40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C4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547428918</w:t>
            </w:r>
          </w:p>
        </w:tc>
        <w:tc>
          <w:tcPr>
            <w:tcW w:w="46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283" w:type="dxa"/>
            </w:tcMar>
          </w:tcPr>
          <w:p w:rsidR="00000000" w:rsidRDefault="00EC4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  <w:t>76301 Mysločovice</w:t>
            </w:r>
          </w:p>
        </w:tc>
      </w:tr>
      <w:tr w:rsidR="00000000" w:rsidTr="00C85D91">
        <w:trPr>
          <w:cantSplit/>
        </w:trPr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C4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DATUM:</w:t>
            </w:r>
          </w:p>
        </w:tc>
        <w:tc>
          <w:tcPr>
            <w:tcW w:w="40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C4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01.08.2016</w:t>
            </w:r>
            <w:proofErr w:type="gramEnd"/>
          </w:p>
        </w:tc>
        <w:tc>
          <w:tcPr>
            <w:tcW w:w="4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3" w:type="dxa"/>
            </w:tcMar>
          </w:tcPr>
          <w:p w:rsidR="00000000" w:rsidRDefault="00EC4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</w:p>
        </w:tc>
      </w:tr>
    </w:tbl>
    <w:p w:rsidR="00000000" w:rsidRDefault="00EC480C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25"/>
          <w:szCs w:val="25"/>
        </w:rPr>
      </w:pPr>
    </w:p>
    <w:tbl>
      <w:tblPr>
        <w:tblW w:w="10203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3469"/>
        <w:gridCol w:w="6734"/>
      </w:tblGrid>
      <w:tr w:rsidR="00000000" w:rsidTr="00C85D91">
        <w:trPr>
          <w:cantSplit/>
        </w:trPr>
        <w:tc>
          <w:tcPr>
            <w:tcW w:w="102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C4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</w:pPr>
          </w:p>
        </w:tc>
      </w:tr>
      <w:tr w:rsidR="00000000" w:rsidTr="00C85D91">
        <w:trPr>
          <w:cantSplit/>
        </w:trPr>
        <w:tc>
          <w:tcPr>
            <w:tcW w:w="102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C4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  <w:u w:val="single"/>
              </w:rPr>
              <w:t>Objednávka č. OBJ/161/2016/OSV</w:t>
            </w:r>
          </w:p>
        </w:tc>
      </w:tr>
      <w:tr w:rsidR="00000000" w:rsidTr="00C85D91">
        <w:trPr>
          <w:cantSplit/>
        </w:trPr>
        <w:tc>
          <w:tcPr>
            <w:tcW w:w="102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C4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</w:pPr>
          </w:p>
        </w:tc>
      </w:tr>
      <w:tr w:rsidR="00000000" w:rsidTr="00C85D91">
        <w:trPr>
          <w:cantSplit/>
        </w:trPr>
        <w:tc>
          <w:tcPr>
            <w:tcW w:w="102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5D91" w:rsidRPr="00C85D91" w:rsidRDefault="00EC480C" w:rsidP="00C8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Objednáváme u vás provedení opravy dětského hřiště Drak na ulici Kamínky v Brně Novém Lískovci v souladu s vaší nabídkou ze dne </w:t>
            </w:r>
            <w:proofErr w:type="gramStart"/>
            <w:r w:rsidRPr="00C85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28.7.2016</w:t>
            </w:r>
            <w:proofErr w:type="gramEnd"/>
            <w:r w:rsidRPr="00C85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varianta 1.</w:t>
            </w:r>
          </w:p>
          <w:p w:rsidR="00C85D91" w:rsidRDefault="00EC480C" w:rsidP="00C8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Zejména budou provedeny následují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C85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í opravy:</w:t>
            </w:r>
          </w:p>
          <w:p w:rsidR="00C85D91" w:rsidRPr="00C85D91" w:rsidRDefault="00C85D91" w:rsidP="00C8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  <w:p w:rsidR="00C85D91" w:rsidRPr="00C85D91" w:rsidRDefault="00EC480C" w:rsidP="00C8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5D91">
              <w:rPr>
                <w:rFonts w:ascii="Times New Roman" w:hAnsi="Times New Roman" w:cs="Times New Roman"/>
                <w:color w:val="000000"/>
              </w:rPr>
              <w:t>Mostek u vstupní brány</w:t>
            </w:r>
            <w:r w:rsidR="00C85D91" w:rsidRPr="00C85D91">
              <w:rPr>
                <w:rFonts w:ascii="Times New Roman" w:hAnsi="Times New Roman" w:cs="Times New Roman"/>
                <w:color w:val="000000"/>
              </w:rPr>
              <w:t xml:space="preserve"> -</w:t>
            </w:r>
            <w:r w:rsidRPr="00C85D91">
              <w:rPr>
                <w:rFonts w:ascii="Times New Roman" w:hAnsi="Times New Roman" w:cs="Times New Roman"/>
                <w:color w:val="000000"/>
              </w:rPr>
              <w:t xml:space="preserve"> dotažení spojů, oprava nefunkčních částí Přebroušení ostrých hran, výběžků nátěr tmavým odstínem (obdoba stávajícího).</w:t>
            </w:r>
          </w:p>
          <w:p w:rsidR="00C85D91" w:rsidRPr="00C85D91" w:rsidRDefault="00C85D91" w:rsidP="00C8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C85D91" w:rsidRPr="00C85D91" w:rsidRDefault="00EC480C" w:rsidP="00C8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85D91">
              <w:rPr>
                <w:rFonts w:ascii="Times New Roman" w:hAnsi="Times New Roman" w:cs="Times New Roman"/>
                <w:color w:val="000000"/>
              </w:rPr>
              <w:t>Infotabule</w:t>
            </w:r>
            <w:proofErr w:type="spellEnd"/>
            <w:r w:rsidRPr="00C85D9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C85D91" w:rsidRPr="00C85D91"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C85D91">
              <w:rPr>
                <w:rFonts w:ascii="Times New Roman" w:hAnsi="Times New Roman" w:cs="Times New Roman"/>
                <w:color w:val="000000"/>
              </w:rPr>
              <w:t>dotažení spojů, oprava nefunkčních částí Přebroušení ostrých hran, výběžků nátěr tmavým odstínem (obdob</w:t>
            </w:r>
            <w:r w:rsidRPr="00C85D91">
              <w:rPr>
                <w:rFonts w:ascii="Times New Roman" w:hAnsi="Times New Roman" w:cs="Times New Roman"/>
                <w:color w:val="000000"/>
              </w:rPr>
              <w:t>a stávajícího).</w:t>
            </w:r>
          </w:p>
          <w:p w:rsidR="00C85D91" w:rsidRPr="00C85D91" w:rsidRDefault="00C85D91" w:rsidP="00C8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C85D91" w:rsidRPr="00C85D91" w:rsidRDefault="00EC480C" w:rsidP="00C8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5D91">
              <w:rPr>
                <w:rFonts w:ascii="Times New Roman" w:hAnsi="Times New Roman" w:cs="Times New Roman"/>
                <w:color w:val="000000"/>
              </w:rPr>
              <w:t xml:space="preserve">Výměna pískoviště - Nové pískoviště z akátové </w:t>
            </w:r>
            <w:proofErr w:type="spellStart"/>
            <w:r w:rsidRPr="00C85D91">
              <w:rPr>
                <w:rFonts w:ascii="Times New Roman" w:hAnsi="Times New Roman" w:cs="Times New Roman"/>
                <w:color w:val="000000"/>
              </w:rPr>
              <w:t>odb</w:t>
            </w:r>
            <w:r>
              <w:rPr>
                <w:rFonts w:ascii="Times New Roman" w:hAnsi="Times New Roman" w:cs="Times New Roman"/>
                <w:color w:val="000000"/>
              </w:rPr>
              <w:t>ě</w:t>
            </w:r>
            <w:r w:rsidRPr="00C85D91">
              <w:rPr>
                <w:rFonts w:ascii="Times New Roman" w:hAnsi="Times New Roman" w:cs="Times New Roman"/>
                <w:color w:val="000000"/>
              </w:rPr>
              <w:t>lené</w:t>
            </w:r>
            <w:proofErr w:type="spellEnd"/>
            <w:r w:rsidRPr="00C85D91">
              <w:rPr>
                <w:rFonts w:ascii="Times New Roman" w:hAnsi="Times New Roman" w:cs="Times New Roman"/>
                <w:color w:val="000000"/>
              </w:rPr>
              <w:t xml:space="preserve"> kulatiny, rozměr 3x3 m včetně dodávky písku a </w:t>
            </w:r>
            <w:proofErr w:type="spellStart"/>
            <w:r w:rsidRPr="00C85D91">
              <w:rPr>
                <w:rFonts w:ascii="Times New Roman" w:hAnsi="Times New Roman" w:cs="Times New Roman"/>
                <w:color w:val="000000"/>
              </w:rPr>
              <w:t>geotextilie</w:t>
            </w:r>
            <w:proofErr w:type="spellEnd"/>
            <w:r w:rsidRPr="00C85D91">
              <w:rPr>
                <w:rFonts w:ascii="Times New Roman" w:hAnsi="Times New Roman" w:cs="Times New Roman"/>
                <w:color w:val="000000"/>
              </w:rPr>
              <w:t xml:space="preserve"> pod písek se zakrývací plachtou.</w:t>
            </w:r>
          </w:p>
          <w:p w:rsidR="00C85D91" w:rsidRPr="00C85D91" w:rsidRDefault="00C85D91" w:rsidP="00C8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C85D91" w:rsidRPr="00C85D91" w:rsidRDefault="00EC480C" w:rsidP="00C8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5D91">
              <w:rPr>
                <w:rFonts w:ascii="Times New Roman" w:hAnsi="Times New Roman" w:cs="Times New Roman"/>
                <w:color w:val="000000"/>
              </w:rPr>
              <w:t xml:space="preserve">Pružinové </w:t>
            </w:r>
            <w:proofErr w:type="spellStart"/>
            <w:r w:rsidRPr="00C85D91">
              <w:rPr>
                <w:rFonts w:ascii="Times New Roman" w:hAnsi="Times New Roman" w:cs="Times New Roman"/>
                <w:color w:val="000000"/>
              </w:rPr>
              <w:t>houpadlo</w:t>
            </w:r>
            <w:proofErr w:type="spellEnd"/>
            <w:r w:rsidRPr="00C85D91">
              <w:rPr>
                <w:rFonts w:ascii="Times New Roman" w:hAnsi="Times New Roman" w:cs="Times New Roman"/>
                <w:color w:val="000000"/>
              </w:rPr>
              <w:t xml:space="preserve"> 2x </w:t>
            </w:r>
            <w:r w:rsidR="00C85D91" w:rsidRPr="00C85D91">
              <w:rPr>
                <w:rFonts w:ascii="Times New Roman" w:hAnsi="Times New Roman" w:cs="Times New Roman"/>
                <w:color w:val="000000"/>
              </w:rPr>
              <w:t>-</w:t>
            </w:r>
            <w:r w:rsidRPr="00C85D91">
              <w:rPr>
                <w:rFonts w:ascii="Times New Roman" w:hAnsi="Times New Roman" w:cs="Times New Roman"/>
                <w:color w:val="000000"/>
              </w:rPr>
              <w:t xml:space="preserve"> Kompletní výměna stávající dřevěné </w:t>
            </w:r>
            <w:bookmarkStart w:id="0" w:name="_GoBack"/>
            <w:bookmarkEnd w:id="0"/>
            <w:proofErr w:type="gramStart"/>
            <w:r w:rsidRPr="00C85D91">
              <w:rPr>
                <w:rFonts w:ascii="Times New Roman" w:hAnsi="Times New Roman" w:cs="Times New Roman"/>
                <w:color w:val="000000"/>
              </w:rPr>
              <w:t>části .</w:t>
            </w:r>
            <w:proofErr w:type="gramEnd"/>
          </w:p>
          <w:p w:rsidR="00C85D91" w:rsidRPr="00C85D91" w:rsidRDefault="00C85D91" w:rsidP="00C8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C85D91" w:rsidRPr="00C85D91" w:rsidRDefault="00C85D91" w:rsidP="00C8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5D91">
              <w:rPr>
                <w:rFonts w:ascii="Times New Roman" w:hAnsi="Times New Roman" w:cs="Times New Roman"/>
                <w:color w:val="000000"/>
              </w:rPr>
              <w:t xml:space="preserve">Lavičky s područkami - </w:t>
            </w:r>
            <w:r w:rsidR="00EC480C" w:rsidRPr="00C85D91">
              <w:rPr>
                <w:rFonts w:ascii="Times New Roman" w:hAnsi="Times New Roman" w:cs="Times New Roman"/>
                <w:color w:val="000000"/>
              </w:rPr>
              <w:t>dotažen</w:t>
            </w:r>
            <w:r w:rsidR="00EC480C" w:rsidRPr="00C85D91">
              <w:rPr>
                <w:rFonts w:ascii="Times New Roman" w:hAnsi="Times New Roman" w:cs="Times New Roman"/>
                <w:color w:val="000000"/>
              </w:rPr>
              <w:t>í spojů, oprava nefunkčních částí Přebroušení ostrých hran, výběžků nátěr tmavým odstínem (obdoba stávajícího).</w:t>
            </w:r>
          </w:p>
          <w:p w:rsidR="00C85D91" w:rsidRPr="00C85D91" w:rsidRDefault="00C85D91" w:rsidP="00C8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C85D91" w:rsidRPr="00C85D91" w:rsidRDefault="00EC480C" w:rsidP="00C8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5D91">
              <w:rPr>
                <w:rFonts w:ascii="Times New Roman" w:hAnsi="Times New Roman" w:cs="Times New Roman"/>
                <w:color w:val="000000"/>
              </w:rPr>
              <w:t xml:space="preserve">Balanční žebřík </w:t>
            </w:r>
            <w:r w:rsidR="00C85D91" w:rsidRPr="00C85D91"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C85D91">
              <w:rPr>
                <w:rFonts w:ascii="Times New Roman" w:hAnsi="Times New Roman" w:cs="Times New Roman"/>
                <w:color w:val="000000"/>
              </w:rPr>
              <w:t>dodávka a montáž nového herního prvku (místo průlezky "Drak").</w:t>
            </w:r>
          </w:p>
          <w:p w:rsidR="00C85D91" w:rsidRPr="00C85D91" w:rsidRDefault="00C85D91" w:rsidP="00C8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C85D91" w:rsidRPr="00C85D91" w:rsidRDefault="00EC480C" w:rsidP="00C8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5D91">
              <w:rPr>
                <w:rFonts w:ascii="Times New Roman" w:hAnsi="Times New Roman" w:cs="Times New Roman"/>
                <w:color w:val="000000"/>
              </w:rPr>
              <w:t>Domeček</w:t>
            </w:r>
            <w:r w:rsidR="00C85D91" w:rsidRPr="00C85D91">
              <w:rPr>
                <w:rFonts w:ascii="Times New Roman" w:hAnsi="Times New Roman" w:cs="Times New Roman"/>
                <w:color w:val="000000"/>
              </w:rPr>
              <w:t xml:space="preserve"> - </w:t>
            </w:r>
            <w:r w:rsidRPr="00C85D91">
              <w:rPr>
                <w:rFonts w:ascii="Times New Roman" w:hAnsi="Times New Roman" w:cs="Times New Roman"/>
                <w:color w:val="000000"/>
              </w:rPr>
              <w:t>Přebroušení ostrých hran, výběžků nátěr tmavým odstínem (</w:t>
            </w:r>
            <w:r w:rsidRPr="00C85D91">
              <w:rPr>
                <w:rFonts w:ascii="Times New Roman" w:hAnsi="Times New Roman" w:cs="Times New Roman"/>
                <w:color w:val="000000"/>
              </w:rPr>
              <w:t>obdoba stávajícího).</w:t>
            </w:r>
          </w:p>
          <w:p w:rsidR="00C85D91" w:rsidRPr="00C85D91" w:rsidRDefault="00C85D91" w:rsidP="00C8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C85D91" w:rsidRPr="00C85D91" w:rsidRDefault="00C85D91" w:rsidP="00C8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5D91">
              <w:rPr>
                <w:rFonts w:ascii="Times New Roman" w:hAnsi="Times New Roman" w:cs="Times New Roman"/>
                <w:color w:val="000000"/>
              </w:rPr>
              <w:t xml:space="preserve">Pyramida - </w:t>
            </w:r>
            <w:r w:rsidR="00EC480C" w:rsidRPr="00C85D91">
              <w:rPr>
                <w:rFonts w:ascii="Times New Roman" w:hAnsi="Times New Roman" w:cs="Times New Roman"/>
                <w:color w:val="000000"/>
              </w:rPr>
              <w:t>Přebroušení ostrých hran, výběžků nátěr tmavým odstínem (obdoba stávajícího).</w:t>
            </w:r>
          </w:p>
          <w:p w:rsidR="00C85D91" w:rsidRPr="00C85D91" w:rsidRDefault="00C85D91" w:rsidP="00C8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C85D91" w:rsidRPr="00C85D91" w:rsidRDefault="00EC480C" w:rsidP="00C8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85D91">
              <w:rPr>
                <w:rFonts w:ascii="Times New Roman" w:hAnsi="Times New Roman" w:cs="Times New Roman"/>
                <w:color w:val="000000"/>
              </w:rPr>
              <w:t>Houpadlo</w:t>
            </w:r>
            <w:proofErr w:type="spellEnd"/>
            <w:r w:rsidRPr="00C85D9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85D91">
              <w:rPr>
                <w:rFonts w:ascii="Times New Roman" w:hAnsi="Times New Roman" w:cs="Times New Roman"/>
                <w:color w:val="000000"/>
              </w:rPr>
              <w:t>trojpružinové</w:t>
            </w:r>
            <w:proofErr w:type="spellEnd"/>
            <w:r w:rsidRPr="00C85D9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C85D91" w:rsidRPr="00C85D91"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C85D91">
              <w:rPr>
                <w:rFonts w:ascii="Times New Roman" w:hAnsi="Times New Roman" w:cs="Times New Roman"/>
                <w:color w:val="000000"/>
              </w:rPr>
              <w:t>dotažení spojů, oprava nefunkčních částí Přebroušení ostrých hran, výběžků nátěr tmavým odstínem (obdoba stávajícího).</w:t>
            </w:r>
          </w:p>
          <w:p w:rsidR="00C85D91" w:rsidRPr="00C85D91" w:rsidRDefault="00C85D91" w:rsidP="00C8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C85D91" w:rsidRPr="00C85D91" w:rsidRDefault="00EC480C" w:rsidP="00C8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5D91">
              <w:rPr>
                <w:rFonts w:ascii="Times New Roman" w:hAnsi="Times New Roman" w:cs="Times New Roman"/>
                <w:color w:val="000000"/>
              </w:rPr>
              <w:t>Vahadl</w:t>
            </w:r>
            <w:r w:rsidRPr="00C85D91">
              <w:rPr>
                <w:rFonts w:ascii="Times New Roman" w:hAnsi="Times New Roman" w:cs="Times New Roman"/>
                <w:color w:val="000000"/>
              </w:rPr>
              <w:t xml:space="preserve">ová houpačka </w:t>
            </w:r>
            <w:r w:rsidR="00C85D91" w:rsidRPr="00C85D91"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C85D91">
              <w:rPr>
                <w:rFonts w:ascii="Times New Roman" w:hAnsi="Times New Roman" w:cs="Times New Roman"/>
                <w:color w:val="000000"/>
              </w:rPr>
              <w:t>dotažení spojů, oprava nefunkčních částí Kompletní přebroušení výměna vadných částí, nový nátěr.</w:t>
            </w:r>
          </w:p>
          <w:p w:rsidR="00C85D91" w:rsidRPr="00C85D91" w:rsidRDefault="00C85D91" w:rsidP="00C8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C85D91" w:rsidRPr="00C85D91" w:rsidRDefault="00EC480C" w:rsidP="00C8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85D91">
              <w:rPr>
                <w:rFonts w:ascii="Times New Roman" w:hAnsi="Times New Roman" w:cs="Times New Roman"/>
                <w:color w:val="000000"/>
              </w:rPr>
              <w:t>Dvojhoupačka</w:t>
            </w:r>
            <w:proofErr w:type="spellEnd"/>
            <w:r w:rsidRPr="00C85D9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C85D91" w:rsidRPr="00C85D91"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C85D91">
              <w:rPr>
                <w:rFonts w:ascii="Times New Roman" w:hAnsi="Times New Roman" w:cs="Times New Roman"/>
                <w:color w:val="000000"/>
              </w:rPr>
              <w:t>dotažení spojů, oprava nefunkčních částí Dodávka nových sedáků Přebroušení ostrých hran, výběžků nátěr tmavým odstínem (obdoba stávaj</w:t>
            </w:r>
            <w:r w:rsidRPr="00C85D91">
              <w:rPr>
                <w:rFonts w:ascii="Times New Roman" w:hAnsi="Times New Roman" w:cs="Times New Roman"/>
                <w:color w:val="000000"/>
              </w:rPr>
              <w:t>ícího).</w:t>
            </w:r>
          </w:p>
          <w:p w:rsidR="00C85D91" w:rsidRPr="00C85D91" w:rsidRDefault="00C85D91" w:rsidP="00C8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C85D91" w:rsidRPr="00C85D91" w:rsidRDefault="00EC480C" w:rsidP="00C8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5D91">
              <w:rPr>
                <w:rFonts w:ascii="Times New Roman" w:hAnsi="Times New Roman" w:cs="Times New Roman"/>
                <w:color w:val="000000"/>
              </w:rPr>
              <w:t xml:space="preserve">Svahová skluzavka </w:t>
            </w:r>
            <w:r w:rsidR="00C85D91" w:rsidRPr="00C85D91"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C85D91">
              <w:rPr>
                <w:rFonts w:ascii="Times New Roman" w:hAnsi="Times New Roman" w:cs="Times New Roman"/>
                <w:color w:val="000000"/>
              </w:rPr>
              <w:t>dotažení spojů, oprava nefunkčních částí, doplnění desek Přebroušení ostrých hran, výběžků nátěr tmavým odstínem (obdoba stávajícího).</w:t>
            </w:r>
          </w:p>
          <w:p w:rsidR="00C85D91" w:rsidRPr="00C85D91" w:rsidRDefault="00C85D91" w:rsidP="00C8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C85D91" w:rsidRPr="00C85D91" w:rsidRDefault="00EC480C" w:rsidP="00C8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85D91">
              <w:rPr>
                <w:rFonts w:ascii="Times New Roman" w:hAnsi="Times New Roman" w:cs="Times New Roman"/>
                <w:color w:val="000000"/>
              </w:rPr>
              <w:t>Třívěžový</w:t>
            </w:r>
            <w:proofErr w:type="spellEnd"/>
            <w:r w:rsidRPr="00C85D91">
              <w:rPr>
                <w:rFonts w:ascii="Times New Roman" w:hAnsi="Times New Roman" w:cs="Times New Roman"/>
                <w:color w:val="000000"/>
              </w:rPr>
              <w:t xml:space="preserve"> herní prvek </w:t>
            </w:r>
            <w:r w:rsidR="00C85D91" w:rsidRPr="00C85D91"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C85D91">
              <w:rPr>
                <w:rFonts w:ascii="Times New Roman" w:hAnsi="Times New Roman" w:cs="Times New Roman"/>
                <w:color w:val="000000"/>
              </w:rPr>
              <w:t>dotažení spojů, oprava nefunkčních částí Přebroušení ostrých hran, výběžk</w:t>
            </w:r>
            <w:r w:rsidRPr="00C85D91">
              <w:rPr>
                <w:rFonts w:ascii="Times New Roman" w:hAnsi="Times New Roman" w:cs="Times New Roman"/>
                <w:color w:val="000000"/>
              </w:rPr>
              <w:t>ů nátěr tmavým odstínem (obdoba stávajícího).</w:t>
            </w:r>
          </w:p>
          <w:p w:rsidR="00C85D91" w:rsidRPr="00C85D91" w:rsidRDefault="00C85D91" w:rsidP="00C8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000000" w:rsidRDefault="00EC480C" w:rsidP="00C8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C85D91">
              <w:rPr>
                <w:rFonts w:ascii="Times New Roman" w:hAnsi="Times New Roman" w:cs="Times New Roman"/>
                <w:color w:val="000000"/>
              </w:rPr>
              <w:t xml:space="preserve">Lezecká stěna s </w:t>
            </w:r>
            <w:proofErr w:type="spellStart"/>
            <w:r w:rsidRPr="00C85D91">
              <w:rPr>
                <w:rFonts w:ascii="Times New Roman" w:hAnsi="Times New Roman" w:cs="Times New Roman"/>
                <w:color w:val="000000"/>
              </w:rPr>
              <w:t>trojhrazdou</w:t>
            </w:r>
            <w:proofErr w:type="spellEnd"/>
            <w:r w:rsidRPr="00C85D9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C85D91" w:rsidRPr="00C85D91"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C85D91">
              <w:rPr>
                <w:rFonts w:ascii="Times New Roman" w:hAnsi="Times New Roman" w:cs="Times New Roman"/>
                <w:color w:val="000000"/>
              </w:rPr>
              <w:t>dotažení spojů, oprava nefunkčních částí, doplnění desek Přebroušení ostrých hran, výběžků nátěr tmavým odstínem (obdoba stávajícího).</w:t>
            </w:r>
          </w:p>
        </w:tc>
      </w:tr>
      <w:tr w:rsidR="00000000" w:rsidTr="00C85D91">
        <w:trPr>
          <w:cantSplit/>
        </w:trPr>
        <w:tc>
          <w:tcPr>
            <w:tcW w:w="102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C4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</w:pPr>
          </w:p>
        </w:tc>
      </w:tr>
      <w:tr w:rsidR="00000000" w:rsidTr="00C85D91">
        <w:trPr>
          <w:cantSplit/>
        </w:trPr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C4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  <w:t>Termín dodání nejpozději do:</w:t>
            </w:r>
          </w:p>
        </w:tc>
        <w:tc>
          <w:tcPr>
            <w:tcW w:w="6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C4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30.09.2016</w:t>
            </w:r>
            <w:proofErr w:type="gramEnd"/>
          </w:p>
        </w:tc>
      </w:tr>
      <w:tr w:rsidR="00000000" w:rsidTr="00C85D91">
        <w:trPr>
          <w:cantSplit/>
          <w:trHeight w:hRule="exact" w:val="130"/>
        </w:trPr>
        <w:tc>
          <w:tcPr>
            <w:tcW w:w="102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C4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</w:pPr>
          </w:p>
        </w:tc>
      </w:tr>
      <w:tr w:rsidR="00000000" w:rsidTr="00C85D91">
        <w:trPr>
          <w:cantSplit/>
        </w:trPr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C4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  <w:t>Cena nejvýše do:</w:t>
            </w:r>
          </w:p>
        </w:tc>
        <w:tc>
          <w:tcPr>
            <w:tcW w:w="6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C4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120 153,00 Kč včetně DPH</w:t>
            </w:r>
          </w:p>
        </w:tc>
      </w:tr>
      <w:tr w:rsidR="00000000" w:rsidTr="00C85D91">
        <w:trPr>
          <w:cantSplit/>
        </w:trPr>
        <w:tc>
          <w:tcPr>
            <w:tcW w:w="102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C4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</w:pPr>
          </w:p>
        </w:tc>
      </w:tr>
    </w:tbl>
    <w:p w:rsidR="00000000" w:rsidRDefault="00C85D9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>Vzhledem k tomu, že na tuto objednávku se vztahuje povinnost zveřejnění v registru smluv, je nutné její potvrzení protistranou.</w:t>
      </w:r>
    </w:p>
    <w:p w:rsidR="00C85D91" w:rsidRDefault="00C85D9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25"/>
          <w:szCs w:val="25"/>
        </w:rPr>
      </w:pPr>
    </w:p>
    <w:p w:rsidR="00000000" w:rsidRDefault="00EC480C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color w:val="000000"/>
          <w:sz w:val="25"/>
          <w:szCs w:val="25"/>
        </w:rPr>
        <w:t>Fakturu zašlete na adresu:</w:t>
      </w:r>
    </w:p>
    <w:p w:rsidR="00000000" w:rsidRDefault="00EC480C">
      <w:pPr>
        <w:widowControl w:val="0"/>
        <w:autoSpaceDE w:val="0"/>
        <w:autoSpaceDN w:val="0"/>
        <w:adjustRightInd w:val="0"/>
        <w:spacing w:before="40" w:after="40" w:line="240" w:lineRule="auto"/>
        <w:ind w:left="390" w:right="40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>Statutární město Brno</w:t>
      </w:r>
    </w:p>
    <w:p w:rsidR="00000000" w:rsidRDefault="00EC480C">
      <w:pPr>
        <w:widowControl w:val="0"/>
        <w:autoSpaceDE w:val="0"/>
        <w:autoSpaceDN w:val="0"/>
        <w:adjustRightInd w:val="0"/>
        <w:spacing w:before="40" w:after="40" w:line="240" w:lineRule="auto"/>
        <w:ind w:left="390" w:right="40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>MČ Brno Nový Lískovec</w:t>
      </w:r>
    </w:p>
    <w:p w:rsidR="00000000" w:rsidRDefault="00EC480C">
      <w:pPr>
        <w:widowControl w:val="0"/>
        <w:autoSpaceDE w:val="0"/>
        <w:autoSpaceDN w:val="0"/>
        <w:adjustRightInd w:val="0"/>
        <w:spacing w:before="40" w:after="40" w:line="240" w:lineRule="auto"/>
        <w:ind w:left="390" w:right="40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>Oblá 75a</w:t>
      </w:r>
    </w:p>
    <w:p w:rsidR="00000000" w:rsidRDefault="00EC480C">
      <w:pPr>
        <w:widowControl w:val="0"/>
        <w:autoSpaceDE w:val="0"/>
        <w:autoSpaceDN w:val="0"/>
        <w:adjustRightInd w:val="0"/>
        <w:spacing w:before="40" w:after="40" w:line="240" w:lineRule="auto"/>
        <w:ind w:left="390" w:right="40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>634 00 Brno</w:t>
      </w:r>
    </w:p>
    <w:p w:rsidR="00000000" w:rsidRDefault="00EC480C">
      <w:pPr>
        <w:widowControl w:val="0"/>
        <w:autoSpaceDE w:val="0"/>
        <w:autoSpaceDN w:val="0"/>
        <w:adjustRightInd w:val="0"/>
        <w:spacing w:before="40" w:after="40" w:line="240" w:lineRule="auto"/>
        <w:ind w:left="390" w:right="40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>IČ: 44992785</w:t>
      </w:r>
    </w:p>
    <w:p w:rsidR="00000000" w:rsidRDefault="00EC480C">
      <w:pPr>
        <w:widowControl w:val="0"/>
        <w:autoSpaceDE w:val="0"/>
        <w:autoSpaceDN w:val="0"/>
        <w:adjustRightInd w:val="0"/>
        <w:spacing w:before="40" w:after="40" w:line="240" w:lineRule="auto"/>
        <w:ind w:left="390" w:right="40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>DIČ: CZ44992785</w:t>
      </w:r>
    </w:p>
    <w:p w:rsidR="00000000" w:rsidRDefault="00EC480C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25"/>
          <w:szCs w:val="25"/>
        </w:rPr>
      </w:pPr>
    </w:p>
    <w:p w:rsidR="00000000" w:rsidRDefault="00EC480C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color w:val="000000"/>
          <w:sz w:val="25"/>
          <w:szCs w:val="25"/>
        </w:rPr>
        <w:t>Na faktuře prosím uveďte číslo objednávky</w:t>
      </w:r>
    </w:p>
    <w:p w:rsidR="00000000" w:rsidRDefault="00EC480C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25"/>
          <w:szCs w:val="25"/>
        </w:rPr>
      </w:pPr>
    </w:p>
    <w:p w:rsidR="00000000" w:rsidRDefault="00EC480C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25"/>
          <w:szCs w:val="25"/>
        </w:rPr>
      </w:pPr>
    </w:p>
    <w:p w:rsidR="00000000" w:rsidRDefault="00EC480C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>S pozdravem</w:t>
      </w:r>
    </w:p>
    <w:p w:rsidR="00000000" w:rsidRDefault="00EC480C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25"/>
          <w:szCs w:val="25"/>
        </w:rPr>
      </w:pPr>
    </w:p>
    <w:tbl>
      <w:tblPr>
        <w:tblW w:w="10203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4496"/>
        <w:gridCol w:w="1217"/>
        <w:gridCol w:w="3149"/>
        <w:gridCol w:w="14"/>
        <w:gridCol w:w="1327"/>
      </w:tblGrid>
      <w:tr w:rsidR="00000000" w:rsidTr="00C85D91">
        <w:trPr>
          <w:cantSplit/>
        </w:trPr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C4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C4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C4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  <w:t>Ing. Kamila Tokošová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EC4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</w:pPr>
          </w:p>
        </w:tc>
      </w:tr>
      <w:tr w:rsidR="00000000" w:rsidTr="00C85D91">
        <w:trPr>
          <w:cantSplit/>
        </w:trPr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C4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</w:p>
          <w:p w:rsidR="00C85D91" w:rsidRDefault="00C8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</w:p>
          <w:p w:rsidR="00C85D91" w:rsidRDefault="00C8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</w:p>
          <w:p w:rsidR="00C85D91" w:rsidRDefault="00C8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</w:p>
          <w:p w:rsidR="00C85D91" w:rsidRDefault="00C8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</w:p>
          <w:p w:rsidR="00C85D91" w:rsidRDefault="00C8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</w:p>
          <w:p w:rsidR="00C85D91" w:rsidRDefault="00C8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     Potvrzení přijetí objednávky</w:t>
            </w:r>
          </w:p>
          <w:p w:rsidR="00C85D91" w:rsidRDefault="00C8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C4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31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EC4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Vedoucí OSV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C4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</w:p>
        </w:tc>
      </w:tr>
    </w:tbl>
    <w:p w:rsidR="00000000" w:rsidRDefault="00EC480C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color w:val="000000"/>
          <w:sz w:val="2"/>
          <w:szCs w:val="2"/>
        </w:rPr>
        <w:t> </w:t>
      </w:r>
    </w:p>
    <w:sectPr w:rsidR="00000000">
      <w:pgSz w:w="11903" w:h="16833"/>
      <w:pgMar w:top="283" w:right="566" w:bottom="566" w:left="1133" w:header="283" w:footer="566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81F"/>
    <w:rsid w:val="00A1081F"/>
    <w:rsid w:val="00C85D91"/>
    <w:rsid w:val="00EC4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0CA7DC5-0C86-488C-A5CA-673060509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358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Šípek Michal</dc:creator>
  <cp:keywords/>
  <dc:description/>
  <cp:lastModifiedBy>Šípek Michal</cp:lastModifiedBy>
  <cp:revision>4</cp:revision>
  <dcterms:created xsi:type="dcterms:W3CDTF">2016-08-01T08:29:00Z</dcterms:created>
  <dcterms:modified xsi:type="dcterms:W3CDTF">2016-08-01T08:38:00Z</dcterms:modified>
</cp:coreProperties>
</file>