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7" w:rsidRDefault="00B017E7" w:rsidP="00081019">
      <w:pPr>
        <w:pStyle w:val="Nzev"/>
        <w:widowControl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</w:t>
      </w:r>
      <w:r w:rsidR="00081019">
        <w:rPr>
          <w:szCs w:val="28"/>
        </w:rPr>
        <w:t>298</w:t>
      </w:r>
      <w:r>
        <w:rPr>
          <w:szCs w:val="28"/>
        </w:rPr>
        <w:t>/OKS/D1</w:t>
      </w:r>
      <w:r w:rsidR="00C36E16">
        <w:rPr>
          <w:szCs w:val="28"/>
        </w:rPr>
        <w:t>6</w:t>
      </w:r>
      <w:r>
        <w:rPr>
          <w:szCs w:val="28"/>
        </w:rPr>
        <w:t>/201</w:t>
      </w:r>
      <w:r w:rsidR="00C36E16">
        <w:rPr>
          <w:szCs w:val="28"/>
        </w:rPr>
        <w:t>8</w:t>
      </w:r>
    </w:p>
    <w:p w:rsidR="00B017E7" w:rsidRPr="006F329D" w:rsidRDefault="00B017E7" w:rsidP="00B017E7">
      <w:pPr>
        <w:pStyle w:val="Nzev"/>
        <w:widowControl/>
        <w:rPr>
          <w:sz w:val="22"/>
          <w:szCs w:val="22"/>
        </w:rPr>
      </w:pPr>
      <w:r w:rsidRPr="006F329D">
        <w:rPr>
          <w:sz w:val="22"/>
          <w:szCs w:val="22"/>
        </w:rPr>
        <w:t>Dodatek č. 1</w:t>
      </w:r>
      <w:r w:rsidR="00C36E16">
        <w:rPr>
          <w:sz w:val="22"/>
          <w:szCs w:val="22"/>
        </w:rPr>
        <w:t>6</w:t>
      </w:r>
    </w:p>
    <w:p w:rsidR="00B017E7" w:rsidRDefault="00B017E7" w:rsidP="00B017E7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 xml:space="preserve">ke smlouvě č. E/OMHD/1064/06 ze dne 22. 12. 2006 o </w:t>
      </w:r>
      <w:proofErr w:type="gramStart"/>
      <w:r w:rsidRPr="006F329D">
        <w:rPr>
          <w:b w:val="0"/>
          <w:szCs w:val="22"/>
        </w:rPr>
        <w:t>závazku  veřejné</w:t>
      </w:r>
      <w:proofErr w:type="gramEnd"/>
      <w:r w:rsidRPr="006F329D">
        <w:rPr>
          <w:b w:val="0"/>
          <w:szCs w:val="22"/>
        </w:rPr>
        <w:t xml:space="preserve"> služby ve veřejné linkové dopravě k zajištění ostatní dopravní obslužnosti  území statutárního města Havířov, uzavřené dle </w:t>
      </w:r>
      <w:proofErr w:type="spellStart"/>
      <w:r w:rsidRPr="006F329D">
        <w:rPr>
          <w:b w:val="0"/>
          <w:szCs w:val="22"/>
        </w:rPr>
        <w:t>ust</w:t>
      </w:r>
      <w:proofErr w:type="spellEnd"/>
      <w:r w:rsidRPr="006F329D">
        <w:rPr>
          <w:b w:val="0"/>
          <w:szCs w:val="22"/>
        </w:rPr>
        <w:t>. § 19c odst. 1 zákona č. 111/1994 Sb., o silniční dopravě, ve znění pozdějších předpisů</w:t>
      </w:r>
    </w:p>
    <w:p w:rsidR="00B017E7" w:rsidRPr="006F329D" w:rsidRDefault="00B017E7" w:rsidP="00B017E7">
      <w:pPr>
        <w:pStyle w:val="Zkladntext"/>
        <w:jc w:val="both"/>
        <w:rPr>
          <w:b w:val="0"/>
          <w:szCs w:val="22"/>
        </w:rPr>
      </w:pPr>
    </w:p>
    <w:p w:rsidR="00B017E7" w:rsidRPr="006F329D" w:rsidRDefault="00B017E7" w:rsidP="00B017E7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A.</w:t>
      </w:r>
    </w:p>
    <w:p w:rsidR="00B017E7" w:rsidRPr="006F329D" w:rsidRDefault="00B017E7" w:rsidP="00B017E7">
      <w:pPr>
        <w:pStyle w:val="Zkladntext"/>
        <w:jc w:val="center"/>
        <w:rPr>
          <w:szCs w:val="22"/>
        </w:rPr>
      </w:pPr>
      <w:r w:rsidRPr="006F329D">
        <w:rPr>
          <w:szCs w:val="22"/>
        </w:rPr>
        <w:t>Smluvní strany</w:t>
      </w:r>
    </w:p>
    <w:p w:rsidR="00B017E7" w:rsidRPr="006F329D" w:rsidRDefault="00B017E7" w:rsidP="00B017E7">
      <w:pPr>
        <w:pStyle w:val="Zkladntext"/>
        <w:rPr>
          <w:szCs w:val="22"/>
        </w:rPr>
      </w:pPr>
    </w:p>
    <w:p w:rsidR="00B017E7" w:rsidRPr="007E0B5B" w:rsidRDefault="00B017E7" w:rsidP="00B017E7">
      <w:pPr>
        <w:pStyle w:val="Zkladntext"/>
        <w:numPr>
          <w:ilvl w:val="0"/>
          <w:numId w:val="1"/>
        </w:numPr>
        <w:rPr>
          <w:szCs w:val="22"/>
        </w:rPr>
      </w:pPr>
      <w:r w:rsidRPr="007E0B5B">
        <w:rPr>
          <w:szCs w:val="22"/>
        </w:rPr>
        <w:t>statutární město Havířov</w:t>
      </w:r>
    </w:p>
    <w:p w:rsidR="00B017E7" w:rsidRPr="007E0B5B" w:rsidRDefault="00B017E7" w:rsidP="00B017E7">
      <w:pPr>
        <w:pStyle w:val="Zkladntext"/>
        <w:ind w:left="360"/>
        <w:rPr>
          <w:szCs w:val="22"/>
        </w:rPr>
      </w:pPr>
    </w:p>
    <w:p w:rsidR="00B017E7" w:rsidRPr="007E0B5B" w:rsidRDefault="00B017E7" w:rsidP="00B017E7">
      <w:pPr>
        <w:pStyle w:val="ZkladntextIMP"/>
        <w:spacing w:line="240" w:lineRule="auto"/>
        <w:ind w:firstLine="708"/>
        <w:jc w:val="both"/>
        <w:rPr>
          <w:b/>
          <w:sz w:val="22"/>
          <w:szCs w:val="22"/>
        </w:rPr>
      </w:pPr>
      <w:r w:rsidRPr="007E0B5B">
        <w:rPr>
          <w:sz w:val="22"/>
          <w:szCs w:val="22"/>
        </w:rPr>
        <w:t>Sídlo</w:t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  <w:t xml:space="preserve">    : Havířov-Město, ul. Svornosti č. 2/86, PSČ 736 01</w:t>
      </w:r>
    </w:p>
    <w:p w:rsidR="00B017E7" w:rsidRPr="007E0B5B" w:rsidRDefault="00B017E7" w:rsidP="00B017E7">
      <w:pPr>
        <w:pStyle w:val="ZkladntextIMP"/>
        <w:spacing w:line="240" w:lineRule="auto"/>
        <w:ind w:left="3060" w:hanging="3060"/>
        <w:rPr>
          <w:sz w:val="22"/>
          <w:szCs w:val="22"/>
        </w:rPr>
      </w:pPr>
      <w:r w:rsidRPr="007E0B5B">
        <w:rPr>
          <w:sz w:val="22"/>
          <w:szCs w:val="22"/>
        </w:rPr>
        <w:t xml:space="preserve">             Oprávněný zástupce</w:t>
      </w:r>
      <w:r w:rsidRPr="007E0B5B">
        <w:rPr>
          <w:sz w:val="22"/>
          <w:szCs w:val="22"/>
        </w:rPr>
        <w:tab/>
        <w:t xml:space="preserve"> : Ing. Karel Šlachta, náměstek primátorky pro hospodářský  </w:t>
      </w:r>
    </w:p>
    <w:p w:rsidR="00B017E7" w:rsidRPr="007E0B5B" w:rsidRDefault="00B017E7" w:rsidP="00B017E7">
      <w:pPr>
        <w:pStyle w:val="ZkladntextIMP"/>
        <w:spacing w:line="240" w:lineRule="auto"/>
        <w:ind w:left="3060"/>
        <w:rPr>
          <w:sz w:val="22"/>
          <w:szCs w:val="22"/>
        </w:rPr>
      </w:pPr>
      <w:r w:rsidRPr="007E0B5B">
        <w:rPr>
          <w:sz w:val="22"/>
          <w:szCs w:val="22"/>
        </w:rPr>
        <w:t xml:space="preserve">   rozvoj  </w:t>
      </w:r>
    </w:p>
    <w:p w:rsidR="00B017E7" w:rsidRPr="007E0B5B" w:rsidRDefault="00B017E7" w:rsidP="00B017E7">
      <w:pPr>
        <w:pStyle w:val="ZkladntextIMP"/>
        <w:spacing w:line="240" w:lineRule="auto"/>
        <w:ind w:left="708"/>
        <w:rPr>
          <w:sz w:val="22"/>
          <w:szCs w:val="22"/>
        </w:rPr>
      </w:pPr>
      <w:r w:rsidRPr="007E0B5B">
        <w:rPr>
          <w:sz w:val="22"/>
          <w:szCs w:val="22"/>
        </w:rPr>
        <w:t xml:space="preserve">Ve věcech </w:t>
      </w:r>
      <w:proofErr w:type="gramStart"/>
      <w:r w:rsidRPr="007E0B5B">
        <w:rPr>
          <w:sz w:val="22"/>
          <w:szCs w:val="22"/>
        </w:rPr>
        <w:t>technických      : Ing.</w:t>
      </w:r>
      <w:proofErr w:type="gramEnd"/>
      <w:r w:rsidRPr="007E0B5B">
        <w:rPr>
          <w:sz w:val="22"/>
          <w:szCs w:val="22"/>
        </w:rPr>
        <w:t xml:space="preserve"> Zdena Mayerová, vedoucí odboru     </w:t>
      </w:r>
    </w:p>
    <w:p w:rsidR="00B017E7" w:rsidRPr="007E0B5B" w:rsidRDefault="00B017E7" w:rsidP="00B017E7">
      <w:pPr>
        <w:pStyle w:val="ZkladntextIMP"/>
        <w:spacing w:line="240" w:lineRule="auto"/>
        <w:ind w:left="708"/>
        <w:rPr>
          <w:sz w:val="22"/>
          <w:szCs w:val="22"/>
        </w:rPr>
      </w:pP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  <w:t xml:space="preserve">       </w:t>
      </w:r>
      <w:proofErr w:type="gramStart"/>
      <w:r w:rsidRPr="007E0B5B">
        <w:rPr>
          <w:sz w:val="22"/>
          <w:szCs w:val="22"/>
        </w:rPr>
        <w:t>komunálních  služeb</w:t>
      </w:r>
      <w:proofErr w:type="gramEnd"/>
      <w:r w:rsidRPr="007E0B5B">
        <w:rPr>
          <w:sz w:val="22"/>
          <w:szCs w:val="22"/>
        </w:rPr>
        <w:t xml:space="preserve"> Magistrátu města Havířova</w:t>
      </w:r>
    </w:p>
    <w:p w:rsidR="00B017E7" w:rsidRPr="007E0B5B" w:rsidRDefault="00B017E7" w:rsidP="00B017E7">
      <w:pPr>
        <w:pStyle w:val="ZkladntextIMP"/>
        <w:spacing w:line="240" w:lineRule="auto"/>
        <w:ind w:left="3198"/>
        <w:jc w:val="both"/>
        <w:rPr>
          <w:sz w:val="22"/>
          <w:szCs w:val="22"/>
        </w:rPr>
      </w:pPr>
      <w:r w:rsidRPr="007E0B5B">
        <w:rPr>
          <w:sz w:val="22"/>
          <w:szCs w:val="22"/>
        </w:rPr>
        <w:t xml:space="preserve">Czechová Naďa, referent odboru komunálních </w:t>
      </w:r>
      <w:proofErr w:type="gramStart"/>
      <w:r w:rsidRPr="007E0B5B">
        <w:rPr>
          <w:sz w:val="22"/>
          <w:szCs w:val="22"/>
        </w:rPr>
        <w:t>služeb  Magistrátu</w:t>
      </w:r>
      <w:proofErr w:type="gramEnd"/>
      <w:r w:rsidRPr="007E0B5B">
        <w:rPr>
          <w:sz w:val="22"/>
          <w:szCs w:val="22"/>
        </w:rPr>
        <w:t xml:space="preserve"> města Havířova</w:t>
      </w:r>
    </w:p>
    <w:p w:rsidR="00B017E7" w:rsidRPr="007E0B5B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7E0B5B">
        <w:rPr>
          <w:sz w:val="22"/>
          <w:szCs w:val="22"/>
        </w:rPr>
        <w:t xml:space="preserve">            </w:t>
      </w:r>
      <w:proofErr w:type="gramStart"/>
      <w:r w:rsidRPr="007E0B5B">
        <w:rPr>
          <w:sz w:val="22"/>
          <w:szCs w:val="22"/>
        </w:rPr>
        <w:t>IČ</w:t>
      </w:r>
      <w:r w:rsidR="00081019">
        <w:rPr>
          <w:sz w:val="22"/>
          <w:szCs w:val="22"/>
        </w:rPr>
        <w:t>O</w:t>
      </w:r>
      <w:r w:rsidRPr="007E0B5B">
        <w:rPr>
          <w:sz w:val="22"/>
          <w:szCs w:val="22"/>
        </w:rPr>
        <w:t xml:space="preserve"> </w:t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  <w:t xml:space="preserve">   :  00297488</w:t>
      </w:r>
      <w:proofErr w:type="gramEnd"/>
    </w:p>
    <w:p w:rsidR="00081019" w:rsidRPr="004B3423" w:rsidRDefault="00081019" w:rsidP="00081019">
      <w:pPr>
        <w:pStyle w:val="ZkladntextIMP"/>
        <w:spacing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Pr="004B3423">
        <w:rPr>
          <w:sz w:val="22"/>
          <w:szCs w:val="22"/>
        </w:rPr>
        <w:t>datové schránky</w:t>
      </w:r>
      <w:r>
        <w:rPr>
          <w:sz w:val="22"/>
          <w:szCs w:val="22"/>
        </w:rPr>
        <w:tab/>
        <w:t xml:space="preserve">   </w:t>
      </w:r>
      <w:r w:rsidRPr="004B3423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4B3423">
        <w:rPr>
          <w:sz w:val="22"/>
          <w:szCs w:val="22"/>
        </w:rPr>
        <w:t>7zhb6tn</w:t>
      </w:r>
    </w:p>
    <w:p w:rsidR="00B017E7" w:rsidRPr="007E0B5B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7E0B5B">
        <w:rPr>
          <w:sz w:val="22"/>
          <w:szCs w:val="22"/>
        </w:rPr>
        <w:t xml:space="preserve">            Bankovní </w:t>
      </w:r>
      <w:proofErr w:type="gramStart"/>
      <w:r w:rsidRPr="007E0B5B">
        <w:rPr>
          <w:sz w:val="22"/>
          <w:szCs w:val="22"/>
        </w:rPr>
        <w:t>spojení</w:t>
      </w:r>
      <w:r w:rsidRPr="007E0B5B">
        <w:rPr>
          <w:sz w:val="22"/>
          <w:szCs w:val="22"/>
        </w:rPr>
        <w:tab/>
        <w:t xml:space="preserve">   :  Česká</w:t>
      </w:r>
      <w:proofErr w:type="gramEnd"/>
      <w:r w:rsidRPr="007E0B5B">
        <w:rPr>
          <w:sz w:val="22"/>
          <w:szCs w:val="22"/>
        </w:rPr>
        <w:t xml:space="preserve"> spořitelna a.s., centrála v Praze</w:t>
      </w:r>
    </w:p>
    <w:p w:rsidR="00B017E7" w:rsidRPr="007E0B5B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7E0B5B">
        <w:rPr>
          <w:sz w:val="22"/>
          <w:szCs w:val="22"/>
        </w:rPr>
        <w:t xml:space="preserve">            Číslo </w:t>
      </w:r>
      <w:proofErr w:type="gramStart"/>
      <w:r w:rsidRPr="007E0B5B">
        <w:rPr>
          <w:sz w:val="22"/>
          <w:szCs w:val="22"/>
        </w:rPr>
        <w:t xml:space="preserve">účtu </w:t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  <w:t xml:space="preserve">   :  </w:t>
      </w:r>
      <w:proofErr w:type="spellStart"/>
      <w:r w:rsidR="007543CB">
        <w:rPr>
          <w:sz w:val="22"/>
          <w:szCs w:val="22"/>
        </w:rPr>
        <w:t>xxxxxxxxxxxxxxxxxxxxxxxxxxxx</w:t>
      </w:r>
      <w:proofErr w:type="spellEnd"/>
      <w:proofErr w:type="gramEnd"/>
    </w:p>
    <w:p w:rsidR="00B017E7" w:rsidRPr="007E0B5B" w:rsidRDefault="00B017E7" w:rsidP="00B017E7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7E0B5B">
        <w:rPr>
          <w:b/>
          <w:sz w:val="22"/>
          <w:szCs w:val="22"/>
        </w:rPr>
        <w:t xml:space="preserve">            </w:t>
      </w:r>
      <w:r w:rsidRPr="007E0B5B">
        <w:rPr>
          <w:sz w:val="22"/>
          <w:szCs w:val="22"/>
        </w:rPr>
        <w:t xml:space="preserve">Obchodní </w:t>
      </w:r>
      <w:proofErr w:type="gramStart"/>
      <w:r w:rsidRPr="007E0B5B">
        <w:rPr>
          <w:sz w:val="22"/>
          <w:szCs w:val="22"/>
        </w:rPr>
        <w:t>rejstřík</w:t>
      </w:r>
      <w:r w:rsidRPr="007E0B5B">
        <w:rPr>
          <w:sz w:val="22"/>
          <w:szCs w:val="22"/>
        </w:rPr>
        <w:tab/>
        <w:t xml:space="preserve">   :  nezapsán</w:t>
      </w:r>
      <w:proofErr w:type="gramEnd"/>
    </w:p>
    <w:p w:rsidR="00B017E7" w:rsidRPr="006F329D" w:rsidRDefault="00B017E7" w:rsidP="00B017E7">
      <w:pPr>
        <w:pStyle w:val="ZkladntextIMP"/>
        <w:spacing w:line="240" w:lineRule="auto"/>
        <w:ind w:left="360"/>
        <w:jc w:val="both"/>
        <w:rPr>
          <w:bCs/>
          <w:i/>
          <w:sz w:val="22"/>
          <w:szCs w:val="22"/>
        </w:rPr>
      </w:pPr>
      <w:r w:rsidRPr="006F329D">
        <w:rPr>
          <w:bCs/>
          <w:i/>
          <w:sz w:val="22"/>
          <w:szCs w:val="22"/>
        </w:rPr>
        <w:t xml:space="preserve">     (dále jen objednatel nebo obecně „smluvní strana“)</w:t>
      </w:r>
    </w:p>
    <w:p w:rsidR="00B017E7" w:rsidRPr="006F329D" w:rsidRDefault="00B017E7" w:rsidP="00B017E7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:rsidR="00B017E7" w:rsidRPr="006F329D" w:rsidRDefault="00B017E7" w:rsidP="00B017E7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</w:t>
      </w:r>
      <w:proofErr w:type="gramStart"/>
      <w:r w:rsidRPr="006F329D">
        <w:rPr>
          <w:b/>
          <w:sz w:val="22"/>
          <w:szCs w:val="22"/>
        </w:rPr>
        <w:t>2.  ČSAD</w:t>
      </w:r>
      <w:proofErr w:type="gramEnd"/>
      <w:r w:rsidRPr="006F329D">
        <w:rPr>
          <w:b/>
          <w:sz w:val="22"/>
          <w:szCs w:val="22"/>
        </w:rPr>
        <w:t xml:space="preserve"> Havířov a.s.</w:t>
      </w:r>
    </w:p>
    <w:p w:rsidR="00B017E7" w:rsidRPr="006F329D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</w:t>
      </w:r>
    </w:p>
    <w:p w:rsidR="00B017E7" w:rsidRPr="006F329D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</w:t>
      </w:r>
      <w:proofErr w:type="gramStart"/>
      <w:r w:rsidRPr="006F329D">
        <w:rPr>
          <w:sz w:val="22"/>
          <w:szCs w:val="22"/>
        </w:rPr>
        <w:t>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Havířov-Podlesí</w:t>
      </w:r>
      <w:proofErr w:type="gramEnd"/>
      <w:r w:rsidRPr="006F329D">
        <w:rPr>
          <w:sz w:val="22"/>
          <w:szCs w:val="22"/>
        </w:rPr>
        <w:t xml:space="preserve">, </w:t>
      </w:r>
      <w:r>
        <w:rPr>
          <w:sz w:val="22"/>
          <w:szCs w:val="22"/>
        </w:rPr>
        <w:t>U Stadionu1654/8</w:t>
      </w:r>
      <w:r w:rsidRPr="006F329D">
        <w:rPr>
          <w:sz w:val="22"/>
          <w:szCs w:val="22"/>
        </w:rPr>
        <w:t>, PSČ 736 01</w:t>
      </w:r>
    </w:p>
    <w:p w:rsidR="00B017E7" w:rsidRPr="006F329D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Oprávněný </w:t>
      </w:r>
      <w:proofErr w:type="gramStart"/>
      <w:r w:rsidRPr="006F329D">
        <w:rPr>
          <w:sz w:val="22"/>
          <w:szCs w:val="22"/>
        </w:rPr>
        <w:t>zástupce</w:t>
      </w:r>
      <w:r w:rsidRPr="006F329D">
        <w:rPr>
          <w:sz w:val="22"/>
          <w:szCs w:val="22"/>
        </w:rPr>
        <w:tab/>
        <w:t xml:space="preserve"> :    Ing.</w:t>
      </w:r>
      <w:proofErr w:type="gramEnd"/>
      <w:r w:rsidRPr="006F329D">
        <w:rPr>
          <w:sz w:val="22"/>
          <w:szCs w:val="22"/>
        </w:rPr>
        <w:t xml:space="preserve"> Tomáš Vavřík, MBA,</w:t>
      </w:r>
    </w:p>
    <w:p w:rsidR="00B017E7" w:rsidRPr="006F329D" w:rsidRDefault="00B017E7" w:rsidP="00B017E7">
      <w:pPr>
        <w:pStyle w:val="ZkladntextIMP"/>
        <w:spacing w:line="240" w:lineRule="auto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   generální ředitel, předseda představenstva</w:t>
      </w:r>
      <w:r w:rsidRPr="006F329D">
        <w:rPr>
          <w:sz w:val="22"/>
          <w:szCs w:val="22"/>
        </w:rPr>
        <w:tab/>
      </w:r>
    </w:p>
    <w:p w:rsidR="00B017E7" w:rsidRPr="006F329D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Ve věcech </w:t>
      </w:r>
      <w:proofErr w:type="gramStart"/>
      <w:r w:rsidRPr="006F329D">
        <w:rPr>
          <w:sz w:val="22"/>
          <w:szCs w:val="22"/>
        </w:rPr>
        <w:t>technických</w:t>
      </w:r>
      <w:r>
        <w:rPr>
          <w:sz w:val="22"/>
          <w:szCs w:val="22"/>
        </w:rPr>
        <w:tab/>
        <w:t xml:space="preserve"> </w:t>
      </w:r>
      <w:r w:rsidRPr="006F329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</w:t>
      </w:r>
      <w:r w:rsidRPr="006F329D">
        <w:rPr>
          <w:sz w:val="22"/>
          <w:szCs w:val="22"/>
        </w:rPr>
        <w:t>Ing.</w:t>
      </w:r>
      <w:proofErr w:type="gramEnd"/>
      <w:r w:rsidRPr="006F329D">
        <w:rPr>
          <w:sz w:val="22"/>
          <w:szCs w:val="22"/>
        </w:rPr>
        <w:t xml:space="preserve"> Jakub Vyvial, ředitel divize osobní dopravy</w:t>
      </w:r>
    </w:p>
    <w:p w:rsidR="00B017E7" w:rsidRPr="006F329D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</w:t>
      </w:r>
      <w:proofErr w:type="gramStart"/>
      <w:r w:rsidRPr="006F329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F329D">
        <w:rPr>
          <w:sz w:val="22"/>
          <w:szCs w:val="22"/>
        </w:rPr>
        <w:t xml:space="preserve">    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45192081</w:t>
      </w:r>
      <w:proofErr w:type="gramEnd"/>
    </w:p>
    <w:p w:rsidR="00081019" w:rsidRPr="00081019" w:rsidRDefault="00081019" w:rsidP="00081019">
      <w:pPr>
        <w:pStyle w:val="ZkladntextIMP"/>
        <w:spacing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Pr="004B3423">
        <w:rPr>
          <w:sz w:val="22"/>
          <w:szCs w:val="22"/>
        </w:rPr>
        <w:t>datové schránky</w:t>
      </w:r>
      <w:r>
        <w:rPr>
          <w:sz w:val="22"/>
          <w:szCs w:val="22"/>
        </w:rPr>
        <w:tab/>
        <w:t xml:space="preserve"> </w:t>
      </w:r>
      <w:r w:rsidRPr="00081019">
        <w:rPr>
          <w:sz w:val="22"/>
          <w:szCs w:val="22"/>
        </w:rPr>
        <w:t>:    yw2dmke</w:t>
      </w:r>
    </w:p>
    <w:p w:rsidR="00B017E7" w:rsidRPr="006F329D" w:rsidRDefault="00B017E7" w:rsidP="00081019">
      <w:pPr>
        <w:pStyle w:val="ZkladntextIMP"/>
        <w:spacing w:line="240" w:lineRule="auto"/>
        <w:ind w:firstLine="708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Bankovní </w:t>
      </w:r>
      <w:proofErr w:type="gramStart"/>
      <w:r w:rsidRPr="006F329D">
        <w:rPr>
          <w:sz w:val="22"/>
          <w:szCs w:val="22"/>
        </w:rPr>
        <w:t xml:space="preserve">spojení </w:t>
      </w:r>
      <w:r w:rsidRPr="006F329D">
        <w:rPr>
          <w:sz w:val="22"/>
          <w:szCs w:val="22"/>
        </w:rPr>
        <w:tab/>
        <w:t xml:space="preserve"> :    Komerční</w:t>
      </w:r>
      <w:proofErr w:type="gramEnd"/>
      <w:r w:rsidRPr="006F329D">
        <w:rPr>
          <w:sz w:val="22"/>
          <w:szCs w:val="22"/>
        </w:rPr>
        <w:t xml:space="preserve"> banka a.s., pobočka Havířov</w:t>
      </w:r>
    </w:p>
    <w:p w:rsidR="00B017E7" w:rsidRPr="006F329D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</w:t>
      </w:r>
      <w:proofErr w:type="gramStart"/>
      <w:r w:rsidRPr="006F329D">
        <w:rPr>
          <w:sz w:val="22"/>
          <w:szCs w:val="22"/>
        </w:rPr>
        <w:t>účtu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</w:t>
      </w:r>
      <w:proofErr w:type="spellStart"/>
      <w:r w:rsidR="007543CB">
        <w:rPr>
          <w:sz w:val="22"/>
          <w:szCs w:val="22"/>
        </w:rPr>
        <w:t>xxxxxxxxxxxxxxxxxxxxxxxxxxxxx</w:t>
      </w:r>
      <w:proofErr w:type="spellEnd"/>
      <w:proofErr w:type="gramEnd"/>
    </w:p>
    <w:p w:rsidR="00B017E7" w:rsidRPr="006F329D" w:rsidRDefault="00B017E7" w:rsidP="00B017E7">
      <w:pPr>
        <w:pStyle w:val="ZkladntextIMP"/>
        <w:spacing w:line="240" w:lineRule="auto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Obchodní rejstřík</w:t>
      </w:r>
      <w:r w:rsidRPr="006F329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:   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 Krajský </w:t>
      </w:r>
      <w:proofErr w:type="gramStart"/>
      <w:r w:rsidRPr="006F329D">
        <w:rPr>
          <w:sz w:val="22"/>
          <w:szCs w:val="22"/>
        </w:rPr>
        <w:t>soud  v Ostravě</w:t>
      </w:r>
      <w:proofErr w:type="gramEnd"/>
      <w:r w:rsidRPr="006F329D">
        <w:rPr>
          <w:sz w:val="22"/>
          <w:szCs w:val="22"/>
        </w:rPr>
        <w:t xml:space="preserve">, oddíl B, vložka 369                           </w:t>
      </w:r>
    </w:p>
    <w:p w:rsidR="00B017E7" w:rsidRPr="006F329D" w:rsidRDefault="00B017E7" w:rsidP="00B017E7">
      <w:pPr>
        <w:pStyle w:val="ZkladntextIMP"/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6F329D">
        <w:rPr>
          <w:i/>
          <w:sz w:val="22"/>
          <w:szCs w:val="22"/>
        </w:rPr>
        <w:t xml:space="preserve"> (dále jen dopravce nebo obecně „smluvní strana“)</w:t>
      </w:r>
    </w:p>
    <w:p w:rsidR="00B017E7" w:rsidRPr="006F329D" w:rsidRDefault="00B017E7" w:rsidP="00B017E7">
      <w:pPr>
        <w:pStyle w:val="Zkladntext"/>
        <w:rPr>
          <w:b w:val="0"/>
          <w:szCs w:val="22"/>
        </w:rPr>
      </w:pPr>
    </w:p>
    <w:p w:rsidR="00B017E7" w:rsidRPr="006F329D" w:rsidRDefault="00B017E7" w:rsidP="00B017E7">
      <w:pPr>
        <w:pStyle w:val="Zkladntext"/>
        <w:rPr>
          <w:b w:val="0"/>
          <w:szCs w:val="22"/>
        </w:rPr>
      </w:pPr>
      <w:r w:rsidRPr="006F329D">
        <w:rPr>
          <w:b w:val="0"/>
          <w:szCs w:val="22"/>
        </w:rPr>
        <w:t xml:space="preserve">uzavírají tuto smlouvu s následujícím </w:t>
      </w:r>
      <w:proofErr w:type="gramStart"/>
      <w:r w:rsidRPr="006F329D">
        <w:rPr>
          <w:b w:val="0"/>
          <w:szCs w:val="22"/>
        </w:rPr>
        <w:t>zněním :</w:t>
      </w:r>
      <w:proofErr w:type="gramEnd"/>
    </w:p>
    <w:p w:rsidR="00B017E7" w:rsidRPr="006F329D" w:rsidRDefault="00B017E7" w:rsidP="00B017E7">
      <w:pPr>
        <w:pStyle w:val="Nzev"/>
        <w:rPr>
          <w:sz w:val="22"/>
          <w:szCs w:val="22"/>
        </w:rPr>
      </w:pPr>
    </w:p>
    <w:p w:rsidR="00B017E7" w:rsidRPr="006F329D" w:rsidRDefault="00B017E7" w:rsidP="00B017E7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B.</w:t>
      </w:r>
    </w:p>
    <w:p w:rsidR="00B017E7" w:rsidRPr="006F329D" w:rsidRDefault="00B017E7" w:rsidP="00B017E7">
      <w:pPr>
        <w:pStyle w:val="Zkladntext"/>
        <w:jc w:val="center"/>
        <w:rPr>
          <w:szCs w:val="22"/>
        </w:rPr>
      </w:pPr>
      <w:r w:rsidRPr="006F329D">
        <w:rPr>
          <w:szCs w:val="22"/>
        </w:rPr>
        <w:t>Identifikace původní smlouvy</w:t>
      </w:r>
    </w:p>
    <w:p w:rsidR="00B017E7" w:rsidRPr="006F329D" w:rsidRDefault="00B017E7" w:rsidP="00B017E7">
      <w:pPr>
        <w:pStyle w:val="Zkladntext"/>
        <w:jc w:val="both"/>
        <w:rPr>
          <w:szCs w:val="22"/>
        </w:rPr>
      </w:pPr>
    </w:p>
    <w:p w:rsidR="00B017E7" w:rsidRPr="006F329D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Smluvní strany uzavřely dne 22. 12. 2006 dle </w:t>
      </w:r>
      <w:proofErr w:type="spellStart"/>
      <w:r w:rsidRPr="006F329D">
        <w:rPr>
          <w:sz w:val="22"/>
          <w:szCs w:val="22"/>
        </w:rPr>
        <w:t>ust</w:t>
      </w:r>
      <w:proofErr w:type="spellEnd"/>
      <w:r w:rsidRPr="006F329D">
        <w:rPr>
          <w:sz w:val="22"/>
          <w:szCs w:val="22"/>
        </w:rPr>
        <w:t xml:space="preserve"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</w:t>
      </w:r>
      <w:proofErr w:type="gramStart"/>
      <w:r w:rsidRPr="006F329D">
        <w:rPr>
          <w:sz w:val="22"/>
          <w:szCs w:val="22"/>
        </w:rPr>
        <w:t>č.1 (E/OMHD/18/07/D1</w:t>
      </w:r>
      <w:proofErr w:type="gramEnd"/>
      <w:r w:rsidRPr="006F329D">
        <w:rPr>
          <w:sz w:val="22"/>
          <w:szCs w:val="22"/>
        </w:rPr>
        <w:t>) ze dne 17. 1. 2007, Dodatku č. 2 (E/70/D2/OMHD/07) ze dne 26. 2. 2007,  Dodatku č. 3 (E/264/D3/OMHD/07)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ze dne 17. 5. 2007,  Dodatku č. 4 (E/31/D4/OMHD/08) ze dne 14. 2. 2008, Dodatku č. 5 (D5/OKS/45/09) ze dne 3. 2. 2009, Dodatku č. 6 (1359/D6/OKS/09) ze dne 4. 11. 2009, Dodatku č. 7 (154/D7/OKS/10) ze dne 3.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2010, Dodatku č. 8 (63/D8/OKS/11) ze dne 23.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Pr="006F329D">
        <w:rPr>
          <w:sz w:val="22"/>
          <w:szCs w:val="22"/>
        </w:rPr>
        <w:t>1, Dodatku č. 9 (51/OKS/D9/12) ze dne 7.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2012</w:t>
      </w:r>
      <w:r>
        <w:rPr>
          <w:sz w:val="22"/>
          <w:szCs w:val="22"/>
        </w:rPr>
        <w:t>,</w:t>
      </w:r>
      <w:r w:rsidRPr="006F329D">
        <w:rPr>
          <w:sz w:val="22"/>
          <w:szCs w:val="22"/>
        </w:rPr>
        <w:t xml:space="preserve"> Dodatku č. 10 (177/OKS/D10/13</w:t>
      </w:r>
      <w:r>
        <w:rPr>
          <w:sz w:val="22"/>
          <w:szCs w:val="22"/>
        </w:rPr>
        <w:t>)</w:t>
      </w:r>
      <w:r w:rsidRPr="006F329D">
        <w:rPr>
          <w:sz w:val="22"/>
          <w:szCs w:val="22"/>
        </w:rPr>
        <w:t xml:space="preserve"> ze dne 3.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2013</w:t>
      </w:r>
      <w:r>
        <w:rPr>
          <w:sz w:val="22"/>
          <w:szCs w:val="22"/>
        </w:rPr>
        <w:t>, Dodatku č. 11 (72/OKS/D11/14) ze dne 5. 3. 2014, Dodatku č. 12 (124/OKS/D12/2015) ze dne 25.2.2015</w:t>
      </w:r>
      <w:r w:rsidR="00C36E16">
        <w:rPr>
          <w:sz w:val="22"/>
          <w:szCs w:val="22"/>
        </w:rPr>
        <w:t>,</w:t>
      </w:r>
      <w:r>
        <w:rPr>
          <w:sz w:val="22"/>
          <w:szCs w:val="22"/>
        </w:rPr>
        <w:t xml:space="preserve"> Dodatku č. 13 (212/OKS/D13/2016) ze dne 7. 4. 2016,</w:t>
      </w:r>
      <w:r w:rsidR="00C36E16">
        <w:rPr>
          <w:sz w:val="22"/>
          <w:szCs w:val="22"/>
        </w:rPr>
        <w:t xml:space="preserve"> </w:t>
      </w:r>
      <w:r w:rsidR="00C36E16">
        <w:rPr>
          <w:sz w:val="22"/>
          <w:szCs w:val="22"/>
        </w:rPr>
        <w:lastRenderedPageBreak/>
        <w:t xml:space="preserve">Dodatku č. 14 (58/OKS/D14/2017) ze dne15.2.2017 a Dodatku č. 15 (412/OKS/D15/2017 ze dne 17.5.2017, </w:t>
      </w:r>
      <w:r w:rsidRPr="006F329D">
        <w:rPr>
          <w:sz w:val="22"/>
          <w:szCs w:val="22"/>
        </w:rPr>
        <w:t>(dále jen „původní smlouva“).</w:t>
      </w:r>
    </w:p>
    <w:p w:rsidR="00B017E7" w:rsidRPr="006F329D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017E7" w:rsidRDefault="00B017E7" w:rsidP="00B017E7">
      <w:pPr>
        <w:pStyle w:val="Zkladntext"/>
        <w:jc w:val="center"/>
        <w:outlineLvl w:val="0"/>
        <w:rPr>
          <w:szCs w:val="22"/>
        </w:rPr>
      </w:pPr>
    </w:p>
    <w:p w:rsidR="005D477F" w:rsidRDefault="005D477F" w:rsidP="00B017E7">
      <w:pPr>
        <w:pStyle w:val="Zkladntext"/>
        <w:jc w:val="center"/>
        <w:outlineLvl w:val="0"/>
        <w:rPr>
          <w:szCs w:val="22"/>
        </w:rPr>
      </w:pPr>
    </w:p>
    <w:p w:rsidR="00B017E7" w:rsidRDefault="00B017E7" w:rsidP="00B017E7">
      <w:pPr>
        <w:pStyle w:val="Zkladntext"/>
        <w:jc w:val="center"/>
        <w:outlineLvl w:val="0"/>
        <w:rPr>
          <w:szCs w:val="22"/>
        </w:rPr>
      </w:pPr>
      <w:r>
        <w:rPr>
          <w:szCs w:val="22"/>
        </w:rPr>
        <w:t>Část C.</w:t>
      </w:r>
    </w:p>
    <w:p w:rsidR="00B017E7" w:rsidRDefault="00B017E7" w:rsidP="00B017E7">
      <w:pPr>
        <w:pStyle w:val="Zkladntext"/>
        <w:jc w:val="center"/>
        <w:rPr>
          <w:szCs w:val="22"/>
        </w:rPr>
      </w:pPr>
      <w:r>
        <w:rPr>
          <w:szCs w:val="22"/>
        </w:rPr>
        <w:t>Změna obsahu původní smlouvy</w:t>
      </w:r>
    </w:p>
    <w:p w:rsidR="00B017E7" w:rsidRDefault="00B017E7" w:rsidP="00B017E7">
      <w:pPr>
        <w:pStyle w:val="Zkladntext"/>
        <w:rPr>
          <w:b w:val="0"/>
          <w:bCs/>
          <w:iCs/>
          <w:szCs w:val="22"/>
        </w:rPr>
      </w:pPr>
    </w:p>
    <w:p w:rsidR="00B017E7" w:rsidRDefault="00B017E7" w:rsidP="00B017E7">
      <w:pPr>
        <w:pStyle w:val="Zkladntext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Smluvní strany se dohodly uzavřít Dodatek č. 16 k původní smlouvě, kterým je sjednán následující rozsah změn:</w:t>
      </w:r>
    </w:p>
    <w:p w:rsidR="00B017E7" w:rsidRDefault="00B017E7" w:rsidP="00B017E7">
      <w:pPr>
        <w:pStyle w:val="Zkladntext"/>
        <w:rPr>
          <w:b w:val="0"/>
          <w:bCs/>
          <w:iCs/>
          <w:szCs w:val="22"/>
        </w:rPr>
      </w:pPr>
    </w:p>
    <w:p w:rsidR="00B017E7" w:rsidRDefault="00B017E7" w:rsidP="00B017E7">
      <w:pPr>
        <w:pStyle w:val="Zkladntext"/>
        <w:numPr>
          <w:ilvl w:val="0"/>
          <w:numId w:val="5"/>
        </w:numPr>
        <w:tabs>
          <w:tab w:val="num" w:pos="360"/>
        </w:tabs>
        <w:ind w:left="360"/>
        <w:rPr>
          <w:bCs/>
          <w:iCs/>
          <w:szCs w:val="22"/>
        </w:rPr>
      </w:pPr>
      <w:r>
        <w:rPr>
          <w:bCs/>
          <w:iCs/>
          <w:szCs w:val="22"/>
        </w:rPr>
        <w:t>změna</w:t>
      </w:r>
    </w:p>
    <w:p w:rsidR="00B017E7" w:rsidRDefault="00B017E7" w:rsidP="00B017E7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 xml:space="preserve">V souladu s ustanovením Článku V „Účelové určení a prokazatelná ztráta“, odst. 1 písm. a) původní smlouvy </w:t>
      </w:r>
      <w:proofErr w:type="gramStart"/>
      <w:r>
        <w:rPr>
          <w:b w:val="0"/>
          <w:bCs/>
          <w:iCs/>
          <w:szCs w:val="22"/>
        </w:rPr>
        <w:t>se  stanoví</w:t>
      </w:r>
      <w:proofErr w:type="gramEnd"/>
      <w:r>
        <w:rPr>
          <w:b w:val="0"/>
          <w:bCs/>
          <w:iCs/>
          <w:szCs w:val="22"/>
        </w:rPr>
        <w:t xml:space="preserve"> výše prokazatelné ztráty na rok 2018 a způsob jejího vyúčtování samostatným dodatkem. Na základě této skutečnosti se proto do znění původní smlouvy vkládá nový Článek V l), který zní takto:</w:t>
      </w:r>
    </w:p>
    <w:p w:rsidR="00B017E7" w:rsidRDefault="00B017E7" w:rsidP="00B017E7">
      <w:pPr>
        <w:pStyle w:val="Zkladntext"/>
        <w:ind w:left="360"/>
        <w:jc w:val="center"/>
        <w:outlineLvl w:val="0"/>
        <w:rPr>
          <w:szCs w:val="22"/>
        </w:rPr>
      </w:pPr>
      <w:r>
        <w:rPr>
          <w:szCs w:val="22"/>
        </w:rPr>
        <w:t>„Článek V l)</w:t>
      </w:r>
    </w:p>
    <w:p w:rsidR="00B017E7" w:rsidRDefault="00B017E7" w:rsidP="00B017E7">
      <w:pPr>
        <w:pStyle w:val="Zkladntext"/>
        <w:ind w:left="360"/>
        <w:jc w:val="center"/>
        <w:rPr>
          <w:szCs w:val="22"/>
        </w:rPr>
      </w:pPr>
      <w:r>
        <w:rPr>
          <w:szCs w:val="22"/>
        </w:rPr>
        <w:t>Účelové určení a prokazatelná ztráta na r. 2018</w:t>
      </w:r>
    </w:p>
    <w:p w:rsidR="00B017E7" w:rsidRDefault="00B017E7" w:rsidP="00B017E7">
      <w:pPr>
        <w:pStyle w:val="Zkladntext"/>
        <w:rPr>
          <w:szCs w:val="22"/>
        </w:rPr>
      </w:pPr>
    </w:p>
    <w:p w:rsidR="00B017E7" w:rsidRDefault="00B017E7" w:rsidP="00B017E7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Objednatel uhradí dopravci prokazatelnou ztrátu, která mu vznikne provozováním závazku veřejné služby v rozsahu stanoveném pro r. 2018 přílohou č. l této smlouvy.</w:t>
      </w:r>
    </w:p>
    <w:p w:rsidR="00B017E7" w:rsidRDefault="00B017E7" w:rsidP="00B017E7">
      <w:pPr>
        <w:pStyle w:val="Zkladntext"/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Přílohu č. 1 tvoří seznam linek zařazených do ostatní dopravní obslužnosti v r. 2018.</w:t>
      </w:r>
    </w:p>
    <w:p w:rsidR="00B017E7" w:rsidRDefault="00B017E7" w:rsidP="00B017E7">
      <w:pPr>
        <w:pStyle w:val="Zkladntext"/>
        <w:jc w:val="both"/>
        <w:rPr>
          <w:b w:val="0"/>
          <w:szCs w:val="22"/>
        </w:rPr>
      </w:pPr>
    </w:p>
    <w:p w:rsidR="00B017E7" w:rsidRDefault="00B017E7" w:rsidP="00B017E7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 xml:space="preserve">Předběžný odborný odhad  prokazatelné  ztráty na  rok 2018, vypočtený podle  nařízení vlády o prokazatelné ztrátě  tvoří přílohu č. 2 </w:t>
      </w:r>
      <w:proofErr w:type="gramStart"/>
      <w:r>
        <w:rPr>
          <w:b w:val="0"/>
          <w:szCs w:val="22"/>
        </w:rPr>
        <w:t>této</w:t>
      </w:r>
      <w:proofErr w:type="gramEnd"/>
      <w:r>
        <w:rPr>
          <w:b w:val="0"/>
          <w:szCs w:val="22"/>
        </w:rPr>
        <w:t xml:space="preserve"> smlouvy. Jeho součástí je příloha č. 2a) výkaz nákladů a tržeb z přepravní činnosti a č. 2b) rozbor ztráty na jednotlivých linkách, zařazených do ostatní dopravní obslužnosti v r. 2018.</w:t>
      </w:r>
    </w:p>
    <w:p w:rsidR="00B017E7" w:rsidRDefault="00B017E7" w:rsidP="00B017E7">
      <w:pPr>
        <w:pStyle w:val="Zkladntext"/>
        <w:ind w:left="-660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</w:t>
      </w:r>
    </w:p>
    <w:p w:rsidR="00B017E7" w:rsidRPr="00B017E7" w:rsidRDefault="00B017E7" w:rsidP="00B017E7">
      <w:pPr>
        <w:pStyle w:val="Zkladntext"/>
        <w:numPr>
          <w:ilvl w:val="0"/>
          <w:numId w:val="2"/>
        </w:numPr>
        <w:tabs>
          <w:tab w:val="num" w:pos="408"/>
        </w:tabs>
        <w:ind w:left="408"/>
        <w:jc w:val="both"/>
        <w:rPr>
          <w:szCs w:val="22"/>
        </w:rPr>
      </w:pPr>
      <w:r w:rsidRPr="00C36E16">
        <w:rPr>
          <w:b w:val="0"/>
          <w:szCs w:val="22"/>
        </w:rPr>
        <w:t xml:space="preserve">Na základě předběžného odborného odhadu prokazatelné ztráty za období od </w:t>
      </w:r>
      <w:proofErr w:type="gramStart"/>
      <w:r w:rsidRPr="00C36E16">
        <w:rPr>
          <w:b w:val="0"/>
          <w:szCs w:val="22"/>
        </w:rPr>
        <w:t>1.1.2018</w:t>
      </w:r>
      <w:proofErr w:type="gramEnd"/>
      <w:r w:rsidRPr="00C36E16">
        <w:rPr>
          <w:b w:val="0"/>
          <w:szCs w:val="22"/>
        </w:rPr>
        <w:t xml:space="preserve"> do</w:t>
      </w:r>
      <w:r>
        <w:rPr>
          <w:b w:val="0"/>
          <w:szCs w:val="22"/>
        </w:rPr>
        <w:t xml:space="preserve">   31.12.2018  bude   dopravci  objednatelem   uhrazena  prokazatelná ztráta  maximálně ve výši      </w:t>
      </w:r>
      <w:r w:rsidRPr="00B017E7">
        <w:rPr>
          <w:szCs w:val="22"/>
        </w:rPr>
        <w:t>2 604 547 Kč.</w:t>
      </w:r>
    </w:p>
    <w:p w:rsidR="00B017E7" w:rsidRDefault="00B017E7" w:rsidP="00B017E7">
      <w:pPr>
        <w:pStyle w:val="Zkladntext"/>
        <w:ind w:left="-972" w:firstLine="360"/>
        <w:jc w:val="both"/>
        <w:rPr>
          <w:b w:val="0"/>
          <w:szCs w:val="22"/>
        </w:rPr>
      </w:pPr>
    </w:p>
    <w:p w:rsidR="00B017E7" w:rsidRDefault="00B017E7" w:rsidP="00B017E7">
      <w:pPr>
        <w:pStyle w:val="Zkladntext"/>
        <w:numPr>
          <w:ilvl w:val="0"/>
          <w:numId w:val="3"/>
        </w:numPr>
        <w:tabs>
          <w:tab w:val="num" w:pos="408"/>
        </w:tabs>
        <w:ind w:left="408"/>
        <w:jc w:val="both"/>
        <w:rPr>
          <w:b w:val="0"/>
          <w:szCs w:val="22"/>
        </w:rPr>
      </w:pPr>
      <w:r>
        <w:rPr>
          <w:b w:val="0"/>
          <w:szCs w:val="22"/>
        </w:rPr>
        <w:t xml:space="preserve">Vznikne-li dopravci při závěrečném vyúčtování přeplatek za r. 2018 v položce účetní ztráty, dopravce vzniklý přeplatek ve lhůtě do  28.2.2019 </w:t>
      </w:r>
      <w:proofErr w:type="gramStart"/>
      <w:r>
        <w:rPr>
          <w:b w:val="0"/>
          <w:szCs w:val="22"/>
        </w:rPr>
        <w:t>vrátí</w:t>
      </w:r>
      <w:r w:rsidR="005D477F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 objednateli</w:t>
      </w:r>
      <w:proofErr w:type="gramEnd"/>
      <w:r>
        <w:rPr>
          <w:b w:val="0"/>
          <w:szCs w:val="22"/>
        </w:rPr>
        <w:t xml:space="preserve"> na jeho účet                           č. </w:t>
      </w:r>
      <w:proofErr w:type="spellStart"/>
      <w:r w:rsidR="007543CB">
        <w:rPr>
          <w:b w:val="0"/>
          <w:szCs w:val="22"/>
        </w:rPr>
        <w:t>xxxxxxxxxxxxxxxxxxxxxxxxxx</w:t>
      </w:r>
      <w:proofErr w:type="spellEnd"/>
      <w:r>
        <w:rPr>
          <w:b w:val="0"/>
          <w:szCs w:val="22"/>
        </w:rPr>
        <w:t>,  vedený u České spořitelny, a.s., centrála v Praze.</w:t>
      </w:r>
    </w:p>
    <w:p w:rsidR="00B017E7" w:rsidRDefault="00B017E7" w:rsidP="00B017E7">
      <w:pPr>
        <w:pStyle w:val="Zkladntext"/>
        <w:jc w:val="both"/>
        <w:rPr>
          <w:bCs/>
          <w:iCs/>
          <w:szCs w:val="22"/>
        </w:rPr>
      </w:pPr>
    </w:p>
    <w:p w:rsidR="00B017E7" w:rsidRDefault="00B017E7" w:rsidP="00B017E7">
      <w:pPr>
        <w:pStyle w:val="Zkladntext"/>
        <w:jc w:val="both"/>
        <w:rPr>
          <w:bCs/>
          <w:iCs/>
          <w:szCs w:val="22"/>
        </w:rPr>
      </w:pPr>
      <w:proofErr w:type="gramStart"/>
      <w:r>
        <w:rPr>
          <w:bCs/>
          <w:iCs/>
          <w:szCs w:val="22"/>
        </w:rPr>
        <w:t>2.změna</w:t>
      </w:r>
      <w:proofErr w:type="gramEnd"/>
      <w:r>
        <w:rPr>
          <w:bCs/>
          <w:iCs/>
          <w:szCs w:val="22"/>
        </w:rPr>
        <w:t>:</w:t>
      </w:r>
    </w:p>
    <w:p w:rsidR="00B017E7" w:rsidRDefault="00B017E7" w:rsidP="00B017E7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 xml:space="preserve">V souladu  s  </w:t>
      </w:r>
      <w:proofErr w:type="gramStart"/>
      <w:r>
        <w:rPr>
          <w:b w:val="0"/>
          <w:bCs/>
          <w:iCs/>
          <w:szCs w:val="22"/>
        </w:rPr>
        <w:t>ustanovením  Článku</w:t>
      </w:r>
      <w:proofErr w:type="gramEnd"/>
      <w:r>
        <w:rPr>
          <w:b w:val="0"/>
          <w:bCs/>
          <w:iCs/>
          <w:szCs w:val="22"/>
        </w:rPr>
        <w:t xml:space="preserve"> IV „Předmět smlouvy a doba plnění“, 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Cs w:val="22"/>
          </w:rPr>
          <w:t>1 a</w:t>
        </w:r>
      </w:smartTag>
      <w:r>
        <w:rPr>
          <w:b w:val="0"/>
          <w:bCs/>
          <w:iCs/>
          <w:szCs w:val="22"/>
        </w:rPr>
        <w:t xml:space="preserve">  Článku V „Účelové určení a prokazatelná ztráta",   odst. 1  písm. c)  původní smlouvy, se  sjednávají  přílohy tohoto Dodatku č. 16, a to přílohy  č. 1, č. 2, č. 2a, 2b pro r. 2018.</w:t>
      </w:r>
    </w:p>
    <w:p w:rsidR="005D477F" w:rsidRDefault="005D477F" w:rsidP="00B017E7">
      <w:pPr>
        <w:pStyle w:val="Zkladntext"/>
        <w:jc w:val="both"/>
        <w:rPr>
          <w:b w:val="0"/>
          <w:bCs/>
          <w:iCs/>
          <w:szCs w:val="22"/>
        </w:rPr>
      </w:pPr>
    </w:p>
    <w:p w:rsidR="00B017E7" w:rsidRDefault="00B017E7" w:rsidP="00B017E7">
      <w:pPr>
        <w:pStyle w:val="Zkladntext"/>
        <w:ind w:left="180" w:hanging="180"/>
        <w:jc w:val="center"/>
        <w:outlineLvl w:val="0"/>
        <w:rPr>
          <w:szCs w:val="22"/>
        </w:rPr>
      </w:pPr>
    </w:p>
    <w:p w:rsidR="00B017E7" w:rsidRDefault="00B017E7" w:rsidP="00B017E7">
      <w:pPr>
        <w:pStyle w:val="Zkladntext"/>
        <w:ind w:left="180" w:hanging="180"/>
        <w:jc w:val="center"/>
        <w:outlineLvl w:val="0"/>
        <w:rPr>
          <w:szCs w:val="22"/>
        </w:rPr>
      </w:pPr>
      <w:r>
        <w:rPr>
          <w:szCs w:val="22"/>
        </w:rPr>
        <w:t>Část D.</w:t>
      </w:r>
    </w:p>
    <w:p w:rsidR="00B017E7" w:rsidRDefault="00B017E7" w:rsidP="00B017E7">
      <w:pPr>
        <w:pStyle w:val="Zkladntext"/>
        <w:ind w:left="180" w:hanging="180"/>
        <w:jc w:val="center"/>
        <w:rPr>
          <w:szCs w:val="22"/>
        </w:rPr>
      </w:pPr>
      <w:r>
        <w:rPr>
          <w:szCs w:val="22"/>
        </w:rPr>
        <w:t>Závěrečná ustanovení</w:t>
      </w:r>
    </w:p>
    <w:p w:rsidR="00B017E7" w:rsidRDefault="00B017E7" w:rsidP="00081019">
      <w:pPr>
        <w:pStyle w:val="Zkladntext"/>
        <w:ind w:left="426" w:hanging="426"/>
        <w:jc w:val="both"/>
        <w:rPr>
          <w:szCs w:val="22"/>
        </w:rPr>
      </w:pPr>
    </w:p>
    <w:p w:rsidR="005D477F" w:rsidRDefault="00B017E7" w:rsidP="00081019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  <w:r>
        <w:rPr>
          <w:b w:val="0"/>
          <w:szCs w:val="22"/>
        </w:rPr>
        <w:t xml:space="preserve">1. </w:t>
      </w:r>
      <w:r w:rsidR="00081019">
        <w:rPr>
          <w:b w:val="0"/>
          <w:szCs w:val="22"/>
        </w:rPr>
        <w:tab/>
      </w:r>
      <w:proofErr w:type="gramStart"/>
      <w:r w:rsidRPr="000E6806">
        <w:rPr>
          <w:b w:val="0"/>
          <w:szCs w:val="22"/>
        </w:rPr>
        <w:t xml:space="preserve">Uzavření  </w:t>
      </w:r>
      <w:r w:rsidR="005D477F">
        <w:rPr>
          <w:b w:val="0"/>
          <w:szCs w:val="22"/>
        </w:rPr>
        <w:t>t</w:t>
      </w:r>
      <w:r w:rsidRPr="000E6806">
        <w:rPr>
          <w:b w:val="0"/>
          <w:szCs w:val="22"/>
        </w:rPr>
        <w:t>ohoto</w:t>
      </w:r>
      <w:proofErr w:type="gramEnd"/>
      <w:r w:rsidRPr="000E6806">
        <w:rPr>
          <w:b w:val="0"/>
          <w:szCs w:val="22"/>
        </w:rPr>
        <w:t xml:space="preserve">  Dodatku  č. 16 bylo schváleno  Radou  města Havířova, usnesením</w:t>
      </w:r>
      <w:r w:rsidR="005D477F">
        <w:rPr>
          <w:b w:val="0"/>
          <w:szCs w:val="22"/>
        </w:rPr>
        <w:t xml:space="preserve">   </w:t>
      </w:r>
    </w:p>
    <w:p w:rsidR="00B017E7" w:rsidRDefault="005D477F" w:rsidP="00081019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</w:t>
      </w:r>
      <w:r w:rsidR="00081019">
        <w:rPr>
          <w:b w:val="0"/>
          <w:szCs w:val="22"/>
        </w:rPr>
        <w:tab/>
      </w:r>
      <w:r w:rsidR="00B017E7" w:rsidRPr="000E6806">
        <w:rPr>
          <w:b w:val="0"/>
          <w:szCs w:val="22"/>
        </w:rPr>
        <w:t>č.</w:t>
      </w:r>
      <w:r>
        <w:rPr>
          <w:b w:val="0"/>
          <w:szCs w:val="22"/>
        </w:rPr>
        <w:t xml:space="preserve"> 4284/84RM/2018</w:t>
      </w:r>
      <w:r w:rsidR="00B017E7" w:rsidRPr="000E6806">
        <w:rPr>
          <w:b w:val="0"/>
          <w:szCs w:val="22"/>
        </w:rPr>
        <w:t xml:space="preserve"> ze dne </w:t>
      </w:r>
      <w:proofErr w:type="gramStart"/>
      <w:r>
        <w:rPr>
          <w:b w:val="0"/>
          <w:szCs w:val="22"/>
        </w:rPr>
        <w:t>28.3.2018</w:t>
      </w:r>
      <w:proofErr w:type="gramEnd"/>
      <w:r>
        <w:rPr>
          <w:b w:val="0"/>
          <w:szCs w:val="22"/>
        </w:rPr>
        <w:t>.</w:t>
      </w:r>
    </w:p>
    <w:p w:rsidR="00B017E7" w:rsidRPr="000E6806" w:rsidRDefault="00B017E7" w:rsidP="00081019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</w:p>
    <w:p w:rsidR="00B017E7" w:rsidRDefault="00B017E7" w:rsidP="00081019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  <w:r>
        <w:rPr>
          <w:b w:val="0"/>
          <w:szCs w:val="22"/>
        </w:rPr>
        <w:t xml:space="preserve">2. </w:t>
      </w:r>
      <w:r w:rsidR="00081019">
        <w:rPr>
          <w:b w:val="0"/>
          <w:szCs w:val="22"/>
        </w:rPr>
        <w:tab/>
      </w:r>
      <w:r>
        <w:rPr>
          <w:b w:val="0"/>
          <w:szCs w:val="22"/>
        </w:rPr>
        <w:t>Ostatní</w:t>
      </w:r>
      <w:r w:rsidR="00C36E16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 ujednání </w:t>
      </w:r>
      <w:r w:rsidR="00C36E16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původní </w:t>
      </w:r>
      <w:proofErr w:type="gramStart"/>
      <w:r>
        <w:rPr>
          <w:b w:val="0"/>
          <w:szCs w:val="22"/>
        </w:rPr>
        <w:t xml:space="preserve">smlouvy </w:t>
      </w:r>
      <w:r w:rsidR="00C36E16">
        <w:rPr>
          <w:b w:val="0"/>
          <w:szCs w:val="22"/>
        </w:rPr>
        <w:t xml:space="preserve">  </w:t>
      </w:r>
      <w:r>
        <w:rPr>
          <w:b w:val="0"/>
          <w:szCs w:val="22"/>
        </w:rPr>
        <w:t>se</w:t>
      </w:r>
      <w:proofErr w:type="gramEnd"/>
      <w:r>
        <w:rPr>
          <w:b w:val="0"/>
          <w:szCs w:val="22"/>
        </w:rPr>
        <w:t xml:space="preserve"> nemění a Dodatek č. 16 je nedílnou součástí původní  </w:t>
      </w:r>
    </w:p>
    <w:p w:rsidR="00B017E7" w:rsidRDefault="00B017E7" w:rsidP="00081019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</w:t>
      </w:r>
      <w:r w:rsidR="00081019">
        <w:rPr>
          <w:b w:val="0"/>
          <w:szCs w:val="22"/>
        </w:rPr>
        <w:tab/>
      </w:r>
      <w:r>
        <w:rPr>
          <w:b w:val="0"/>
          <w:szCs w:val="22"/>
        </w:rPr>
        <w:t>smlouvy.</w:t>
      </w:r>
    </w:p>
    <w:p w:rsidR="00B017E7" w:rsidRDefault="00B017E7" w:rsidP="00081019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</w:p>
    <w:p w:rsidR="00081019" w:rsidRDefault="00B017E7" w:rsidP="00081019">
      <w:pPr>
        <w:pStyle w:val="NormlnIMP0"/>
        <w:widowControl w:val="0"/>
        <w:tabs>
          <w:tab w:val="left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Cs w:val="22"/>
        </w:rPr>
        <w:t>3.</w:t>
      </w:r>
      <w:r w:rsidR="00081019">
        <w:rPr>
          <w:szCs w:val="22"/>
        </w:rPr>
        <w:tab/>
      </w:r>
      <w:r w:rsidR="00081019">
        <w:rPr>
          <w:sz w:val="22"/>
          <w:szCs w:val="22"/>
        </w:rPr>
        <w:t xml:space="preserve">Dopravce </w:t>
      </w:r>
      <w:r w:rsidR="00081019" w:rsidRPr="0061411B">
        <w:rPr>
          <w:sz w:val="22"/>
          <w:szCs w:val="22"/>
        </w:rPr>
        <w:t>bere na vědomí, že tento Dodatek č. 1</w:t>
      </w:r>
      <w:r w:rsidR="00081019">
        <w:rPr>
          <w:sz w:val="22"/>
          <w:szCs w:val="22"/>
        </w:rPr>
        <w:t>6</w:t>
      </w:r>
      <w:r w:rsidR="00081019" w:rsidRPr="0061411B">
        <w:rPr>
          <w:sz w:val="22"/>
          <w:szCs w:val="22"/>
        </w:rPr>
        <w:t xml:space="preserve"> bude veden v evidenci smluv Magistrátu města Havířova. </w:t>
      </w:r>
      <w:r w:rsidR="00081019">
        <w:rPr>
          <w:sz w:val="22"/>
          <w:szCs w:val="22"/>
        </w:rPr>
        <w:t xml:space="preserve">Dopravce </w:t>
      </w:r>
      <w:r w:rsidR="00081019" w:rsidRPr="0061411B">
        <w:rPr>
          <w:sz w:val="22"/>
          <w:szCs w:val="22"/>
        </w:rPr>
        <w:t xml:space="preserve">prohlašuje, že skutečnosti uvedené v tomto Dodatku č. </w:t>
      </w:r>
      <w:r w:rsidR="00081019">
        <w:rPr>
          <w:sz w:val="22"/>
          <w:szCs w:val="22"/>
        </w:rPr>
        <w:t>16</w:t>
      </w:r>
      <w:r w:rsidR="00081019" w:rsidRPr="0061411B">
        <w:rPr>
          <w:sz w:val="22"/>
          <w:szCs w:val="22"/>
        </w:rPr>
        <w:t xml:space="preserve"> nepovažuje za obchodní tajemství a uděluje svolení k jejich užití a zveřejnění bez stanove</w:t>
      </w:r>
      <w:r w:rsidR="00081019">
        <w:rPr>
          <w:sz w:val="22"/>
          <w:szCs w:val="22"/>
        </w:rPr>
        <w:t>ní jakýchkoliv dalších podmínek.</w:t>
      </w:r>
    </w:p>
    <w:p w:rsidR="00081019" w:rsidRPr="00081019" w:rsidRDefault="00081019" w:rsidP="00081019">
      <w:pPr>
        <w:pStyle w:val="NormlnIMP0"/>
        <w:widowControl w:val="0"/>
        <w:tabs>
          <w:tab w:val="left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</w:t>
      </w:r>
      <w:r>
        <w:rPr>
          <w:sz w:val="22"/>
          <w:szCs w:val="22"/>
        </w:rPr>
        <w:tab/>
      </w:r>
      <w:r w:rsidRPr="00081019">
        <w:rPr>
          <w:sz w:val="22"/>
          <w:szCs w:val="22"/>
        </w:rPr>
        <w:t xml:space="preserve">Tento Dodatek č. 16 bude uveřejněn v registru smluv na </w:t>
      </w:r>
      <w:hyperlink r:id="rId8" w:history="1">
        <w:r w:rsidRPr="00081019">
          <w:rPr>
            <w:sz w:val="22"/>
            <w:szCs w:val="22"/>
          </w:rPr>
          <w:t>https://smlouvy.gov.cz/</w:t>
        </w:r>
      </w:hyperlink>
      <w:r w:rsidRPr="00081019">
        <w:rPr>
          <w:sz w:val="22"/>
          <w:szCs w:val="22"/>
        </w:rPr>
        <w:t xml:space="preserve">. Objednatel zajistí zveřejnění tohoto Dodatku č. 16 v registru smluv do 15 pracovních dnů od uzavření tohoto Dodatku č. 16. </w:t>
      </w:r>
    </w:p>
    <w:p w:rsidR="00081019" w:rsidRPr="00081019" w:rsidRDefault="00081019" w:rsidP="00081019">
      <w:pPr>
        <w:pStyle w:val="NormlnIMP0"/>
        <w:tabs>
          <w:tab w:val="left" w:pos="426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081019">
        <w:rPr>
          <w:sz w:val="22"/>
          <w:szCs w:val="22"/>
        </w:rPr>
        <w:tab/>
        <w:t>Objednatel se zavazuje uvést ID datové schránky dopravce do formuláře pro uveřejnění smlouvy v registru smluv.</w:t>
      </w:r>
    </w:p>
    <w:p w:rsidR="00081019" w:rsidRPr="00081019" w:rsidRDefault="00081019" w:rsidP="00081019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</w:p>
    <w:p w:rsidR="00B017E7" w:rsidRPr="00081019" w:rsidRDefault="00081019" w:rsidP="00081019">
      <w:pPr>
        <w:pStyle w:val="Zkladntext"/>
        <w:tabs>
          <w:tab w:val="left" w:pos="360"/>
          <w:tab w:val="left" w:pos="426"/>
        </w:tabs>
        <w:ind w:left="426" w:hanging="426"/>
        <w:rPr>
          <w:b w:val="0"/>
          <w:szCs w:val="22"/>
        </w:rPr>
      </w:pPr>
      <w:r w:rsidRPr="00081019">
        <w:rPr>
          <w:b w:val="0"/>
          <w:szCs w:val="22"/>
        </w:rPr>
        <w:t>5.</w:t>
      </w:r>
      <w:r w:rsidRPr="00081019">
        <w:rPr>
          <w:b w:val="0"/>
          <w:szCs w:val="22"/>
        </w:rPr>
        <w:tab/>
      </w:r>
      <w:r>
        <w:rPr>
          <w:b w:val="0"/>
          <w:szCs w:val="22"/>
        </w:rPr>
        <w:tab/>
      </w:r>
      <w:r w:rsidR="00B017E7" w:rsidRPr="00081019">
        <w:rPr>
          <w:b w:val="0"/>
          <w:szCs w:val="22"/>
        </w:rPr>
        <w:t xml:space="preserve">Dodatek č. 16 k původní </w:t>
      </w:r>
      <w:proofErr w:type="gramStart"/>
      <w:r w:rsidR="00B017E7" w:rsidRPr="00081019">
        <w:rPr>
          <w:b w:val="0"/>
          <w:szCs w:val="22"/>
        </w:rPr>
        <w:t>smlouvě  nabývá</w:t>
      </w:r>
      <w:proofErr w:type="gramEnd"/>
      <w:r w:rsidR="00B017E7" w:rsidRPr="00081019">
        <w:rPr>
          <w:b w:val="0"/>
          <w:szCs w:val="22"/>
        </w:rPr>
        <w:t xml:space="preserve"> platnosti podpisem obou smluvních stran, je  sepsán ve  </w:t>
      </w:r>
    </w:p>
    <w:p w:rsidR="00B017E7" w:rsidRPr="00081019" w:rsidRDefault="00B017E7" w:rsidP="00081019">
      <w:pPr>
        <w:pStyle w:val="Zkladntext"/>
        <w:tabs>
          <w:tab w:val="left" w:pos="360"/>
          <w:tab w:val="left" w:pos="426"/>
        </w:tabs>
        <w:ind w:left="426" w:hanging="426"/>
        <w:rPr>
          <w:b w:val="0"/>
          <w:szCs w:val="22"/>
        </w:rPr>
      </w:pPr>
      <w:r w:rsidRPr="00081019">
        <w:rPr>
          <w:b w:val="0"/>
          <w:szCs w:val="22"/>
        </w:rPr>
        <w:t xml:space="preserve">    </w:t>
      </w:r>
      <w:r w:rsidR="00081019" w:rsidRPr="00081019">
        <w:rPr>
          <w:b w:val="0"/>
          <w:szCs w:val="22"/>
        </w:rPr>
        <w:tab/>
      </w:r>
      <w:r w:rsidR="00081019">
        <w:rPr>
          <w:b w:val="0"/>
          <w:szCs w:val="22"/>
        </w:rPr>
        <w:tab/>
      </w:r>
      <w:r w:rsidRPr="00081019">
        <w:rPr>
          <w:b w:val="0"/>
          <w:szCs w:val="22"/>
        </w:rPr>
        <w:t xml:space="preserve">čtyřech </w:t>
      </w:r>
      <w:proofErr w:type="gramStart"/>
      <w:r w:rsidRPr="00081019">
        <w:rPr>
          <w:b w:val="0"/>
          <w:szCs w:val="22"/>
        </w:rPr>
        <w:t>stejnopisech</w:t>
      </w:r>
      <w:proofErr w:type="gramEnd"/>
      <w:r w:rsidRPr="00081019">
        <w:rPr>
          <w:b w:val="0"/>
          <w:szCs w:val="22"/>
        </w:rPr>
        <w:t>, z nichž dva obdrží dopravce, zbývající dva si ponechá objednatel.</w:t>
      </w:r>
    </w:p>
    <w:p w:rsidR="00B017E7" w:rsidRPr="00081019" w:rsidRDefault="00B017E7" w:rsidP="00081019">
      <w:pPr>
        <w:tabs>
          <w:tab w:val="left" w:pos="426"/>
        </w:tabs>
        <w:ind w:left="426" w:hanging="426"/>
        <w:rPr>
          <w:b/>
          <w:sz w:val="22"/>
          <w:szCs w:val="22"/>
        </w:rPr>
      </w:pPr>
    </w:p>
    <w:p w:rsidR="00081019" w:rsidRPr="0061411B" w:rsidRDefault="00081019" w:rsidP="00081019">
      <w:pPr>
        <w:pStyle w:val="NormlnIMP0"/>
        <w:widowControl w:val="0"/>
        <w:tabs>
          <w:tab w:val="left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jc w:val="both"/>
        <w:rPr>
          <w:sz w:val="22"/>
          <w:szCs w:val="22"/>
        </w:rPr>
      </w:pPr>
      <w:r w:rsidRPr="00081019">
        <w:rPr>
          <w:sz w:val="22"/>
          <w:szCs w:val="22"/>
        </w:rPr>
        <w:t>6.</w:t>
      </w:r>
      <w:r w:rsidRPr="00081019">
        <w:rPr>
          <w:sz w:val="22"/>
          <w:szCs w:val="22"/>
        </w:rPr>
        <w:tab/>
        <w:t xml:space="preserve">Tento Dodatek </w:t>
      </w:r>
      <w:proofErr w:type="gramStart"/>
      <w:r w:rsidRPr="00081019">
        <w:rPr>
          <w:sz w:val="22"/>
          <w:szCs w:val="22"/>
        </w:rPr>
        <w:t>č.16</w:t>
      </w:r>
      <w:proofErr w:type="gramEnd"/>
      <w:r w:rsidRPr="0061411B">
        <w:rPr>
          <w:sz w:val="22"/>
          <w:szCs w:val="22"/>
        </w:rPr>
        <w:t xml:space="preserve"> nabývá účinnosti dnem uveřejnění v registru smluv. </w:t>
      </w:r>
    </w:p>
    <w:p w:rsidR="005D477F" w:rsidRDefault="005D477F" w:rsidP="00081019">
      <w:pPr>
        <w:tabs>
          <w:tab w:val="left" w:pos="426"/>
        </w:tabs>
        <w:ind w:left="426" w:hanging="426"/>
        <w:rPr>
          <w:b/>
          <w:sz w:val="22"/>
          <w:szCs w:val="22"/>
        </w:rPr>
      </w:pPr>
    </w:p>
    <w:p w:rsidR="00B017E7" w:rsidRDefault="00B017E7" w:rsidP="00B017E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Nedílnou součástí tohoto Dodatku č. </w:t>
      </w:r>
      <w:proofErr w:type="gramStart"/>
      <w:r>
        <w:rPr>
          <w:b/>
          <w:sz w:val="22"/>
          <w:szCs w:val="22"/>
        </w:rPr>
        <w:t>16  jsou</w:t>
      </w:r>
      <w:proofErr w:type="gramEnd"/>
      <w:r>
        <w:rPr>
          <w:b/>
          <w:sz w:val="22"/>
          <w:szCs w:val="22"/>
        </w:rPr>
        <w:t xml:space="preserve"> přílohy:</w:t>
      </w:r>
    </w:p>
    <w:p w:rsidR="00B017E7" w:rsidRDefault="00B017E7" w:rsidP="00B017E7">
      <w:pPr>
        <w:pStyle w:val="Zkladntext"/>
        <w:rPr>
          <w:b w:val="0"/>
          <w:szCs w:val="22"/>
        </w:rPr>
      </w:pPr>
      <w:proofErr w:type="gramStart"/>
      <w:r>
        <w:rPr>
          <w:b w:val="0"/>
          <w:szCs w:val="22"/>
        </w:rPr>
        <w:t>Příloha  č.</w:t>
      </w:r>
      <w:proofErr w:type="gramEnd"/>
      <w:r>
        <w:rPr>
          <w:b w:val="0"/>
          <w:szCs w:val="22"/>
        </w:rPr>
        <w:t xml:space="preserve">  l</w:t>
      </w:r>
      <w:r>
        <w:rPr>
          <w:b w:val="0"/>
          <w:szCs w:val="22"/>
        </w:rPr>
        <w:tab/>
        <w:t xml:space="preserve"> –        Seznam linek zařazených do ostatní dopravní obslužnosti </w:t>
      </w:r>
    </w:p>
    <w:p w:rsidR="00B017E7" w:rsidRDefault="00B017E7" w:rsidP="00B017E7">
      <w:pPr>
        <w:pStyle w:val="Zkladntext"/>
        <w:jc w:val="both"/>
        <w:rPr>
          <w:b w:val="0"/>
          <w:szCs w:val="22"/>
        </w:rPr>
      </w:pPr>
      <w:proofErr w:type="gramStart"/>
      <w:r>
        <w:rPr>
          <w:b w:val="0"/>
          <w:szCs w:val="22"/>
        </w:rPr>
        <w:t>Příloha  č.</w:t>
      </w:r>
      <w:proofErr w:type="gramEnd"/>
      <w:r>
        <w:rPr>
          <w:b w:val="0"/>
          <w:szCs w:val="22"/>
        </w:rPr>
        <w:t xml:space="preserve"> 2</w:t>
      </w:r>
      <w:r>
        <w:rPr>
          <w:b w:val="0"/>
          <w:szCs w:val="22"/>
        </w:rPr>
        <w:tab/>
        <w:t xml:space="preserve"> –       Předběžný odborný odhad prokazatelné ztráty na r. 2018</w:t>
      </w:r>
    </w:p>
    <w:p w:rsidR="00B017E7" w:rsidRDefault="00B017E7" w:rsidP="00B017E7">
      <w:pPr>
        <w:pStyle w:val="Zkladntext"/>
        <w:rPr>
          <w:b w:val="0"/>
          <w:szCs w:val="22"/>
        </w:rPr>
      </w:pPr>
      <w:proofErr w:type="gramStart"/>
      <w:r>
        <w:rPr>
          <w:b w:val="0"/>
          <w:szCs w:val="22"/>
        </w:rPr>
        <w:t>Příloha  č.</w:t>
      </w:r>
      <w:proofErr w:type="gramEnd"/>
      <w:r>
        <w:rPr>
          <w:b w:val="0"/>
          <w:szCs w:val="22"/>
        </w:rPr>
        <w:t xml:space="preserve">  2a)   –        Výkaz nákladů a tržeb z přepravní činnosti</w:t>
      </w:r>
    </w:p>
    <w:p w:rsidR="00B017E7" w:rsidRDefault="00B017E7" w:rsidP="00B017E7">
      <w:pPr>
        <w:pStyle w:val="Zkladntext"/>
        <w:rPr>
          <w:b w:val="0"/>
          <w:szCs w:val="22"/>
        </w:rPr>
      </w:pPr>
      <w:proofErr w:type="gramStart"/>
      <w:r>
        <w:rPr>
          <w:b w:val="0"/>
          <w:szCs w:val="22"/>
        </w:rPr>
        <w:t>Příloha  č.</w:t>
      </w:r>
      <w:proofErr w:type="gramEnd"/>
      <w:r>
        <w:rPr>
          <w:b w:val="0"/>
          <w:szCs w:val="22"/>
        </w:rPr>
        <w:t xml:space="preserve">  2 b)  –        Rozbor ztráty na jednotlivých linkách, zařazených do ostatní </w:t>
      </w:r>
    </w:p>
    <w:p w:rsidR="00B017E7" w:rsidRDefault="00B017E7" w:rsidP="00B017E7">
      <w:pPr>
        <w:pStyle w:val="Zkladntext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 xml:space="preserve">           dopravní obslužnosti v r. 2018 </w:t>
      </w:r>
    </w:p>
    <w:p w:rsidR="00B017E7" w:rsidRDefault="00B017E7" w:rsidP="00B017E7">
      <w:pPr>
        <w:pStyle w:val="Zkladntext"/>
        <w:jc w:val="both"/>
        <w:rPr>
          <w:b w:val="0"/>
          <w:szCs w:val="22"/>
        </w:rPr>
      </w:pPr>
    </w:p>
    <w:p w:rsidR="00B017E7" w:rsidRDefault="00B017E7" w:rsidP="00B017E7">
      <w:pPr>
        <w:pStyle w:val="Zkladntext"/>
        <w:jc w:val="both"/>
        <w:rPr>
          <w:b w:val="0"/>
          <w:szCs w:val="22"/>
        </w:rPr>
      </w:pPr>
    </w:p>
    <w:p w:rsidR="00B017E7" w:rsidRDefault="00B017E7" w:rsidP="00B017E7">
      <w:pPr>
        <w:pStyle w:val="Zkladntext"/>
        <w:jc w:val="both"/>
        <w:rPr>
          <w:b w:val="0"/>
          <w:szCs w:val="22"/>
        </w:rPr>
      </w:pPr>
    </w:p>
    <w:p w:rsidR="00B017E7" w:rsidRDefault="00B017E7" w:rsidP="00B017E7">
      <w:pPr>
        <w:pStyle w:val="Zkladntext"/>
        <w:jc w:val="both"/>
        <w:rPr>
          <w:b w:val="0"/>
          <w:szCs w:val="22"/>
        </w:rPr>
      </w:pPr>
    </w:p>
    <w:p w:rsidR="00B017E7" w:rsidRDefault="007543CB" w:rsidP="00B017E7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proofErr w:type="gramStart"/>
      <w:r>
        <w:rPr>
          <w:b w:val="0"/>
          <w:szCs w:val="22"/>
        </w:rPr>
        <w:t>25.4.2018</w:t>
      </w:r>
      <w:proofErr w:type="gramEnd"/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 xml:space="preserve">  30.4.2018</w:t>
      </w:r>
    </w:p>
    <w:p w:rsidR="00B017E7" w:rsidRDefault="00B017E7" w:rsidP="00B017E7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>Havířov dne ………………</w:t>
      </w:r>
      <w:r>
        <w:rPr>
          <w:b w:val="0"/>
          <w:szCs w:val="22"/>
        </w:rPr>
        <w:tab/>
        <w:t xml:space="preserve">                              </w:t>
      </w:r>
      <w:r>
        <w:rPr>
          <w:b w:val="0"/>
          <w:szCs w:val="22"/>
        </w:rPr>
        <w:tab/>
        <w:t xml:space="preserve">     </w:t>
      </w:r>
      <w:r>
        <w:rPr>
          <w:b w:val="0"/>
          <w:szCs w:val="22"/>
        </w:rPr>
        <w:tab/>
        <w:t xml:space="preserve">      Havířov dne …………</w:t>
      </w:r>
      <w:proofErr w:type="gramStart"/>
      <w:r>
        <w:rPr>
          <w:b w:val="0"/>
          <w:szCs w:val="22"/>
        </w:rPr>
        <w:t>…..</w:t>
      </w:r>
      <w:proofErr w:type="gramEnd"/>
      <w:r>
        <w:rPr>
          <w:b w:val="0"/>
          <w:szCs w:val="22"/>
        </w:rPr>
        <w:t xml:space="preserve">          </w:t>
      </w:r>
    </w:p>
    <w:p w:rsidR="00B017E7" w:rsidRDefault="00B017E7" w:rsidP="00B017E7">
      <w:pPr>
        <w:pStyle w:val="Zkladntext"/>
        <w:jc w:val="both"/>
        <w:rPr>
          <w:b w:val="0"/>
          <w:szCs w:val="22"/>
        </w:rPr>
      </w:pPr>
    </w:p>
    <w:p w:rsidR="00B017E7" w:rsidRDefault="00B017E7" w:rsidP="00B017E7">
      <w:pPr>
        <w:rPr>
          <w:sz w:val="22"/>
          <w:szCs w:val="22"/>
        </w:rPr>
      </w:pPr>
    </w:p>
    <w:p w:rsidR="00B017E7" w:rsidRDefault="00B017E7" w:rsidP="00B017E7">
      <w:pPr>
        <w:rPr>
          <w:sz w:val="22"/>
          <w:szCs w:val="22"/>
        </w:rPr>
      </w:pPr>
      <w:r>
        <w:rPr>
          <w:sz w:val="22"/>
          <w:szCs w:val="22"/>
        </w:rPr>
        <w:t>za objednatele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za </w:t>
      </w:r>
      <w:proofErr w:type="gramStart"/>
      <w:r>
        <w:rPr>
          <w:sz w:val="22"/>
          <w:szCs w:val="22"/>
        </w:rPr>
        <w:t>dopravce :</w:t>
      </w:r>
      <w:proofErr w:type="gramEnd"/>
    </w:p>
    <w:p w:rsidR="00B017E7" w:rsidRDefault="00B017E7" w:rsidP="00B017E7">
      <w:pPr>
        <w:rPr>
          <w:sz w:val="22"/>
          <w:szCs w:val="22"/>
        </w:rPr>
      </w:pPr>
    </w:p>
    <w:p w:rsidR="00B017E7" w:rsidRDefault="00B017E7" w:rsidP="00B017E7">
      <w:pPr>
        <w:rPr>
          <w:sz w:val="22"/>
          <w:szCs w:val="22"/>
        </w:rPr>
      </w:pPr>
    </w:p>
    <w:p w:rsidR="00B017E7" w:rsidRDefault="00B017E7" w:rsidP="00B017E7">
      <w:pPr>
        <w:rPr>
          <w:sz w:val="22"/>
          <w:szCs w:val="22"/>
        </w:rPr>
      </w:pPr>
    </w:p>
    <w:p w:rsidR="00B017E7" w:rsidRDefault="00B017E7" w:rsidP="00B017E7">
      <w:pPr>
        <w:rPr>
          <w:sz w:val="22"/>
          <w:szCs w:val="22"/>
        </w:rPr>
      </w:pPr>
    </w:p>
    <w:tbl>
      <w:tblPr>
        <w:tblW w:w="9288" w:type="dxa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9"/>
        <w:gridCol w:w="2913"/>
        <w:gridCol w:w="3236"/>
      </w:tblGrid>
      <w:tr w:rsidR="00B017E7" w:rsidTr="000A0324">
        <w:trPr>
          <w:trHeight w:val="290"/>
        </w:trPr>
        <w:tc>
          <w:tcPr>
            <w:tcW w:w="3137" w:type="dxa"/>
            <w:gridSpan w:val="2"/>
            <w:hideMark/>
          </w:tcPr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Karel Šlachta</w:t>
            </w:r>
          </w:p>
        </w:tc>
        <w:tc>
          <w:tcPr>
            <w:tcW w:w="2911" w:type="dxa"/>
          </w:tcPr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hideMark/>
          </w:tcPr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Tomáš Vavřík, MBA,</w:t>
            </w:r>
          </w:p>
        </w:tc>
      </w:tr>
      <w:tr w:rsidR="00B017E7" w:rsidTr="000A0324">
        <w:trPr>
          <w:trHeight w:val="308"/>
        </w:trPr>
        <w:tc>
          <w:tcPr>
            <w:tcW w:w="3137" w:type="dxa"/>
            <w:gridSpan w:val="2"/>
            <w:hideMark/>
          </w:tcPr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náměstek primátorky</w:t>
            </w:r>
          </w:p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 hospodářský rozvoj</w:t>
            </w:r>
          </w:p>
        </w:tc>
        <w:tc>
          <w:tcPr>
            <w:tcW w:w="2911" w:type="dxa"/>
          </w:tcPr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hideMark/>
          </w:tcPr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generální ředitel, předseda představenstva</w:t>
            </w:r>
          </w:p>
        </w:tc>
      </w:tr>
      <w:tr w:rsidR="00B017E7" w:rsidTr="000A0324">
        <w:trPr>
          <w:gridBefore w:val="1"/>
          <w:wBefore w:w="70" w:type="dxa"/>
          <w:trHeight w:val="290"/>
        </w:trPr>
        <w:tc>
          <w:tcPr>
            <w:tcW w:w="3067" w:type="dxa"/>
          </w:tcPr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</w:tcPr>
          <w:p w:rsidR="00B017E7" w:rsidRDefault="00B017E7" w:rsidP="000A03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017E7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Pr="006F329D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7543CB" w:rsidRDefault="007543CB" w:rsidP="007543CB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7543CB" w:rsidRDefault="007543CB" w:rsidP="007543CB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Havířov dne: </w:t>
      </w:r>
      <w:proofErr w:type="gramStart"/>
      <w:r>
        <w:rPr>
          <w:sz w:val="18"/>
          <w:szCs w:val="18"/>
        </w:rPr>
        <w:t>9.5.2018</w:t>
      </w:r>
      <w:proofErr w:type="gramEnd"/>
    </w:p>
    <w:p w:rsidR="00B017E7" w:rsidRDefault="00B017E7" w:rsidP="007543CB">
      <w:pPr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Default="00B017E7" w:rsidP="00B017E7">
      <w:pPr>
        <w:ind w:left="7080"/>
        <w:jc w:val="both"/>
        <w:outlineLvl w:val="0"/>
        <w:rPr>
          <w:b/>
          <w:sz w:val="22"/>
          <w:szCs w:val="22"/>
        </w:rPr>
      </w:pPr>
    </w:p>
    <w:p w:rsidR="00B017E7" w:rsidRPr="006F329D" w:rsidRDefault="00B017E7" w:rsidP="00B017E7">
      <w:pPr>
        <w:ind w:left="7080"/>
        <w:jc w:val="both"/>
        <w:outlineLvl w:val="0"/>
        <w:rPr>
          <w:sz w:val="22"/>
          <w:szCs w:val="22"/>
        </w:rPr>
      </w:pPr>
      <w:r w:rsidRPr="006F329D">
        <w:rPr>
          <w:b/>
          <w:sz w:val="22"/>
          <w:szCs w:val="22"/>
        </w:rPr>
        <w:lastRenderedPageBreak/>
        <w:t xml:space="preserve">Příloha č. 1 </w:t>
      </w:r>
    </w:p>
    <w:p w:rsidR="00B017E7" w:rsidRPr="006F329D" w:rsidRDefault="00B017E7" w:rsidP="00B017E7">
      <w:pPr>
        <w:jc w:val="both"/>
        <w:rPr>
          <w:sz w:val="22"/>
          <w:szCs w:val="22"/>
        </w:rPr>
      </w:pPr>
    </w:p>
    <w:p w:rsidR="00B017E7" w:rsidRPr="006F329D" w:rsidRDefault="00B017E7" w:rsidP="00B017E7">
      <w:pPr>
        <w:jc w:val="both"/>
        <w:rPr>
          <w:sz w:val="22"/>
          <w:szCs w:val="22"/>
        </w:rPr>
      </w:pPr>
    </w:p>
    <w:p w:rsidR="00B017E7" w:rsidRPr="006F329D" w:rsidRDefault="00B017E7" w:rsidP="00B017E7">
      <w:pPr>
        <w:jc w:val="both"/>
        <w:rPr>
          <w:sz w:val="22"/>
          <w:szCs w:val="22"/>
        </w:rPr>
      </w:pPr>
    </w:p>
    <w:p w:rsidR="00B017E7" w:rsidRPr="006F329D" w:rsidRDefault="00B017E7" w:rsidP="00B017E7">
      <w:pPr>
        <w:jc w:val="both"/>
        <w:rPr>
          <w:sz w:val="22"/>
          <w:szCs w:val="22"/>
        </w:rPr>
      </w:pPr>
    </w:p>
    <w:p w:rsidR="00B017E7" w:rsidRPr="006F329D" w:rsidRDefault="00B017E7" w:rsidP="00B017E7">
      <w:pPr>
        <w:jc w:val="center"/>
        <w:outlineLvl w:val="0"/>
        <w:rPr>
          <w:b/>
          <w:caps/>
          <w:sz w:val="22"/>
          <w:szCs w:val="22"/>
        </w:rPr>
      </w:pPr>
      <w:r w:rsidRPr="006F329D">
        <w:rPr>
          <w:b/>
          <w:caps/>
          <w:sz w:val="22"/>
          <w:szCs w:val="22"/>
        </w:rPr>
        <w:t>Seznam linek</w:t>
      </w:r>
    </w:p>
    <w:p w:rsidR="00B017E7" w:rsidRPr="006F329D" w:rsidRDefault="00B017E7" w:rsidP="00B017E7">
      <w:pPr>
        <w:jc w:val="center"/>
        <w:rPr>
          <w:b/>
          <w:sz w:val="22"/>
          <w:szCs w:val="22"/>
          <w:u w:val="single"/>
        </w:rPr>
      </w:pPr>
      <w:r w:rsidRPr="006F329D">
        <w:rPr>
          <w:b/>
          <w:sz w:val="22"/>
          <w:szCs w:val="22"/>
          <w:u w:val="single"/>
        </w:rPr>
        <w:t>zařazených v r. 201</w:t>
      </w:r>
      <w:r>
        <w:rPr>
          <w:b/>
          <w:sz w:val="22"/>
          <w:szCs w:val="22"/>
          <w:u w:val="single"/>
        </w:rPr>
        <w:t>8</w:t>
      </w:r>
      <w:r w:rsidRPr="006F329D">
        <w:rPr>
          <w:b/>
          <w:sz w:val="22"/>
          <w:szCs w:val="22"/>
          <w:u w:val="single"/>
        </w:rPr>
        <w:t xml:space="preserve"> na území statutárního města Havířov do ostatní dopravní obslužnosti</w:t>
      </w:r>
    </w:p>
    <w:p w:rsidR="00B017E7" w:rsidRPr="006F329D" w:rsidRDefault="00B017E7" w:rsidP="00B017E7">
      <w:pPr>
        <w:jc w:val="both"/>
        <w:rPr>
          <w:b/>
          <w:sz w:val="22"/>
          <w:szCs w:val="22"/>
        </w:rPr>
      </w:pPr>
    </w:p>
    <w:p w:rsidR="00B017E7" w:rsidRPr="006F329D" w:rsidRDefault="00B017E7" w:rsidP="00B017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6F329D">
        <w:rPr>
          <w:b/>
          <w:sz w:val="22"/>
          <w:szCs w:val="22"/>
        </w:rPr>
        <w:t xml:space="preserve">dopravce:  ČSAD </w:t>
      </w:r>
      <w:proofErr w:type="gramStart"/>
      <w:r w:rsidRPr="006F329D">
        <w:rPr>
          <w:b/>
          <w:sz w:val="22"/>
          <w:szCs w:val="22"/>
        </w:rPr>
        <w:t>Havířov  a.</w:t>
      </w:r>
      <w:proofErr w:type="gramEnd"/>
      <w:r w:rsidRPr="006F329D">
        <w:rPr>
          <w:b/>
          <w:sz w:val="22"/>
          <w:szCs w:val="22"/>
        </w:rPr>
        <w:t>s.</w:t>
      </w:r>
    </w:p>
    <w:p w:rsidR="00B017E7" w:rsidRPr="006F329D" w:rsidRDefault="00B017E7" w:rsidP="00B017E7">
      <w:pPr>
        <w:jc w:val="both"/>
        <w:rPr>
          <w:b/>
          <w:sz w:val="22"/>
          <w:szCs w:val="22"/>
        </w:rPr>
      </w:pPr>
    </w:p>
    <w:p w:rsidR="00B017E7" w:rsidRPr="006F329D" w:rsidRDefault="00B017E7" w:rsidP="00B017E7">
      <w:pPr>
        <w:jc w:val="both"/>
        <w:rPr>
          <w:b/>
          <w:sz w:val="22"/>
          <w:szCs w:val="22"/>
        </w:rPr>
      </w:pPr>
    </w:p>
    <w:p w:rsidR="00B017E7" w:rsidRPr="006F329D" w:rsidRDefault="00B017E7" w:rsidP="00B017E7">
      <w:pPr>
        <w:jc w:val="both"/>
        <w:rPr>
          <w:b/>
          <w:sz w:val="22"/>
          <w:szCs w:val="22"/>
        </w:rPr>
      </w:pPr>
    </w:p>
    <w:p w:rsidR="00B017E7" w:rsidRPr="006F329D" w:rsidRDefault="00B017E7" w:rsidP="00B017E7">
      <w:pPr>
        <w:jc w:val="both"/>
        <w:rPr>
          <w:b/>
          <w:sz w:val="22"/>
          <w:szCs w:val="22"/>
        </w:rPr>
      </w:pPr>
    </w:p>
    <w:p w:rsidR="00B017E7" w:rsidRPr="006F329D" w:rsidRDefault="00B017E7" w:rsidP="00B017E7">
      <w:pPr>
        <w:jc w:val="both"/>
        <w:rPr>
          <w:b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7E7" w:rsidRPr="006F329D" w:rsidRDefault="00B017E7" w:rsidP="000A0324">
            <w:pPr>
              <w:spacing w:line="276" w:lineRule="auto"/>
              <w:ind w:left="-70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číslo linky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název linky</w:t>
            </w:r>
          </w:p>
        </w:tc>
      </w:tr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872 440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Havířov,Šumbark –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Ostrava,Hranečník</w:t>
            </w:r>
            <w:proofErr w:type="gramEnd"/>
          </w:p>
        </w:tc>
      </w:tr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872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Ostrava,Hranečník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– Ostrava ÚAN</w:t>
            </w:r>
          </w:p>
        </w:tc>
      </w:tr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Těrlicko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– Havířov – Ostrava</w:t>
            </w:r>
            <w:r w:rsidRPr="006F329D">
              <w:rPr>
                <w:b/>
                <w:sz w:val="22"/>
                <w:szCs w:val="22"/>
                <w:lang w:eastAsia="en-US"/>
              </w:rPr>
              <w:t>, ÚAN</w:t>
            </w:r>
          </w:p>
        </w:tc>
      </w:tr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444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– </w:t>
            </w:r>
            <w:r w:rsidRPr="006F329D">
              <w:rPr>
                <w:b/>
                <w:sz w:val="22"/>
                <w:szCs w:val="22"/>
                <w:lang w:eastAsia="en-US"/>
              </w:rPr>
              <w:t>Ostrava (Kunčice, NH jižní brána)</w:t>
            </w:r>
          </w:p>
        </w:tc>
      </w:tr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445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proofErr w:type="gramStart"/>
            <w:r w:rsidRPr="006F329D">
              <w:rPr>
                <w:b/>
                <w:sz w:val="22"/>
                <w:szCs w:val="22"/>
                <w:lang w:eastAsia="en-US"/>
              </w:rPr>
              <w:t>Ostrava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Poruba</w:t>
            </w:r>
            <w:proofErr w:type="spellEnd"/>
            <w:proofErr w:type="gramEnd"/>
          </w:p>
        </w:tc>
      </w:tr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451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Orlová - 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Dětmarovice</w:t>
            </w:r>
            <w:proofErr w:type="spellEnd"/>
          </w:p>
        </w:tc>
      </w:tr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870 407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Frýdek Místek – Ostravice -  Bílá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Pr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. Bečva</w:t>
            </w:r>
          </w:p>
        </w:tc>
      </w:tr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462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r>
              <w:rPr>
                <w:b/>
                <w:sz w:val="22"/>
                <w:szCs w:val="22"/>
                <w:lang w:eastAsia="en-US"/>
              </w:rPr>
              <w:t xml:space="preserve">Dolní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Domaslavice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Třanovice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017E7" w:rsidRPr="006F329D" w:rsidTr="000A03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870 426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E7" w:rsidRPr="006F329D" w:rsidRDefault="00B017E7" w:rsidP="000A03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Komorní Lhotka</w:t>
            </w:r>
          </w:p>
        </w:tc>
      </w:tr>
    </w:tbl>
    <w:p w:rsidR="00B017E7" w:rsidRPr="006F329D" w:rsidRDefault="00B017E7" w:rsidP="00B017E7">
      <w:pPr>
        <w:jc w:val="both"/>
        <w:rPr>
          <w:b/>
          <w:sz w:val="22"/>
          <w:szCs w:val="22"/>
        </w:rPr>
      </w:pPr>
    </w:p>
    <w:p w:rsidR="00B017E7" w:rsidRPr="006F329D" w:rsidRDefault="00B017E7" w:rsidP="00B017E7">
      <w:pPr>
        <w:jc w:val="both"/>
        <w:rPr>
          <w:b/>
          <w:caps/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Pr="006F329D" w:rsidRDefault="00B017E7" w:rsidP="00B017E7">
      <w:pPr>
        <w:rPr>
          <w:sz w:val="22"/>
          <w:szCs w:val="22"/>
        </w:rPr>
      </w:pPr>
    </w:p>
    <w:p w:rsidR="00B017E7" w:rsidRDefault="00B017E7" w:rsidP="00B017E7"/>
    <w:p w:rsidR="00E53161" w:rsidRDefault="00E53161"/>
    <w:sectPr w:rsidR="00E53161" w:rsidSect="005D477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E2" w:rsidRDefault="00BE56E2" w:rsidP="006C592D">
      <w:r>
        <w:separator/>
      </w:r>
    </w:p>
  </w:endnote>
  <w:endnote w:type="continuationSeparator" w:id="0">
    <w:p w:rsidR="00BE56E2" w:rsidRDefault="00BE56E2" w:rsidP="006C5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7174"/>
      <w:docPartObj>
        <w:docPartGallery w:val="Page Numbers (Bottom of Page)"/>
        <w:docPartUnique/>
      </w:docPartObj>
    </w:sdtPr>
    <w:sdtContent>
      <w:p w:rsidR="00516E95" w:rsidRDefault="007952BF">
        <w:pPr>
          <w:pStyle w:val="Zpat"/>
          <w:jc w:val="center"/>
        </w:pPr>
        <w:fldSimple w:instr=" PAGE   \* MERGEFORMAT ">
          <w:r w:rsidR="007543CB">
            <w:rPr>
              <w:noProof/>
            </w:rPr>
            <w:t>3</w:t>
          </w:r>
        </w:fldSimple>
      </w:p>
    </w:sdtContent>
  </w:sdt>
  <w:p w:rsidR="00BB7988" w:rsidRDefault="00BE56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E2" w:rsidRDefault="00BE56E2" w:rsidP="006C592D">
      <w:r>
        <w:separator/>
      </w:r>
    </w:p>
  </w:footnote>
  <w:footnote w:type="continuationSeparator" w:id="0">
    <w:p w:rsidR="00BE56E2" w:rsidRDefault="00BE56E2" w:rsidP="006C5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609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A2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B25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4C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473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A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C2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C63A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E5687"/>
    <w:multiLevelType w:val="hybridMultilevel"/>
    <w:tmpl w:val="2B326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409E9"/>
    <w:multiLevelType w:val="hybridMultilevel"/>
    <w:tmpl w:val="B81E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7764534"/>
    <w:multiLevelType w:val="hybridMultilevel"/>
    <w:tmpl w:val="52CE387C"/>
    <w:lvl w:ilvl="0" w:tplc="630058B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7E7"/>
    <w:rsid w:val="00081019"/>
    <w:rsid w:val="000B6A99"/>
    <w:rsid w:val="001A707F"/>
    <w:rsid w:val="001F25A4"/>
    <w:rsid w:val="00272A66"/>
    <w:rsid w:val="002C6D84"/>
    <w:rsid w:val="003D7AAF"/>
    <w:rsid w:val="004649A9"/>
    <w:rsid w:val="00516E95"/>
    <w:rsid w:val="005D477F"/>
    <w:rsid w:val="006C592D"/>
    <w:rsid w:val="007543CB"/>
    <w:rsid w:val="00772EF3"/>
    <w:rsid w:val="007952BF"/>
    <w:rsid w:val="007E0B5B"/>
    <w:rsid w:val="009237DC"/>
    <w:rsid w:val="00B017E7"/>
    <w:rsid w:val="00BE56E2"/>
    <w:rsid w:val="00C36E16"/>
    <w:rsid w:val="00E53161"/>
    <w:rsid w:val="00EB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017E7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017E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B017E7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B017E7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B017E7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7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D4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47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0">
    <w:name w:val="Normální_IMP~0"/>
    <w:basedOn w:val="Normln"/>
    <w:rsid w:val="00081019"/>
    <w:pPr>
      <w:suppressAutoHyphens/>
      <w:overflowPunct w:val="0"/>
      <w:autoSpaceDE w:val="0"/>
      <w:autoSpaceDN w:val="0"/>
      <w:adjustRightInd w:val="0"/>
      <w:spacing w:line="20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8423-6801-4C3B-BE3B-9B7F235E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Czechová Naďa</dc:creator>
  <cp:lastModifiedBy>Czechová Naďa</cp:lastModifiedBy>
  <cp:revision>3</cp:revision>
  <cp:lastPrinted>2018-04-23T06:11:00Z</cp:lastPrinted>
  <dcterms:created xsi:type="dcterms:W3CDTF">2018-04-23T06:15:00Z</dcterms:created>
  <dcterms:modified xsi:type="dcterms:W3CDTF">2018-05-09T11:37:00Z</dcterms:modified>
</cp:coreProperties>
</file>