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1001931874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Město Kasejovice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sídlo Kasejovice  98, Kasejovice, PSČ 33544, IČO 00256731, 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 xml:space="preserve">. starostka města </w:t>
      </w:r>
      <w:r w:rsidR="00451DB6">
        <w:rPr>
          <w:rFonts w:ascii="Arial" w:hAnsi="Arial" w:cs="Arial"/>
          <w:color w:val="000000"/>
          <w:sz w:val="22"/>
          <w:szCs w:val="22"/>
        </w:rPr>
        <w:t>Ing. Čápová Marie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bookmarkStart w:id="0" w:name="_GoBack"/>
      <w:bookmarkEnd w:id="0"/>
      <w:r w:rsidRPr="00BB196A">
        <w:rPr>
          <w:rFonts w:ascii="Arial" w:hAnsi="Arial" w:cs="Arial"/>
          <w:color w:val="000000"/>
          <w:sz w:val="22"/>
          <w:szCs w:val="22"/>
        </w:rPr>
        <w:t>Kasejovice, PSČ 33544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1001931874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Plzeňský kraj se sídlem v Plzni, Katastrální pracoviště Plzeň-jih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Kasejovice</w:t>
      </w:r>
      <w:r w:rsidRPr="00BB196A">
        <w:rPr>
          <w:rFonts w:ascii="Arial" w:hAnsi="Arial" w:cs="Arial"/>
          <w:sz w:val="18"/>
          <w:szCs w:val="18"/>
        </w:rPr>
        <w:tab/>
      </w:r>
      <w:proofErr w:type="spellStart"/>
      <w:r w:rsidRPr="00BB196A">
        <w:rPr>
          <w:rFonts w:ascii="Arial" w:hAnsi="Arial" w:cs="Arial"/>
          <w:sz w:val="18"/>
          <w:szCs w:val="18"/>
        </w:rPr>
        <w:t>Kasejovice</w:t>
      </w:r>
      <w:proofErr w:type="spellEnd"/>
      <w:r w:rsidRPr="00BB196A">
        <w:rPr>
          <w:rFonts w:ascii="Arial" w:hAnsi="Arial" w:cs="Arial"/>
          <w:sz w:val="18"/>
          <w:szCs w:val="18"/>
        </w:rPr>
        <w:tab/>
        <w:t>503/5</w:t>
      </w:r>
      <w:r w:rsidRPr="00BB196A">
        <w:rPr>
          <w:rFonts w:ascii="Arial" w:hAnsi="Arial" w:cs="Arial"/>
          <w:sz w:val="18"/>
          <w:szCs w:val="18"/>
        </w:rPr>
        <w:tab/>
        <w:t>ostatní plocha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451DB6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451DB6" w:rsidRPr="00BB196A" w:rsidRDefault="00451DB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:rsidR="00F95815" w:rsidRPr="0080603D" w:rsidRDefault="00F95815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80603D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Kasejovice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503/5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127 490,00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127 490,00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925CF6" w:rsidRDefault="00925CF6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 Užívací vztah k prodávanému pozemku je řešen: nájemní smlouvou č. 45N16/74, kterou s SPÚ, resp. dříve PF ČR uzavřel Město Kasejovice, jakožto nájemce. S obsahem nájemní smlouvy  byl kupující seznámen před podpisem této smlouvy, což stvrzuje svým podpisem.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 w:rsidP="00451DB6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746C63" w:rsidRPr="00BB196A" w:rsidRDefault="00746C63" w:rsidP="00451DB6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3) </w:t>
      </w:r>
      <w:r w:rsidR="00371381" w:rsidRPr="00BB196A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451DB6" w:rsidRPr="00BB196A" w:rsidRDefault="00451DB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BB196A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BB196A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9A641A" w:rsidRDefault="009A641A" w:rsidP="009A641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451DB6" w:rsidRPr="00BB196A" w:rsidRDefault="00451DB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F24B49" w:rsidRPr="00BB196A" w:rsidRDefault="00746C63" w:rsidP="00451DB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451DB6">
        <w:rPr>
          <w:rFonts w:ascii="Arial" w:hAnsi="Arial" w:cs="Arial"/>
          <w:sz w:val="22"/>
          <w:szCs w:val="22"/>
        </w:rPr>
        <w:t>§ 10 odst. 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F24B49" w:rsidRPr="00BB196A">
        <w:rPr>
          <w:rFonts w:ascii="Arial" w:hAnsi="Arial" w:cs="Arial"/>
          <w:sz w:val="22"/>
          <w:szCs w:val="22"/>
        </w:rPr>
        <w:t xml:space="preserve">. 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746C63" w:rsidRPr="00BB196A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451DB6" w:rsidRPr="00BB196A" w:rsidRDefault="00451DB6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lastRenderedPageBreak/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V Plzni dne </w:t>
      </w:r>
      <w:proofErr w:type="gramStart"/>
      <w:r w:rsidRPr="00BB196A">
        <w:rPr>
          <w:rFonts w:ascii="Arial" w:hAnsi="Arial" w:cs="Arial"/>
          <w:sz w:val="22"/>
          <w:szCs w:val="22"/>
        </w:rPr>
        <w:t>9.5.2018</w:t>
      </w:r>
      <w:proofErr w:type="gramEnd"/>
      <w:r w:rsidRPr="00BB196A">
        <w:rPr>
          <w:rFonts w:ascii="Arial" w:hAnsi="Arial" w:cs="Arial"/>
          <w:sz w:val="22"/>
          <w:szCs w:val="22"/>
        </w:rPr>
        <w:tab/>
      </w:r>
      <w:r w:rsidR="00451DB6" w:rsidRPr="00BB196A">
        <w:rPr>
          <w:rFonts w:ascii="Arial" w:hAnsi="Arial" w:cs="Arial"/>
          <w:sz w:val="22"/>
          <w:szCs w:val="22"/>
        </w:rPr>
        <w:t>V Plzni dne 9.5.2018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Město Kasejovice</w:t>
      </w:r>
    </w:p>
    <w:p w:rsidR="00451DB6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</w:r>
      <w:proofErr w:type="spellStart"/>
      <w:r w:rsidRPr="00BB196A">
        <w:rPr>
          <w:rFonts w:ascii="Arial" w:hAnsi="Arial" w:cs="Arial"/>
          <w:sz w:val="22"/>
          <w:szCs w:val="22"/>
        </w:rPr>
        <w:t>zast</w:t>
      </w:r>
      <w:proofErr w:type="spellEnd"/>
      <w:r w:rsidRPr="00BB196A">
        <w:rPr>
          <w:rFonts w:ascii="Arial" w:hAnsi="Arial" w:cs="Arial"/>
          <w:sz w:val="22"/>
          <w:szCs w:val="22"/>
        </w:rPr>
        <w:t xml:space="preserve">. starostka města </w:t>
      </w:r>
    </w:p>
    <w:p w:rsidR="00746C63" w:rsidRPr="00BB196A" w:rsidRDefault="00451DB6" w:rsidP="00451DB6">
      <w:pPr>
        <w:widowControl/>
        <w:ind w:left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Čápová Marie 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Plzeňský kraj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Papež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2149674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Michal Dolejší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Mrázková Miloslava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51DB6" w:rsidRDefault="00451DB6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DB6" w:rsidRDefault="00451DB6">
      <w:r>
        <w:separator/>
      </w:r>
    </w:p>
  </w:endnote>
  <w:endnote w:type="continuationSeparator" w:id="0">
    <w:p w:rsidR="00451DB6" w:rsidRDefault="0045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DB6" w:rsidRDefault="00451DB6">
      <w:r>
        <w:separator/>
      </w:r>
    </w:p>
  </w:footnote>
  <w:footnote w:type="continuationSeparator" w:id="0">
    <w:p w:rsidR="00451DB6" w:rsidRDefault="00451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C63"/>
    <w:rsid w:val="0005201B"/>
    <w:rsid w:val="000819CE"/>
    <w:rsid w:val="000A2586"/>
    <w:rsid w:val="000F3560"/>
    <w:rsid w:val="00105791"/>
    <w:rsid w:val="00110AFC"/>
    <w:rsid w:val="0011459A"/>
    <w:rsid w:val="0015746A"/>
    <w:rsid w:val="001873DB"/>
    <w:rsid w:val="001D0844"/>
    <w:rsid w:val="002055A2"/>
    <w:rsid w:val="00253C58"/>
    <w:rsid w:val="00271965"/>
    <w:rsid w:val="00273143"/>
    <w:rsid w:val="002750DE"/>
    <w:rsid w:val="00371381"/>
    <w:rsid w:val="00391669"/>
    <w:rsid w:val="00412D61"/>
    <w:rsid w:val="0043604A"/>
    <w:rsid w:val="00451DB6"/>
    <w:rsid w:val="004C0CB6"/>
    <w:rsid w:val="004D056F"/>
    <w:rsid w:val="004F251C"/>
    <w:rsid w:val="00521DC2"/>
    <w:rsid w:val="0056566C"/>
    <w:rsid w:val="00572AE4"/>
    <w:rsid w:val="005F01A4"/>
    <w:rsid w:val="00625710"/>
    <w:rsid w:val="00694205"/>
    <w:rsid w:val="006A1DC3"/>
    <w:rsid w:val="0070116E"/>
    <w:rsid w:val="007179A4"/>
    <w:rsid w:val="00724A2B"/>
    <w:rsid w:val="00746C63"/>
    <w:rsid w:val="00775F21"/>
    <w:rsid w:val="007B3D5D"/>
    <w:rsid w:val="007E3A0A"/>
    <w:rsid w:val="0080603D"/>
    <w:rsid w:val="00806FD6"/>
    <w:rsid w:val="00811E34"/>
    <w:rsid w:val="00831AF0"/>
    <w:rsid w:val="00881E28"/>
    <w:rsid w:val="008E67C2"/>
    <w:rsid w:val="00923457"/>
    <w:rsid w:val="00925CF6"/>
    <w:rsid w:val="00944C26"/>
    <w:rsid w:val="0098093E"/>
    <w:rsid w:val="009A641A"/>
    <w:rsid w:val="00A31C3B"/>
    <w:rsid w:val="00A41998"/>
    <w:rsid w:val="00A723F9"/>
    <w:rsid w:val="00A807B7"/>
    <w:rsid w:val="00A92B9F"/>
    <w:rsid w:val="00AA7DF3"/>
    <w:rsid w:val="00AB397A"/>
    <w:rsid w:val="00B56780"/>
    <w:rsid w:val="00BB196A"/>
    <w:rsid w:val="00C70A46"/>
    <w:rsid w:val="00C9419D"/>
    <w:rsid w:val="00CB4222"/>
    <w:rsid w:val="00CF17FD"/>
    <w:rsid w:val="00CF7B8B"/>
    <w:rsid w:val="00D04691"/>
    <w:rsid w:val="00DB23D0"/>
    <w:rsid w:val="00EC3E05"/>
    <w:rsid w:val="00F24B49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553AC9-3857-445D-BA12-D9F303768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24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957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Mrázková Miloslava</cp:lastModifiedBy>
  <cp:revision>2</cp:revision>
  <cp:lastPrinted>2003-04-28T06:39:00Z</cp:lastPrinted>
  <dcterms:created xsi:type="dcterms:W3CDTF">2018-05-09T10:10:00Z</dcterms:created>
  <dcterms:modified xsi:type="dcterms:W3CDTF">2018-05-09T10:10:00Z</dcterms:modified>
</cp:coreProperties>
</file>