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799EA" w14:textId="77777777" w:rsidR="004C0F12" w:rsidRPr="00BD5EEC" w:rsidRDefault="004C0F12" w:rsidP="004C0F12">
      <w:pPr>
        <w:jc w:val="center"/>
        <w:rPr>
          <w:b/>
          <w:sz w:val="32"/>
          <w:szCs w:val="32"/>
        </w:rPr>
      </w:pPr>
      <w:r w:rsidRPr="00BD5EEC">
        <w:rPr>
          <w:b/>
          <w:sz w:val="32"/>
          <w:szCs w:val="32"/>
        </w:rPr>
        <w:t xml:space="preserve">SMLOUVA  O  DÍLO </w:t>
      </w:r>
    </w:p>
    <w:p w14:paraId="0048A4B7" w14:textId="4CCF7AF0" w:rsidR="00A52C9D" w:rsidRDefault="00BC2990" w:rsidP="004C0F12">
      <w:pPr>
        <w:jc w:val="center"/>
        <w:rPr>
          <w:b/>
          <w:sz w:val="32"/>
          <w:szCs w:val="32"/>
        </w:rPr>
      </w:pPr>
      <w:r>
        <w:rPr>
          <w:b/>
          <w:sz w:val="32"/>
          <w:szCs w:val="32"/>
        </w:rPr>
        <w:t>č. NPÚ-450/</w:t>
      </w:r>
      <w:r w:rsidR="00F51ACB">
        <w:rPr>
          <w:b/>
          <w:sz w:val="32"/>
          <w:szCs w:val="32"/>
        </w:rPr>
        <w:t>32686</w:t>
      </w:r>
      <w:r w:rsidR="008076D5" w:rsidRPr="00BD5EEC">
        <w:rPr>
          <w:b/>
          <w:sz w:val="32"/>
          <w:szCs w:val="32"/>
        </w:rPr>
        <w:t>/201</w:t>
      </w:r>
      <w:r w:rsidR="00A50A8E">
        <w:rPr>
          <w:b/>
          <w:sz w:val="32"/>
          <w:szCs w:val="32"/>
        </w:rPr>
        <w:t>8</w:t>
      </w:r>
    </w:p>
    <w:p w14:paraId="7DE3B9F2" w14:textId="77777777" w:rsidR="004C0F12" w:rsidRPr="00C22820" w:rsidRDefault="004C0F12" w:rsidP="004C0F12">
      <w:pPr>
        <w:jc w:val="center"/>
        <w:rPr>
          <w:b/>
          <w:sz w:val="22"/>
          <w:szCs w:val="22"/>
        </w:rPr>
      </w:pPr>
      <w:r w:rsidRPr="00C22820">
        <w:rPr>
          <w:b/>
          <w:sz w:val="22"/>
          <w:szCs w:val="22"/>
        </w:rPr>
        <w:t>_________________________________________________________</w:t>
      </w:r>
    </w:p>
    <w:p w14:paraId="24618555" w14:textId="77777777" w:rsidR="004C0F12" w:rsidRPr="00C22820" w:rsidRDefault="004C0F12" w:rsidP="00BF726C">
      <w:pPr>
        <w:tabs>
          <w:tab w:val="left" w:pos="0"/>
        </w:tabs>
        <w:jc w:val="center"/>
        <w:rPr>
          <w:sz w:val="22"/>
          <w:szCs w:val="22"/>
        </w:rPr>
      </w:pPr>
      <w:r w:rsidRPr="00C22820">
        <w:rPr>
          <w:sz w:val="22"/>
          <w:szCs w:val="22"/>
        </w:rPr>
        <w:t>uzavřená níže uvedeného dne, měsíce a roku v souladu s</w:t>
      </w:r>
      <w:r w:rsidR="00465CC8">
        <w:rPr>
          <w:sz w:val="22"/>
          <w:szCs w:val="22"/>
        </w:rPr>
        <w:t>e</w:t>
      </w:r>
      <w:r w:rsidRPr="00C22820">
        <w:rPr>
          <w:sz w:val="22"/>
          <w:szCs w:val="22"/>
        </w:rPr>
        <w:t> zákonem č</w:t>
      </w:r>
      <w:r w:rsidR="006A611A" w:rsidRPr="00C22820">
        <w:rPr>
          <w:sz w:val="22"/>
          <w:szCs w:val="22"/>
        </w:rPr>
        <w:t xml:space="preserve">. 89/2012 Sb. Občanský zákoník </w:t>
      </w:r>
      <w:r w:rsidRPr="00C22820">
        <w:rPr>
          <w:sz w:val="22"/>
          <w:szCs w:val="22"/>
        </w:rPr>
        <w:t>a předpisy souvisejícími</w:t>
      </w:r>
      <w:r w:rsidR="004F075D" w:rsidRPr="00C22820">
        <w:rPr>
          <w:sz w:val="22"/>
          <w:szCs w:val="22"/>
        </w:rPr>
        <w:t>,</w:t>
      </w:r>
      <w:r w:rsidR="00BF726C" w:rsidRPr="00C22820">
        <w:rPr>
          <w:sz w:val="22"/>
          <w:szCs w:val="22"/>
        </w:rPr>
        <w:t xml:space="preserve"> </w:t>
      </w:r>
      <w:r w:rsidRPr="00C22820">
        <w:rPr>
          <w:sz w:val="22"/>
          <w:szCs w:val="22"/>
        </w:rPr>
        <w:t>mezi smluvními stranami</w:t>
      </w:r>
    </w:p>
    <w:p w14:paraId="4C44DEE0" w14:textId="77777777" w:rsidR="004C0F12" w:rsidRPr="00C22820" w:rsidRDefault="004C0F12" w:rsidP="004C0F12">
      <w:pPr>
        <w:jc w:val="center"/>
        <w:rPr>
          <w:sz w:val="22"/>
          <w:szCs w:val="22"/>
        </w:rPr>
      </w:pPr>
    </w:p>
    <w:p w14:paraId="09271EC8" w14:textId="77777777" w:rsidR="004C0F12" w:rsidRPr="00C22820" w:rsidRDefault="004C0F12" w:rsidP="004C0F12">
      <w:pPr>
        <w:tabs>
          <w:tab w:val="left" w:pos="0"/>
          <w:tab w:val="left" w:pos="1980"/>
        </w:tabs>
        <w:outlineLvl w:val="0"/>
        <w:rPr>
          <w:b/>
          <w:bCs/>
          <w:sz w:val="22"/>
          <w:szCs w:val="22"/>
        </w:rPr>
      </w:pPr>
      <w:r w:rsidRPr="00C22820">
        <w:rPr>
          <w:b/>
          <w:sz w:val="22"/>
          <w:szCs w:val="22"/>
        </w:rPr>
        <w:t xml:space="preserve">O b j e d n a t e l:       </w:t>
      </w:r>
      <w:r w:rsidRPr="00C22820">
        <w:rPr>
          <w:b/>
          <w:bCs/>
          <w:sz w:val="22"/>
          <w:szCs w:val="22"/>
        </w:rPr>
        <w:t>Národní památkový ústav, státní příspěvková organizace</w:t>
      </w:r>
    </w:p>
    <w:p w14:paraId="3CD4853F" w14:textId="77777777" w:rsidR="004C0F12" w:rsidRPr="00C22820" w:rsidRDefault="004C0F12" w:rsidP="004C0F12">
      <w:pPr>
        <w:tabs>
          <w:tab w:val="left" w:pos="1980"/>
        </w:tabs>
        <w:outlineLvl w:val="0"/>
        <w:rPr>
          <w:bCs/>
          <w:sz w:val="22"/>
          <w:szCs w:val="22"/>
        </w:rPr>
      </w:pPr>
      <w:r w:rsidRPr="00C22820">
        <w:rPr>
          <w:bCs/>
          <w:sz w:val="22"/>
          <w:szCs w:val="22"/>
        </w:rPr>
        <w:tab/>
        <w:t>IČ: 75032333   DIČ: CZ75032333</w:t>
      </w:r>
    </w:p>
    <w:p w14:paraId="40088A45" w14:textId="77777777" w:rsidR="004C0F12" w:rsidRPr="00C22820" w:rsidRDefault="004C0F12" w:rsidP="004C0F12">
      <w:pPr>
        <w:tabs>
          <w:tab w:val="left" w:pos="1980"/>
        </w:tabs>
        <w:outlineLvl w:val="0"/>
        <w:rPr>
          <w:bCs/>
          <w:sz w:val="22"/>
          <w:szCs w:val="22"/>
        </w:rPr>
      </w:pPr>
      <w:r w:rsidRPr="00C22820">
        <w:rPr>
          <w:bCs/>
          <w:sz w:val="22"/>
          <w:szCs w:val="22"/>
        </w:rPr>
        <w:t xml:space="preserve">                                    se sídlem Valdštejnské náměstí  162/3, 118 01  Praha 1 - Malá Strana</w:t>
      </w:r>
    </w:p>
    <w:p w14:paraId="22AD3E61" w14:textId="77777777" w:rsidR="004C0F12" w:rsidRPr="00C22820" w:rsidRDefault="004C0F12" w:rsidP="004C0F12">
      <w:pPr>
        <w:tabs>
          <w:tab w:val="left" w:pos="1980"/>
        </w:tabs>
        <w:outlineLvl w:val="0"/>
        <w:rPr>
          <w:bCs/>
          <w:sz w:val="22"/>
          <w:szCs w:val="22"/>
        </w:rPr>
      </w:pPr>
      <w:r w:rsidRPr="00C22820">
        <w:rPr>
          <w:bCs/>
          <w:sz w:val="22"/>
          <w:szCs w:val="22"/>
        </w:rPr>
        <w:t xml:space="preserve">                                    jednající generální ředitelkou Ing. arch. Naděždou  Goryczkovou</w:t>
      </w:r>
    </w:p>
    <w:p w14:paraId="6B3EC363" w14:textId="77777777" w:rsidR="004C0F12" w:rsidRPr="00C22820" w:rsidRDefault="004C0F12" w:rsidP="004C0F12">
      <w:pPr>
        <w:tabs>
          <w:tab w:val="left" w:pos="1980"/>
        </w:tabs>
        <w:outlineLvl w:val="0"/>
        <w:rPr>
          <w:b/>
          <w:bCs/>
          <w:sz w:val="22"/>
          <w:szCs w:val="22"/>
        </w:rPr>
      </w:pPr>
      <w:r w:rsidRPr="00C22820">
        <w:rPr>
          <w:b/>
          <w:bCs/>
          <w:sz w:val="22"/>
          <w:szCs w:val="22"/>
        </w:rPr>
        <w:t xml:space="preserve">                                    </w:t>
      </w:r>
      <w:r w:rsidR="00534032" w:rsidRPr="00C22820">
        <w:rPr>
          <w:b/>
          <w:bCs/>
          <w:sz w:val="22"/>
          <w:szCs w:val="22"/>
        </w:rPr>
        <w:t>k</w:t>
      </w:r>
      <w:r w:rsidRPr="00C22820">
        <w:rPr>
          <w:b/>
          <w:bCs/>
          <w:sz w:val="22"/>
          <w:szCs w:val="22"/>
        </w:rPr>
        <w:t xml:space="preserve">terou zastupuje: </w:t>
      </w:r>
    </w:p>
    <w:p w14:paraId="61DA96FD" w14:textId="77777777" w:rsidR="004C0F12" w:rsidRPr="00C22820" w:rsidRDefault="004C0F12" w:rsidP="004C0F12">
      <w:pPr>
        <w:tabs>
          <w:tab w:val="left" w:pos="1980"/>
        </w:tabs>
        <w:outlineLvl w:val="0"/>
        <w:rPr>
          <w:b/>
          <w:bCs/>
          <w:sz w:val="22"/>
          <w:szCs w:val="22"/>
        </w:rPr>
      </w:pPr>
      <w:r w:rsidRPr="00C22820">
        <w:rPr>
          <w:b/>
          <w:bCs/>
          <w:sz w:val="22"/>
          <w:szCs w:val="22"/>
        </w:rPr>
        <w:t xml:space="preserve">                                    Územní památková správa v Kroměříži</w:t>
      </w:r>
    </w:p>
    <w:p w14:paraId="19DF42A7" w14:textId="77777777" w:rsidR="004C0F12" w:rsidRPr="00C22820" w:rsidRDefault="004C0F12" w:rsidP="004C0F12">
      <w:pPr>
        <w:tabs>
          <w:tab w:val="left" w:pos="1980"/>
        </w:tabs>
        <w:outlineLvl w:val="0"/>
        <w:rPr>
          <w:b/>
          <w:bCs/>
          <w:sz w:val="22"/>
          <w:szCs w:val="22"/>
        </w:rPr>
      </w:pPr>
      <w:r w:rsidRPr="00C22820">
        <w:rPr>
          <w:b/>
          <w:bCs/>
          <w:sz w:val="22"/>
          <w:szCs w:val="22"/>
        </w:rPr>
        <w:t xml:space="preserve">                                    se sídlem Sněmovní nám. 1, 767 01  Kroměříž,</w:t>
      </w:r>
    </w:p>
    <w:p w14:paraId="250CB2DF" w14:textId="77777777" w:rsidR="004C0F12" w:rsidRPr="00C22820" w:rsidRDefault="004C0F12" w:rsidP="004C0F12">
      <w:pPr>
        <w:tabs>
          <w:tab w:val="left" w:pos="1980"/>
        </w:tabs>
        <w:outlineLvl w:val="0"/>
        <w:rPr>
          <w:b/>
          <w:bCs/>
          <w:sz w:val="22"/>
          <w:szCs w:val="22"/>
        </w:rPr>
      </w:pPr>
      <w:r w:rsidRPr="00C22820">
        <w:rPr>
          <w:b/>
          <w:bCs/>
          <w:sz w:val="22"/>
          <w:szCs w:val="22"/>
        </w:rPr>
        <w:t xml:space="preserve">                                    jednající ředitelem Ing. Janem  S l e z á k e m</w:t>
      </w:r>
    </w:p>
    <w:p w14:paraId="3C393B03" w14:textId="15BCA8EC" w:rsidR="008D59A0" w:rsidRDefault="00B73787" w:rsidP="00B73787">
      <w:pPr>
        <w:tabs>
          <w:tab w:val="left" w:pos="1980"/>
        </w:tabs>
        <w:ind w:left="1980"/>
        <w:outlineLvl w:val="0"/>
        <w:rPr>
          <w:bCs/>
          <w:i/>
        </w:rPr>
      </w:pPr>
      <w:r>
        <w:rPr>
          <w:bCs/>
          <w:i/>
        </w:rPr>
        <w:t xml:space="preserve">zástupce pro věcná jednání: </w:t>
      </w:r>
      <w:r w:rsidR="001D5CE2">
        <w:rPr>
          <w:bCs/>
          <w:i/>
        </w:rPr>
        <w:t>Ivana Šupková</w:t>
      </w:r>
      <w:r w:rsidR="00BC2990">
        <w:rPr>
          <w:bCs/>
          <w:i/>
        </w:rPr>
        <w:t xml:space="preserve">, kastelánka SZ </w:t>
      </w:r>
      <w:r w:rsidR="001D5CE2">
        <w:rPr>
          <w:bCs/>
          <w:i/>
        </w:rPr>
        <w:t>Buchlovice</w:t>
      </w:r>
      <w:r w:rsidR="00BC2990">
        <w:rPr>
          <w:bCs/>
          <w:i/>
        </w:rPr>
        <w:t xml:space="preserve">, tel. </w:t>
      </w:r>
      <w:r w:rsidR="00170239">
        <w:rPr>
          <w:bCs/>
          <w:i/>
        </w:rPr>
        <w:t>xxxxxxxxxxxxxxx</w:t>
      </w:r>
    </w:p>
    <w:p w14:paraId="345C4ABB" w14:textId="4EF9C122" w:rsidR="00B73787" w:rsidRPr="009F0E91" w:rsidRDefault="008D59A0" w:rsidP="00B73787">
      <w:pPr>
        <w:tabs>
          <w:tab w:val="left" w:pos="1980"/>
        </w:tabs>
        <w:ind w:left="1980"/>
        <w:outlineLvl w:val="0"/>
        <w:rPr>
          <w:bCs/>
          <w:i/>
        </w:rPr>
      </w:pPr>
      <w:r>
        <w:rPr>
          <w:bCs/>
          <w:i/>
        </w:rPr>
        <w:t xml:space="preserve">zástupce pro věci technické: </w:t>
      </w:r>
      <w:r w:rsidR="00B73787">
        <w:rPr>
          <w:bCs/>
          <w:i/>
        </w:rPr>
        <w:t>Mgr. Lucie Pešlová, kurátorka sbírkových a mob</w:t>
      </w:r>
      <w:r w:rsidR="002D131F">
        <w:rPr>
          <w:bCs/>
          <w:i/>
        </w:rPr>
        <w:t>iliárních fondů,</w:t>
      </w:r>
      <w:r w:rsidR="00B73787">
        <w:rPr>
          <w:bCs/>
          <w:i/>
        </w:rPr>
        <w:t xml:space="preserve"> tel. </w:t>
      </w:r>
      <w:r w:rsidR="00170239">
        <w:rPr>
          <w:bCs/>
          <w:i/>
        </w:rPr>
        <w:t>xxxxxxxxxx</w:t>
      </w:r>
    </w:p>
    <w:p w14:paraId="07D87BF5" w14:textId="1D6B7D55" w:rsidR="00767855" w:rsidRPr="00A26559" w:rsidRDefault="00767855" w:rsidP="00767855">
      <w:pPr>
        <w:tabs>
          <w:tab w:val="left" w:pos="1980"/>
        </w:tabs>
        <w:outlineLvl w:val="0"/>
      </w:pPr>
      <w:r>
        <w:rPr>
          <w:i/>
        </w:rPr>
        <w:tab/>
      </w:r>
      <w:r w:rsidRPr="009F0E91">
        <w:rPr>
          <w:i/>
        </w:rPr>
        <w:t xml:space="preserve"> </w:t>
      </w:r>
      <w:r w:rsidRPr="00A26559">
        <w:t xml:space="preserve">Bankovní spojení: </w:t>
      </w:r>
      <w:r w:rsidR="00170239">
        <w:t>xxxxxxxxxx</w:t>
      </w:r>
      <w:r w:rsidRPr="00A26559">
        <w:t>, č.</w:t>
      </w:r>
      <w:r>
        <w:t xml:space="preserve"> </w:t>
      </w:r>
      <w:r w:rsidRPr="00A26559">
        <w:t xml:space="preserve">účtu: </w:t>
      </w:r>
      <w:r w:rsidR="00170239">
        <w:t>xxxxxxxxxxx</w:t>
      </w:r>
    </w:p>
    <w:p w14:paraId="05C57601" w14:textId="77777777" w:rsidR="004C0F12" w:rsidRPr="00C22820" w:rsidRDefault="004C0F12" w:rsidP="004C0F12">
      <w:pPr>
        <w:rPr>
          <w:sz w:val="22"/>
          <w:szCs w:val="22"/>
        </w:rPr>
      </w:pPr>
      <w:r w:rsidRPr="00C22820">
        <w:rPr>
          <w:sz w:val="22"/>
          <w:szCs w:val="22"/>
        </w:rPr>
        <w:t xml:space="preserve">                                    (dále jen „objednatel“)</w:t>
      </w:r>
      <w:r w:rsidR="005171E8" w:rsidRPr="00C22820">
        <w:rPr>
          <w:sz w:val="22"/>
          <w:szCs w:val="22"/>
        </w:rPr>
        <w:t xml:space="preserve"> </w:t>
      </w:r>
    </w:p>
    <w:p w14:paraId="034CACFA" w14:textId="77777777" w:rsidR="00F2076B" w:rsidRPr="00C22820" w:rsidRDefault="00F2076B" w:rsidP="004C0F12">
      <w:pPr>
        <w:jc w:val="both"/>
        <w:rPr>
          <w:b/>
          <w:sz w:val="22"/>
          <w:szCs w:val="22"/>
        </w:rPr>
      </w:pPr>
    </w:p>
    <w:p w14:paraId="35A89EDD" w14:textId="1E144631" w:rsidR="001D5CE2" w:rsidRDefault="004C0F12" w:rsidP="001D5CE2">
      <w:pPr>
        <w:jc w:val="both"/>
        <w:rPr>
          <w:b/>
        </w:rPr>
      </w:pPr>
      <w:r w:rsidRPr="00C22820">
        <w:rPr>
          <w:b/>
          <w:sz w:val="22"/>
          <w:szCs w:val="22"/>
        </w:rPr>
        <w:t>Z h o t o v i t e l</w:t>
      </w:r>
      <w:r w:rsidRPr="009D3A6E">
        <w:rPr>
          <w:b/>
          <w:sz w:val="22"/>
          <w:szCs w:val="22"/>
        </w:rPr>
        <w:t xml:space="preserve">:     </w:t>
      </w:r>
      <w:r w:rsidR="00767855" w:rsidRPr="009D3A6E">
        <w:rPr>
          <w:b/>
          <w:sz w:val="22"/>
          <w:szCs w:val="22"/>
        </w:rPr>
        <w:t xml:space="preserve">  </w:t>
      </w:r>
      <w:r w:rsidR="00775B38">
        <w:rPr>
          <w:b/>
        </w:rPr>
        <w:t>Mário K r á l, a</w:t>
      </w:r>
      <w:r w:rsidR="001D5CE2">
        <w:rPr>
          <w:b/>
        </w:rPr>
        <w:t>k</w:t>
      </w:r>
      <w:r w:rsidR="00775B38">
        <w:rPr>
          <w:b/>
        </w:rPr>
        <w:t>ad</w:t>
      </w:r>
      <w:r w:rsidR="001D5CE2">
        <w:rPr>
          <w:b/>
        </w:rPr>
        <w:t>. mal.</w:t>
      </w:r>
    </w:p>
    <w:p w14:paraId="20E3586F" w14:textId="77777777" w:rsidR="001D5CE2" w:rsidRPr="006E6DA6" w:rsidRDefault="001D5CE2" w:rsidP="001D5CE2">
      <w:pPr>
        <w:ind w:left="1416"/>
        <w:rPr>
          <w:b/>
        </w:rPr>
      </w:pPr>
      <w:r>
        <w:t xml:space="preserve">         </w:t>
      </w:r>
      <w:r w:rsidRPr="00045FA4">
        <w:t>IČ</w:t>
      </w:r>
      <w:r>
        <w:t>:</w:t>
      </w:r>
      <w:r w:rsidRPr="00045FA4">
        <w:t xml:space="preserve"> </w:t>
      </w:r>
      <w:r>
        <w:t>44991053/ CZ5706222368</w:t>
      </w:r>
    </w:p>
    <w:p w14:paraId="4CC44D20" w14:textId="77777777" w:rsidR="001D5CE2" w:rsidRDefault="001D5CE2" w:rsidP="001D5CE2">
      <w:pPr>
        <w:ind w:left="1416"/>
        <w:rPr>
          <w:b/>
        </w:rPr>
      </w:pPr>
      <w:r>
        <w:rPr>
          <w:b/>
        </w:rPr>
        <w:t xml:space="preserve">         se sídlem Vackova 1579/66, 612 00 Brno</w:t>
      </w:r>
    </w:p>
    <w:p w14:paraId="21CFA450" w14:textId="77777777" w:rsidR="001D5CE2" w:rsidRPr="003A38E9" w:rsidRDefault="001D5CE2" w:rsidP="001D5CE2">
      <w:pPr>
        <w:ind w:left="1416"/>
        <w:rPr>
          <w:b/>
        </w:rPr>
      </w:pPr>
      <w:r>
        <w:rPr>
          <w:b/>
        </w:rPr>
        <w:t xml:space="preserve">         </w:t>
      </w:r>
      <w:r w:rsidRPr="003A38E9">
        <w:rPr>
          <w:b/>
        </w:rPr>
        <w:t>Povolení MK ČR: 5619/91</w:t>
      </w:r>
    </w:p>
    <w:p w14:paraId="35DF42D1" w14:textId="5B98E850" w:rsidR="001D5CE2" w:rsidRPr="00767855" w:rsidRDefault="001D5CE2" w:rsidP="001D5CE2">
      <w:pPr>
        <w:ind w:left="708" w:firstLine="708"/>
        <w:rPr>
          <w:sz w:val="22"/>
          <w:szCs w:val="22"/>
        </w:rPr>
      </w:pPr>
      <w:r>
        <w:t xml:space="preserve">         </w:t>
      </w:r>
      <w:r w:rsidRPr="005624A4">
        <w:t xml:space="preserve">Bankovní spojení: </w:t>
      </w:r>
      <w:r w:rsidR="00170239">
        <w:t>xxxxxxxxxxxxxxxx</w:t>
      </w:r>
      <w:r>
        <w:t xml:space="preserve">., č. </w:t>
      </w:r>
      <w:r w:rsidRPr="00F505DB">
        <w:t>ú</w:t>
      </w:r>
      <w:r>
        <w:t>čtu</w:t>
      </w:r>
      <w:r w:rsidRPr="00F505DB">
        <w:t>:</w:t>
      </w:r>
      <w:r>
        <w:t xml:space="preserve"> </w:t>
      </w:r>
      <w:r w:rsidR="00170239">
        <w:t>xxxxxxxxxxxxx</w:t>
      </w:r>
    </w:p>
    <w:p w14:paraId="4D4ACB64" w14:textId="71ADDA9D" w:rsidR="00BC2990" w:rsidRDefault="00BC2990" w:rsidP="001D5CE2">
      <w:pPr>
        <w:tabs>
          <w:tab w:val="left" w:pos="1980"/>
        </w:tabs>
        <w:rPr>
          <w:sz w:val="22"/>
          <w:szCs w:val="22"/>
        </w:rPr>
      </w:pPr>
      <w:r>
        <w:rPr>
          <w:sz w:val="22"/>
          <w:szCs w:val="22"/>
        </w:rPr>
        <w:t xml:space="preserve">                                   (dále jen „zhotovitel“)</w:t>
      </w:r>
      <w:r>
        <w:rPr>
          <w:bCs/>
          <w:sz w:val="22"/>
          <w:szCs w:val="22"/>
        </w:rPr>
        <w:t xml:space="preserve"> na straně druhé </w:t>
      </w:r>
      <w:r>
        <w:rPr>
          <w:bCs/>
          <w:i/>
          <w:sz w:val="22"/>
          <w:szCs w:val="22"/>
        </w:rPr>
        <w:t xml:space="preserve"> </w:t>
      </w:r>
    </w:p>
    <w:p w14:paraId="3F77347F" w14:textId="61B9D462" w:rsidR="00767855" w:rsidRPr="00767855" w:rsidRDefault="00767855" w:rsidP="00BC2990">
      <w:pPr>
        <w:jc w:val="both"/>
        <w:rPr>
          <w:sz w:val="22"/>
          <w:szCs w:val="22"/>
        </w:rPr>
      </w:pPr>
      <w:r w:rsidRPr="00767855">
        <w:rPr>
          <w:sz w:val="22"/>
          <w:szCs w:val="22"/>
        </w:rPr>
        <w:t xml:space="preserve">                                 </w:t>
      </w:r>
      <w:r>
        <w:rPr>
          <w:sz w:val="22"/>
          <w:szCs w:val="22"/>
        </w:rPr>
        <w:t xml:space="preserve">  </w:t>
      </w:r>
    </w:p>
    <w:p w14:paraId="2F94B788" w14:textId="77777777" w:rsidR="004C0F12" w:rsidRPr="00C22820" w:rsidRDefault="004C0F12" w:rsidP="004C0F12">
      <w:pPr>
        <w:jc w:val="both"/>
        <w:rPr>
          <w:b/>
          <w:sz w:val="22"/>
          <w:szCs w:val="22"/>
        </w:rPr>
      </w:pPr>
    </w:p>
    <w:p w14:paraId="4425C915" w14:textId="77777777" w:rsidR="004C0F12" w:rsidRDefault="004C0F12" w:rsidP="004C0F12">
      <w:pPr>
        <w:rPr>
          <w:sz w:val="22"/>
          <w:szCs w:val="22"/>
        </w:rPr>
      </w:pPr>
    </w:p>
    <w:p w14:paraId="3AE2213A" w14:textId="77777777" w:rsidR="00F61895" w:rsidRPr="00C22820" w:rsidRDefault="00F61895" w:rsidP="004C0F12">
      <w:pPr>
        <w:rPr>
          <w:sz w:val="22"/>
          <w:szCs w:val="22"/>
        </w:rPr>
      </w:pPr>
    </w:p>
    <w:p w14:paraId="789FF33B" w14:textId="77777777" w:rsidR="004C0F12" w:rsidRPr="00591D10" w:rsidRDefault="004C0F12" w:rsidP="004C0F12">
      <w:pPr>
        <w:jc w:val="center"/>
        <w:rPr>
          <w:b/>
          <w:sz w:val="22"/>
          <w:szCs w:val="22"/>
        </w:rPr>
      </w:pPr>
      <w:r w:rsidRPr="00591D10">
        <w:rPr>
          <w:b/>
          <w:sz w:val="22"/>
          <w:szCs w:val="22"/>
        </w:rPr>
        <w:t xml:space="preserve">I. </w:t>
      </w:r>
    </w:p>
    <w:p w14:paraId="2B431F03" w14:textId="77777777" w:rsidR="004C0F12" w:rsidRPr="00591D10" w:rsidRDefault="00B2647D" w:rsidP="004C0F12">
      <w:pPr>
        <w:jc w:val="center"/>
        <w:rPr>
          <w:b/>
          <w:sz w:val="22"/>
          <w:szCs w:val="22"/>
        </w:rPr>
      </w:pPr>
      <w:r w:rsidRPr="00591D10">
        <w:rPr>
          <w:b/>
          <w:sz w:val="22"/>
          <w:szCs w:val="22"/>
        </w:rPr>
        <w:t xml:space="preserve">Úvodní ustanovení </w:t>
      </w:r>
    </w:p>
    <w:p w14:paraId="1EE8D724" w14:textId="17E4E4CD" w:rsidR="005127F9" w:rsidRPr="005127F9" w:rsidRDefault="00B2647D" w:rsidP="0006635F">
      <w:pPr>
        <w:pStyle w:val="Odstavecseseznamem"/>
        <w:numPr>
          <w:ilvl w:val="0"/>
          <w:numId w:val="12"/>
        </w:numPr>
        <w:jc w:val="both"/>
        <w:rPr>
          <w:b/>
          <w:sz w:val="22"/>
          <w:szCs w:val="22"/>
        </w:rPr>
      </w:pPr>
      <w:r w:rsidRPr="005127F9">
        <w:rPr>
          <w:sz w:val="22"/>
          <w:szCs w:val="22"/>
        </w:rPr>
        <w:t>Podkladem pro uzavření této smlouv</w:t>
      </w:r>
      <w:r w:rsidR="001D5166" w:rsidRPr="005127F9">
        <w:rPr>
          <w:sz w:val="22"/>
          <w:szCs w:val="22"/>
        </w:rPr>
        <w:t>y je nabídka zhotovitele ze dne</w:t>
      </w:r>
      <w:r w:rsidR="001D22F9" w:rsidRPr="005127F9">
        <w:rPr>
          <w:sz w:val="22"/>
          <w:szCs w:val="22"/>
        </w:rPr>
        <w:t xml:space="preserve"> </w:t>
      </w:r>
      <w:r w:rsidR="005127F9" w:rsidRPr="005127F9">
        <w:rPr>
          <w:sz w:val="22"/>
          <w:szCs w:val="22"/>
        </w:rPr>
        <w:t>14. 4. 2018</w:t>
      </w:r>
      <w:r w:rsidR="00BA7E8E" w:rsidRPr="005127F9">
        <w:rPr>
          <w:sz w:val="22"/>
          <w:szCs w:val="22"/>
        </w:rPr>
        <w:t xml:space="preserve"> </w:t>
      </w:r>
      <w:r w:rsidR="005127F9" w:rsidRPr="00CA140B">
        <w:rPr>
          <w:sz w:val="22"/>
          <w:szCs w:val="22"/>
        </w:rPr>
        <w:t>evidovaná k veřejné zakázce prostřednictvím elektronického tržiště NEN č.zakázky</w:t>
      </w:r>
      <w:r w:rsidR="005127F9">
        <w:rPr>
          <w:sz w:val="22"/>
          <w:szCs w:val="22"/>
        </w:rPr>
        <w:t xml:space="preserve">: </w:t>
      </w:r>
      <w:r w:rsidR="001F160D">
        <w:rPr>
          <w:sz w:val="22"/>
          <w:szCs w:val="22"/>
        </w:rPr>
        <w:t>N00</w:t>
      </w:r>
      <w:r w:rsidR="00F51ACB">
        <w:rPr>
          <w:sz w:val="22"/>
          <w:szCs w:val="22"/>
        </w:rPr>
        <w:t>6</w:t>
      </w:r>
      <w:r w:rsidR="001F160D">
        <w:rPr>
          <w:sz w:val="22"/>
          <w:szCs w:val="22"/>
        </w:rPr>
        <w:t>/18/V00005277.</w:t>
      </w:r>
    </w:p>
    <w:p w14:paraId="0D230350" w14:textId="0EBB2D57" w:rsidR="00B2647D" w:rsidRPr="00170239" w:rsidRDefault="00B2647D" w:rsidP="00170239">
      <w:pPr>
        <w:pStyle w:val="Odstavecseseznamem"/>
        <w:numPr>
          <w:ilvl w:val="0"/>
          <w:numId w:val="12"/>
        </w:numPr>
        <w:jc w:val="both"/>
        <w:rPr>
          <w:b/>
          <w:sz w:val="22"/>
          <w:szCs w:val="22"/>
        </w:rPr>
      </w:pPr>
      <w:r w:rsidRPr="005127F9">
        <w:rPr>
          <w:sz w:val="22"/>
          <w:szCs w:val="22"/>
        </w:rPr>
        <w:t>Objednatel je</w:t>
      </w:r>
      <w:r w:rsidR="00767855" w:rsidRPr="005127F9">
        <w:rPr>
          <w:sz w:val="22"/>
          <w:szCs w:val="22"/>
        </w:rPr>
        <w:t xml:space="preserve"> příslušný hospodařit s</w:t>
      </w:r>
      <w:r w:rsidR="00BC2990" w:rsidRPr="005127F9">
        <w:rPr>
          <w:sz w:val="22"/>
          <w:szCs w:val="22"/>
        </w:rPr>
        <w:t> níže uvedenou movitou kulturní památkou</w:t>
      </w:r>
      <w:r w:rsidRPr="005127F9">
        <w:rPr>
          <w:sz w:val="22"/>
          <w:szCs w:val="22"/>
        </w:rPr>
        <w:t xml:space="preserve"> ve vlastni</w:t>
      </w:r>
      <w:r w:rsidR="00767855" w:rsidRPr="005127F9">
        <w:rPr>
          <w:sz w:val="22"/>
          <w:szCs w:val="22"/>
        </w:rPr>
        <w:t>ctví České republiky z mobiliárního fondu</w:t>
      </w:r>
      <w:r w:rsidRPr="005127F9">
        <w:rPr>
          <w:sz w:val="22"/>
          <w:szCs w:val="22"/>
        </w:rPr>
        <w:t xml:space="preserve"> </w:t>
      </w:r>
      <w:r w:rsidR="00FD2539" w:rsidRPr="005127F9">
        <w:rPr>
          <w:b/>
          <w:sz w:val="22"/>
          <w:szCs w:val="22"/>
        </w:rPr>
        <w:t xml:space="preserve">SZ </w:t>
      </w:r>
      <w:r w:rsidR="001D5CE2" w:rsidRPr="005127F9">
        <w:rPr>
          <w:b/>
          <w:sz w:val="22"/>
          <w:szCs w:val="22"/>
        </w:rPr>
        <w:t>Buchlovice</w:t>
      </w:r>
      <w:r w:rsidR="001337DA" w:rsidRPr="005127F9">
        <w:rPr>
          <w:b/>
          <w:sz w:val="22"/>
          <w:szCs w:val="22"/>
        </w:rPr>
        <w:t xml:space="preserve">, </w:t>
      </w:r>
      <w:r w:rsidR="00B73787" w:rsidRPr="005127F9">
        <w:rPr>
          <w:b/>
          <w:sz w:val="22"/>
          <w:szCs w:val="22"/>
        </w:rPr>
        <w:t>a to</w:t>
      </w:r>
      <w:r w:rsidR="001337DA" w:rsidRPr="005127F9">
        <w:rPr>
          <w:b/>
          <w:sz w:val="22"/>
          <w:szCs w:val="22"/>
        </w:rPr>
        <w:t>:</w:t>
      </w:r>
      <w:r w:rsidR="00170239">
        <w:rPr>
          <w:b/>
          <w:sz w:val="22"/>
          <w:szCs w:val="22"/>
        </w:rPr>
        <w:t xml:space="preserve"> </w:t>
      </w:r>
      <w:r w:rsidR="00BC2990" w:rsidRPr="00170239">
        <w:rPr>
          <w:b/>
          <w:sz w:val="22"/>
          <w:szCs w:val="22"/>
        </w:rPr>
        <w:t>obraz</w:t>
      </w:r>
      <w:r w:rsidR="0062569F" w:rsidRPr="00170239">
        <w:rPr>
          <w:b/>
          <w:sz w:val="22"/>
          <w:szCs w:val="22"/>
        </w:rPr>
        <w:t>,</w:t>
      </w:r>
      <w:r w:rsidR="00BC2990" w:rsidRPr="00170239">
        <w:rPr>
          <w:b/>
          <w:sz w:val="22"/>
          <w:szCs w:val="22"/>
        </w:rPr>
        <w:t xml:space="preserve"> olej na plátně,</w:t>
      </w:r>
      <w:r w:rsidR="001D5CE2" w:rsidRPr="00170239">
        <w:rPr>
          <w:b/>
          <w:sz w:val="22"/>
          <w:szCs w:val="22"/>
        </w:rPr>
        <w:t xml:space="preserve"> </w:t>
      </w:r>
      <w:r w:rsidR="00A50A8E" w:rsidRPr="00170239">
        <w:rPr>
          <w:b/>
          <w:sz w:val="22"/>
          <w:szCs w:val="22"/>
        </w:rPr>
        <w:t>Plachetnice na jezeře</w:t>
      </w:r>
      <w:r w:rsidR="00BC2990" w:rsidRPr="00170239">
        <w:rPr>
          <w:b/>
          <w:sz w:val="22"/>
          <w:szCs w:val="22"/>
        </w:rPr>
        <w:t>,</w:t>
      </w:r>
      <w:r w:rsidR="00D0395A" w:rsidRPr="00170239">
        <w:rPr>
          <w:b/>
          <w:sz w:val="22"/>
          <w:szCs w:val="22"/>
        </w:rPr>
        <w:t xml:space="preserve"> inv. č. </w:t>
      </w:r>
      <w:r w:rsidR="00A50A8E" w:rsidRPr="00170239">
        <w:rPr>
          <w:b/>
          <w:sz w:val="22"/>
          <w:szCs w:val="22"/>
        </w:rPr>
        <w:t>BC 7074</w:t>
      </w:r>
      <w:r w:rsidR="00763C04" w:rsidRPr="00170239">
        <w:rPr>
          <w:b/>
          <w:sz w:val="22"/>
          <w:szCs w:val="22"/>
        </w:rPr>
        <w:t xml:space="preserve">, </w:t>
      </w:r>
      <w:r w:rsidR="00FD2539" w:rsidRPr="00170239">
        <w:rPr>
          <w:sz w:val="22"/>
          <w:szCs w:val="22"/>
        </w:rPr>
        <w:t>zapsané</w:t>
      </w:r>
      <w:r w:rsidR="00BD5EEC" w:rsidRPr="00170239">
        <w:rPr>
          <w:sz w:val="22"/>
          <w:szCs w:val="22"/>
        </w:rPr>
        <w:t xml:space="preserve"> pod rejstř</w:t>
      </w:r>
      <w:r w:rsidR="003307CC" w:rsidRPr="00170239">
        <w:rPr>
          <w:sz w:val="22"/>
          <w:szCs w:val="22"/>
        </w:rPr>
        <w:t>.</w:t>
      </w:r>
      <w:r w:rsidR="00BD5EEC" w:rsidRPr="00170239">
        <w:rPr>
          <w:sz w:val="22"/>
          <w:szCs w:val="22"/>
        </w:rPr>
        <w:t xml:space="preserve"> č. </w:t>
      </w:r>
      <w:r w:rsidR="001D5CE2" w:rsidRPr="00170239">
        <w:rPr>
          <w:sz w:val="22"/>
          <w:szCs w:val="22"/>
        </w:rPr>
        <w:t>54719 / 37-185047</w:t>
      </w:r>
      <w:r w:rsidR="00BC2990" w:rsidRPr="00170239">
        <w:rPr>
          <w:b/>
          <w:sz w:val="22"/>
          <w:szCs w:val="22"/>
        </w:rPr>
        <w:t xml:space="preserve"> </w:t>
      </w:r>
      <w:r w:rsidRPr="00170239">
        <w:rPr>
          <w:b/>
          <w:sz w:val="22"/>
          <w:szCs w:val="22"/>
        </w:rPr>
        <w:t xml:space="preserve">(dále jen </w:t>
      </w:r>
      <w:r w:rsidR="00A52C9D" w:rsidRPr="00170239">
        <w:rPr>
          <w:b/>
          <w:sz w:val="22"/>
          <w:szCs w:val="22"/>
        </w:rPr>
        <w:t>„</w:t>
      </w:r>
      <w:r w:rsidRPr="00170239">
        <w:rPr>
          <w:b/>
          <w:sz w:val="22"/>
          <w:szCs w:val="22"/>
        </w:rPr>
        <w:t>předmět restaurování</w:t>
      </w:r>
      <w:r w:rsidR="00A52C9D" w:rsidRPr="00170239">
        <w:rPr>
          <w:b/>
          <w:sz w:val="22"/>
          <w:szCs w:val="22"/>
        </w:rPr>
        <w:t>“</w:t>
      </w:r>
      <w:r w:rsidRPr="00170239">
        <w:rPr>
          <w:b/>
          <w:sz w:val="22"/>
          <w:szCs w:val="22"/>
        </w:rPr>
        <w:t>).</w:t>
      </w:r>
    </w:p>
    <w:p w14:paraId="02781B9F" w14:textId="77777777" w:rsidR="00B2647D" w:rsidRPr="00591D10" w:rsidRDefault="00B2647D" w:rsidP="00B2647D">
      <w:pPr>
        <w:jc w:val="both"/>
        <w:rPr>
          <w:sz w:val="22"/>
          <w:szCs w:val="22"/>
        </w:rPr>
      </w:pPr>
    </w:p>
    <w:p w14:paraId="102183B7" w14:textId="77777777" w:rsidR="00F61895" w:rsidRDefault="00F61895" w:rsidP="00B2647D">
      <w:pPr>
        <w:pStyle w:val="Odstavecseseznamem"/>
        <w:ind w:left="360"/>
        <w:jc w:val="center"/>
        <w:rPr>
          <w:b/>
          <w:sz w:val="22"/>
          <w:szCs w:val="22"/>
        </w:rPr>
      </w:pPr>
    </w:p>
    <w:p w14:paraId="54C85470" w14:textId="77777777" w:rsidR="00B2647D" w:rsidRPr="00C22820" w:rsidRDefault="00B2647D" w:rsidP="00B2647D">
      <w:pPr>
        <w:pStyle w:val="Odstavecseseznamem"/>
        <w:ind w:left="360"/>
        <w:jc w:val="center"/>
        <w:rPr>
          <w:b/>
          <w:sz w:val="22"/>
          <w:szCs w:val="22"/>
        </w:rPr>
      </w:pPr>
      <w:r w:rsidRPr="00C22820">
        <w:rPr>
          <w:b/>
          <w:sz w:val="22"/>
          <w:szCs w:val="22"/>
        </w:rPr>
        <w:t>II.</w:t>
      </w:r>
    </w:p>
    <w:p w14:paraId="245C36F1" w14:textId="77777777" w:rsidR="00B2647D" w:rsidRPr="00C22820" w:rsidRDefault="00B2647D" w:rsidP="00B2647D">
      <w:pPr>
        <w:pStyle w:val="Odstavecseseznamem"/>
        <w:ind w:left="360"/>
        <w:jc w:val="center"/>
        <w:rPr>
          <w:b/>
          <w:sz w:val="22"/>
          <w:szCs w:val="22"/>
        </w:rPr>
      </w:pPr>
      <w:r w:rsidRPr="00C22820">
        <w:rPr>
          <w:b/>
          <w:sz w:val="22"/>
          <w:szCs w:val="22"/>
        </w:rPr>
        <w:t>Předmět smlouvy</w:t>
      </w:r>
    </w:p>
    <w:p w14:paraId="00B47566" w14:textId="4BD2814C" w:rsidR="004C0F12" w:rsidRPr="00C22820" w:rsidRDefault="004C0F12" w:rsidP="00DE4C23">
      <w:pPr>
        <w:pStyle w:val="Odstavecseseznamem"/>
        <w:numPr>
          <w:ilvl w:val="3"/>
          <w:numId w:val="24"/>
        </w:numPr>
        <w:ind w:left="426" w:hanging="426"/>
        <w:jc w:val="both"/>
        <w:rPr>
          <w:sz w:val="22"/>
          <w:szCs w:val="22"/>
        </w:rPr>
      </w:pPr>
      <w:r w:rsidRPr="00C22820">
        <w:rPr>
          <w:sz w:val="22"/>
          <w:szCs w:val="22"/>
        </w:rPr>
        <w:t xml:space="preserve">Předmětem této </w:t>
      </w:r>
      <w:r w:rsidR="00A52C9D">
        <w:rPr>
          <w:sz w:val="22"/>
          <w:szCs w:val="22"/>
        </w:rPr>
        <w:t>S</w:t>
      </w:r>
      <w:r w:rsidRPr="00C22820">
        <w:rPr>
          <w:sz w:val="22"/>
          <w:szCs w:val="22"/>
        </w:rPr>
        <w:t xml:space="preserve">mlouvy je restaurování </w:t>
      </w:r>
      <w:r w:rsidR="00AC346A" w:rsidRPr="00C22820">
        <w:rPr>
          <w:sz w:val="22"/>
          <w:szCs w:val="22"/>
        </w:rPr>
        <w:t>„</w:t>
      </w:r>
      <w:r w:rsidR="0041712C" w:rsidRPr="00C22820">
        <w:rPr>
          <w:sz w:val="22"/>
          <w:szCs w:val="22"/>
        </w:rPr>
        <w:t>předmět</w:t>
      </w:r>
      <w:r w:rsidR="00B45647" w:rsidRPr="00C22820">
        <w:rPr>
          <w:sz w:val="22"/>
          <w:szCs w:val="22"/>
        </w:rPr>
        <w:t>u</w:t>
      </w:r>
      <w:r w:rsidR="0041712C" w:rsidRPr="00C22820">
        <w:rPr>
          <w:sz w:val="22"/>
          <w:szCs w:val="22"/>
        </w:rPr>
        <w:t xml:space="preserve"> restaurování“</w:t>
      </w:r>
      <w:r w:rsidR="00717A59" w:rsidRPr="00C22820">
        <w:rPr>
          <w:sz w:val="22"/>
          <w:szCs w:val="22"/>
        </w:rPr>
        <w:t>, který je</w:t>
      </w:r>
      <w:r w:rsidR="00B2647D" w:rsidRPr="00C22820">
        <w:rPr>
          <w:sz w:val="22"/>
          <w:szCs w:val="22"/>
        </w:rPr>
        <w:t xml:space="preserve"> ke dni podpisu této smlouvy</w:t>
      </w:r>
      <w:r w:rsidR="00717A59" w:rsidRPr="00C22820">
        <w:rPr>
          <w:sz w:val="22"/>
          <w:szCs w:val="22"/>
        </w:rPr>
        <w:t xml:space="preserve"> </w:t>
      </w:r>
      <w:r w:rsidR="00717A59" w:rsidRPr="00405DA2">
        <w:rPr>
          <w:sz w:val="22"/>
          <w:szCs w:val="22"/>
        </w:rPr>
        <w:t xml:space="preserve">umístěn </w:t>
      </w:r>
      <w:r w:rsidR="001F160D">
        <w:rPr>
          <w:sz w:val="22"/>
          <w:szCs w:val="22"/>
        </w:rPr>
        <w:t xml:space="preserve">v atelieru restaurátora na adrese </w:t>
      </w:r>
      <w:r w:rsidR="00170239">
        <w:rPr>
          <w:sz w:val="22"/>
          <w:szCs w:val="22"/>
        </w:rPr>
        <w:t>xxxxxxxxxxxxxx</w:t>
      </w:r>
      <w:r w:rsidR="00AC346A" w:rsidRPr="003307CC">
        <w:rPr>
          <w:sz w:val="22"/>
          <w:szCs w:val="22"/>
        </w:rPr>
        <w:t>.</w:t>
      </w:r>
      <w:r w:rsidR="009F6E43" w:rsidRPr="00C22820">
        <w:rPr>
          <w:sz w:val="22"/>
          <w:szCs w:val="22"/>
        </w:rPr>
        <w:t xml:space="preserve"> </w:t>
      </w:r>
      <w:r w:rsidR="00B2647D" w:rsidRPr="00C22820">
        <w:rPr>
          <w:sz w:val="22"/>
          <w:szCs w:val="22"/>
        </w:rPr>
        <w:t xml:space="preserve">Zhotovitel za podmínek sjednaných touto smlouvou, jejími přílohami, se zavazuje provést svým jménem, na své náklady </w:t>
      </w:r>
      <w:r w:rsidR="00B2647D" w:rsidRPr="003A48AC">
        <w:rPr>
          <w:sz w:val="22"/>
          <w:szCs w:val="22"/>
        </w:rPr>
        <w:t xml:space="preserve">a na své nebezpečí </w:t>
      </w:r>
      <w:r w:rsidR="00B2647D" w:rsidRPr="00C22820">
        <w:rPr>
          <w:sz w:val="22"/>
          <w:szCs w:val="22"/>
        </w:rPr>
        <w:t>pro objednatele dílo</w:t>
      </w:r>
      <w:r w:rsidR="00AC346A" w:rsidRPr="00C22820">
        <w:rPr>
          <w:sz w:val="22"/>
          <w:szCs w:val="22"/>
        </w:rPr>
        <w:t xml:space="preserve"> </w:t>
      </w:r>
      <w:r w:rsidR="00B2647D" w:rsidRPr="00C22820">
        <w:rPr>
          <w:sz w:val="22"/>
          <w:szCs w:val="22"/>
        </w:rPr>
        <w:t>podle restaurátorského záměru zpracovaného</w:t>
      </w:r>
      <w:r w:rsidR="00A23C7A">
        <w:rPr>
          <w:sz w:val="22"/>
          <w:szCs w:val="22"/>
        </w:rPr>
        <w:t xml:space="preserve"> </w:t>
      </w:r>
      <w:r w:rsidR="00170239">
        <w:rPr>
          <w:sz w:val="22"/>
          <w:szCs w:val="22"/>
        </w:rPr>
        <w:t>xxxxxxxxxxx</w:t>
      </w:r>
      <w:r w:rsidR="00BC2990">
        <w:rPr>
          <w:sz w:val="22"/>
          <w:szCs w:val="22"/>
        </w:rPr>
        <w:t xml:space="preserve">, </w:t>
      </w:r>
      <w:r w:rsidR="00170239">
        <w:rPr>
          <w:sz w:val="22"/>
          <w:szCs w:val="22"/>
        </w:rPr>
        <w:t>xxxxxxxx</w:t>
      </w:r>
      <w:r w:rsidR="00BC2990">
        <w:rPr>
          <w:sz w:val="22"/>
          <w:szCs w:val="22"/>
        </w:rPr>
        <w:t>.</w:t>
      </w:r>
      <w:r w:rsidR="005E235C">
        <w:rPr>
          <w:sz w:val="22"/>
          <w:szCs w:val="22"/>
        </w:rPr>
        <w:t xml:space="preserve"> </w:t>
      </w:r>
      <w:r w:rsidR="00A23C7A">
        <w:rPr>
          <w:sz w:val="22"/>
          <w:szCs w:val="22"/>
        </w:rPr>
        <w:t xml:space="preserve">dne </w:t>
      </w:r>
      <w:r w:rsidR="00AA1C13">
        <w:rPr>
          <w:sz w:val="22"/>
          <w:szCs w:val="22"/>
        </w:rPr>
        <w:t>21. 3. 2007</w:t>
      </w:r>
      <w:r w:rsidR="00B2647D" w:rsidRPr="00C63E25">
        <w:rPr>
          <w:sz w:val="22"/>
          <w:szCs w:val="22"/>
        </w:rPr>
        <w:t>, který</w:t>
      </w:r>
      <w:r w:rsidR="00B2647D" w:rsidRPr="00C22820">
        <w:rPr>
          <w:sz w:val="22"/>
          <w:szCs w:val="22"/>
        </w:rPr>
        <w:t xml:space="preserve"> je jako příloha č. 1 nedílnou součástí této smlouvy</w:t>
      </w:r>
      <w:r w:rsidR="0057768B" w:rsidRPr="00C22820">
        <w:rPr>
          <w:sz w:val="22"/>
          <w:szCs w:val="22"/>
        </w:rPr>
        <w:t>,</w:t>
      </w:r>
      <w:r w:rsidR="00B2647D" w:rsidRPr="00C22820">
        <w:rPr>
          <w:sz w:val="22"/>
          <w:szCs w:val="22"/>
        </w:rPr>
        <w:t xml:space="preserve"> </w:t>
      </w:r>
      <w:r w:rsidR="00AC346A" w:rsidRPr="00C22820">
        <w:rPr>
          <w:sz w:val="22"/>
          <w:szCs w:val="22"/>
        </w:rPr>
        <w:t>(dále jen „dílo“).</w:t>
      </w:r>
    </w:p>
    <w:p w14:paraId="70074DE7" w14:textId="77777777" w:rsidR="00A57F0A" w:rsidRDefault="004C0F12" w:rsidP="00A57F0A">
      <w:pPr>
        <w:pStyle w:val="Odstavecseseznamem"/>
        <w:numPr>
          <w:ilvl w:val="3"/>
          <w:numId w:val="24"/>
        </w:numPr>
        <w:ind w:left="426" w:hanging="426"/>
        <w:jc w:val="both"/>
        <w:rPr>
          <w:sz w:val="22"/>
          <w:szCs w:val="22"/>
        </w:rPr>
      </w:pPr>
      <w:r w:rsidRPr="00C22820">
        <w:rPr>
          <w:sz w:val="22"/>
          <w:szCs w:val="22"/>
        </w:rPr>
        <w:t>Zhotovitel tímto potvrzuje, že se v plném rozsahu seznámil s povahou díla a toto seznámení považuje za dostatečné, jsou mu známy veškeré podmínky nezbytné k realizaci předmětného díla</w:t>
      </w:r>
      <w:r w:rsidR="006A611A" w:rsidRPr="00C22820">
        <w:rPr>
          <w:sz w:val="22"/>
          <w:szCs w:val="22"/>
        </w:rPr>
        <w:t>,</w:t>
      </w:r>
      <w:r w:rsidRPr="00C22820">
        <w:rPr>
          <w:sz w:val="22"/>
          <w:szCs w:val="22"/>
        </w:rPr>
        <w:t xml:space="preserve"> a že disponuje takovými kapacitami a odbornými znalostmi, jež jsou k provedení díla nezbytné. </w:t>
      </w:r>
    </w:p>
    <w:p w14:paraId="5147FA6F" w14:textId="4C303CBC" w:rsidR="00591D10" w:rsidRPr="00AA1C13" w:rsidRDefault="004C0F12" w:rsidP="00AA1C13">
      <w:pPr>
        <w:pStyle w:val="Odstavecseseznamem"/>
        <w:ind w:left="426"/>
        <w:jc w:val="both"/>
        <w:rPr>
          <w:sz w:val="22"/>
          <w:szCs w:val="22"/>
        </w:rPr>
      </w:pPr>
      <w:r w:rsidRPr="00A57F0A">
        <w:rPr>
          <w:sz w:val="22"/>
          <w:szCs w:val="22"/>
        </w:rPr>
        <w:t xml:space="preserve">Zhotovitel se tímto zavazuje osobně vytvořit a odevzdat dílo v nejlepší kvalitě s tím, že veškeré zásadní kroky při </w:t>
      </w:r>
      <w:r w:rsidR="006A611A" w:rsidRPr="00A57F0A">
        <w:rPr>
          <w:sz w:val="22"/>
          <w:szCs w:val="22"/>
        </w:rPr>
        <w:t>z</w:t>
      </w:r>
      <w:r w:rsidR="00770029" w:rsidRPr="00A57F0A">
        <w:rPr>
          <w:sz w:val="22"/>
          <w:szCs w:val="22"/>
        </w:rPr>
        <w:t>hotovování předmětného díla budou</w:t>
      </w:r>
      <w:r w:rsidRPr="00A57F0A">
        <w:rPr>
          <w:sz w:val="22"/>
          <w:szCs w:val="22"/>
        </w:rPr>
        <w:t xml:space="preserve"> </w:t>
      </w:r>
      <w:r w:rsidR="006A611A" w:rsidRPr="00A57F0A">
        <w:rPr>
          <w:sz w:val="22"/>
          <w:szCs w:val="22"/>
        </w:rPr>
        <w:t>p</w:t>
      </w:r>
      <w:r w:rsidRPr="00A57F0A">
        <w:rPr>
          <w:sz w:val="22"/>
          <w:szCs w:val="22"/>
        </w:rPr>
        <w:t xml:space="preserve">rováděny podle </w:t>
      </w:r>
      <w:r w:rsidRPr="00A57F0A">
        <w:rPr>
          <w:i/>
          <w:sz w:val="22"/>
          <w:szCs w:val="22"/>
        </w:rPr>
        <w:t>odsouhlasených technologických post</w:t>
      </w:r>
      <w:r w:rsidR="008076D5" w:rsidRPr="00A57F0A">
        <w:rPr>
          <w:i/>
          <w:sz w:val="22"/>
          <w:szCs w:val="22"/>
        </w:rPr>
        <w:t>upů</w:t>
      </w:r>
      <w:r w:rsidR="0041712C" w:rsidRPr="00A57F0A">
        <w:rPr>
          <w:sz w:val="22"/>
          <w:szCs w:val="22"/>
        </w:rPr>
        <w:t xml:space="preserve"> schválen</w:t>
      </w:r>
      <w:r w:rsidR="00EE3B41" w:rsidRPr="00A57F0A">
        <w:rPr>
          <w:sz w:val="22"/>
          <w:szCs w:val="22"/>
        </w:rPr>
        <w:t>ýc</w:t>
      </w:r>
      <w:r w:rsidR="0041712C" w:rsidRPr="00A57F0A">
        <w:rPr>
          <w:sz w:val="22"/>
          <w:szCs w:val="22"/>
        </w:rPr>
        <w:t>h závazným</w:t>
      </w:r>
      <w:r w:rsidR="00717A59" w:rsidRPr="00A57F0A">
        <w:rPr>
          <w:sz w:val="22"/>
          <w:szCs w:val="22"/>
        </w:rPr>
        <w:t xml:space="preserve"> stanovisk</w:t>
      </w:r>
      <w:r w:rsidR="00EE3B41" w:rsidRPr="00A57F0A">
        <w:rPr>
          <w:sz w:val="22"/>
          <w:szCs w:val="22"/>
        </w:rPr>
        <w:t xml:space="preserve">em orgánu památkové péče </w:t>
      </w:r>
      <w:r w:rsidR="00C63E25" w:rsidRPr="001337DA">
        <w:t xml:space="preserve">č. </w:t>
      </w:r>
      <w:r w:rsidR="005E235C">
        <w:rPr>
          <w:sz w:val="22"/>
          <w:szCs w:val="22"/>
        </w:rPr>
        <w:t>j</w:t>
      </w:r>
      <w:r w:rsidR="00497E1A">
        <w:rPr>
          <w:sz w:val="22"/>
          <w:szCs w:val="22"/>
        </w:rPr>
        <w:t xml:space="preserve">. </w:t>
      </w:r>
      <w:r w:rsidR="00AA1C13">
        <w:rPr>
          <w:sz w:val="22"/>
          <w:szCs w:val="22"/>
        </w:rPr>
        <w:lastRenderedPageBreak/>
        <w:t>APR/36429/07/11253/2007/BoR</w:t>
      </w:r>
      <w:r w:rsidR="004C6CEB">
        <w:rPr>
          <w:sz w:val="22"/>
          <w:szCs w:val="22"/>
        </w:rPr>
        <w:t xml:space="preserve"> ze dne </w:t>
      </w:r>
      <w:r w:rsidR="00AA1C13">
        <w:rPr>
          <w:sz w:val="22"/>
          <w:szCs w:val="22"/>
        </w:rPr>
        <w:t>25. 6. 2007</w:t>
      </w:r>
      <w:r w:rsidR="004C6CEB">
        <w:rPr>
          <w:sz w:val="22"/>
          <w:szCs w:val="22"/>
        </w:rPr>
        <w:t>,</w:t>
      </w:r>
      <w:r w:rsidR="00497E1A">
        <w:rPr>
          <w:sz w:val="22"/>
          <w:szCs w:val="22"/>
        </w:rPr>
        <w:t xml:space="preserve"> </w:t>
      </w:r>
      <w:r w:rsidR="00EE3B41" w:rsidRPr="00A57F0A">
        <w:rPr>
          <w:sz w:val="22"/>
          <w:szCs w:val="22"/>
        </w:rPr>
        <w:t>které je</w:t>
      </w:r>
      <w:r w:rsidR="008076D5" w:rsidRPr="00A57F0A">
        <w:rPr>
          <w:sz w:val="22"/>
          <w:szCs w:val="22"/>
        </w:rPr>
        <w:t xml:space="preserve"> </w:t>
      </w:r>
      <w:r w:rsidR="00323507" w:rsidRPr="00A57F0A">
        <w:rPr>
          <w:sz w:val="22"/>
          <w:szCs w:val="22"/>
        </w:rPr>
        <w:t>jako příloha č. 2 nedílnou součástí</w:t>
      </w:r>
      <w:r w:rsidR="00591D10">
        <w:rPr>
          <w:sz w:val="22"/>
          <w:szCs w:val="22"/>
        </w:rPr>
        <w:t xml:space="preserve"> této smlouvy</w:t>
      </w:r>
      <w:r w:rsidR="00A57F0A" w:rsidRPr="00B73787">
        <w:rPr>
          <w:sz w:val="22"/>
          <w:szCs w:val="22"/>
        </w:rPr>
        <w:t>.</w:t>
      </w:r>
      <w:r w:rsidR="004C6CEB">
        <w:rPr>
          <w:sz w:val="22"/>
          <w:szCs w:val="22"/>
        </w:rPr>
        <w:t xml:space="preserve"> </w:t>
      </w:r>
    </w:p>
    <w:p w14:paraId="3F8C8B79" w14:textId="12229E4E" w:rsidR="00DE4C23" w:rsidRPr="00591D10" w:rsidRDefault="00981454" w:rsidP="00591D10">
      <w:pPr>
        <w:pStyle w:val="Odstavecseseznamem"/>
        <w:numPr>
          <w:ilvl w:val="3"/>
          <w:numId w:val="24"/>
        </w:numPr>
        <w:ind w:left="426" w:hanging="426"/>
        <w:jc w:val="both"/>
        <w:rPr>
          <w:b/>
          <w:sz w:val="22"/>
          <w:szCs w:val="22"/>
        </w:rPr>
      </w:pPr>
      <w:r w:rsidRPr="00591D10">
        <w:rPr>
          <w:sz w:val="22"/>
          <w:szCs w:val="22"/>
        </w:rPr>
        <w:t>Součástí díla je vy</w:t>
      </w:r>
      <w:r w:rsidR="00DE4C23" w:rsidRPr="00591D10">
        <w:rPr>
          <w:sz w:val="22"/>
          <w:szCs w:val="22"/>
        </w:rPr>
        <w:t xml:space="preserve">hotovení </w:t>
      </w:r>
      <w:r w:rsidRPr="00591D10">
        <w:rPr>
          <w:b/>
          <w:sz w:val="22"/>
          <w:szCs w:val="22"/>
        </w:rPr>
        <w:t>závěrečné restaurátorské zprávy</w:t>
      </w:r>
      <w:r w:rsidRPr="00591D10">
        <w:rPr>
          <w:sz w:val="22"/>
          <w:szCs w:val="22"/>
        </w:rPr>
        <w:t xml:space="preserve"> vypracované podle příslušného schématu NPÚ ÚPS v</w:t>
      </w:r>
      <w:r w:rsidR="001337DA" w:rsidRPr="00591D10">
        <w:rPr>
          <w:sz w:val="22"/>
          <w:szCs w:val="22"/>
        </w:rPr>
        <w:t> </w:t>
      </w:r>
      <w:r w:rsidRPr="00591D10">
        <w:rPr>
          <w:sz w:val="22"/>
          <w:szCs w:val="22"/>
        </w:rPr>
        <w:t>Kroměříži</w:t>
      </w:r>
      <w:r w:rsidR="001337DA" w:rsidRPr="00591D10">
        <w:rPr>
          <w:sz w:val="22"/>
          <w:szCs w:val="22"/>
        </w:rPr>
        <w:t xml:space="preserve"> a v souladu s Metodickým listem Národního památkového ústavu č. 4/2006 ze dne 4. 9. 2006</w:t>
      </w:r>
      <w:r w:rsidR="008221B6" w:rsidRPr="00591D10">
        <w:rPr>
          <w:sz w:val="22"/>
          <w:szCs w:val="22"/>
        </w:rPr>
        <w:t>, se kterými</w:t>
      </w:r>
      <w:r w:rsidR="00DE4C23" w:rsidRPr="00591D10">
        <w:rPr>
          <w:sz w:val="22"/>
          <w:szCs w:val="22"/>
        </w:rPr>
        <w:t xml:space="preserve"> je zhotovitel seznámen</w:t>
      </w:r>
      <w:r w:rsidR="00A52C9D" w:rsidRPr="00591D10">
        <w:rPr>
          <w:sz w:val="22"/>
          <w:szCs w:val="22"/>
        </w:rPr>
        <w:t xml:space="preserve"> a tímto to potvrzuje</w:t>
      </w:r>
      <w:r w:rsidR="00DE4C23" w:rsidRPr="00591D10">
        <w:rPr>
          <w:sz w:val="22"/>
          <w:szCs w:val="22"/>
        </w:rPr>
        <w:t xml:space="preserve">. Závěrečnou restaurátorskou zprávu </w:t>
      </w:r>
      <w:r w:rsidRPr="00591D10">
        <w:rPr>
          <w:sz w:val="22"/>
          <w:szCs w:val="22"/>
        </w:rPr>
        <w:t xml:space="preserve">zhotovitel předá objednateli </w:t>
      </w:r>
      <w:r w:rsidR="00B45647" w:rsidRPr="00591D10">
        <w:rPr>
          <w:sz w:val="22"/>
          <w:szCs w:val="22"/>
        </w:rPr>
        <w:t xml:space="preserve">při zpětném předání předmětu restaurování v listinné podobě </w:t>
      </w:r>
      <w:r w:rsidR="00DE4C23" w:rsidRPr="00591D10">
        <w:rPr>
          <w:b/>
          <w:sz w:val="22"/>
          <w:szCs w:val="22"/>
        </w:rPr>
        <w:t xml:space="preserve">ve </w:t>
      </w:r>
      <w:r w:rsidR="00A50A8E">
        <w:rPr>
          <w:b/>
          <w:sz w:val="22"/>
          <w:szCs w:val="22"/>
        </w:rPr>
        <w:t>třech</w:t>
      </w:r>
      <w:r w:rsidR="00DE4C23" w:rsidRPr="00591D10">
        <w:rPr>
          <w:b/>
          <w:sz w:val="22"/>
          <w:szCs w:val="22"/>
        </w:rPr>
        <w:t xml:space="preserve"> </w:t>
      </w:r>
      <w:r w:rsidRPr="00591D10">
        <w:rPr>
          <w:b/>
          <w:sz w:val="22"/>
          <w:szCs w:val="22"/>
        </w:rPr>
        <w:t xml:space="preserve">a </w:t>
      </w:r>
      <w:r w:rsidR="00DE4C23" w:rsidRPr="00591D10">
        <w:rPr>
          <w:b/>
          <w:sz w:val="22"/>
          <w:szCs w:val="22"/>
        </w:rPr>
        <w:t xml:space="preserve">na CD </w:t>
      </w:r>
      <w:r w:rsidR="00591D10" w:rsidRPr="00591D10">
        <w:rPr>
          <w:b/>
          <w:sz w:val="22"/>
          <w:szCs w:val="22"/>
        </w:rPr>
        <w:t>jedno</w:t>
      </w:r>
      <w:r w:rsidR="00DE4C23" w:rsidRPr="00591D10">
        <w:rPr>
          <w:b/>
          <w:sz w:val="22"/>
          <w:szCs w:val="22"/>
        </w:rPr>
        <w:t xml:space="preserve"> vyhotovení. </w:t>
      </w:r>
    </w:p>
    <w:p w14:paraId="0DCF82EE" w14:textId="77777777" w:rsidR="004C0F12" w:rsidRPr="00DE4C23" w:rsidRDefault="004C0F12" w:rsidP="00484565">
      <w:pPr>
        <w:pStyle w:val="Odstavecseseznamem"/>
        <w:numPr>
          <w:ilvl w:val="3"/>
          <w:numId w:val="24"/>
        </w:numPr>
        <w:ind w:left="426" w:hanging="426"/>
        <w:jc w:val="both"/>
        <w:rPr>
          <w:sz w:val="22"/>
          <w:szCs w:val="22"/>
        </w:rPr>
      </w:pPr>
      <w:r w:rsidRPr="00DE4C23">
        <w:rPr>
          <w:sz w:val="22"/>
          <w:szCs w:val="22"/>
        </w:rPr>
        <w:t>Zhotovitel se zavazuje vyhovět žádosti objednatele a kdykoliv předmětnou věc zpřístupnit ke kontrole jejího stavu a postupu prací prováděných dle této Smlouvy</w:t>
      </w:r>
      <w:r w:rsidR="00717A59" w:rsidRPr="00DE4C23">
        <w:rPr>
          <w:sz w:val="22"/>
          <w:szCs w:val="22"/>
        </w:rPr>
        <w:t xml:space="preserve"> či k provedení inventarizace</w:t>
      </w:r>
      <w:r w:rsidR="00981454" w:rsidRPr="00DE4C23">
        <w:rPr>
          <w:sz w:val="22"/>
          <w:szCs w:val="22"/>
        </w:rPr>
        <w:t xml:space="preserve">.   </w:t>
      </w:r>
    </w:p>
    <w:p w14:paraId="6CDE97B6" w14:textId="77777777" w:rsidR="00B94C71" w:rsidRDefault="00B94C71" w:rsidP="00DE4C23">
      <w:pPr>
        <w:pStyle w:val="Odstavecseseznamem"/>
        <w:numPr>
          <w:ilvl w:val="3"/>
          <w:numId w:val="24"/>
        </w:numPr>
        <w:ind w:left="426" w:hanging="426"/>
        <w:jc w:val="both"/>
        <w:rPr>
          <w:sz w:val="22"/>
          <w:szCs w:val="22"/>
        </w:rPr>
      </w:pPr>
      <w:r w:rsidRPr="00DE4C23">
        <w:rPr>
          <w:sz w:val="22"/>
          <w:szCs w:val="22"/>
        </w:rPr>
        <w:t>Smluvní strany se dohodly, že dílo může provést ve smyslu § 2588 Občanského zákoníku pouze zhotovitel, protože provedení díla záleží na zvláštních osobních schopnostech zhotovitele</w:t>
      </w:r>
      <w:r w:rsidR="00541B1A" w:rsidRPr="00DE4C23">
        <w:rPr>
          <w:sz w:val="22"/>
          <w:szCs w:val="22"/>
        </w:rPr>
        <w:t xml:space="preserve">, </w:t>
      </w:r>
      <w:r w:rsidR="007715E3" w:rsidRPr="00DE4C23">
        <w:rPr>
          <w:sz w:val="22"/>
          <w:szCs w:val="22"/>
        </w:rPr>
        <w:t>který je držitelem platného povolení k restaurování dle § 14a) zákona č. 20/1987 Sb., o státní památkové péči ve znění pozdějších předpisů.</w:t>
      </w:r>
    </w:p>
    <w:p w14:paraId="70C6CE8E" w14:textId="77777777" w:rsidR="00F61895" w:rsidRDefault="00F61895" w:rsidP="00811A67">
      <w:pPr>
        <w:jc w:val="center"/>
        <w:rPr>
          <w:b/>
          <w:sz w:val="22"/>
          <w:szCs w:val="22"/>
        </w:rPr>
      </w:pPr>
    </w:p>
    <w:p w14:paraId="4E27A28D" w14:textId="77777777" w:rsidR="004C0F12" w:rsidRPr="00C22820" w:rsidRDefault="004C0F12" w:rsidP="00811A67">
      <w:pPr>
        <w:jc w:val="center"/>
        <w:rPr>
          <w:b/>
          <w:sz w:val="22"/>
          <w:szCs w:val="22"/>
        </w:rPr>
      </w:pPr>
      <w:r w:rsidRPr="00C22820">
        <w:rPr>
          <w:b/>
          <w:sz w:val="22"/>
          <w:szCs w:val="22"/>
        </w:rPr>
        <w:t>III.</w:t>
      </w:r>
    </w:p>
    <w:p w14:paraId="6193CD6B" w14:textId="77777777" w:rsidR="004C0F12" w:rsidRPr="00C22820" w:rsidRDefault="004C0F12" w:rsidP="004C0F12">
      <w:pPr>
        <w:jc w:val="center"/>
        <w:rPr>
          <w:b/>
          <w:sz w:val="22"/>
          <w:szCs w:val="22"/>
        </w:rPr>
      </w:pPr>
      <w:r w:rsidRPr="00C22820">
        <w:rPr>
          <w:b/>
          <w:sz w:val="22"/>
          <w:szCs w:val="22"/>
        </w:rPr>
        <w:t>Cena díla, způsob platby</w:t>
      </w:r>
    </w:p>
    <w:p w14:paraId="464E1463" w14:textId="14AE3B3D" w:rsidR="0071437E" w:rsidRPr="001D22F9" w:rsidRDefault="004C0F12" w:rsidP="0071437E">
      <w:pPr>
        <w:pStyle w:val="Odstavecseseznamem"/>
        <w:numPr>
          <w:ilvl w:val="0"/>
          <w:numId w:val="31"/>
        </w:numPr>
        <w:autoSpaceDE w:val="0"/>
        <w:autoSpaceDN w:val="0"/>
        <w:adjustRightInd w:val="0"/>
        <w:ind w:left="426" w:hanging="426"/>
        <w:jc w:val="both"/>
        <w:rPr>
          <w:sz w:val="22"/>
          <w:szCs w:val="22"/>
        </w:rPr>
      </w:pPr>
      <w:r w:rsidRPr="001D22F9">
        <w:rPr>
          <w:sz w:val="22"/>
          <w:szCs w:val="22"/>
        </w:rPr>
        <w:t xml:space="preserve">Smluvní strany se dohodly, že </w:t>
      </w:r>
      <w:r w:rsidR="004C6CEB" w:rsidRPr="001D22F9">
        <w:rPr>
          <w:sz w:val="22"/>
          <w:szCs w:val="22"/>
        </w:rPr>
        <w:t xml:space="preserve">celková </w:t>
      </w:r>
      <w:r w:rsidRPr="001D22F9">
        <w:rPr>
          <w:sz w:val="22"/>
          <w:szCs w:val="22"/>
        </w:rPr>
        <w:t>cena za provedení díla</w:t>
      </w:r>
      <w:r w:rsidRPr="001D22F9">
        <w:rPr>
          <w:b/>
          <w:sz w:val="22"/>
          <w:szCs w:val="22"/>
        </w:rPr>
        <w:t xml:space="preserve"> </w:t>
      </w:r>
      <w:r w:rsidR="00A52C9D" w:rsidRPr="001D22F9">
        <w:rPr>
          <w:sz w:val="22"/>
          <w:szCs w:val="22"/>
        </w:rPr>
        <w:t>dle</w:t>
      </w:r>
      <w:r w:rsidRPr="001D22F9">
        <w:rPr>
          <w:sz w:val="22"/>
          <w:szCs w:val="22"/>
        </w:rPr>
        <w:t xml:space="preserve"> této Smlouvy činí</w:t>
      </w:r>
      <w:r w:rsidR="00FF6F5A" w:rsidRPr="001D22F9">
        <w:rPr>
          <w:sz w:val="22"/>
          <w:szCs w:val="22"/>
        </w:rPr>
        <w:t xml:space="preserve"> </w:t>
      </w:r>
      <w:r w:rsidRPr="001D22F9">
        <w:rPr>
          <w:sz w:val="22"/>
          <w:szCs w:val="22"/>
        </w:rPr>
        <w:t>celkem</w:t>
      </w:r>
      <w:r w:rsidR="00591D10" w:rsidRPr="001D22F9">
        <w:rPr>
          <w:sz w:val="22"/>
          <w:szCs w:val="22"/>
        </w:rPr>
        <w:t xml:space="preserve"> </w:t>
      </w:r>
      <w:r w:rsidR="005127F9" w:rsidRPr="005127F9">
        <w:rPr>
          <w:b/>
          <w:sz w:val="22"/>
          <w:szCs w:val="22"/>
        </w:rPr>
        <w:t xml:space="preserve">55 200,- Kč </w:t>
      </w:r>
      <w:r w:rsidR="00591D10" w:rsidRPr="005127F9">
        <w:rPr>
          <w:b/>
          <w:sz w:val="22"/>
          <w:szCs w:val="22"/>
        </w:rPr>
        <w:t>bez DPH</w:t>
      </w:r>
      <w:r w:rsidR="001D22F9" w:rsidRPr="005127F9">
        <w:rPr>
          <w:b/>
          <w:sz w:val="22"/>
          <w:szCs w:val="22"/>
        </w:rPr>
        <w:t>,-</w:t>
      </w:r>
      <w:r w:rsidR="00C63E25" w:rsidRPr="005127F9">
        <w:rPr>
          <w:b/>
          <w:sz w:val="22"/>
          <w:szCs w:val="22"/>
        </w:rPr>
        <w:t>Kč</w:t>
      </w:r>
      <w:r w:rsidRPr="001D22F9">
        <w:rPr>
          <w:b/>
          <w:sz w:val="22"/>
          <w:szCs w:val="22"/>
        </w:rPr>
        <w:t xml:space="preserve">, </w:t>
      </w:r>
      <w:r w:rsidRPr="001D22F9">
        <w:rPr>
          <w:sz w:val="22"/>
          <w:szCs w:val="22"/>
        </w:rPr>
        <w:t>slovy</w:t>
      </w:r>
      <w:r w:rsidR="005127F9">
        <w:rPr>
          <w:sz w:val="22"/>
          <w:szCs w:val="22"/>
        </w:rPr>
        <w:t xml:space="preserve">: padesát pět tisíc dvě stě </w:t>
      </w:r>
      <w:r w:rsidR="00C63E25" w:rsidRPr="001D22F9">
        <w:t>korun českých</w:t>
      </w:r>
      <w:r w:rsidR="00591D10" w:rsidRPr="001D22F9">
        <w:t xml:space="preserve"> bez DPH</w:t>
      </w:r>
      <w:r w:rsidRPr="001D22F9">
        <w:rPr>
          <w:sz w:val="22"/>
          <w:szCs w:val="22"/>
        </w:rPr>
        <w:t>.</w:t>
      </w:r>
      <w:r w:rsidRPr="001D22F9">
        <w:rPr>
          <w:b/>
          <w:sz w:val="22"/>
          <w:szCs w:val="22"/>
        </w:rPr>
        <w:t xml:space="preserve"> </w:t>
      </w:r>
    </w:p>
    <w:p w14:paraId="5299AAC7" w14:textId="77777777" w:rsidR="0071437E" w:rsidRDefault="0071437E" w:rsidP="0071437E">
      <w:pPr>
        <w:pStyle w:val="Odstavecseseznamem"/>
        <w:autoSpaceDE w:val="0"/>
        <w:autoSpaceDN w:val="0"/>
        <w:adjustRightInd w:val="0"/>
        <w:ind w:left="426"/>
        <w:jc w:val="both"/>
        <w:rPr>
          <w:b/>
          <w:sz w:val="22"/>
          <w:szCs w:val="22"/>
        </w:rPr>
      </w:pPr>
    </w:p>
    <w:p w14:paraId="1D174383" w14:textId="7243A92B" w:rsidR="00E067D8" w:rsidRPr="001D22F9" w:rsidRDefault="004C6CEB" w:rsidP="00284CA8">
      <w:pPr>
        <w:pStyle w:val="Odstavecseseznamem"/>
        <w:autoSpaceDE w:val="0"/>
        <w:autoSpaceDN w:val="0"/>
        <w:adjustRightInd w:val="0"/>
        <w:ind w:left="426"/>
        <w:jc w:val="both"/>
        <w:rPr>
          <w:sz w:val="22"/>
          <w:szCs w:val="22"/>
        </w:rPr>
      </w:pPr>
      <w:r>
        <w:rPr>
          <w:b/>
          <w:sz w:val="22"/>
          <w:szCs w:val="22"/>
        </w:rPr>
        <w:t xml:space="preserve">Zhotovitel </w:t>
      </w:r>
      <w:r w:rsidR="00A50A8E">
        <w:rPr>
          <w:b/>
          <w:sz w:val="22"/>
          <w:szCs w:val="22"/>
        </w:rPr>
        <w:t>není plátce DPH</w:t>
      </w:r>
      <w:r w:rsidR="00AA1C13">
        <w:rPr>
          <w:b/>
          <w:sz w:val="22"/>
          <w:szCs w:val="22"/>
        </w:rPr>
        <w:t>.</w:t>
      </w:r>
    </w:p>
    <w:p w14:paraId="245CCE63" w14:textId="3112A40C" w:rsidR="00FF6F5A" w:rsidRPr="00284CA8" w:rsidRDefault="00FF6F5A" w:rsidP="00284CA8">
      <w:pPr>
        <w:pStyle w:val="Odstavecseseznamem"/>
        <w:autoSpaceDE w:val="0"/>
        <w:autoSpaceDN w:val="0"/>
        <w:adjustRightInd w:val="0"/>
        <w:ind w:left="426"/>
        <w:jc w:val="both"/>
        <w:rPr>
          <w:sz w:val="22"/>
          <w:szCs w:val="22"/>
        </w:rPr>
      </w:pPr>
      <w:r w:rsidRPr="00FF6F5A">
        <w:rPr>
          <w:b/>
          <w:sz w:val="22"/>
          <w:szCs w:val="22"/>
        </w:rPr>
        <w:t xml:space="preserve">Cenová nabídka zhotovitele </w:t>
      </w:r>
      <w:r w:rsidRPr="00C63E25">
        <w:rPr>
          <w:b/>
          <w:sz w:val="22"/>
          <w:szCs w:val="22"/>
        </w:rPr>
        <w:t xml:space="preserve">ze dne </w:t>
      </w:r>
      <w:r w:rsidR="005127F9">
        <w:rPr>
          <w:b/>
          <w:sz w:val="22"/>
          <w:szCs w:val="22"/>
        </w:rPr>
        <w:t>14. 4</w:t>
      </w:r>
      <w:r w:rsidR="00A50A8E">
        <w:rPr>
          <w:b/>
          <w:sz w:val="22"/>
          <w:szCs w:val="22"/>
        </w:rPr>
        <w:t>.</w:t>
      </w:r>
      <w:r w:rsidR="005127F9">
        <w:rPr>
          <w:b/>
          <w:sz w:val="22"/>
          <w:szCs w:val="22"/>
        </w:rPr>
        <w:t xml:space="preserve"> 2018</w:t>
      </w:r>
      <w:r w:rsidR="009D3A6E">
        <w:rPr>
          <w:b/>
          <w:sz w:val="22"/>
          <w:szCs w:val="22"/>
        </w:rPr>
        <w:t xml:space="preserve"> </w:t>
      </w:r>
      <w:r w:rsidRPr="00FF6F5A">
        <w:rPr>
          <w:b/>
          <w:sz w:val="22"/>
          <w:szCs w:val="22"/>
        </w:rPr>
        <w:t>tvoří přílohu č. 3 této Smlouvy.</w:t>
      </w:r>
      <w:r w:rsidR="00591D10">
        <w:rPr>
          <w:b/>
          <w:sz w:val="22"/>
          <w:szCs w:val="22"/>
        </w:rPr>
        <w:t xml:space="preserve"> </w:t>
      </w:r>
    </w:p>
    <w:p w14:paraId="3D9C7B06" w14:textId="2ED38184" w:rsidR="004C0F12" w:rsidRPr="00C22820" w:rsidRDefault="0071437E" w:rsidP="00284CA8">
      <w:pPr>
        <w:ind w:left="426" w:hanging="426"/>
        <w:jc w:val="both"/>
        <w:rPr>
          <w:sz w:val="22"/>
          <w:szCs w:val="22"/>
        </w:rPr>
      </w:pPr>
      <w:r>
        <w:rPr>
          <w:sz w:val="22"/>
          <w:szCs w:val="22"/>
        </w:rPr>
        <w:t>2</w:t>
      </w:r>
      <w:r w:rsidR="004C0F12" w:rsidRPr="00C22820">
        <w:rPr>
          <w:sz w:val="22"/>
          <w:szCs w:val="22"/>
        </w:rPr>
        <w:t xml:space="preserve">. </w:t>
      </w:r>
      <w:r w:rsidR="00284CA8">
        <w:rPr>
          <w:sz w:val="22"/>
          <w:szCs w:val="22"/>
        </w:rPr>
        <w:tab/>
      </w:r>
      <w:r w:rsidR="00C63E25">
        <w:rPr>
          <w:sz w:val="22"/>
          <w:szCs w:val="22"/>
        </w:rPr>
        <w:t>Cena uvedená</w:t>
      </w:r>
      <w:r w:rsidR="00DE4C23">
        <w:rPr>
          <w:sz w:val="22"/>
          <w:szCs w:val="22"/>
        </w:rPr>
        <w:t xml:space="preserve"> v odst. 1 tohoto článku</w:t>
      </w:r>
      <w:r w:rsidR="004C0F12" w:rsidRPr="00C22820">
        <w:rPr>
          <w:sz w:val="22"/>
          <w:szCs w:val="22"/>
        </w:rPr>
        <w:t xml:space="preserve"> je pevná a nepřekročitelná </w:t>
      </w:r>
      <w:r w:rsidR="00102260" w:rsidRPr="00C22820">
        <w:rPr>
          <w:sz w:val="22"/>
          <w:szCs w:val="22"/>
        </w:rPr>
        <w:t xml:space="preserve">a zahrnuje </w:t>
      </w:r>
      <w:r w:rsidR="004C0F12" w:rsidRPr="00C22820">
        <w:rPr>
          <w:sz w:val="22"/>
          <w:szCs w:val="22"/>
        </w:rPr>
        <w:t xml:space="preserve">veškeré činnosti </w:t>
      </w:r>
      <w:r w:rsidR="00102260" w:rsidRPr="00C22820">
        <w:rPr>
          <w:sz w:val="22"/>
          <w:szCs w:val="22"/>
        </w:rPr>
        <w:t xml:space="preserve">a náklady </w:t>
      </w:r>
      <w:r w:rsidR="004C0F12" w:rsidRPr="00C22820">
        <w:rPr>
          <w:sz w:val="22"/>
          <w:szCs w:val="22"/>
        </w:rPr>
        <w:t>zhotovitele dle této Smlouvy</w:t>
      </w:r>
      <w:r w:rsidR="00102260" w:rsidRPr="00C22820">
        <w:rPr>
          <w:sz w:val="22"/>
          <w:szCs w:val="22"/>
        </w:rPr>
        <w:t>, tedy vlastní dílo, fotodokumentaci, náklady spojené s dopravou a další náklady, vztahující se k předmětu této Smlouvy.</w:t>
      </w:r>
    </w:p>
    <w:p w14:paraId="37286820" w14:textId="03E978FF" w:rsidR="00F0330C" w:rsidRPr="00C22820" w:rsidRDefault="0071437E" w:rsidP="00284CA8">
      <w:pPr>
        <w:ind w:left="426" w:hanging="426"/>
        <w:jc w:val="both"/>
        <w:rPr>
          <w:sz w:val="22"/>
          <w:szCs w:val="22"/>
        </w:rPr>
      </w:pPr>
      <w:r>
        <w:rPr>
          <w:sz w:val="22"/>
          <w:szCs w:val="22"/>
        </w:rPr>
        <w:t>3</w:t>
      </w:r>
      <w:r w:rsidR="004C0F12" w:rsidRPr="00C22820">
        <w:rPr>
          <w:sz w:val="22"/>
          <w:szCs w:val="22"/>
        </w:rPr>
        <w:t xml:space="preserve">. </w:t>
      </w:r>
      <w:r w:rsidR="00284CA8">
        <w:rPr>
          <w:sz w:val="22"/>
          <w:szCs w:val="22"/>
        </w:rPr>
        <w:tab/>
      </w:r>
      <w:r w:rsidR="004C0F12" w:rsidRPr="00C22820">
        <w:rPr>
          <w:sz w:val="22"/>
          <w:szCs w:val="22"/>
        </w:rPr>
        <w:t xml:space="preserve">Objednatel je povinen zaplatit zhotoviteli </w:t>
      </w:r>
      <w:r w:rsidR="00F2076B" w:rsidRPr="00C22820">
        <w:rPr>
          <w:sz w:val="22"/>
          <w:szCs w:val="22"/>
        </w:rPr>
        <w:t xml:space="preserve">cenu sjednanou v této Smlouvě </w:t>
      </w:r>
      <w:r w:rsidR="004C0F12" w:rsidRPr="00C22820">
        <w:rPr>
          <w:sz w:val="22"/>
          <w:szCs w:val="22"/>
        </w:rPr>
        <w:t>za řádně a včas provedené dílo</w:t>
      </w:r>
      <w:r w:rsidR="00DE4C23">
        <w:rPr>
          <w:sz w:val="22"/>
          <w:szCs w:val="22"/>
        </w:rPr>
        <w:t xml:space="preserve"> bez vad a nedodělků.</w:t>
      </w:r>
      <w:r w:rsidR="00F0330C" w:rsidRPr="00C22820">
        <w:rPr>
          <w:sz w:val="22"/>
          <w:szCs w:val="22"/>
        </w:rPr>
        <w:t xml:space="preserve"> </w:t>
      </w:r>
    </w:p>
    <w:p w14:paraId="242F7063" w14:textId="365C099C" w:rsidR="004C0F12" w:rsidRPr="00C22820" w:rsidRDefault="0071437E" w:rsidP="00284CA8">
      <w:pPr>
        <w:ind w:left="426" w:hanging="426"/>
        <w:jc w:val="both"/>
        <w:rPr>
          <w:sz w:val="22"/>
          <w:szCs w:val="22"/>
        </w:rPr>
      </w:pPr>
      <w:r>
        <w:rPr>
          <w:sz w:val="22"/>
          <w:szCs w:val="22"/>
        </w:rPr>
        <w:t>4</w:t>
      </w:r>
      <w:r w:rsidR="004C0F12" w:rsidRPr="00C22820">
        <w:rPr>
          <w:sz w:val="22"/>
          <w:szCs w:val="22"/>
        </w:rPr>
        <w:t xml:space="preserve">. </w:t>
      </w:r>
      <w:r w:rsidR="00284CA8">
        <w:rPr>
          <w:sz w:val="22"/>
          <w:szCs w:val="22"/>
        </w:rPr>
        <w:tab/>
      </w:r>
      <w:r w:rsidR="004C0F12" w:rsidRPr="00C22820">
        <w:rPr>
          <w:sz w:val="22"/>
          <w:szCs w:val="22"/>
        </w:rPr>
        <w:t>Zhotovitel je oprávněn fakturovat cenu za provedení díla daňovým dokladem – fakturou</w:t>
      </w:r>
      <w:r w:rsidR="003F6EB2" w:rsidRPr="00C22820">
        <w:rPr>
          <w:sz w:val="22"/>
          <w:szCs w:val="22"/>
        </w:rPr>
        <w:t xml:space="preserve"> po řádném předání díla</w:t>
      </w:r>
      <w:r w:rsidR="00102260" w:rsidRPr="00C22820">
        <w:rPr>
          <w:sz w:val="22"/>
          <w:szCs w:val="22"/>
        </w:rPr>
        <w:t xml:space="preserve"> bez vad a nedodělků</w:t>
      </w:r>
      <w:r w:rsidR="00DE4C23">
        <w:rPr>
          <w:sz w:val="22"/>
          <w:szCs w:val="22"/>
        </w:rPr>
        <w:t xml:space="preserve"> ve smyslu čl. IV. této Smlouvy</w:t>
      </w:r>
      <w:r w:rsidR="004C0F12" w:rsidRPr="00C22820">
        <w:rPr>
          <w:sz w:val="22"/>
          <w:szCs w:val="22"/>
        </w:rPr>
        <w:t>.</w:t>
      </w:r>
    </w:p>
    <w:p w14:paraId="4AF75ADC" w14:textId="2DE546ED" w:rsidR="004C0F12" w:rsidRPr="00C22820" w:rsidRDefault="0071437E" w:rsidP="00284CA8">
      <w:pPr>
        <w:ind w:left="426" w:hanging="426"/>
        <w:jc w:val="both"/>
        <w:rPr>
          <w:sz w:val="22"/>
          <w:szCs w:val="22"/>
        </w:rPr>
      </w:pPr>
      <w:r>
        <w:rPr>
          <w:sz w:val="22"/>
          <w:szCs w:val="22"/>
        </w:rPr>
        <w:t>5</w:t>
      </w:r>
      <w:r w:rsidR="004C0F12" w:rsidRPr="00C22820">
        <w:rPr>
          <w:sz w:val="22"/>
          <w:szCs w:val="22"/>
        </w:rPr>
        <w:t xml:space="preserve">. </w:t>
      </w:r>
      <w:r w:rsidR="00BA688D" w:rsidRPr="00C22820">
        <w:rPr>
          <w:sz w:val="22"/>
          <w:szCs w:val="22"/>
        </w:rPr>
        <w:tab/>
      </w:r>
      <w:r w:rsidR="004C0F12" w:rsidRPr="00C22820">
        <w:rPr>
          <w:sz w:val="22"/>
          <w:szCs w:val="22"/>
        </w:rPr>
        <w:t xml:space="preserve">Lhůta splatnosti </w:t>
      </w:r>
      <w:r w:rsidR="00CB1AEB" w:rsidRPr="00C22820">
        <w:rPr>
          <w:sz w:val="22"/>
          <w:szCs w:val="22"/>
        </w:rPr>
        <w:t>daňového dokladu - f</w:t>
      </w:r>
      <w:r w:rsidR="004C0F12" w:rsidRPr="00C22820">
        <w:rPr>
          <w:sz w:val="22"/>
          <w:szCs w:val="22"/>
        </w:rPr>
        <w:t xml:space="preserve">aktury </w:t>
      </w:r>
      <w:r w:rsidR="004C0F12" w:rsidRPr="00C22820">
        <w:rPr>
          <w:b/>
          <w:sz w:val="22"/>
          <w:szCs w:val="22"/>
        </w:rPr>
        <w:t>je 21 dní</w:t>
      </w:r>
      <w:r w:rsidR="004C0F12" w:rsidRPr="00C22820">
        <w:rPr>
          <w:sz w:val="22"/>
          <w:szCs w:val="22"/>
        </w:rPr>
        <w:t xml:space="preserve"> ode dne jejího doručení objednateli.</w:t>
      </w:r>
    </w:p>
    <w:p w14:paraId="0E657C0C" w14:textId="5FC57D12" w:rsidR="004C0F12" w:rsidRPr="00C22820" w:rsidRDefault="0071437E" w:rsidP="00284CA8">
      <w:pPr>
        <w:ind w:left="426" w:hanging="426"/>
        <w:jc w:val="both"/>
        <w:rPr>
          <w:sz w:val="22"/>
          <w:szCs w:val="22"/>
        </w:rPr>
      </w:pPr>
      <w:r>
        <w:rPr>
          <w:sz w:val="22"/>
          <w:szCs w:val="22"/>
        </w:rPr>
        <w:t>6</w:t>
      </w:r>
      <w:r w:rsidR="004C0F12" w:rsidRPr="00C22820">
        <w:rPr>
          <w:sz w:val="22"/>
          <w:szCs w:val="22"/>
        </w:rPr>
        <w:t xml:space="preserve">. </w:t>
      </w:r>
      <w:r w:rsidR="00284CA8">
        <w:rPr>
          <w:sz w:val="22"/>
          <w:szCs w:val="22"/>
        </w:rPr>
        <w:tab/>
      </w:r>
      <w:r w:rsidR="004C0F12" w:rsidRPr="00C22820">
        <w:rPr>
          <w:sz w:val="22"/>
          <w:szCs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w:t>
      </w:r>
      <w:r w:rsidR="00B94C71" w:rsidRPr="00C22820">
        <w:rPr>
          <w:sz w:val="22"/>
          <w:szCs w:val="22"/>
        </w:rPr>
        <w:t xml:space="preserve">ležitosti, jinak je objednatel </w:t>
      </w:r>
      <w:r w:rsidR="004C0F12" w:rsidRPr="00C22820">
        <w:rPr>
          <w:sz w:val="22"/>
          <w:szCs w:val="22"/>
        </w:rPr>
        <w:t xml:space="preserve">oprávněn jej do data splatnosti vrátit </w:t>
      </w:r>
      <w:r w:rsidR="00DE4C23">
        <w:rPr>
          <w:sz w:val="22"/>
          <w:szCs w:val="22"/>
        </w:rPr>
        <w:t>a</w:t>
      </w:r>
      <w:r w:rsidR="004C0F12" w:rsidRPr="00C22820">
        <w:rPr>
          <w:sz w:val="22"/>
          <w:szCs w:val="22"/>
        </w:rPr>
        <w:t xml:space="preserve"> zhotovitel je poté povinen vystavit nový doklad s novým termínem splatnosti. V takovém případě není objednatel v prodlení s úhradou.</w:t>
      </w:r>
    </w:p>
    <w:p w14:paraId="66548ED5" w14:textId="77777777" w:rsidR="004C0F12" w:rsidRPr="00C22820" w:rsidRDefault="004C0F12" w:rsidP="00284CA8">
      <w:pPr>
        <w:ind w:left="426"/>
        <w:jc w:val="both"/>
        <w:rPr>
          <w:b/>
          <w:sz w:val="22"/>
          <w:szCs w:val="22"/>
        </w:rPr>
      </w:pPr>
      <w:r w:rsidRPr="00C22820">
        <w:rPr>
          <w:b/>
          <w:sz w:val="22"/>
          <w:szCs w:val="22"/>
        </w:rPr>
        <w:t xml:space="preserve">Fakturační adresa objednatele: </w:t>
      </w:r>
    </w:p>
    <w:p w14:paraId="54F85D3D" w14:textId="6C07DD4E" w:rsidR="004C0F12" w:rsidRPr="00C22820" w:rsidRDefault="00170239" w:rsidP="00284CA8">
      <w:pPr>
        <w:pStyle w:val="Normln0"/>
        <w:widowControl/>
        <w:ind w:left="426"/>
        <w:rPr>
          <w:noProof w:val="0"/>
          <w:sz w:val="22"/>
          <w:szCs w:val="22"/>
        </w:rPr>
      </w:pPr>
      <w:r>
        <w:rPr>
          <w:sz w:val="22"/>
          <w:szCs w:val="22"/>
        </w:rPr>
        <w:t>xxxxxxxxxxxxxxxxxxxxxxxxxxxxx</w:t>
      </w:r>
    </w:p>
    <w:p w14:paraId="04D7618F" w14:textId="77777777" w:rsidR="00BD4E79" w:rsidRDefault="004C0F12" w:rsidP="00BD4E79">
      <w:pPr>
        <w:pStyle w:val="Normln0"/>
        <w:widowControl/>
        <w:ind w:left="426"/>
        <w:rPr>
          <w:b/>
          <w:bCs/>
          <w:noProof w:val="0"/>
          <w:sz w:val="22"/>
          <w:szCs w:val="22"/>
        </w:rPr>
      </w:pPr>
      <w:r w:rsidRPr="00C22820">
        <w:rPr>
          <w:b/>
          <w:bCs/>
          <w:noProof w:val="0"/>
          <w:sz w:val="22"/>
          <w:szCs w:val="22"/>
        </w:rPr>
        <w:t>Konečný příjemce</w:t>
      </w:r>
    </w:p>
    <w:p w14:paraId="26296D56" w14:textId="7783F064" w:rsidR="00AA1C13" w:rsidRDefault="004C6CEB" w:rsidP="00AA1C13">
      <w:pPr>
        <w:jc w:val="both"/>
        <w:rPr>
          <w:sz w:val="22"/>
          <w:szCs w:val="22"/>
        </w:rPr>
      </w:pPr>
      <w:r>
        <w:t xml:space="preserve">      </w:t>
      </w:r>
      <w:r w:rsidR="00170239">
        <w:t>xxxxxxxxxxxxxxxxxxxxxxxxx</w:t>
      </w:r>
    </w:p>
    <w:p w14:paraId="7059384B" w14:textId="04178E31" w:rsidR="002D131F" w:rsidRPr="004C6CEB" w:rsidRDefault="00AA1C13" w:rsidP="00AA1C13">
      <w:pPr>
        <w:jc w:val="both"/>
        <w:rPr>
          <w:sz w:val="22"/>
          <w:szCs w:val="22"/>
        </w:rPr>
      </w:pPr>
      <w:r>
        <w:rPr>
          <w:sz w:val="22"/>
          <w:szCs w:val="22"/>
        </w:rPr>
        <w:t xml:space="preserve">        </w:t>
      </w:r>
      <w:r w:rsidR="00170239">
        <w:rPr>
          <w:sz w:val="22"/>
          <w:szCs w:val="22"/>
        </w:rPr>
        <w:t>xxxxxxxxxx</w:t>
      </w:r>
      <w:r w:rsidR="004C6CEB" w:rsidRPr="004C6CEB">
        <w:rPr>
          <w:sz w:val="22"/>
          <w:szCs w:val="22"/>
        </w:rPr>
        <w:t xml:space="preserve"> </w:t>
      </w:r>
      <w:r w:rsidR="00170239">
        <w:t>xxxxxxxxxxxxxxxxxxx</w:t>
      </w:r>
    </w:p>
    <w:p w14:paraId="70DFD327" w14:textId="77777777" w:rsidR="004C6CEB" w:rsidRDefault="004C6CEB" w:rsidP="004C0F12">
      <w:pPr>
        <w:jc w:val="center"/>
        <w:rPr>
          <w:b/>
          <w:sz w:val="22"/>
          <w:szCs w:val="22"/>
        </w:rPr>
      </w:pPr>
    </w:p>
    <w:p w14:paraId="0F3CC396" w14:textId="77777777" w:rsidR="00F61895" w:rsidRDefault="00F61895" w:rsidP="004C0F12">
      <w:pPr>
        <w:jc w:val="center"/>
        <w:rPr>
          <w:b/>
          <w:sz w:val="22"/>
          <w:szCs w:val="22"/>
        </w:rPr>
      </w:pPr>
    </w:p>
    <w:p w14:paraId="2DB11914" w14:textId="77777777" w:rsidR="00AA1C13" w:rsidRDefault="00AA1C13" w:rsidP="003307CC">
      <w:pPr>
        <w:rPr>
          <w:b/>
          <w:sz w:val="22"/>
          <w:szCs w:val="22"/>
        </w:rPr>
      </w:pPr>
    </w:p>
    <w:p w14:paraId="451E9653" w14:textId="77777777" w:rsidR="004C0F12" w:rsidRPr="00C22820" w:rsidRDefault="004C0F12" w:rsidP="004C0F12">
      <w:pPr>
        <w:jc w:val="center"/>
        <w:rPr>
          <w:b/>
          <w:sz w:val="22"/>
          <w:szCs w:val="22"/>
        </w:rPr>
      </w:pPr>
      <w:r w:rsidRPr="00C22820">
        <w:rPr>
          <w:b/>
          <w:sz w:val="22"/>
          <w:szCs w:val="22"/>
        </w:rPr>
        <w:t xml:space="preserve">IV. </w:t>
      </w:r>
    </w:p>
    <w:p w14:paraId="4179B4E3" w14:textId="77777777" w:rsidR="004C0F12" w:rsidRPr="00C22820" w:rsidRDefault="004C0F12" w:rsidP="004C0F12">
      <w:pPr>
        <w:jc w:val="center"/>
        <w:rPr>
          <w:b/>
          <w:sz w:val="22"/>
          <w:szCs w:val="22"/>
        </w:rPr>
      </w:pPr>
      <w:r w:rsidRPr="00C22820">
        <w:rPr>
          <w:b/>
          <w:sz w:val="22"/>
          <w:szCs w:val="22"/>
        </w:rPr>
        <w:t>Způsob předání</w:t>
      </w:r>
      <w:r w:rsidR="009A5491">
        <w:rPr>
          <w:b/>
          <w:sz w:val="22"/>
          <w:szCs w:val="22"/>
        </w:rPr>
        <w:t>,</w:t>
      </w:r>
      <w:r w:rsidRPr="00C22820">
        <w:rPr>
          <w:b/>
          <w:sz w:val="22"/>
          <w:szCs w:val="22"/>
        </w:rPr>
        <w:t xml:space="preserve"> převzetí díla</w:t>
      </w:r>
      <w:r w:rsidR="009A5491">
        <w:rPr>
          <w:b/>
          <w:sz w:val="22"/>
          <w:szCs w:val="22"/>
        </w:rPr>
        <w:t xml:space="preserve"> a doba provádění díla </w:t>
      </w:r>
    </w:p>
    <w:p w14:paraId="6284834A" w14:textId="7B94F85A" w:rsidR="001436E1" w:rsidRDefault="00102260" w:rsidP="00284CA8">
      <w:pPr>
        <w:numPr>
          <w:ilvl w:val="0"/>
          <w:numId w:val="16"/>
        </w:numPr>
        <w:tabs>
          <w:tab w:val="clear" w:pos="360"/>
          <w:tab w:val="num" w:pos="0"/>
        </w:tabs>
        <w:ind w:left="426" w:hanging="426"/>
        <w:jc w:val="both"/>
        <w:rPr>
          <w:bCs/>
          <w:sz w:val="22"/>
          <w:szCs w:val="22"/>
        </w:rPr>
      </w:pPr>
      <w:r w:rsidRPr="00DE4C23">
        <w:rPr>
          <w:bCs/>
          <w:sz w:val="22"/>
          <w:szCs w:val="22"/>
        </w:rPr>
        <w:t xml:space="preserve">Zhotovitel je povinen zajistit na vlastní náklady převoz předmětu restaurování </w:t>
      </w:r>
      <w:r w:rsidR="00E067D8">
        <w:rPr>
          <w:bCs/>
          <w:sz w:val="22"/>
          <w:szCs w:val="22"/>
        </w:rPr>
        <w:t>z</w:t>
      </w:r>
      <w:r w:rsidR="00BD4E79">
        <w:rPr>
          <w:bCs/>
          <w:sz w:val="22"/>
          <w:szCs w:val="22"/>
        </w:rPr>
        <w:t>e SZ</w:t>
      </w:r>
      <w:r w:rsidR="00E067D8">
        <w:rPr>
          <w:bCs/>
          <w:sz w:val="22"/>
          <w:szCs w:val="22"/>
        </w:rPr>
        <w:t xml:space="preserve"> </w:t>
      </w:r>
      <w:r w:rsidR="00AA1C13">
        <w:rPr>
          <w:bCs/>
          <w:sz w:val="22"/>
          <w:szCs w:val="22"/>
        </w:rPr>
        <w:t>Buchlovice</w:t>
      </w:r>
      <w:r w:rsidR="00E067D8">
        <w:rPr>
          <w:bCs/>
          <w:sz w:val="22"/>
          <w:szCs w:val="22"/>
        </w:rPr>
        <w:t xml:space="preserve"> </w:t>
      </w:r>
      <w:r w:rsidRPr="00DE4C23">
        <w:rPr>
          <w:bCs/>
          <w:sz w:val="22"/>
          <w:szCs w:val="22"/>
        </w:rPr>
        <w:t xml:space="preserve">na místo provádění </w:t>
      </w:r>
      <w:r w:rsidR="00D72B24" w:rsidRPr="00DE4C23">
        <w:rPr>
          <w:bCs/>
          <w:sz w:val="22"/>
          <w:szCs w:val="22"/>
        </w:rPr>
        <w:t>díla</w:t>
      </w:r>
      <w:r w:rsidRPr="00DE4C23">
        <w:rPr>
          <w:bCs/>
          <w:sz w:val="22"/>
          <w:szCs w:val="22"/>
        </w:rPr>
        <w:t xml:space="preserve"> a po řádném provedení díla zajistí zpětný převoz předmětu restaurování na </w:t>
      </w:r>
      <w:r w:rsidR="00E067D8">
        <w:rPr>
          <w:bCs/>
          <w:sz w:val="22"/>
          <w:szCs w:val="22"/>
        </w:rPr>
        <w:t xml:space="preserve">SZ </w:t>
      </w:r>
      <w:r w:rsidR="00AA1C13">
        <w:rPr>
          <w:bCs/>
          <w:sz w:val="22"/>
          <w:szCs w:val="22"/>
        </w:rPr>
        <w:t>Buchlovice</w:t>
      </w:r>
      <w:r w:rsidR="00F61895">
        <w:rPr>
          <w:bCs/>
          <w:sz w:val="22"/>
          <w:szCs w:val="22"/>
        </w:rPr>
        <w:t>.</w:t>
      </w:r>
    </w:p>
    <w:p w14:paraId="5A43892B" w14:textId="01BAE978" w:rsidR="001436E1" w:rsidRPr="003307CC" w:rsidRDefault="00102260" w:rsidP="00284CA8">
      <w:pPr>
        <w:numPr>
          <w:ilvl w:val="0"/>
          <w:numId w:val="16"/>
        </w:numPr>
        <w:tabs>
          <w:tab w:val="clear" w:pos="360"/>
          <w:tab w:val="num" w:pos="0"/>
        </w:tabs>
        <w:ind w:left="426" w:hanging="426"/>
        <w:jc w:val="both"/>
        <w:rPr>
          <w:bCs/>
          <w:sz w:val="22"/>
          <w:szCs w:val="22"/>
        </w:rPr>
      </w:pPr>
      <w:r w:rsidRPr="001436E1">
        <w:rPr>
          <w:sz w:val="22"/>
          <w:szCs w:val="22"/>
        </w:rPr>
        <w:t xml:space="preserve">Zhotovitel bude </w:t>
      </w:r>
      <w:r w:rsidR="00D72B24" w:rsidRPr="001436E1">
        <w:rPr>
          <w:sz w:val="22"/>
          <w:szCs w:val="22"/>
        </w:rPr>
        <w:t xml:space="preserve">provádět dílo v místě svého podnikání a není oprávněn předmět restaurování bez předchozího písemného souhlasu objednatele předmět restaurování přemístit, či s ním nakládat jinak, než je účelem této smlouvy. </w:t>
      </w:r>
      <w:r w:rsidR="00405DA2" w:rsidRPr="003307CC">
        <w:rPr>
          <w:b/>
          <w:sz w:val="22"/>
          <w:szCs w:val="22"/>
        </w:rPr>
        <w:t xml:space="preserve">Zhotovitel je povinen </w:t>
      </w:r>
      <w:r w:rsidR="00EC51C6" w:rsidRPr="003307CC">
        <w:rPr>
          <w:b/>
          <w:sz w:val="22"/>
          <w:szCs w:val="22"/>
        </w:rPr>
        <w:t xml:space="preserve">zahájit restaurátorské práce </w:t>
      </w:r>
      <w:r w:rsidR="00811A67" w:rsidRPr="003307CC">
        <w:rPr>
          <w:b/>
          <w:sz w:val="22"/>
          <w:szCs w:val="22"/>
        </w:rPr>
        <w:t xml:space="preserve">za podmínek stanovených v této smlouvě </w:t>
      </w:r>
      <w:r w:rsidR="00EC51C6" w:rsidRPr="003307CC">
        <w:rPr>
          <w:b/>
          <w:sz w:val="22"/>
          <w:szCs w:val="22"/>
        </w:rPr>
        <w:t xml:space="preserve">nejpozději </w:t>
      </w:r>
      <w:r w:rsidR="00624593" w:rsidRPr="003307CC">
        <w:rPr>
          <w:b/>
          <w:sz w:val="22"/>
          <w:szCs w:val="22"/>
        </w:rPr>
        <w:t xml:space="preserve">do </w:t>
      </w:r>
      <w:r w:rsidR="00AA1C13" w:rsidRPr="003307CC">
        <w:rPr>
          <w:b/>
          <w:sz w:val="22"/>
          <w:szCs w:val="22"/>
        </w:rPr>
        <w:t>deseti</w:t>
      </w:r>
      <w:r w:rsidR="00E067D8" w:rsidRPr="003307CC">
        <w:rPr>
          <w:b/>
          <w:sz w:val="22"/>
          <w:szCs w:val="22"/>
        </w:rPr>
        <w:t xml:space="preserve"> </w:t>
      </w:r>
      <w:r w:rsidR="00624593" w:rsidRPr="003307CC">
        <w:rPr>
          <w:b/>
          <w:sz w:val="22"/>
          <w:szCs w:val="22"/>
        </w:rPr>
        <w:t>dnů od podpisu této smlouvy</w:t>
      </w:r>
      <w:r w:rsidR="00405DA2" w:rsidRPr="003307CC">
        <w:rPr>
          <w:b/>
          <w:sz w:val="22"/>
          <w:szCs w:val="22"/>
        </w:rPr>
        <w:t>.</w:t>
      </w:r>
    </w:p>
    <w:p w14:paraId="6F63FB17" w14:textId="458B508C" w:rsidR="001436E1" w:rsidRPr="003307CC" w:rsidRDefault="001436E1" w:rsidP="00284CA8">
      <w:pPr>
        <w:numPr>
          <w:ilvl w:val="0"/>
          <w:numId w:val="16"/>
        </w:numPr>
        <w:tabs>
          <w:tab w:val="clear" w:pos="360"/>
          <w:tab w:val="num" w:pos="0"/>
        </w:tabs>
        <w:ind w:left="426" w:hanging="426"/>
        <w:jc w:val="both"/>
        <w:rPr>
          <w:bCs/>
          <w:sz w:val="22"/>
          <w:szCs w:val="22"/>
        </w:rPr>
      </w:pPr>
      <w:r w:rsidRPr="003307CC">
        <w:rPr>
          <w:b/>
          <w:bCs/>
          <w:sz w:val="22"/>
          <w:szCs w:val="22"/>
        </w:rPr>
        <w:t>Zhotovitel je povinen dílo dokončit</w:t>
      </w:r>
      <w:r w:rsidR="00C266E9" w:rsidRPr="003307CC">
        <w:rPr>
          <w:b/>
          <w:bCs/>
          <w:sz w:val="22"/>
          <w:szCs w:val="22"/>
        </w:rPr>
        <w:t xml:space="preserve"> a předat</w:t>
      </w:r>
      <w:r w:rsidRPr="003307CC">
        <w:rPr>
          <w:b/>
          <w:bCs/>
          <w:sz w:val="22"/>
          <w:szCs w:val="22"/>
        </w:rPr>
        <w:t xml:space="preserve"> bez vad a nedodělk</w:t>
      </w:r>
      <w:r w:rsidR="003307CC">
        <w:rPr>
          <w:b/>
          <w:bCs/>
          <w:sz w:val="22"/>
          <w:szCs w:val="22"/>
        </w:rPr>
        <w:t>ů za podmínek stanovených touto</w:t>
      </w:r>
      <w:r w:rsidR="00E067D8" w:rsidRPr="003307CC">
        <w:rPr>
          <w:b/>
          <w:bCs/>
          <w:sz w:val="22"/>
          <w:szCs w:val="22"/>
        </w:rPr>
        <w:t xml:space="preserve"> </w:t>
      </w:r>
      <w:r w:rsidRPr="003307CC">
        <w:rPr>
          <w:b/>
          <w:bCs/>
          <w:sz w:val="22"/>
          <w:szCs w:val="22"/>
        </w:rPr>
        <w:t>s</w:t>
      </w:r>
      <w:r w:rsidR="00756822" w:rsidRPr="003307CC">
        <w:rPr>
          <w:b/>
          <w:bCs/>
          <w:sz w:val="22"/>
          <w:szCs w:val="22"/>
        </w:rPr>
        <w:t xml:space="preserve">mlouvou </w:t>
      </w:r>
      <w:r w:rsidRPr="003307CC">
        <w:rPr>
          <w:b/>
          <w:bCs/>
          <w:sz w:val="22"/>
          <w:szCs w:val="22"/>
        </w:rPr>
        <w:t xml:space="preserve">do </w:t>
      </w:r>
      <w:r w:rsidR="0097572F" w:rsidRPr="003307CC">
        <w:rPr>
          <w:b/>
          <w:bCs/>
          <w:sz w:val="22"/>
          <w:szCs w:val="22"/>
        </w:rPr>
        <w:t>15</w:t>
      </w:r>
      <w:r w:rsidR="00F61895" w:rsidRPr="003307CC">
        <w:rPr>
          <w:b/>
          <w:bCs/>
          <w:sz w:val="22"/>
          <w:szCs w:val="22"/>
        </w:rPr>
        <w:t>. 12</w:t>
      </w:r>
      <w:r w:rsidR="00A50A8E">
        <w:rPr>
          <w:b/>
          <w:bCs/>
          <w:sz w:val="22"/>
          <w:szCs w:val="22"/>
        </w:rPr>
        <w:t>. 2018</w:t>
      </w:r>
      <w:r w:rsidR="00E067D8" w:rsidRPr="003307CC">
        <w:rPr>
          <w:b/>
          <w:bCs/>
          <w:sz w:val="22"/>
          <w:szCs w:val="22"/>
        </w:rPr>
        <w:t>.</w:t>
      </w:r>
      <w:r w:rsidR="00EC51C6" w:rsidRPr="003307CC">
        <w:rPr>
          <w:b/>
          <w:bCs/>
          <w:sz w:val="22"/>
          <w:szCs w:val="22"/>
        </w:rPr>
        <w:t xml:space="preserve"> </w:t>
      </w:r>
    </w:p>
    <w:p w14:paraId="3722B002" w14:textId="77777777" w:rsidR="00811A67" w:rsidRPr="001436E1" w:rsidRDefault="00DE4C23" w:rsidP="00284CA8">
      <w:pPr>
        <w:pStyle w:val="Odstavecseseznamem"/>
        <w:numPr>
          <w:ilvl w:val="0"/>
          <w:numId w:val="16"/>
        </w:numPr>
        <w:tabs>
          <w:tab w:val="clear" w:pos="360"/>
          <w:tab w:val="num" w:pos="0"/>
        </w:tabs>
        <w:ind w:left="426" w:hanging="426"/>
        <w:jc w:val="both"/>
        <w:rPr>
          <w:sz w:val="22"/>
          <w:szCs w:val="22"/>
        </w:rPr>
      </w:pPr>
      <w:r w:rsidRPr="001436E1">
        <w:rPr>
          <w:bCs/>
          <w:sz w:val="22"/>
          <w:szCs w:val="22"/>
        </w:rPr>
        <w:lastRenderedPageBreak/>
        <w:t>O způsobu balení a přepravy předmětu restaurování při převzetí a zpětném předání vždy rozhoduje objednatel.</w:t>
      </w:r>
      <w:r w:rsidRPr="001436E1">
        <w:rPr>
          <w:sz w:val="22"/>
          <w:szCs w:val="22"/>
        </w:rPr>
        <w:t xml:space="preserve"> </w:t>
      </w:r>
      <w:r w:rsidR="00E95726" w:rsidRPr="001436E1">
        <w:rPr>
          <w:sz w:val="22"/>
          <w:szCs w:val="22"/>
        </w:rPr>
        <w:t xml:space="preserve">Zhotovitel je povinen připravit si dostatečné množství obalového materiálu k zajištění bezpečného převozu věci. </w:t>
      </w:r>
    </w:p>
    <w:p w14:paraId="48C6FFCA" w14:textId="7C3CFB67" w:rsidR="00102260" w:rsidRPr="00C22820" w:rsidRDefault="00C266E9" w:rsidP="00284CA8">
      <w:pPr>
        <w:tabs>
          <w:tab w:val="num" w:pos="0"/>
        </w:tabs>
        <w:ind w:left="426" w:hanging="426"/>
        <w:jc w:val="both"/>
        <w:rPr>
          <w:sz w:val="22"/>
          <w:szCs w:val="22"/>
        </w:rPr>
      </w:pPr>
      <w:r>
        <w:rPr>
          <w:sz w:val="22"/>
          <w:szCs w:val="22"/>
        </w:rPr>
        <w:t>5</w:t>
      </w:r>
      <w:r w:rsidR="00811A67" w:rsidRPr="00C22820">
        <w:rPr>
          <w:sz w:val="22"/>
          <w:szCs w:val="22"/>
        </w:rPr>
        <w:t xml:space="preserve">. </w:t>
      </w:r>
      <w:r w:rsidR="00284CA8">
        <w:rPr>
          <w:sz w:val="22"/>
          <w:szCs w:val="22"/>
        </w:rPr>
        <w:tab/>
      </w:r>
      <w:r w:rsidR="007715E3" w:rsidRPr="00C22820">
        <w:rPr>
          <w:sz w:val="22"/>
          <w:szCs w:val="22"/>
        </w:rPr>
        <w:t xml:space="preserve">Zhotovitel je povinen oznámit objednateli ukončení prací a vyzvat ho k jejich fyzickému převzetí. </w:t>
      </w:r>
      <w:r w:rsidR="00102260" w:rsidRPr="00C22820">
        <w:rPr>
          <w:sz w:val="22"/>
          <w:szCs w:val="22"/>
        </w:rPr>
        <w:t>Řádné provedení díla bude písemně potvrzeno smluvními stranami a zástupcem vlastníka na posledním kontrolním dni, který bude svolán emailem</w:t>
      </w:r>
      <w:r w:rsidR="009A5491">
        <w:rPr>
          <w:sz w:val="22"/>
          <w:szCs w:val="22"/>
        </w:rPr>
        <w:t xml:space="preserve"> </w:t>
      </w:r>
      <w:r w:rsidR="00102260" w:rsidRPr="00C22820">
        <w:rPr>
          <w:sz w:val="22"/>
          <w:szCs w:val="22"/>
        </w:rPr>
        <w:t>po ukončení restaurátorských prací na výzvu zhotovitele.</w:t>
      </w:r>
    </w:p>
    <w:p w14:paraId="154FB1AA" w14:textId="0F7020AF" w:rsidR="00E95726" w:rsidRPr="009A5491" w:rsidRDefault="00C266E9" w:rsidP="00284CA8">
      <w:pPr>
        <w:tabs>
          <w:tab w:val="num" w:pos="0"/>
        </w:tabs>
        <w:ind w:left="426" w:hanging="426"/>
        <w:jc w:val="both"/>
        <w:rPr>
          <w:bCs/>
          <w:sz w:val="22"/>
          <w:szCs w:val="22"/>
        </w:rPr>
      </w:pPr>
      <w:r>
        <w:rPr>
          <w:sz w:val="22"/>
          <w:szCs w:val="22"/>
        </w:rPr>
        <w:t>6</w:t>
      </w:r>
      <w:r w:rsidR="00E95726" w:rsidRPr="00C22820">
        <w:rPr>
          <w:sz w:val="22"/>
          <w:szCs w:val="22"/>
        </w:rPr>
        <w:t xml:space="preserve">. </w:t>
      </w:r>
      <w:r w:rsidR="00284CA8">
        <w:rPr>
          <w:sz w:val="22"/>
          <w:szCs w:val="22"/>
        </w:rPr>
        <w:tab/>
      </w:r>
      <w:r w:rsidR="0043188A">
        <w:rPr>
          <w:sz w:val="22"/>
          <w:szCs w:val="22"/>
        </w:rPr>
        <w:t xml:space="preserve">O </w:t>
      </w:r>
      <w:r w:rsidR="00E95726" w:rsidRPr="003A48AC">
        <w:rPr>
          <w:sz w:val="22"/>
          <w:szCs w:val="22"/>
        </w:rPr>
        <w:t>zpě</w:t>
      </w:r>
      <w:r w:rsidR="005A0389" w:rsidRPr="003A48AC">
        <w:rPr>
          <w:sz w:val="22"/>
          <w:szCs w:val="22"/>
        </w:rPr>
        <w:t>tném předání hotového díla bez vad a nedodělků</w:t>
      </w:r>
      <w:r w:rsidR="00E95726" w:rsidRPr="003A48AC">
        <w:rPr>
          <w:sz w:val="22"/>
          <w:szCs w:val="22"/>
        </w:rPr>
        <w:t xml:space="preserve"> bude sepsán Převozový reverz</w:t>
      </w:r>
      <w:r w:rsidR="00E95726" w:rsidRPr="003A48AC">
        <w:rPr>
          <w:bCs/>
          <w:sz w:val="22"/>
          <w:szCs w:val="22"/>
        </w:rPr>
        <w:t>, jehož obsahem bude přesný popis předmětu restaurování</w:t>
      </w:r>
      <w:r w:rsidR="003D592C">
        <w:rPr>
          <w:bCs/>
          <w:sz w:val="22"/>
          <w:szCs w:val="22"/>
        </w:rPr>
        <w:t>, včetně fotografické dokumenta</w:t>
      </w:r>
      <w:r w:rsidR="005A0389" w:rsidRPr="003A48AC">
        <w:rPr>
          <w:bCs/>
          <w:sz w:val="22"/>
          <w:szCs w:val="22"/>
        </w:rPr>
        <w:t>ce a</w:t>
      </w:r>
      <w:r w:rsidR="00E95726" w:rsidRPr="003A48AC">
        <w:rPr>
          <w:bCs/>
          <w:sz w:val="22"/>
          <w:szCs w:val="22"/>
        </w:rPr>
        <w:t xml:space="preserve"> </w:t>
      </w:r>
      <w:r w:rsidR="005A0389" w:rsidRPr="003A48AC">
        <w:rPr>
          <w:bCs/>
          <w:sz w:val="22"/>
          <w:szCs w:val="22"/>
        </w:rPr>
        <w:t xml:space="preserve">jeho </w:t>
      </w:r>
      <w:r w:rsidR="00E95726" w:rsidRPr="003A48AC">
        <w:rPr>
          <w:bCs/>
          <w:sz w:val="22"/>
          <w:szCs w:val="22"/>
        </w:rPr>
        <w:t>inventární</w:t>
      </w:r>
      <w:r w:rsidR="005A0389" w:rsidRPr="003A48AC">
        <w:rPr>
          <w:bCs/>
          <w:sz w:val="22"/>
          <w:szCs w:val="22"/>
        </w:rPr>
        <w:t>ho/ch</w:t>
      </w:r>
      <w:r w:rsidR="00E95726" w:rsidRPr="003A48AC">
        <w:rPr>
          <w:bCs/>
          <w:sz w:val="22"/>
          <w:szCs w:val="22"/>
        </w:rPr>
        <w:t xml:space="preserve"> </w:t>
      </w:r>
      <w:r w:rsidR="005A0389" w:rsidRPr="003A48AC">
        <w:rPr>
          <w:bCs/>
          <w:sz w:val="22"/>
          <w:szCs w:val="22"/>
        </w:rPr>
        <w:t>čísel/a</w:t>
      </w:r>
      <w:r w:rsidR="00E95726" w:rsidRPr="003A48AC">
        <w:rPr>
          <w:bCs/>
          <w:sz w:val="22"/>
          <w:szCs w:val="22"/>
        </w:rPr>
        <w:t>, stav movit</w:t>
      </w:r>
      <w:r w:rsidR="00A351B8" w:rsidRPr="003A48AC">
        <w:rPr>
          <w:bCs/>
          <w:sz w:val="22"/>
          <w:szCs w:val="22"/>
        </w:rPr>
        <w:t>ých</w:t>
      </w:r>
      <w:r w:rsidR="00E95726" w:rsidRPr="003A48AC">
        <w:rPr>
          <w:bCs/>
          <w:sz w:val="22"/>
          <w:szCs w:val="22"/>
        </w:rPr>
        <w:t xml:space="preserve"> věc</w:t>
      </w:r>
      <w:r w:rsidR="00A351B8" w:rsidRPr="003A48AC">
        <w:rPr>
          <w:bCs/>
          <w:sz w:val="22"/>
          <w:szCs w:val="22"/>
        </w:rPr>
        <w:t>í</w:t>
      </w:r>
      <w:r w:rsidR="00E95726" w:rsidRPr="003A48AC">
        <w:rPr>
          <w:bCs/>
          <w:sz w:val="22"/>
          <w:szCs w:val="22"/>
        </w:rPr>
        <w:t xml:space="preserve"> před vydáním zhotoviteli </w:t>
      </w:r>
      <w:r w:rsidR="00A351B8" w:rsidRPr="003A48AC">
        <w:rPr>
          <w:bCs/>
          <w:sz w:val="22"/>
          <w:szCs w:val="22"/>
        </w:rPr>
        <w:t xml:space="preserve">a po převzetí zpět objednatelem </w:t>
      </w:r>
      <w:r w:rsidR="00E95726" w:rsidRPr="003A48AC">
        <w:rPr>
          <w:bCs/>
          <w:sz w:val="22"/>
          <w:szCs w:val="22"/>
        </w:rPr>
        <w:t xml:space="preserve">a datum </w:t>
      </w:r>
      <w:r w:rsidR="007715E3" w:rsidRPr="003A48AC">
        <w:rPr>
          <w:bCs/>
          <w:sz w:val="22"/>
          <w:szCs w:val="22"/>
        </w:rPr>
        <w:t xml:space="preserve">fyzického </w:t>
      </w:r>
      <w:r w:rsidR="00E95726" w:rsidRPr="003D592C">
        <w:rPr>
          <w:bCs/>
          <w:sz w:val="22"/>
          <w:szCs w:val="22"/>
        </w:rPr>
        <w:t>převzetí</w:t>
      </w:r>
      <w:r w:rsidR="007715E3" w:rsidRPr="003D592C">
        <w:rPr>
          <w:bCs/>
          <w:sz w:val="22"/>
          <w:szCs w:val="22"/>
        </w:rPr>
        <w:t xml:space="preserve"> na </w:t>
      </w:r>
      <w:r w:rsidR="00E067D8">
        <w:rPr>
          <w:bCs/>
          <w:sz w:val="22"/>
          <w:szCs w:val="22"/>
        </w:rPr>
        <w:t xml:space="preserve">SZ </w:t>
      </w:r>
      <w:r w:rsidR="00AA1C13">
        <w:rPr>
          <w:bCs/>
          <w:sz w:val="22"/>
          <w:szCs w:val="22"/>
        </w:rPr>
        <w:t>Buchlovice</w:t>
      </w:r>
      <w:r w:rsidR="003D592C">
        <w:rPr>
          <w:bCs/>
          <w:sz w:val="22"/>
          <w:szCs w:val="22"/>
        </w:rPr>
        <w:t>.</w:t>
      </w:r>
    </w:p>
    <w:p w14:paraId="29D198AC" w14:textId="77777777" w:rsidR="002D131F" w:rsidRDefault="002D131F" w:rsidP="000E3B18">
      <w:pPr>
        <w:jc w:val="center"/>
        <w:rPr>
          <w:b/>
          <w:sz w:val="22"/>
          <w:szCs w:val="22"/>
        </w:rPr>
      </w:pPr>
    </w:p>
    <w:p w14:paraId="292813CE" w14:textId="77777777" w:rsidR="00F61895" w:rsidRDefault="00F61895" w:rsidP="000E3B18">
      <w:pPr>
        <w:jc w:val="center"/>
        <w:rPr>
          <w:b/>
          <w:sz w:val="22"/>
          <w:szCs w:val="22"/>
        </w:rPr>
      </w:pPr>
    </w:p>
    <w:p w14:paraId="115C5FE0" w14:textId="77777777" w:rsidR="00F61895" w:rsidRDefault="00F61895" w:rsidP="000E3B18">
      <w:pPr>
        <w:jc w:val="center"/>
        <w:rPr>
          <w:b/>
          <w:sz w:val="22"/>
          <w:szCs w:val="22"/>
        </w:rPr>
      </w:pPr>
    </w:p>
    <w:p w14:paraId="789251E6" w14:textId="77777777" w:rsidR="000E3B18" w:rsidRPr="00C22820" w:rsidRDefault="000E3B18" w:rsidP="000E3B18">
      <w:pPr>
        <w:jc w:val="center"/>
        <w:rPr>
          <w:b/>
          <w:sz w:val="22"/>
          <w:szCs w:val="22"/>
        </w:rPr>
      </w:pPr>
      <w:r w:rsidRPr="00C22820">
        <w:rPr>
          <w:b/>
          <w:sz w:val="22"/>
          <w:szCs w:val="22"/>
        </w:rPr>
        <w:t>V.</w:t>
      </w:r>
    </w:p>
    <w:p w14:paraId="205CE1B0" w14:textId="77777777" w:rsidR="004C0F12" w:rsidRPr="00C22820" w:rsidRDefault="000E3B18" w:rsidP="000E3B18">
      <w:pPr>
        <w:jc w:val="center"/>
        <w:rPr>
          <w:b/>
          <w:sz w:val="22"/>
          <w:szCs w:val="22"/>
        </w:rPr>
      </w:pPr>
      <w:r w:rsidRPr="00C22820">
        <w:rPr>
          <w:b/>
          <w:sz w:val="22"/>
          <w:szCs w:val="22"/>
        </w:rPr>
        <w:t>Povinnosti zhotovitele</w:t>
      </w:r>
    </w:p>
    <w:p w14:paraId="264ADD9A" w14:textId="77777777" w:rsidR="000E3B18" w:rsidRPr="00BD5EEC" w:rsidRDefault="000E3B18" w:rsidP="00284CA8">
      <w:pPr>
        <w:pStyle w:val="Odstavecseseznamem"/>
        <w:numPr>
          <w:ilvl w:val="0"/>
          <w:numId w:val="29"/>
        </w:numPr>
        <w:ind w:left="426" w:hanging="426"/>
        <w:jc w:val="both"/>
        <w:rPr>
          <w:sz w:val="22"/>
          <w:szCs w:val="22"/>
        </w:rPr>
      </w:pPr>
      <w:r w:rsidRPr="00BD5EEC">
        <w:rPr>
          <w:sz w:val="22"/>
          <w:szCs w:val="22"/>
        </w:rPr>
        <w:t>Zhotovitel je povinen postupovat při realizaci díla s odbornou péčí.</w:t>
      </w:r>
    </w:p>
    <w:p w14:paraId="21242D6C" w14:textId="77777777" w:rsidR="00A351B8" w:rsidRPr="00BD5EEC" w:rsidRDefault="00A351B8" w:rsidP="00284CA8">
      <w:pPr>
        <w:pStyle w:val="Odstavecseseznamem"/>
        <w:numPr>
          <w:ilvl w:val="0"/>
          <w:numId w:val="29"/>
        </w:numPr>
        <w:ind w:left="426" w:hanging="426"/>
        <w:jc w:val="both"/>
        <w:rPr>
          <w:bCs/>
          <w:sz w:val="22"/>
          <w:szCs w:val="22"/>
        </w:rPr>
      </w:pPr>
      <w:r w:rsidRPr="00BD5EEC">
        <w:rPr>
          <w:bCs/>
          <w:sz w:val="22"/>
          <w:szCs w:val="22"/>
        </w:rPr>
        <w:t>Zhotovitel se zavazuje, že na předmětu restaurování ponechá jeho inventární číslo.</w:t>
      </w:r>
    </w:p>
    <w:p w14:paraId="139AB1B7" w14:textId="77777777" w:rsidR="003D592C" w:rsidRDefault="000E3B18" w:rsidP="00284CA8">
      <w:pPr>
        <w:pStyle w:val="Odstavecseseznamem"/>
        <w:numPr>
          <w:ilvl w:val="0"/>
          <w:numId w:val="29"/>
        </w:numPr>
        <w:ind w:left="426" w:hanging="426"/>
        <w:jc w:val="both"/>
        <w:rPr>
          <w:bCs/>
          <w:sz w:val="22"/>
          <w:szCs w:val="22"/>
        </w:rPr>
      </w:pPr>
      <w:r w:rsidRPr="00BD5EEC">
        <w:rPr>
          <w:bCs/>
          <w:sz w:val="22"/>
          <w:szCs w:val="22"/>
        </w:rPr>
        <w:t xml:space="preserve">Zjistí-li zhotovitel při provádění díla skryté překážky, týkající se </w:t>
      </w:r>
      <w:r w:rsidR="00A52C9D">
        <w:rPr>
          <w:bCs/>
          <w:sz w:val="22"/>
          <w:szCs w:val="22"/>
        </w:rPr>
        <w:t>předmětu restaurování</w:t>
      </w:r>
      <w:r w:rsidRPr="00BD5EEC">
        <w:rPr>
          <w:bCs/>
          <w:sz w:val="22"/>
          <w:szCs w:val="22"/>
        </w:rPr>
        <w:t xml:space="preserve"> nebo místa, kde má být dílo provedeno, a tyto překážky znemožňují provedení díla dohodnutým způsobem, je zhotovitel povinen to oznámit bez zbytečného odkladu objednateli a navrhnout mu změnu </w:t>
      </w:r>
      <w:r w:rsidR="00A52C9D">
        <w:rPr>
          <w:bCs/>
          <w:sz w:val="22"/>
          <w:szCs w:val="22"/>
        </w:rPr>
        <w:t>této smlouvy</w:t>
      </w:r>
      <w:r w:rsidRPr="00BD5EEC">
        <w:rPr>
          <w:bCs/>
          <w:sz w:val="22"/>
          <w:szCs w:val="22"/>
        </w:rPr>
        <w:t xml:space="preserve">. </w:t>
      </w:r>
      <w:r w:rsidR="00A52C9D">
        <w:rPr>
          <w:bCs/>
          <w:sz w:val="22"/>
          <w:szCs w:val="22"/>
        </w:rPr>
        <w:t xml:space="preserve">Vždy však je třeba postupovat v souladu se zákonem o veřejných zakázkách. </w:t>
      </w:r>
      <w:r w:rsidRPr="00BD5EEC">
        <w:rPr>
          <w:bCs/>
          <w:sz w:val="22"/>
          <w:szCs w:val="22"/>
        </w:rPr>
        <w:t xml:space="preserve">Do dosažení dohody o změně díla je zhotovitel oprávněn provádění díla přerušit, o tuto dobu se rovněž prodlužuje lhůta pro předání provedeného díla. Nedohodnou-li se strany v přiměřené lhůtě na změně smlouvy, může kterákoli ze stran </w:t>
      </w:r>
      <w:r w:rsidR="00A52C9D">
        <w:rPr>
          <w:bCs/>
          <w:sz w:val="22"/>
          <w:szCs w:val="22"/>
        </w:rPr>
        <w:t>smlouvu vypovědět</w:t>
      </w:r>
      <w:r w:rsidRPr="00BD5EEC">
        <w:rPr>
          <w:bCs/>
          <w:sz w:val="22"/>
          <w:szCs w:val="22"/>
        </w:rPr>
        <w:t>.</w:t>
      </w:r>
    </w:p>
    <w:p w14:paraId="0C4B415C" w14:textId="2154EE5B" w:rsidR="00A351B8" w:rsidRPr="003307CC" w:rsidRDefault="00A351B8" w:rsidP="00284CA8">
      <w:pPr>
        <w:pStyle w:val="Odstavecseseznamem"/>
        <w:numPr>
          <w:ilvl w:val="0"/>
          <w:numId w:val="29"/>
        </w:numPr>
        <w:ind w:left="426" w:hanging="426"/>
        <w:jc w:val="both"/>
        <w:rPr>
          <w:bCs/>
          <w:sz w:val="22"/>
          <w:szCs w:val="22"/>
        </w:rPr>
      </w:pPr>
      <w:r w:rsidRPr="003307CC">
        <w:rPr>
          <w:bCs/>
          <w:sz w:val="22"/>
          <w:szCs w:val="22"/>
        </w:rPr>
        <w:t>Zhotovitel odpovídá za jakékoliv poškození, znehodnocení, zkázu nebo ztrátu předmětu restaurování, ať už vznikly jakýmkoliv způsobem včetně škod způsobených při přepravě</w:t>
      </w:r>
      <w:r w:rsidR="00A52C9D" w:rsidRPr="003307CC">
        <w:rPr>
          <w:bCs/>
          <w:sz w:val="22"/>
          <w:szCs w:val="22"/>
        </w:rPr>
        <w:t xml:space="preserve"> po celou dobu provádění díla</w:t>
      </w:r>
      <w:r w:rsidR="0043188A" w:rsidRPr="003307CC">
        <w:rPr>
          <w:bCs/>
          <w:sz w:val="22"/>
          <w:szCs w:val="22"/>
        </w:rPr>
        <w:t>.</w:t>
      </w:r>
      <w:r w:rsidR="00A52C9D" w:rsidRPr="003307CC">
        <w:rPr>
          <w:bCs/>
          <w:sz w:val="22"/>
          <w:szCs w:val="22"/>
        </w:rPr>
        <w:t xml:space="preserve"> </w:t>
      </w:r>
    </w:p>
    <w:p w14:paraId="3E172C2E" w14:textId="77777777" w:rsidR="00BD5EEC" w:rsidRPr="00BD5EEC" w:rsidRDefault="00BD5EEC" w:rsidP="00284CA8">
      <w:pPr>
        <w:pStyle w:val="Odstavecseseznamem"/>
        <w:numPr>
          <w:ilvl w:val="0"/>
          <w:numId w:val="29"/>
        </w:numPr>
        <w:ind w:left="426" w:hanging="426"/>
        <w:jc w:val="both"/>
        <w:rPr>
          <w:bCs/>
          <w:sz w:val="22"/>
          <w:szCs w:val="22"/>
        </w:rPr>
      </w:pPr>
      <w:r w:rsidRPr="00BD5EEC">
        <w:rPr>
          <w:bCs/>
          <w:sz w:val="22"/>
          <w:szCs w:val="22"/>
        </w:rPr>
        <w:t xml:space="preserve">Smluvní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 </w:t>
      </w:r>
    </w:p>
    <w:p w14:paraId="1A06BEAC" w14:textId="77777777" w:rsidR="00A351B8" w:rsidRPr="00BD5EEC" w:rsidRDefault="00A351B8" w:rsidP="00284CA8">
      <w:pPr>
        <w:pStyle w:val="Odstavecseseznamem"/>
        <w:numPr>
          <w:ilvl w:val="0"/>
          <w:numId w:val="29"/>
        </w:numPr>
        <w:ind w:left="426" w:hanging="426"/>
        <w:jc w:val="both"/>
        <w:rPr>
          <w:bCs/>
          <w:sz w:val="22"/>
          <w:szCs w:val="22"/>
        </w:rPr>
      </w:pPr>
      <w:r w:rsidRPr="00BD5EEC">
        <w:rPr>
          <w:bCs/>
          <w:sz w:val="22"/>
          <w:szCs w:val="22"/>
        </w:rPr>
        <w:t>Předmět restaurování smí být fotografován, filmován nebo jinak reprodukován pouze za účelem získání podrobné dokumentace původního stavu a aktuálního stavu během provádění díla.</w:t>
      </w:r>
    </w:p>
    <w:p w14:paraId="0FCD9DC9" w14:textId="77777777" w:rsidR="00A351B8" w:rsidRPr="00BD5EEC" w:rsidRDefault="00A351B8" w:rsidP="00284CA8">
      <w:pPr>
        <w:pStyle w:val="Odstavecseseznamem"/>
        <w:numPr>
          <w:ilvl w:val="0"/>
          <w:numId w:val="29"/>
        </w:numPr>
        <w:ind w:left="426" w:hanging="426"/>
        <w:jc w:val="both"/>
        <w:rPr>
          <w:bCs/>
          <w:sz w:val="22"/>
          <w:szCs w:val="22"/>
        </w:rPr>
      </w:pPr>
      <w:r w:rsidRPr="00BD5EEC">
        <w:rPr>
          <w:bCs/>
          <w:sz w:val="22"/>
          <w:szCs w:val="22"/>
        </w:rPr>
        <w:t>Zhotovitel je povinen zajistit po celou dobu, kdy bude předmět restaurování v jeho dispozici, jeho bezpečné uložení a dodržení klimatických podmínek vhodných pro jeho skladování.</w:t>
      </w:r>
    </w:p>
    <w:p w14:paraId="5E2ADE91" w14:textId="77777777" w:rsidR="00F0330C" w:rsidRPr="00BD5EEC" w:rsidRDefault="00F0330C" w:rsidP="00284CA8">
      <w:pPr>
        <w:pStyle w:val="Odstavecseseznamem"/>
        <w:numPr>
          <w:ilvl w:val="0"/>
          <w:numId w:val="29"/>
        </w:numPr>
        <w:ind w:left="426" w:hanging="426"/>
        <w:jc w:val="both"/>
        <w:rPr>
          <w:sz w:val="22"/>
          <w:szCs w:val="22"/>
        </w:rPr>
      </w:pPr>
      <w:r w:rsidRPr="00BD5EEC">
        <w:rPr>
          <w:sz w:val="22"/>
          <w:szCs w:val="22"/>
        </w:rPr>
        <w:t>Objednatel kontroluje postup, způsob a kvalitu provádění prací při pravidelně konaném, společném jednání pověřených zástupců zhotovitele a objednatele (dále jen „kontrolní den“). Účelem kontrolního dne je zejména posoudit plnění závazků zhotovitele z věcného a časového hlediska.</w:t>
      </w:r>
    </w:p>
    <w:p w14:paraId="40DAD548" w14:textId="77777777" w:rsidR="003D592C" w:rsidRDefault="00F0330C" w:rsidP="00284CA8">
      <w:pPr>
        <w:pStyle w:val="Odstavecseseznamem"/>
        <w:numPr>
          <w:ilvl w:val="0"/>
          <w:numId w:val="29"/>
        </w:numPr>
        <w:ind w:left="426" w:hanging="426"/>
        <w:jc w:val="both"/>
        <w:rPr>
          <w:sz w:val="22"/>
          <w:szCs w:val="22"/>
        </w:rPr>
      </w:pPr>
      <w:r w:rsidRPr="00BD5EEC">
        <w:rPr>
          <w:sz w:val="22"/>
          <w:szCs w:val="22"/>
        </w:rPr>
        <w:t xml:space="preserve">Termín konání kontrolního dne určuje objednatel po projednání se zhotovitelem. Kontrolní dny se budou konat </w:t>
      </w:r>
      <w:r w:rsidR="000A64DB" w:rsidRPr="00BD5EEC">
        <w:rPr>
          <w:sz w:val="22"/>
          <w:szCs w:val="22"/>
        </w:rPr>
        <w:t>dle potřeby</w:t>
      </w:r>
      <w:r w:rsidRPr="00BD5EEC">
        <w:rPr>
          <w:sz w:val="22"/>
          <w:szCs w:val="22"/>
        </w:rPr>
        <w:t>. Místem konání kontrolních dnů je zpravidla místo pr</w:t>
      </w:r>
      <w:r w:rsidR="00BF726C" w:rsidRPr="00BD5EEC">
        <w:rPr>
          <w:sz w:val="22"/>
          <w:szCs w:val="22"/>
        </w:rPr>
        <w:t>o</w:t>
      </w:r>
      <w:r w:rsidRPr="00BD5EEC">
        <w:rPr>
          <w:sz w:val="22"/>
          <w:szCs w:val="22"/>
        </w:rPr>
        <w:t>v</w:t>
      </w:r>
      <w:r w:rsidR="00BF726C" w:rsidRPr="00BD5EEC">
        <w:rPr>
          <w:sz w:val="22"/>
          <w:szCs w:val="22"/>
        </w:rPr>
        <w:t>á</w:t>
      </w:r>
      <w:r w:rsidRPr="00BD5EEC">
        <w:rPr>
          <w:sz w:val="22"/>
          <w:szCs w:val="22"/>
        </w:rPr>
        <w:t xml:space="preserve">dění díla. </w:t>
      </w:r>
    </w:p>
    <w:p w14:paraId="1FD6C621" w14:textId="4EDD3AD5" w:rsidR="00F61895" w:rsidRPr="00576DBB" w:rsidRDefault="00F0330C" w:rsidP="00576DBB">
      <w:pPr>
        <w:pStyle w:val="Odstavecseseznamem"/>
        <w:numPr>
          <w:ilvl w:val="0"/>
          <w:numId w:val="29"/>
        </w:numPr>
        <w:ind w:left="426" w:hanging="426"/>
        <w:jc w:val="both"/>
        <w:rPr>
          <w:sz w:val="22"/>
          <w:szCs w:val="22"/>
        </w:rPr>
      </w:pPr>
      <w:r w:rsidRPr="003D592C">
        <w:rPr>
          <w:sz w:val="22"/>
          <w:szCs w:val="22"/>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r w:rsidR="00BF726C" w:rsidRPr="003D592C">
        <w:rPr>
          <w:sz w:val="22"/>
          <w:szCs w:val="22"/>
        </w:rPr>
        <w:t xml:space="preserve"> Zápis z posledního kontrolního dne obsahuje potvrzení o dokončení díla a možnosti jeho převozu </w:t>
      </w:r>
      <w:r w:rsidR="00E067D8">
        <w:rPr>
          <w:sz w:val="22"/>
          <w:szCs w:val="22"/>
        </w:rPr>
        <w:t xml:space="preserve">na SZ </w:t>
      </w:r>
      <w:r w:rsidR="00AA1C13">
        <w:rPr>
          <w:sz w:val="22"/>
          <w:szCs w:val="22"/>
        </w:rPr>
        <w:t>Buchlovice</w:t>
      </w:r>
      <w:r w:rsidR="00E067D8">
        <w:rPr>
          <w:sz w:val="22"/>
          <w:szCs w:val="22"/>
        </w:rPr>
        <w:t>.</w:t>
      </w:r>
    </w:p>
    <w:p w14:paraId="0D7BAAD8" w14:textId="77777777" w:rsidR="00F61895" w:rsidRDefault="00F61895" w:rsidP="004C0F12">
      <w:pPr>
        <w:jc w:val="center"/>
        <w:rPr>
          <w:b/>
          <w:sz w:val="22"/>
          <w:szCs w:val="22"/>
        </w:rPr>
      </w:pPr>
    </w:p>
    <w:p w14:paraId="66C41882" w14:textId="77777777" w:rsidR="008472DC" w:rsidRPr="00C22820" w:rsidRDefault="00374708" w:rsidP="004C0F12">
      <w:pPr>
        <w:jc w:val="center"/>
        <w:rPr>
          <w:b/>
          <w:sz w:val="22"/>
          <w:szCs w:val="22"/>
        </w:rPr>
      </w:pPr>
      <w:r w:rsidRPr="00C22820">
        <w:rPr>
          <w:b/>
          <w:sz w:val="22"/>
          <w:szCs w:val="22"/>
        </w:rPr>
        <w:t>V</w:t>
      </w:r>
      <w:r w:rsidR="000E3B18" w:rsidRPr="00C22820">
        <w:rPr>
          <w:b/>
          <w:sz w:val="22"/>
          <w:szCs w:val="22"/>
        </w:rPr>
        <w:t>I</w:t>
      </w:r>
      <w:r w:rsidRPr="00C22820">
        <w:rPr>
          <w:b/>
          <w:sz w:val="22"/>
          <w:szCs w:val="22"/>
        </w:rPr>
        <w:t>.</w:t>
      </w:r>
      <w:r w:rsidR="00981454" w:rsidRPr="00C22820">
        <w:rPr>
          <w:b/>
          <w:sz w:val="22"/>
          <w:szCs w:val="22"/>
        </w:rPr>
        <w:t xml:space="preserve"> </w:t>
      </w:r>
    </w:p>
    <w:p w14:paraId="0BED24BF" w14:textId="77777777" w:rsidR="004C0F12" w:rsidRDefault="00981454" w:rsidP="004C0F12">
      <w:pPr>
        <w:jc w:val="center"/>
        <w:rPr>
          <w:b/>
          <w:sz w:val="22"/>
          <w:szCs w:val="22"/>
        </w:rPr>
      </w:pPr>
      <w:r w:rsidRPr="00C22820">
        <w:rPr>
          <w:b/>
          <w:sz w:val="22"/>
          <w:szCs w:val="22"/>
        </w:rPr>
        <w:t>Záruka za jakost a záruční podmínky</w:t>
      </w:r>
    </w:p>
    <w:p w14:paraId="23A76DFC" w14:textId="77777777" w:rsidR="009A5491" w:rsidRPr="009A5491" w:rsidRDefault="009A5491" w:rsidP="00284CA8">
      <w:pPr>
        <w:pStyle w:val="Odstavecseseznamem"/>
        <w:numPr>
          <w:ilvl w:val="0"/>
          <w:numId w:val="17"/>
        </w:numPr>
        <w:tabs>
          <w:tab w:val="clear" w:pos="644"/>
          <w:tab w:val="num" w:pos="0"/>
        </w:tabs>
        <w:ind w:left="426" w:hanging="426"/>
        <w:jc w:val="both"/>
        <w:rPr>
          <w:b/>
          <w:sz w:val="22"/>
          <w:szCs w:val="22"/>
        </w:rPr>
      </w:pPr>
      <w:r w:rsidRPr="009A5491">
        <w:rPr>
          <w:sz w:val="22"/>
          <w:szCs w:val="22"/>
        </w:rPr>
        <w:t>Zhotovitel odpovídá za to, že práce dle této smlouvy budo</w:t>
      </w:r>
      <w:r>
        <w:rPr>
          <w:sz w:val="22"/>
          <w:szCs w:val="22"/>
        </w:rPr>
        <w:t>u provedeny podle podmínek této S</w:t>
      </w:r>
      <w:r w:rsidRPr="009A5491">
        <w:rPr>
          <w:sz w:val="22"/>
          <w:szCs w:val="22"/>
        </w:rPr>
        <w:t>mlouvy a v souladu s cílem předmětu této smlouvy.</w:t>
      </w:r>
    </w:p>
    <w:p w14:paraId="693311AB" w14:textId="2806AF65" w:rsidR="00C22820" w:rsidRPr="0085420C" w:rsidRDefault="004C0F12" w:rsidP="00284CA8">
      <w:pPr>
        <w:numPr>
          <w:ilvl w:val="0"/>
          <w:numId w:val="17"/>
        </w:numPr>
        <w:tabs>
          <w:tab w:val="num" w:pos="79"/>
        </w:tabs>
        <w:autoSpaceDE w:val="0"/>
        <w:autoSpaceDN w:val="0"/>
        <w:ind w:left="426" w:hanging="426"/>
        <w:jc w:val="both"/>
        <w:rPr>
          <w:sz w:val="22"/>
          <w:szCs w:val="22"/>
        </w:rPr>
      </w:pPr>
      <w:r w:rsidRPr="0085420C">
        <w:rPr>
          <w:sz w:val="22"/>
          <w:szCs w:val="22"/>
        </w:rPr>
        <w:t xml:space="preserve">Zhotovitel se dostatečně seznámil s prostředím, do kterého bude věc uvedená v čl. I této Smlouvy po dokončení restaurování umístěna a při doporučení ohledně péče zohlední skutečný stav klimatických podmínek na </w:t>
      </w:r>
      <w:r w:rsidR="0085420C">
        <w:rPr>
          <w:sz w:val="22"/>
          <w:szCs w:val="22"/>
        </w:rPr>
        <w:t xml:space="preserve">SZ </w:t>
      </w:r>
      <w:r w:rsidR="00AA1C13">
        <w:rPr>
          <w:sz w:val="22"/>
          <w:szCs w:val="22"/>
        </w:rPr>
        <w:t>Buchlovice</w:t>
      </w:r>
      <w:r w:rsidR="003D592C" w:rsidRPr="0085420C">
        <w:rPr>
          <w:sz w:val="22"/>
          <w:szCs w:val="22"/>
        </w:rPr>
        <w:t>.</w:t>
      </w:r>
    </w:p>
    <w:p w14:paraId="147FB6B4" w14:textId="77777777" w:rsidR="00284CA8" w:rsidRDefault="004C0F12" w:rsidP="00284CA8">
      <w:pPr>
        <w:pStyle w:val="Odstavecseseznamem"/>
        <w:numPr>
          <w:ilvl w:val="0"/>
          <w:numId w:val="17"/>
        </w:numPr>
        <w:tabs>
          <w:tab w:val="clear" w:pos="644"/>
          <w:tab w:val="num" w:pos="0"/>
        </w:tabs>
        <w:ind w:left="426" w:hanging="426"/>
        <w:jc w:val="both"/>
        <w:rPr>
          <w:sz w:val="22"/>
          <w:szCs w:val="22"/>
        </w:rPr>
      </w:pPr>
      <w:r w:rsidRPr="009A5491">
        <w:rPr>
          <w:sz w:val="22"/>
          <w:szCs w:val="22"/>
        </w:rPr>
        <w:lastRenderedPageBreak/>
        <w:t>Zhotovitel odpovídá za vady, jež má dílo v době odevzdání objednateli. Za vady zjištěné po předání, jestliže byly způsobeny porušením povinností zhotovitele, a to zejména použitím nevhodného technologického postupu, odpovídá po smluvně sjednanou dobu záruky</w:t>
      </w:r>
      <w:r w:rsidR="00C22820" w:rsidRPr="009A5491">
        <w:rPr>
          <w:sz w:val="22"/>
          <w:szCs w:val="22"/>
        </w:rPr>
        <w:t>.</w:t>
      </w:r>
    </w:p>
    <w:p w14:paraId="2E47A92E" w14:textId="2EBF47DD" w:rsidR="007715E3" w:rsidRPr="00284CA8" w:rsidRDefault="00C22820" w:rsidP="00284CA8">
      <w:pPr>
        <w:pStyle w:val="Odstavecseseznamem"/>
        <w:numPr>
          <w:ilvl w:val="0"/>
          <w:numId w:val="17"/>
        </w:numPr>
        <w:tabs>
          <w:tab w:val="clear" w:pos="644"/>
          <w:tab w:val="num" w:pos="0"/>
        </w:tabs>
        <w:ind w:left="426" w:hanging="426"/>
        <w:jc w:val="both"/>
        <w:rPr>
          <w:sz w:val="22"/>
          <w:szCs w:val="22"/>
        </w:rPr>
      </w:pPr>
      <w:r w:rsidRPr="00284CA8">
        <w:rPr>
          <w:sz w:val="22"/>
          <w:szCs w:val="22"/>
        </w:rPr>
        <w:t>Z</w:t>
      </w:r>
      <w:r w:rsidR="007715E3" w:rsidRPr="00284CA8">
        <w:rPr>
          <w:sz w:val="22"/>
          <w:szCs w:val="22"/>
        </w:rPr>
        <w:t xml:space="preserve">hotovitel poskytuje záruku za provedené práce v délce </w:t>
      </w:r>
      <w:r w:rsidRPr="00284CA8">
        <w:rPr>
          <w:sz w:val="22"/>
          <w:szCs w:val="22"/>
        </w:rPr>
        <w:t>60</w:t>
      </w:r>
      <w:r w:rsidR="007715E3" w:rsidRPr="00284CA8">
        <w:rPr>
          <w:sz w:val="22"/>
          <w:szCs w:val="22"/>
        </w:rPr>
        <w:t xml:space="preserve"> měsíců od fyzického </w:t>
      </w:r>
      <w:r w:rsidR="009A5491" w:rsidRPr="00284CA8">
        <w:rPr>
          <w:sz w:val="22"/>
          <w:szCs w:val="22"/>
        </w:rPr>
        <w:t xml:space="preserve">předání předmětu restaurování ve smyslu čl. IV. této smlouvy - </w:t>
      </w:r>
      <w:r w:rsidR="007715E3" w:rsidRPr="00284CA8">
        <w:rPr>
          <w:sz w:val="22"/>
          <w:szCs w:val="22"/>
        </w:rPr>
        <w:t xml:space="preserve"> data na </w:t>
      </w:r>
      <w:r w:rsidR="009A5491" w:rsidRPr="00284CA8">
        <w:rPr>
          <w:sz w:val="22"/>
          <w:szCs w:val="22"/>
        </w:rPr>
        <w:t>P</w:t>
      </w:r>
      <w:r w:rsidR="007715E3" w:rsidRPr="00284CA8">
        <w:rPr>
          <w:sz w:val="22"/>
          <w:szCs w:val="22"/>
        </w:rPr>
        <w:t>řevozovém reverzu podle čl. I</w:t>
      </w:r>
      <w:r w:rsidR="009A5491" w:rsidRPr="00284CA8">
        <w:rPr>
          <w:sz w:val="22"/>
          <w:szCs w:val="22"/>
        </w:rPr>
        <w:t>V</w:t>
      </w:r>
      <w:r w:rsidR="007715E3" w:rsidRPr="00284CA8">
        <w:rPr>
          <w:sz w:val="22"/>
          <w:szCs w:val="22"/>
        </w:rPr>
        <w:t xml:space="preserve">., odst. </w:t>
      </w:r>
      <w:r w:rsidR="00284CA8">
        <w:rPr>
          <w:sz w:val="22"/>
          <w:szCs w:val="22"/>
        </w:rPr>
        <w:t>6</w:t>
      </w:r>
      <w:r w:rsidR="007715E3" w:rsidRPr="00284CA8">
        <w:rPr>
          <w:sz w:val="22"/>
          <w:szCs w:val="22"/>
        </w:rPr>
        <w:t>. této smlouvy.</w:t>
      </w:r>
    </w:p>
    <w:p w14:paraId="0E32202E" w14:textId="77777777" w:rsidR="00C22820" w:rsidRPr="00C22820" w:rsidRDefault="00C22820" w:rsidP="00284CA8">
      <w:pPr>
        <w:pStyle w:val="Odstavecseseznamem"/>
        <w:numPr>
          <w:ilvl w:val="0"/>
          <w:numId w:val="17"/>
        </w:numPr>
        <w:tabs>
          <w:tab w:val="clear" w:pos="644"/>
          <w:tab w:val="num" w:pos="0"/>
        </w:tabs>
        <w:ind w:left="426" w:hanging="426"/>
        <w:jc w:val="both"/>
        <w:rPr>
          <w:sz w:val="22"/>
          <w:szCs w:val="22"/>
        </w:rPr>
      </w:pPr>
      <w:r w:rsidRPr="00C22820">
        <w:rPr>
          <w:sz w:val="22"/>
          <w:szCs w:val="22"/>
        </w:rPr>
        <w:t>V případě vady díla v záruční době má objednatel právo požadovat a zhotovitel povinnost odstranit vady zdarma.</w:t>
      </w:r>
    </w:p>
    <w:p w14:paraId="34094FB7" w14:textId="77777777" w:rsidR="007715E3" w:rsidRPr="00C22820" w:rsidRDefault="007715E3" w:rsidP="00284CA8">
      <w:pPr>
        <w:numPr>
          <w:ilvl w:val="0"/>
          <w:numId w:val="17"/>
        </w:numPr>
        <w:tabs>
          <w:tab w:val="clear" w:pos="644"/>
          <w:tab w:val="num" w:pos="0"/>
        </w:tabs>
        <w:ind w:left="426" w:hanging="426"/>
        <w:jc w:val="both"/>
        <w:rPr>
          <w:sz w:val="22"/>
          <w:szCs w:val="22"/>
        </w:rPr>
      </w:pPr>
      <w:r w:rsidRPr="00C22820">
        <w:rPr>
          <w:sz w:val="22"/>
          <w:szCs w:val="22"/>
        </w:rPr>
        <w:t>Objednatel se zavazuje veškeré vady a nedostatky zjištěné v záruční době oznámit zhotoviteli. Zhotovitel se zavazuje reklamované vady na svůj náklad bezodkladně odstranit, nejpozději však do 30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 Zhotovitel se zavazuje zahájit odstraňování vad v nejkratší možné době.</w:t>
      </w:r>
    </w:p>
    <w:p w14:paraId="645D74DD" w14:textId="77777777" w:rsidR="002D131F" w:rsidRDefault="002D131F" w:rsidP="004C0F12">
      <w:pPr>
        <w:jc w:val="both"/>
        <w:rPr>
          <w:sz w:val="22"/>
          <w:szCs w:val="22"/>
        </w:rPr>
      </w:pPr>
    </w:p>
    <w:p w14:paraId="096971F3" w14:textId="77777777" w:rsidR="00F61895" w:rsidRPr="00C22820" w:rsidRDefault="00F61895" w:rsidP="004C0F12">
      <w:pPr>
        <w:jc w:val="both"/>
        <w:rPr>
          <w:sz w:val="22"/>
          <w:szCs w:val="22"/>
        </w:rPr>
      </w:pPr>
    </w:p>
    <w:p w14:paraId="5C55E58D" w14:textId="77777777" w:rsidR="00F61895" w:rsidRDefault="00F61895" w:rsidP="004C0F12">
      <w:pPr>
        <w:jc w:val="center"/>
        <w:rPr>
          <w:b/>
          <w:sz w:val="22"/>
          <w:szCs w:val="22"/>
        </w:rPr>
      </w:pPr>
    </w:p>
    <w:p w14:paraId="1DBAFC3B" w14:textId="77777777" w:rsidR="004C0F12" w:rsidRPr="00C22820" w:rsidRDefault="004C0F12" w:rsidP="004C0F12">
      <w:pPr>
        <w:jc w:val="center"/>
        <w:rPr>
          <w:b/>
          <w:sz w:val="22"/>
          <w:szCs w:val="22"/>
        </w:rPr>
      </w:pPr>
      <w:r w:rsidRPr="00C22820">
        <w:rPr>
          <w:b/>
          <w:sz w:val="22"/>
          <w:szCs w:val="22"/>
        </w:rPr>
        <w:t>VI</w:t>
      </w:r>
      <w:r w:rsidR="000E3B18" w:rsidRPr="00C22820">
        <w:rPr>
          <w:b/>
          <w:sz w:val="22"/>
          <w:szCs w:val="22"/>
        </w:rPr>
        <w:t>I</w:t>
      </w:r>
      <w:r w:rsidRPr="00C22820">
        <w:rPr>
          <w:b/>
          <w:sz w:val="22"/>
          <w:szCs w:val="22"/>
        </w:rPr>
        <w:t>.</w:t>
      </w:r>
    </w:p>
    <w:p w14:paraId="296B3435" w14:textId="77777777" w:rsidR="004C0F12" w:rsidRPr="00C22820" w:rsidRDefault="008E1683" w:rsidP="004C0F12">
      <w:pPr>
        <w:jc w:val="center"/>
        <w:rPr>
          <w:b/>
          <w:sz w:val="22"/>
          <w:szCs w:val="22"/>
        </w:rPr>
      </w:pPr>
      <w:r w:rsidRPr="00C22820">
        <w:rPr>
          <w:b/>
          <w:sz w:val="22"/>
          <w:szCs w:val="22"/>
        </w:rPr>
        <w:t>Ukončení smlouvy</w:t>
      </w:r>
    </w:p>
    <w:p w14:paraId="10BEA7C1" w14:textId="77777777" w:rsidR="008E1683" w:rsidRPr="009A5491" w:rsidRDefault="008E1683" w:rsidP="00284CA8">
      <w:pPr>
        <w:pStyle w:val="Odstavecseseznamem"/>
        <w:numPr>
          <w:ilvl w:val="0"/>
          <w:numId w:val="26"/>
        </w:numPr>
        <w:tabs>
          <w:tab w:val="clear" w:pos="644"/>
        </w:tabs>
        <w:ind w:left="426" w:hanging="426"/>
        <w:jc w:val="both"/>
        <w:rPr>
          <w:sz w:val="22"/>
          <w:szCs w:val="22"/>
        </w:rPr>
      </w:pPr>
      <w:r w:rsidRPr="009A5491">
        <w:rPr>
          <w:sz w:val="22"/>
          <w:szCs w:val="22"/>
        </w:rPr>
        <w:t>Jiným způsobem než splněním lze tuto Smlouvu ukončit:</w:t>
      </w:r>
    </w:p>
    <w:p w14:paraId="7D364A10" w14:textId="77777777" w:rsidR="008E1683" w:rsidRPr="00C22820" w:rsidRDefault="008E1683" w:rsidP="00284CA8">
      <w:pPr>
        <w:pStyle w:val="Odstavecseseznamem"/>
        <w:numPr>
          <w:ilvl w:val="0"/>
          <w:numId w:val="15"/>
        </w:numPr>
        <w:ind w:left="426" w:firstLine="0"/>
        <w:jc w:val="both"/>
        <w:rPr>
          <w:sz w:val="22"/>
          <w:szCs w:val="22"/>
        </w:rPr>
      </w:pPr>
      <w:r w:rsidRPr="00C22820">
        <w:rPr>
          <w:sz w:val="22"/>
          <w:szCs w:val="22"/>
        </w:rPr>
        <w:t>písemnou dohodou smluvních stran,</w:t>
      </w:r>
    </w:p>
    <w:p w14:paraId="26C4356F" w14:textId="77777777" w:rsidR="0028617A" w:rsidRPr="00C22820" w:rsidRDefault="0028617A" w:rsidP="00284CA8">
      <w:pPr>
        <w:pStyle w:val="Odstavecseseznamem"/>
        <w:numPr>
          <w:ilvl w:val="0"/>
          <w:numId w:val="15"/>
        </w:numPr>
        <w:ind w:left="426" w:firstLine="0"/>
        <w:jc w:val="both"/>
        <w:rPr>
          <w:sz w:val="22"/>
          <w:szCs w:val="22"/>
        </w:rPr>
      </w:pPr>
      <w:r w:rsidRPr="00C22820">
        <w:rPr>
          <w:sz w:val="22"/>
          <w:szCs w:val="22"/>
        </w:rPr>
        <w:t xml:space="preserve">písemnou výpovědí </w:t>
      </w:r>
    </w:p>
    <w:p w14:paraId="5042B346" w14:textId="77777777" w:rsidR="0028617A" w:rsidRPr="00C22820" w:rsidRDefault="008E1683" w:rsidP="00284CA8">
      <w:pPr>
        <w:pStyle w:val="Odstavecseseznamem"/>
        <w:numPr>
          <w:ilvl w:val="0"/>
          <w:numId w:val="15"/>
        </w:numPr>
        <w:ind w:left="426" w:firstLine="0"/>
        <w:jc w:val="both"/>
        <w:rPr>
          <w:sz w:val="22"/>
          <w:szCs w:val="22"/>
        </w:rPr>
      </w:pPr>
      <w:r w:rsidRPr="00C22820">
        <w:rPr>
          <w:sz w:val="22"/>
          <w:szCs w:val="22"/>
        </w:rPr>
        <w:t>odstoupením od smlouvy.</w:t>
      </w:r>
    </w:p>
    <w:p w14:paraId="29E45701" w14:textId="77777777" w:rsidR="009A5491" w:rsidRPr="009A5491" w:rsidRDefault="0028617A" w:rsidP="00284CA8">
      <w:pPr>
        <w:pStyle w:val="Odstavecseseznamem"/>
        <w:numPr>
          <w:ilvl w:val="0"/>
          <w:numId w:val="26"/>
        </w:numPr>
        <w:tabs>
          <w:tab w:val="clear" w:pos="644"/>
          <w:tab w:val="num" w:pos="0"/>
        </w:tabs>
        <w:ind w:left="426" w:hanging="426"/>
        <w:jc w:val="both"/>
        <w:rPr>
          <w:sz w:val="22"/>
          <w:szCs w:val="22"/>
        </w:rPr>
      </w:pPr>
      <w:r w:rsidRPr="009A5491">
        <w:rPr>
          <w:sz w:val="22"/>
          <w:szCs w:val="22"/>
        </w:rPr>
        <w:t xml:space="preserve">Objednatel je oprávněn Smlouvu písemně vypovědět i bez udání důvodu, a to písemnou výpovědí doručenou druhé smluvní straně. </w:t>
      </w:r>
    </w:p>
    <w:p w14:paraId="37EA7B49" w14:textId="77777777" w:rsidR="009A5491" w:rsidRPr="009A5491" w:rsidRDefault="0028617A" w:rsidP="00284CA8">
      <w:pPr>
        <w:pStyle w:val="Odstavecseseznamem"/>
        <w:numPr>
          <w:ilvl w:val="0"/>
          <w:numId w:val="26"/>
        </w:numPr>
        <w:tabs>
          <w:tab w:val="clear" w:pos="644"/>
          <w:tab w:val="num" w:pos="0"/>
        </w:tabs>
        <w:ind w:left="426" w:hanging="426"/>
        <w:jc w:val="both"/>
        <w:rPr>
          <w:sz w:val="22"/>
          <w:szCs w:val="22"/>
        </w:rPr>
      </w:pPr>
      <w:r w:rsidRPr="009A5491">
        <w:rPr>
          <w:sz w:val="22"/>
          <w:szCs w:val="22"/>
        </w:rPr>
        <w:t>Zhotovitel je oprávněn Smlouvu písemně vypovědět pouze ze závažných provozních důvodů</w:t>
      </w:r>
      <w:r w:rsidR="00DA7745">
        <w:rPr>
          <w:sz w:val="22"/>
          <w:szCs w:val="22"/>
        </w:rPr>
        <w:t xml:space="preserve"> uvedených v čl. V. odst. 3</w:t>
      </w:r>
      <w:r w:rsidRPr="009A5491">
        <w:rPr>
          <w:sz w:val="22"/>
          <w:szCs w:val="22"/>
        </w:rPr>
        <w:t xml:space="preserve">, které mu nedovolují pokračovat v provádění díla, a to písemnou výpovědí doručenou druhé smluvní straně. </w:t>
      </w:r>
    </w:p>
    <w:p w14:paraId="398862A8" w14:textId="77777777" w:rsidR="0028617A" w:rsidRPr="009A5491" w:rsidRDefault="0028617A" w:rsidP="00284CA8">
      <w:pPr>
        <w:pStyle w:val="Odstavecseseznamem"/>
        <w:numPr>
          <w:ilvl w:val="0"/>
          <w:numId w:val="26"/>
        </w:numPr>
        <w:tabs>
          <w:tab w:val="clear" w:pos="644"/>
          <w:tab w:val="num" w:pos="0"/>
        </w:tabs>
        <w:ind w:left="426" w:hanging="426"/>
        <w:jc w:val="both"/>
        <w:rPr>
          <w:sz w:val="22"/>
          <w:szCs w:val="22"/>
        </w:rPr>
      </w:pPr>
      <w:r w:rsidRPr="009A5491">
        <w:rPr>
          <w:sz w:val="22"/>
          <w:szCs w:val="22"/>
        </w:rPr>
        <w:t xml:space="preserve">Výpovědní doba činí </w:t>
      </w:r>
      <w:r w:rsidR="00DA7745">
        <w:rPr>
          <w:sz w:val="22"/>
          <w:szCs w:val="22"/>
        </w:rPr>
        <w:t xml:space="preserve">vždy </w:t>
      </w:r>
      <w:r w:rsidRPr="009A5491">
        <w:rPr>
          <w:sz w:val="22"/>
          <w:szCs w:val="22"/>
        </w:rPr>
        <w:t>jeden měsíc a počíná běžet prvého dne kalendářního měsíce následujícího po kalendářním měsíci, v němž byla výpověď druhé smluvní straně doručena. V takovém případě má zhotovitel nárok na zaplacení prokazatelně vynaložených nákladů.</w:t>
      </w:r>
    </w:p>
    <w:p w14:paraId="403D9748" w14:textId="77777777" w:rsidR="008E1683" w:rsidRPr="009A5491" w:rsidRDefault="008E1683" w:rsidP="00284CA8">
      <w:pPr>
        <w:pStyle w:val="Odstavecseseznamem"/>
        <w:numPr>
          <w:ilvl w:val="0"/>
          <w:numId w:val="26"/>
        </w:numPr>
        <w:tabs>
          <w:tab w:val="clear" w:pos="644"/>
          <w:tab w:val="num" w:pos="0"/>
        </w:tabs>
        <w:ind w:left="426" w:hanging="426"/>
        <w:jc w:val="both"/>
        <w:rPr>
          <w:sz w:val="22"/>
          <w:szCs w:val="22"/>
        </w:rPr>
      </w:pPr>
      <w:r w:rsidRPr="009A5491">
        <w:rPr>
          <w:sz w:val="22"/>
          <w:szCs w:val="22"/>
        </w:rPr>
        <w:t>Objednatel je oprávněn od této Smlouvy odstoupit zejména z následujících důvodů:</w:t>
      </w:r>
    </w:p>
    <w:p w14:paraId="15E16D3D" w14:textId="77777777" w:rsidR="008E1683" w:rsidRPr="00C22820" w:rsidRDefault="008E1683" w:rsidP="00284CA8">
      <w:pPr>
        <w:pStyle w:val="Odstavecseseznamem"/>
        <w:ind w:left="709" w:hanging="283"/>
        <w:jc w:val="both"/>
        <w:rPr>
          <w:sz w:val="22"/>
          <w:szCs w:val="22"/>
        </w:rPr>
      </w:pPr>
      <w:r w:rsidRPr="00C22820">
        <w:rPr>
          <w:sz w:val="22"/>
          <w:szCs w:val="22"/>
        </w:rPr>
        <w:t>a)</w:t>
      </w:r>
      <w:r w:rsidRPr="00C22820">
        <w:rPr>
          <w:sz w:val="22"/>
          <w:szCs w:val="22"/>
        </w:rPr>
        <w:tab/>
        <w:t>Zhotovitel bude v prodlení s prováděním nebo dokončením díla podle této Smlouvy po dobu delší než 30 kalendářních dnů a k nápravě nedojde ani v přiměřené dodatečné lhůtě uvedené v písemné výzvě objednatele k nápravě.</w:t>
      </w:r>
    </w:p>
    <w:p w14:paraId="04288CF6" w14:textId="77777777" w:rsidR="008E1683" w:rsidRPr="00C22820" w:rsidRDefault="008E1683" w:rsidP="00284CA8">
      <w:pPr>
        <w:pStyle w:val="Odstavecseseznamem"/>
        <w:ind w:left="709" w:hanging="283"/>
        <w:jc w:val="both"/>
        <w:rPr>
          <w:sz w:val="22"/>
          <w:szCs w:val="22"/>
        </w:rPr>
      </w:pPr>
      <w:r w:rsidRPr="00C22820">
        <w:rPr>
          <w:sz w:val="22"/>
          <w:szCs w:val="22"/>
        </w:rPr>
        <w:t>b)</w:t>
      </w:r>
      <w:r w:rsidRPr="00C22820">
        <w:rPr>
          <w:sz w:val="22"/>
          <w:szCs w:val="22"/>
        </w:rPr>
        <w:tab/>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22B47E01" w14:textId="77777777" w:rsidR="008E1683" w:rsidRPr="00C22820" w:rsidRDefault="008E1683" w:rsidP="00284CA8">
      <w:pPr>
        <w:pStyle w:val="Odstavecseseznamem"/>
        <w:ind w:left="709" w:hanging="283"/>
        <w:jc w:val="both"/>
        <w:rPr>
          <w:sz w:val="22"/>
          <w:szCs w:val="22"/>
        </w:rPr>
      </w:pPr>
      <w:r w:rsidRPr="00C22820">
        <w:rPr>
          <w:sz w:val="22"/>
          <w:szCs w:val="22"/>
        </w:rPr>
        <w:t>c)</w:t>
      </w:r>
      <w:r w:rsidRPr="00C22820">
        <w:rPr>
          <w:sz w:val="22"/>
          <w:szCs w:val="22"/>
        </w:rPr>
        <w:tab/>
        <w:t>Zhotovitel bude v prodlení s odstraněním jakékoliv vady nebo nedodělku díla podle této Smlouvy po dobu delší než 30 pracovních dnů.</w:t>
      </w:r>
    </w:p>
    <w:p w14:paraId="0152AE87" w14:textId="77777777" w:rsidR="008E1683" w:rsidRPr="00C22820" w:rsidRDefault="008E1683" w:rsidP="00284CA8">
      <w:pPr>
        <w:pStyle w:val="Odstavecseseznamem"/>
        <w:ind w:left="709" w:hanging="283"/>
        <w:jc w:val="both"/>
        <w:rPr>
          <w:sz w:val="22"/>
          <w:szCs w:val="22"/>
        </w:rPr>
      </w:pPr>
      <w:r w:rsidRPr="00C22820">
        <w:rPr>
          <w:sz w:val="22"/>
          <w:szCs w:val="22"/>
        </w:rPr>
        <w:t>d) Nedodržování technologických postupů Zhotovitelem vyplývající z všeobecně závazných norem nebo všeobecně závazných předpisů, této smlouvy či pokynů Objednatele.</w:t>
      </w:r>
    </w:p>
    <w:p w14:paraId="5BFE336E" w14:textId="77777777" w:rsidR="008E1683" w:rsidRPr="009A5491" w:rsidRDefault="008E1683" w:rsidP="00284CA8">
      <w:pPr>
        <w:pStyle w:val="Odstavecseseznamem"/>
        <w:numPr>
          <w:ilvl w:val="0"/>
          <w:numId w:val="26"/>
        </w:numPr>
        <w:tabs>
          <w:tab w:val="clear" w:pos="644"/>
          <w:tab w:val="num" w:pos="0"/>
        </w:tabs>
        <w:ind w:left="426" w:hanging="426"/>
        <w:jc w:val="both"/>
        <w:rPr>
          <w:sz w:val="22"/>
          <w:szCs w:val="22"/>
        </w:rPr>
      </w:pPr>
      <w:r w:rsidRPr="009A5491">
        <w:rPr>
          <w:sz w:val="22"/>
          <w:szCs w:val="22"/>
        </w:rPr>
        <w:t xml:space="preserve">Odstoupení od smlouvy musí mít písemnou formu s tím, že je účinné dnem jeho doručen do sídla druhé smluvní strany. </w:t>
      </w:r>
    </w:p>
    <w:p w14:paraId="2D451C98" w14:textId="77777777" w:rsidR="00F61895" w:rsidRDefault="00F61895" w:rsidP="008E1683">
      <w:pPr>
        <w:jc w:val="center"/>
        <w:rPr>
          <w:b/>
          <w:sz w:val="22"/>
          <w:szCs w:val="22"/>
        </w:rPr>
      </w:pPr>
    </w:p>
    <w:p w14:paraId="66543E31" w14:textId="77777777" w:rsidR="00F61895" w:rsidRDefault="00F61895" w:rsidP="008E1683">
      <w:pPr>
        <w:jc w:val="center"/>
        <w:rPr>
          <w:b/>
          <w:sz w:val="22"/>
          <w:szCs w:val="22"/>
        </w:rPr>
      </w:pPr>
    </w:p>
    <w:p w14:paraId="48E2D430" w14:textId="77777777" w:rsidR="00F61895" w:rsidRDefault="00F61895" w:rsidP="008E1683">
      <w:pPr>
        <w:jc w:val="center"/>
        <w:rPr>
          <w:b/>
          <w:sz w:val="22"/>
          <w:szCs w:val="22"/>
        </w:rPr>
      </w:pPr>
    </w:p>
    <w:p w14:paraId="424CC601" w14:textId="77777777" w:rsidR="008E1683" w:rsidRPr="00C22820" w:rsidRDefault="008E1683" w:rsidP="008E1683">
      <w:pPr>
        <w:jc w:val="center"/>
        <w:rPr>
          <w:b/>
          <w:sz w:val="22"/>
          <w:szCs w:val="22"/>
        </w:rPr>
      </w:pPr>
      <w:r w:rsidRPr="00C22820">
        <w:rPr>
          <w:b/>
          <w:sz w:val="22"/>
          <w:szCs w:val="22"/>
        </w:rPr>
        <w:t>VIII.</w:t>
      </w:r>
    </w:p>
    <w:p w14:paraId="1654FEC4" w14:textId="77777777" w:rsidR="008E1683" w:rsidRPr="00C22820" w:rsidRDefault="008E1683" w:rsidP="008E1683">
      <w:pPr>
        <w:jc w:val="center"/>
        <w:rPr>
          <w:b/>
          <w:sz w:val="22"/>
          <w:szCs w:val="22"/>
        </w:rPr>
      </w:pPr>
      <w:r w:rsidRPr="00C22820">
        <w:rPr>
          <w:b/>
          <w:sz w:val="22"/>
          <w:szCs w:val="22"/>
        </w:rPr>
        <w:t>Ostatní ujednání</w:t>
      </w:r>
    </w:p>
    <w:p w14:paraId="55BE55FB" w14:textId="77777777" w:rsidR="008E1683" w:rsidRPr="00DA7745" w:rsidRDefault="008E1683" w:rsidP="00372A8C">
      <w:pPr>
        <w:pStyle w:val="Odstavecseseznamem"/>
        <w:numPr>
          <w:ilvl w:val="0"/>
          <w:numId w:val="1"/>
        </w:numPr>
        <w:tabs>
          <w:tab w:val="clear" w:pos="701"/>
          <w:tab w:val="num" w:pos="0"/>
        </w:tabs>
        <w:ind w:left="426" w:hanging="426"/>
        <w:jc w:val="both"/>
        <w:rPr>
          <w:sz w:val="22"/>
          <w:szCs w:val="22"/>
        </w:rPr>
      </w:pPr>
      <w:r w:rsidRPr="009A5491">
        <w:rPr>
          <w:sz w:val="22"/>
          <w:szCs w:val="22"/>
        </w:rPr>
        <w:t>Zhotovitel je podle ustanovení § 2 písm. e) zákona č. 320/2001 Sb., o finanční kontrole ve</w:t>
      </w:r>
      <w:r w:rsidR="00881B95" w:rsidRPr="009A5491">
        <w:rPr>
          <w:sz w:val="22"/>
          <w:szCs w:val="22"/>
        </w:rPr>
        <w:t xml:space="preserve"> </w:t>
      </w:r>
      <w:r w:rsidRPr="009A5491">
        <w:rPr>
          <w:sz w:val="22"/>
          <w:szCs w:val="22"/>
        </w:rPr>
        <w:t>veřejné správě a o změně některých zákonů (zákon o finanční kontrole), ve znění</w:t>
      </w:r>
      <w:r w:rsidR="00881B95" w:rsidRPr="009A5491">
        <w:rPr>
          <w:sz w:val="22"/>
          <w:szCs w:val="22"/>
        </w:rPr>
        <w:t xml:space="preserve"> </w:t>
      </w:r>
      <w:r w:rsidRPr="009A5491">
        <w:rPr>
          <w:sz w:val="22"/>
          <w:szCs w:val="22"/>
        </w:rPr>
        <w:t>pozdějších předpisů, osobou povinnou spolupůsobit při výkonu finanční kontroly</w:t>
      </w:r>
      <w:r w:rsidR="00881B95" w:rsidRPr="009A5491">
        <w:rPr>
          <w:sz w:val="22"/>
          <w:szCs w:val="22"/>
        </w:rPr>
        <w:t xml:space="preserve"> p</w:t>
      </w:r>
      <w:r w:rsidRPr="009A5491">
        <w:rPr>
          <w:sz w:val="22"/>
          <w:szCs w:val="22"/>
        </w:rPr>
        <w:t xml:space="preserve">rováděné v souvislosti s úhradou zboží nebo </w:t>
      </w:r>
      <w:r w:rsidRPr="00DA7745">
        <w:rPr>
          <w:sz w:val="22"/>
          <w:szCs w:val="22"/>
        </w:rPr>
        <w:t>služeb z veřejných výdajů.</w:t>
      </w:r>
    </w:p>
    <w:p w14:paraId="01F5618B" w14:textId="77777777" w:rsidR="008E1683" w:rsidRPr="00DA7745" w:rsidRDefault="008E1683" w:rsidP="00372A8C">
      <w:pPr>
        <w:numPr>
          <w:ilvl w:val="0"/>
          <w:numId w:val="1"/>
        </w:numPr>
        <w:tabs>
          <w:tab w:val="clear" w:pos="701"/>
          <w:tab w:val="num" w:pos="0"/>
        </w:tabs>
        <w:ind w:left="426" w:hanging="426"/>
        <w:jc w:val="both"/>
        <w:rPr>
          <w:sz w:val="22"/>
          <w:szCs w:val="22"/>
        </w:rPr>
      </w:pPr>
      <w:r w:rsidRPr="00DA7745">
        <w:rPr>
          <w:sz w:val="22"/>
          <w:szCs w:val="22"/>
        </w:rPr>
        <w:t xml:space="preserve">Objednatel si vyhrazuje právo zveřejnit obsah této Smlouvy včetně případných dodatků k této Smlouvě. </w:t>
      </w:r>
      <w:r w:rsidR="00DA7745" w:rsidRPr="00DA7745">
        <w:rPr>
          <w:sz w:val="22"/>
          <w:szCs w:val="22"/>
        </w:rPr>
        <w:t xml:space="preserve">Objednatel má v souladu se zákonem číslo 106/1999 Sb., o svobodném přístupu k </w:t>
      </w:r>
      <w:r w:rsidR="00DA7745" w:rsidRPr="00DA7745">
        <w:rPr>
          <w:sz w:val="22"/>
          <w:szCs w:val="22"/>
        </w:rPr>
        <w:lastRenderedPageBreak/>
        <w:t>informacím, ve znění pozdějších předpisů, povinnost poskytnout informaci o rozsahu a příjemci prostředků z rozpočtu objednatele, to je zejména (nikoliv však pouze) informaci o ceně díla a název a sídlo zhotovitele. Zhotovitel dále souhlasí se zveřejněním své identifikace a dalších údajů uvedených ve Smlouvě včetně ceny.</w:t>
      </w:r>
    </w:p>
    <w:p w14:paraId="3DABBF6D" w14:textId="77777777" w:rsidR="00A351B8" w:rsidRPr="00C22820" w:rsidRDefault="00A351B8" w:rsidP="00372A8C">
      <w:pPr>
        <w:numPr>
          <w:ilvl w:val="0"/>
          <w:numId w:val="1"/>
        </w:numPr>
        <w:tabs>
          <w:tab w:val="clear" w:pos="701"/>
          <w:tab w:val="num" w:pos="0"/>
        </w:tabs>
        <w:ind w:left="426" w:hanging="426"/>
        <w:jc w:val="both"/>
        <w:rPr>
          <w:sz w:val="22"/>
          <w:szCs w:val="22"/>
        </w:rPr>
      </w:pPr>
      <w:r w:rsidRPr="00DA7745">
        <w:rPr>
          <w:bCs/>
          <w:sz w:val="22"/>
          <w:szCs w:val="22"/>
        </w:rPr>
        <w:t>Zhotovitel uděluje objednateli souhlas s užitím autorského díla – restaurátorské zprávy zpracované pro toto dílo. Zhotovitel poskytuje touto smlouvou objednateli licenci k autorskému dílu vzniklému v průběhu provádění</w:t>
      </w:r>
      <w:r w:rsidRPr="00C22820">
        <w:rPr>
          <w:bCs/>
          <w:sz w:val="22"/>
          <w:szCs w:val="22"/>
        </w:rPr>
        <w:t xml:space="preserve"> díla. Licence se poskytuje jako výhradní, s právem objednatele poskytnout práva získaná touto smlouvou třetím osobám, a to i opakovaně, a s právem zhotovitele s užitím autorského díla pro svou profesionální potřebu. Objednatel i zhotovitel prohlašují, že odměna za licenci je již obsažena v ceně díla.</w:t>
      </w:r>
    </w:p>
    <w:p w14:paraId="00DB9FB5" w14:textId="77777777" w:rsidR="007715E3" w:rsidRPr="00C22820" w:rsidRDefault="007715E3" w:rsidP="00372A8C">
      <w:pPr>
        <w:numPr>
          <w:ilvl w:val="0"/>
          <w:numId w:val="1"/>
        </w:numPr>
        <w:tabs>
          <w:tab w:val="clear" w:pos="701"/>
          <w:tab w:val="num" w:pos="0"/>
        </w:tabs>
        <w:ind w:left="426" w:hanging="426"/>
        <w:jc w:val="both"/>
        <w:rPr>
          <w:sz w:val="22"/>
          <w:szCs w:val="22"/>
        </w:rPr>
      </w:pPr>
      <w:r w:rsidRPr="00C22820">
        <w:rPr>
          <w:sz w:val="22"/>
          <w:szCs w:val="22"/>
        </w:rPr>
        <w:t>Pokud při řešení předmětu dle smlouvy budou zásadně využity vynálezy, zlepšovací návrhy, případně užitné vzory, zůstávají práva a nároky jejich autorů na odměnu zachovány.</w:t>
      </w:r>
    </w:p>
    <w:p w14:paraId="048A847A" w14:textId="77777777" w:rsidR="0028617A" w:rsidRPr="00DA7745" w:rsidRDefault="0028617A" w:rsidP="00372A8C">
      <w:pPr>
        <w:pStyle w:val="Odstavecseseznamem"/>
        <w:numPr>
          <w:ilvl w:val="0"/>
          <w:numId w:val="1"/>
        </w:numPr>
        <w:ind w:left="426" w:hanging="426"/>
        <w:jc w:val="both"/>
        <w:rPr>
          <w:sz w:val="22"/>
          <w:szCs w:val="22"/>
        </w:rPr>
      </w:pPr>
      <w:r w:rsidRPr="00C22820">
        <w:rPr>
          <w:sz w:val="22"/>
          <w:szCs w:val="22"/>
        </w:rPr>
        <w:t xml:space="preserve">V případě </w:t>
      </w:r>
      <w:r w:rsidRPr="00DA7745">
        <w:rPr>
          <w:sz w:val="22"/>
          <w:szCs w:val="22"/>
        </w:rPr>
        <w:t>pochybností se má za to, že je písemnost doručena třetí den od jejího odeslání do sídla smluvní strany, uvedeného v záhlaví této Smlouvy.</w:t>
      </w:r>
    </w:p>
    <w:p w14:paraId="2130BB9E" w14:textId="77777777" w:rsidR="003D592C" w:rsidRPr="00C22820" w:rsidRDefault="003D592C" w:rsidP="00FA6A73">
      <w:pPr>
        <w:jc w:val="both"/>
        <w:rPr>
          <w:sz w:val="22"/>
          <w:szCs w:val="22"/>
        </w:rPr>
      </w:pPr>
    </w:p>
    <w:p w14:paraId="4F66C3BB" w14:textId="77777777" w:rsidR="00F61895" w:rsidRDefault="00F61895" w:rsidP="00BD5EEC">
      <w:pPr>
        <w:jc w:val="center"/>
        <w:rPr>
          <w:b/>
          <w:sz w:val="22"/>
          <w:szCs w:val="22"/>
        </w:rPr>
      </w:pPr>
    </w:p>
    <w:p w14:paraId="3CF410E1" w14:textId="77777777" w:rsidR="007715E3" w:rsidRPr="00C22820" w:rsidRDefault="007715E3" w:rsidP="00BD5EEC">
      <w:pPr>
        <w:jc w:val="center"/>
        <w:rPr>
          <w:b/>
          <w:sz w:val="22"/>
          <w:szCs w:val="22"/>
        </w:rPr>
      </w:pPr>
      <w:r w:rsidRPr="00C22820">
        <w:rPr>
          <w:b/>
          <w:sz w:val="22"/>
          <w:szCs w:val="22"/>
        </w:rPr>
        <w:t>IX.</w:t>
      </w:r>
    </w:p>
    <w:p w14:paraId="7A384CF8" w14:textId="77777777" w:rsidR="007715E3" w:rsidRPr="00C22820" w:rsidRDefault="007715E3" w:rsidP="007715E3">
      <w:pPr>
        <w:jc w:val="center"/>
        <w:rPr>
          <w:b/>
          <w:sz w:val="22"/>
          <w:szCs w:val="22"/>
        </w:rPr>
      </w:pPr>
      <w:r w:rsidRPr="00C22820">
        <w:rPr>
          <w:b/>
          <w:sz w:val="22"/>
          <w:szCs w:val="22"/>
        </w:rPr>
        <w:t>Smluvní pokuty</w:t>
      </w:r>
    </w:p>
    <w:p w14:paraId="5CEDC000" w14:textId="77777777" w:rsidR="007715E3" w:rsidRPr="00BD5EEC" w:rsidRDefault="007715E3" w:rsidP="00372A8C">
      <w:pPr>
        <w:pStyle w:val="Odstavecseseznamem"/>
        <w:numPr>
          <w:ilvl w:val="0"/>
          <w:numId w:val="23"/>
        </w:numPr>
        <w:ind w:left="426" w:hanging="426"/>
        <w:jc w:val="both"/>
        <w:rPr>
          <w:sz w:val="22"/>
          <w:szCs w:val="22"/>
        </w:rPr>
      </w:pPr>
      <w:r w:rsidRPr="00BD5EEC">
        <w:rPr>
          <w:sz w:val="22"/>
          <w:szCs w:val="22"/>
        </w:rPr>
        <w:t>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Toto ustanovení nevylučuje použití ustanovení o odstoupe</w:t>
      </w:r>
      <w:r w:rsidR="00270C9B">
        <w:rPr>
          <w:sz w:val="22"/>
          <w:szCs w:val="22"/>
        </w:rPr>
        <w:t>ní od Smlouvy v čl. VII. odst. 5</w:t>
      </w:r>
      <w:r w:rsidRPr="00BD5EEC">
        <w:rPr>
          <w:sz w:val="22"/>
          <w:szCs w:val="22"/>
        </w:rPr>
        <w:t xml:space="preserve"> písm. b) této Smlouvy.</w:t>
      </w:r>
    </w:p>
    <w:p w14:paraId="27EBAE39" w14:textId="77777777" w:rsidR="007715E3" w:rsidRPr="00BD5EEC" w:rsidRDefault="007715E3" w:rsidP="00372A8C">
      <w:pPr>
        <w:pStyle w:val="Odstavecseseznamem"/>
        <w:numPr>
          <w:ilvl w:val="0"/>
          <w:numId w:val="23"/>
        </w:numPr>
        <w:ind w:left="426" w:hanging="426"/>
        <w:jc w:val="both"/>
        <w:rPr>
          <w:sz w:val="22"/>
          <w:szCs w:val="22"/>
        </w:rPr>
      </w:pPr>
      <w:r w:rsidRPr="00BD5EEC">
        <w:rPr>
          <w:sz w:val="22"/>
          <w:szCs w:val="22"/>
        </w:rPr>
        <w:t>Smluvní pokuta pro případ prodlení s odstraněním vad uplatněných v záruční lhůtě se sjednává ve výši 1.000 Kč za každý den prodlení a každou vadu od porušení povinnosti tj. marným uplynutím dohodnuté či objednatelem stanovené lhůtě pro jejich odstranění až do doby odstranění poslední z takto uplatněných vad.</w:t>
      </w:r>
    </w:p>
    <w:p w14:paraId="17877B9A" w14:textId="77777777" w:rsidR="007715E3" w:rsidRPr="00BD5EEC" w:rsidRDefault="007715E3" w:rsidP="00372A8C">
      <w:pPr>
        <w:pStyle w:val="Odstavecseseznamem"/>
        <w:numPr>
          <w:ilvl w:val="0"/>
          <w:numId w:val="23"/>
        </w:numPr>
        <w:ind w:left="426" w:hanging="426"/>
        <w:jc w:val="both"/>
        <w:rPr>
          <w:sz w:val="22"/>
          <w:szCs w:val="22"/>
        </w:rPr>
      </w:pPr>
      <w:r w:rsidRPr="00BD5EEC">
        <w:rPr>
          <w:sz w:val="22"/>
          <w:szCs w:val="22"/>
        </w:rPr>
        <w:t>V případě prodlení zhotovitele s řádným plněním díla, je tento povinen zaplatit objedn</w:t>
      </w:r>
      <w:r w:rsidR="00465CC8">
        <w:rPr>
          <w:sz w:val="22"/>
          <w:szCs w:val="22"/>
        </w:rPr>
        <w:t>ateli smluvní pokutu ve výši 0,2</w:t>
      </w:r>
      <w:r w:rsidRPr="00BD5EEC">
        <w:rPr>
          <w:sz w:val="22"/>
          <w:szCs w:val="22"/>
        </w:rPr>
        <w:t xml:space="preserve"> % z ceny díla za každý den prodlení. </w:t>
      </w:r>
    </w:p>
    <w:p w14:paraId="7776DC38" w14:textId="17DB22AB" w:rsidR="00775B38" w:rsidRPr="00A50A8E" w:rsidRDefault="00811A67" w:rsidP="00A50A8E">
      <w:pPr>
        <w:pStyle w:val="Odstavecseseznamem"/>
        <w:numPr>
          <w:ilvl w:val="0"/>
          <w:numId w:val="23"/>
        </w:numPr>
        <w:ind w:left="426" w:hanging="426"/>
        <w:jc w:val="both"/>
        <w:rPr>
          <w:sz w:val="22"/>
          <w:szCs w:val="22"/>
        </w:rPr>
      </w:pPr>
      <w:r w:rsidRPr="00BD5EEC">
        <w:rPr>
          <w:sz w:val="22"/>
          <w:szCs w:val="22"/>
        </w:rPr>
        <w:t>Zhotovitel se zavazuje během plnění Smlouvy i po ukončení Smlouvy, zachovávat mlčenlivost o všech skutečnostech, o kterých se dozví od objednatele v souvislosti s plněním předmětu Smlouvy. Za porušení povinnosti mlčenlivosti specifikované v této Smlouvě zhotovitel povinen uhradit objednateli smluvní pokutu ve výši 5 000,- Kč, a to za každý jednotlivý případ porušení povinnosti.</w:t>
      </w:r>
    </w:p>
    <w:p w14:paraId="5BD73C97" w14:textId="77777777" w:rsidR="00811A67" w:rsidRPr="00BD5EEC" w:rsidRDefault="00811A67" w:rsidP="00372A8C">
      <w:pPr>
        <w:pStyle w:val="Odstavecseseznamem"/>
        <w:numPr>
          <w:ilvl w:val="0"/>
          <w:numId w:val="23"/>
        </w:numPr>
        <w:ind w:left="426" w:hanging="426"/>
        <w:jc w:val="both"/>
        <w:rPr>
          <w:sz w:val="22"/>
          <w:szCs w:val="22"/>
        </w:rPr>
      </w:pPr>
      <w:r w:rsidRPr="00BD5EEC">
        <w:rPr>
          <w:sz w:val="22"/>
          <w:szCs w:val="22"/>
        </w:rPr>
        <w:t>Smluvní pokuty dle této Smlouvy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14:paraId="6B3C5B99" w14:textId="77777777" w:rsidR="00102260" w:rsidRPr="00C22820" w:rsidRDefault="00102260" w:rsidP="00372A8C">
      <w:pPr>
        <w:pStyle w:val="Odstavecseseznamem"/>
        <w:numPr>
          <w:ilvl w:val="0"/>
          <w:numId w:val="23"/>
        </w:numPr>
        <w:ind w:left="426" w:hanging="426"/>
        <w:jc w:val="both"/>
        <w:rPr>
          <w:sz w:val="22"/>
          <w:szCs w:val="22"/>
        </w:rPr>
      </w:pPr>
      <w:r w:rsidRPr="00BD5EEC">
        <w:rPr>
          <w:sz w:val="22"/>
          <w:szCs w:val="22"/>
        </w:rPr>
        <w:t>V případě</w:t>
      </w:r>
      <w:r w:rsidRPr="00C22820">
        <w:rPr>
          <w:sz w:val="22"/>
          <w:szCs w:val="22"/>
        </w:rPr>
        <w:t xml:space="preserve"> prodlení objednatele se zaplacením daňového dokladu - faktury je oprávněn zhotovitel požadovat úrok z prodlení v zákonné výši.</w:t>
      </w:r>
    </w:p>
    <w:p w14:paraId="2C5F5435" w14:textId="286EE163" w:rsidR="002D131F" w:rsidRPr="00FA6A73" w:rsidRDefault="008E1683" w:rsidP="00FA6A73">
      <w:pPr>
        <w:jc w:val="both"/>
        <w:rPr>
          <w:sz w:val="22"/>
          <w:szCs w:val="22"/>
        </w:rPr>
      </w:pPr>
      <w:r w:rsidRPr="00C22820">
        <w:rPr>
          <w:b/>
          <w:sz w:val="22"/>
          <w:szCs w:val="22"/>
        </w:rPr>
        <w:t xml:space="preserve">                                        </w:t>
      </w:r>
    </w:p>
    <w:p w14:paraId="346FAA39" w14:textId="77777777" w:rsidR="00F61895" w:rsidRDefault="00F61895" w:rsidP="003D592C">
      <w:pPr>
        <w:jc w:val="center"/>
        <w:rPr>
          <w:b/>
          <w:sz w:val="22"/>
          <w:szCs w:val="22"/>
        </w:rPr>
      </w:pPr>
    </w:p>
    <w:p w14:paraId="3A79F585" w14:textId="2DC505DA" w:rsidR="004C0F12" w:rsidRPr="00C22820" w:rsidRDefault="008E1683" w:rsidP="003D592C">
      <w:pPr>
        <w:jc w:val="center"/>
        <w:rPr>
          <w:b/>
          <w:sz w:val="22"/>
          <w:szCs w:val="22"/>
        </w:rPr>
      </w:pPr>
      <w:r w:rsidRPr="00C22820">
        <w:rPr>
          <w:b/>
          <w:sz w:val="22"/>
          <w:szCs w:val="22"/>
        </w:rPr>
        <w:t>X</w:t>
      </w:r>
      <w:r w:rsidR="004C0F12" w:rsidRPr="00C22820">
        <w:rPr>
          <w:b/>
          <w:sz w:val="22"/>
          <w:szCs w:val="22"/>
        </w:rPr>
        <w:t>.</w:t>
      </w:r>
    </w:p>
    <w:p w14:paraId="73CCC5DB" w14:textId="77777777" w:rsidR="004C0F12" w:rsidRPr="00C22820" w:rsidRDefault="004C0F12" w:rsidP="004C0F12">
      <w:pPr>
        <w:jc w:val="center"/>
        <w:rPr>
          <w:b/>
          <w:sz w:val="22"/>
          <w:szCs w:val="22"/>
        </w:rPr>
      </w:pPr>
      <w:r w:rsidRPr="00C22820">
        <w:rPr>
          <w:b/>
          <w:sz w:val="22"/>
          <w:szCs w:val="22"/>
        </w:rPr>
        <w:t xml:space="preserve">Závěrečná ustanovení </w:t>
      </w:r>
    </w:p>
    <w:p w14:paraId="11CF5AE6" w14:textId="77777777" w:rsidR="004C0F12" w:rsidRPr="00C22820" w:rsidRDefault="004C0F12" w:rsidP="00A351B8">
      <w:pPr>
        <w:ind w:left="426" w:hanging="426"/>
        <w:jc w:val="both"/>
        <w:rPr>
          <w:sz w:val="22"/>
          <w:szCs w:val="22"/>
        </w:rPr>
      </w:pPr>
      <w:r w:rsidRPr="00C22820">
        <w:rPr>
          <w:sz w:val="22"/>
          <w:szCs w:val="22"/>
        </w:rPr>
        <w:t xml:space="preserve">1. </w:t>
      </w:r>
      <w:r w:rsidR="00A351B8" w:rsidRPr="00C22820">
        <w:rPr>
          <w:sz w:val="22"/>
          <w:szCs w:val="22"/>
        </w:rPr>
        <w:tab/>
      </w:r>
      <w:r w:rsidRPr="00C22820">
        <w:rPr>
          <w:sz w:val="22"/>
          <w:szCs w:val="22"/>
        </w:rPr>
        <w:t xml:space="preserve">Právní vztahy touto Smlouvou výslovně neupravené se řídí příslušnými ustanoveními </w:t>
      </w:r>
      <w:r w:rsidR="000378FC" w:rsidRPr="00C22820">
        <w:rPr>
          <w:sz w:val="22"/>
          <w:szCs w:val="22"/>
        </w:rPr>
        <w:t>Občanského</w:t>
      </w:r>
      <w:r w:rsidRPr="00C22820">
        <w:rPr>
          <w:sz w:val="22"/>
          <w:szCs w:val="22"/>
        </w:rPr>
        <w:t xml:space="preserve"> zákoníku a předpisy souvisejícími. </w:t>
      </w:r>
    </w:p>
    <w:p w14:paraId="5ADED23D" w14:textId="77777777" w:rsidR="004C0F12" w:rsidRPr="00C22820" w:rsidRDefault="004C0F12" w:rsidP="00A351B8">
      <w:pPr>
        <w:ind w:left="426" w:hanging="426"/>
        <w:jc w:val="both"/>
        <w:rPr>
          <w:sz w:val="22"/>
          <w:szCs w:val="22"/>
        </w:rPr>
      </w:pPr>
      <w:r w:rsidRPr="00C22820">
        <w:rPr>
          <w:sz w:val="22"/>
          <w:szCs w:val="22"/>
        </w:rPr>
        <w:t xml:space="preserve">2. </w:t>
      </w:r>
      <w:r w:rsidR="00A351B8" w:rsidRPr="00C22820">
        <w:rPr>
          <w:sz w:val="22"/>
          <w:szCs w:val="22"/>
        </w:rPr>
        <w:tab/>
      </w:r>
      <w:r w:rsidRPr="00C22820">
        <w:rPr>
          <w:sz w:val="22"/>
          <w:szCs w:val="22"/>
        </w:rPr>
        <w:t>Tato Smlouva je vyhotovena ve </w:t>
      </w:r>
      <w:r w:rsidR="00A3171B" w:rsidRPr="00C22820">
        <w:rPr>
          <w:sz w:val="22"/>
          <w:szCs w:val="22"/>
        </w:rPr>
        <w:t>třech</w:t>
      </w:r>
      <w:r w:rsidRPr="00C22820">
        <w:rPr>
          <w:sz w:val="22"/>
          <w:szCs w:val="22"/>
        </w:rPr>
        <w:t xml:space="preserve"> stejnopisech, z nichž </w:t>
      </w:r>
      <w:r w:rsidR="00A3171B" w:rsidRPr="00C22820">
        <w:rPr>
          <w:sz w:val="22"/>
          <w:szCs w:val="22"/>
        </w:rPr>
        <w:t>dvě</w:t>
      </w:r>
      <w:r w:rsidRPr="00C22820">
        <w:rPr>
          <w:sz w:val="22"/>
          <w:szCs w:val="22"/>
        </w:rPr>
        <w:t xml:space="preserve"> obdrží objednatel a </w:t>
      </w:r>
      <w:r w:rsidR="00811A67" w:rsidRPr="00C22820">
        <w:rPr>
          <w:sz w:val="22"/>
          <w:szCs w:val="22"/>
        </w:rPr>
        <w:t>jedno</w:t>
      </w:r>
      <w:r w:rsidRPr="00C22820">
        <w:rPr>
          <w:sz w:val="22"/>
          <w:szCs w:val="22"/>
        </w:rPr>
        <w:t xml:space="preserve"> </w:t>
      </w:r>
      <w:r w:rsidR="00811A67" w:rsidRPr="00C22820">
        <w:rPr>
          <w:sz w:val="22"/>
          <w:szCs w:val="22"/>
        </w:rPr>
        <w:t xml:space="preserve">vyhotovení </w:t>
      </w:r>
      <w:r w:rsidRPr="00C22820">
        <w:rPr>
          <w:sz w:val="22"/>
          <w:szCs w:val="22"/>
        </w:rPr>
        <w:t>zhotovitel.</w:t>
      </w:r>
    </w:p>
    <w:p w14:paraId="31346034" w14:textId="77777777" w:rsidR="004C0F12" w:rsidRPr="00C22820" w:rsidRDefault="004C0F12" w:rsidP="00A351B8">
      <w:pPr>
        <w:ind w:left="426" w:hanging="426"/>
        <w:jc w:val="both"/>
        <w:rPr>
          <w:color w:val="FF0000"/>
          <w:sz w:val="22"/>
          <w:szCs w:val="22"/>
        </w:rPr>
      </w:pPr>
      <w:r w:rsidRPr="00C22820">
        <w:rPr>
          <w:sz w:val="22"/>
          <w:szCs w:val="22"/>
        </w:rPr>
        <w:t xml:space="preserve">3. </w:t>
      </w:r>
      <w:r w:rsidR="00A351B8" w:rsidRPr="00C22820">
        <w:rPr>
          <w:sz w:val="22"/>
          <w:szCs w:val="22"/>
        </w:rPr>
        <w:tab/>
      </w:r>
      <w:r w:rsidRPr="00C22820">
        <w:rPr>
          <w:sz w:val="22"/>
          <w:szCs w:val="22"/>
        </w:rPr>
        <w:t xml:space="preserve">Smluvní strany se seznámily s obsahem Smlouvy, bezvýhradně s ním souhlasí, což na důkaz své svobodné, vážné, určité a omylu prosté vůle níže stvrzují svými podpisy.  </w:t>
      </w:r>
    </w:p>
    <w:p w14:paraId="415B6FE6" w14:textId="77777777" w:rsidR="004C0F12" w:rsidRDefault="004C0F12" w:rsidP="00A351B8">
      <w:pPr>
        <w:ind w:left="426" w:hanging="426"/>
        <w:jc w:val="both"/>
        <w:rPr>
          <w:sz w:val="22"/>
          <w:szCs w:val="22"/>
        </w:rPr>
      </w:pPr>
      <w:r w:rsidRPr="00C22820">
        <w:rPr>
          <w:sz w:val="22"/>
          <w:szCs w:val="22"/>
        </w:rPr>
        <w:t xml:space="preserve">4. </w:t>
      </w:r>
      <w:r w:rsidR="00A351B8" w:rsidRPr="00C22820">
        <w:rPr>
          <w:sz w:val="22"/>
          <w:szCs w:val="22"/>
        </w:rPr>
        <w:tab/>
      </w:r>
      <w:r w:rsidRPr="00C22820">
        <w:rPr>
          <w:sz w:val="22"/>
          <w:szCs w:val="22"/>
        </w:rPr>
        <w:t xml:space="preserve">Tato Smlouva nabývá platnosti a účinnosti dnem jejího podpisu oprávněnými zástupci obou smluvních stran. </w:t>
      </w:r>
    </w:p>
    <w:p w14:paraId="04C1E071" w14:textId="77777777" w:rsidR="00170239" w:rsidRDefault="00170239" w:rsidP="00A351B8">
      <w:pPr>
        <w:ind w:left="426" w:hanging="426"/>
        <w:jc w:val="both"/>
        <w:rPr>
          <w:sz w:val="22"/>
          <w:szCs w:val="22"/>
        </w:rPr>
      </w:pPr>
    </w:p>
    <w:p w14:paraId="1CCC0022" w14:textId="77777777" w:rsidR="00170239" w:rsidRPr="00C22820" w:rsidRDefault="00170239" w:rsidP="00A351B8">
      <w:pPr>
        <w:ind w:left="426" w:hanging="426"/>
        <w:jc w:val="both"/>
        <w:rPr>
          <w:sz w:val="22"/>
          <w:szCs w:val="22"/>
        </w:rPr>
      </w:pPr>
    </w:p>
    <w:p w14:paraId="0EF106AA" w14:textId="77777777" w:rsidR="002D131F" w:rsidRDefault="002D131F" w:rsidP="00BD5EEC">
      <w:pPr>
        <w:rPr>
          <w:b/>
          <w:sz w:val="22"/>
          <w:szCs w:val="22"/>
        </w:rPr>
      </w:pPr>
    </w:p>
    <w:p w14:paraId="25BBD518" w14:textId="77777777" w:rsidR="00BD5EEC" w:rsidRPr="00C22820" w:rsidRDefault="00BD5EEC" w:rsidP="00BD5EEC">
      <w:pPr>
        <w:rPr>
          <w:b/>
          <w:sz w:val="22"/>
          <w:szCs w:val="22"/>
        </w:rPr>
      </w:pPr>
      <w:r w:rsidRPr="00C22820">
        <w:rPr>
          <w:b/>
          <w:sz w:val="22"/>
          <w:szCs w:val="22"/>
        </w:rPr>
        <w:lastRenderedPageBreak/>
        <w:t>Příloha:</w:t>
      </w:r>
    </w:p>
    <w:p w14:paraId="55D75918" w14:textId="77777777" w:rsidR="00F61895" w:rsidRDefault="00F61895" w:rsidP="00BD5EEC">
      <w:pPr>
        <w:rPr>
          <w:sz w:val="22"/>
          <w:szCs w:val="22"/>
        </w:rPr>
      </w:pPr>
      <w:r>
        <w:rPr>
          <w:sz w:val="22"/>
          <w:szCs w:val="22"/>
        </w:rPr>
        <w:t xml:space="preserve"> 1)</w:t>
      </w:r>
      <w:r w:rsidR="0097572F">
        <w:rPr>
          <w:sz w:val="22"/>
          <w:szCs w:val="22"/>
        </w:rPr>
        <w:t xml:space="preserve"> </w:t>
      </w:r>
      <w:r w:rsidR="00BD5EEC" w:rsidRPr="00C22820">
        <w:rPr>
          <w:sz w:val="22"/>
          <w:szCs w:val="22"/>
        </w:rPr>
        <w:t>Kopie Restaurátorské</w:t>
      </w:r>
      <w:r w:rsidR="00AB406A">
        <w:rPr>
          <w:sz w:val="22"/>
          <w:szCs w:val="22"/>
        </w:rPr>
        <w:t>ho záměru</w:t>
      </w:r>
      <w:r w:rsidR="0071437E">
        <w:rPr>
          <w:sz w:val="22"/>
          <w:szCs w:val="22"/>
        </w:rPr>
        <w:t xml:space="preserve"> </w:t>
      </w:r>
      <w:r>
        <w:rPr>
          <w:sz w:val="22"/>
          <w:szCs w:val="22"/>
        </w:rPr>
        <w:t xml:space="preserve"> </w:t>
      </w:r>
    </w:p>
    <w:p w14:paraId="6B00C37F" w14:textId="77777777" w:rsidR="00F61895" w:rsidRDefault="00F61895" w:rsidP="00BD5EEC">
      <w:pPr>
        <w:rPr>
          <w:sz w:val="22"/>
          <w:szCs w:val="22"/>
        </w:rPr>
      </w:pPr>
      <w:r>
        <w:rPr>
          <w:sz w:val="22"/>
          <w:szCs w:val="22"/>
        </w:rPr>
        <w:t xml:space="preserve"> 2)</w:t>
      </w:r>
      <w:r w:rsidR="00FA6A73">
        <w:rPr>
          <w:sz w:val="22"/>
          <w:szCs w:val="22"/>
        </w:rPr>
        <w:t xml:space="preserve"> Kopie závazného stanoviska</w:t>
      </w:r>
      <w:r w:rsidR="0071437E">
        <w:rPr>
          <w:sz w:val="22"/>
          <w:szCs w:val="22"/>
        </w:rPr>
        <w:t xml:space="preserve"> </w:t>
      </w:r>
      <w:r w:rsidR="00BD5EEC" w:rsidRPr="00C22820">
        <w:rPr>
          <w:sz w:val="22"/>
          <w:szCs w:val="22"/>
        </w:rPr>
        <w:t xml:space="preserve"> </w:t>
      </w:r>
    </w:p>
    <w:p w14:paraId="15E2EC07" w14:textId="13BE485D" w:rsidR="00BD5EEC" w:rsidRPr="00C22820" w:rsidRDefault="00F61895" w:rsidP="00BD5EEC">
      <w:pPr>
        <w:rPr>
          <w:sz w:val="22"/>
          <w:szCs w:val="22"/>
        </w:rPr>
      </w:pPr>
      <w:r>
        <w:rPr>
          <w:sz w:val="22"/>
          <w:szCs w:val="22"/>
        </w:rPr>
        <w:t xml:space="preserve"> </w:t>
      </w:r>
      <w:r w:rsidR="00BD5EEC" w:rsidRPr="001D5166">
        <w:rPr>
          <w:sz w:val="22"/>
          <w:szCs w:val="22"/>
        </w:rPr>
        <w:t>3) Cenová nabídka zhotovitele</w:t>
      </w:r>
      <w:r w:rsidR="0071437E" w:rsidRPr="001D5166">
        <w:rPr>
          <w:sz w:val="22"/>
          <w:szCs w:val="22"/>
        </w:rPr>
        <w:t xml:space="preserve"> ze dne</w:t>
      </w:r>
      <w:r w:rsidR="001D5166" w:rsidRPr="001D5166">
        <w:rPr>
          <w:sz w:val="22"/>
          <w:szCs w:val="22"/>
        </w:rPr>
        <w:t xml:space="preserve"> </w:t>
      </w:r>
      <w:r w:rsidR="00F51ACB">
        <w:rPr>
          <w:sz w:val="22"/>
          <w:szCs w:val="22"/>
        </w:rPr>
        <w:t>14. 4. 2018</w:t>
      </w:r>
    </w:p>
    <w:p w14:paraId="4D0273CA" w14:textId="77777777" w:rsidR="002D131F" w:rsidRDefault="002D131F" w:rsidP="004C0F12">
      <w:pPr>
        <w:rPr>
          <w:sz w:val="22"/>
          <w:szCs w:val="22"/>
        </w:rPr>
      </w:pPr>
    </w:p>
    <w:p w14:paraId="5E1EBD23" w14:textId="13D304E6" w:rsidR="004C0F12" w:rsidRPr="00C22820" w:rsidRDefault="004C0F12" w:rsidP="004C0F12">
      <w:pPr>
        <w:rPr>
          <w:sz w:val="22"/>
          <w:szCs w:val="22"/>
        </w:rPr>
      </w:pPr>
      <w:r w:rsidRPr="00C22820">
        <w:rPr>
          <w:sz w:val="22"/>
          <w:szCs w:val="22"/>
        </w:rPr>
        <w:t xml:space="preserve">V Kroměříži </w:t>
      </w:r>
      <w:r w:rsidR="00A3171B" w:rsidRPr="00C22820">
        <w:rPr>
          <w:sz w:val="22"/>
          <w:szCs w:val="22"/>
        </w:rPr>
        <w:t>dne</w:t>
      </w:r>
      <w:r w:rsidR="00F51ACB">
        <w:rPr>
          <w:sz w:val="22"/>
          <w:szCs w:val="22"/>
        </w:rPr>
        <w:t xml:space="preserve"> 24. 4. 2018</w:t>
      </w:r>
      <w:r w:rsidR="00624593">
        <w:rPr>
          <w:sz w:val="22"/>
          <w:szCs w:val="22"/>
        </w:rPr>
        <w:tab/>
      </w:r>
      <w:r w:rsidR="00624593">
        <w:rPr>
          <w:sz w:val="22"/>
          <w:szCs w:val="22"/>
        </w:rPr>
        <w:tab/>
      </w:r>
      <w:r w:rsidR="00624593">
        <w:rPr>
          <w:sz w:val="22"/>
          <w:szCs w:val="22"/>
        </w:rPr>
        <w:tab/>
      </w:r>
      <w:r w:rsidR="00CB3699">
        <w:rPr>
          <w:sz w:val="22"/>
          <w:szCs w:val="22"/>
        </w:rPr>
        <w:t xml:space="preserve">                             </w:t>
      </w:r>
      <w:r w:rsidR="008E1683" w:rsidRPr="001D22F9">
        <w:rPr>
          <w:sz w:val="22"/>
          <w:szCs w:val="22"/>
        </w:rPr>
        <w:t xml:space="preserve">V </w:t>
      </w:r>
      <w:r w:rsidR="00775B38" w:rsidRPr="001D22F9">
        <w:rPr>
          <w:sz w:val="22"/>
          <w:szCs w:val="22"/>
        </w:rPr>
        <w:t>Brně</w:t>
      </w:r>
      <w:r w:rsidR="0071437E" w:rsidRPr="001D22F9">
        <w:rPr>
          <w:sz w:val="22"/>
          <w:szCs w:val="22"/>
        </w:rPr>
        <w:t xml:space="preserve"> </w:t>
      </w:r>
      <w:r w:rsidR="00374708" w:rsidRPr="001D22F9">
        <w:rPr>
          <w:sz w:val="22"/>
          <w:szCs w:val="22"/>
        </w:rPr>
        <w:t>dne</w:t>
      </w:r>
      <w:r w:rsidR="00624593" w:rsidRPr="009D3A6E">
        <w:rPr>
          <w:sz w:val="22"/>
          <w:szCs w:val="22"/>
        </w:rPr>
        <w:t xml:space="preserve"> </w:t>
      </w:r>
      <w:r w:rsidR="007F1005">
        <w:rPr>
          <w:sz w:val="22"/>
          <w:szCs w:val="22"/>
        </w:rPr>
        <w:t>2.5.2018</w:t>
      </w:r>
    </w:p>
    <w:p w14:paraId="5C4ADFF9" w14:textId="77777777" w:rsidR="00BA688D" w:rsidRPr="00C22820" w:rsidRDefault="00BA688D" w:rsidP="004C0F12">
      <w:pPr>
        <w:rPr>
          <w:b/>
          <w:sz w:val="22"/>
          <w:szCs w:val="22"/>
        </w:rPr>
      </w:pPr>
    </w:p>
    <w:p w14:paraId="3F7F41C0" w14:textId="77777777" w:rsidR="004C0F12" w:rsidRPr="00C22820" w:rsidRDefault="004C0F12" w:rsidP="004C0F12">
      <w:pPr>
        <w:rPr>
          <w:b/>
          <w:sz w:val="22"/>
          <w:szCs w:val="22"/>
        </w:rPr>
      </w:pPr>
      <w:r w:rsidRPr="00C22820">
        <w:rPr>
          <w:b/>
          <w:sz w:val="22"/>
          <w:szCs w:val="22"/>
        </w:rPr>
        <w:t xml:space="preserve">Za objednatele:                                                                   </w:t>
      </w:r>
      <w:r w:rsidRPr="009D3A6E">
        <w:rPr>
          <w:b/>
          <w:sz w:val="22"/>
          <w:szCs w:val="22"/>
        </w:rPr>
        <w:t>Za zhotovitele:</w:t>
      </w:r>
    </w:p>
    <w:p w14:paraId="100A4AFA" w14:textId="77777777" w:rsidR="00A86928" w:rsidRPr="00C22820" w:rsidRDefault="00A86928" w:rsidP="004C0F12">
      <w:pPr>
        <w:rPr>
          <w:b/>
          <w:sz w:val="22"/>
          <w:szCs w:val="22"/>
        </w:rPr>
      </w:pPr>
    </w:p>
    <w:p w14:paraId="75EB25B2" w14:textId="77777777" w:rsidR="004C0F12" w:rsidRDefault="004C0F12" w:rsidP="004C0F12">
      <w:pPr>
        <w:rPr>
          <w:b/>
          <w:sz w:val="22"/>
          <w:szCs w:val="22"/>
        </w:rPr>
      </w:pPr>
    </w:p>
    <w:p w14:paraId="7220FAE6" w14:textId="77777777" w:rsidR="002D131F" w:rsidRDefault="002D131F" w:rsidP="004C0F12">
      <w:pPr>
        <w:rPr>
          <w:b/>
          <w:sz w:val="22"/>
          <w:szCs w:val="22"/>
        </w:rPr>
      </w:pPr>
    </w:p>
    <w:p w14:paraId="40F30EFA" w14:textId="77777777" w:rsidR="00F61895" w:rsidRDefault="00F61895" w:rsidP="004C0F12">
      <w:pPr>
        <w:rPr>
          <w:b/>
          <w:sz w:val="22"/>
          <w:szCs w:val="22"/>
        </w:rPr>
      </w:pPr>
    </w:p>
    <w:p w14:paraId="479268FB" w14:textId="77777777" w:rsidR="00F61895" w:rsidRDefault="00F61895" w:rsidP="004C0F12">
      <w:pPr>
        <w:rPr>
          <w:b/>
          <w:sz w:val="22"/>
          <w:szCs w:val="22"/>
        </w:rPr>
      </w:pPr>
    </w:p>
    <w:p w14:paraId="2FBE7A3C" w14:textId="77777777" w:rsidR="001D22F9" w:rsidRDefault="001D22F9" w:rsidP="004C0F12">
      <w:pPr>
        <w:rPr>
          <w:b/>
          <w:sz w:val="22"/>
          <w:szCs w:val="22"/>
        </w:rPr>
      </w:pPr>
    </w:p>
    <w:p w14:paraId="39640F43" w14:textId="77777777" w:rsidR="001D22F9" w:rsidRDefault="001D22F9" w:rsidP="004C0F12">
      <w:pPr>
        <w:rPr>
          <w:b/>
          <w:sz w:val="22"/>
          <w:szCs w:val="22"/>
        </w:rPr>
      </w:pPr>
    </w:p>
    <w:p w14:paraId="764646AF" w14:textId="77777777" w:rsidR="002D131F" w:rsidRPr="00C22820" w:rsidRDefault="002D131F" w:rsidP="004C0F12">
      <w:pPr>
        <w:rPr>
          <w:b/>
          <w:sz w:val="22"/>
          <w:szCs w:val="22"/>
        </w:rPr>
      </w:pPr>
    </w:p>
    <w:p w14:paraId="59120570" w14:textId="77777777" w:rsidR="004C0F12" w:rsidRPr="00C22820" w:rsidRDefault="004C0F12" w:rsidP="004C0F12">
      <w:pPr>
        <w:rPr>
          <w:b/>
          <w:sz w:val="22"/>
          <w:szCs w:val="22"/>
        </w:rPr>
      </w:pPr>
      <w:r w:rsidRPr="00C22820">
        <w:rPr>
          <w:b/>
          <w:sz w:val="22"/>
          <w:szCs w:val="22"/>
        </w:rPr>
        <w:t>...............................................</w:t>
      </w:r>
      <w:r w:rsidRPr="00C22820">
        <w:rPr>
          <w:b/>
          <w:sz w:val="22"/>
          <w:szCs w:val="22"/>
        </w:rPr>
        <w:tab/>
      </w:r>
      <w:r w:rsidRPr="00C22820">
        <w:rPr>
          <w:b/>
          <w:sz w:val="22"/>
          <w:szCs w:val="22"/>
        </w:rPr>
        <w:tab/>
      </w:r>
      <w:r w:rsidRPr="00C22820">
        <w:rPr>
          <w:b/>
          <w:sz w:val="22"/>
          <w:szCs w:val="22"/>
        </w:rPr>
        <w:tab/>
      </w:r>
      <w:r w:rsidRPr="00C22820">
        <w:rPr>
          <w:b/>
          <w:sz w:val="22"/>
          <w:szCs w:val="22"/>
        </w:rPr>
        <w:tab/>
      </w:r>
      <w:r w:rsidRPr="00C22820">
        <w:rPr>
          <w:b/>
          <w:sz w:val="22"/>
          <w:szCs w:val="22"/>
        </w:rPr>
        <w:tab/>
        <w:t>..............................................</w:t>
      </w:r>
    </w:p>
    <w:p w14:paraId="2367898F" w14:textId="73CF2961" w:rsidR="004C0F12" w:rsidRPr="00C22820" w:rsidRDefault="004C0F12" w:rsidP="004C0F12">
      <w:pPr>
        <w:rPr>
          <w:b/>
          <w:sz w:val="22"/>
          <w:szCs w:val="22"/>
        </w:rPr>
      </w:pPr>
      <w:r w:rsidRPr="00C22820">
        <w:rPr>
          <w:b/>
          <w:sz w:val="22"/>
          <w:szCs w:val="22"/>
        </w:rPr>
        <w:t xml:space="preserve">        </w:t>
      </w:r>
      <w:r w:rsidR="00170239">
        <w:rPr>
          <w:b/>
          <w:sz w:val="22"/>
          <w:szCs w:val="22"/>
        </w:rPr>
        <w:t>Xxxxxxx</w:t>
      </w:r>
      <w:r w:rsidR="00170239">
        <w:rPr>
          <w:b/>
          <w:sz w:val="22"/>
          <w:szCs w:val="22"/>
        </w:rPr>
        <w:tab/>
      </w:r>
      <w:r w:rsidR="00170239">
        <w:rPr>
          <w:b/>
          <w:sz w:val="22"/>
          <w:szCs w:val="22"/>
        </w:rPr>
        <w:tab/>
      </w:r>
      <w:r w:rsidR="0010058D" w:rsidRPr="00C22820">
        <w:rPr>
          <w:b/>
          <w:sz w:val="22"/>
          <w:szCs w:val="22"/>
        </w:rPr>
        <w:t xml:space="preserve">                                                             </w:t>
      </w:r>
      <w:r w:rsidR="00374708" w:rsidRPr="00C22820">
        <w:rPr>
          <w:b/>
          <w:sz w:val="22"/>
          <w:szCs w:val="22"/>
        </w:rPr>
        <w:t xml:space="preserve">    </w:t>
      </w:r>
      <w:r w:rsidR="00C266E9">
        <w:rPr>
          <w:b/>
          <w:sz w:val="22"/>
          <w:szCs w:val="22"/>
        </w:rPr>
        <w:t xml:space="preserve">   </w:t>
      </w:r>
      <w:r w:rsidR="00F61895">
        <w:rPr>
          <w:b/>
          <w:sz w:val="22"/>
          <w:szCs w:val="22"/>
        </w:rPr>
        <w:t xml:space="preserve"> </w:t>
      </w:r>
      <w:r w:rsidR="00170239">
        <w:rPr>
          <w:b/>
          <w:sz w:val="22"/>
          <w:szCs w:val="22"/>
        </w:rPr>
        <w:t>xxxxxxxxxxxxxx</w:t>
      </w:r>
    </w:p>
    <w:p w14:paraId="5614EDB1" w14:textId="2D8976B3" w:rsidR="008D59A0" w:rsidRDefault="003A48AC" w:rsidP="008E1683">
      <w:pPr>
        <w:rPr>
          <w:sz w:val="22"/>
          <w:szCs w:val="22"/>
        </w:rPr>
      </w:pPr>
      <w:r>
        <w:rPr>
          <w:b/>
          <w:sz w:val="22"/>
          <w:szCs w:val="22"/>
        </w:rPr>
        <w:t xml:space="preserve"> </w:t>
      </w:r>
      <w:r w:rsidRPr="003A48AC">
        <w:rPr>
          <w:sz w:val="22"/>
          <w:szCs w:val="22"/>
        </w:rPr>
        <w:t>ředitel NPÚ ÚPS v</w:t>
      </w:r>
      <w:r w:rsidR="00B33DA6">
        <w:rPr>
          <w:sz w:val="22"/>
          <w:szCs w:val="22"/>
        </w:rPr>
        <w:t> </w:t>
      </w:r>
      <w:r w:rsidRPr="003A48AC">
        <w:rPr>
          <w:sz w:val="22"/>
          <w:szCs w:val="22"/>
        </w:rPr>
        <w:t>Krom</w:t>
      </w:r>
      <w:r>
        <w:rPr>
          <w:sz w:val="22"/>
          <w:szCs w:val="22"/>
        </w:rPr>
        <w:t>ě</w:t>
      </w:r>
      <w:r w:rsidRPr="003A48AC">
        <w:rPr>
          <w:sz w:val="22"/>
          <w:szCs w:val="22"/>
        </w:rPr>
        <w:t>říži</w:t>
      </w:r>
      <w:r w:rsidR="002F462B">
        <w:rPr>
          <w:sz w:val="22"/>
          <w:szCs w:val="22"/>
        </w:rPr>
        <w:tab/>
      </w:r>
      <w:r w:rsidR="002F462B">
        <w:rPr>
          <w:sz w:val="22"/>
          <w:szCs w:val="22"/>
        </w:rPr>
        <w:tab/>
      </w:r>
      <w:r w:rsidR="002F462B">
        <w:rPr>
          <w:sz w:val="22"/>
          <w:szCs w:val="22"/>
        </w:rPr>
        <w:tab/>
      </w:r>
      <w:r w:rsidR="002F462B">
        <w:rPr>
          <w:sz w:val="22"/>
          <w:szCs w:val="22"/>
        </w:rPr>
        <w:tab/>
      </w:r>
      <w:r w:rsidR="002F462B">
        <w:rPr>
          <w:sz w:val="22"/>
          <w:szCs w:val="22"/>
        </w:rPr>
        <w:tab/>
        <w:t xml:space="preserve">           </w:t>
      </w:r>
      <w:r w:rsidR="00F61895">
        <w:rPr>
          <w:sz w:val="22"/>
          <w:szCs w:val="22"/>
        </w:rPr>
        <w:t xml:space="preserve">   </w:t>
      </w:r>
      <w:r w:rsidR="00775B38">
        <w:rPr>
          <w:sz w:val="22"/>
          <w:szCs w:val="22"/>
        </w:rPr>
        <w:t>restaurátor</w:t>
      </w:r>
    </w:p>
    <w:p w14:paraId="2E65B937" w14:textId="77777777" w:rsidR="008D59A0" w:rsidRPr="008D59A0" w:rsidRDefault="008D59A0" w:rsidP="008D59A0">
      <w:pPr>
        <w:rPr>
          <w:sz w:val="22"/>
          <w:szCs w:val="22"/>
        </w:rPr>
      </w:pPr>
    </w:p>
    <w:p w14:paraId="1E041062" w14:textId="77777777" w:rsidR="008D59A0" w:rsidRPr="008D59A0" w:rsidRDefault="008D59A0" w:rsidP="008D59A0">
      <w:pPr>
        <w:rPr>
          <w:sz w:val="22"/>
          <w:szCs w:val="22"/>
        </w:rPr>
      </w:pPr>
    </w:p>
    <w:p w14:paraId="06FD0933" w14:textId="77777777" w:rsidR="008D59A0" w:rsidRPr="008D59A0" w:rsidRDefault="008D59A0" w:rsidP="008D59A0">
      <w:pPr>
        <w:rPr>
          <w:sz w:val="22"/>
          <w:szCs w:val="22"/>
        </w:rPr>
      </w:pPr>
    </w:p>
    <w:p w14:paraId="7856921A" w14:textId="77777777" w:rsidR="008D59A0" w:rsidRPr="008D59A0" w:rsidRDefault="008D59A0" w:rsidP="008D59A0">
      <w:pPr>
        <w:rPr>
          <w:sz w:val="22"/>
          <w:szCs w:val="22"/>
        </w:rPr>
      </w:pPr>
    </w:p>
    <w:p w14:paraId="4700B9EE" w14:textId="77777777" w:rsidR="008D59A0" w:rsidRPr="008D59A0" w:rsidRDefault="008D59A0" w:rsidP="008D59A0">
      <w:pPr>
        <w:rPr>
          <w:sz w:val="22"/>
          <w:szCs w:val="22"/>
        </w:rPr>
      </w:pPr>
    </w:p>
    <w:p w14:paraId="7E11F52B" w14:textId="77777777" w:rsidR="008D59A0" w:rsidRPr="008D59A0" w:rsidRDefault="008D59A0" w:rsidP="008D59A0">
      <w:pPr>
        <w:rPr>
          <w:sz w:val="22"/>
          <w:szCs w:val="22"/>
        </w:rPr>
      </w:pPr>
    </w:p>
    <w:p w14:paraId="580D9038" w14:textId="11F7692A" w:rsidR="008D59A0" w:rsidRDefault="008D59A0" w:rsidP="008D59A0">
      <w:pPr>
        <w:rPr>
          <w:sz w:val="22"/>
          <w:szCs w:val="22"/>
        </w:rPr>
      </w:pPr>
      <w:bookmarkStart w:id="0" w:name="_GoBack"/>
      <w:bookmarkEnd w:id="0"/>
    </w:p>
    <w:p w14:paraId="5B8A2215" w14:textId="77777777" w:rsidR="008E1683" w:rsidRDefault="008E1683" w:rsidP="008D59A0">
      <w:pPr>
        <w:rPr>
          <w:sz w:val="22"/>
          <w:szCs w:val="22"/>
        </w:rPr>
      </w:pPr>
    </w:p>
    <w:p w14:paraId="5D4A77D0" w14:textId="77777777" w:rsidR="008D59A0" w:rsidRDefault="008D59A0" w:rsidP="008D59A0">
      <w:pPr>
        <w:rPr>
          <w:sz w:val="22"/>
          <w:szCs w:val="22"/>
        </w:rPr>
      </w:pPr>
    </w:p>
    <w:p w14:paraId="0CE34DE4" w14:textId="77777777" w:rsidR="008D59A0" w:rsidRDefault="008D59A0" w:rsidP="008D59A0">
      <w:pPr>
        <w:rPr>
          <w:sz w:val="22"/>
          <w:szCs w:val="22"/>
        </w:rPr>
      </w:pPr>
    </w:p>
    <w:p w14:paraId="072FE9D1" w14:textId="77777777" w:rsidR="008D59A0" w:rsidRDefault="008D59A0" w:rsidP="008D59A0">
      <w:pPr>
        <w:rPr>
          <w:sz w:val="22"/>
          <w:szCs w:val="22"/>
        </w:rPr>
      </w:pPr>
    </w:p>
    <w:p w14:paraId="54299D10" w14:textId="77777777" w:rsidR="008D59A0" w:rsidRDefault="008D59A0" w:rsidP="008D59A0">
      <w:pPr>
        <w:rPr>
          <w:sz w:val="22"/>
          <w:szCs w:val="22"/>
        </w:rPr>
      </w:pPr>
    </w:p>
    <w:p w14:paraId="5B7B5A1C" w14:textId="77777777" w:rsidR="008D59A0" w:rsidRDefault="008D59A0" w:rsidP="008D59A0">
      <w:pPr>
        <w:rPr>
          <w:sz w:val="22"/>
          <w:szCs w:val="22"/>
        </w:rPr>
      </w:pPr>
    </w:p>
    <w:p w14:paraId="7F8C19BA" w14:textId="77777777" w:rsidR="008D59A0" w:rsidRDefault="008D59A0" w:rsidP="008D59A0">
      <w:pPr>
        <w:rPr>
          <w:sz w:val="22"/>
          <w:szCs w:val="22"/>
        </w:rPr>
      </w:pPr>
    </w:p>
    <w:p w14:paraId="3CC3ECE8" w14:textId="77777777" w:rsidR="008D59A0" w:rsidRDefault="008D59A0" w:rsidP="008D59A0">
      <w:pPr>
        <w:rPr>
          <w:sz w:val="22"/>
          <w:szCs w:val="22"/>
        </w:rPr>
      </w:pPr>
    </w:p>
    <w:p w14:paraId="43644F55" w14:textId="77777777" w:rsidR="008D59A0" w:rsidRDefault="008D59A0" w:rsidP="008D59A0">
      <w:pPr>
        <w:rPr>
          <w:sz w:val="22"/>
          <w:szCs w:val="22"/>
        </w:rPr>
      </w:pPr>
    </w:p>
    <w:p w14:paraId="26ADA1F6" w14:textId="77777777" w:rsidR="008D59A0" w:rsidRDefault="008D59A0" w:rsidP="008D59A0">
      <w:pPr>
        <w:rPr>
          <w:sz w:val="22"/>
          <w:szCs w:val="22"/>
        </w:rPr>
      </w:pPr>
    </w:p>
    <w:sectPr w:rsidR="008D59A0" w:rsidSect="00FF6F5A">
      <w:footerReference w:type="even" r:id="rId8"/>
      <w:footerReference w:type="default" r:id="rId9"/>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3C99F" w14:textId="77777777" w:rsidR="00854E16" w:rsidRDefault="00854E16">
      <w:r>
        <w:separator/>
      </w:r>
    </w:p>
  </w:endnote>
  <w:endnote w:type="continuationSeparator" w:id="0">
    <w:p w14:paraId="0E1C9E38" w14:textId="77777777" w:rsidR="00854E16" w:rsidRDefault="0085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A0B8B" w14:textId="77777777" w:rsidR="004C0F12" w:rsidRDefault="00C8010C" w:rsidP="001806CC">
    <w:pPr>
      <w:pStyle w:val="Zpat"/>
      <w:framePr w:wrap="around" w:vAnchor="text" w:hAnchor="margin" w:xAlign="right" w:y="1"/>
      <w:rPr>
        <w:rStyle w:val="slostrnky"/>
      </w:rPr>
    </w:pPr>
    <w:r>
      <w:rPr>
        <w:rStyle w:val="slostrnky"/>
      </w:rPr>
      <w:fldChar w:fldCharType="begin"/>
    </w:r>
    <w:r w:rsidR="004C0F12">
      <w:rPr>
        <w:rStyle w:val="slostrnky"/>
      </w:rPr>
      <w:instrText xml:space="preserve">PAGE  </w:instrText>
    </w:r>
    <w:r>
      <w:rPr>
        <w:rStyle w:val="slostrnky"/>
      </w:rPr>
      <w:fldChar w:fldCharType="end"/>
    </w:r>
  </w:p>
  <w:p w14:paraId="2FA9AF22" w14:textId="77777777" w:rsidR="004C0F12" w:rsidRDefault="004C0F12" w:rsidP="004C0F1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A10C6" w14:textId="77777777" w:rsidR="004C0F12" w:rsidRPr="00BA688D" w:rsidRDefault="00C8010C" w:rsidP="00BA688D">
    <w:pPr>
      <w:pStyle w:val="Zpat"/>
      <w:framePr w:wrap="around" w:vAnchor="text" w:hAnchor="page" w:x="10501" w:y="2"/>
      <w:rPr>
        <w:rStyle w:val="slostrnky"/>
        <w:sz w:val="20"/>
        <w:szCs w:val="20"/>
      </w:rPr>
    </w:pPr>
    <w:r w:rsidRPr="00BA688D">
      <w:rPr>
        <w:rStyle w:val="slostrnky"/>
        <w:sz w:val="20"/>
        <w:szCs w:val="20"/>
      </w:rPr>
      <w:fldChar w:fldCharType="begin"/>
    </w:r>
    <w:r w:rsidR="004C0F12" w:rsidRPr="00BA688D">
      <w:rPr>
        <w:rStyle w:val="slostrnky"/>
        <w:sz w:val="20"/>
        <w:szCs w:val="20"/>
      </w:rPr>
      <w:instrText xml:space="preserve">PAGE  </w:instrText>
    </w:r>
    <w:r w:rsidRPr="00BA688D">
      <w:rPr>
        <w:rStyle w:val="slostrnky"/>
        <w:sz w:val="20"/>
        <w:szCs w:val="20"/>
      </w:rPr>
      <w:fldChar w:fldCharType="separate"/>
    </w:r>
    <w:r w:rsidR="00170239">
      <w:rPr>
        <w:rStyle w:val="slostrnky"/>
        <w:noProof/>
        <w:sz w:val="20"/>
        <w:szCs w:val="20"/>
      </w:rPr>
      <w:t>5</w:t>
    </w:r>
    <w:r w:rsidRPr="00BA688D">
      <w:rPr>
        <w:rStyle w:val="slostrnky"/>
        <w:sz w:val="20"/>
        <w:szCs w:val="20"/>
      </w:rPr>
      <w:fldChar w:fldCharType="end"/>
    </w:r>
  </w:p>
  <w:p w14:paraId="08F25326" w14:textId="77777777" w:rsidR="004C0F12" w:rsidRDefault="004C0F12" w:rsidP="004C0F1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E5F95" w14:textId="77777777" w:rsidR="00854E16" w:rsidRDefault="00854E16">
      <w:r>
        <w:separator/>
      </w:r>
    </w:p>
  </w:footnote>
  <w:footnote w:type="continuationSeparator" w:id="0">
    <w:p w14:paraId="13DD874C" w14:textId="77777777" w:rsidR="00854E16" w:rsidRDefault="00854E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849CE3F4"/>
    <w:lvl w:ilvl="0">
      <w:start w:val="1"/>
      <w:numFmt w:val="decimal"/>
      <w:lvlText w:val="%1."/>
      <w:lvlJc w:val="left"/>
      <w:pPr>
        <w:tabs>
          <w:tab w:val="num" w:pos="701"/>
        </w:tabs>
        <w:ind w:left="701" w:hanging="360"/>
      </w:pPr>
      <w:rPr>
        <w:b w:val="0"/>
      </w:rPr>
    </w:lvl>
    <w:lvl w:ilvl="1">
      <w:start w:val="1"/>
      <w:numFmt w:val="decimal"/>
      <w:lvlText w:val="%2."/>
      <w:lvlJc w:val="left"/>
      <w:pPr>
        <w:tabs>
          <w:tab w:val="num" w:pos="1061"/>
        </w:tabs>
        <w:ind w:left="1061" w:hanging="360"/>
      </w:pPr>
      <w:rPr>
        <w:rFonts w:ascii="Times New Roman" w:eastAsia="Times New Roman" w:hAnsi="Times New Roman" w:cs="Times New Roman"/>
      </w:r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1" w15:restartNumberingAfterBreak="0">
    <w:nsid w:val="040F6BD3"/>
    <w:multiLevelType w:val="hybridMultilevel"/>
    <w:tmpl w:val="8BB082C0"/>
    <w:lvl w:ilvl="0" w:tplc="B22E41D2">
      <w:start w:val="1"/>
      <w:numFmt w:val="decimal"/>
      <w:lvlText w:val="%1."/>
      <w:lvlJc w:val="left"/>
      <w:pPr>
        <w:tabs>
          <w:tab w:val="num" w:pos="1380"/>
        </w:tabs>
        <w:ind w:left="1380" w:hanging="600"/>
      </w:pPr>
      <w:rPr>
        <w:rFonts w:hint="default"/>
        <w:b w:val="0"/>
      </w:rPr>
    </w:lvl>
    <w:lvl w:ilvl="1" w:tplc="1F14C1C6">
      <w:start w:val="1"/>
      <w:numFmt w:val="bullet"/>
      <w:lvlText w:val="-"/>
      <w:lvlJc w:val="left"/>
      <w:pPr>
        <w:tabs>
          <w:tab w:val="num" w:pos="1860"/>
        </w:tabs>
        <w:ind w:left="1860" w:hanging="360"/>
      </w:pPr>
      <w:rPr>
        <w:rFonts w:ascii="Times New Roman" w:eastAsia="Times New Roman" w:hAnsi="Times New Roman" w:cs="Times New Roman" w:hint="default"/>
      </w:rPr>
    </w:lvl>
    <w:lvl w:ilvl="2" w:tplc="5D9804F6">
      <w:start w:val="2"/>
      <w:numFmt w:val="lowerLetter"/>
      <w:lvlText w:val="%3)"/>
      <w:lvlJc w:val="left"/>
      <w:pPr>
        <w:tabs>
          <w:tab w:val="num" w:pos="2760"/>
        </w:tabs>
        <w:ind w:left="2760" w:hanging="360"/>
      </w:pPr>
      <w:rPr>
        <w:rFonts w:hint="default"/>
      </w:rPr>
    </w:lvl>
    <w:lvl w:ilvl="3" w:tplc="0405000F" w:tentative="1">
      <w:start w:val="1"/>
      <w:numFmt w:val="decimal"/>
      <w:lvlText w:val="%4."/>
      <w:lvlJc w:val="left"/>
      <w:pPr>
        <w:tabs>
          <w:tab w:val="num" w:pos="3300"/>
        </w:tabs>
        <w:ind w:left="3300" w:hanging="360"/>
      </w:pPr>
    </w:lvl>
    <w:lvl w:ilvl="4" w:tplc="04050019">
      <w:start w:val="1"/>
      <w:numFmt w:val="lowerLetter"/>
      <w:lvlText w:val="%5."/>
      <w:lvlJc w:val="left"/>
      <w:pPr>
        <w:tabs>
          <w:tab w:val="num" w:pos="4020"/>
        </w:tabs>
        <w:ind w:left="4020" w:hanging="360"/>
      </w:pPr>
      <w:rPr>
        <w:rFonts w:hint="default"/>
        <w:b w:val="0"/>
      </w:r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2" w15:restartNumberingAfterBreak="0">
    <w:nsid w:val="07EA4BE1"/>
    <w:multiLevelType w:val="hybridMultilevel"/>
    <w:tmpl w:val="2D2A21D0"/>
    <w:lvl w:ilvl="0" w:tplc="D68C322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646468"/>
    <w:multiLevelType w:val="hybridMultilevel"/>
    <w:tmpl w:val="F4A031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EB616E"/>
    <w:multiLevelType w:val="hybridMultilevel"/>
    <w:tmpl w:val="14461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0D0151"/>
    <w:multiLevelType w:val="hybridMultilevel"/>
    <w:tmpl w:val="ED8E0356"/>
    <w:lvl w:ilvl="0" w:tplc="72EAF052">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5B638C"/>
    <w:multiLevelType w:val="hybridMultilevel"/>
    <w:tmpl w:val="A4B08B94"/>
    <w:lvl w:ilvl="0" w:tplc="8D522FEA">
      <w:start w:val="1"/>
      <w:numFmt w:val="decimal"/>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7" w15:restartNumberingAfterBreak="0">
    <w:nsid w:val="2C2A734F"/>
    <w:multiLevelType w:val="hybridMultilevel"/>
    <w:tmpl w:val="B5724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6B21F3"/>
    <w:multiLevelType w:val="hybridMultilevel"/>
    <w:tmpl w:val="30D6F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820213"/>
    <w:multiLevelType w:val="hybridMultilevel"/>
    <w:tmpl w:val="9626D2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6E6284"/>
    <w:multiLevelType w:val="hybridMultilevel"/>
    <w:tmpl w:val="059EF3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0314F4"/>
    <w:multiLevelType w:val="hybridMultilevel"/>
    <w:tmpl w:val="007E1E88"/>
    <w:lvl w:ilvl="0" w:tplc="8982D148">
      <w:start w:val="2"/>
      <w:numFmt w:val="upperRoman"/>
      <w:lvlText w:val="%1."/>
      <w:lvlJc w:val="left"/>
      <w:pPr>
        <w:tabs>
          <w:tab w:val="num" w:pos="10926"/>
        </w:tabs>
        <w:ind w:left="10926" w:hanging="720"/>
      </w:pPr>
      <w:rPr>
        <w:rFonts w:hint="default"/>
        <w:b/>
      </w:rPr>
    </w:lvl>
    <w:lvl w:ilvl="1" w:tplc="04050001">
      <w:start w:val="1"/>
      <w:numFmt w:val="bullet"/>
      <w:lvlText w:val=""/>
      <w:lvlJc w:val="left"/>
      <w:pPr>
        <w:tabs>
          <w:tab w:val="num" w:pos="6140"/>
        </w:tabs>
        <w:ind w:left="6140" w:hanging="360"/>
      </w:pPr>
      <w:rPr>
        <w:rFonts w:ascii="Symbol" w:hAnsi="Symbol" w:hint="default"/>
        <w:b/>
      </w:rPr>
    </w:lvl>
    <w:lvl w:ilvl="2" w:tplc="69CACD52">
      <w:start w:val="8"/>
      <w:numFmt w:val="bullet"/>
      <w:lvlText w:val="-"/>
      <w:lvlJc w:val="left"/>
      <w:pPr>
        <w:tabs>
          <w:tab w:val="num" w:pos="5600"/>
        </w:tabs>
        <w:ind w:left="5600" w:hanging="360"/>
      </w:pPr>
      <w:rPr>
        <w:rFonts w:ascii="Times New Roman" w:eastAsia="Times New Roman" w:hAnsi="Times New Roman" w:cs="Times New Roman" w:hint="default"/>
      </w:rPr>
    </w:lvl>
    <w:lvl w:ilvl="3" w:tplc="04050001">
      <w:start w:val="1"/>
      <w:numFmt w:val="bullet"/>
      <w:lvlText w:val=""/>
      <w:lvlJc w:val="left"/>
      <w:pPr>
        <w:tabs>
          <w:tab w:val="num" w:pos="6140"/>
        </w:tabs>
        <w:ind w:left="6140" w:hanging="360"/>
      </w:pPr>
      <w:rPr>
        <w:rFonts w:ascii="Symbol" w:hAnsi="Symbol" w:hint="default"/>
        <w:b/>
      </w:rPr>
    </w:lvl>
    <w:lvl w:ilvl="4" w:tplc="0405000F">
      <w:start w:val="1"/>
      <w:numFmt w:val="decimal"/>
      <w:lvlText w:val="%5."/>
      <w:lvlJc w:val="left"/>
      <w:pPr>
        <w:tabs>
          <w:tab w:val="num" w:pos="6860"/>
        </w:tabs>
        <w:ind w:left="6860" w:hanging="360"/>
      </w:pPr>
      <w:rPr>
        <w:rFonts w:hint="default"/>
        <w:b/>
      </w:rPr>
    </w:lvl>
    <w:lvl w:ilvl="5" w:tplc="CDCE0B40">
      <w:start w:val="4"/>
      <w:numFmt w:val="decimal"/>
      <w:lvlText w:val="%6"/>
      <w:lvlJc w:val="left"/>
      <w:pPr>
        <w:ind w:left="7760" w:hanging="360"/>
      </w:pPr>
      <w:rPr>
        <w:rFonts w:hint="default"/>
        <w:color w:val="231F20"/>
      </w:rPr>
    </w:lvl>
    <w:lvl w:ilvl="6" w:tplc="0405000F" w:tentative="1">
      <w:start w:val="1"/>
      <w:numFmt w:val="decimal"/>
      <w:lvlText w:val="%7."/>
      <w:lvlJc w:val="left"/>
      <w:pPr>
        <w:tabs>
          <w:tab w:val="num" w:pos="8300"/>
        </w:tabs>
        <w:ind w:left="8300" w:hanging="360"/>
      </w:pPr>
    </w:lvl>
    <w:lvl w:ilvl="7" w:tplc="04050019" w:tentative="1">
      <w:start w:val="1"/>
      <w:numFmt w:val="lowerLetter"/>
      <w:lvlText w:val="%8."/>
      <w:lvlJc w:val="left"/>
      <w:pPr>
        <w:tabs>
          <w:tab w:val="num" w:pos="9020"/>
        </w:tabs>
        <w:ind w:left="9020" w:hanging="360"/>
      </w:pPr>
    </w:lvl>
    <w:lvl w:ilvl="8" w:tplc="0405001B" w:tentative="1">
      <w:start w:val="1"/>
      <w:numFmt w:val="lowerRoman"/>
      <w:lvlText w:val="%9."/>
      <w:lvlJc w:val="right"/>
      <w:pPr>
        <w:tabs>
          <w:tab w:val="num" w:pos="9740"/>
        </w:tabs>
        <w:ind w:left="9740" w:hanging="180"/>
      </w:pPr>
    </w:lvl>
  </w:abstractNum>
  <w:abstractNum w:abstractNumId="12" w15:restartNumberingAfterBreak="0">
    <w:nsid w:val="41935865"/>
    <w:multiLevelType w:val="hybridMultilevel"/>
    <w:tmpl w:val="57F4AD48"/>
    <w:lvl w:ilvl="0" w:tplc="BAD876D6">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41BC19A5"/>
    <w:multiLevelType w:val="hybridMultilevel"/>
    <w:tmpl w:val="1F9AD4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EA33CE"/>
    <w:multiLevelType w:val="hybridMultilevel"/>
    <w:tmpl w:val="1AE41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0357D6"/>
    <w:multiLevelType w:val="hybridMultilevel"/>
    <w:tmpl w:val="F950F9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041566"/>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7" w15:restartNumberingAfterBreak="0">
    <w:nsid w:val="45F57CBC"/>
    <w:multiLevelType w:val="hybridMultilevel"/>
    <w:tmpl w:val="085CEF02"/>
    <w:lvl w:ilvl="0" w:tplc="3892B3E2">
      <w:start w:val="1"/>
      <w:numFmt w:val="upperRoman"/>
      <w:pStyle w:val="Nzev"/>
      <w:lvlText w:val="%1."/>
      <w:lvlJc w:val="right"/>
      <w:pPr>
        <w:ind w:left="4680" w:hanging="360"/>
      </w:pPr>
    </w:lvl>
    <w:lvl w:ilvl="1" w:tplc="04050019" w:tentative="1">
      <w:start w:val="1"/>
      <w:numFmt w:val="lowerLetter"/>
      <w:lvlText w:val="%2."/>
      <w:lvlJc w:val="left"/>
      <w:pPr>
        <w:ind w:left="5400" w:hanging="360"/>
      </w:pPr>
    </w:lvl>
    <w:lvl w:ilvl="2" w:tplc="0405001B" w:tentative="1">
      <w:start w:val="1"/>
      <w:numFmt w:val="lowerRoman"/>
      <w:lvlText w:val="%3."/>
      <w:lvlJc w:val="right"/>
      <w:pPr>
        <w:ind w:left="6120" w:hanging="180"/>
      </w:pPr>
    </w:lvl>
    <w:lvl w:ilvl="3" w:tplc="0405000F" w:tentative="1">
      <w:start w:val="1"/>
      <w:numFmt w:val="decimal"/>
      <w:lvlText w:val="%4."/>
      <w:lvlJc w:val="left"/>
      <w:pPr>
        <w:ind w:left="6840" w:hanging="360"/>
      </w:pPr>
    </w:lvl>
    <w:lvl w:ilvl="4" w:tplc="04050019" w:tentative="1">
      <w:start w:val="1"/>
      <w:numFmt w:val="lowerLetter"/>
      <w:lvlText w:val="%5."/>
      <w:lvlJc w:val="left"/>
      <w:pPr>
        <w:ind w:left="7560" w:hanging="360"/>
      </w:pPr>
    </w:lvl>
    <w:lvl w:ilvl="5" w:tplc="0405001B" w:tentative="1">
      <w:start w:val="1"/>
      <w:numFmt w:val="lowerRoman"/>
      <w:lvlText w:val="%6."/>
      <w:lvlJc w:val="right"/>
      <w:pPr>
        <w:ind w:left="8280" w:hanging="180"/>
      </w:pPr>
    </w:lvl>
    <w:lvl w:ilvl="6" w:tplc="0405000F" w:tentative="1">
      <w:start w:val="1"/>
      <w:numFmt w:val="decimal"/>
      <w:lvlText w:val="%7."/>
      <w:lvlJc w:val="left"/>
      <w:pPr>
        <w:ind w:left="9000" w:hanging="360"/>
      </w:pPr>
    </w:lvl>
    <w:lvl w:ilvl="7" w:tplc="04050019" w:tentative="1">
      <w:start w:val="1"/>
      <w:numFmt w:val="lowerLetter"/>
      <w:lvlText w:val="%8."/>
      <w:lvlJc w:val="left"/>
      <w:pPr>
        <w:ind w:left="9720" w:hanging="360"/>
      </w:pPr>
    </w:lvl>
    <w:lvl w:ilvl="8" w:tplc="0405001B" w:tentative="1">
      <w:start w:val="1"/>
      <w:numFmt w:val="lowerRoman"/>
      <w:lvlText w:val="%9."/>
      <w:lvlJc w:val="right"/>
      <w:pPr>
        <w:ind w:left="10440" w:hanging="180"/>
      </w:pPr>
    </w:lvl>
  </w:abstractNum>
  <w:abstractNum w:abstractNumId="18"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9" w15:restartNumberingAfterBreak="0">
    <w:nsid w:val="519748C2"/>
    <w:multiLevelType w:val="hybridMultilevel"/>
    <w:tmpl w:val="6CE4EF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ABF1E1B"/>
    <w:multiLevelType w:val="hybridMultilevel"/>
    <w:tmpl w:val="5D5C05BE"/>
    <w:lvl w:ilvl="0" w:tplc="209EA556">
      <w:start w:val="1"/>
      <w:numFmt w:val="upperRoman"/>
      <w:lvlText w:val="%1."/>
      <w:lvlJc w:val="left"/>
      <w:pPr>
        <w:tabs>
          <w:tab w:val="num" w:pos="1080"/>
        </w:tabs>
        <w:ind w:left="1080" w:hanging="720"/>
      </w:pPr>
      <w:rPr>
        <w:rFonts w:hint="default"/>
      </w:rPr>
    </w:lvl>
    <w:lvl w:ilvl="1" w:tplc="01488626">
      <w:numFmt w:val="bullet"/>
      <w:lvlText w:val="–"/>
      <w:lvlJc w:val="left"/>
      <w:pPr>
        <w:tabs>
          <w:tab w:val="num" w:pos="1440"/>
        </w:tabs>
        <w:ind w:left="1440" w:hanging="360"/>
      </w:pPr>
      <w:rPr>
        <w:rFonts w:ascii="Times New Roman" w:eastAsia="Times New Roman" w:hAnsi="Times New Roman" w:cs="Times New Roman" w:hint="default"/>
      </w:rPr>
    </w:lvl>
    <w:lvl w:ilvl="2" w:tplc="28164BD0">
      <w:start w:val="2"/>
      <w:numFmt w:val="decimal"/>
      <w:lvlText w:val="%3."/>
      <w:lvlJc w:val="left"/>
      <w:pPr>
        <w:tabs>
          <w:tab w:val="num" w:pos="2685"/>
        </w:tabs>
        <w:ind w:left="2685" w:hanging="705"/>
      </w:pPr>
      <w:rPr>
        <w:rFonts w:hint="default"/>
      </w:rPr>
    </w:lvl>
    <w:lvl w:ilvl="3" w:tplc="C75C8C94">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2356073"/>
    <w:multiLevelType w:val="multilevel"/>
    <w:tmpl w:val="3924ACA8"/>
    <w:lvl w:ilvl="0">
      <w:start w:val="11"/>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A7E228E"/>
    <w:multiLevelType w:val="hybridMultilevel"/>
    <w:tmpl w:val="B728EEBA"/>
    <w:lvl w:ilvl="0" w:tplc="0A5A8E5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4F6D2B"/>
    <w:multiLevelType w:val="hybridMultilevel"/>
    <w:tmpl w:val="A64C50FA"/>
    <w:lvl w:ilvl="0" w:tplc="E8A80D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E7961"/>
    <w:multiLevelType w:val="hybridMultilevel"/>
    <w:tmpl w:val="15A49156"/>
    <w:lvl w:ilvl="0" w:tplc="FC528C4A">
      <w:start w:val="1"/>
      <w:numFmt w:val="decimal"/>
      <w:lvlText w:val="%1."/>
      <w:lvlJc w:val="left"/>
      <w:pPr>
        <w:ind w:left="720" w:hanging="360"/>
      </w:pPr>
      <w:rPr>
        <w:rFonts w:ascii="Calibri" w:eastAsia="Calibri"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ED0761"/>
    <w:multiLevelType w:val="multilevel"/>
    <w:tmpl w:val="849CE3F4"/>
    <w:lvl w:ilvl="0">
      <w:start w:val="1"/>
      <w:numFmt w:val="decimal"/>
      <w:lvlText w:val="%1."/>
      <w:lvlJc w:val="left"/>
      <w:pPr>
        <w:tabs>
          <w:tab w:val="num" w:pos="701"/>
        </w:tabs>
        <w:ind w:left="701" w:hanging="360"/>
      </w:pPr>
      <w:rPr>
        <w:b w:val="0"/>
      </w:rPr>
    </w:lvl>
    <w:lvl w:ilvl="1">
      <w:start w:val="1"/>
      <w:numFmt w:val="decimal"/>
      <w:lvlText w:val="%2."/>
      <w:lvlJc w:val="left"/>
      <w:pPr>
        <w:tabs>
          <w:tab w:val="num" w:pos="1061"/>
        </w:tabs>
        <w:ind w:left="1061" w:hanging="360"/>
      </w:pPr>
      <w:rPr>
        <w:rFonts w:ascii="Times New Roman" w:eastAsia="Times New Roman" w:hAnsi="Times New Roman" w:cs="Times New Roman"/>
      </w:r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26" w15:restartNumberingAfterBreak="0">
    <w:nsid w:val="73EA2E8B"/>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27"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74730AB"/>
    <w:multiLevelType w:val="hybridMultilevel"/>
    <w:tmpl w:val="76F4FA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4D1EFC0C">
      <w:start w:val="1"/>
      <w:numFmt w:val="decimal"/>
      <w:lvlText w:val="%4."/>
      <w:lvlJc w:val="left"/>
      <w:pPr>
        <w:ind w:left="2880" w:hanging="360"/>
      </w:pPr>
      <w:rPr>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58728D"/>
    <w:multiLevelType w:val="hybridMultilevel"/>
    <w:tmpl w:val="696A7C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D2E3213"/>
    <w:multiLevelType w:val="multilevel"/>
    <w:tmpl w:val="5CD4B53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5"/>
  </w:num>
  <w:num w:numId="3">
    <w:abstractNumId w:val="17"/>
  </w:num>
  <w:num w:numId="4">
    <w:abstractNumId w:val="1"/>
  </w:num>
  <w:num w:numId="5">
    <w:abstractNumId w:val="11"/>
  </w:num>
  <w:num w:numId="6">
    <w:abstractNumId w:val="21"/>
  </w:num>
  <w:num w:numId="7">
    <w:abstractNumId w:val="4"/>
  </w:num>
  <w:num w:numId="8">
    <w:abstractNumId w:val="6"/>
  </w:num>
  <w:num w:numId="9">
    <w:abstractNumId w:val="24"/>
  </w:num>
  <w:num w:numId="10">
    <w:abstractNumId w:val="14"/>
  </w:num>
  <w:num w:numId="11">
    <w:abstractNumId w:val="23"/>
  </w:num>
  <w:num w:numId="12">
    <w:abstractNumId w:val="22"/>
  </w:num>
  <w:num w:numId="13">
    <w:abstractNumId w:val="3"/>
  </w:num>
  <w:num w:numId="14">
    <w:abstractNumId w:val="30"/>
  </w:num>
  <w:num w:numId="15">
    <w:abstractNumId w:val="12"/>
  </w:num>
  <w:num w:numId="16">
    <w:abstractNumId w:val="27"/>
  </w:num>
  <w:num w:numId="17">
    <w:abstractNumId w:val="26"/>
  </w:num>
  <w:num w:numId="18">
    <w:abstractNumId w:val="15"/>
  </w:num>
  <w:num w:numId="19">
    <w:abstractNumId w:val="20"/>
  </w:num>
  <w:num w:numId="20">
    <w:abstractNumId w:val="19"/>
  </w:num>
  <w:num w:numId="21">
    <w:abstractNumId w:val="13"/>
  </w:num>
  <w:num w:numId="22">
    <w:abstractNumId w:val="9"/>
  </w:num>
  <w:num w:numId="23">
    <w:abstractNumId w:val="7"/>
  </w:num>
  <w:num w:numId="24">
    <w:abstractNumId w:val="28"/>
  </w:num>
  <w:num w:numId="25">
    <w:abstractNumId w:val="29"/>
  </w:num>
  <w:num w:numId="26">
    <w:abstractNumId w:val="18"/>
  </w:num>
  <w:num w:numId="27">
    <w:abstractNumId w:val="16"/>
  </w:num>
  <w:num w:numId="28">
    <w:abstractNumId w:val="25"/>
  </w:num>
  <w:num w:numId="29">
    <w:abstractNumId w:val="10"/>
  </w:num>
  <w:num w:numId="30">
    <w:abstractNumId w:val="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12"/>
    <w:rsid w:val="00022797"/>
    <w:rsid w:val="000378FC"/>
    <w:rsid w:val="00051E2C"/>
    <w:rsid w:val="00057F60"/>
    <w:rsid w:val="00061559"/>
    <w:rsid w:val="0006305F"/>
    <w:rsid w:val="000748DB"/>
    <w:rsid w:val="000839DC"/>
    <w:rsid w:val="00084037"/>
    <w:rsid w:val="0008428A"/>
    <w:rsid w:val="000903CA"/>
    <w:rsid w:val="00092781"/>
    <w:rsid w:val="000A485C"/>
    <w:rsid w:val="000A64DB"/>
    <w:rsid w:val="000B16AE"/>
    <w:rsid w:val="000E1E25"/>
    <w:rsid w:val="000E3B18"/>
    <w:rsid w:val="000F0E85"/>
    <w:rsid w:val="000F273A"/>
    <w:rsid w:val="0010058D"/>
    <w:rsid w:val="00102260"/>
    <w:rsid w:val="001136DD"/>
    <w:rsid w:val="00125758"/>
    <w:rsid w:val="001337DA"/>
    <w:rsid w:val="001436E1"/>
    <w:rsid w:val="00143A7C"/>
    <w:rsid w:val="00165D58"/>
    <w:rsid w:val="00170239"/>
    <w:rsid w:val="001800CA"/>
    <w:rsid w:val="001806CC"/>
    <w:rsid w:val="00197376"/>
    <w:rsid w:val="001B3B90"/>
    <w:rsid w:val="001C7E09"/>
    <w:rsid w:val="001D22F9"/>
    <w:rsid w:val="001D5166"/>
    <w:rsid w:val="001D5CE2"/>
    <w:rsid w:val="001F160D"/>
    <w:rsid w:val="00213917"/>
    <w:rsid w:val="00237F5F"/>
    <w:rsid w:val="00270C9B"/>
    <w:rsid w:val="002768D3"/>
    <w:rsid w:val="00284CA8"/>
    <w:rsid w:val="002850FC"/>
    <w:rsid w:val="0028617A"/>
    <w:rsid w:val="00292F3F"/>
    <w:rsid w:val="002A5F2D"/>
    <w:rsid w:val="002B3E79"/>
    <w:rsid w:val="002D072A"/>
    <w:rsid w:val="002D131F"/>
    <w:rsid w:val="002F3C51"/>
    <w:rsid w:val="002F462B"/>
    <w:rsid w:val="00317E85"/>
    <w:rsid w:val="00323507"/>
    <w:rsid w:val="003307CC"/>
    <w:rsid w:val="00341B32"/>
    <w:rsid w:val="00347B40"/>
    <w:rsid w:val="00370A57"/>
    <w:rsid w:val="00372A8C"/>
    <w:rsid w:val="003742A7"/>
    <w:rsid w:val="00374708"/>
    <w:rsid w:val="003A18CB"/>
    <w:rsid w:val="003A3476"/>
    <w:rsid w:val="003A48AC"/>
    <w:rsid w:val="003D592C"/>
    <w:rsid w:val="003E3F50"/>
    <w:rsid w:val="003F6EB2"/>
    <w:rsid w:val="00405D20"/>
    <w:rsid w:val="00405DA2"/>
    <w:rsid w:val="0041712C"/>
    <w:rsid w:val="004213AE"/>
    <w:rsid w:val="00431485"/>
    <w:rsid w:val="0043188A"/>
    <w:rsid w:val="004369B8"/>
    <w:rsid w:val="004548EE"/>
    <w:rsid w:val="00465CC8"/>
    <w:rsid w:val="00494310"/>
    <w:rsid w:val="00497E1A"/>
    <w:rsid w:val="004A0CB2"/>
    <w:rsid w:val="004A777D"/>
    <w:rsid w:val="004C0F12"/>
    <w:rsid w:val="004C222A"/>
    <w:rsid w:val="004C6CEB"/>
    <w:rsid w:val="004D0B94"/>
    <w:rsid w:val="004F075D"/>
    <w:rsid w:val="005042FB"/>
    <w:rsid w:val="0050491B"/>
    <w:rsid w:val="005127F9"/>
    <w:rsid w:val="005171E8"/>
    <w:rsid w:val="005262FA"/>
    <w:rsid w:val="0053139E"/>
    <w:rsid w:val="005321C2"/>
    <w:rsid w:val="00534032"/>
    <w:rsid w:val="00541B1A"/>
    <w:rsid w:val="00542729"/>
    <w:rsid w:val="00576DBB"/>
    <w:rsid w:val="0057768B"/>
    <w:rsid w:val="00590797"/>
    <w:rsid w:val="00591D10"/>
    <w:rsid w:val="005A0389"/>
    <w:rsid w:val="005A2334"/>
    <w:rsid w:val="005A7467"/>
    <w:rsid w:val="005C18FA"/>
    <w:rsid w:val="005E235C"/>
    <w:rsid w:val="005F4C33"/>
    <w:rsid w:val="00624593"/>
    <w:rsid w:val="00624DDF"/>
    <w:rsid w:val="0062569F"/>
    <w:rsid w:val="006554B8"/>
    <w:rsid w:val="00664544"/>
    <w:rsid w:val="00696784"/>
    <w:rsid w:val="006A03DE"/>
    <w:rsid w:val="006A05D4"/>
    <w:rsid w:val="006A611A"/>
    <w:rsid w:val="006A7790"/>
    <w:rsid w:val="006F41DE"/>
    <w:rsid w:val="00700D29"/>
    <w:rsid w:val="007139AB"/>
    <w:rsid w:val="0071437E"/>
    <w:rsid w:val="00717A59"/>
    <w:rsid w:val="007317C0"/>
    <w:rsid w:val="00756822"/>
    <w:rsid w:val="00763C04"/>
    <w:rsid w:val="00767855"/>
    <w:rsid w:val="00767F5D"/>
    <w:rsid w:val="00770029"/>
    <w:rsid w:val="007715E3"/>
    <w:rsid w:val="00775B38"/>
    <w:rsid w:val="007B564A"/>
    <w:rsid w:val="007C4719"/>
    <w:rsid w:val="007D0A1E"/>
    <w:rsid w:val="007D0DF1"/>
    <w:rsid w:val="007F1005"/>
    <w:rsid w:val="007F1A68"/>
    <w:rsid w:val="008076D5"/>
    <w:rsid w:val="00811A67"/>
    <w:rsid w:val="00812B4F"/>
    <w:rsid w:val="0082081C"/>
    <w:rsid w:val="008221B6"/>
    <w:rsid w:val="008316CA"/>
    <w:rsid w:val="00841EAC"/>
    <w:rsid w:val="008472DC"/>
    <w:rsid w:val="0085420C"/>
    <w:rsid w:val="00854E16"/>
    <w:rsid w:val="0086745E"/>
    <w:rsid w:val="0087123D"/>
    <w:rsid w:val="00881B95"/>
    <w:rsid w:val="00887364"/>
    <w:rsid w:val="00890677"/>
    <w:rsid w:val="008936C9"/>
    <w:rsid w:val="008A3359"/>
    <w:rsid w:val="008C0424"/>
    <w:rsid w:val="008D067C"/>
    <w:rsid w:val="008D59A0"/>
    <w:rsid w:val="008E1683"/>
    <w:rsid w:val="0092140D"/>
    <w:rsid w:val="009215E3"/>
    <w:rsid w:val="00957E35"/>
    <w:rsid w:val="00960401"/>
    <w:rsid w:val="0097572F"/>
    <w:rsid w:val="00981454"/>
    <w:rsid w:val="00996EC4"/>
    <w:rsid w:val="009A1D44"/>
    <w:rsid w:val="009A5491"/>
    <w:rsid w:val="009C51AE"/>
    <w:rsid w:val="009D3A6E"/>
    <w:rsid w:val="009F6E43"/>
    <w:rsid w:val="00A23C7A"/>
    <w:rsid w:val="00A3171B"/>
    <w:rsid w:val="00A351B8"/>
    <w:rsid w:val="00A500EF"/>
    <w:rsid w:val="00A50A8E"/>
    <w:rsid w:val="00A52C9D"/>
    <w:rsid w:val="00A57F0A"/>
    <w:rsid w:val="00A86928"/>
    <w:rsid w:val="00A87867"/>
    <w:rsid w:val="00AA1C13"/>
    <w:rsid w:val="00AA3977"/>
    <w:rsid w:val="00AB406A"/>
    <w:rsid w:val="00AB5D7E"/>
    <w:rsid w:val="00AC346A"/>
    <w:rsid w:val="00AE0599"/>
    <w:rsid w:val="00AF54B4"/>
    <w:rsid w:val="00B0006F"/>
    <w:rsid w:val="00B2647D"/>
    <w:rsid w:val="00B27ABD"/>
    <w:rsid w:val="00B33DA6"/>
    <w:rsid w:val="00B45647"/>
    <w:rsid w:val="00B55E86"/>
    <w:rsid w:val="00B62167"/>
    <w:rsid w:val="00B73787"/>
    <w:rsid w:val="00B837C2"/>
    <w:rsid w:val="00B94C71"/>
    <w:rsid w:val="00B959D8"/>
    <w:rsid w:val="00BA688D"/>
    <w:rsid w:val="00BA7E8E"/>
    <w:rsid w:val="00BB5B81"/>
    <w:rsid w:val="00BC2990"/>
    <w:rsid w:val="00BD4E79"/>
    <w:rsid w:val="00BD5EEC"/>
    <w:rsid w:val="00BD7426"/>
    <w:rsid w:val="00BF726C"/>
    <w:rsid w:val="00C063D8"/>
    <w:rsid w:val="00C1432E"/>
    <w:rsid w:val="00C16615"/>
    <w:rsid w:val="00C20DAA"/>
    <w:rsid w:val="00C22820"/>
    <w:rsid w:val="00C266E9"/>
    <w:rsid w:val="00C40B7F"/>
    <w:rsid w:val="00C44197"/>
    <w:rsid w:val="00C633D8"/>
    <w:rsid w:val="00C63E25"/>
    <w:rsid w:val="00C669AC"/>
    <w:rsid w:val="00C8010C"/>
    <w:rsid w:val="00C85D1D"/>
    <w:rsid w:val="00C8683D"/>
    <w:rsid w:val="00CB1AEB"/>
    <w:rsid w:val="00CB3699"/>
    <w:rsid w:val="00CC6B10"/>
    <w:rsid w:val="00CE1911"/>
    <w:rsid w:val="00CF7792"/>
    <w:rsid w:val="00D0395A"/>
    <w:rsid w:val="00D207B2"/>
    <w:rsid w:val="00D31872"/>
    <w:rsid w:val="00D46EF5"/>
    <w:rsid w:val="00D72B24"/>
    <w:rsid w:val="00D81DCC"/>
    <w:rsid w:val="00D91B4F"/>
    <w:rsid w:val="00DA4E28"/>
    <w:rsid w:val="00DA6AF0"/>
    <w:rsid w:val="00DA7745"/>
    <w:rsid w:val="00DC1F40"/>
    <w:rsid w:val="00DC200A"/>
    <w:rsid w:val="00DC3A58"/>
    <w:rsid w:val="00DC73C7"/>
    <w:rsid w:val="00DD2342"/>
    <w:rsid w:val="00DE4C23"/>
    <w:rsid w:val="00E067D8"/>
    <w:rsid w:val="00E33D3B"/>
    <w:rsid w:val="00E95726"/>
    <w:rsid w:val="00EA17B4"/>
    <w:rsid w:val="00EC51C6"/>
    <w:rsid w:val="00EE1273"/>
    <w:rsid w:val="00EE3B41"/>
    <w:rsid w:val="00F0330C"/>
    <w:rsid w:val="00F2076B"/>
    <w:rsid w:val="00F51ACB"/>
    <w:rsid w:val="00F55A66"/>
    <w:rsid w:val="00F61895"/>
    <w:rsid w:val="00F65E6F"/>
    <w:rsid w:val="00F71F90"/>
    <w:rsid w:val="00F8473E"/>
    <w:rsid w:val="00FA6A73"/>
    <w:rsid w:val="00FB236F"/>
    <w:rsid w:val="00FC34A2"/>
    <w:rsid w:val="00FD2539"/>
    <w:rsid w:val="00FD7AEB"/>
    <w:rsid w:val="00FF6F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1259E"/>
  <w15:docId w15:val="{D04F3FBF-FE5C-4F1C-9C04-1EB54B0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F12"/>
    <w:rPr>
      <w:sz w:val="24"/>
      <w:szCs w:val="24"/>
    </w:rPr>
  </w:style>
  <w:style w:type="paragraph" w:styleId="Nadpis3">
    <w:name w:val="heading 3"/>
    <w:basedOn w:val="Normln"/>
    <w:next w:val="Normln"/>
    <w:qFormat/>
    <w:rsid w:val="004C0F12"/>
    <w:pPr>
      <w:keepNext/>
      <w:outlineLvl w:val="2"/>
    </w:pPr>
    <w:rPr>
      <w:rFonts w:ascii="Tahoma" w:hAnsi="Tahoma" w:cs="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rsid w:val="004C0F12"/>
    <w:pPr>
      <w:widowControl w:val="0"/>
    </w:pPr>
    <w:rPr>
      <w:noProof/>
      <w:sz w:val="20"/>
      <w:szCs w:val="20"/>
    </w:rPr>
  </w:style>
  <w:style w:type="paragraph" w:styleId="Zpat">
    <w:name w:val="footer"/>
    <w:basedOn w:val="Normln"/>
    <w:rsid w:val="004C0F12"/>
    <w:pPr>
      <w:tabs>
        <w:tab w:val="center" w:pos="4536"/>
        <w:tab w:val="right" w:pos="9072"/>
      </w:tabs>
    </w:pPr>
  </w:style>
  <w:style w:type="character" w:styleId="slostrnky">
    <w:name w:val="page number"/>
    <w:basedOn w:val="Standardnpsmoodstavce"/>
    <w:rsid w:val="004C0F12"/>
  </w:style>
  <w:style w:type="character" w:styleId="Odkaznakoment">
    <w:name w:val="annotation reference"/>
    <w:rsid w:val="006A611A"/>
    <w:rPr>
      <w:sz w:val="16"/>
      <w:szCs w:val="16"/>
    </w:rPr>
  </w:style>
  <w:style w:type="paragraph" w:styleId="Textkomente">
    <w:name w:val="annotation text"/>
    <w:basedOn w:val="Normln"/>
    <w:link w:val="TextkomenteChar"/>
    <w:rsid w:val="006A611A"/>
    <w:rPr>
      <w:sz w:val="20"/>
      <w:szCs w:val="20"/>
    </w:rPr>
  </w:style>
  <w:style w:type="character" w:customStyle="1" w:styleId="TextkomenteChar">
    <w:name w:val="Text komentáře Char"/>
    <w:basedOn w:val="Standardnpsmoodstavce"/>
    <w:link w:val="Textkomente"/>
    <w:rsid w:val="006A611A"/>
  </w:style>
  <w:style w:type="paragraph" w:styleId="Pedmtkomente">
    <w:name w:val="annotation subject"/>
    <w:basedOn w:val="Textkomente"/>
    <w:next w:val="Textkomente"/>
    <w:link w:val="PedmtkomenteChar"/>
    <w:rsid w:val="006A611A"/>
    <w:rPr>
      <w:b/>
      <w:bCs/>
    </w:rPr>
  </w:style>
  <w:style w:type="character" w:customStyle="1" w:styleId="PedmtkomenteChar">
    <w:name w:val="Předmět komentáře Char"/>
    <w:link w:val="Pedmtkomente"/>
    <w:rsid w:val="006A611A"/>
    <w:rPr>
      <w:b/>
      <w:bCs/>
    </w:rPr>
  </w:style>
  <w:style w:type="paragraph" w:styleId="Textbubliny">
    <w:name w:val="Balloon Text"/>
    <w:basedOn w:val="Normln"/>
    <w:link w:val="TextbublinyChar"/>
    <w:rsid w:val="006A611A"/>
    <w:rPr>
      <w:rFonts w:ascii="Segoe UI" w:hAnsi="Segoe UI" w:cs="Segoe UI"/>
      <w:sz w:val="18"/>
      <w:szCs w:val="18"/>
    </w:rPr>
  </w:style>
  <w:style w:type="character" w:customStyle="1" w:styleId="TextbublinyChar">
    <w:name w:val="Text bubliny Char"/>
    <w:link w:val="Textbubliny"/>
    <w:rsid w:val="006A611A"/>
    <w:rPr>
      <w:rFonts w:ascii="Segoe UI" w:hAnsi="Segoe UI" w:cs="Segoe UI"/>
      <w:sz w:val="18"/>
      <w:szCs w:val="18"/>
    </w:rPr>
  </w:style>
  <w:style w:type="paragraph" w:styleId="Nzev">
    <w:name w:val="Title"/>
    <w:basedOn w:val="Normln"/>
    <w:link w:val="NzevChar"/>
    <w:qFormat/>
    <w:rsid w:val="00B0006F"/>
    <w:pPr>
      <w:numPr>
        <w:numId w:val="3"/>
      </w:numPr>
      <w:jc w:val="center"/>
    </w:pPr>
    <w:rPr>
      <w:szCs w:val="20"/>
      <w:u w:val="single"/>
    </w:rPr>
  </w:style>
  <w:style w:type="character" w:customStyle="1" w:styleId="NzevChar">
    <w:name w:val="Název Char"/>
    <w:link w:val="Nzev"/>
    <w:rsid w:val="00B0006F"/>
    <w:rPr>
      <w:sz w:val="24"/>
      <w:u w:val="single"/>
    </w:rPr>
  </w:style>
  <w:style w:type="paragraph" w:styleId="Zhlav">
    <w:name w:val="header"/>
    <w:basedOn w:val="Normln"/>
    <w:link w:val="ZhlavChar"/>
    <w:rsid w:val="008076D5"/>
    <w:pPr>
      <w:tabs>
        <w:tab w:val="center" w:pos="4536"/>
        <w:tab w:val="right" w:pos="9072"/>
      </w:tabs>
    </w:pPr>
  </w:style>
  <w:style w:type="character" w:customStyle="1" w:styleId="ZhlavChar">
    <w:name w:val="Záhlaví Char"/>
    <w:basedOn w:val="Standardnpsmoodstavce"/>
    <w:link w:val="Zhlav"/>
    <w:rsid w:val="008076D5"/>
    <w:rPr>
      <w:sz w:val="24"/>
      <w:szCs w:val="24"/>
    </w:rPr>
  </w:style>
  <w:style w:type="paragraph" w:styleId="Odstavecseseznamem">
    <w:name w:val="List Paragraph"/>
    <w:basedOn w:val="Normln"/>
    <w:uiPriority w:val="34"/>
    <w:qFormat/>
    <w:rsid w:val="00DC73C7"/>
    <w:pPr>
      <w:ind w:left="720"/>
      <w:contextualSpacing/>
    </w:pPr>
  </w:style>
  <w:style w:type="table" w:styleId="Mkatabulky">
    <w:name w:val="Table Grid"/>
    <w:basedOn w:val="Normlntabulka"/>
    <w:uiPriority w:val="59"/>
    <w:rsid w:val="004C6C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8044">
      <w:bodyDiv w:val="1"/>
      <w:marLeft w:val="0"/>
      <w:marRight w:val="0"/>
      <w:marTop w:val="0"/>
      <w:marBottom w:val="0"/>
      <w:divBdr>
        <w:top w:val="none" w:sz="0" w:space="0" w:color="auto"/>
        <w:left w:val="none" w:sz="0" w:space="0" w:color="auto"/>
        <w:bottom w:val="none" w:sz="0" w:space="0" w:color="auto"/>
        <w:right w:val="none" w:sz="0" w:space="0" w:color="auto"/>
      </w:divBdr>
    </w:div>
    <w:div w:id="831406513">
      <w:bodyDiv w:val="1"/>
      <w:marLeft w:val="0"/>
      <w:marRight w:val="0"/>
      <w:marTop w:val="0"/>
      <w:marBottom w:val="0"/>
      <w:divBdr>
        <w:top w:val="none" w:sz="0" w:space="0" w:color="auto"/>
        <w:left w:val="none" w:sz="0" w:space="0" w:color="auto"/>
        <w:bottom w:val="none" w:sz="0" w:space="0" w:color="auto"/>
        <w:right w:val="none" w:sz="0" w:space="0" w:color="auto"/>
      </w:divBdr>
    </w:div>
    <w:div w:id="1515918602">
      <w:bodyDiv w:val="1"/>
      <w:marLeft w:val="0"/>
      <w:marRight w:val="0"/>
      <w:marTop w:val="0"/>
      <w:marBottom w:val="0"/>
      <w:divBdr>
        <w:top w:val="none" w:sz="0" w:space="0" w:color="auto"/>
        <w:left w:val="none" w:sz="0" w:space="0" w:color="auto"/>
        <w:bottom w:val="none" w:sz="0" w:space="0" w:color="auto"/>
        <w:right w:val="none" w:sz="0" w:space="0" w:color="auto"/>
      </w:divBdr>
    </w:div>
    <w:div w:id="1766028740">
      <w:bodyDiv w:val="1"/>
      <w:marLeft w:val="0"/>
      <w:marRight w:val="0"/>
      <w:marTop w:val="0"/>
      <w:marBottom w:val="0"/>
      <w:divBdr>
        <w:top w:val="none" w:sz="0" w:space="0" w:color="auto"/>
        <w:left w:val="none" w:sz="0" w:space="0" w:color="auto"/>
        <w:bottom w:val="none" w:sz="0" w:space="0" w:color="auto"/>
        <w:right w:val="none" w:sz="0" w:space="0" w:color="auto"/>
      </w:divBdr>
    </w:div>
    <w:div w:id="1904020729">
      <w:bodyDiv w:val="1"/>
      <w:marLeft w:val="0"/>
      <w:marRight w:val="0"/>
      <w:marTop w:val="0"/>
      <w:marBottom w:val="0"/>
      <w:divBdr>
        <w:top w:val="none" w:sz="0" w:space="0" w:color="auto"/>
        <w:left w:val="none" w:sz="0" w:space="0" w:color="auto"/>
        <w:bottom w:val="none" w:sz="0" w:space="0" w:color="auto"/>
        <w:right w:val="none" w:sz="0" w:space="0" w:color="auto"/>
      </w:divBdr>
    </w:div>
    <w:div w:id="212272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6531F-F5D5-4B24-A1F7-2BA2B53D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2578</Words>
  <Characters>15212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peslova</dc:creator>
  <cp:lastModifiedBy>Rutschova</cp:lastModifiedBy>
  <cp:revision>2</cp:revision>
  <cp:lastPrinted>2018-04-24T07:25:00Z</cp:lastPrinted>
  <dcterms:created xsi:type="dcterms:W3CDTF">2018-05-07T09:36:00Z</dcterms:created>
  <dcterms:modified xsi:type="dcterms:W3CDTF">2018-05-07T09:36:00Z</dcterms:modified>
</cp:coreProperties>
</file>