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D47" w:rsidRPr="00F80D27" w:rsidRDefault="003F130D" w:rsidP="00B458B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D27">
        <w:rPr>
          <w:rFonts w:ascii="Times New Roman" w:hAnsi="Times New Roman" w:cs="Times New Roman"/>
          <w:b/>
          <w:sz w:val="28"/>
          <w:szCs w:val="28"/>
        </w:rPr>
        <w:t>Dodatek č. 3</w:t>
      </w:r>
    </w:p>
    <w:p w:rsidR="00795303" w:rsidRPr="00F80D27" w:rsidRDefault="00795303" w:rsidP="00B458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0D27">
        <w:rPr>
          <w:rFonts w:ascii="Times New Roman" w:hAnsi="Times New Roman" w:cs="Times New Roman"/>
          <w:sz w:val="24"/>
          <w:szCs w:val="24"/>
        </w:rPr>
        <w:t xml:space="preserve">ke Smlouvě o nájmu části nemovitosti (stavby) č. 14543C uzavřené dne </w:t>
      </w:r>
      <w:proofErr w:type="gramStart"/>
      <w:r w:rsidRPr="00F80D27">
        <w:rPr>
          <w:rFonts w:ascii="Times New Roman" w:hAnsi="Times New Roman" w:cs="Times New Roman"/>
          <w:sz w:val="24"/>
          <w:szCs w:val="24"/>
        </w:rPr>
        <w:t>24.7.2004</w:t>
      </w:r>
      <w:proofErr w:type="gramEnd"/>
      <w:r w:rsidRPr="00F80D27">
        <w:rPr>
          <w:rFonts w:ascii="Times New Roman" w:hAnsi="Times New Roman" w:cs="Times New Roman"/>
          <w:sz w:val="24"/>
          <w:szCs w:val="24"/>
        </w:rPr>
        <w:t xml:space="preserve"> mezi</w:t>
      </w:r>
      <w:r w:rsidR="0065297E" w:rsidRPr="00F80D27">
        <w:rPr>
          <w:rFonts w:ascii="Times New Roman" w:hAnsi="Times New Roman" w:cs="Times New Roman"/>
          <w:sz w:val="24"/>
          <w:szCs w:val="24"/>
        </w:rPr>
        <w:t xml:space="preserve"> (dále jen smlouva)</w:t>
      </w:r>
    </w:p>
    <w:p w:rsidR="00795303" w:rsidRPr="00012EA6" w:rsidRDefault="00795303" w:rsidP="00F80D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178E" w:rsidRDefault="0027178E" w:rsidP="0027178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Městská část Praha 3</w:t>
      </w:r>
    </w:p>
    <w:p w:rsidR="0027178E" w:rsidRPr="00C74E4D" w:rsidRDefault="0027178E" w:rsidP="0027178E">
      <w:pPr>
        <w:spacing w:after="0"/>
        <w:jc w:val="both"/>
        <w:rPr>
          <w:rFonts w:ascii="Times New Roman" w:hAnsi="Times New Roman"/>
        </w:rPr>
      </w:pPr>
      <w:r w:rsidRPr="00C74E4D">
        <w:rPr>
          <w:rFonts w:ascii="Times New Roman" w:hAnsi="Times New Roman"/>
        </w:rPr>
        <w:t>se sídlem</w:t>
      </w:r>
      <w:r>
        <w:rPr>
          <w:rFonts w:ascii="Times New Roman" w:hAnsi="Times New Roman"/>
        </w:rPr>
        <w:t>:</w:t>
      </w:r>
      <w:r w:rsidRPr="00C74E4D">
        <w:rPr>
          <w:rFonts w:ascii="Times New Roman" w:hAnsi="Times New Roman"/>
        </w:rPr>
        <w:t xml:space="preserve"> Havlíčkovo náměstí 700/9, 130 </w:t>
      </w:r>
      <w:r>
        <w:rPr>
          <w:rFonts w:ascii="Times New Roman" w:hAnsi="Times New Roman"/>
        </w:rPr>
        <w:t>8</w:t>
      </w:r>
      <w:r w:rsidRPr="00C74E4D">
        <w:rPr>
          <w:rFonts w:ascii="Times New Roman" w:hAnsi="Times New Roman"/>
        </w:rPr>
        <w:t>5 Praha 3</w:t>
      </w:r>
    </w:p>
    <w:p w:rsidR="0027178E" w:rsidRPr="00C74E4D" w:rsidRDefault="0027178E" w:rsidP="0027178E">
      <w:pPr>
        <w:spacing w:after="0"/>
        <w:jc w:val="both"/>
        <w:outlineLvl w:val="0"/>
        <w:rPr>
          <w:rFonts w:ascii="Times New Roman" w:hAnsi="Times New Roman"/>
        </w:rPr>
      </w:pPr>
      <w:r w:rsidRPr="00C74E4D">
        <w:rPr>
          <w:rFonts w:ascii="Times New Roman" w:hAnsi="Times New Roman"/>
        </w:rPr>
        <w:t>IČ: 00063517</w:t>
      </w:r>
    </w:p>
    <w:p w:rsidR="0027178E" w:rsidRPr="00C74E4D" w:rsidRDefault="0027178E" w:rsidP="0027178E">
      <w:pPr>
        <w:spacing w:after="0"/>
        <w:jc w:val="both"/>
        <w:outlineLvl w:val="0"/>
        <w:rPr>
          <w:rFonts w:ascii="Times New Roman" w:hAnsi="Times New Roman"/>
        </w:rPr>
      </w:pPr>
      <w:r w:rsidRPr="00C74E4D">
        <w:rPr>
          <w:rFonts w:ascii="Times New Roman" w:hAnsi="Times New Roman"/>
        </w:rPr>
        <w:t>DIČ: CZ00063517</w:t>
      </w:r>
    </w:p>
    <w:p w:rsidR="0027178E" w:rsidRDefault="0027178E" w:rsidP="0027178E">
      <w:pPr>
        <w:spacing w:after="0"/>
        <w:jc w:val="both"/>
        <w:rPr>
          <w:rFonts w:ascii="Times New Roman" w:hAnsi="Times New Roman"/>
        </w:rPr>
      </w:pPr>
      <w:r w:rsidRPr="00C74E4D">
        <w:rPr>
          <w:rFonts w:ascii="Times New Roman" w:hAnsi="Times New Roman"/>
        </w:rPr>
        <w:t xml:space="preserve">zastoupená Ing. Vladislavou </w:t>
      </w:r>
      <w:proofErr w:type="spellStart"/>
      <w:r w:rsidRPr="00C74E4D">
        <w:rPr>
          <w:rFonts w:ascii="Times New Roman" w:hAnsi="Times New Roman"/>
        </w:rPr>
        <w:t>Hujovou</w:t>
      </w:r>
      <w:proofErr w:type="spellEnd"/>
      <w:r w:rsidRPr="00C74E4D">
        <w:rPr>
          <w:rFonts w:ascii="Times New Roman" w:hAnsi="Times New Roman"/>
        </w:rPr>
        <w:t>, starostkou</w:t>
      </w:r>
      <w:r>
        <w:rPr>
          <w:rFonts w:ascii="Times New Roman" w:hAnsi="Times New Roman"/>
        </w:rPr>
        <w:t xml:space="preserve"> městské části</w:t>
      </w:r>
    </w:p>
    <w:p w:rsidR="0027178E" w:rsidRDefault="0027178E" w:rsidP="0027178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bankovní spojení: Česká spořitelna a.s., </w:t>
      </w:r>
      <w:proofErr w:type="spellStart"/>
      <w:proofErr w:type="gramStart"/>
      <w:r>
        <w:rPr>
          <w:rFonts w:ascii="Times New Roman" w:hAnsi="Times New Roman"/>
        </w:rPr>
        <w:t>č.ú</w:t>
      </w:r>
      <w:proofErr w:type="spellEnd"/>
      <w:r>
        <w:rPr>
          <w:rFonts w:ascii="Times New Roman" w:hAnsi="Times New Roman"/>
        </w:rPr>
        <w:t>. 29022</w:t>
      </w:r>
      <w:proofErr w:type="gramEnd"/>
      <w:r>
        <w:rPr>
          <w:rFonts w:ascii="Times New Roman" w:hAnsi="Times New Roman"/>
        </w:rPr>
        <w:t>-2000781379/0800, VS: 6021415246</w:t>
      </w:r>
    </w:p>
    <w:p w:rsidR="0027178E" w:rsidRDefault="0027178E" w:rsidP="00271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„pronajímatel“)</w:t>
      </w:r>
    </w:p>
    <w:p w:rsidR="0027178E" w:rsidRDefault="0027178E" w:rsidP="00271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78E" w:rsidRDefault="0027178E" w:rsidP="00271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27178E" w:rsidRDefault="0027178E" w:rsidP="00271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78E" w:rsidRDefault="0027178E" w:rsidP="002717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Vodafone Czech Republic a.s.</w:t>
      </w:r>
    </w:p>
    <w:p w:rsidR="0027178E" w:rsidRDefault="0027178E" w:rsidP="00271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 náměstí Junkových 2808/2, 155 00 Praha 5</w:t>
      </w:r>
    </w:p>
    <w:p w:rsidR="0027178E" w:rsidRDefault="0027178E" w:rsidP="00271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25788001</w:t>
      </w:r>
    </w:p>
    <w:p w:rsidR="0027178E" w:rsidRDefault="0027178E" w:rsidP="00271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CZ25788001</w:t>
      </w:r>
    </w:p>
    <w:p w:rsidR="0027178E" w:rsidRDefault="0027178E" w:rsidP="00271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zapsaná v obchodním rejstříku vedeném Městským soudem v Praze pod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sp.zn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 6064</w:t>
      </w:r>
    </w:p>
    <w:p w:rsidR="0027178E" w:rsidRDefault="0027178E" w:rsidP="00271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>
        <w:rPr>
          <w:rFonts w:ascii="Times New Roman" w:hAnsi="Times New Roman" w:cs="Times New Roman"/>
          <w:sz w:val="24"/>
          <w:szCs w:val="24"/>
        </w:rPr>
        <w:t>Citibank</w:t>
      </w:r>
      <w:proofErr w:type="spellEnd"/>
      <w:r>
        <w:rPr>
          <w:rFonts w:ascii="Times New Roman" w:hAnsi="Times New Roman" w:cs="Times New Roman"/>
          <w:sz w:val="24"/>
          <w:szCs w:val="24"/>
        </w:rPr>
        <w:t>, č. účtu: 2029851107/2600</w:t>
      </w:r>
    </w:p>
    <w:p w:rsidR="0027178E" w:rsidRDefault="0027178E" w:rsidP="00271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zastoupená: Mgr. Martinem Koutným, na základě pověření ze dne </w:t>
      </w:r>
      <w:proofErr w:type="gramStart"/>
      <w:r w:rsidR="00564163">
        <w:rPr>
          <w:rFonts w:ascii="Times New Roman" w:hAnsi="Times New Roman" w:cs="Times New Roman"/>
          <w:sz w:val="24"/>
          <w:szCs w:val="24"/>
        </w:rPr>
        <w:t>11.3.2016</w:t>
      </w:r>
      <w:proofErr w:type="gramEnd"/>
    </w:p>
    <w:p w:rsidR="00B458BC" w:rsidRPr="00B458BC" w:rsidRDefault="0027178E" w:rsidP="00F80D27">
      <w:pPr>
        <w:spacing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„nájemce“)</w:t>
      </w:r>
    </w:p>
    <w:p w:rsidR="00B458BC" w:rsidRPr="00F80D27" w:rsidRDefault="00B458BC" w:rsidP="00F80D27">
      <w:pPr>
        <w:pStyle w:val="Odstavecseseznamem"/>
        <w:numPr>
          <w:ilvl w:val="0"/>
          <w:numId w:val="3"/>
        </w:num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B6A82" w:rsidRPr="00E93C0F" w:rsidRDefault="00F80D27" w:rsidP="00E76260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D27">
        <w:rPr>
          <w:rFonts w:ascii="Times New Roman" w:hAnsi="Times New Roman" w:cs="Times New Roman"/>
          <w:sz w:val="24"/>
          <w:szCs w:val="24"/>
        </w:rPr>
        <w:t xml:space="preserve">Text </w:t>
      </w:r>
      <w:r w:rsidR="000B6A82" w:rsidRPr="00E93C0F">
        <w:rPr>
          <w:rFonts w:ascii="Times New Roman" w:hAnsi="Times New Roman" w:cs="Times New Roman"/>
          <w:b/>
          <w:sz w:val="24"/>
          <w:szCs w:val="24"/>
        </w:rPr>
        <w:t>Článk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0B6A82" w:rsidRPr="00E93C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3FD" w:rsidRPr="00E93C0F">
        <w:rPr>
          <w:rFonts w:ascii="Times New Roman" w:hAnsi="Times New Roman" w:cs="Times New Roman"/>
          <w:b/>
          <w:sz w:val="24"/>
          <w:szCs w:val="24"/>
        </w:rPr>
        <w:t>8</w:t>
      </w:r>
      <w:r w:rsidR="000B6A82" w:rsidRPr="00E93C0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5F15B6" w:rsidRPr="00E93C0F">
        <w:rPr>
          <w:rFonts w:ascii="Times New Roman" w:hAnsi="Times New Roman" w:cs="Times New Roman"/>
          <w:b/>
          <w:sz w:val="24"/>
          <w:szCs w:val="24"/>
        </w:rPr>
        <w:t>Doba n</w:t>
      </w:r>
      <w:r w:rsidR="000B6A82" w:rsidRPr="00E93C0F">
        <w:rPr>
          <w:rFonts w:ascii="Times New Roman" w:hAnsi="Times New Roman" w:cs="Times New Roman"/>
          <w:b/>
          <w:sz w:val="24"/>
          <w:szCs w:val="24"/>
        </w:rPr>
        <w:t>ájm</w:t>
      </w:r>
      <w:r w:rsidR="005F15B6" w:rsidRPr="00E93C0F">
        <w:rPr>
          <w:rFonts w:ascii="Times New Roman" w:hAnsi="Times New Roman" w:cs="Times New Roman"/>
          <w:b/>
          <w:sz w:val="24"/>
          <w:szCs w:val="24"/>
        </w:rPr>
        <w:t>u, platnost a účinnost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 mění a nově zní:</w:t>
      </w:r>
    </w:p>
    <w:p w:rsidR="00E93C0F" w:rsidRPr="00E93C0F" w:rsidRDefault="00CE6566" w:rsidP="00F80D27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8.1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E93C0F" w:rsidRPr="00E93C0F">
        <w:rPr>
          <w:rFonts w:ascii="Times New Roman" w:hAnsi="Times New Roman" w:cs="Times New Roman"/>
          <w:sz w:val="24"/>
          <w:szCs w:val="24"/>
        </w:rPr>
        <w:t xml:space="preserve">Nájem se sjednává na dobu 5 let, do </w:t>
      </w:r>
      <w:r w:rsidR="00385F87">
        <w:rPr>
          <w:rFonts w:ascii="Times New Roman" w:hAnsi="Times New Roman" w:cs="Times New Roman"/>
          <w:sz w:val="24"/>
          <w:szCs w:val="24"/>
        </w:rPr>
        <w:t>24.7.</w:t>
      </w:r>
      <w:r w:rsidR="00E93C0F" w:rsidRPr="00E93C0F">
        <w:rPr>
          <w:rFonts w:ascii="Times New Roman" w:hAnsi="Times New Roman" w:cs="Times New Roman"/>
          <w:sz w:val="24"/>
          <w:szCs w:val="24"/>
        </w:rPr>
        <w:t>2023.</w:t>
      </w:r>
    </w:p>
    <w:p w:rsidR="00E93C0F" w:rsidRDefault="00B458BC" w:rsidP="00F80D27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8.2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E93C0F" w:rsidRPr="00E93C0F">
        <w:rPr>
          <w:rFonts w:ascii="Times New Roman" w:hAnsi="Times New Roman" w:cs="Times New Roman"/>
          <w:sz w:val="24"/>
          <w:szCs w:val="24"/>
        </w:rPr>
        <w:tab/>
        <w:t xml:space="preserve">Výpověď z nájmu se řídí </w:t>
      </w:r>
      <w:proofErr w:type="spellStart"/>
      <w:r w:rsidR="00E93C0F" w:rsidRPr="00E93C0F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E93C0F" w:rsidRPr="00E93C0F">
        <w:rPr>
          <w:rFonts w:ascii="Times New Roman" w:hAnsi="Times New Roman" w:cs="Times New Roman"/>
          <w:sz w:val="24"/>
          <w:szCs w:val="24"/>
        </w:rPr>
        <w:t>. § 2229 a násl. zákona č. 89/2012 Sb., občanský zákoník.</w:t>
      </w:r>
    </w:p>
    <w:p w:rsidR="002D14DF" w:rsidRDefault="002D14DF" w:rsidP="002D14DF">
      <w:pPr>
        <w:spacing w:after="6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8.3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Pronajímatel může vypovědět smlouvu v případě, že nájemce neuhradil včas a řádně nájemné ani po písemné výzvě pronajímatele k jeho úhradě a v případě, že nájemce nedodržuje povinnosti, uvedené v článku 6 nájemní smlouvy.</w:t>
      </w:r>
    </w:p>
    <w:p w:rsidR="00E93C0F" w:rsidRDefault="002D14DF" w:rsidP="00F80D27">
      <w:p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8.4</w:t>
      </w:r>
      <w:proofErr w:type="gramEnd"/>
      <w:r w:rsidR="00B458BC">
        <w:rPr>
          <w:rFonts w:ascii="Times New Roman" w:hAnsi="Times New Roman" w:cs="Times New Roman"/>
          <w:sz w:val="24"/>
          <w:szCs w:val="24"/>
        </w:rPr>
        <w:t>.</w:t>
      </w:r>
      <w:r w:rsidR="00B458BC">
        <w:rPr>
          <w:rFonts w:ascii="Times New Roman" w:hAnsi="Times New Roman" w:cs="Times New Roman"/>
          <w:sz w:val="24"/>
          <w:szCs w:val="24"/>
        </w:rPr>
        <w:tab/>
      </w:r>
      <w:r w:rsidR="00E93C0F" w:rsidRPr="00E93C0F">
        <w:rPr>
          <w:rFonts w:ascii="Times New Roman" w:hAnsi="Times New Roman" w:cs="Times New Roman"/>
          <w:sz w:val="24"/>
          <w:szCs w:val="24"/>
        </w:rPr>
        <w:t xml:space="preserve">Výpovědní lhůta činí 3 měsíce a začíná běžet prvním dnem kalendářního měsíce následujícího po měsíci, v němž byla výpověď doručena pronajímateli. </w:t>
      </w:r>
    </w:p>
    <w:p w:rsidR="00E76260" w:rsidRDefault="00E76260" w:rsidP="00F80D27">
      <w:p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B304D" w:rsidRPr="00012EA6" w:rsidRDefault="00CB304D" w:rsidP="00CB304D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32"/>
          <w:szCs w:val="32"/>
        </w:rPr>
      </w:pPr>
    </w:p>
    <w:p w:rsidR="00B458BC" w:rsidRPr="00B458BC" w:rsidRDefault="00CB304D" w:rsidP="00F80D27">
      <w:pPr>
        <w:pStyle w:val="Odstavecseseznamem"/>
        <w:numPr>
          <w:ilvl w:val="0"/>
          <w:numId w:val="4"/>
        </w:numPr>
        <w:spacing w:after="60"/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6C383B">
        <w:rPr>
          <w:rFonts w:ascii="Times New Roman" w:hAnsi="Times New Roman" w:cs="Times New Roman"/>
          <w:sz w:val="24"/>
          <w:szCs w:val="24"/>
        </w:rPr>
        <w:t>Ostatní ustanovení výše uvedené nájemní smlouvy zůstávají nezměněny.</w:t>
      </w:r>
    </w:p>
    <w:p w:rsidR="00CB304D" w:rsidRPr="006C383B" w:rsidRDefault="00B458BC" w:rsidP="00F80D27">
      <w:pPr>
        <w:pStyle w:val="Odstavecseseznamem"/>
        <w:numPr>
          <w:ilvl w:val="0"/>
          <w:numId w:val="4"/>
        </w:numPr>
        <w:spacing w:after="60"/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dodatek č. 3</w:t>
      </w:r>
      <w:r w:rsidR="00CB304D" w:rsidRPr="006C383B">
        <w:rPr>
          <w:rFonts w:ascii="Times New Roman" w:hAnsi="Times New Roman" w:cs="Times New Roman"/>
          <w:sz w:val="24"/>
          <w:szCs w:val="24"/>
        </w:rPr>
        <w:t xml:space="preserve"> je vyhotoven ve čtyřech vyhotoveních, přičemž každá ze smluvních stran obdrží po dvou stejnopisech.</w:t>
      </w:r>
    </w:p>
    <w:p w:rsidR="00385F87" w:rsidRPr="007D43FF" w:rsidRDefault="00385F87" w:rsidP="001A6CB7">
      <w:pPr>
        <w:pStyle w:val="Odstavecseseznamem"/>
        <w:numPr>
          <w:ilvl w:val="0"/>
          <w:numId w:val="4"/>
        </w:numPr>
        <w:shd w:val="clear" w:color="auto" w:fill="FFFFFF"/>
        <w:spacing w:before="120" w:after="60" w:line="240" w:lineRule="auto"/>
        <w:ind w:left="709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43FF">
        <w:rPr>
          <w:rFonts w:ascii="Times New Roman" w:hAnsi="Times New Roman" w:cs="Times New Roman"/>
          <w:sz w:val="24"/>
          <w:szCs w:val="24"/>
        </w:rPr>
        <w:t xml:space="preserve">Tento dodatek č. 3 nabývá platnosti dnem podpisu obou Smluvních stran a účinnosti nejdříve dnem uveřejnění v Registru smluv dle zákona č. 340/2015 Sb. </w:t>
      </w:r>
    </w:p>
    <w:p w:rsidR="00F80D27" w:rsidRDefault="00F80D27" w:rsidP="00EB0B37">
      <w:pPr>
        <w:rPr>
          <w:rFonts w:ascii="Times New Roman" w:hAnsi="Times New Roman" w:cs="Times New Roman"/>
          <w:sz w:val="24"/>
          <w:szCs w:val="24"/>
        </w:rPr>
      </w:pPr>
    </w:p>
    <w:p w:rsidR="00E76260" w:rsidRDefault="00E76260" w:rsidP="00EB0B37">
      <w:pPr>
        <w:rPr>
          <w:rFonts w:ascii="Times New Roman" w:hAnsi="Times New Roman" w:cs="Times New Roman"/>
          <w:sz w:val="24"/>
          <w:szCs w:val="24"/>
        </w:rPr>
      </w:pPr>
    </w:p>
    <w:p w:rsidR="00E76260" w:rsidRDefault="00E76260" w:rsidP="00EB0B37">
      <w:pPr>
        <w:rPr>
          <w:rFonts w:ascii="Times New Roman" w:hAnsi="Times New Roman" w:cs="Times New Roman"/>
          <w:sz w:val="24"/>
          <w:szCs w:val="24"/>
        </w:rPr>
      </w:pPr>
    </w:p>
    <w:p w:rsidR="00E76260" w:rsidRDefault="00E76260" w:rsidP="00EB0B37">
      <w:pPr>
        <w:rPr>
          <w:rFonts w:ascii="Times New Roman" w:hAnsi="Times New Roman" w:cs="Times New Roman"/>
          <w:sz w:val="24"/>
          <w:szCs w:val="24"/>
        </w:rPr>
      </w:pPr>
    </w:p>
    <w:p w:rsidR="00EB0B37" w:rsidRDefault="00EB0B37" w:rsidP="00EB0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 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 Praze dne ……………..</w:t>
      </w:r>
    </w:p>
    <w:p w:rsidR="00EB0B37" w:rsidRDefault="00EB0B37" w:rsidP="00EB0B37">
      <w:pPr>
        <w:rPr>
          <w:rFonts w:ascii="Times New Roman" w:hAnsi="Times New Roman" w:cs="Times New Roman"/>
          <w:sz w:val="24"/>
          <w:szCs w:val="24"/>
        </w:rPr>
      </w:pPr>
    </w:p>
    <w:p w:rsidR="00E76260" w:rsidRDefault="00E76260" w:rsidP="00EB0B37">
      <w:pPr>
        <w:rPr>
          <w:rFonts w:ascii="Times New Roman" w:hAnsi="Times New Roman" w:cs="Times New Roman"/>
          <w:sz w:val="24"/>
          <w:szCs w:val="24"/>
        </w:rPr>
      </w:pPr>
    </w:p>
    <w:p w:rsidR="00E76260" w:rsidRDefault="00E76260" w:rsidP="00EB0B37">
      <w:pPr>
        <w:rPr>
          <w:rFonts w:ascii="Times New Roman" w:hAnsi="Times New Roman" w:cs="Times New Roman"/>
          <w:sz w:val="24"/>
          <w:szCs w:val="24"/>
        </w:rPr>
      </w:pPr>
    </w:p>
    <w:p w:rsidR="00E76260" w:rsidRDefault="00E76260" w:rsidP="00EB0B37">
      <w:pPr>
        <w:rPr>
          <w:rFonts w:ascii="Times New Roman" w:hAnsi="Times New Roman" w:cs="Times New Roman"/>
          <w:sz w:val="24"/>
          <w:szCs w:val="24"/>
        </w:rPr>
      </w:pPr>
    </w:p>
    <w:p w:rsidR="00EB0B37" w:rsidRDefault="00EB0B37" w:rsidP="00EB0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:rsidR="00EB0B37" w:rsidRDefault="00012EA6" w:rsidP="00012EA6">
      <w:pPr>
        <w:tabs>
          <w:tab w:val="center" w:pos="1560"/>
          <w:tab w:val="center" w:pos="708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Ing. Vladislava Hujová</w:t>
      </w:r>
      <w:r>
        <w:rPr>
          <w:rFonts w:ascii="Times New Roman" w:hAnsi="Times New Roman" w:cs="Times New Roman"/>
          <w:sz w:val="24"/>
          <w:szCs w:val="24"/>
        </w:rPr>
        <w:tab/>
      </w:r>
      <w:r w:rsidR="00EB0B37">
        <w:rPr>
          <w:rFonts w:ascii="Times New Roman" w:hAnsi="Times New Roman" w:cs="Times New Roman"/>
          <w:sz w:val="24"/>
          <w:szCs w:val="24"/>
        </w:rPr>
        <w:t>Mgr. Martin Koutný</w:t>
      </w:r>
    </w:p>
    <w:p w:rsidR="0056062B" w:rsidRDefault="00012EA6" w:rsidP="00F80D27">
      <w:pPr>
        <w:tabs>
          <w:tab w:val="center" w:pos="1560"/>
          <w:tab w:val="center" w:pos="7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</w:t>
      </w:r>
      <w:r w:rsidR="00EB0B37">
        <w:rPr>
          <w:rFonts w:ascii="Times New Roman" w:hAnsi="Times New Roman" w:cs="Times New Roman"/>
          <w:sz w:val="24"/>
          <w:szCs w:val="24"/>
        </w:rPr>
        <w:t>tarostka</w:t>
      </w:r>
      <w:r>
        <w:rPr>
          <w:rFonts w:ascii="Times New Roman" w:hAnsi="Times New Roman" w:cs="Times New Roman"/>
          <w:sz w:val="24"/>
          <w:szCs w:val="24"/>
        </w:rPr>
        <w:tab/>
      </w:r>
      <w:r w:rsidR="00EB0B37">
        <w:rPr>
          <w:rFonts w:ascii="Times New Roman" w:hAnsi="Times New Roman" w:cs="Times New Roman"/>
          <w:sz w:val="24"/>
          <w:szCs w:val="24"/>
        </w:rPr>
        <w:t xml:space="preserve">na základě pověření ze dne </w:t>
      </w:r>
      <w:proofErr w:type="gramStart"/>
      <w:r w:rsidR="00564163">
        <w:rPr>
          <w:rFonts w:ascii="Times New Roman" w:hAnsi="Times New Roman" w:cs="Times New Roman"/>
          <w:sz w:val="24"/>
          <w:szCs w:val="24"/>
        </w:rPr>
        <w:t>11.3.2016</w:t>
      </w:r>
      <w:bookmarkStart w:id="0" w:name="_GoBack"/>
      <w:bookmarkEnd w:id="0"/>
      <w:proofErr w:type="gramEnd"/>
    </w:p>
    <w:sectPr w:rsidR="005606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21D" w:rsidRDefault="00FB621D" w:rsidP="0026194A">
      <w:pPr>
        <w:spacing w:after="0" w:line="240" w:lineRule="auto"/>
      </w:pPr>
      <w:r>
        <w:separator/>
      </w:r>
    </w:p>
  </w:endnote>
  <w:endnote w:type="continuationSeparator" w:id="0">
    <w:p w:rsidR="00FB621D" w:rsidRDefault="00FB621D" w:rsidP="0026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21D" w:rsidRDefault="00FB621D" w:rsidP="0026194A">
      <w:pPr>
        <w:spacing w:after="0" w:line="240" w:lineRule="auto"/>
      </w:pPr>
      <w:r>
        <w:separator/>
      </w:r>
    </w:p>
  </w:footnote>
  <w:footnote w:type="continuationSeparator" w:id="0">
    <w:p w:rsidR="00FB621D" w:rsidRDefault="00FB621D" w:rsidP="00261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6B4" w:rsidRDefault="004F16B4" w:rsidP="004F16B4">
    <w:pPr>
      <w:pStyle w:val="Zhlav"/>
      <w:tabs>
        <w:tab w:val="clear" w:pos="4536"/>
        <w:tab w:val="center" w:pos="7655"/>
      </w:tabs>
    </w:pPr>
    <w:r>
      <w:tab/>
      <w:t>č. smlouvy: 2016/00589/OMA-ONNM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C2B"/>
    <w:multiLevelType w:val="hybridMultilevel"/>
    <w:tmpl w:val="D006224C"/>
    <w:lvl w:ilvl="0" w:tplc="62360812">
      <w:start w:val="1"/>
      <w:numFmt w:val="decimal"/>
      <w:lvlText w:val="7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0752B"/>
    <w:multiLevelType w:val="hybridMultilevel"/>
    <w:tmpl w:val="90DA9204"/>
    <w:lvl w:ilvl="0" w:tplc="3A505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86BF0"/>
    <w:multiLevelType w:val="hybridMultilevel"/>
    <w:tmpl w:val="83D03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505BD"/>
    <w:multiLevelType w:val="hybridMultilevel"/>
    <w:tmpl w:val="E98E7F32"/>
    <w:lvl w:ilvl="0" w:tplc="F3EAD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C1EB1"/>
    <w:multiLevelType w:val="hybridMultilevel"/>
    <w:tmpl w:val="F714743A"/>
    <w:lvl w:ilvl="0" w:tplc="F8E64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70D1C"/>
    <w:multiLevelType w:val="hybridMultilevel"/>
    <w:tmpl w:val="A622F67E"/>
    <w:lvl w:ilvl="0" w:tplc="09C2B1B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03"/>
    <w:rsid w:val="00003BDE"/>
    <w:rsid w:val="00012EA6"/>
    <w:rsid w:val="00041F3D"/>
    <w:rsid w:val="0004520B"/>
    <w:rsid w:val="000618A7"/>
    <w:rsid w:val="0009740D"/>
    <w:rsid w:val="000B6A82"/>
    <w:rsid w:val="0012399E"/>
    <w:rsid w:val="001243DD"/>
    <w:rsid w:val="0015351D"/>
    <w:rsid w:val="001F08CA"/>
    <w:rsid w:val="001F20DE"/>
    <w:rsid w:val="00236ABE"/>
    <w:rsid w:val="0026194A"/>
    <w:rsid w:val="0027178E"/>
    <w:rsid w:val="002D14DF"/>
    <w:rsid w:val="00385F87"/>
    <w:rsid w:val="003F130D"/>
    <w:rsid w:val="00444C4A"/>
    <w:rsid w:val="00484288"/>
    <w:rsid w:val="00490F03"/>
    <w:rsid w:val="004F16B4"/>
    <w:rsid w:val="005361E4"/>
    <w:rsid w:val="0056062B"/>
    <w:rsid w:val="00564163"/>
    <w:rsid w:val="00595F5B"/>
    <w:rsid w:val="005E1948"/>
    <w:rsid w:val="005F15B6"/>
    <w:rsid w:val="0065297E"/>
    <w:rsid w:val="00675674"/>
    <w:rsid w:val="006C383B"/>
    <w:rsid w:val="006E59FD"/>
    <w:rsid w:val="00795303"/>
    <w:rsid w:val="007D1956"/>
    <w:rsid w:val="007D43FF"/>
    <w:rsid w:val="008954C9"/>
    <w:rsid w:val="008C2705"/>
    <w:rsid w:val="008F13FD"/>
    <w:rsid w:val="00945596"/>
    <w:rsid w:val="009B3023"/>
    <w:rsid w:val="00A001AF"/>
    <w:rsid w:val="00AB58E5"/>
    <w:rsid w:val="00B458BC"/>
    <w:rsid w:val="00BE5AB7"/>
    <w:rsid w:val="00C67EF1"/>
    <w:rsid w:val="00CB304D"/>
    <w:rsid w:val="00CD3251"/>
    <w:rsid w:val="00CD3814"/>
    <w:rsid w:val="00CE6566"/>
    <w:rsid w:val="00E76260"/>
    <w:rsid w:val="00E93C0F"/>
    <w:rsid w:val="00EB0B37"/>
    <w:rsid w:val="00F00AC5"/>
    <w:rsid w:val="00F80D27"/>
    <w:rsid w:val="00FB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AC532"/>
  <w15:chartTrackingRefBased/>
  <w15:docId w15:val="{8F4B3918-D5A2-4011-BCC8-DF8404D0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304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F2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20D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F1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16B4"/>
  </w:style>
  <w:style w:type="paragraph" w:styleId="Zpat">
    <w:name w:val="footer"/>
    <w:basedOn w:val="Normln"/>
    <w:link w:val="ZpatChar"/>
    <w:uiPriority w:val="99"/>
    <w:unhideWhenUsed/>
    <w:rsid w:val="004F1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1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9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MČ Praha 3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Mikulecká Libuše JUDr. (ÚMČ Praha 3)</dc:creator>
  <cp:keywords/>
  <dc:description/>
  <cp:lastModifiedBy>Břicháčová Naděžda (ÚMČ Praha 3)</cp:lastModifiedBy>
  <cp:revision>10</cp:revision>
  <cp:lastPrinted>2018-03-06T10:05:00Z</cp:lastPrinted>
  <dcterms:created xsi:type="dcterms:W3CDTF">2018-03-06T09:07:00Z</dcterms:created>
  <dcterms:modified xsi:type="dcterms:W3CDTF">2018-04-09T13:11:00Z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Marking.ClassificationMark.P00">
    <vt:lpwstr>&lt;ClassificationMark xmlns:xsi="http://www.w3.org/2001/XMLSchema-instance" xmlns:xsd="http://www.w3.org/2001/XMLSchema" margin="NaN" class="PU" owner="Koutný, Martin, Vodafone CZ" position="BottomLeft" marginX="0" marginY="0" classifiedOn="2016-04-19T</vt:lpwstr>
  </property>
  <property fmtid="{D5CDD505-2E9C-101B-9397-08002B2CF9AE}" pid="3" name="Cleverlance.DocumentMarking.ClassificationMark.P01">
    <vt:lpwstr>14:58:54.1544742+02:00" showPrintedBy="true" showPrintDate="true" language="en" ApplicationVersion="Microsoft Word, 15.0" addinVersion="4.5.0.0" template="Default"&gt;&lt;recipients /&gt;&lt;documentOwners /&gt;&lt;/ClassificationMark&gt;</vt:lpwstr>
  </property>
  <property fmtid="{D5CDD505-2E9C-101B-9397-08002B2CF9AE}" pid="4" name="Cleverlance.DocumentMarking.ClassificationMark">
    <vt:lpwstr>￼PARTS:2</vt:lpwstr>
  </property>
</Properties>
</file>