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D32" w:rsidRPr="00E16B8F" w:rsidRDefault="006E3D32" w:rsidP="006E3D32">
      <w:pPr>
        <w:pStyle w:val="Nadpis1"/>
        <w:spacing w:before="0" w:after="0"/>
        <w:jc w:val="center"/>
        <w:rPr>
          <w:rFonts w:ascii="Calibri" w:hAnsi="Calibri"/>
          <w:caps/>
          <w:sz w:val="22"/>
          <w:szCs w:val="22"/>
        </w:rPr>
      </w:pPr>
      <w:r w:rsidRPr="00E16B8F">
        <w:rPr>
          <w:rFonts w:ascii="Calibri" w:hAnsi="Calibri"/>
          <w:sz w:val="22"/>
          <w:szCs w:val="22"/>
        </w:rPr>
        <w:t xml:space="preserve">SMLOUVA O POSKYTOVÁNÍ SLUŽEB </w:t>
      </w:r>
    </w:p>
    <w:p w:rsidR="008544B4" w:rsidRPr="00E16B8F" w:rsidRDefault="008544B4" w:rsidP="006E3D32">
      <w:pPr>
        <w:jc w:val="center"/>
        <w:rPr>
          <w:rFonts w:ascii="Calibri" w:hAnsi="Calibri" w:cs="Arial"/>
          <w:b/>
          <w:bCs/>
          <w:iCs/>
          <w:sz w:val="22"/>
          <w:szCs w:val="22"/>
        </w:rPr>
      </w:pPr>
    </w:p>
    <w:p w:rsidR="006E3D32" w:rsidRPr="00E16B8F" w:rsidRDefault="008544B4" w:rsidP="0024278F">
      <w:pPr>
        <w:spacing w:after="120"/>
        <w:jc w:val="center"/>
        <w:rPr>
          <w:rFonts w:ascii="Calibri" w:hAnsi="Calibri" w:cs="Arial"/>
          <w:b/>
          <w:bCs/>
          <w:iCs/>
          <w:sz w:val="22"/>
          <w:szCs w:val="22"/>
        </w:rPr>
      </w:pPr>
      <w:r w:rsidRPr="00E16B8F">
        <w:rPr>
          <w:rFonts w:ascii="Calibri" w:hAnsi="Calibri" w:cs="Arial"/>
          <w:b/>
          <w:bCs/>
          <w:iCs/>
          <w:sz w:val="22"/>
          <w:szCs w:val="22"/>
        </w:rPr>
        <w:t>Smluvní strany</w:t>
      </w:r>
    </w:p>
    <w:p w:rsidR="006A51CF" w:rsidRPr="00E16B8F" w:rsidRDefault="006A51CF" w:rsidP="006A51CF">
      <w:pPr>
        <w:keepNext/>
        <w:overflowPunct/>
        <w:autoSpaceDE/>
        <w:autoSpaceDN/>
        <w:adjustRightInd/>
        <w:rPr>
          <w:rFonts w:ascii="Calibri" w:hAnsi="Calibri" w:cs="Tahoma"/>
          <w:bCs/>
          <w:iCs/>
          <w:sz w:val="22"/>
          <w:szCs w:val="22"/>
        </w:rPr>
      </w:pPr>
      <w:r w:rsidRPr="00E16B8F">
        <w:rPr>
          <w:rFonts w:ascii="Calibri" w:hAnsi="Calibri"/>
          <w:b/>
          <w:sz w:val="22"/>
          <w:szCs w:val="22"/>
        </w:rPr>
        <w:t>Objednatel:</w:t>
      </w:r>
      <w:r w:rsidRPr="00E16B8F">
        <w:rPr>
          <w:rFonts w:ascii="Calibri" w:hAnsi="Calibri" w:cs="Tahoma"/>
          <w:bCs/>
          <w:iCs/>
          <w:sz w:val="22"/>
          <w:szCs w:val="22"/>
        </w:rPr>
        <w:tab/>
      </w:r>
      <w:r w:rsidRPr="00E16B8F">
        <w:rPr>
          <w:rFonts w:ascii="Calibri" w:hAnsi="Calibri" w:cs="Tahoma"/>
          <w:bCs/>
          <w:iCs/>
          <w:sz w:val="22"/>
          <w:szCs w:val="22"/>
        </w:rPr>
        <w:tab/>
      </w:r>
    </w:p>
    <w:p w:rsidR="006A51CF" w:rsidRPr="00E16B8F" w:rsidRDefault="006A51CF" w:rsidP="006A51CF">
      <w:pPr>
        <w:keepNext/>
        <w:overflowPunct/>
        <w:autoSpaceDE/>
        <w:autoSpaceDN/>
        <w:adjustRightInd/>
        <w:rPr>
          <w:rFonts w:ascii="Calibri" w:hAnsi="Calibri" w:cs="Tahoma"/>
          <w:bCs/>
          <w:iCs/>
          <w:sz w:val="22"/>
          <w:szCs w:val="22"/>
        </w:rPr>
      </w:pPr>
      <w:r w:rsidRPr="00E16B8F">
        <w:rPr>
          <w:rFonts w:ascii="Calibri" w:hAnsi="Calibri" w:cs="Tahoma"/>
          <w:bCs/>
          <w:iCs/>
          <w:sz w:val="22"/>
          <w:szCs w:val="22"/>
        </w:rPr>
        <w:t xml:space="preserve">v zastoupení: </w:t>
      </w:r>
      <w:r w:rsidRPr="00E16B8F">
        <w:rPr>
          <w:rFonts w:ascii="Calibri" w:hAnsi="Calibri" w:cs="Tahoma"/>
          <w:bCs/>
          <w:iCs/>
          <w:sz w:val="22"/>
          <w:szCs w:val="22"/>
        </w:rPr>
        <w:tab/>
      </w:r>
      <w:r w:rsidR="000A00DC">
        <w:rPr>
          <w:rFonts w:ascii="Calibri" w:hAnsi="Calibri" w:cs="Tahoma"/>
          <w:bCs/>
          <w:iCs/>
          <w:sz w:val="22"/>
          <w:szCs w:val="22"/>
        </w:rPr>
        <w:t>Dagmar Kušlová</w:t>
      </w:r>
    </w:p>
    <w:p w:rsidR="006A51CF" w:rsidRPr="00E16B8F" w:rsidRDefault="006A51CF" w:rsidP="006A51CF">
      <w:pPr>
        <w:keepNext/>
        <w:overflowPunct/>
        <w:autoSpaceDE/>
        <w:autoSpaceDN/>
        <w:adjustRightInd/>
        <w:rPr>
          <w:rFonts w:ascii="Calibri" w:hAnsi="Calibri" w:cs="Tahoma"/>
          <w:bCs/>
          <w:iCs/>
          <w:sz w:val="22"/>
          <w:szCs w:val="22"/>
        </w:rPr>
      </w:pPr>
      <w:r w:rsidRPr="00E16B8F">
        <w:rPr>
          <w:rFonts w:ascii="Calibri" w:hAnsi="Calibri" w:cs="Tahoma"/>
          <w:bCs/>
          <w:iCs/>
          <w:sz w:val="22"/>
          <w:szCs w:val="22"/>
        </w:rPr>
        <w:t>Se sídlem:</w:t>
      </w:r>
      <w:r w:rsidRPr="00E16B8F">
        <w:rPr>
          <w:rFonts w:ascii="Calibri" w:hAnsi="Calibri" w:cs="Tahoma"/>
          <w:bCs/>
          <w:iCs/>
          <w:sz w:val="22"/>
          <w:szCs w:val="22"/>
        </w:rPr>
        <w:tab/>
      </w:r>
      <w:r w:rsidR="000A00DC" w:rsidRPr="000A00DC">
        <w:rPr>
          <w:rFonts w:asciiTheme="minorHAnsi" w:hAnsiTheme="minorHAnsi" w:cstheme="minorHAnsi"/>
          <w:color w:val="000000"/>
          <w:sz w:val="22"/>
          <w:szCs w:val="22"/>
        </w:rPr>
        <w:t>náměstí Aloise Jiráska 44</w:t>
      </w:r>
      <w:r w:rsidR="000A00DC">
        <w:rPr>
          <w:rFonts w:asciiTheme="minorHAnsi" w:hAnsiTheme="minorHAnsi" w:cstheme="minorHAnsi"/>
          <w:color w:val="000000"/>
          <w:sz w:val="22"/>
          <w:szCs w:val="22"/>
        </w:rPr>
        <w:t>, Teplice nad Metují</w:t>
      </w:r>
    </w:p>
    <w:p w:rsidR="006A51CF" w:rsidRPr="00E16B8F" w:rsidRDefault="000A00DC" w:rsidP="006A51CF">
      <w:pPr>
        <w:keepNext/>
        <w:overflowPunct/>
        <w:autoSpaceDE/>
        <w:autoSpaceDN/>
        <w:adjustRightInd/>
        <w:rPr>
          <w:rFonts w:ascii="Calibri" w:hAnsi="Calibri" w:cs="Tahoma"/>
          <w:bCs/>
          <w:iCs/>
          <w:sz w:val="22"/>
          <w:szCs w:val="22"/>
        </w:rPr>
      </w:pPr>
      <w:r>
        <w:rPr>
          <w:rFonts w:ascii="Calibri" w:hAnsi="Calibri" w:cs="Tahoma"/>
          <w:bCs/>
          <w:iCs/>
          <w:sz w:val="22"/>
          <w:szCs w:val="22"/>
        </w:rPr>
        <w:t>IČ:</w:t>
      </w:r>
      <w:r>
        <w:rPr>
          <w:rFonts w:ascii="Calibri" w:hAnsi="Calibri" w:cs="Tahoma"/>
          <w:bCs/>
          <w:iCs/>
          <w:sz w:val="22"/>
          <w:szCs w:val="22"/>
        </w:rPr>
        <w:tab/>
      </w:r>
      <w:r>
        <w:rPr>
          <w:rFonts w:ascii="Calibri" w:hAnsi="Calibri" w:cs="Tahoma"/>
          <w:bCs/>
          <w:iCs/>
          <w:sz w:val="22"/>
          <w:szCs w:val="22"/>
        </w:rPr>
        <w:tab/>
        <w:t>711 94 011</w:t>
      </w:r>
    </w:p>
    <w:p w:rsidR="006A51CF" w:rsidRPr="00E16B8F" w:rsidRDefault="006A51CF" w:rsidP="006A51CF">
      <w:pPr>
        <w:keepNext/>
        <w:overflowPunct/>
        <w:autoSpaceDE/>
        <w:autoSpaceDN/>
        <w:adjustRightInd/>
        <w:rPr>
          <w:rFonts w:ascii="Calibri" w:hAnsi="Calibri" w:cs="Tahoma"/>
          <w:bCs/>
          <w:iCs/>
          <w:sz w:val="22"/>
          <w:szCs w:val="22"/>
        </w:rPr>
      </w:pPr>
      <w:r w:rsidRPr="00E16B8F">
        <w:rPr>
          <w:rFonts w:ascii="Calibri" w:hAnsi="Calibri" w:cs="Tahoma"/>
          <w:bCs/>
          <w:iCs/>
          <w:sz w:val="22"/>
          <w:szCs w:val="22"/>
        </w:rPr>
        <w:t>DIČ:</w:t>
      </w:r>
      <w:r w:rsidRPr="00E16B8F">
        <w:rPr>
          <w:rFonts w:ascii="Calibri" w:hAnsi="Calibri" w:cs="Tahoma"/>
          <w:bCs/>
          <w:iCs/>
          <w:sz w:val="22"/>
          <w:szCs w:val="22"/>
        </w:rPr>
        <w:tab/>
      </w:r>
      <w:r w:rsidRPr="00E16B8F">
        <w:rPr>
          <w:rFonts w:ascii="Calibri" w:hAnsi="Calibri" w:cs="Tahoma"/>
          <w:bCs/>
          <w:iCs/>
          <w:sz w:val="22"/>
          <w:szCs w:val="22"/>
        </w:rPr>
        <w:tab/>
      </w:r>
      <w:r w:rsidR="007D11BE">
        <w:rPr>
          <w:rFonts w:ascii="Calibri" w:hAnsi="Calibri" w:cs="Tahoma"/>
          <w:bCs/>
          <w:iCs/>
          <w:sz w:val="22"/>
          <w:szCs w:val="22"/>
        </w:rPr>
        <w:t>nejsme plátci DPH</w:t>
      </w:r>
      <w:r w:rsidRPr="00E16B8F">
        <w:rPr>
          <w:rFonts w:ascii="Calibri" w:hAnsi="Calibri" w:cs="Tahoma"/>
          <w:bCs/>
          <w:iCs/>
          <w:sz w:val="22"/>
          <w:szCs w:val="22"/>
        </w:rPr>
        <w:tab/>
      </w:r>
    </w:p>
    <w:p w:rsidR="006E3D32" w:rsidRPr="00E16B8F" w:rsidRDefault="006E3D32" w:rsidP="00635777">
      <w:pPr>
        <w:ind w:firstLine="284"/>
        <w:rPr>
          <w:rFonts w:ascii="Calibri" w:hAnsi="Calibri" w:cs="Tahoma"/>
          <w:bCs/>
          <w:iCs/>
          <w:noProof/>
          <w:sz w:val="22"/>
          <w:szCs w:val="22"/>
        </w:rPr>
      </w:pPr>
      <w:r w:rsidRPr="00E16B8F">
        <w:rPr>
          <w:rFonts w:ascii="Calibri" w:hAnsi="Calibri"/>
          <w:sz w:val="22"/>
          <w:szCs w:val="22"/>
        </w:rPr>
        <w:t xml:space="preserve">(dále jen „Objednatel“) </w:t>
      </w:r>
    </w:p>
    <w:p w:rsidR="006E3D32" w:rsidRPr="00E16B8F" w:rsidRDefault="00056CE1" w:rsidP="0024278F">
      <w:pPr>
        <w:pStyle w:val="Zkladntext"/>
        <w:spacing w:after="120"/>
        <w:rPr>
          <w:rFonts w:ascii="Calibri" w:hAnsi="Calibri"/>
          <w:sz w:val="22"/>
          <w:szCs w:val="22"/>
        </w:rPr>
      </w:pPr>
      <w:r w:rsidRPr="00E16B8F">
        <w:rPr>
          <w:rFonts w:ascii="Calibri" w:hAnsi="Calibri"/>
          <w:sz w:val="22"/>
          <w:szCs w:val="22"/>
        </w:rPr>
        <w:t>a</w:t>
      </w:r>
      <w:r w:rsidR="008544B4" w:rsidRPr="00E16B8F">
        <w:rPr>
          <w:rFonts w:ascii="Calibri" w:hAnsi="Calibri"/>
          <w:sz w:val="22"/>
          <w:szCs w:val="22"/>
        </w:rPr>
        <w:t xml:space="preserve"> </w:t>
      </w:r>
    </w:p>
    <w:p w:rsidR="006E3D32" w:rsidRPr="00E16B8F" w:rsidRDefault="009854F5" w:rsidP="000562F8">
      <w:pPr>
        <w:pStyle w:val="Zkladntext"/>
        <w:spacing w:before="120" w:after="60"/>
        <w:rPr>
          <w:rFonts w:ascii="Calibri" w:hAnsi="Calibri"/>
          <w:b/>
          <w:sz w:val="22"/>
          <w:szCs w:val="22"/>
        </w:rPr>
      </w:pPr>
      <w:r>
        <w:rPr>
          <w:rFonts w:ascii="Calibri" w:hAnsi="Calibri"/>
          <w:b/>
          <w:sz w:val="22"/>
          <w:szCs w:val="22"/>
        </w:rPr>
        <w:t>2.  Poskytovatel:</w:t>
      </w:r>
      <w:r w:rsidR="006E3D32" w:rsidRPr="00E16B8F">
        <w:rPr>
          <w:rFonts w:ascii="Calibri" w:hAnsi="Calibri"/>
          <w:b/>
          <w:sz w:val="22"/>
          <w:szCs w:val="22"/>
        </w:rPr>
        <w:t xml:space="preserve"> </w:t>
      </w:r>
      <w:r w:rsidR="003E5238">
        <w:rPr>
          <w:rFonts w:ascii="Calibri" w:hAnsi="Calibri"/>
          <w:b/>
          <w:sz w:val="22"/>
          <w:szCs w:val="22"/>
        </w:rPr>
        <w:t>Michal Nosek</w:t>
      </w:r>
      <w:r w:rsidR="006E3D32" w:rsidRPr="00E16B8F">
        <w:rPr>
          <w:rFonts w:ascii="Calibri" w:hAnsi="Calibri"/>
          <w:b/>
          <w:sz w:val="22"/>
          <w:szCs w:val="22"/>
        </w:rPr>
        <w:t xml:space="preserve">   </w:t>
      </w:r>
      <w:r w:rsidR="00635777" w:rsidRPr="00E16B8F">
        <w:rPr>
          <w:rFonts w:ascii="Calibri" w:hAnsi="Calibri"/>
          <w:b/>
          <w:sz w:val="22"/>
          <w:szCs w:val="22"/>
        </w:rPr>
        <w:tab/>
      </w:r>
      <w:r w:rsidR="006E3D32" w:rsidRPr="00E16B8F">
        <w:rPr>
          <w:rFonts w:ascii="Calibri" w:hAnsi="Calibri"/>
          <w:b/>
          <w:sz w:val="22"/>
          <w:szCs w:val="22"/>
        </w:rPr>
        <w:t xml:space="preserve">        </w:t>
      </w:r>
    </w:p>
    <w:p w:rsidR="006E3D32" w:rsidRPr="00E16B8F" w:rsidRDefault="00635777" w:rsidP="00FB41CC">
      <w:pPr>
        <w:rPr>
          <w:rFonts w:ascii="Calibri" w:hAnsi="Calibri" w:cs="Tahoma"/>
          <w:bCs/>
          <w:iCs/>
          <w:sz w:val="22"/>
          <w:szCs w:val="22"/>
        </w:rPr>
      </w:pPr>
      <w:r w:rsidRPr="00E16B8F">
        <w:rPr>
          <w:rFonts w:ascii="Calibri" w:hAnsi="Calibri" w:cs="Tahoma"/>
          <w:bCs/>
          <w:iCs/>
          <w:sz w:val="22"/>
          <w:szCs w:val="22"/>
        </w:rPr>
        <w:t>Se sídlem</w:t>
      </w:r>
      <w:r w:rsidR="006E3D32" w:rsidRPr="00E16B8F">
        <w:rPr>
          <w:rFonts w:ascii="Calibri" w:hAnsi="Calibri" w:cs="Tahoma"/>
          <w:bCs/>
          <w:iCs/>
          <w:sz w:val="22"/>
          <w:szCs w:val="22"/>
        </w:rPr>
        <w:t>:</w:t>
      </w:r>
      <w:r w:rsidR="006E3D32" w:rsidRPr="00E16B8F">
        <w:rPr>
          <w:rFonts w:ascii="Calibri" w:hAnsi="Calibri" w:cs="Tahoma"/>
          <w:bCs/>
          <w:iCs/>
          <w:sz w:val="22"/>
          <w:szCs w:val="22"/>
        </w:rPr>
        <w:tab/>
      </w:r>
      <w:r w:rsidR="00FB652F">
        <w:rPr>
          <w:rFonts w:ascii="Calibri" w:hAnsi="Calibri" w:cs="Tahoma"/>
          <w:bCs/>
          <w:iCs/>
          <w:sz w:val="22"/>
          <w:szCs w:val="22"/>
        </w:rPr>
        <w:t xml:space="preserve"> </w:t>
      </w:r>
      <w:r w:rsidR="009854F5">
        <w:rPr>
          <w:rFonts w:ascii="Calibri" w:hAnsi="Calibri" w:cs="Tahoma"/>
          <w:bCs/>
          <w:iCs/>
          <w:sz w:val="22"/>
          <w:szCs w:val="22"/>
        </w:rPr>
        <w:t xml:space="preserve"> </w:t>
      </w:r>
      <w:r w:rsidR="00FB652F">
        <w:rPr>
          <w:rFonts w:ascii="Calibri" w:hAnsi="Calibri" w:cs="Tahoma"/>
          <w:bCs/>
          <w:iCs/>
          <w:sz w:val="22"/>
          <w:szCs w:val="22"/>
        </w:rPr>
        <w:t xml:space="preserve"> </w:t>
      </w:r>
      <w:r w:rsidR="003E5238">
        <w:rPr>
          <w:rFonts w:ascii="Calibri" w:hAnsi="Calibri" w:cs="Tahoma"/>
          <w:bCs/>
          <w:iCs/>
          <w:sz w:val="22"/>
          <w:szCs w:val="22"/>
        </w:rPr>
        <w:t>Wihanova 480</w:t>
      </w:r>
    </w:p>
    <w:p w:rsidR="006E3D32" w:rsidRPr="00E16B8F" w:rsidRDefault="00635777" w:rsidP="00FB41CC">
      <w:pPr>
        <w:rPr>
          <w:rFonts w:ascii="Calibri" w:hAnsi="Calibri" w:cs="Tahoma"/>
          <w:bCs/>
          <w:iCs/>
          <w:sz w:val="22"/>
          <w:szCs w:val="22"/>
        </w:rPr>
      </w:pPr>
      <w:r w:rsidRPr="00E16B8F">
        <w:rPr>
          <w:rFonts w:ascii="Calibri" w:hAnsi="Calibri" w:cs="Tahoma"/>
          <w:bCs/>
          <w:iCs/>
          <w:sz w:val="22"/>
          <w:szCs w:val="22"/>
        </w:rPr>
        <w:t>v zastoupení</w:t>
      </w:r>
      <w:r w:rsidR="006E3D32" w:rsidRPr="00E16B8F">
        <w:rPr>
          <w:rFonts w:ascii="Calibri" w:hAnsi="Calibri" w:cs="Tahoma"/>
          <w:bCs/>
          <w:iCs/>
          <w:sz w:val="22"/>
          <w:szCs w:val="22"/>
        </w:rPr>
        <w:t>:</w:t>
      </w:r>
      <w:r w:rsidR="006E3D32" w:rsidRPr="00E16B8F">
        <w:rPr>
          <w:rFonts w:ascii="Calibri" w:hAnsi="Calibri" w:cs="Tahoma"/>
          <w:bCs/>
          <w:iCs/>
          <w:sz w:val="22"/>
          <w:szCs w:val="22"/>
        </w:rPr>
        <w:tab/>
      </w:r>
      <w:r w:rsidR="0003089B">
        <w:rPr>
          <w:rFonts w:ascii="Calibri" w:hAnsi="Calibri" w:cs="Tahoma"/>
          <w:bCs/>
          <w:iCs/>
          <w:sz w:val="22"/>
          <w:szCs w:val="22"/>
        </w:rPr>
        <w:t xml:space="preserve"> </w:t>
      </w:r>
      <w:r w:rsidR="009854F5">
        <w:rPr>
          <w:rFonts w:ascii="Calibri" w:hAnsi="Calibri" w:cs="Tahoma"/>
          <w:bCs/>
          <w:iCs/>
          <w:sz w:val="22"/>
          <w:szCs w:val="22"/>
        </w:rPr>
        <w:t xml:space="preserve"> </w:t>
      </w:r>
      <w:r w:rsidR="0003089B">
        <w:rPr>
          <w:rFonts w:ascii="Calibri" w:hAnsi="Calibri" w:cs="Tahoma"/>
          <w:bCs/>
          <w:iCs/>
          <w:sz w:val="22"/>
          <w:szCs w:val="22"/>
        </w:rPr>
        <w:t xml:space="preserve"> Michal Nosek</w:t>
      </w:r>
      <w:r w:rsidR="006E3D32" w:rsidRPr="00E16B8F">
        <w:rPr>
          <w:rFonts w:ascii="Calibri" w:hAnsi="Calibri" w:cs="Tahoma"/>
          <w:bCs/>
          <w:iCs/>
          <w:sz w:val="22"/>
          <w:szCs w:val="22"/>
        </w:rPr>
        <w:t xml:space="preserve"> </w:t>
      </w:r>
    </w:p>
    <w:p w:rsidR="006E3D32" w:rsidRPr="00E16B8F" w:rsidRDefault="003E5238" w:rsidP="00FB41CC">
      <w:pPr>
        <w:rPr>
          <w:rFonts w:ascii="Calibri" w:hAnsi="Calibri" w:cs="Tahoma"/>
          <w:bCs/>
          <w:iCs/>
          <w:sz w:val="22"/>
          <w:szCs w:val="22"/>
        </w:rPr>
      </w:pPr>
      <w:r>
        <w:rPr>
          <w:rFonts w:ascii="Calibri" w:hAnsi="Calibri" w:cs="Tahoma"/>
          <w:bCs/>
          <w:iCs/>
          <w:sz w:val="22"/>
          <w:szCs w:val="22"/>
        </w:rPr>
        <w:t xml:space="preserve">IČ : </w:t>
      </w:r>
      <w:r w:rsidR="009854F5">
        <w:rPr>
          <w:rFonts w:ascii="Calibri" w:hAnsi="Calibri" w:cs="Tahoma"/>
          <w:bCs/>
          <w:iCs/>
          <w:sz w:val="22"/>
          <w:szCs w:val="22"/>
        </w:rPr>
        <w:tab/>
      </w:r>
      <w:r w:rsidR="009854F5">
        <w:rPr>
          <w:rFonts w:ascii="Calibri" w:hAnsi="Calibri" w:cs="Tahoma"/>
          <w:bCs/>
          <w:iCs/>
          <w:sz w:val="22"/>
          <w:szCs w:val="22"/>
        </w:rPr>
        <w:tab/>
        <w:t xml:space="preserve">   </w:t>
      </w:r>
      <w:r>
        <w:rPr>
          <w:rFonts w:ascii="Calibri" w:hAnsi="Calibri" w:cs="Tahoma"/>
          <w:bCs/>
          <w:iCs/>
          <w:sz w:val="22"/>
          <w:szCs w:val="22"/>
        </w:rPr>
        <w:t>01280112</w:t>
      </w:r>
      <w:r w:rsidR="006E3D32" w:rsidRPr="00E16B8F">
        <w:rPr>
          <w:rFonts w:ascii="Calibri" w:hAnsi="Calibri" w:cs="Tahoma"/>
          <w:bCs/>
          <w:iCs/>
          <w:sz w:val="22"/>
          <w:szCs w:val="22"/>
        </w:rPr>
        <w:tab/>
      </w:r>
      <w:r w:rsidR="006E3D32" w:rsidRPr="00E16B8F">
        <w:rPr>
          <w:rFonts w:ascii="Calibri" w:hAnsi="Calibri" w:cs="Tahoma"/>
          <w:bCs/>
          <w:iCs/>
          <w:sz w:val="22"/>
          <w:szCs w:val="22"/>
        </w:rPr>
        <w:tab/>
      </w:r>
      <w:r w:rsidR="0003089B">
        <w:rPr>
          <w:rFonts w:ascii="Calibri" w:hAnsi="Calibri" w:cs="Tahoma"/>
          <w:bCs/>
          <w:iCs/>
          <w:sz w:val="22"/>
          <w:szCs w:val="22"/>
        </w:rPr>
        <w:t xml:space="preserve">  </w:t>
      </w:r>
      <w:r w:rsidR="006E3D32" w:rsidRPr="00E16B8F">
        <w:rPr>
          <w:rFonts w:ascii="Calibri" w:hAnsi="Calibri" w:cs="Tahoma"/>
          <w:bCs/>
          <w:iCs/>
          <w:sz w:val="22"/>
          <w:szCs w:val="22"/>
        </w:rPr>
        <w:tab/>
        <w:t xml:space="preserve">         </w:t>
      </w:r>
    </w:p>
    <w:p w:rsidR="006E3D32" w:rsidRPr="00E16B8F" w:rsidRDefault="003E5238" w:rsidP="00FB41CC">
      <w:pPr>
        <w:rPr>
          <w:rFonts w:ascii="Calibri" w:hAnsi="Calibri" w:cs="Tahoma"/>
          <w:bCs/>
          <w:iCs/>
          <w:sz w:val="22"/>
          <w:szCs w:val="22"/>
        </w:rPr>
      </w:pPr>
      <w:r>
        <w:rPr>
          <w:rFonts w:ascii="Calibri" w:hAnsi="Calibri" w:cs="Tahoma"/>
          <w:bCs/>
          <w:iCs/>
          <w:sz w:val="22"/>
          <w:szCs w:val="22"/>
        </w:rPr>
        <w:t xml:space="preserve">DIČ: </w:t>
      </w:r>
      <w:r w:rsidR="009854F5">
        <w:rPr>
          <w:rFonts w:ascii="Calibri" w:hAnsi="Calibri" w:cs="Tahoma"/>
          <w:bCs/>
          <w:iCs/>
          <w:sz w:val="22"/>
          <w:szCs w:val="22"/>
        </w:rPr>
        <w:tab/>
      </w:r>
      <w:r w:rsidR="009854F5">
        <w:rPr>
          <w:rFonts w:ascii="Calibri" w:hAnsi="Calibri" w:cs="Tahoma"/>
          <w:bCs/>
          <w:iCs/>
          <w:sz w:val="22"/>
          <w:szCs w:val="22"/>
        </w:rPr>
        <w:tab/>
        <w:t xml:space="preserve">   </w:t>
      </w:r>
      <w:r>
        <w:rPr>
          <w:rFonts w:ascii="Calibri" w:hAnsi="Calibri" w:cs="Tahoma"/>
          <w:bCs/>
          <w:iCs/>
          <w:sz w:val="22"/>
          <w:szCs w:val="22"/>
        </w:rPr>
        <w:t>CZ8108153229</w:t>
      </w:r>
      <w:r w:rsidR="006E3D32" w:rsidRPr="00E16B8F">
        <w:rPr>
          <w:rFonts w:ascii="Calibri" w:hAnsi="Calibri" w:cs="Tahoma"/>
          <w:bCs/>
          <w:iCs/>
          <w:sz w:val="22"/>
          <w:szCs w:val="22"/>
        </w:rPr>
        <w:t xml:space="preserve">  </w:t>
      </w:r>
      <w:r w:rsidR="006E3D32" w:rsidRPr="00E16B8F">
        <w:rPr>
          <w:rFonts w:ascii="Calibri" w:hAnsi="Calibri" w:cs="Tahoma"/>
          <w:bCs/>
          <w:iCs/>
          <w:sz w:val="22"/>
          <w:szCs w:val="22"/>
        </w:rPr>
        <w:tab/>
      </w:r>
      <w:r w:rsidR="006E3D32" w:rsidRPr="00E16B8F">
        <w:rPr>
          <w:rFonts w:ascii="Calibri" w:hAnsi="Calibri" w:cs="Tahoma"/>
          <w:bCs/>
          <w:iCs/>
          <w:sz w:val="22"/>
          <w:szCs w:val="22"/>
        </w:rPr>
        <w:tab/>
      </w:r>
      <w:r w:rsidR="00635777" w:rsidRPr="00E16B8F">
        <w:rPr>
          <w:rFonts w:ascii="Calibri" w:hAnsi="Calibri" w:cs="Tahoma"/>
          <w:bCs/>
          <w:iCs/>
          <w:sz w:val="22"/>
          <w:szCs w:val="22"/>
        </w:rPr>
        <w:tab/>
      </w:r>
    </w:p>
    <w:p w:rsidR="006E3D32" w:rsidRPr="00E16B8F" w:rsidRDefault="006E3D32" w:rsidP="00635777">
      <w:pPr>
        <w:pStyle w:val="Zkladntext"/>
        <w:spacing w:after="60"/>
        <w:ind w:firstLine="284"/>
        <w:rPr>
          <w:rFonts w:ascii="Calibri" w:hAnsi="Calibri"/>
          <w:sz w:val="22"/>
          <w:szCs w:val="22"/>
        </w:rPr>
      </w:pPr>
      <w:r w:rsidRPr="00E16B8F">
        <w:rPr>
          <w:rFonts w:ascii="Calibri" w:hAnsi="Calibri"/>
          <w:sz w:val="22"/>
          <w:szCs w:val="22"/>
        </w:rPr>
        <w:t>(dále jen „Poskytovatel“)</w:t>
      </w:r>
    </w:p>
    <w:p w:rsidR="006E3D32" w:rsidRPr="00E16B8F" w:rsidRDefault="006E3D32" w:rsidP="000562F8">
      <w:pPr>
        <w:spacing w:before="120"/>
        <w:jc w:val="both"/>
        <w:rPr>
          <w:rFonts w:ascii="Calibri" w:hAnsi="Calibri" w:cs="Arial"/>
          <w:sz w:val="22"/>
          <w:szCs w:val="22"/>
        </w:rPr>
      </w:pPr>
      <w:r w:rsidRPr="00E16B8F">
        <w:rPr>
          <w:rFonts w:ascii="Calibri" w:hAnsi="Calibri" w:cs="Arial"/>
          <w:sz w:val="22"/>
          <w:szCs w:val="22"/>
        </w:rPr>
        <w:t>uzavírají níže uvedeného dne, měsíce a roku tuto Smlouvu o poskytnutí služeb (dále jen „Smlouva“):</w:t>
      </w:r>
    </w:p>
    <w:p w:rsidR="006E3D32" w:rsidRPr="00E16B8F" w:rsidRDefault="006E3D32" w:rsidP="000562F8">
      <w:pPr>
        <w:spacing w:before="120" w:after="60"/>
        <w:jc w:val="center"/>
        <w:rPr>
          <w:rFonts w:ascii="Calibri" w:hAnsi="Calibri" w:cs="Arial"/>
          <w:b/>
          <w:bCs/>
          <w:sz w:val="22"/>
          <w:szCs w:val="22"/>
        </w:rPr>
      </w:pPr>
      <w:r w:rsidRPr="00E16B8F">
        <w:rPr>
          <w:rFonts w:ascii="Calibri" w:hAnsi="Calibri" w:cs="Arial"/>
          <w:b/>
          <w:bCs/>
          <w:sz w:val="22"/>
          <w:szCs w:val="22"/>
        </w:rPr>
        <w:t>I.</w:t>
      </w:r>
    </w:p>
    <w:p w:rsidR="006E3D32" w:rsidRPr="00E16B8F" w:rsidRDefault="006E3D32" w:rsidP="006E3D32">
      <w:pPr>
        <w:spacing w:after="60"/>
        <w:jc w:val="center"/>
        <w:rPr>
          <w:rFonts w:ascii="Calibri" w:hAnsi="Calibri" w:cs="Arial"/>
          <w:b/>
          <w:bCs/>
          <w:sz w:val="22"/>
          <w:szCs w:val="22"/>
        </w:rPr>
      </w:pPr>
      <w:r w:rsidRPr="00E16B8F">
        <w:rPr>
          <w:rFonts w:ascii="Calibri" w:hAnsi="Calibri" w:cs="Arial"/>
          <w:b/>
          <w:bCs/>
          <w:sz w:val="22"/>
          <w:szCs w:val="22"/>
        </w:rPr>
        <w:t>Úvodní ustanovení</w:t>
      </w:r>
    </w:p>
    <w:p w:rsidR="006E3D32" w:rsidRPr="00E16B8F" w:rsidRDefault="006E3D32" w:rsidP="006E3D32">
      <w:pPr>
        <w:numPr>
          <w:ilvl w:val="0"/>
          <w:numId w:val="1"/>
        </w:numPr>
        <w:overflowPunct/>
        <w:autoSpaceDE/>
        <w:adjustRightInd/>
        <w:spacing w:after="60"/>
        <w:jc w:val="both"/>
        <w:rPr>
          <w:rFonts w:ascii="Calibri" w:hAnsi="Calibri" w:cs="Arial"/>
          <w:i/>
          <w:iCs/>
          <w:snapToGrid w:val="0"/>
          <w:sz w:val="22"/>
          <w:szCs w:val="22"/>
        </w:rPr>
      </w:pPr>
      <w:r w:rsidRPr="00E16B8F">
        <w:rPr>
          <w:rFonts w:ascii="Calibri" w:hAnsi="Calibri" w:cs="Arial"/>
          <w:snapToGrid w:val="0"/>
          <w:sz w:val="22"/>
          <w:szCs w:val="22"/>
        </w:rPr>
        <w:t xml:space="preserve">Statutární </w:t>
      </w:r>
      <w:r w:rsidR="00123C51" w:rsidRPr="00E16B8F">
        <w:rPr>
          <w:rFonts w:ascii="Calibri" w:hAnsi="Calibri" w:cs="Arial"/>
          <w:snapToGrid w:val="0"/>
          <w:sz w:val="22"/>
          <w:szCs w:val="22"/>
        </w:rPr>
        <w:t>zástupci</w:t>
      </w:r>
      <w:r w:rsidRPr="00E16B8F">
        <w:rPr>
          <w:rFonts w:ascii="Calibri" w:hAnsi="Calibri" w:cs="Arial"/>
          <w:snapToGrid w:val="0"/>
          <w:sz w:val="22"/>
          <w:szCs w:val="22"/>
        </w:rPr>
        <w:t xml:space="preserve"> </w:t>
      </w:r>
      <w:r w:rsidR="007B78AE" w:rsidRPr="00E16B8F">
        <w:rPr>
          <w:rFonts w:ascii="Calibri" w:hAnsi="Calibri" w:cs="Arial"/>
          <w:snapToGrid w:val="0"/>
          <w:sz w:val="22"/>
          <w:szCs w:val="22"/>
        </w:rPr>
        <w:t xml:space="preserve">uvedení </w:t>
      </w:r>
      <w:r w:rsidRPr="00E16B8F">
        <w:rPr>
          <w:rFonts w:ascii="Calibri" w:hAnsi="Calibri" w:cs="Arial"/>
          <w:snapToGrid w:val="0"/>
          <w:sz w:val="22"/>
          <w:szCs w:val="22"/>
        </w:rPr>
        <w:t xml:space="preserve">v záhlaví Smlouvy prohlašují, že jsou </w:t>
      </w:r>
      <w:r w:rsidR="007B78AE" w:rsidRPr="00E16B8F">
        <w:rPr>
          <w:rFonts w:ascii="Calibri" w:hAnsi="Calibri" w:cs="Arial"/>
          <w:snapToGrid w:val="0"/>
          <w:sz w:val="22"/>
          <w:szCs w:val="22"/>
        </w:rPr>
        <w:t xml:space="preserve">oprávněni </w:t>
      </w:r>
      <w:r w:rsidRPr="00E16B8F">
        <w:rPr>
          <w:rFonts w:ascii="Calibri" w:hAnsi="Calibri" w:cs="Arial"/>
          <w:snapToGrid w:val="0"/>
          <w:sz w:val="22"/>
          <w:szCs w:val="22"/>
        </w:rPr>
        <w:t>v souladu s obecně závaznými právními předpisy a vnitřními předpisy příslušné smluvní strany podepsat bez dalšího tuto Smlouvu.</w:t>
      </w:r>
    </w:p>
    <w:p w:rsidR="006E3D32" w:rsidRPr="00E16B8F" w:rsidRDefault="006E3D32" w:rsidP="006E3D32">
      <w:pPr>
        <w:numPr>
          <w:ilvl w:val="0"/>
          <w:numId w:val="1"/>
        </w:numPr>
        <w:spacing w:after="60"/>
        <w:jc w:val="both"/>
        <w:rPr>
          <w:rFonts w:ascii="Calibri" w:hAnsi="Calibri" w:cs="Arial"/>
          <w:snapToGrid w:val="0"/>
          <w:sz w:val="22"/>
          <w:szCs w:val="22"/>
        </w:rPr>
      </w:pPr>
      <w:r w:rsidRPr="00E16B8F">
        <w:rPr>
          <w:rFonts w:ascii="Calibri" w:hAnsi="Calibri" w:cs="Arial"/>
          <w:snapToGrid w:val="0"/>
          <w:sz w:val="22"/>
          <w:szCs w:val="22"/>
        </w:rPr>
        <w:t xml:space="preserve">Poskytovatel prohlašuje, že má všechna podnikatelská oprávnění potřebná k realizaci této Smlouvy. </w:t>
      </w:r>
    </w:p>
    <w:p w:rsidR="006E3D32" w:rsidRPr="00E16B8F" w:rsidRDefault="006E3D32" w:rsidP="000562F8">
      <w:pPr>
        <w:spacing w:before="120" w:after="60"/>
        <w:jc w:val="center"/>
        <w:rPr>
          <w:rFonts w:ascii="Calibri" w:hAnsi="Calibri" w:cs="Arial"/>
          <w:b/>
          <w:bCs/>
          <w:sz w:val="22"/>
          <w:szCs w:val="22"/>
        </w:rPr>
      </w:pPr>
      <w:r w:rsidRPr="00E16B8F">
        <w:rPr>
          <w:rFonts w:ascii="Calibri" w:hAnsi="Calibri" w:cs="Arial"/>
          <w:b/>
          <w:bCs/>
          <w:sz w:val="22"/>
          <w:szCs w:val="22"/>
        </w:rPr>
        <w:t>II.</w:t>
      </w:r>
    </w:p>
    <w:p w:rsidR="006E3D32" w:rsidRPr="003E5238" w:rsidRDefault="006E3D32" w:rsidP="006E3D32">
      <w:pPr>
        <w:spacing w:after="60"/>
        <w:jc w:val="center"/>
        <w:rPr>
          <w:rFonts w:ascii="Calibri" w:hAnsi="Calibri" w:cs="Arial"/>
          <w:b/>
          <w:bCs/>
          <w:sz w:val="22"/>
          <w:szCs w:val="22"/>
        </w:rPr>
      </w:pPr>
      <w:r w:rsidRPr="003E5238">
        <w:rPr>
          <w:rFonts w:ascii="Calibri" w:hAnsi="Calibri" w:cs="Arial"/>
          <w:b/>
          <w:bCs/>
          <w:sz w:val="22"/>
          <w:szCs w:val="22"/>
        </w:rPr>
        <w:t xml:space="preserve">Předmět Smlouvy </w:t>
      </w:r>
    </w:p>
    <w:p w:rsidR="0054099B" w:rsidRPr="003E5238" w:rsidRDefault="00DD13E8" w:rsidP="00565E84">
      <w:pPr>
        <w:pStyle w:val="Odstavecseseznamem"/>
        <w:numPr>
          <w:ilvl w:val="0"/>
          <w:numId w:val="31"/>
        </w:numPr>
        <w:spacing w:after="60"/>
        <w:ind w:left="357" w:hanging="357"/>
        <w:contextualSpacing w:val="0"/>
        <w:jc w:val="both"/>
      </w:pPr>
      <w:r w:rsidRPr="003E5238">
        <w:t>Smlouva</w:t>
      </w:r>
      <w:r w:rsidR="009A09F3" w:rsidRPr="003E5238">
        <w:t xml:space="preserve"> se týká </w:t>
      </w:r>
      <w:r w:rsidR="0003089B" w:rsidRPr="003E5238">
        <w:t xml:space="preserve">služeb v oblasti ICT pro organizaci: </w:t>
      </w:r>
      <w:r w:rsidR="000A00DC">
        <w:t>Domov Dolní zámek Teplice nad Metují</w:t>
      </w:r>
      <w:r w:rsidR="009A09F3" w:rsidRPr="003E5238">
        <w:t xml:space="preserve">. </w:t>
      </w:r>
    </w:p>
    <w:p w:rsidR="0003089B" w:rsidRPr="003E5238" w:rsidRDefault="0003089B" w:rsidP="00565E84">
      <w:pPr>
        <w:pStyle w:val="Odstavecseseznamem"/>
        <w:numPr>
          <w:ilvl w:val="0"/>
          <w:numId w:val="31"/>
        </w:numPr>
        <w:spacing w:after="60"/>
        <w:ind w:left="357" w:hanging="357"/>
        <w:contextualSpacing w:val="0"/>
        <w:jc w:val="both"/>
      </w:pPr>
      <w:r w:rsidRPr="003E5238">
        <w:t>Jedná se o správu počítačové sítě, dodávky potřebného softwaru a hardwaru k zajištění fungování organice a poradenskou činnost v oblasti ICT.</w:t>
      </w:r>
    </w:p>
    <w:p w:rsidR="006E3D32" w:rsidRPr="00E16B8F" w:rsidRDefault="006E3D32" w:rsidP="0024278F">
      <w:pPr>
        <w:spacing w:before="240"/>
        <w:jc w:val="center"/>
        <w:rPr>
          <w:rFonts w:ascii="Calibri" w:hAnsi="Calibri" w:cs="Arial"/>
          <w:b/>
          <w:sz w:val="22"/>
          <w:szCs w:val="22"/>
        </w:rPr>
      </w:pPr>
      <w:r w:rsidRPr="00E16B8F">
        <w:rPr>
          <w:rFonts w:ascii="Calibri" w:hAnsi="Calibri" w:cs="Arial"/>
          <w:b/>
          <w:sz w:val="22"/>
          <w:szCs w:val="22"/>
        </w:rPr>
        <w:t>I</w:t>
      </w:r>
      <w:r w:rsidR="00056CE1" w:rsidRPr="00E16B8F">
        <w:rPr>
          <w:rFonts w:ascii="Calibri" w:hAnsi="Calibri" w:cs="Arial"/>
          <w:b/>
          <w:sz w:val="22"/>
          <w:szCs w:val="22"/>
        </w:rPr>
        <w:t>II</w:t>
      </w:r>
      <w:r w:rsidRPr="00E16B8F">
        <w:rPr>
          <w:rFonts w:ascii="Calibri" w:hAnsi="Calibri" w:cs="Arial"/>
          <w:b/>
          <w:sz w:val="22"/>
          <w:szCs w:val="22"/>
        </w:rPr>
        <w:t>.</w:t>
      </w:r>
    </w:p>
    <w:p w:rsidR="006E3D32" w:rsidRPr="00E16B8F" w:rsidRDefault="006E3D32" w:rsidP="006E3D32">
      <w:pPr>
        <w:pStyle w:val="Nadpis7"/>
        <w:spacing w:after="60"/>
        <w:rPr>
          <w:rFonts w:ascii="Calibri" w:hAnsi="Calibri"/>
          <w:szCs w:val="22"/>
        </w:rPr>
      </w:pPr>
      <w:r w:rsidRPr="00E16B8F">
        <w:rPr>
          <w:rFonts w:ascii="Calibri" w:hAnsi="Calibri"/>
          <w:szCs w:val="22"/>
        </w:rPr>
        <w:t>Doba a místo plnění</w:t>
      </w:r>
    </w:p>
    <w:p w:rsidR="006E3D32" w:rsidRPr="00E16B8F" w:rsidRDefault="00FB652F" w:rsidP="00B906AC">
      <w:pPr>
        <w:pStyle w:val="Odstavecseseznamem"/>
        <w:numPr>
          <w:ilvl w:val="0"/>
          <w:numId w:val="6"/>
        </w:numPr>
        <w:tabs>
          <w:tab w:val="clear" w:pos="720"/>
        </w:tabs>
        <w:spacing w:after="60" w:line="240" w:lineRule="auto"/>
        <w:ind w:left="425" w:hanging="425"/>
        <w:contextualSpacing w:val="0"/>
        <w:jc w:val="both"/>
        <w:rPr>
          <w:rFonts w:cs="Arial"/>
        </w:rPr>
      </w:pPr>
      <w:r>
        <w:t xml:space="preserve">Poskytovatel se zavazuje </w:t>
      </w:r>
      <w:r w:rsidR="0003089B">
        <w:t>poskytovat služby na základě objednávky Objednatele.</w:t>
      </w:r>
      <w:r w:rsidR="00534353" w:rsidRPr="00E16B8F">
        <w:t xml:space="preserve"> </w:t>
      </w:r>
    </w:p>
    <w:p w:rsidR="00215513" w:rsidRPr="00E16B8F" w:rsidRDefault="00741102" w:rsidP="00215513">
      <w:pPr>
        <w:pStyle w:val="Odstavecseseznamem"/>
        <w:numPr>
          <w:ilvl w:val="0"/>
          <w:numId w:val="6"/>
        </w:numPr>
        <w:tabs>
          <w:tab w:val="clear" w:pos="720"/>
        </w:tabs>
        <w:spacing w:after="60" w:line="240" w:lineRule="auto"/>
        <w:ind w:left="425" w:hanging="425"/>
        <w:contextualSpacing w:val="0"/>
        <w:jc w:val="both"/>
      </w:pPr>
      <w:r w:rsidRPr="00E16B8F">
        <w:t>Dokončení prací</w:t>
      </w:r>
      <w:r w:rsidR="00E063AB" w:rsidRPr="00E16B8F">
        <w:t xml:space="preserve"> je stanoveno </w:t>
      </w:r>
      <w:r w:rsidR="0003089B">
        <w:t>dle rozsahu a požadavků Objednatele</w:t>
      </w:r>
      <w:r w:rsidR="00215513" w:rsidRPr="00E16B8F">
        <w:t xml:space="preserve">. </w:t>
      </w:r>
    </w:p>
    <w:p w:rsidR="006E3D32" w:rsidRPr="00E16B8F" w:rsidRDefault="006E3D32" w:rsidP="00B906AC">
      <w:pPr>
        <w:pStyle w:val="Odstavecseseznamem"/>
        <w:numPr>
          <w:ilvl w:val="0"/>
          <w:numId w:val="6"/>
        </w:numPr>
        <w:tabs>
          <w:tab w:val="clear" w:pos="720"/>
        </w:tabs>
        <w:spacing w:after="60" w:line="240" w:lineRule="auto"/>
        <w:ind w:left="425" w:hanging="425"/>
        <w:contextualSpacing w:val="0"/>
        <w:jc w:val="both"/>
        <w:rPr>
          <w:rFonts w:cs="Arial"/>
        </w:rPr>
      </w:pPr>
      <w:r w:rsidRPr="00E16B8F">
        <w:rPr>
          <w:rFonts w:cs="Arial"/>
        </w:rPr>
        <w:t xml:space="preserve">Místem plnění je sídlo </w:t>
      </w:r>
      <w:r w:rsidR="00E063AB" w:rsidRPr="00E16B8F">
        <w:rPr>
          <w:rFonts w:cs="Arial"/>
        </w:rPr>
        <w:t>O</w:t>
      </w:r>
      <w:r w:rsidR="00056CE1" w:rsidRPr="00E16B8F">
        <w:rPr>
          <w:rFonts w:cs="Arial"/>
        </w:rPr>
        <w:t>bjednatele</w:t>
      </w:r>
      <w:r w:rsidRPr="00E16B8F">
        <w:rPr>
          <w:rFonts w:cs="Arial"/>
        </w:rPr>
        <w:t xml:space="preserve"> uvedené v záhlaví smlouvy</w:t>
      </w:r>
      <w:r w:rsidR="0003089B">
        <w:rPr>
          <w:rFonts w:cs="Arial"/>
        </w:rPr>
        <w:t xml:space="preserve"> a další střediska Objednatele</w:t>
      </w:r>
      <w:r w:rsidRPr="00E16B8F">
        <w:rPr>
          <w:rFonts w:cs="Arial"/>
        </w:rPr>
        <w:t>.</w:t>
      </w:r>
    </w:p>
    <w:p w:rsidR="006E3D32" w:rsidRPr="00E16B8F" w:rsidRDefault="00056CE1" w:rsidP="00E26E99">
      <w:pPr>
        <w:spacing w:before="120"/>
        <w:jc w:val="center"/>
        <w:rPr>
          <w:rFonts w:ascii="Calibri" w:hAnsi="Calibri" w:cs="Arial"/>
          <w:b/>
          <w:sz w:val="22"/>
          <w:szCs w:val="22"/>
        </w:rPr>
      </w:pPr>
      <w:r w:rsidRPr="00E16B8F">
        <w:rPr>
          <w:rFonts w:ascii="Calibri" w:hAnsi="Calibri" w:cs="Arial"/>
          <w:b/>
          <w:sz w:val="22"/>
          <w:szCs w:val="22"/>
        </w:rPr>
        <w:t>I</w:t>
      </w:r>
      <w:r w:rsidR="006E3D32" w:rsidRPr="00E16B8F">
        <w:rPr>
          <w:rFonts w:ascii="Calibri" w:hAnsi="Calibri" w:cs="Arial"/>
          <w:b/>
          <w:sz w:val="22"/>
          <w:szCs w:val="22"/>
        </w:rPr>
        <w:t>V.</w:t>
      </w:r>
    </w:p>
    <w:p w:rsidR="006E3D32" w:rsidRPr="00E16B8F" w:rsidRDefault="006E3D32" w:rsidP="006E3D32">
      <w:pPr>
        <w:pStyle w:val="Nadpis2"/>
        <w:spacing w:after="60"/>
        <w:rPr>
          <w:rFonts w:ascii="Calibri" w:hAnsi="Calibri" w:cs="Arial"/>
          <w:sz w:val="22"/>
          <w:szCs w:val="22"/>
        </w:rPr>
      </w:pPr>
      <w:r w:rsidRPr="00E16B8F">
        <w:rPr>
          <w:rFonts w:ascii="Calibri" w:hAnsi="Calibri" w:cs="Arial"/>
          <w:sz w:val="22"/>
          <w:szCs w:val="22"/>
        </w:rPr>
        <w:t>Cena za předmět Smlouvy</w:t>
      </w:r>
    </w:p>
    <w:p w:rsidR="006B5F60" w:rsidRPr="00E16B8F" w:rsidRDefault="006E3D32" w:rsidP="006B5F60">
      <w:pPr>
        <w:pStyle w:val="Odstavecseseznamem"/>
        <w:numPr>
          <w:ilvl w:val="0"/>
          <w:numId w:val="23"/>
        </w:numPr>
        <w:tabs>
          <w:tab w:val="clear" w:pos="360"/>
        </w:tabs>
        <w:spacing w:after="60" w:line="240" w:lineRule="auto"/>
        <w:ind w:left="425" w:hanging="425"/>
        <w:contextualSpacing w:val="0"/>
        <w:jc w:val="both"/>
        <w:rPr>
          <w:rFonts w:cs="Arial"/>
        </w:rPr>
      </w:pPr>
      <w:r w:rsidRPr="00E16B8F">
        <w:rPr>
          <w:rFonts w:cs="Arial"/>
        </w:rPr>
        <w:t xml:space="preserve">Strany se dohodly, že cena za předmět plnění dle článku II. této Smlouvy je stanovena </w:t>
      </w:r>
      <w:r w:rsidR="0003089B">
        <w:rPr>
          <w:rFonts w:cs="Arial"/>
        </w:rPr>
        <w:t xml:space="preserve">dle nejvýhodnějších nabídek na trhu. </w:t>
      </w:r>
      <w:r w:rsidR="00466244">
        <w:rPr>
          <w:rFonts w:cs="Arial"/>
        </w:rPr>
        <w:t>Cena p</w:t>
      </w:r>
      <w:r w:rsidR="0003089B">
        <w:rPr>
          <w:rFonts w:cs="Arial"/>
        </w:rPr>
        <w:t>ráce</w:t>
      </w:r>
      <w:r w:rsidR="00466244">
        <w:rPr>
          <w:rFonts w:cs="Arial"/>
        </w:rPr>
        <w:t xml:space="preserve"> ICT bude</w:t>
      </w:r>
      <w:r w:rsidR="0003089B">
        <w:rPr>
          <w:rFonts w:cs="Arial"/>
        </w:rPr>
        <w:t xml:space="preserve"> v místě a čase obvykl</w:t>
      </w:r>
      <w:r w:rsidR="00466244">
        <w:rPr>
          <w:rFonts w:cs="Arial"/>
        </w:rPr>
        <w:t>á</w:t>
      </w:r>
      <w:r w:rsidR="006B2BE5" w:rsidRPr="00E16B8F">
        <w:rPr>
          <w:rFonts w:cs="Arial"/>
        </w:rPr>
        <w:t>.</w:t>
      </w:r>
      <w:r w:rsidR="00466244">
        <w:rPr>
          <w:rFonts w:cs="Arial"/>
        </w:rPr>
        <w:t xml:space="preserve"> </w:t>
      </w:r>
    </w:p>
    <w:p w:rsidR="00E063AB" w:rsidRPr="00BB4D4F" w:rsidRDefault="006E3D32" w:rsidP="00E063AB">
      <w:pPr>
        <w:pStyle w:val="Odstavecseseznamem"/>
        <w:numPr>
          <w:ilvl w:val="2"/>
          <w:numId w:val="35"/>
        </w:numPr>
        <w:tabs>
          <w:tab w:val="clear" w:pos="0"/>
        </w:tabs>
        <w:spacing w:after="60" w:line="240" w:lineRule="auto"/>
        <w:ind w:left="426"/>
        <w:contextualSpacing w:val="0"/>
        <w:jc w:val="both"/>
      </w:pPr>
      <w:r w:rsidRPr="00466244">
        <w:rPr>
          <w:rFonts w:cs="Arial"/>
        </w:rPr>
        <w:t>C</w:t>
      </w:r>
      <w:r w:rsidRPr="00466244">
        <w:rPr>
          <w:rFonts w:cs="Arial"/>
          <w:snapToGrid w:val="0"/>
        </w:rPr>
        <w:t>ena za předmět plnění zakázky bude uhrazena na základě faktur vystavených Poskytovatelem</w:t>
      </w:r>
      <w:r w:rsidR="00466244" w:rsidRPr="00466244">
        <w:rPr>
          <w:rFonts w:cs="Arial"/>
          <w:snapToGrid w:val="0"/>
        </w:rPr>
        <w:t xml:space="preserve"> po předání dodávky</w:t>
      </w:r>
      <w:r w:rsidR="00E063AB" w:rsidRPr="00BB4D4F">
        <w:t>.</w:t>
      </w:r>
    </w:p>
    <w:p w:rsidR="006E3D32" w:rsidRPr="00E16B8F" w:rsidRDefault="006E3D32" w:rsidP="00E063AB">
      <w:pPr>
        <w:pStyle w:val="Odstavecseseznamem"/>
        <w:numPr>
          <w:ilvl w:val="0"/>
          <w:numId w:val="23"/>
        </w:numPr>
        <w:tabs>
          <w:tab w:val="clear" w:pos="360"/>
        </w:tabs>
        <w:spacing w:after="60" w:line="240" w:lineRule="auto"/>
        <w:ind w:left="425" w:hanging="425"/>
        <w:contextualSpacing w:val="0"/>
        <w:jc w:val="both"/>
        <w:rPr>
          <w:rFonts w:cs="Arial"/>
          <w:snapToGrid w:val="0"/>
        </w:rPr>
      </w:pPr>
      <w:r w:rsidRPr="00E16B8F">
        <w:rPr>
          <w:snapToGrid w:val="0"/>
        </w:rPr>
        <w:t>S</w:t>
      </w:r>
      <w:r w:rsidRPr="00E16B8F">
        <w:rPr>
          <w:rFonts w:cs="Arial"/>
          <w:snapToGrid w:val="0"/>
        </w:rPr>
        <w:t xml:space="preserve">platnost faktury je </w:t>
      </w:r>
      <w:r w:rsidR="003E5238">
        <w:rPr>
          <w:rFonts w:cs="Arial"/>
          <w:snapToGrid w:val="0"/>
        </w:rPr>
        <w:t>7</w:t>
      </w:r>
      <w:r w:rsidRPr="00E16B8F">
        <w:rPr>
          <w:rFonts w:cs="Arial"/>
          <w:snapToGrid w:val="0"/>
        </w:rPr>
        <w:t xml:space="preserve"> dní od jejího doručení Objednateli. Faktura se považuje za uhrazenou okamžikem odepsání fakturované částky z účtu Objednatele ve prospěch účtu Poskytovatele.</w:t>
      </w:r>
    </w:p>
    <w:p w:rsidR="006E3D32" w:rsidRPr="00E16B8F" w:rsidRDefault="006E3D32" w:rsidP="00E26E99">
      <w:pPr>
        <w:spacing w:before="120"/>
        <w:jc w:val="center"/>
        <w:rPr>
          <w:rFonts w:ascii="Calibri" w:hAnsi="Calibri" w:cs="Arial"/>
          <w:b/>
          <w:sz w:val="22"/>
          <w:szCs w:val="22"/>
        </w:rPr>
      </w:pPr>
      <w:r w:rsidRPr="00E16B8F">
        <w:rPr>
          <w:rFonts w:ascii="Calibri" w:hAnsi="Calibri" w:cs="Arial"/>
          <w:b/>
          <w:sz w:val="22"/>
          <w:szCs w:val="22"/>
        </w:rPr>
        <w:t>V.</w:t>
      </w:r>
    </w:p>
    <w:p w:rsidR="006E3D32" w:rsidRPr="00E16B8F" w:rsidRDefault="006E3D32" w:rsidP="006E3D32">
      <w:pPr>
        <w:spacing w:after="60"/>
        <w:jc w:val="center"/>
        <w:rPr>
          <w:rFonts w:ascii="Calibri" w:hAnsi="Calibri" w:cs="Arial"/>
          <w:b/>
          <w:sz w:val="22"/>
          <w:szCs w:val="22"/>
        </w:rPr>
      </w:pPr>
      <w:r w:rsidRPr="00E16B8F">
        <w:rPr>
          <w:rFonts w:ascii="Calibri" w:hAnsi="Calibri" w:cs="Arial"/>
          <w:b/>
          <w:sz w:val="22"/>
          <w:szCs w:val="22"/>
        </w:rPr>
        <w:t>Práva a povinnosti smluvních stran</w:t>
      </w:r>
    </w:p>
    <w:p w:rsidR="006E3D32" w:rsidRPr="00E16B8F" w:rsidRDefault="006E3D32" w:rsidP="00CE79A5">
      <w:pPr>
        <w:pStyle w:val="Odstavecseseznamem"/>
        <w:numPr>
          <w:ilvl w:val="0"/>
          <w:numId w:val="28"/>
        </w:numPr>
        <w:spacing w:after="60" w:line="240" w:lineRule="auto"/>
        <w:contextualSpacing w:val="0"/>
        <w:jc w:val="both"/>
      </w:pPr>
      <w:r w:rsidRPr="00E16B8F">
        <w:rPr>
          <w:rFonts w:cs="Arial"/>
        </w:rPr>
        <w:t xml:space="preserve">Objednatel se zavazuje </w:t>
      </w:r>
      <w:r w:rsidRPr="00E16B8F">
        <w:t xml:space="preserve">spolupracovat s Poskytovatelem a poskytnout mu nezbytnou součinnost, včetně zajištění součinnosti třetích stran, </w:t>
      </w:r>
      <w:r w:rsidR="000908C8" w:rsidRPr="00E16B8F">
        <w:t xml:space="preserve">potřebné </w:t>
      </w:r>
      <w:r w:rsidRPr="00E16B8F">
        <w:t xml:space="preserve">pro řádné poskytování Služeb podle této Smlouvy, zejména mu zajistit vhodné organizační podmínky nezbytné pro plnění předmětu Smlouvy. </w:t>
      </w:r>
    </w:p>
    <w:p w:rsidR="006E3D32" w:rsidRDefault="006E3D32" w:rsidP="00CE79A5">
      <w:pPr>
        <w:pStyle w:val="Odstavecseseznamem"/>
        <w:numPr>
          <w:ilvl w:val="0"/>
          <w:numId w:val="28"/>
        </w:numPr>
        <w:spacing w:after="60" w:line="240" w:lineRule="auto"/>
        <w:contextualSpacing w:val="0"/>
        <w:jc w:val="both"/>
      </w:pPr>
      <w:r w:rsidRPr="00E16B8F">
        <w:rPr>
          <w:rFonts w:cs="Arial"/>
        </w:rPr>
        <w:t xml:space="preserve">Poskytovatel </w:t>
      </w:r>
      <w:r w:rsidRPr="00E16B8F">
        <w:t xml:space="preserve">je povinen poskytovat všechny Služby podle této Smlouvy řádně a včas, podle pokynů Objednatele, pokud Objednatel takové pokyny dá, a s vynaložením náležité odborné péče. Při poskytování Služeb je Poskytovatel povinen upozorňovat Objednatele na nevhodnost jeho pokynů, které by mohly mít za následek újmu na právech Objednatele nebo vznik škody. </w:t>
      </w:r>
    </w:p>
    <w:p w:rsidR="003B7FF6" w:rsidRPr="00E16B8F" w:rsidRDefault="003B7FF6" w:rsidP="003B7FF6">
      <w:pPr>
        <w:spacing w:before="240"/>
        <w:jc w:val="center"/>
        <w:rPr>
          <w:rFonts w:ascii="Calibri" w:hAnsi="Calibri" w:cs="Arial"/>
          <w:b/>
          <w:snapToGrid w:val="0"/>
          <w:sz w:val="22"/>
          <w:szCs w:val="22"/>
        </w:rPr>
      </w:pPr>
      <w:r w:rsidRPr="00E16B8F">
        <w:rPr>
          <w:rFonts w:ascii="Calibri" w:hAnsi="Calibri" w:cs="Arial"/>
          <w:b/>
          <w:snapToGrid w:val="0"/>
          <w:sz w:val="22"/>
          <w:szCs w:val="22"/>
        </w:rPr>
        <w:lastRenderedPageBreak/>
        <w:t>VI.</w:t>
      </w:r>
    </w:p>
    <w:p w:rsidR="003B7FF6" w:rsidRPr="00E16B8F" w:rsidRDefault="003B7FF6" w:rsidP="003B7FF6">
      <w:pPr>
        <w:pStyle w:val="Nadpis5"/>
        <w:spacing w:after="60"/>
        <w:jc w:val="center"/>
        <w:rPr>
          <w:rFonts w:ascii="Calibri" w:hAnsi="Calibri" w:cs="Arial"/>
          <w:b/>
          <w:sz w:val="22"/>
          <w:szCs w:val="22"/>
        </w:rPr>
      </w:pPr>
      <w:r>
        <w:rPr>
          <w:rFonts w:ascii="Calibri" w:hAnsi="Calibri" w:cs="Arial"/>
          <w:b/>
          <w:sz w:val="22"/>
          <w:szCs w:val="22"/>
        </w:rPr>
        <w:t>Zpracování osobních údajů</w:t>
      </w:r>
    </w:p>
    <w:p w:rsidR="003B7FF6" w:rsidRPr="002F6CEC" w:rsidRDefault="003B7FF6" w:rsidP="003B7FF6">
      <w:pPr>
        <w:pStyle w:val="Odstavecseseznamem"/>
        <w:numPr>
          <w:ilvl w:val="0"/>
          <w:numId w:val="44"/>
        </w:numPr>
        <w:spacing w:after="60"/>
        <w:contextualSpacing w:val="0"/>
        <w:jc w:val="both"/>
      </w:pPr>
      <w:r>
        <w:t xml:space="preserve">Poskytovatel zpracovává osobní údaje v tomto rozsahu </w:t>
      </w:r>
      <w:r w:rsidR="00F84792">
        <w:t>dle čl. 32 GDPR – ochrana osobních dat (šifrování), šifrování přenosných dat</w:t>
      </w:r>
      <w:r w:rsidR="00AF1246">
        <w:t xml:space="preserve"> </w:t>
      </w:r>
      <w:r w:rsidR="00F84792">
        <w:t>(CD, USB, flash disky, notebooky)</w:t>
      </w:r>
      <w:r w:rsidR="00AF1246">
        <w:t>, obnova nefunkčních P</w:t>
      </w:r>
      <w:r w:rsidR="003A3F3D">
        <w:t xml:space="preserve">c, </w:t>
      </w:r>
      <w:r w:rsidR="003A3F3D">
        <w:t>provádění aktualizací webových stránek</w:t>
      </w:r>
      <w:r w:rsidR="003A3F3D">
        <w:t xml:space="preserve"> </w:t>
      </w:r>
      <w:bookmarkStart w:id="0" w:name="_GoBack"/>
      <w:bookmarkEnd w:id="0"/>
      <w:r>
        <w:t xml:space="preserve"> a tímto způsobem</w:t>
      </w:r>
      <w:r w:rsidR="00AF1246">
        <w:t xml:space="preserve"> na základě telefonické domluvy </w:t>
      </w:r>
      <w:r>
        <w:t xml:space="preserve"> </w:t>
      </w:r>
      <w:r w:rsidR="00523010">
        <w:t>osobní návštěvou na zařízení př. Dálkové připojení.</w:t>
      </w:r>
    </w:p>
    <w:p w:rsidR="003B7FF6" w:rsidRPr="002F6CEC" w:rsidRDefault="003B7FF6" w:rsidP="003B7FF6">
      <w:pPr>
        <w:pStyle w:val="Odstavecseseznamem"/>
        <w:numPr>
          <w:ilvl w:val="0"/>
          <w:numId w:val="44"/>
        </w:numPr>
        <w:spacing w:after="60"/>
        <w:ind w:left="357" w:hanging="357"/>
        <w:contextualSpacing w:val="0"/>
        <w:jc w:val="both"/>
      </w:pPr>
      <w:r>
        <w:t xml:space="preserve">Objednatel umožní Poskytovateli </w:t>
      </w:r>
      <w:r w:rsidRPr="00A421DC">
        <w:t>přístup k</w:t>
      </w:r>
      <w:r w:rsidR="00FB652F">
        <w:t> potřebným informacím</w:t>
      </w:r>
      <w:r>
        <w:t>. Poskytovatel je odpovědný za</w:t>
      </w:r>
      <w:r w:rsidRPr="00A421DC">
        <w:t xml:space="preserve"> zajištění integrity informací</w:t>
      </w:r>
      <w:r>
        <w:t>, které</w:t>
      </w:r>
      <w:r w:rsidRPr="00A421DC">
        <w:t xml:space="preserve"> poskyt</w:t>
      </w:r>
      <w:r>
        <w:t>uje</w:t>
      </w:r>
      <w:r w:rsidRPr="00A421DC">
        <w:t xml:space="preserve"> nebo </w:t>
      </w:r>
      <w:r w:rsidR="004B0E46">
        <w:t>zpracovává.</w:t>
      </w:r>
    </w:p>
    <w:p w:rsidR="003B7FF6" w:rsidRPr="002F6CEC" w:rsidRDefault="003B7FF6" w:rsidP="003B7FF6">
      <w:pPr>
        <w:pStyle w:val="Odstavecseseznamem"/>
        <w:numPr>
          <w:ilvl w:val="0"/>
          <w:numId w:val="44"/>
        </w:numPr>
        <w:spacing w:after="60"/>
        <w:ind w:left="357" w:hanging="357"/>
        <w:contextualSpacing w:val="0"/>
        <w:jc w:val="both"/>
      </w:pPr>
      <w:r>
        <w:t xml:space="preserve">Objednatel stanoví Poskytovateli tyto </w:t>
      </w:r>
      <w:r w:rsidRPr="00A421DC">
        <w:t>minimálních bezpečnostní požadavk</w:t>
      </w:r>
      <w:r>
        <w:t>y</w:t>
      </w:r>
      <w:r w:rsidRPr="00A421DC">
        <w:t xml:space="preserve"> na zabezpečení informací</w:t>
      </w:r>
      <w:r>
        <w:t>:</w:t>
      </w:r>
    </w:p>
    <w:p w:rsidR="003B7FF6" w:rsidRPr="009854F5" w:rsidRDefault="004B0E46" w:rsidP="003B7FF6">
      <w:pPr>
        <w:pStyle w:val="Odstavecseseznamem"/>
        <w:numPr>
          <w:ilvl w:val="1"/>
          <w:numId w:val="44"/>
        </w:numPr>
        <w:spacing w:after="60"/>
        <w:contextualSpacing w:val="0"/>
        <w:jc w:val="both"/>
      </w:pPr>
      <w:r w:rsidRPr="009854F5">
        <w:t xml:space="preserve">Elektronická ochrana dat – </w:t>
      </w:r>
      <w:r w:rsidR="009854F5" w:rsidRPr="009854F5">
        <w:t>mailová pošta se zabezpečenou přílohou</w:t>
      </w:r>
    </w:p>
    <w:p w:rsidR="003B7FF6" w:rsidRPr="009854F5" w:rsidRDefault="004B0E46" w:rsidP="003B7FF6">
      <w:pPr>
        <w:pStyle w:val="Odstavecseseznamem"/>
        <w:numPr>
          <w:ilvl w:val="1"/>
          <w:numId w:val="44"/>
        </w:numPr>
        <w:spacing w:after="60"/>
        <w:contextualSpacing w:val="0"/>
        <w:jc w:val="both"/>
      </w:pPr>
      <w:r w:rsidRPr="009854F5">
        <w:t>Ochrana píse</w:t>
      </w:r>
      <w:r w:rsidR="00FF6070" w:rsidRPr="009854F5">
        <w:t>mností s OÚ – doporučená pošta</w:t>
      </w:r>
      <w:r w:rsidR="00466244" w:rsidRPr="009854F5">
        <w:t xml:space="preserve"> nebo osobní předání</w:t>
      </w:r>
    </w:p>
    <w:p w:rsidR="003B7FF6" w:rsidRDefault="003B7FF6" w:rsidP="003B7FF6">
      <w:pPr>
        <w:pStyle w:val="Odstavecseseznamem"/>
        <w:numPr>
          <w:ilvl w:val="0"/>
          <w:numId w:val="44"/>
        </w:numPr>
        <w:spacing w:after="60"/>
        <w:ind w:left="357" w:hanging="357"/>
        <w:contextualSpacing w:val="0"/>
        <w:jc w:val="both"/>
      </w:pPr>
      <w:r>
        <w:t xml:space="preserve">Pokud poskytovatel zjistí </w:t>
      </w:r>
      <w:r w:rsidR="00FF6070">
        <w:t xml:space="preserve">jakýkoliv incident, je povinen </w:t>
      </w:r>
      <w:r>
        <w:t>ho neprodleně hlásit prokazatelnou formou Objednateli.</w:t>
      </w:r>
    </w:p>
    <w:p w:rsidR="003B7FF6" w:rsidRPr="002F6CEC" w:rsidRDefault="003B7FF6" w:rsidP="003B7FF6">
      <w:pPr>
        <w:pStyle w:val="Odstavecseseznamem"/>
        <w:numPr>
          <w:ilvl w:val="0"/>
          <w:numId w:val="44"/>
        </w:numPr>
        <w:spacing w:after="60"/>
        <w:ind w:left="357" w:hanging="357"/>
        <w:contextualSpacing w:val="0"/>
        <w:jc w:val="both"/>
      </w:pPr>
      <w:r>
        <w:t>Poskytovatel zaručuje Objednateli za</w:t>
      </w:r>
      <w:r w:rsidRPr="00A421DC">
        <w:t xml:space="preserve">jištění dostupnosti informací nebo poskytovaných služeb </w:t>
      </w:r>
      <w:r>
        <w:t xml:space="preserve">nejdéle do </w:t>
      </w:r>
      <w:r w:rsidR="00FF6070">
        <w:t>5 pracovních dnů</w:t>
      </w:r>
      <w:r>
        <w:t>.</w:t>
      </w:r>
    </w:p>
    <w:p w:rsidR="003B7FF6" w:rsidRPr="003B7FF6" w:rsidRDefault="00FF6070" w:rsidP="003B7FF6">
      <w:pPr>
        <w:pStyle w:val="Odstavecseseznamem"/>
        <w:numPr>
          <w:ilvl w:val="0"/>
          <w:numId w:val="44"/>
        </w:numPr>
        <w:spacing w:after="60"/>
        <w:ind w:left="357" w:hanging="357"/>
        <w:contextualSpacing w:val="0"/>
        <w:jc w:val="both"/>
      </w:pPr>
      <w:r>
        <w:t>Poskytovateli</w:t>
      </w:r>
      <w:r w:rsidR="003B7FF6">
        <w:t xml:space="preserve"> se zakazuje využít při plnění zakázky další subdodavatele.</w:t>
      </w:r>
    </w:p>
    <w:p w:rsidR="003B7FF6" w:rsidRPr="003B7FF6" w:rsidRDefault="003B7FF6" w:rsidP="003B7FF6">
      <w:pPr>
        <w:pStyle w:val="Odstavecseseznamem"/>
        <w:numPr>
          <w:ilvl w:val="0"/>
          <w:numId w:val="44"/>
        </w:numPr>
        <w:spacing w:after="60"/>
        <w:ind w:left="357" w:hanging="357"/>
        <w:contextualSpacing w:val="0"/>
        <w:jc w:val="both"/>
      </w:pPr>
      <w:r w:rsidRPr="00E16B8F">
        <w:rPr>
          <w:rFonts w:cs="Arial"/>
        </w:rPr>
        <w:t xml:space="preserve">Poskytovatel se výslovně zavazuje zachovávat </w:t>
      </w:r>
      <w:r>
        <w:rPr>
          <w:rFonts w:cs="Arial"/>
        </w:rPr>
        <w:t xml:space="preserve">při zpracování </w:t>
      </w:r>
      <w:r w:rsidRPr="00E16B8F">
        <w:rPr>
          <w:rFonts w:cs="Arial"/>
        </w:rPr>
        <w:t>osobních údaj</w:t>
      </w:r>
      <w:r>
        <w:rPr>
          <w:rFonts w:cs="Arial"/>
        </w:rPr>
        <w:t>ů podmínky uvedené v příloze této smlouvy</w:t>
      </w:r>
      <w:r w:rsidRPr="00E16B8F">
        <w:rPr>
          <w:rFonts w:cs="Arial"/>
        </w:rPr>
        <w:t>.</w:t>
      </w:r>
    </w:p>
    <w:p w:rsidR="006E3D32" w:rsidRPr="00E16B8F" w:rsidRDefault="00215513" w:rsidP="00E16B8F">
      <w:pPr>
        <w:spacing w:before="240"/>
        <w:jc w:val="center"/>
        <w:rPr>
          <w:rFonts w:ascii="Calibri" w:hAnsi="Calibri" w:cs="Arial"/>
          <w:b/>
          <w:snapToGrid w:val="0"/>
          <w:sz w:val="22"/>
          <w:szCs w:val="22"/>
        </w:rPr>
      </w:pPr>
      <w:r w:rsidRPr="00E16B8F">
        <w:rPr>
          <w:rFonts w:ascii="Calibri" w:hAnsi="Calibri" w:cs="Arial"/>
          <w:b/>
          <w:snapToGrid w:val="0"/>
          <w:sz w:val="22"/>
          <w:szCs w:val="22"/>
        </w:rPr>
        <w:t>V</w:t>
      </w:r>
      <w:r w:rsidR="003B7FF6">
        <w:rPr>
          <w:rFonts w:ascii="Calibri" w:hAnsi="Calibri" w:cs="Arial"/>
          <w:b/>
          <w:snapToGrid w:val="0"/>
          <w:sz w:val="22"/>
          <w:szCs w:val="22"/>
        </w:rPr>
        <w:t>I</w:t>
      </w:r>
      <w:r w:rsidRPr="00E16B8F">
        <w:rPr>
          <w:rFonts w:ascii="Calibri" w:hAnsi="Calibri" w:cs="Arial"/>
          <w:b/>
          <w:snapToGrid w:val="0"/>
          <w:sz w:val="22"/>
          <w:szCs w:val="22"/>
        </w:rPr>
        <w:t>I</w:t>
      </w:r>
      <w:r w:rsidR="006E3D32" w:rsidRPr="00E16B8F">
        <w:rPr>
          <w:rFonts w:ascii="Calibri" w:hAnsi="Calibri" w:cs="Arial"/>
          <w:b/>
          <w:snapToGrid w:val="0"/>
          <w:sz w:val="22"/>
          <w:szCs w:val="22"/>
        </w:rPr>
        <w:t>.</w:t>
      </w:r>
    </w:p>
    <w:p w:rsidR="006E3D32" w:rsidRPr="00E16B8F" w:rsidRDefault="003B7FF6" w:rsidP="006E3D32">
      <w:pPr>
        <w:pStyle w:val="Nadpis5"/>
        <w:spacing w:after="60"/>
        <w:jc w:val="center"/>
        <w:rPr>
          <w:rFonts w:ascii="Calibri" w:hAnsi="Calibri" w:cs="Arial"/>
          <w:b/>
          <w:sz w:val="22"/>
          <w:szCs w:val="22"/>
        </w:rPr>
      </w:pPr>
      <w:r>
        <w:rPr>
          <w:rFonts w:ascii="Calibri" w:hAnsi="Calibri" w:cs="Arial"/>
          <w:b/>
          <w:sz w:val="22"/>
          <w:szCs w:val="22"/>
        </w:rPr>
        <w:t>Obecná o</w:t>
      </w:r>
      <w:r w:rsidR="006E3D32" w:rsidRPr="00E16B8F">
        <w:rPr>
          <w:rFonts w:ascii="Calibri" w:hAnsi="Calibri" w:cs="Arial"/>
          <w:b/>
          <w:sz w:val="22"/>
          <w:szCs w:val="22"/>
        </w:rPr>
        <w:t>chrana informací</w:t>
      </w:r>
    </w:p>
    <w:p w:rsidR="006E3D32" w:rsidRPr="00E16B8F" w:rsidRDefault="006E3D32" w:rsidP="00CE79A5">
      <w:pPr>
        <w:numPr>
          <w:ilvl w:val="0"/>
          <w:numId w:val="16"/>
        </w:numPr>
        <w:tabs>
          <w:tab w:val="clear" w:pos="360"/>
        </w:tabs>
        <w:spacing w:after="60"/>
        <w:jc w:val="both"/>
        <w:rPr>
          <w:rFonts w:ascii="Calibri" w:hAnsi="Calibri" w:cs="Arial"/>
          <w:sz w:val="22"/>
          <w:szCs w:val="22"/>
        </w:rPr>
      </w:pPr>
      <w:r w:rsidRPr="00E16B8F">
        <w:rPr>
          <w:rFonts w:ascii="Calibri" w:hAnsi="Calibri" w:cs="Arial"/>
          <w:sz w:val="22"/>
          <w:szCs w:val="22"/>
        </w:rPr>
        <w:t>Obě strany jsou povinny zajistit utajení získaných důvěrných informací způsobem obvyklým pro utajování takových informací, není-li výslovně sjednáno jinak. Tato povinnost platí bez ohledu na ukončení účinnosti této Smlouvy. Obě strany jsou povinny zajistit utajení důvěrných informací i u svých zaměstnanců, zástupců, jakož i jiných spolupracujících třetích stran a subdodavatelů, pokud jim takové informace byly poskytnuty.</w:t>
      </w:r>
    </w:p>
    <w:p w:rsidR="006E3D32" w:rsidRPr="00E16B8F" w:rsidRDefault="006E3D32" w:rsidP="00CE79A5">
      <w:pPr>
        <w:numPr>
          <w:ilvl w:val="0"/>
          <w:numId w:val="16"/>
        </w:numPr>
        <w:tabs>
          <w:tab w:val="clear" w:pos="360"/>
        </w:tabs>
        <w:spacing w:after="60"/>
        <w:jc w:val="both"/>
        <w:rPr>
          <w:rFonts w:ascii="Calibri" w:hAnsi="Calibri" w:cs="Arial"/>
          <w:sz w:val="22"/>
          <w:szCs w:val="22"/>
        </w:rPr>
      </w:pPr>
      <w:r w:rsidRPr="00E16B8F">
        <w:rPr>
          <w:rFonts w:ascii="Calibri" w:hAnsi="Calibri" w:cs="Arial"/>
          <w:sz w:val="22"/>
          <w:szCs w:val="22"/>
        </w:rPr>
        <w:t>Právo užívat, poskytovat a zpřístupnit důvěrné informace mají obě strany pouze v rozsahu a za podmínek nezbytných pro řádné plnění práv a povinností vyplývajících z této Smlouvy.</w:t>
      </w:r>
    </w:p>
    <w:p w:rsidR="006E3D32" w:rsidRPr="00E16B8F" w:rsidRDefault="006E3D32" w:rsidP="00CE79A5">
      <w:pPr>
        <w:numPr>
          <w:ilvl w:val="0"/>
          <w:numId w:val="16"/>
        </w:numPr>
        <w:tabs>
          <w:tab w:val="clear" w:pos="360"/>
        </w:tabs>
        <w:spacing w:after="60"/>
        <w:jc w:val="both"/>
        <w:rPr>
          <w:rFonts w:ascii="Calibri" w:hAnsi="Calibri" w:cs="Arial"/>
          <w:sz w:val="22"/>
          <w:szCs w:val="22"/>
        </w:rPr>
      </w:pPr>
      <w:r w:rsidRPr="00E16B8F">
        <w:rPr>
          <w:rFonts w:ascii="Calibri" w:hAnsi="Calibri" w:cs="Arial"/>
          <w:sz w:val="22"/>
          <w:szCs w:val="22"/>
        </w:rPr>
        <w:t xml:space="preserve">Za důvěrné informace se bez ohledu na formu jejich zachycení považují veškeré informace, které nebyly dotčenou stranou označeny jako veřejné, které se týkají dotčené strany nebo </w:t>
      </w:r>
      <w:r w:rsidR="000908C8" w:rsidRPr="00E16B8F">
        <w:rPr>
          <w:rFonts w:ascii="Calibri" w:hAnsi="Calibri" w:cs="Arial"/>
          <w:sz w:val="22"/>
          <w:szCs w:val="22"/>
        </w:rPr>
        <w:t xml:space="preserve">jí </w:t>
      </w:r>
      <w:r w:rsidRPr="00E16B8F">
        <w:rPr>
          <w:rFonts w:ascii="Calibri" w:hAnsi="Calibri" w:cs="Arial"/>
          <w:sz w:val="22"/>
          <w:szCs w:val="22"/>
        </w:rPr>
        <w:t xml:space="preserve">zajišťovaných činností anebo informace, </w:t>
      </w:r>
      <w:r w:rsidR="000908C8" w:rsidRPr="00E16B8F">
        <w:rPr>
          <w:rFonts w:ascii="Calibri" w:hAnsi="Calibri" w:cs="Arial"/>
          <w:sz w:val="22"/>
          <w:szCs w:val="22"/>
        </w:rPr>
        <w:t xml:space="preserve">pro nakládání s </w:t>
      </w:r>
      <w:r w:rsidRPr="00E16B8F">
        <w:rPr>
          <w:rFonts w:ascii="Calibri" w:hAnsi="Calibri" w:cs="Arial"/>
          <w:sz w:val="22"/>
          <w:szCs w:val="22"/>
        </w:rPr>
        <w:t>nimiž je stanoven právními předpisy zvláštní režim utajení (zejména hospodářské tajemství, státní tajemství, bankovní tajemství, služební tajemství). Dále se považují za důvěrné informace takové informace, které jsou jako důvěrné výslovně dotčenou stranou označeny.</w:t>
      </w:r>
    </w:p>
    <w:p w:rsidR="006E3D32" w:rsidRPr="003B7FF6" w:rsidRDefault="006E3D32" w:rsidP="003B7FF6">
      <w:pPr>
        <w:numPr>
          <w:ilvl w:val="0"/>
          <w:numId w:val="16"/>
        </w:numPr>
        <w:tabs>
          <w:tab w:val="clear" w:pos="360"/>
        </w:tabs>
        <w:spacing w:after="60"/>
        <w:jc w:val="both"/>
        <w:rPr>
          <w:rFonts w:ascii="Calibri" w:hAnsi="Calibri" w:cs="Arial"/>
          <w:sz w:val="22"/>
          <w:szCs w:val="22"/>
        </w:rPr>
      </w:pPr>
      <w:r w:rsidRPr="00E16B8F">
        <w:rPr>
          <w:rFonts w:ascii="Calibri" w:hAnsi="Calibri" w:cs="Arial"/>
          <w:sz w:val="22"/>
          <w:szCs w:val="22"/>
        </w:rPr>
        <w:t>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některá ze stran schopna tuto skutečnost doložit, a konečně informace poskytnuté třetí osobou, která takové informace nezískala porušením povinnosti jejich ochrany.</w:t>
      </w:r>
    </w:p>
    <w:p w:rsidR="006E3D32" w:rsidRPr="00E16B8F" w:rsidRDefault="00A10072" w:rsidP="000562F8">
      <w:pPr>
        <w:spacing w:before="120" w:after="60"/>
        <w:jc w:val="center"/>
        <w:rPr>
          <w:rFonts w:ascii="Calibri" w:hAnsi="Calibri" w:cs="Arial"/>
          <w:b/>
          <w:sz w:val="22"/>
          <w:szCs w:val="22"/>
        </w:rPr>
      </w:pPr>
      <w:r w:rsidRPr="00E16B8F">
        <w:rPr>
          <w:rFonts w:ascii="Calibri" w:hAnsi="Calibri" w:cs="Arial"/>
          <w:b/>
          <w:sz w:val="22"/>
          <w:szCs w:val="22"/>
        </w:rPr>
        <w:t>V</w:t>
      </w:r>
      <w:r w:rsidR="003B7FF6">
        <w:rPr>
          <w:rFonts w:ascii="Calibri" w:hAnsi="Calibri" w:cs="Arial"/>
          <w:b/>
          <w:sz w:val="22"/>
          <w:szCs w:val="22"/>
        </w:rPr>
        <w:t>I</w:t>
      </w:r>
      <w:r w:rsidR="00215513" w:rsidRPr="00E16B8F">
        <w:rPr>
          <w:rFonts w:ascii="Calibri" w:hAnsi="Calibri" w:cs="Arial"/>
          <w:b/>
          <w:sz w:val="22"/>
          <w:szCs w:val="22"/>
        </w:rPr>
        <w:t>I</w:t>
      </w:r>
      <w:r w:rsidRPr="00E16B8F">
        <w:rPr>
          <w:rFonts w:ascii="Calibri" w:hAnsi="Calibri" w:cs="Arial"/>
          <w:b/>
          <w:sz w:val="22"/>
          <w:szCs w:val="22"/>
        </w:rPr>
        <w:t>I</w:t>
      </w:r>
      <w:r w:rsidR="006E3D32" w:rsidRPr="00E16B8F">
        <w:rPr>
          <w:rFonts w:ascii="Calibri" w:hAnsi="Calibri" w:cs="Arial"/>
          <w:b/>
          <w:sz w:val="22"/>
          <w:szCs w:val="22"/>
        </w:rPr>
        <w:t>.</w:t>
      </w:r>
    </w:p>
    <w:p w:rsidR="006E3D32" w:rsidRPr="00E16B8F" w:rsidRDefault="006E3D32" w:rsidP="006E3D32">
      <w:pPr>
        <w:spacing w:after="60"/>
        <w:jc w:val="center"/>
        <w:rPr>
          <w:rFonts w:ascii="Calibri" w:hAnsi="Calibri" w:cs="Arial"/>
          <w:b/>
          <w:sz w:val="22"/>
          <w:szCs w:val="22"/>
        </w:rPr>
      </w:pPr>
      <w:r w:rsidRPr="00E16B8F">
        <w:rPr>
          <w:rFonts w:ascii="Calibri" w:hAnsi="Calibri" w:cs="Arial"/>
          <w:b/>
          <w:sz w:val="22"/>
          <w:szCs w:val="22"/>
        </w:rPr>
        <w:t>Závěrečná ustanovení</w:t>
      </w:r>
    </w:p>
    <w:p w:rsidR="00E26E99" w:rsidRPr="00E16B8F" w:rsidRDefault="00E26E99" w:rsidP="00E26E99">
      <w:pPr>
        <w:pStyle w:val="Textkomente"/>
        <w:numPr>
          <w:ilvl w:val="0"/>
          <w:numId w:val="37"/>
        </w:numPr>
        <w:tabs>
          <w:tab w:val="clear" w:pos="720"/>
          <w:tab w:val="num" w:pos="284"/>
        </w:tabs>
        <w:ind w:left="284" w:hanging="284"/>
        <w:jc w:val="both"/>
        <w:rPr>
          <w:rFonts w:ascii="Calibri" w:hAnsi="Calibri" w:cs="Arial"/>
          <w:sz w:val="22"/>
          <w:szCs w:val="22"/>
        </w:rPr>
      </w:pPr>
      <w:r w:rsidRPr="00E16B8F">
        <w:rPr>
          <w:rFonts w:ascii="Calibri" w:hAnsi="Calibri" w:cs="Arial"/>
          <w:sz w:val="22"/>
          <w:szCs w:val="22"/>
        </w:rPr>
        <w:t>Tento smluvní vztah může být ukončen:</w:t>
      </w:r>
    </w:p>
    <w:p w:rsidR="00E16B8F" w:rsidRPr="00E16B8F" w:rsidRDefault="00E16B8F" w:rsidP="00E16B8F">
      <w:pPr>
        <w:pStyle w:val="Textkomente"/>
        <w:numPr>
          <w:ilvl w:val="0"/>
          <w:numId w:val="36"/>
        </w:numPr>
        <w:spacing w:after="60"/>
        <w:ind w:hanging="295"/>
        <w:jc w:val="both"/>
        <w:rPr>
          <w:rFonts w:ascii="Calibri" w:hAnsi="Calibri" w:cs="Arial"/>
          <w:sz w:val="22"/>
          <w:szCs w:val="22"/>
        </w:rPr>
      </w:pPr>
      <w:r w:rsidRPr="00E16B8F">
        <w:rPr>
          <w:rFonts w:ascii="Calibri" w:hAnsi="Calibri" w:cs="Arial"/>
          <w:sz w:val="22"/>
          <w:szCs w:val="22"/>
        </w:rPr>
        <w:t>oboustrannou vzájemnou dohodou, a to pouze písemnou formou s tím, že platnost smlouvy končí dnem uvedeným v této dohodě,</w:t>
      </w:r>
    </w:p>
    <w:p w:rsidR="00E16B8F" w:rsidRPr="00E16B8F" w:rsidRDefault="00E16B8F" w:rsidP="00E16B8F">
      <w:pPr>
        <w:pStyle w:val="Textkomente"/>
        <w:numPr>
          <w:ilvl w:val="0"/>
          <w:numId w:val="36"/>
        </w:numPr>
        <w:spacing w:after="60"/>
        <w:ind w:hanging="295"/>
        <w:jc w:val="both"/>
        <w:rPr>
          <w:rFonts w:ascii="Calibri" w:hAnsi="Calibri" w:cs="Arial"/>
          <w:sz w:val="22"/>
          <w:szCs w:val="22"/>
        </w:rPr>
      </w:pPr>
      <w:r w:rsidRPr="00E16B8F">
        <w:rPr>
          <w:rFonts w:ascii="Calibri" w:hAnsi="Calibri" w:cs="Arial"/>
          <w:sz w:val="22"/>
          <w:szCs w:val="22"/>
        </w:rPr>
        <w:t>odstoupením od smlouvy jednou ze smluvních stran při porušení závazků touto smlouvou přijatých, tj. porušuje-li druhá smluvní strana své povinnosti i po té, co byla k jejich plnění písemně vyzvána a na možnost odstoupení od smlouvy výslovně upozorněna,</w:t>
      </w:r>
    </w:p>
    <w:p w:rsidR="00E16B8F" w:rsidRPr="00E16B8F" w:rsidRDefault="00E16B8F" w:rsidP="00E16B8F">
      <w:pPr>
        <w:pStyle w:val="Textkomente"/>
        <w:numPr>
          <w:ilvl w:val="0"/>
          <w:numId w:val="36"/>
        </w:numPr>
        <w:spacing w:after="60"/>
        <w:ind w:hanging="295"/>
        <w:jc w:val="both"/>
        <w:rPr>
          <w:rFonts w:ascii="Calibri" w:hAnsi="Calibri" w:cs="Arial"/>
          <w:sz w:val="22"/>
          <w:szCs w:val="22"/>
        </w:rPr>
      </w:pPr>
      <w:r w:rsidRPr="00E16B8F">
        <w:rPr>
          <w:rFonts w:ascii="Calibri" w:hAnsi="Calibri" w:cs="Arial"/>
          <w:sz w:val="22"/>
          <w:szCs w:val="22"/>
        </w:rPr>
        <w:t xml:space="preserve">výpovědí, přičemž platí, že výpovědní lhůta činí 1 měsíc a počíná běžet prvním dnem </w:t>
      </w:r>
      <w:r w:rsidR="00D777E9">
        <w:rPr>
          <w:rFonts w:ascii="Calibri" w:hAnsi="Calibri" w:cs="Arial"/>
          <w:sz w:val="22"/>
          <w:szCs w:val="22"/>
        </w:rPr>
        <w:t>kalendářního měsíce následujícího</w:t>
      </w:r>
      <w:r w:rsidRPr="00E16B8F">
        <w:rPr>
          <w:rFonts w:ascii="Calibri" w:hAnsi="Calibri" w:cs="Arial"/>
          <w:sz w:val="22"/>
          <w:szCs w:val="22"/>
        </w:rPr>
        <w:t xml:space="preserve"> po měsíci, ve kterém byla výpověď doručena.</w:t>
      </w:r>
    </w:p>
    <w:p w:rsidR="00E26E99" w:rsidRPr="00E16B8F" w:rsidRDefault="00E26E99" w:rsidP="00E26E99">
      <w:pPr>
        <w:pStyle w:val="Textkomente"/>
        <w:numPr>
          <w:ilvl w:val="0"/>
          <w:numId w:val="37"/>
        </w:numPr>
        <w:tabs>
          <w:tab w:val="clear" w:pos="720"/>
          <w:tab w:val="num" w:pos="284"/>
        </w:tabs>
        <w:spacing w:after="60"/>
        <w:ind w:left="284" w:hanging="284"/>
        <w:jc w:val="both"/>
        <w:rPr>
          <w:rFonts w:ascii="Calibri" w:hAnsi="Calibri" w:cs="Arial"/>
          <w:sz w:val="22"/>
          <w:szCs w:val="22"/>
        </w:rPr>
      </w:pPr>
      <w:r w:rsidRPr="00E16B8F">
        <w:rPr>
          <w:rFonts w:ascii="Calibri" w:hAnsi="Calibri" w:cs="Arial"/>
          <w:sz w:val="22"/>
          <w:szCs w:val="22"/>
        </w:rPr>
        <w:t xml:space="preserve">Jestliže je smlouva ukončena dohodou, výpovědí či odstoupením před dokončením předmětu plnění, smluvní strany protokolárně provedou inventarizaci plnění veškerých činností provedených k datu, </w:t>
      </w:r>
      <w:r w:rsidRPr="00E16B8F">
        <w:rPr>
          <w:rFonts w:ascii="Calibri" w:hAnsi="Calibri" w:cs="Arial"/>
          <w:sz w:val="22"/>
          <w:szCs w:val="22"/>
        </w:rPr>
        <w:lastRenderedPageBreak/>
        <w:t>kdy smlouva byla ukončena a na tomto základě provedou vyrovnání vzájemných závazků a pohledávek z toho pro ně vyplývajících.</w:t>
      </w:r>
    </w:p>
    <w:p w:rsidR="00E26E99" w:rsidRPr="00E16B8F" w:rsidRDefault="00E26E99" w:rsidP="00E26E99">
      <w:pPr>
        <w:pStyle w:val="Textkomente"/>
        <w:numPr>
          <w:ilvl w:val="0"/>
          <w:numId w:val="37"/>
        </w:numPr>
        <w:tabs>
          <w:tab w:val="clear" w:pos="720"/>
          <w:tab w:val="num" w:pos="284"/>
        </w:tabs>
        <w:spacing w:after="60"/>
        <w:ind w:left="284" w:hanging="284"/>
        <w:jc w:val="both"/>
        <w:rPr>
          <w:rFonts w:ascii="Calibri" w:hAnsi="Calibri" w:cs="Arial"/>
          <w:sz w:val="22"/>
          <w:szCs w:val="22"/>
        </w:rPr>
      </w:pPr>
      <w:r w:rsidRPr="00E16B8F">
        <w:rPr>
          <w:rFonts w:ascii="Calibri" w:hAnsi="Calibri" w:cs="Arial"/>
          <w:sz w:val="22"/>
          <w:szCs w:val="22"/>
        </w:rPr>
        <w:t>Veškeré změny této smlouvy je možné provést pouze písemnou formou, se souhlasem obou smluvních stran formou číslovaných dodatků.</w:t>
      </w:r>
    </w:p>
    <w:p w:rsidR="00E26E99" w:rsidRPr="00E16B8F" w:rsidRDefault="00E26E99" w:rsidP="00E26E99">
      <w:pPr>
        <w:pStyle w:val="Textkomente"/>
        <w:numPr>
          <w:ilvl w:val="0"/>
          <w:numId w:val="37"/>
        </w:numPr>
        <w:tabs>
          <w:tab w:val="clear" w:pos="720"/>
          <w:tab w:val="num" w:pos="284"/>
        </w:tabs>
        <w:spacing w:after="60"/>
        <w:ind w:left="284" w:hanging="284"/>
        <w:jc w:val="both"/>
        <w:rPr>
          <w:rFonts w:ascii="Calibri" w:hAnsi="Calibri" w:cs="Arial"/>
          <w:sz w:val="22"/>
          <w:szCs w:val="22"/>
        </w:rPr>
      </w:pPr>
      <w:r w:rsidRPr="00E16B8F">
        <w:rPr>
          <w:rFonts w:ascii="Calibri" w:hAnsi="Calibri" w:cs="Arial"/>
          <w:sz w:val="22"/>
          <w:szCs w:val="22"/>
        </w:rPr>
        <w:t>Smlouva se vyhotovuje v dvou stejnopisech, přičemž každá strana obdrží jedno.</w:t>
      </w:r>
    </w:p>
    <w:p w:rsidR="00534353" w:rsidRPr="00DD13E8" w:rsidRDefault="00534353" w:rsidP="00E16B8F">
      <w:pPr>
        <w:pStyle w:val="Textkomente"/>
        <w:numPr>
          <w:ilvl w:val="0"/>
          <w:numId w:val="37"/>
        </w:numPr>
        <w:tabs>
          <w:tab w:val="clear" w:pos="720"/>
          <w:tab w:val="num" w:pos="284"/>
        </w:tabs>
        <w:spacing w:after="60"/>
        <w:ind w:left="284" w:hanging="284"/>
        <w:jc w:val="both"/>
        <w:rPr>
          <w:rFonts w:ascii="Calibri" w:hAnsi="Calibri" w:cs="Arial"/>
          <w:sz w:val="22"/>
          <w:szCs w:val="22"/>
        </w:rPr>
      </w:pPr>
      <w:r w:rsidRPr="00DD13E8">
        <w:rPr>
          <w:rFonts w:ascii="Calibri" w:hAnsi="Calibri" w:cs="Arial"/>
          <w:sz w:val="22"/>
          <w:szCs w:val="22"/>
        </w:rPr>
        <w:t>Tato smlouva nabývá platnosti dnem podpisu oběma smluvními stranami a účinnosti dnem uveřejněním v registru smluv (§ 6 zák. č. 340/2015</w:t>
      </w:r>
      <w:r w:rsidR="00E55593" w:rsidRPr="00DD13E8">
        <w:rPr>
          <w:rFonts w:ascii="Calibri" w:hAnsi="Calibri" w:cs="Arial"/>
          <w:sz w:val="22"/>
          <w:szCs w:val="22"/>
        </w:rPr>
        <w:t xml:space="preserve"> Sb.</w:t>
      </w:r>
      <w:r w:rsidRPr="00DD13E8">
        <w:rPr>
          <w:rFonts w:ascii="Calibri" w:hAnsi="Calibri" w:cs="Arial"/>
          <w:sz w:val="22"/>
          <w:szCs w:val="22"/>
        </w:rPr>
        <w:t xml:space="preserve">). Smluvní strany s přihlédnutím k uveřejnění prohlašují, že skutečnosti uvedené v této smlouvě nepovažují za obchodní tajemství ve smyslu ustanovení § 504 a násl. zák. č. 89/2012 Sb., občanský zákoník. Uveřejnění smlouvy prostřednictvím registru smluv (§ 5 zák. č. 340/2015 Sb.) zabezpečí Město Moravská Třebová a to nejpozději do 30 dnů od podpisu smlouvy. </w:t>
      </w:r>
    </w:p>
    <w:p w:rsidR="00741102" w:rsidRDefault="00E26E99" w:rsidP="00E26E99">
      <w:pPr>
        <w:pStyle w:val="Textkomente"/>
        <w:numPr>
          <w:ilvl w:val="0"/>
          <w:numId w:val="37"/>
        </w:numPr>
        <w:tabs>
          <w:tab w:val="clear" w:pos="720"/>
          <w:tab w:val="num" w:pos="284"/>
        </w:tabs>
        <w:spacing w:after="60"/>
        <w:ind w:left="284" w:hanging="284"/>
        <w:jc w:val="both"/>
        <w:rPr>
          <w:rFonts w:ascii="Calibri" w:hAnsi="Calibri" w:cs="Arial"/>
          <w:sz w:val="22"/>
          <w:szCs w:val="22"/>
        </w:rPr>
      </w:pPr>
      <w:r w:rsidRPr="00E16B8F">
        <w:rPr>
          <w:rFonts w:ascii="Calibri" w:hAnsi="Calibri" w:cs="Arial"/>
          <w:sz w:val="22"/>
          <w:szCs w:val="22"/>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rsidR="006E3D32" w:rsidRPr="00E16B8F" w:rsidRDefault="006E3D32" w:rsidP="00E26E99">
      <w:pPr>
        <w:tabs>
          <w:tab w:val="left" w:pos="5103"/>
        </w:tabs>
        <w:spacing w:before="240" w:after="60"/>
        <w:jc w:val="both"/>
        <w:rPr>
          <w:rFonts w:ascii="Calibri" w:hAnsi="Calibri" w:cs="Arial"/>
          <w:sz w:val="22"/>
          <w:szCs w:val="22"/>
        </w:rPr>
      </w:pPr>
      <w:r w:rsidRPr="00E16B8F">
        <w:rPr>
          <w:rFonts w:ascii="Calibri" w:hAnsi="Calibri" w:cs="Arial"/>
          <w:sz w:val="22"/>
          <w:szCs w:val="22"/>
        </w:rPr>
        <w:t>V</w:t>
      </w:r>
      <w:r w:rsidR="003E5238">
        <w:rPr>
          <w:rFonts w:ascii="Calibri" w:hAnsi="Calibri" w:cs="Arial"/>
          <w:sz w:val="22"/>
          <w:szCs w:val="22"/>
        </w:rPr>
        <w:t> </w:t>
      </w:r>
      <w:r w:rsidR="003E5238">
        <w:rPr>
          <w:rFonts w:ascii="Calibri" w:hAnsi="Calibri" w:cs="Tahoma"/>
          <w:bCs/>
          <w:iCs/>
          <w:sz w:val="22"/>
          <w:szCs w:val="22"/>
        </w:rPr>
        <w:t>Polici nad Metují</w:t>
      </w:r>
      <w:r w:rsidR="00E26E99" w:rsidRPr="00E16B8F">
        <w:rPr>
          <w:rFonts w:ascii="Calibri" w:hAnsi="Calibri" w:cs="Tahoma"/>
          <w:bCs/>
          <w:iCs/>
          <w:sz w:val="22"/>
          <w:szCs w:val="22"/>
        </w:rPr>
        <w:t xml:space="preserve"> </w:t>
      </w:r>
      <w:r w:rsidRPr="00E16B8F">
        <w:rPr>
          <w:rFonts w:ascii="Calibri" w:hAnsi="Calibri" w:cs="Arial"/>
          <w:sz w:val="22"/>
          <w:szCs w:val="22"/>
        </w:rPr>
        <w:t xml:space="preserve">dne </w:t>
      </w:r>
      <w:r w:rsidR="000A00DC">
        <w:rPr>
          <w:rFonts w:ascii="Calibri" w:hAnsi="Calibri" w:cs="Arial"/>
          <w:sz w:val="22"/>
          <w:szCs w:val="22"/>
        </w:rPr>
        <w:t>25</w:t>
      </w:r>
      <w:r w:rsidR="003E5238">
        <w:rPr>
          <w:rFonts w:ascii="Calibri" w:hAnsi="Calibri" w:cs="Arial"/>
          <w:sz w:val="22"/>
          <w:szCs w:val="22"/>
        </w:rPr>
        <w:t>.4.2018</w:t>
      </w:r>
      <w:r w:rsidRPr="00E16B8F">
        <w:rPr>
          <w:rFonts w:ascii="Calibri" w:hAnsi="Calibri" w:cs="Arial"/>
          <w:sz w:val="22"/>
          <w:szCs w:val="22"/>
        </w:rPr>
        <w:tab/>
      </w:r>
      <w:r w:rsidR="00AC46BF">
        <w:rPr>
          <w:rFonts w:ascii="Calibri" w:hAnsi="Calibri" w:cs="Arial"/>
          <w:sz w:val="22"/>
          <w:szCs w:val="22"/>
        </w:rPr>
        <w:t xml:space="preserve">       V</w:t>
      </w:r>
      <w:r w:rsidR="000A00DC">
        <w:rPr>
          <w:rFonts w:ascii="Calibri" w:hAnsi="Calibri" w:cs="Arial"/>
          <w:sz w:val="22"/>
          <w:szCs w:val="22"/>
        </w:rPr>
        <w:t> Teplicích nad Metují</w:t>
      </w:r>
      <w:r w:rsidR="00AC46BF">
        <w:rPr>
          <w:rFonts w:ascii="Calibri" w:hAnsi="Calibri" w:cs="Arial"/>
          <w:sz w:val="22"/>
          <w:szCs w:val="22"/>
        </w:rPr>
        <w:t xml:space="preserve"> dne</w:t>
      </w:r>
      <w:r w:rsidR="000A00DC">
        <w:rPr>
          <w:rFonts w:ascii="Calibri" w:hAnsi="Calibri" w:cs="Arial"/>
          <w:sz w:val="22"/>
          <w:szCs w:val="22"/>
        </w:rPr>
        <w:t xml:space="preserve"> 25</w:t>
      </w:r>
      <w:r w:rsidR="00466244">
        <w:rPr>
          <w:rFonts w:ascii="Calibri" w:hAnsi="Calibri" w:cs="Arial"/>
          <w:sz w:val="22"/>
          <w:szCs w:val="22"/>
        </w:rPr>
        <w:t>.4.2018</w:t>
      </w:r>
      <w:r w:rsidR="00FB41CC" w:rsidRPr="00E16B8F">
        <w:rPr>
          <w:rFonts w:ascii="Calibri" w:hAnsi="Calibri" w:cs="Arial"/>
          <w:sz w:val="22"/>
          <w:szCs w:val="22"/>
        </w:rPr>
        <w:tab/>
      </w:r>
    </w:p>
    <w:p w:rsidR="008544B4" w:rsidRDefault="008544B4" w:rsidP="006E3D32">
      <w:pPr>
        <w:spacing w:after="60"/>
        <w:jc w:val="both"/>
        <w:rPr>
          <w:rFonts w:ascii="Calibri" w:hAnsi="Calibri" w:cs="Arial"/>
          <w:sz w:val="22"/>
          <w:szCs w:val="22"/>
        </w:rPr>
      </w:pPr>
    </w:p>
    <w:p w:rsidR="0024278F" w:rsidRPr="00E16B8F" w:rsidRDefault="0024278F" w:rsidP="006E3D32">
      <w:pPr>
        <w:spacing w:after="60"/>
        <w:jc w:val="both"/>
        <w:rPr>
          <w:rFonts w:ascii="Calibri" w:hAnsi="Calibri" w:cs="Arial"/>
          <w:sz w:val="22"/>
          <w:szCs w:val="22"/>
        </w:rPr>
      </w:pPr>
    </w:p>
    <w:p w:rsidR="00985017" w:rsidRPr="00E16B8F" w:rsidRDefault="00985017" w:rsidP="006E3D32">
      <w:pPr>
        <w:spacing w:after="60"/>
        <w:jc w:val="both"/>
        <w:rPr>
          <w:rFonts w:ascii="Calibri" w:hAnsi="Calibri" w:cs="Arial"/>
          <w:sz w:val="22"/>
          <w:szCs w:val="22"/>
        </w:rPr>
      </w:pPr>
    </w:p>
    <w:p w:rsidR="006E3D32" w:rsidRPr="00E16B8F" w:rsidRDefault="006E3D32" w:rsidP="006E3D32">
      <w:pPr>
        <w:pStyle w:val="Zkladntext3"/>
        <w:spacing w:after="60"/>
        <w:rPr>
          <w:rFonts w:ascii="Calibri" w:hAnsi="Calibri"/>
          <w:szCs w:val="22"/>
        </w:rPr>
      </w:pPr>
      <w:r w:rsidRPr="00E16B8F">
        <w:rPr>
          <w:rFonts w:ascii="Calibri" w:hAnsi="Calibri"/>
          <w:szCs w:val="22"/>
        </w:rPr>
        <w:t>................................................</w:t>
      </w:r>
      <w:r w:rsidRPr="00E16B8F">
        <w:rPr>
          <w:rFonts w:ascii="Calibri" w:hAnsi="Calibri"/>
          <w:szCs w:val="22"/>
        </w:rPr>
        <w:tab/>
      </w:r>
      <w:r w:rsidR="00EB3F3C" w:rsidRPr="00E16B8F">
        <w:rPr>
          <w:rFonts w:ascii="Calibri" w:hAnsi="Calibri"/>
          <w:szCs w:val="22"/>
        </w:rPr>
        <w:t xml:space="preserve">        </w:t>
      </w:r>
      <w:r w:rsidR="00FB41CC" w:rsidRPr="00E16B8F">
        <w:rPr>
          <w:rFonts w:ascii="Calibri" w:hAnsi="Calibri"/>
          <w:szCs w:val="22"/>
        </w:rPr>
        <w:t xml:space="preserve"> </w:t>
      </w:r>
      <w:r w:rsidRPr="00E16B8F">
        <w:rPr>
          <w:rFonts w:ascii="Calibri" w:hAnsi="Calibri"/>
          <w:szCs w:val="22"/>
        </w:rPr>
        <w:t>................................................</w:t>
      </w:r>
    </w:p>
    <w:p w:rsidR="006E3D32" w:rsidRPr="00E16B8F" w:rsidRDefault="006E3D32" w:rsidP="00C43864">
      <w:pPr>
        <w:pStyle w:val="Zkladntext3"/>
        <w:rPr>
          <w:rFonts w:ascii="Calibri" w:hAnsi="Calibri"/>
          <w:szCs w:val="22"/>
        </w:rPr>
      </w:pPr>
      <w:r w:rsidRPr="00E16B8F">
        <w:rPr>
          <w:rFonts w:ascii="Calibri" w:hAnsi="Calibri"/>
          <w:szCs w:val="22"/>
        </w:rPr>
        <w:t xml:space="preserve">        za Poskytovatele           </w:t>
      </w:r>
      <w:r w:rsidRPr="00E16B8F">
        <w:rPr>
          <w:rFonts w:ascii="Calibri" w:hAnsi="Calibri"/>
          <w:szCs w:val="22"/>
        </w:rPr>
        <w:tab/>
        <w:t xml:space="preserve"> </w:t>
      </w:r>
      <w:r w:rsidR="00FB41CC" w:rsidRPr="00E16B8F">
        <w:rPr>
          <w:rFonts w:ascii="Calibri" w:hAnsi="Calibri"/>
          <w:szCs w:val="22"/>
        </w:rPr>
        <w:t xml:space="preserve">           </w:t>
      </w:r>
      <w:r w:rsidR="00EB3F3C" w:rsidRPr="00E16B8F">
        <w:rPr>
          <w:rFonts w:ascii="Calibri" w:hAnsi="Calibri"/>
          <w:szCs w:val="22"/>
        </w:rPr>
        <w:t xml:space="preserve">         </w:t>
      </w:r>
      <w:r w:rsidRPr="00E16B8F">
        <w:rPr>
          <w:rFonts w:ascii="Calibri" w:hAnsi="Calibri"/>
          <w:szCs w:val="22"/>
        </w:rPr>
        <w:t xml:space="preserve">  za Objednatele</w:t>
      </w:r>
    </w:p>
    <w:p w:rsidR="00DD13E8" w:rsidRPr="00E16B8F" w:rsidRDefault="006E3D32" w:rsidP="00DD13E8">
      <w:pPr>
        <w:pStyle w:val="Zkladntext3"/>
        <w:rPr>
          <w:rFonts w:ascii="Calibri" w:hAnsi="Calibri"/>
          <w:szCs w:val="22"/>
        </w:rPr>
      </w:pPr>
      <w:r w:rsidRPr="00E16B8F">
        <w:rPr>
          <w:rFonts w:ascii="Calibri" w:hAnsi="Calibri"/>
          <w:szCs w:val="22"/>
        </w:rPr>
        <w:t xml:space="preserve">     </w:t>
      </w:r>
    </w:p>
    <w:p w:rsidR="0054099B" w:rsidRDefault="0054099B" w:rsidP="00C43864">
      <w:pPr>
        <w:pStyle w:val="Zkladntext3"/>
        <w:rPr>
          <w:rFonts w:ascii="Calibri" w:hAnsi="Calibri"/>
          <w:szCs w:val="22"/>
        </w:rPr>
      </w:pPr>
    </w:p>
    <w:p w:rsidR="003B7FF6" w:rsidRDefault="003B7FF6" w:rsidP="00C43864">
      <w:pPr>
        <w:pStyle w:val="Zkladntext3"/>
        <w:rPr>
          <w:rFonts w:ascii="Calibri" w:hAnsi="Calibri"/>
          <w:b/>
          <w:szCs w:val="22"/>
        </w:rPr>
      </w:pPr>
    </w:p>
    <w:p w:rsidR="0054099B" w:rsidRPr="00565E84" w:rsidRDefault="0054099B" w:rsidP="00C43864">
      <w:pPr>
        <w:pStyle w:val="Zkladntext3"/>
        <w:rPr>
          <w:rFonts w:ascii="Calibri" w:hAnsi="Calibri"/>
          <w:b/>
          <w:szCs w:val="22"/>
        </w:rPr>
      </w:pPr>
      <w:r w:rsidRPr="00565E84">
        <w:rPr>
          <w:rFonts w:ascii="Calibri" w:hAnsi="Calibri"/>
          <w:b/>
          <w:szCs w:val="22"/>
        </w:rPr>
        <w:t>Příloha – doložka o mlčenlivosti při zpracování osobních údajů (dále jen OÚ)</w:t>
      </w:r>
    </w:p>
    <w:p w:rsidR="0054099B" w:rsidRPr="0054099B" w:rsidRDefault="0054099B" w:rsidP="0054099B">
      <w:pPr>
        <w:pStyle w:val="Zkladntext3"/>
        <w:spacing w:before="120"/>
        <w:rPr>
          <w:rFonts w:ascii="Calibri" w:hAnsi="Calibri"/>
          <w:szCs w:val="22"/>
        </w:rPr>
      </w:pPr>
      <w:r w:rsidRPr="0054099B">
        <w:rPr>
          <w:rFonts w:ascii="Calibri" w:hAnsi="Calibri"/>
          <w:szCs w:val="22"/>
        </w:rPr>
        <w:t>Pro účely této doložky se rozumí Objednatelem Správce OÚ a Poskytovatelem Zpracovatel OÚ.</w:t>
      </w:r>
    </w:p>
    <w:p w:rsidR="0054099B" w:rsidRPr="0054099B" w:rsidRDefault="0054099B" w:rsidP="0054099B">
      <w:pPr>
        <w:pStyle w:val="Zkladntext3"/>
        <w:spacing w:before="120"/>
        <w:rPr>
          <w:rFonts w:ascii="Calibri" w:hAnsi="Calibri"/>
          <w:szCs w:val="22"/>
        </w:rPr>
      </w:pPr>
      <w:r w:rsidRPr="0054099B">
        <w:rPr>
          <w:rFonts w:ascii="Calibri" w:hAnsi="Calibri"/>
          <w:szCs w:val="22"/>
        </w:rPr>
        <w:t>Zpracovatel OÚ se zavazuje, že jeho zaměstnanci, a pokud to tato smlouva výslovně umožňuje, další subdodavatelé a jejich zaměstnanci, nebudou neoprávněně a mimo smluvní ujednání nakládat s osobními údaji, se kterými přijdou v rámci plnění předmětu smlouvy do styku. Nebudou zcizovat a zpřístupňovat informace o činnosti, systému řízení a kontroly, které se vztahují ke Správci OÚ. Stejně tak zachovají mlčenlivost o všech skutečnostech a bezpečnostních opatřeních na ochranu informací, se kterými se seznámí při své činnosti v rámci plnění předmětu této smlouvy a nebudou vyvíjet žádnou činnost, která nesouvisí s předmětem této smlouvy.</w:t>
      </w:r>
    </w:p>
    <w:p w:rsidR="0054099B" w:rsidRPr="0054099B" w:rsidRDefault="0054099B" w:rsidP="0054099B">
      <w:pPr>
        <w:pStyle w:val="Zkladntext3"/>
        <w:spacing w:before="120"/>
        <w:rPr>
          <w:rFonts w:ascii="Calibri" w:hAnsi="Calibri"/>
          <w:szCs w:val="22"/>
        </w:rPr>
      </w:pPr>
      <w:r w:rsidRPr="0054099B">
        <w:rPr>
          <w:rFonts w:ascii="Calibri" w:hAnsi="Calibri"/>
          <w:szCs w:val="22"/>
        </w:rPr>
        <w:t>Zpracovatel OÚ je odpovědný i za zcizení nebo zpřístupnění informací třetí straně nebo osobám, které nejsou zainteresovány na výkonu předmětu činnosti této smlouvy z nedbalosti.</w:t>
      </w:r>
    </w:p>
    <w:p w:rsidR="0054099B" w:rsidRPr="0054099B" w:rsidRDefault="0054099B" w:rsidP="0054099B">
      <w:pPr>
        <w:pStyle w:val="Zkladntext3"/>
        <w:rPr>
          <w:rFonts w:ascii="Calibri" w:hAnsi="Calibri"/>
          <w:szCs w:val="22"/>
        </w:rPr>
      </w:pPr>
      <w:r w:rsidRPr="0054099B">
        <w:rPr>
          <w:rFonts w:ascii="Calibri" w:hAnsi="Calibri"/>
          <w:szCs w:val="22"/>
        </w:rPr>
        <w:t>Zpracovatel OÚ, ani její zaměstnanci nesmí bez vědomí a prokazatelného souhlasu Správce OÚ, pořizovat žádné kopie dat včetně testovacích dat a informací, k nimž získají přístup na základě plnění předmětu smlouvy.</w:t>
      </w:r>
    </w:p>
    <w:p w:rsidR="0054099B" w:rsidRPr="0054099B" w:rsidRDefault="0054099B" w:rsidP="0054099B">
      <w:pPr>
        <w:pStyle w:val="Zkladntext3"/>
        <w:spacing w:before="120"/>
        <w:rPr>
          <w:rFonts w:ascii="Calibri" w:hAnsi="Calibri"/>
          <w:szCs w:val="22"/>
        </w:rPr>
      </w:pPr>
      <w:r w:rsidRPr="0054099B">
        <w:rPr>
          <w:rFonts w:ascii="Calibri" w:hAnsi="Calibri"/>
          <w:szCs w:val="22"/>
        </w:rPr>
        <w:t xml:space="preserve">Zpracovatel OÚ je povinen dodržovat ustanovení smlouvy, zákon č. 101/2000 Sb. a Nařízení EU 2016/679 a v případě jejich porušení nese plnou odpovědnost s tím, že je povinna uhradit Správci OÚ smluvní pokutu ve výši </w:t>
      </w:r>
      <w:r w:rsidR="00FF6070">
        <w:rPr>
          <w:rFonts w:ascii="Calibri" w:hAnsi="Calibri"/>
          <w:szCs w:val="22"/>
        </w:rPr>
        <w:t>5000</w:t>
      </w:r>
      <w:r w:rsidRPr="0054099B">
        <w:rPr>
          <w:rFonts w:ascii="Calibri" w:hAnsi="Calibri"/>
          <w:szCs w:val="22"/>
        </w:rPr>
        <w:t xml:space="preserve">,- Kč za každé takové porušení. </w:t>
      </w:r>
    </w:p>
    <w:p w:rsidR="0054099B" w:rsidRPr="0054099B" w:rsidRDefault="0054099B" w:rsidP="0054099B">
      <w:pPr>
        <w:pStyle w:val="Zkladntext3"/>
        <w:spacing w:before="120"/>
        <w:rPr>
          <w:rFonts w:ascii="Calibri" w:hAnsi="Calibri"/>
          <w:szCs w:val="22"/>
        </w:rPr>
      </w:pPr>
      <w:r w:rsidRPr="0054099B">
        <w:rPr>
          <w:rFonts w:ascii="Calibri" w:hAnsi="Calibri"/>
          <w:szCs w:val="22"/>
        </w:rPr>
        <w:t>Zpracovatel OÚ seznámí s podmínkami smlouvy všechny své zaměstnance, kteří získají nebo mohou získat přístup k informacím Správce OÚ.</w:t>
      </w:r>
    </w:p>
    <w:p w:rsidR="0054099B" w:rsidRPr="0054099B" w:rsidRDefault="0054099B" w:rsidP="0054099B">
      <w:pPr>
        <w:pStyle w:val="Zkladntext3"/>
        <w:spacing w:before="120"/>
        <w:rPr>
          <w:rFonts w:ascii="Calibri" w:hAnsi="Calibri"/>
          <w:szCs w:val="22"/>
        </w:rPr>
      </w:pPr>
      <w:r w:rsidRPr="0054099B">
        <w:rPr>
          <w:rFonts w:ascii="Calibri" w:hAnsi="Calibri"/>
          <w:szCs w:val="22"/>
        </w:rPr>
        <w:t xml:space="preserve">Správce OÚ má právo provést kontrolu u Zpracovatele OÚ a rovněž má právo odmítnout přístup k informacím a informačním zařízením zaměstnancům Zpracovatele OÚ, kteří neprokáží potřebné znalosti nebo jejichž chování bude v rozporu s předmětem této smlouvy nebo obecně závazných právních předpisů, aniž by to Zpracovatelem OÚ bylo považováno za porušení potřebné součinnosti ze strany Správce OÚ. </w:t>
      </w:r>
    </w:p>
    <w:p w:rsidR="004B1765" w:rsidRPr="0054099B" w:rsidRDefault="0054099B" w:rsidP="0054099B">
      <w:pPr>
        <w:pStyle w:val="Zkladntext3"/>
        <w:spacing w:before="120"/>
        <w:rPr>
          <w:rFonts w:ascii="Calibri" w:hAnsi="Calibri"/>
          <w:szCs w:val="22"/>
        </w:rPr>
      </w:pPr>
      <w:r w:rsidRPr="0054099B">
        <w:rPr>
          <w:rFonts w:ascii="Calibri" w:hAnsi="Calibri"/>
          <w:szCs w:val="22"/>
        </w:rPr>
        <w:t>Tímto ustanovením není dotčeno právo Správce OÚ požadovat náhradu vzniklé škody, která může zaviněním Zpracovatelem OÚ nebo jeho zaměstnance vzniknout Správci OÚ“.</w:t>
      </w:r>
      <w:r w:rsidR="006E3D32" w:rsidRPr="00E16B8F">
        <w:rPr>
          <w:rFonts w:ascii="Calibri" w:hAnsi="Calibri"/>
          <w:szCs w:val="22"/>
        </w:rPr>
        <w:tab/>
      </w:r>
      <w:r w:rsidR="00EB3F3C" w:rsidRPr="00E16B8F">
        <w:rPr>
          <w:rFonts w:ascii="Calibri" w:hAnsi="Calibri"/>
          <w:szCs w:val="22"/>
        </w:rPr>
        <w:t xml:space="preserve">       </w:t>
      </w:r>
      <w:r w:rsidR="00AC46BF">
        <w:rPr>
          <w:rFonts w:ascii="Calibri" w:hAnsi="Calibri"/>
          <w:szCs w:val="22"/>
        </w:rPr>
        <w:t xml:space="preserve">          </w:t>
      </w:r>
    </w:p>
    <w:sectPr w:rsidR="004B1765" w:rsidRPr="0054099B" w:rsidSect="00E26E99">
      <w:footerReference w:type="default" r:id="rId7"/>
      <w:pgSz w:w="11906" w:h="16838"/>
      <w:pgMar w:top="851" w:right="849" w:bottom="567" w:left="1417" w:header="708" w:footer="2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B90" w:rsidRDefault="00714B90" w:rsidP="0056427F">
      <w:r>
        <w:separator/>
      </w:r>
    </w:p>
  </w:endnote>
  <w:endnote w:type="continuationSeparator" w:id="0">
    <w:p w:rsidR="00714B90" w:rsidRDefault="00714B90" w:rsidP="0056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7F" w:rsidRPr="0056427F" w:rsidRDefault="00832A09">
    <w:pPr>
      <w:pStyle w:val="Zpat"/>
      <w:jc w:val="center"/>
      <w:rPr>
        <w:rFonts w:ascii="Calibri" w:hAnsi="Calibri"/>
        <w:sz w:val="16"/>
        <w:szCs w:val="16"/>
      </w:rPr>
    </w:pPr>
    <w:r w:rsidRPr="0056427F">
      <w:rPr>
        <w:rFonts w:ascii="Calibri" w:hAnsi="Calibri"/>
        <w:sz w:val="16"/>
        <w:szCs w:val="16"/>
      </w:rPr>
      <w:fldChar w:fldCharType="begin"/>
    </w:r>
    <w:r w:rsidR="0056427F" w:rsidRPr="0056427F">
      <w:rPr>
        <w:rFonts w:ascii="Calibri" w:hAnsi="Calibri"/>
        <w:sz w:val="16"/>
        <w:szCs w:val="16"/>
      </w:rPr>
      <w:instrText xml:space="preserve"> PAGE   \* MERGEFORMAT </w:instrText>
    </w:r>
    <w:r w:rsidRPr="0056427F">
      <w:rPr>
        <w:rFonts w:ascii="Calibri" w:hAnsi="Calibri"/>
        <w:sz w:val="16"/>
        <w:szCs w:val="16"/>
      </w:rPr>
      <w:fldChar w:fldCharType="separate"/>
    </w:r>
    <w:r w:rsidR="003A3F3D">
      <w:rPr>
        <w:rFonts w:ascii="Calibri" w:hAnsi="Calibri"/>
        <w:noProof/>
        <w:sz w:val="16"/>
        <w:szCs w:val="16"/>
      </w:rPr>
      <w:t>3</w:t>
    </w:r>
    <w:r w:rsidRPr="0056427F">
      <w:rPr>
        <w:rFonts w:ascii="Calibri" w:hAnsi="Calibri"/>
        <w:sz w:val="16"/>
        <w:szCs w:val="16"/>
      </w:rPr>
      <w:fldChar w:fldCharType="end"/>
    </w:r>
  </w:p>
  <w:p w:rsidR="0056427F" w:rsidRDefault="005642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B90" w:rsidRDefault="00714B90" w:rsidP="0056427F">
      <w:r>
        <w:separator/>
      </w:r>
    </w:p>
  </w:footnote>
  <w:footnote w:type="continuationSeparator" w:id="0">
    <w:p w:rsidR="00714B90" w:rsidRDefault="00714B90" w:rsidP="00564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1F61"/>
    <w:multiLevelType w:val="hybridMultilevel"/>
    <w:tmpl w:val="75D87C90"/>
    <w:lvl w:ilvl="0" w:tplc="FD78A62C">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776166"/>
    <w:multiLevelType w:val="hybridMultilevel"/>
    <w:tmpl w:val="D054C690"/>
    <w:lvl w:ilvl="0" w:tplc="3B521112">
      <w:start w:val="1"/>
      <w:numFmt w:val="decimal"/>
      <w:lvlText w:val="%1."/>
      <w:lvlJc w:val="left"/>
      <w:pPr>
        <w:tabs>
          <w:tab w:val="num" w:pos="360"/>
        </w:tabs>
        <w:ind w:left="360" w:hanging="360"/>
      </w:pPr>
      <w:rPr>
        <w:rFonts w:ascii="Calibri" w:eastAsia="Times New Roman" w:hAnsi="Calibri" w:cs="Arial" w:hint="default"/>
        <w:i w:val="0"/>
        <w:color w:val="auto"/>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 w15:restartNumberingAfterBreak="0">
    <w:nsid w:val="0DAF2637"/>
    <w:multiLevelType w:val="hybridMultilevel"/>
    <w:tmpl w:val="1EBC8D4E"/>
    <w:lvl w:ilvl="0" w:tplc="5DB2E9CA">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DDB491E"/>
    <w:multiLevelType w:val="multilevel"/>
    <w:tmpl w:val="85F8E67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F793D07"/>
    <w:multiLevelType w:val="hybridMultilevel"/>
    <w:tmpl w:val="E1143620"/>
    <w:lvl w:ilvl="0" w:tplc="F15027F2">
      <w:start w:val="1"/>
      <w:numFmt w:val="decimal"/>
      <w:lvlText w:val="%1."/>
      <w:lvlJc w:val="left"/>
      <w:pPr>
        <w:tabs>
          <w:tab w:val="num" w:pos="360"/>
        </w:tabs>
        <w:ind w:left="360" w:hanging="360"/>
      </w:pPr>
      <w:rPr>
        <w:rFonts w:ascii="Calibri" w:hAnsi="Calibri" w:hint="default"/>
        <w:i w:val="0"/>
        <w:sz w:val="20"/>
        <w:szCs w:val="20"/>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5" w15:restartNumberingAfterBreak="0">
    <w:nsid w:val="125735C8"/>
    <w:multiLevelType w:val="hybridMultilevel"/>
    <w:tmpl w:val="03401E00"/>
    <w:lvl w:ilvl="0" w:tplc="2F3A22BA">
      <w:start w:val="1"/>
      <w:numFmt w:val="bullet"/>
      <w:lvlText w:val="-"/>
      <w:lvlJc w:val="left"/>
      <w:pPr>
        <w:tabs>
          <w:tab w:val="num" w:pos="3156"/>
        </w:tabs>
        <w:ind w:left="3156" w:hanging="360"/>
      </w:pPr>
      <w:rPr>
        <w:rFonts w:ascii="Arial" w:eastAsia="Times New Roman" w:hAnsi="Arial" w:cs="Arial" w:hint="default"/>
        <w:i w:val="0"/>
        <w:color w:val="auto"/>
      </w:rPr>
    </w:lvl>
    <w:lvl w:ilvl="1" w:tplc="04050019">
      <w:start w:val="1"/>
      <w:numFmt w:val="lowerLetter"/>
      <w:lvlText w:val="%2."/>
      <w:lvlJc w:val="left"/>
      <w:pPr>
        <w:tabs>
          <w:tab w:val="num" w:pos="3876"/>
        </w:tabs>
        <w:ind w:left="3876"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5017907"/>
    <w:multiLevelType w:val="hybridMultilevel"/>
    <w:tmpl w:val="895CFD14"/>
    <w:lvl w:ilvl="0" w:tplc="35B49D04">
      <w:start w:val="1"/>
      <w:numFmt w:val="decimal"/>
      <w:lvlText w:val="%1."/>
      <w:lvlJc w:val="left"/>
      <w:pPr>
        <w:tabs>
          <w:tab w:val="num" w:pos="360"/>
        </w:tabs>
        <w:ind w:left="360" w:hanging="360"/>
      </w:pPr>
      <w:rPr>
        <w:i w:val="0"/>
      </w:rPr>
    </w:lvl>
    <w:lvl w:ilvl="1" w:tplc="12CEB618">
      <w:numFmt w:val="none"/>
      <w:lvlText w:val=""/>
      <w:lvlJc w:val="left"/>
      <w:pPr>
        <w:tabs>
          <w:tab w:val="num" w:pos="0"/>
        </w:tabs>
        <w:ind w:left="-360" w:firstLine="0"/>
      </w:pPr>
    </w:lvl>
    <w:lvl w:ilvl="2" w:tplc="04050017">
      <w:start w:val="1"/>
      <w:numFmt w:val="lowerLetter"/>
      <w:lvlText w:val="%3)"/>
      <w:lvlJc w:val="left"/>
      <w:pPr>
        <w:tabs>
          <w:tab w:val="num" w:pos="0"/>
        </w:tabs>
        <w:ind w:left="-360" w:firstLine="0"/>
      </w:pPr>
    </w:lvl>
    <w:lvl w:ilvl="3" w:tplc="04050017">
      <w:start w:val="1"/>
      <w:numFmt w:val="lowerLetter"/>
      <w:lvlText w:val="%4)"/>
      <w:lvlJc w:val="left"/>
      <w:pPr>
        <w:tabs>
          <w:tab w:val="num" w:pos="0"/>
        </w:tabs>
        <w:ind w:left="-360" w:firstLine="0"/>
      </w:pPr>
    </w:lvl>
    <w:lvl w:ilvl="4" w:tplc="6ADC067A">
      <w:numFmt w:val="none"/>
      <w:lvlText w:val=""/>
      <w:lvlJc w:val="left"/>
      <w:pPr>
        <w:tabs>
          <w:tab w:val="num" w:pos="0"/>
        </w:tabs>
        <w:ind w:left="-360" w:firstLine="0"/>
      </w:pPr>
    </w:lvl>
    <w:lvl w:ilvl="5" w:tplc="D12616DE">
      <w:numFmt w:val="none"/>
      <w:lvlText w:val=""/>
      <w:lvlJc w:val="left"/>
      <w:pPr>
        <w:tabs>
          <w:tab w:val="num" w:pos="0"/>
        </w:tabs>
        <w:ind w:left="-360" w:firstLine="0"/>
      </w:pPr>
    </w:lvl>
    <w:lvl w:ilvl="6" w:tplc="A6C6A9EC">
      <w:numFmt w:val="none"/>
      <w:lvlText w:val=""/>
      <w:lvlJc w:val="left"/>
      <w:pPr>
        <w:tabs>
          <w:tab w:val="num" w:pos="0"/>
        </w:tabs>
        <w:ind w:left="-360" w:firstLine="0"/>
      </w:pPr>
    </w:lvl>
    <w:lvl w:ilvl="7" w:tplc="34DC448C">
      <w:numFmt w:val="none"/>
      <w:lvlText w:val=""/>
      <w:lvlJc w:val="left"/>
      <w:pPr>
        <w:tabs>
          <w:tab w:val="num" w:pos="0"/>
        </w:tabs>
        <w:ind w:left="-360" w:firstLine="0"/>
      </w:pPr>
    </w:lvl>
    <w:lvl w:ilvl="8" w:tplc="3D8212A8">
      <w:numFmt w:val="none"/>
      <w:lvlText w:val=""/>
      <w:lvlJc w:val="left"/>
      <w:pPr>
        <w:tabs>
          <w:tab w:val="num" w:pos="0"/>
        </w:tabs>
        <w:ind w:left="-360" w:firstLine="0"/>
      </w:pPr>
    </w:lvl>
  </w:abstractNum>
  <w:abstractNum w:abstractNumId="7" w15:restartNumberingAfterBreak="0">
    <w:nsid w:val="156464CE"/>
    <w:multiLevelType w:val="hybridMultilevel"/>
    <w:tmpl w:val="FA0EA738"/>
    <w:lvl w:ilvl="0" w:tplc="FFFFFFFF">
      <w:start w:val="1"/>
      <w:numFmt w:val="bullet"/>
      <w:lvlText w:val="-"/>
      <w:lvlJc w:val="left"/>
      <w:pPr>
        <w:ind w:left="360" w:hanging="360"/>
      </w:pPr>
      <w:rPr>
        <w:rFonts w:ascii="Times New Roman" w:hAnsi="Times New Roman" w:hint="default"/>
        <w:sz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8604349"/>
    <w:multiLevelType w:val="hybridMultilevel"/>
    <w:tmpl w:val="13B6775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1FE00006"/>
    <w:multiLevelType w:val="hybridMultilevel"/>
    <w:tmpl w:val="658C436C"/>
    <w:lvl w:ilvl="0" w:tplc="379020B0">
      <w:start w:val="1"/>
      <w:numFmt w:val="decimal"/>
      <w:lvlText w:val="%1."/>
      <w:lvlJc w:val="left"/>
      <w:pPr>
        <w:tabs>
          <w:tab w:val="num" w:pos="720"/>
        </w:tabs>
        <w:ind w:left="720" w:hanging="360"/>
      </w:pPr>
    </w:lvl>
    <w:lvl w:ilvl="1" w:tplc="7D661498">
      <w:numFmt w:val="none"/>
      <w:lvlText w:val=""/>
      <w:lvlJc w:val="left"/>
      <w:pPr>
        <w:tabs>
          <w:tab w:val="num" w:pos="360"/>
        </w:tabs>
        <w:ind w:left="0" w:firstLine="0"/>
      </w:pPr>
    </w:lvl>
    <w:lvl w:ilvl="2" w:tplc="84367CEC">
      <w:start w:val="1"/>
      <w:numFmt w:val="lowerRoman"/>
      <w:lvlText w:val="%3."/>
      <w:lvlJc w:val="right"/>
      <w:pPr>
        <w:tabs>
          <w:tab w:val="num" w:pos="2160"/>
        </w:tabs>
        <w:ind w:left="2160" w:hanging="180"/>
      </w:pPr>
    </w:lvl>
    <w:lvl w:ilvl="3" w:tplc="CABABF0C">
      <w:start w:val="1"/>
      <w:numFmt w:val="decimal"/>
      <w:lvlText w:val="%4."/>
      <w:lvlJc w:val="left"/>
      <w:pPr>
        <w:tabs>
          <w:tab w:val="num" w:pos="2880"/>
        </w:tabs>
        <w:ind w:left="2880" w:hanging="360"/>
      </w:pPr>
    </w:lvl>
    <w:lvl w:ilvl="4" w:tplc="C8A4D670">
      <w:start w:val="1"/>
      <w:numFmt w:val="lowerLetter"/>
      <w:lvlText w:val="%5."/>
      <w:lvlJc w:val="left"/>
      <w:pPr>
        <w:tabs>
          <w:tab w:val="num" w:pos="3600"/>
        </w:tabs>
        <w:ind w:left="3600" w:hanging="360"/>
      </w:pPr>
    </w:lvl>
    <w:lvl w:ilvl="5" w:tplc="366EA3AA">
      <w:start w:val="1"/>
      <w:numFmt w:val="lowerRoman"/>
      <w:lvlText w:val="%6."/>
      <w:lvlJc w:val="right"/>
      <w:pPr>
        <w:tabs>
          <w:tab w:val="num" w:pos="4320"/>
        </w:tabs>
        <w:ind w:left="4320" w:hanging="180"/>
      </w:pPr>
    </w:lvl>
    <w:lvl w:ilvl="6" w:tplc="58CE66FA">
      <w:start w:val="1"/>
      <w:numFmt w:val="decimal"/>
      <w:lvlText w:val="%7."/>
      <w:lvlJc w:val="left"/>
      <w:pPr>
        <w:tabs>
          <w:tab w:val="num" w:pos="5040"/>
        </w:tabs>
        <w:ind w:left="5040" w:hanging="360"/>
      </w:pPr>
    </w:lvl>
    <w:lvl w:ilvl="7" w:tplc="E6B2D31E">
      <w:start w:val="1"/>
      <w:numFmt w:val="decimal"/>
      <w:lvlText w:val="%8."/>
      <w:lvlJc w:val="left"/>
      <w:pPr>
        <w:tabs>
          <w:tab w:val="num" w:pos="5760"/>
        </w:tabs>
        <w:ind w:left="5760" w:hanging="360"/>
      </w:pPr>
    </w:lvl>
    <w:lvl w:ilvl="8" w:tplc="AA864982">
      <w:start w:val="1"/>
      <w:numFmt w:val="decimal"/>
      <w:lvlText w:val="%9."/>
      <w:lvlJc w:val="left"/>
      <w:pPr>
        <w:tabs>
          <w:tab w:val="num" w:pos="6480"/>
        </w:tabs>
        <w:ind w:left="6480" w:hanging="360"/>
      </w:pPr>
    </w:lvl>
  </w:abstractNum>
  <w:abstractNum w:abstractNumId="10" w15:restartNumberingAfterBreak="0">
    <w:nsid w:val="25A86720"/>
    <w:multiLevelType w:val="hybridMultilevel"/>
    <w:tmpl w:val="F650212E"/>
    <w:lvl w:ilvl="0" w:tplc="35B49D04">
      <w:start w:val="1"/>
      <w:numFmt w:val="decimal"/>
      <w:lvlText w:val="%1."/>
      <w:lvlJc w:val="left"/>
      <w:pPr>
        <w:tabs>
          <w:tab w:val="num" w:pos="360"/>
        </w:tabs>
        <w:ind w:left="360" w:hanging="360"/>
      </w:pPr>
      <w:rPr>
        <w:i w:val="0"/>
      </w:rPr>
    </w:lvl>
    <w:lvl w:ilvl="1" w:tplc="12CEB618">
      <w:numFmt w:val="none"/>
      <w:lvlText w:val=""/>
      <w:lvlJc w:val="left"/>
      <w:pPr>
        <w:tabs>
          <w:tab w:val="num" w:pos="0"/>
        </w:tabs>
        <w:ind w:left="-360" w:firstLine="0"/>
      </w:pPr>
    </w:lvl>
    <w:lvl w:ilvl="2" w:tplc="46049454">
      <w:numFmt w:val="none"/>
      <w:lvlText w:val=""/>
      <w:lvlJc w:val="left"/>
      <w:pPr>
        <w:tabs>
          <w:tab w:val="num" w:pos="0"/>
        </w:tabs>
        <w:ind w:left="-360" w:firstLine="0"/>
      </w:pPr>
    </w:lvl>
    <w:lvl w:ilvl="3" w:tplc="04050017">
      <w:start w:val="1"/>
      <w:numFmt w:val="lowerLetter"/>
      <w:lvlText w:val="%4)"/>
      <w:lvlJc w:val="left"/>
      <w:pPr>
        <w:tabs>
          <w:tab w:val="num" w:pos="0"/>
        </w:tabs>
        <w:ind w:left="-360" w:firstLine="0"/>
      </w:pPr>
    </w:lvl>
    <w:lvl w:ilvl="4" w:tplc="6ADC067A">
      <w:numFmt w:val="none"/>
      <w:lvlText w:val=""/>
      <w:lvlJc w:val="left"/>
      <w:pPr>
        <w:tabs>
          <w:tab w:val="num" w:pos="0"/>
        </w:tabs>
        <w:ind w:left="-360" w:firstLine="0"/>
      </w:pPr>
    </w:lvl>
    <w:lvl w:ilvl="5" w:tplc="D12616DE">
      <w:numFmt w:val="none"/>
      <w:lvlText w:val=""/>
      <w:lvlJc w:val="left"/>
      <w:pPr>
        <w:tabs>
          <w:tab w:val="num" w:pos="0"/>
        </w:tabs>
        <w:ind w:left="-360" w:firstLine="0"/>
      </w:pPr>
    </w:lvl>
    <w:lvl w:ilvl="6" w:tplc="A6C6A9EC">
      <w:numFmt w:val="none"/>
      <w:lvlText w:val=""/>
      <w:lvlJc w:val="left"/>
      <w:pPr>
        <w:tabs>
          <w:tab w:val="num" w:pos="0"/>
        </w:tabs>
        <w:ind w:left="-360" w:firstLine="0"/>
      </w:pPr>
    </w:lvl>
    <w:lvl w:ilvl="7" w:tplc="34DC448C">
      <w:numFmt w:val="none"/>
      <w:lvlText w:val=""/>
      <w:lvlJc w:val="left"/>
      <w:pPr>
        <w:tabs>
          <w:tab w:val="num" w:pos="0"/>
        </w:tabs>
        <w:ind w:left="-360" w:firstLine="0"/>
      </w:pPr>
    </w:lvl>
    <w:lvl w:ilvl="8" w:tplc="3D8212A8">
      <w:numFmt w:val="none"/>
      <w:lvlText w:val=""/>
      <w:lvlJc w:val="left"/>
      <w:pPr>
        <w:tabs>
          <w:tab w:val="num" w:pos="0"/>
        </w:tabs>
        <w:ind w:left="-360" w:firstLine="0"/>
      </w:pPr>
    </w:lvl>
  </w:abstractNum>
  <w:abstractNum w:abstractNumId="11" w15:restartNumberingAfterBreak="0">
    <w:nsid w:val="2783742F"/>
    <w:multiLevelType w:val="hybridMultilevel"/>
    <w:tmpl w:val="AF2CC720"/>
    <w:lvl w:ilvl="0" w:tplc="0405000F">
      <w:start w:val="1"/>
      <w:numFmt w:val="decimal"/>
      <w:lvlText w:val="%1."/>
      <w:lvlJc w:val="left"/>
      <w:pPr>
        <w:tabs>
          <w:tab w:val="num" w:pos="720"/>
        </w:tabs>
        <w:ind w:left="720" w:hanging="360"/>
      </w:pPr>
    </w:lvl>
    <w:lvl w:ilvl="1" w:tplc="C7441AC2">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2B37296F"/>
    <w:multiLevelType w:val="hybridMultilevel"/>
    <w:tmpl w:val="D054C690"/>
    <w:lvl w:ilvl="0" w:tplc="3B521112">
      <w:start w:val="1"/>
      <w:numFmt w:val="decimal"/>
      <w:lvlText w:val="%1."/>
      <w:lvlJc w:val="left"/>
      <w:pPr>
        <w:tabs>
          <w:tab w:val="num" w:pos="360"/>
        </w:tabs>
        <w:ind w:left="360" w:hanging="360"/>
      </w:pPr>
      <w:rPr>
        <w:rFonts w:ascii="Calibri" w:eastAsia="Times New Roman" w:hAnsi="Calibri" w:cs="Arial" w:hint="default"/>
        <w:i w:val="0"/>
        <w:color w:val="auto"/>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3" w15:restartNumberingAfterBreak="0">
    <w:nsid w:val="2C5B6D43"/>
    <w:multiLevelType w:val="hybridMultilevel"/>
    <w:tmpl w:val="D2D85504"/>
    <w:lvl w:ilvl="0" w:tplc="04EA002A">
      <w:start w:val="1"/>
      <w:numFmt w:val="decimal"/>
      <w:lvlText w:val="%1."/>
      <w:lvlJc w:val="left"/>
      <w:pPr>
        <w:tabs>
          <w:tab w:val="num" w:pos="1440"/>
        </w:tabs>
        <w:ind w:left="1440" w:hanging="1156"/>
      </w:pPr>
      <w:rPr>
        <w:rFonts w:ascii="Verdana" w:hAnsi="Verdana" w:hint="default"/>
        <w:b w:val="0"/>
        <w:i w:val="0"/>
        <w:color w:val="auto"/>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C905CCF"/>
    <w:multiLevelType w:val="multilevel"/>
    <w:tmpl w:val="3EAE010E"/>
    <w:lvl w:ilvl="0">
      <w:start w:val="1"/>
      <w:numFmt w:val="decimal"/>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5" w15:restartNumberingAfterBreak="0">
    <w:nsid w:val="2DA424AF"/>
    <w:multiLevelType w:val="hybridMultilevel"/>
    <w:tmpl w:val="3B72F44C"/>
    <w:lvl w:ilvl="0" w:tplc="35B49D04">
      <w:start w:val="1"/>
      <w:numFmt w:val="decimal"/>
      <w:lvlText w:val="%1."/>
      <w:lvlJc w:val="left"/>
      <w:pPr>
        <w:tabs>
          <w:tab w:val="num" w:pos="360"/>
        </w:tabs>
        <w:ind w:left="360" w:hanging="360"/>
      </w:pPr>
      <w:rPr>
        <w:i w:val="0"/>
      </w:rPr>
    </w:lvl>
    <w:lvl w:ilvl="1" w:tplc="12CEB618">
      <w:numFmt w:val="none"/>
      <w:lvlText w:val=""/>
      <w:lvlJc w:val="left"/>
      <w:pPr>
        <w:tabs>
          <w:tab w:val="num" w:pos="0"/>
        </w:tabs>
        <w:ind w:left="-360" w:firstLine="0"/>
      </w:pPr>
    </w:lvl>
    <w:lvl w:ilvl="2" w:tplc="46049454">
      <w:numFmt w:val="none"/>
      <w:lvlText w:val=""/>
      <w:lvlJc w:val="left"/>
      <w:pPr>
        <w:tabs>
          <w:tab w:val="num" w:pos="0"/>
        </w:tabs>
        <w:ind w:left="-360" w:firstLine="0"/>
      </w:pPr>
    </w:lvl>
    <w:lvl w:ilvl="3" w:tplc="019052EA">
      <w:numFmt w:val="none"/>
      <w:lvlText w:val=""/>
      <w:lvlJc w:val="left"/>
      <w:pPr>
        <w:tabs>
          <w:tab w:val="num" w:pos="0"/>
        </w:tabs>
        <w:ind w:left="-360" w:firstLine="0"/>
      </w:pPr>
    </w:lvl>
    <w:lvl w:ilvl="4" w:tplc="6ADC067A">
      <w:numFmt w:val="none"/>
      <w:lvlText w:val=""/>
      <w:lvlJc w:val="left"/>
      <w:pPr>
        <w:tabs>
          <w:tab w:val="num" w:pos="0"/>
        </w:tabs>
        <w:ind w:left="-360" w:firstLine="0"/>
      </w:pPr>
    </w:lvl>
    <w:lvl w:ilvl="5" w:tplc="D12616DE">
      <w:numFmt w:val="none"/>
      <w:lvlText w:val=""/>
      <w:lvlJc w:val="left"/>
      <w:pPr>
        <w:tabs>
          <w:tab w:val="num" w:pos="0"/>
        </w:tabs>
        <w:ind w:left="-360" w:firstLine="0"/>
      </w:pPr>
    </w:lvl>
    <w:lvl w:ilvl="6" w:tplc="A6C6A9EC">
      <w:numFmt w:val="none"/>
      <w:lvlText w:val=""/>
      <w:lvlJc w:val="left"/>
      <w:pPr>
        <w:tabs>
          <w:tab w:val="num" w:pos="0"/>
        </w:tabs>
        <w:ind w:left="-360" w:firstLine="0"/>
      </w:pPr>
    </w:lvl>
    <w:lvl w:ilvl="7" w:tplc="34DC448C">
      <w:numFmt w:val="none"/>
      <w:lvlText w:val=""/>
      <w:lvlJc w:val="left"/>
      <w:pPr>
        <w:tabs>
          <w:tab w:val="num" w:pos="0"/>
        </w:tabs>
        <w:ind w:left="-360" w:firstLine="0"/>
      </w:pPr>
    </w:lvl>
    <w:lvl w:ilvl="8" w:tplc="3D8212A8">
      <w:numFmt w:val="none"/>
      <w:lvlText w:val=""/>
      <w:lvlJc w:val="left"/>
      <w:pPr>
        <w:tabs>
          <w:tab w:val="num" w:pos="0"/>
        </w:tabs>
        <w:ind w:left="-360" w:firstLine="0"/>
      </w:pPr>
    </w:lvl>
  </w:abstractNum>
  <w:abstractNum w:abstractNumId="16" w15:restartNumberingAfterBreak="0">
    <w:nsid w:val="2E2800B7"/>
    <w:multiLevelType w:val="hybridMultilevel"/>
    <w:tmpl w:val="D50826D8"/>
    <w:lvl w:ilvl="0" w:tplc="9E78022E">
      <w:start w:val="1"/>
      <w:numFmt w:val="decimal"/>
      <w:lvlText w:val="%1."/>
      <w:lvlJc w:val="left"/>
      <w:pPr>
        <w:tabs>
          <w:tab w:val="num" w:pos="360"/>
        </w:tabs>
        <w:ind w:left="360" w:hanging="360"/>
      </w:pPr>
      <w:rPr>
        <w:i w:val="0"/>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7" w15:restartNumberingAfterBreak="0">
    <w:nsid w:val="2E7A3B2D"/>
    <w:multiLevelType w:val="hybridMultilevel"/>
    <w:tmpl w:val="D1BCD6AE"/>
    <w:lvl w:ilvl="0" w:tplc="F7A2AAB4">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3A157ADE"/>
    <w:multiLevelType w:val="hybridMultilevel"/>
    <w:tmpl w:val="D44E733A"/>
    <w:lvl w:ilvl="0" w:tplc="DA2A32B4">
      <w:start w:val="3"/>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3F8222BA"/>
    <w:multiLevelType w:val="hybridMultilevel"/>
    <w:tmpl w:val="D43E09AA"/>
    <w:lvl w:ilvl="0" w:tplc="B42817D8">
      <w:start w:val="1"/>
      <w:numFmt w:val="decimal"/>
      <w:lvlText w:val="%1."/>
      <w:lvlJc w:val="left"/>
      <w:pPr>
        <w:ind w:left="178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4595E97"/>
    <w:multiLevelType w:val="hybridMultilevel"/>
    <w:tmpl w:val="375665DC"/>
    <w:lvl w:ilvl="0" w:tplc="1C0699C2">
      <w:start w:val="1"/>
      <w:numFmt w:val="bullet"/>
      <w:lvlText w:val="-"/>
      <w:lvlJc w:val="left"/>
      <w:pPr>
        <w:tabs>
          <w:tab w:val="num" w:pos="1080"/>
        </w:tabs>
        <w:ind w:left="1080" w:hanging="360"/>
      </w:pPr>
      <w:rPr>
        <w:rFonts w:ascii="Arial" w:eastAsia="Times New Roman" w:hAnsi="Arial" w:cs="Aria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5A03D0F"/>
    <w:multiLevelType w:val="hybridMultilevel"/>
    <w:tmpl w:val="13E808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3062F2"/>
    <w:multiLevelType w:val="hybridMultilevel"/>
    <w:tmpl w:val="2D68425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4FDC60B2"/>
    <w:multiLevelType w:val="hybridMultilevel"/>
    <w:tmpl w:val="A9828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5434D5"/>
    <w:multiLevelType w:val="hybridMultilevel"/>
    <w:tmpl w:val="2CECB94C"/>
    <w:lvl w:ilvl="0" w:tplc="0405000F">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720"/>
        </w:tabs>
        <w:ind w:left="720" w:hanging="360"/>
      </w:pPr>
      <w:rPr>
        <w:rFonts w:cs="Times New Roman"/>
      </w:rPr>
    </w:lvl>
    <w:lvl w:ilvl="2" w:tplc="0405001B">
      <w:start w:val="1"/>
      <w:numFmt w:val="lowerRoman"/>
      <w:lvlText w:val="%3."/>
      <w:lvlJc w:val="right"/>
      <w:pPr>
        <w:tabs>
          <w:tab w:val="num" w:pos="1440"/>
        </w:tabs>
        <w:ind w:left="1440" w:hanging="180"/>
      </w:pPr>
      <w:rPr>
        <w:rFonts w:cs="Times New Roman"/>
      </w:rPr>
    </w:lvl>
    <w:lvl w:ilvl="3" w:tplc="0405000F">
      <w:start w:val="1"/>
      <w:numFmt w:val="decimal"/>
      <w:lvlText w:val="%4."/>
      <w:lvlJc w:val="left"/>
      <w:pPr>
        <w:tabs>
          <w:tab w:val="num" w:pos="2160"/>
        </w:tabs>
        <w:ind w:left="2160" w:hanging="360"/>
      </w:pPr>
      <w:rPr>
        <w:rFonts w:cs="Times New Roman"/>
      </w:rPr>
    </w:lvl>
    <w:lvl w:ilvl="4" w:tplc="04050019">
      <w:start w:val="1"/>
      <w:numFmt w:val="lowerLetter"/>
      <w:lvlText w:val="%5."/>
      <w:lvlJc w:val="left"/>
      <w:pPr>
        <w:tabs>
          <w:tab w:val="num" w:pos="2880"/>
        </w:tabs>
        <w:ind w:left="2880" w:hanging="360"/>
      </w:pPr>
      <w:rPr>
        <w:rFonts w:cs="Times New Roman"/>
      </w:rPr>
    </w:lvl>
    <w:lvl w:ilvl="5" w:tplc="0405001B">
      <w:start w:val="1"/>
      <w:numFmt w:val="lowerRoman"/>
      <w:lvlText w:val="%6."/>
      <w:lvlJc w:val="right"/>
      <w:pPr>
        <w:tabs>
          <w:tab w:val="num" w:pos="3600"/>
        </w:tabs>
        <w:ind w:left="3600" w:hanging="180"/>
      </w:pPr>
      <w:rPr>
        <w:rFonts w:cs="Times New Roman"/>
      </w:rPr>
    </w:lvl>
    <w:lvl w:ilvl="6" w:tplc="0405000F">
      <w:start w:val="1"/>
      <w:numFmt w:val="decimal"/>
      <w:lvlText w:val="%7."/>
      <w:lvlJc w:val="left"/>
      <w:pPr>
        <w:tabs>
          <w:tab w:val="num" w:pos="4320"/>
        </w:tabs>
        <w:ind w:left="4320" w:hanging="360"/>
      </w:pPr>
      <w:rPr>
        <w:rFonts w:cs="Times New Roman"/>
      </w:rPr>
    </w:lvl>
    <w:lvl w:ilvl="7" w:tplc="04050019">
      <w:start w:val="1"/>
      <w:numFmt w:val="lowerLetter"/>
      <w:lvlText w:val="%8."/>
      <w:lvlJc w:val="left"/>
      <w:pPr>
        <w:tabs>
          <w:tab w:val="num" w:pos="5040"/>
        </w:tabs>
        <w:ind w:left="5040" w:hanging="360"/>
      </w:pPr>
      <w:rPr>
        <w:rFonts w:cs="Times New Roman"/>
      </w:rPr>
    </w:lvl>
    <w:lvl w:ilvl="8" w:tplc="0405001B">
      <w:start w:val="1"/>
      <w:numFmt w:val="lowerRoman"/>
      <w:lvlText w:val="%9."/>
      <w:lvlJc w:val="right"/>
      <w:pPr>
        <w:tabs>
          <w:tab w:val="num" w:pos="5760"/>
        </w:tabs>
        <w:ind w:left="5760" w:hanging="180"/>
      </w:pPr>
      <w:rPr>
        <w:rFonts w:cs="Times New Roman"/>
      </w:rPr>
    </w:lvl>
  </w:abstractNum>
  <w:abstractNum w:abstractNumId="25" w15:restartNumberingAfterBreak="0">
    <w:nsid w:val="5D6C46E7"/>
    <w:multiLevelType w:val="hybridMultilevel"/>
    <w:tmpl w:val="F42E144E"/>
    <w:lvl w:ilvl="0" w:tplc="72C0ACE2">
      <w:start w:val="1"/>
      <w:numFmt w:val="decimal"/>
      <w:lvlText w:val="%1."/>
      <w:lvlJc w:val="left"/>
      <w:pPr>
        <w:ind w:left="720" w:hanging="360"/>
      </w:pPr>
      <w:rPr>
        <w:rFonts w:ascii="Helv" w:eastAsia="Calibri" w:hAnsi="Helv" w:cs="Helv" w:hint="default"/>
        <w:color w:val="00000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967E0E"/>
    <w:multiLevelType w:val="hybridMultilevel"/>
    <w:tmpl w:val="5A30464A"/>
    <w:lvl w:ilvl="0" w:tplc="025248BE">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1BA6BED"/>
    <w:multiLevelType w:val="hybridMultilevel"/>
    <w:tmpl w:val="284C77E2"/>
    <w:lvl w:ilvl="0" w:tplc="87E6E760">
      <w:start w:val="1"/>
      <w:numFmt w:val="decimal"/>
      <w:lvlText w:val="%1."/>
      <w:lvlJc w:val="left"/>
      <w:pPr>
        <w:tabs>
          <w:tab w:val="num" w:pos="720"/>
        </w:tabs>
        <w:ind w:left="720" w:hanging="360"/>
      </w:pPr>
      <w:rPr>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7CA6CFB"/>
    <w:multiLevelType w:val="hybridMultilevel"/>
    <w:tmpl w:val="4A8EA408"/>
    <w:lvl w:ilvl="0" w:tplc="35B49D04">
      <w:start w:val="1"/>
      <w:numFmt w:val="decimal"/>
      <w:lvlText w:val="%1."/>
      <w:lvlJc w:val="left"/>
      <w:pPr>
        <w:tabs>
          <w:tab w:val="num" w:pos="720"/>
        </w:tabs>
        <w:ind w:left="720" w:hanging="360"/>
      </w:pPr>
      <w:rPr>
        <w:i w:val="0"/>
      </w:rPr>
    </w:lvl>
    <w:lvl w:ilvl="1" w:tplc="12CEB618">
      <w:numFmt w:val="none"/>
      <w:lvlText w:val=""/>
      <w:lvlJc w:val="left"/>
      <w:pPr>
        <w:tabs>
          <w:tab w:val="num" w:pos="360"/>
        </w:tabs>
        <w:ind w:left="0" w:firstLine="0"/>
      </w:pPr>
    </w:lvl>
    <w:lvl w:ilvl="2" w:tplc="46049454">
      <w:numFmt w:val="none"/>
      <w:lvlText w:val=""/>
      <w:lvlJc w:val="left"/>
      <w:pPr>
        <w:tabs>
          <w:tab w:val="num" w:pos="360"/>
        </w:tabs>
        <w:ind w:left="0" w:firstLine="0"/>
      </w:pPr>
    </w:lvl>
    <w:lvl w:ilvl="3" w:tplc="019052EA">
      <w:numFmt w:val="none"/>
      <w:lvlText w:val=""/>
      <w:lvlJc w:val="left"/>
      <w:pPr>
        <w:tabs>
          <w:tab w:val="num" w:pos="360"/>
        </w:tabs>
        <w:ind w:left="0" w:firstLine="0"/>
      </w:pPr>
    </w:lvl>
    <w:lvl w:ilvl="4" w:tplc="6ADC067A">
      <w:numFmt w:val="none"/>
      <w:lvlText w:val=""/>
      <w:lvlJc w:val="left"/>
      <w:pPr>
        <w:tabs>
          <w:tab w:val="num" w:pos="360"/>
        </w:tabs>
        <w:ind w:left="0" w:firstLine="0"/>
      </w:pPr>
    </w:lvl>
    <w:lvl w:ilvl="5" w:tplc="D12616DE">
      <w:numFmt w:val="none"/>
      <w:lvlText w:val=""/>
      <w:lvlJc w:val="left"/>
      <w:pPr>
        <w:tabs>
          <w:tab w:val="num" w:pos="360"/>
        </w:tabs>
        <w:ind w:left="0" w:firstLine="0"/>
      </w:pPr>
    </w:lvl>
    <w:lvl w:ilvl="6" w:tplc="A6C6A9EC">
      <w:numFmt w:val="none"/>
      <w:lvlText w:val=""/>
      <w:lvlJc w:val="left"/>
      <w:pPr>
        <w:tabs>
          <w:tab w:val="num" w:pos="360"/>
        </w:tabs>
        <w:ind w:left="0" w:firstLine="0"/>
      </w:pPr>
    </w:lvl>
    <w:lvl w:ilvl="7" w:tplc="34DC448C">
      <w:numFmt w:val="none"/>
      <w:lvlText w:val=""/>
      <w:lvlJc w:val="left"/>
      <w:pPr>
        <w:tabs>
          <w:tab w:val="num" w:pos="360"/>
        </w:tabs>
        <w:ind w:left="0" w:firstLine="0"/>
      </w:pPr>
    </w:lvl>
    <w:lvl w:ilvl="8" w:tplc="3D8212A8">
      <w:numFmt w:val="none"/>
      <w:lvlText w:val=""/>
      <w:lvlJc w:val="left"/>
      <w:pPr>
        <w:tabs>
          <w:tab w:val="num" w:pos="360"/>
        </w:tabs>
        <w:ind w:left="0" w:firstLine="0"/>
      </w:pPr>
    </w:lvl>
  </w:abstractNum>
  <w:abstractNum w:abstractNumId="29" w15:restartNumberingAfterBreak="0">
    <w:nsid w:val="69634996"/>
    <w:multiLevelType w:val="hybridMultilevel"/>
    <w:tmpl w:val="9392F2E8"/>
    <w:lvl w:ilvl="0" w:tplc="1D64EE5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6C164880"/>
    <w:multiLevelType w:val="hybridMultilevel"/>
    <w:tmpl w:val="D054C690"/>
    <w:lvl w:ilvl="0" w:tplc="3B521112">
      <w:start w:val="1"/>
      <w:numFmt w:val="decimal"/>
      <w:lvlText w:val="%1."/>
      <w:lvlJc w:val="left"/>
      <w:pPr>
        <w:tabs>
          <w:tab w:val="num" w:pos="360"/>
        </w:tabs>
        <w:ind w:left="360" w:hanging="360"/>
      </w:pPr>
      <w:rPr>
        <w:rFonts w:ascii="Calibri" w:eastAsia="Times New Roman" w:hAnsi="Calibri" w:cs="Arial" w:hint="default"/>
        <w:i w:val="0"/>
        <w:color w:val="auto"/>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1" w15:restartNumberingAfterBreak="0">
    <w:nsid w:val="6CFA0A40"/>
    <w:multiLevelType w:val="hybridMultilevel"/>
    <w:tmpl w:val="E912D6C4"/>
    <w:lvl w:ilvl="0" w:tplc="0405000F">
      <w:start w:val="1"/>
      <w:numFmt w:val="decimal"/>
      <w:lvlText w:val="%1."/>
      <w:lvlJc w:val="left"/>
      <w:pPr>
        <w:ind w:left="360" w:hanging="360"/>
      </w:pPr>
    </w:lvl>
    <w:lvl w:ilvl="1" w:tplc="04050011">
      <w:start w:val="1"/>
      <w:numFmt w:val="decimal"/>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2" w15:restartNumberingAfterBreak="0">
    <w:nsid w:val="6F240CAD"/>
    <w:multiLevelType w:val="hybridMultilevel"/>
    <w:tmpl w:val="D43E09AA"/>
    <w:lvl w:ilvl="0" w:tplc="B42817D8">
      <w:start w:val="1"/>
      <w:numFmt w:val="decimal"/>
      <w:lvlText w:val="%1."/>
      <w:lvlJc w:val="left"/>
      <w:pPr>
        <w:ind w:left="360" w:hanging="360"/>
      </w:pPr>
    </w:lvl>
    <w:lvl w:ilvl="1" w:tplc="04050019">
      <w:start w:val="1"/>
      <w:numFmt w:val="decimal"/>
      <w:lvlText w:val="%2."/>
      <w:lvlJc w:val="left"/>
      <w:pPr>
        <w:tabs>
          <w:tab w:val="num" w:pos="12"/>
        </w:tabs>
        <w:ind w:left="12" w:hanging="360"/>
      </w:pPr>
    </w:lvl>
    <w:lvl w:ilvl="2" w:tplc="0405001B">
      <w:start w:val="1"/>
      <w:numFmt w:val="decimal"/>
      <w:lvlText w:val="%3."/>
      <w:lvlJc w:val="left"/>
      <w:pPr>
        <w:tabs>
          <w:tab w:val="num" w:pos="732"/>
        </w:tabs>
        <w:ind w:left="732" w:hanging="360"/>
      </w:pPr>
    </w:lvl>
    <w:lvl w:ilvl="3" w:tplc="0405000F">
      <w:start w:val="1"/>
      <w:numFmt w:val="decimal"/>
      <w:lvlText w:val="%4."/>
      <w:lvlJc w:val="left"/>
      <w:pPr>
        <w:tabs>
          <w:tab w:val="num" w:pos="1452"/>
        </w:tabs>
        <w:ind w:left="1452" w:hanging="360"/>
      </w:pPr>
    </w:lvl>
    <w:lvl w:ilvl="4" w:tplc="04050019">
      <w:start w:val="1"/>
      <w:numFmt w:val="decimal"/>
      <w:lvlText w:val="%5."/>
      <w:lvlJc w:val="left"/>
      <w:pPr>
        <w:tabs>
          <w:tab w:val="num" w:pos="2172"/>
        </w:tabs>
        <w:ind w:left="2172" w:hanging="360"/>
      </w:pPr>
    </w:lvl>
    <w:lvl w:ilvl="5" w:tplc="0405001B">
      <w:start w:val="1"/>
      <w:numFmt w:val="decimal"/>
      <w:lvlText w:val="%6."/>
      <w:lvlJc w:val="left"/>
      <w:pPr>
        <w:tabs>
          <w:tab w:val="num" w:pos="2892"/>
        </w:tabs>
        <w:ind w:left="2892" w:hanging="360"/>
      </w:pPr>
    </w:lvl>
    <w:lvl w:ilvl="6" w:tplc="0405000F">
      <w:start w:val="1"/>
      <w:numFmt w:val="decimal"/>
      <w:lvlText w:val="%7."/>
      <w:lvlJc w:val="left"/>
      <w:pPr>
        <w:tabs>
          <w:tab w:val="num" w:pos="3612"/>
        </w:tabs>
        <w:ind w:left="3612" w:hanging="360"/>
      </w:pPr>
    </w:lvl>
    <w:lvl w:ilvl="7" w:tplc="04050019">
      <w:start w:val="1"/>
      <w:numFmt w:val="decimal"/>
      <w:lvlText w:val="%8."/>
      <w:lvlJc w:val="left"/>
      <w:pPr>
        <w:tabs>
          <w:tab w:val="num" w:pos="4332"/>
        </w:tabs>
        <w:ind w:left="4332" w:hanging="360"/>
      </w:pPr>
    </w:lvl>
    <w:lvl w:ilvl="8" w:tplc="0405001B">
      <w:start w:val="1"/>
      <w:numFmt w:val="decimal"/>
      <w:lvlText w:val="%9."/>
      <w:lvlJc w:val="left"/>
      <w:pPr>
        <w:tabs>
          <w:tab w:val="num" w:pos="5052"/>
        </w:tabs>
        <w:ind w:left="5052" w:hanging="360"/>
      </w:pPr>
    </w:lvl>
  </w:abstractNum>
  <w:abstractNum w:abstractNumId="33" w15:restartNumberingAfterBreak="0">
    <w:nsid w:val="778620CC"/>
    <w:multiLevelType w:val="hybridMultilevel"/>
    <w:tmpl w:val="EAEAACC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AB842E9"/>
    <w:multiLevelType w:val="hybridMultilevel"/>
    <w:tmpl w:val="19B82970"/>
    <w:lvl w:ilvl="0" w:tplc="FE720252">
      <w:start w:val="1"/>
      <w:numFmt w:val="decimal"/>
      <w:lvlText w:val="%1."/>
      <w:lvlJc w:val="left"/>
      <w:pPr>
        <w:tabs>
          <w:tab w:val="num" w:pos="1440"/>
        </w:tabs>
        <w:ind w:left="1440" w:hanging="1156"/>
      </w:pPr>
      <w:rPr>
        <w:rFonts w:ascii="Verdana" w:hAnsi="Verdana" w:hint="default"/>
        <w:b w:val="0"/>
        <w:i w:val="0"/>
        <w:color w:val="auto"/>
        <w:sz w:val="22"/>
      </w:rPr>
    </w:lvl>
    <w:lvl w:ilvl="1" w:tplc="385A3B10">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7B3A3F1E"/>
    <w:multiLevelType w:val="multilevel"/>
    <w:tmpl w:val="A5DA41F2"/>
    <w:lvl w:ilvl="0">
      <w:start w:val="1"/>
      <w:numFmt w:val="decimal"/>
      <w:lvlText w:val="%1."/>
      <w:lvlJc w:val="left"/>
      <w:pPr>
        <w:ind w:left="709" w:hanging="349"/>
      </w:pPr>
    </w:lvl>
    <w:lvl w:ilvl="1">
      <w:start w:val="2"/>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36" w15:restartNumberingAfterBreak="0">
    <w:nsid w:val="7EBC47CB"/>
    <w:multiLevelType w:val="hybridMultilevel"/>
    <w:tmpl w:val="1EB0CB48"/>
    <w:lvl w:ilvl="0" w:tplc="9266DE94">
      <w:start w:val="1"/>
      <w:numFmt w:val="decimal"/>
      <w:lvlText w:val="%1."/>
      <w:lvlJc w:val="left"/>
      <w:pPr>
        <w:tabs>
          <w:tab w:val="num" w:pos="720"/>
        </w:tabs>
        <w:ind w:left="720" w:hanging="360"/>
      </w:pPr>
      <w:rPr>
        <w:i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8"/>
  </w:num>
  <w:num w:numId="23">
    <w:abstractNumId w:val="15"/>
  </w:num>
  <w:num w:numId="24">
    <w:abstractNumId w:val="18"/>
  </w:num>
  <w:num w:numId="25">
    <w:abstractNumId w:val="29"/>
  </w:num>
  <w:num w:numId="26">
    <w:abstractNumId w:val="2"/>
  </w:num>
  <w:num w:numId="27">
    <w:abstractNumId w:val="19"/>
  </w:num>
  <w:num w:numId="28">
    <w:abstractNumId w:val="32"/>
  </w:num>
  <w:num w:numId="29">
    <w:abstractNumId w:val="4"/>
  </w:num>
  <w:num w:numId="30">
    <w:abstractNumId w:val="12"/>
  </w:num>
  <w:num w:numId="31">
    <w:abstractNumId w:val="30"/>
  </w:num>
  <w:num w:numId="32">
    <w:abstractNumId w:val="21"/>
  </w:num>
  <w:num w:numId="33">
    <w:abstractNumId w:val="33"/>
  </w:num>
  <w:num w:numId="34">
    <w:abstractNumId w:val="10"/>
  </w:num>
  <w:num w:numId="35">
    <w:abstractNumId w:val="6"/>
  </w:num>
  <w:num w:numId="36">
    <w:abstractNumId w:val="24"/>
  </w:num>
  <w:num w:numId="37">
    <w:abstractNumId w:val="22"/>
  </w:num>
  <w:num w:numId="38">
    <w:abstractNumId w:val="7"/>
  </w:num>
  <w:num w:numId="39">
    <w:abstractNumId w:val="23"/>
  </w:num>
  <w:num w:numId="40">
    <w:abstractNumId w:val="25"/>
  </w:num>
  <w:num w:numId="41">
    <w:abstractNumId w:val="0"/>
  </w:num>
  <w:num w:numId="42">
    <w:abstractNumId w:val="8"/>
  </w:num>
  <w:num w:numId="43">
    <w:abstractNumId w:val="3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32"/>
    <w:rsid w:val="0003089B"/>
    <w:rsid w:val="000562F8"/>
    <w:rsid w:val="00056CE1"/>
    <w:rsid w:val="000709DC"/>
    <w:rsid w:val="000908C8"/>
    <w:rsid w:val="000A00DC"/>
    <w:rsid w:val="000C5A05"/>
    <w:rsid w:val="00101C3D"/>
    <w:rsid w:val="00123C51"/>
    <w:rsid w:val="001430A0"/>
    <w:rsid w:val="00154C04"/>
    <w:rsid w:val="001A6931"/>
    <w:rsid w:val="00215513"/>
    <w:rsid w:val="00225A8E"/>
    <w:rsid w:val="0024278F"/>
    <w:rsid w:val="002C6DCF"/>
    <w:rsid w:val="002F6CEC"/>
    <w:rsid w:val="003704F8"/>
    <w:rsid w:val="0037446B"/>
    <w:rsid w:val="003A2CF7"/>
    <w:rsid w:val="003A3F3D"/>
    <w:rsid w:val="003B3B9E"/>
    <w:rsid w:val="003B7FF6"/>
    <w:rsid w:val="003E5238"/>
    <w:rsid w:val="00411FA1"/>
    <w:rsid w:val="00466244"/>
    <w:rsid w:val="00493FA0"/>
    <w:rsid w:val="004B0E46"/>
    <w:rsid w:val="004B1765"/>
    <w:rsid w:val="004B6FF1"/>
    <w:rsid w:val="004C6F75"/>
    <w:rsid w:val="0050030E"/>
    <w:rsid w:val="00517611"/>
    <w:rsid w:val="005213C0"/>
    <w:rsid w:val="00523010"/>
    <w:rsid w:val="00534353"/>
    <w:rsid w:val="00536D1D"/>
    <w:rsid w:val="0054099B"/>
    <w:rsid w:val="00562020"/>
    <w:rsid w:val="0056427F"/>
    <w:rsid w:val="00565E84"/>
    <w:rsid w:val="00635777"/>
    <w:rsid w:val="0064676F"/>
    <w:rsid w:val="006907AF"/>
    <w:rsid w:val="006A4322"/>
    <w:rsid w:val="006A51CF"/>
    <w:rsid w:val="006B2BE5"/>
    <w:rsid w:val="006B5F60"/>
    <w:rsid w:val="006E3D32"/>
    <w:rsid w:val="007139EF"/>
    <w:rsid w:val="00714B90"/>
    <w:rsid w:val="00741102"/>
    <w:rsid w:val="0074755F"/>
    <w:rsid w:val="00757154"/>
    <w:rsid w:val="0078308B"/>
    <w:rsid w:val="00786696"/>
    <w:rsid w:val="00792E9C"/>
    <w:rsid w:val="007B78AE"/>
    <w:rsid w:val="007D11BE"/>
    <w:rsid w:val="007E47CC"/>
    <w:rsid w:val="007F06D8"/>
    <w:rsid w:val="008059A4"/>
    <w:rsid w:val="008173C1"/>
    <w:rsid w:val="00827A01"/>
    <w:rsid w:val="00832A09"/>
    <w:rsid w:val="00837D54"/>
    <w:rsid w:val="008544B4"/>
    <w:rsid w:val="00947EA0"/>
    <w:rsid w:val="009627EA"/>
    <w:rsid w:val="00985017"/>
    <w:rsid w:val="009854F5"/>
    <w:rsid w:val="009A09F3"/>
    <w:rsid w:val="009A5E19"/>
    <w:rsid w:val="009D4479"/>
    <w:rsid w:val="009E5AEC"/>
    <w:rsid w:val="00A01BE8"/>
    <w:rsid w:val="00A10072"/>
    <w:rsid w:val="00A25E3C"/>
    <w:rsid w:val="00A33C29"/>
    <w:rsid w:val="00A526FD"/>
    <w:rsid w:val="00AC46BF"/>
    <w:rsid w:val="00AF1246"/>
    <w:rsid w:val="00B42028"/>
    <w:rsid w:val="00B47353"/>
    <w:rsid w:val="00B5480E"/>
    <w:rsid w:val="00B7385F"/>
    <w:rsid w:val="00B7459A"/>
    <w:rsid w:val="00B906AC"/>
    <w:rsid w:val="00BB1A78"/>
    <w:rsid w:val="00BB4D4F"/>
    <w:rsid w:val="00BD1B89"/>
    <w:rsid w:val="00BF2FC9"/>
    <w:rsid w:val="00C43864"/>
    <w:rsid w:val="00C55661"/>
    <w:rsid w:val="00C605D0"/>
    <w:rsid w:val="00CE79A5"/>
    <w:rsid w:val="00D15891"/>
    <w:rsid w:val="00D2767B"/>
    <w:rsid w:val="00D327C4"/>
    <w:rsid w:val="00D3358B"/>
    <w:rsid w:val="00D40CFF"/>
    <w:rsid w:val="00D414F0"/>
    <w:rsid w:val="00D525B2"/>
    <w:rsid w:val="00D714F1"/>
    <w:rsid w:val="00D777E9"/>
    <w:rsid w:val="00D8505F"/>
    <w:rsid w:val="00DD13E8"/>
    <w:rsid w:val="00E03FCC"/>
    <w:rsid w:val="00E060F0"/>
    <w:rsid w:val="00E063AB"/>
    <w:rsid w:val="00E10FDC"/>
    <w:rsid w:val="00E16B8F"/>
    <w:rsid w:val="00E26E99"/>
    <w:rsid w:val="00E45914"/>
    <w:rsid w:val="00E52195"/>
    <w:rsid w:val="00E55593"/>
    <w:rsid w:val="00E82814"/>
    <w:rsid w:val="00E832F8"/>
    <w:rsid w:val="00E86074"/>
    <w:rsid w:val="00EB3F3C"/>
    <w:rsid w:val="00F1516A"/>
    <w:rsid w:val="00F33B67"/>
    <w:rsid w:val="00F345AC"/>
    <w:rsid w:val="00F4142A"/>
    <w:rsid w:val="00F7260A"/>
    <w:rsid w:val="00F84792"/>
    <w:rsid w:val="00FB127F"/>
    <w:rsid w:val="00FB41CC"/>
    <w:rsid w:val="00FB652F"/>
    <w:rsid w:val="00FF60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600C2-DD49-4181-9033-B38E0100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3D32"/>
    <w:pPr>
      <w:overflowPunct w:val="0"/>
      <w:autoSpaceDE w:val="0"/>
      <w:autoSpaceDN w:val="0"/>
      <w:adjustRightInd w:val="0"/>
    </w:pPr>
    <w:rPr>
      <w:rFonts w:ascii="Times New Roman" w:eastAsia="Times New Roman" w:hAnsi="Times New Roman"/>
    </w:rPr>
  </w:style>
  <w:style w:type="paragraph" w:styleId="Nadpis1">
    <w:name w:val="heading 1"/>
    <w:basedOn w:val="Normln"/>
    <w:next w:val="Normln"/>
    <w:link w:val="Nadpis1Char"/>
    <w:qFormat/>
    <w:rsid w:val="006E3D32"/>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6E3D32"/>
    <w:pPr>
      <w:keepNext/>
      <w:jc w:val="center"/>
      <w:outlineLvl w:val="1"/>
    </w:pPr>
    <w:rPr>
      <w:b/>
      <w:sz w:val="24"/>
    </w:rPr>
  </w:style>
  <w:style w:type="paragraph" w:styleId="Nadpis4">
    <w:name w:val="heading 4"/>
    <w:basedOn w:val="Normln"/>
    <w:next w:val="Normln"/>
    <w:link w:val="Nadpis4Char"/>
    <w:semiHidden/>
    <w:unhideWhenUsed/>
    <w:qFormat/>
    <w:rsid w:val="006E3D32"/>
    <w:pPr>
      <w:keepNext/>
      <w:jc w:val="both"/>
      <w:outlineLvl w:val="3"/>
    </w:pPr>
    <w:rPr>
      <w:sz w:val="24"/>
    </w:rPr>
  </w:style>
  <w:style w:type="paragraph" w:styleId="Nadpis5">
    <w:name w:val="heading 5"/>
    <w:basedOn w:val="Normln"/>
    <w:next w:val="Normln"/>
    <w:link w:val="Nadpis5Char"/>
    <w:semiHidden/>
    <w:unhideWhenUsed/>
    <w:qFormat/>
    <w:rsid w:val="006E3D32"/>
    <w:pPr>
      <w:keepNext/>
      <w:outlineLvl w:val="4"/>
    </w:pPr>
    <w:rPr>
      <w:sz w:val="24"/>
    </w:rPr>
  </w:style>
  <w:style w:type="paragraph" w:styleId="Nadpis7">
    <w:name w:val="heading 7"/>
    <w:basedOn w:val="Normln"/>
    <w:next w:val="Normln"/>
    <w:link w:val="Nadpis7Char"/>
    <w:semiHidden/>
    <w:unhideWhenUsed/>
    <w:qFormat/>
    <w:rsid w:val="006E3D32"/>
    <w:pPr>
      <w:keepNext/>
      <w:jc w:val="center"/>
      <w:outlineLvl w:val="6"/>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E3D3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6E3D32"/>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semiHidden/>
    <w:rsid w:val="006E3D32"/>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semiHidden/>
    <w:rsid w:val="006E3D32"/>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semiHidden/>
    <w:rsid w:val="006E3D32"/>
    <w:rPr>
      <w:rFonts w:ascii="Arial" w:eastAsia="Times New Roman" w:hAnsi="Arial" w:cs="Arial"/>
      <w:b/>
      <w:szCs w:val="20"/>
      <w:lang w:eastAsia="cs-CZ"/>
    </w:rPr>
  </w:style>
  <w:style w:type="character" w:styleId="Hypertextovodkaz">
    <w:name w:val="Hyperlink"/>
    <w:basedOn w:val="Standardnpsmoodstavce"/>
    <w:semiHidden/>
    <w:unhideWhenUsed/>
    <w:rsid w:val="006E3D32"/>
    <w:rPr>
      <w:color w:val="0000FF"/>
      <w:u w:val="single"/>
    </w:rPr>
  </w:style>
  <w:style w:type="paragraph" w:styleId="Zkladntext">
    <w:name w:val="Body Text"/>
    <w:basedOn w:val="Normln"/>
    <w:link w:val="ZkladntextChar"/>
    <w:semiHidden/>
    <w:unhideWhenUsed/>
    <w:rsid w:val="006E3D32"/>
    <w:pPr>
      <w:jc w:val="both"/>
    </w:pPr>
    <w:rPr>
      <w:sz w:val="24"/>
    </w:rPr>
  </w:style>
  <w:style w:type="character" w:customStyle="1" w:styleId="ZkladntextChar">
    <w:name w:val="Základní text Char"/>
    <w:basedOn w:val="Standardnpsmoodstavce"/>
    <w:link w:val="Zkladntext"/>
    <w:semiHidden/>
    <w:rsid w:val="006E3D32"/>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unhideWhenUsed/>
    <w:rsid w:val="006E3D32"/>
    <w:rPr>
      <w:sz w:val="24"/>
    </w:rPr>
  </w:style>
  <w:style w:type="character" w:customStyle="1" w:styleId="Zkladntext2Char">
    <w:name w:val="Základní text 2 Char"/>
    <w:basedOn w:val="Standardnpsmoodstavce"/>
    <w:link w:val="Zkladntext2"/>
    <w:semiHidden/>
    <w:rsid w:val="006E3D32"/>
    <w:rPr>
      <w:rFonts w:ascii="Times New Roman" w:eastAsia="Times New Roman" w:hAnsi="Times New Roman" w:cs="Times New Roman"/>
      <w:sz w:val="24"/>
      <w:szCs w:val="20"/>
      <w:lang w:eastAsia="cs-CZ"/>
    </w:rPr>
  </w:style>
  <w:style w:type="paragraph" w:styleId="Zkladntext3">
    <w:name w:val="Body Text 3"/>
    <w:basedOn w:val="Normln"/>
    <w:link w:val="Zkladntext3Char"/>
    <w:unhideWhenUsed/>
    <w:rsid w:val="006E3D32"/>
    <w:pPr>
      <w:tabs>
        <w:tab w:val="left" w:pos="5103"/>
      </w:tabs>
      <w:jc w:val="both"/>
    </w:pPr>
    <w:rPr>
      <w:rFonts w:ascii="Arial" w:hAnsi="Arial" w:cs="Arial"/>
      <w:sz w:val="22"/>
    </w:rPr>
  </w:style>
  <w:style w:type="character" w:customStyle="1" w:styleId="Zkladntext3Char">
    <w:name w:val="Základní text 3 Char"/>
    <w:basedOn w:val="Standardnpsmoodstavce"/>
    <w:link w:val="Zkladntext3"/>
    <w:rsid w:val="006E3D32"/>
    <w:rPr>
      <w:rFonts w:ascii="Arial" w:eastAsia="Times New Roman" w:hAnsi="Arial" w:cs="Arial"/>
      <w:szCs w:val="20"/>
      <w:lang w:eastAsia="cs-CZ"/>
    </w:rPr>
  </w:style>
  <w:style w:type="paragraph" w:styleId="Odstavecseseznamem">
    <w:name w:val="List Paragraph"/>
    <w:basedOn w:val="Normln"/>
    <w:link w:val="OdstavecseseznamemChar"/>
    <w:uiPriority w:val="34"/>
    <w:qFormat/>
    <w:rsid w:val="006E3D32"/>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Style20">
    <w:name w:val="Style20"/>
    <w:basedOn w:val="Normln"/>
    <w:rsid w:val="006E3D32"/>
    <w:pPr>
      <w:widowControl w:val="0"/>
      <w:overflowPunct/>
    </w:pPr>
    <w:rPr>
      <w:sz w:val="24"/>
      <w:szCs w:val="24"/>
    </w:rPr>
  </w:style>
  <w:style w:type="character" w:customStyle="1" w:styleId="FontStyle61">
    <w:name w:val="Font Style61"/>
    <w:basedOn w:val="Standardnpsmoodstavce"/>
    <w:rsid w:val="006E3D32"/>
    <w:rPr>
      <w:rFonts w:ascii="Times New Roman" w:hAnsi="Times New Roman" w:cs="Times New Roman" w:hint="default"/>
      <w:i/>
      <w:iCs/>
      <w:sz w:val="22"/>
      <w:szCs w:val="22"/>
    </w:rPr>
  </w:style>
  <w:style w:type="character" w:customStyle="1" w:styleId="FontStyle75">
    <w:name w:val="Font Style75"/>
    <w:basedOn w:val="Standardnpsmoodstavce"/>
    <w:rsid w:val="006E3D32"/>
    <w:rPr>
      <w:rFonts w:ascii="Times New Roman" w:hAnsi="Times New Roman" w:cs="Times New Roman" w:hint="default"/>
      <w:sz w:val="22"/>
      <w:szCs w:val="22"/>
    </w:rPr>
  </w:style>
  <w:style w:type="character" w:customStyle="1" w:styleId="FontStyle66">
    <w:name w:val="Font Style66"/>
    <w:basedOn w:val="Standardnpsmoodstavce"/>
    <w:rsid w:val="006E3D32"/>
    <w:rPr>
      <w:rFonts w:ascii="Times New Roman" w:hAnsi="Times New Roman" w:cs="Times New Roman" w:hint="default"/>
      <w:b/>
      <w:bCs/>
      <w:sz w:val="22"/>
      <w:szCs w:val="22"/>
    </w:rPr>
  </w:style>
  <w:style w:type="character" w:styleId="Zdraznn">
    <w:name w:val="Emphasis"/>
    <w:basedOn w:val="Standardnpsmoodstavce"/>
    <w:qFormat/>
    <w:rsid w:val="006E3D32"/>
    <w:rPr>
      <w:i/>
      <w:iCs/>
    </w:rPr>
  </w:style>
  <w:style w:type="paragraph" w:styleId="Zhlav">
    <w:name w:val="header"/>
    <w:basedOn w:val="Normln"/>
    <w:link w:val="ZhlavChar"/>
    <w:uiPriority w:val="99"/>
    <w:semiHidden/>
    <w:unhideWhenUsed/>
    <w:rsid w:val="0056427F"/>
    <w:pPr>
      <w:tabs>
        <w:tab w:val="center" w:pos="4536"/>
        <w:tab w:val="right" w:pos="9072"/>
      </w:tabs>
    </w:pPr>
  </w:style>
  <w:style w:type="character" w:customStyle="1" w:styleId="ZhlavChar">
    <w:name w:val="Záhlaví Char"/>
    <w:basedOn w:val="Standardnpsmoodstavce"/>
    <w:link w:val="Zhlav"/>
    <w:uiPriority w:val="99"/>
    <w:semiHidden/>
    <w:rsid w:val="0056427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6427F"/>
    <w:pPr>
      <w:tabs>
        <w:tab w:val="center" w:pos="4536"/>
        <w:tab w:val="right" w:pos="9072"/>
      </w:tabs>
    </w:pPr>
  </w:style>
  <w:style w:type="character" w:customStyle="1" w:styleId="ZpatChar">
    <w:name w:val="Zápatí Char"/>
    <w:basedOn w:val="Standardnpsmoodstavce"/>
    <w:link w:val="Zpat"/>
    <w:uiPriority w:val="99"/>
    <w:rsid w:val="0056427F"/>
    <w:rPr>
      <w:rFonts w:ascii="Times New Roman" w:eastAsia="Times New Roman" w:hAnsi="Times New Roman" w:cs="Times New Roman"/>
      <w:sz w:val="20"/>
      <w:szCs w:val="20"/>
      <w:lang w:eastAsia="cs-CZ"/>
    </w:rPr>
  </w:style>
  <w:style w:type="table" w:styleId="Svtlstnovnzvraznn3">
    <w:name w:val="Light Shading Accent 3"/>
    <w:basedOn w:val="Normlntabulka"/>
    <w:uiPriority w:val="60"/>
    <w:rsid w:val="007411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extkomente">
    <w:name w:val="annotation text"/>
    <w:basedOn w:val="Normln"/>
    <w:link w:val="TextkomenteChar"/>
    <w:uiPriority w:val="99"/>
    <w:rsid w:val="00E063AB"/>
    <w:pPr>
      <w:overflowPunct/>
      <w:autoSpaceDE/>
      <w:autoSpaceDN/>
      <w:adjustRightInd/>
    </w:pPr>
  </w:style>
  <w:style w:type="character" w:customStyle="1" w:styleId="TextkomenteChar">
    <w:name w:val="Text komentáře Char"/>
    <w:basedOn w:val="Standardnpsmoodstavce"/>
    <w:link w:val="Textkomente"/>
    <w:uiPriority w:val="99"/>
    <w:rsid w:val="00E063A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10F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0FDC"/>
    <w:rPr>
      <w:rFonts w:ascii="Segoe UI" w:eastAsia="Times New Roman" w:hAnsi="Segoe UI" w:cs="Segoe UI"/>
      <w:sz w:val="18"/>
      <w:szCs w:val="18"/>
      <w:lang w:eastAsia="cs-CZ"/>
    </w:rPr>
  </w:style>
  <w:style w:type="character" w:customStyle="1" w:styleId="preformatted">
    <w:name w:val="preformatted"/>
    <w:basedOn w:val="Standardnpsmoodstavce"/>
    <w:rsid w:val="005213C0"/>
  </w:style>
  <w:style w:type="paragraph" w:styleId="Normlnweb">
    <w:name w:val="Normal (Web)"/>
    <w:basedOn w:val="Normln"/>
    <w:uiPriority w:val="99"/>
    <w:unhideWhenUsed/>
    <w:rsid w:val="006A51CF"/>
    <w:pPr>
      <w:overflowPunct/>
      <w:autoSpaceDE/>
      <w:autoSpaceDN/>
      <w:adjustRightInd/>
      <w:spacing w:before="100" w:beforeAutospacing="1" w:after="100" w:afterAutospacing="1"/>
    </w:pPr>
    <w:rPr>
      <w:sz w:val="24"/>
      <w:szCs w:val="24"/>
    </w:rPr>
  </w:style>
  <w:style w:type="character" w:styleId="Odkaznakoment">
    <w:name w:val="annotation reference"/>
    <w:basedOn w:val="Standardnpsmoodstavce"/>
    <w:uiPriority w:val="99"/>
    <w:semiHidden/>
    <w:unhideWhenUsed/>
    <w:rsid w:val="000908C8"/>
    <w:rPr>
      <w:sz w:val="16"/>
      <w:szCs w:val="16"/>
    </w:rPr>
  </w:style>
  <w:style w:type="paragraph" w:styleId="Pedmtkomente">
    <w:name w:val="annotation subject"/>
    <w:basedOn w:val="Textkomente"/>
    <w:next w:val="Textkomente"/>
    <w:link w:val="PedmtkomenteChar"/>
    <w:uiPriority w:val="99"/>
    <w:semiHidden/>
    <w:unhideWhenUsed/>
    <w:rsid w:val="000908C8"/>
    <w:pPr>
      <w:overflowPunct w:val="0"/>
      <w:autoSpaceDE w:val="0"/>
      <w:autoSpaceDN w:val="0"/>
      <w:adjustRightInd w:val="0"/>
    </w:pPr>
    <w:rPr>
      <w:b/>
      <w:bCs/>
    </w:rPr>
  </w:style>
  <w:style w:type="character" w:customStyle="1" w:styleId="PedmtkomenteChar">
    <w:name w:val="Předmět komentáře Char"/>
    <w:basedOn w:val="TextkomenteChar"/>
    <w:link w:val="Pedmtkomente"/>
    <w:uiPriority w:val="99"/>
    <w:semiHidden/>
    <w:rsid w:val="000908C8"/>
    <w:rPr>
      <w:rFonts w:ascii="Times New Roman" w:eastAsia="Times New Roman" w:hAnsi="Times New Roman" w:cs="Times New Roman"/>
      <w:b/>
      <w:bCs/>
      <w:sz w:val="20"/>
      <w:szCs w:val="20"/>
      <w:lang w:eastAsia="cs-CZ"/>
    </w:rPr>
  </w:style>
  <w:style w:type="character" w:customStyle="1" w:styleId="OdstavecseseznamemChar">
    <w:name w:val="Odstavec se seznamem Char"/>
    <w:basedOn w:val="Standardnpsmoodstavce"/>
    <w:link w:val="Odstavecseseznamem"/>
    <w:uiPriority w:val="34"/>
    <w:qFormat/>
    <w:locked/>
    <w:rsid w:val="0054099B"/>
    <w:rPr>
      <w:rFonts w:ascii="Calibri" w:eastAsia="Calibri" w:hAnsi="Calibri" w:cs="Times New Roman"/>
    </w:rPr>
  </w:style>
  <w:style w:type="paragraph" w:styleId="Textpoznpodarou">
    <w:name w:val="footnote text"/>
    <w:basedOn w:val="Normln"/>
    <w:link w:val="TextpoznpodarouChar"/>
    <w:unhideWhenUsed/>
    <w:rsid w:val="0054099B"/>
    <w:pPr>
      <w:overflowPunct/>
      <w:autoSpaceDE/>
      <w:autoSpaceDN/>
      <w:adjustRightInd/>
      <w:jc w:val="both"/>
    </w:pPr>
    <w:rPr>
      <w:rFonts w:ascii="Arial" w:hAnsi="Arial"/>
    </w:rPr>
  </w:style>
  <w:style w:type="character" w:customStyle="1" w:styleId="TextpoznpodarouChar">
    <w:name w:val="Text pozn. pod čarou Char"/>
    <w:basedOn w:val="Standardnpsmoodstavce"/>
    <w:link w:val="Textpoznpodarou"/>
    <w:rsid w:val="0054099B"/>
    <w:rPr>
      <w:rFonts w:ascii="Arial" w:eastAsia="Times New Roman" w:hAnsi="Arial" w:cs="Times New Roman"/>
      <w:sz w:val="20"/>
      <w:szCs w:val="20"/>
      <w:lang w:eastAsia="cs-CZ"/>
    </w:rPr>
  </w:style>
  <w:style w:type="character" w:styleId="Znakapoznpodarou">
    <w:name w:val="footnote reference"/>
    <w:basedOn w:val="Standardnpsmoodstavce"/>
    <w:unhideWhenUsed/>
    <w:rsid w:val="005409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99434">
      <w:bodyDiv w:val="1"/>
      <w:marLeft w:val="0"/>
      <w:marRight w:val="0"/>
      <w:marTop w:val="0"/>
      <w:marBottom w:val="0"/>
      <w:divBdr>
        <w:top w:val="none" w:sz="0" w:space="0" w:color="auto"/>
        <w:left w:val="none" w:sz="0" w:space="0" w:color="auto"/>
        <w:bottom w:val="none" w:sz="0" w:space="0" w:color="auto"/>
        <w:right w:val="none" w:sz="0" w:space="0" w:color="auto"/>
      </w:divBdr>
    </w:div>
    <w:div w:id="947852132">
      <w:bodyDiv w:val="1"/>
      <w:marLeft w:val="0"/>
      <w:marRight w:val="0"/>
      <w:marTop w:val="0"/>
      <w:marBottom w:val="0"/>
      <w:divBdr>
        <w:top w:val="none" w:sz="0" w:space="0" w:color="auto"/>
        <w:left w:val="none" w:sz="0" w:space="0" w:color="auto"/>
        <w:bottom w:val="none" w:sz="0" w:space="0" w:color="auto"/>
        <w:right w:val="none" w:sz="0" w:space="0" w:color="auto"/>
      </w:divBdr>
    </w:div>
    <w:div w:id="1595480821">
      <w:bodyDiv w:val="1"/>
      <w:marLeft w:val="0"/>
      <w:marRight w:val="0"/>
      <w:marTop w:val="0"/>
      <w:marBottom w:val="0"/>
      <w:divBdr>
        <w:top w:val="none" w:sz="0" w:space="0" w:color="auto"/>
        <w:left w:val="none" w:sz="0" w:space="0" w:color="auto"/>
        <w:bottom w:val="none" w:sz="0" w:space="0" w:color="auto"/>
        <w:right w:val="none" w:sz="0" w:space="0" w:color="auto"/>
      </w:divBdr>
      <w:divsChild>
        <w:div w:id="1860580061">
          <w:marLeft w:val="0"/>
          <w:marRight w:val="0"/>
          <w:marTop w:val="0"/>
          <w:marBottom w:val="0"/>
          <w:divBdr>
            <w:top w:val="none" w:sz="0" w:space="0" w:color="auto"/>
            <w:left w:val="none" w:sz="0" w:space="0" w:color="auto"/>
            <w:bottom w:val="none" w:sz="0" w:space="0" w:color="auto"/>
            <w:right w:val="none" w:sz="0" w:space="0" w:color="auto"/>
          </w:divBdr>
          <w:divsChild>
            <w:div w:id="1980958360">
              <w:marLeft w:val="0"/>
              <w:marRight w:val="0"/>
              <w:marTop w:val="0"/>
              <w:marBottom w:val="0"/>
              <w:divBdr>
                <w:top w:val="none" w:sz="0" w:space="0" w:color="auto"/>
                <w:left w:val="none" w:sz="0" w:space="0" w:color="auto"/>
                <w:bottom w:val="none" w:sz="0" w:space="0" w:color="auto"/>
                <w:right w:val="none" w:sz="0" w:space="0" w:color="auto"/>
              </w:divBdr>
              <w:divsChild>
                <w:div w:id="1627543671">
                  <w:marLeft w:val="0"/>
                  <w:marRight w:val="0"/>
                  <w:marTop w:val="0"/>
                  <w:marBottom w:val="0"/>
                  <w:divBdr>
                    <w:top w:val="none" w:sz="0" w:space="0" w:color="auto"/>
                    <w:left w:val="none" w:sz="0" w:space="0" w:color="auto"/>
                    <w:bottom w:val="none" w:sz="0" w:space="0" w:color="auto"/>
                    <w:right w:val="none" w:sz="0" w:space="0" w:color="auto"/>
                  </w:divBdr>
                  <w:divsChild>
                    <w:div w:id="1437946174">
                      <w:marLeft w:val="0"/>
                      <w:marRight w:val="0"/>
                      <w:marTop w:val="0"/>
                      <w:marBottom w:val="0"/>
                      <w:divBdr>
                        <w:top w:val="none" w:sz="0" w:space="0" w:color="auto"/>
                        <w:left w:val="none" w:sz="0" w:space="0" w:color="auto"/>
                        <w:bottom w:val="none" w:sz="0" w:space="0" w:color="auto"/>
                        <w:right w:val="none" w:sz="0" w:space="0" w:color="auto"/>
                      </w:divBdr>
                      <w:divsChild>
                        <w:div w:id="363556046">
                          <w:marLeft w:val="0"/>
                          <w:marRight w:val="0"/>
                          <w:marTop w:val="0"/>
                          <w:marBottom w:val="0"/>
                          <w:divBdr>
                            <w:top w:val="none" w:sz="0" w:space="0" w:color="auto"/>
                            <w:left w:val="none" w:sz="0" w:space="0" w:color="auto"/>
                            <w:bottom w:val="none" w:sz="0" w:space="0" w:color="auto"/>
                            <w:right w:val="none" w:sz="0" w:space="0" w:color="auto"/>
                          </w:divBdr>
                          <w:divsChild>
                            <w:div w:id="1712537538">
                              <w:marLeft w:val="0"/>
                              <w:marRight w:val="0"/>
                              <w:marTop w:val="0"/>
                              <w:marBottom w:val="0"/>
                              <w:divBdr>
                                <w:top w:val="none" w:sz="0" w:space="0" w:color="auto"/>
                                <w:left w:val="none" w:sz="0" w:space="0" w:color="auto"/>
                                <w:bottom w:val="none" w:sz="0" w:space="0" w:color="auto"/>
                                <w:right w:val="none" w:sz="0" w:space="0" w:color="auto"/>
                              </w:divBdr>
                              <w:divsChild>
                                <w:div w:id="934440940">
                                  <w:marLeft w:val="0"/>
                                  <w:marRight w:val="0"/>
                                  <w:marTop w:val="0"/>
                                  <w:marBottom w:val="0"/>
                                  <w:divBdr>
                                    <w:top w:val="none" w:sz="0" w:space="0" w:color="auto"/>
                                    <w:left w:val="none" w:sz="0" w:space="0" w:color="auto"/>
                                    <w:bottom w:val="none" w:sz="0" w:space="0" w:color="auto"/>
                                    <w:right w:val="none" w:sz="0" w:space="0" w:color="auto"/>
                                  </w:divBdr>
                                  <w:divsChild>
                                    <w:div w:id="2122064613">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0"/>
                                          <w:divBdr>
                                            <w:top w:val="none" w:sz="0" w:space="0" w:color="auto"/>
                                            <w:left w:val="none" w:sz="0" w:space="0" w:color="auto"/>
                                            <w:bottom w:val="none" w:sz="0" w:space="0" w:color="auto"/>
                                            <w:right w:val="none" w:sz="0" w:space="0" w:color="auto"/>
                                          </w:divBdr>
                                          <w:divsChild>
                                            <w:div w:id="679815450">
                                              <w:marLeft w:val="0"/>
                                              <w:marRight w:val="0"/>
                                              <w:marTop w:val="0"/>
                                              <w:marBottom w:val="0"/>
                                              <w:divBdr>
                                                <w:top w:val="none" w:sz="0" w:space="0" w:color="auto"/>
                                                <w:left w:val="none" w:sz="0" w:space="0" w:color="auto"/>
                                                <w:bottom w:val="none" w:sz="0" w:space="0" w:color="auto"/>
                                                <w:right w:val="none" w:sz="0" w:space="0" w:color="auto"/>
                                              </w:divBdr>
                                              <w:divsChild>
                                                <w:div w:id="1987852370">
                                                  <w:marLeft w:val="0"/>
                                                  <w:marRight w:val="0"/>
                                                  <w:marTop w:val="0"/>
                                                  <w:marBottom w:val="0"/>
                                                  <w:divBdr>
                                                    <w:top w:val="none" w:sz="0" w:space="0" w:color="auto"/>
                                                    <w:left w:val="none" w:sz="0" w:space="0" w:color="auto"/>
                                                    <w:bottom w:val="none" w:sz="0" w:space="0" w:color="auto"/>
                                                    <w:right w:val="none" w:sz="0" w:space="0" w:color="auto"/>
                                                  </w:divBdr>
                                                  <w:divsChild>
                                                    <w:div w:id="71978159">
                                                      <w:marLeft w:val="0"/>
                                                      <w:marRight w:val="0"/>
                                                      <w:marTop w:val="0"/>
                                                      <w:marBottom w:val="0"/>
                                                      <w:divBdr>
                                                        <w:top w:val="none" w:sz="0" w:space="0" w:color="auto"/>
                                                        <w:left w:val="none" w:sz="0" w:space="0" w:color="auto"/>
                                                        <w:bottom w:val="none" w:sz="0" w:space="0" w:color="auto"/>
                                                        <w:right w:val="none" w:sz="0" w:space="0" w:color="auto"/>
                                                      </w:divBdr>
                                                      <w:divsChild>
                                                        <w:div w:id="17109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06322">
                                              <w:marLeft w:val="0"/>
                                              <w:marRight w:val="0"/>
                                              <w:marTop w:val="0"/>
                                              <w:marBottom w:val="0"/>
                                              <w:divBdr>
                                                <w:top w:val="none" w:sz="0" w:space="0" w:color="auto"/>
                                                <w:left w:val="none" w:sz="0" w:space="0" w:color="auto"/>
                                                <w:bottom w:val="none" w:sz="0" w:space="0" w:color="auto"/>
                                                <w:right w:val="none" w:sz="0" w:space="0" w:color="auto"/>
                                              </w:divBdr>
                                              <w:divsChild>
                                                <w:div w:id="92287546">
                                                  <w:marLeft w:val="0"/>
                                                  <w:marRight w:val="0"/>
                                                  <w:marTop w:val="0"/>
                                                  <w:marBottom w:val="0"/>
                                                  <w:divBdr>
                                                    <w:top w:val="none" w:sz="0" w:space="0" w:color="auto"/>
                                                    <w:left w:val="none" w:sz="0" w:space="0" w:color="auto"/>
                                                    <w:bottom w:val="none" w:sz="0" w:space="0" w:color="auto"/>
                                                    <w:right w:val="none" w:sz="0" w:space="0" w:color="auto"/>
                                                  </w:divBdr>
                                                  <w:divsChild>
                                                    <w:div w:id="1990940368">
                                                      <w:marLeft w:val="0"/>
                                                      <w:marRight w:val="0"/>
                                                      <w:marTop w:val="0"/>
                                                      <w:marBottom w:val="0"/>
                                                      <w:divBdr>
                                                        <w:top w:val="none" w:sz="0" w:space="0" w:color="auto"/>
                                                        <w:left w:val="none" w:sz="0" w:space="0" w:color="auto"/>
                                                        <w:bottom w:val="none" w:sz="0" w:space="0" w:color="auto"/>
                                                        <w:right w:val="none" w:sz="0" w:space="0" w:color="auto"/>
                                                      </w:divBdr>
                                                      <w:divsChild>
                                                        <w:div w:id="1506938107">
                                                          <w:marLeft w:val="0"/>
                                                          <w:marRight w:val="0"/>
                                                          <w:marTop w:val="0"/>
                                                          <w:marBottom w:val="0"/>
                                                          <w:divBdr>
                                                            <w:top w:val="none" w:sz="0" w:space="0" w:color="auto"/>
                                                            <w:left w:val="none" w:sz="0" w:space="0" w:color="auto"/>
                                                            <w:bottom w:val="none" w:sz="0" w:space="0" w:color="auto"/>
                                                            <w:right w:val="none" w:sz="0" w:space="0" w:color="auto"/>
                                                          </w:divBdr>
                                                          <w:divsChild>
                                                            <w:div w:id="1815440247">
                                                              <w:marLeft w:val="0"/>
                                                              <w:marRight w:val="0"/>
                                                              <w:marTop w:val="0"/>
                                                              <w:marBottom w:val="0"/>
                                                              <w:divBdr>
                                                                <w:top w:val="none" w:sz="0" w:space="0" w:color="auto"/>
                                                                <w:left w:val="none" w:sz="0" w:space="0" w:color="auto"/>
                                                                <w:bottom w:val="none" w:sz="0" w:space="0" w:color="auto"/>
                                                                <w:right w:val="none" w:sz="0" w:space="0" w:color="auto"/>
                                                              </w:divBdr>
                                                              <w:divsChild>
                                                                <w:div w:id="1200164367">
                                                                  <w:marLeft w:val="0"/>
                                                                  <w:marRight w:val="0"/>
                                                                  <w:marTop w:val="0"/>
                                                                  <w:marBottom w:val="0"/>
                                                                  <w:divBdr>
                                                                    <w:top w:val="none" w:sz="0" w:space="0" w:color="auto"/>
                                                                    <w:left w:val="none" w:sz="0" w:space="0" w:color="auto"/>
                                                                    <w:bottom w:val="none" w:sz="0" w:space="0" w:color="auto"/>
                                                                    <w:right w:val="none" w:sz="0" w:space="0" w:color="auto"/>
                                                                  </w:divBdr>
                                                                  <w:divsChild>
                                                                    <w:div w:id="1394621860">
                                                                      <w:marLeft w:val="0"/>
                                                                      <w:marRight w:val="0"/>
                                                                      <w:marTop w:val="0"/>
                                                                      <w:marBottom w:val="0"/>
                                                                      <w:divBdr>
                                                                        <w:top w:val="none" w:sz="0" w:space="0" w:color="auto"/>
                                                                        <w:left w:val="none" w:sz="0" w:space="0" w:color="auto"/>
                                                                        <w:bottom w:val="none" w:sz="0" w:space="0" w:color="auto"/>
                                                                        <w:right w:val="none" w:sz="0" w:space="0" w:color="auto"/>
                                                                      </w:divBdr>
                                                                      <w:divsChild>
                                                                        <w:div w:id="16520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1380</Words>
  <Characters>8146</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Jaromír Novotný</dc:creator>
  <cp:lastModifiedBy>Dagmar Kušlová</cp:lastModifiedBy>
  <cp:revision>6</cp:revision>
  <cp:lastPrinted>2017-10-19T06:22:00Z</cp:lastPrinted>
  <dcterms:created xsi:type="dcterms:W3CDTF">2018-04-25T12:42:00Z</dcterms:created>
  <dcterms:modified xsi:type="dcterms:W3CDTF">2018-05-04T08:05:00Z</dcterms:modified>
</cp:coreProperties>
</file>