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9F" w:rsidRPr="001858A1" w:rsidRDefault="007E5E9F" w:rsidP="00B44E78">
      <w:pPr>
        <w:spacing w:after="0"/>
        <w:rPr>
          <w:rFonts w:ascii="Tahoma" w:hAnsi="Tahoma" w:cs="Tahoma"/>
          <w:b/>
          <w:sz w:val="28"/>
          <w:szCs w:val="28"/>
        </w:rPr>
      </w:pPr>
      <w:r w:rsidRPr="001858A1">
        <w:rPr>
          <w:rFonts w:ascii="Tahoma" w:hAnsi="Tahoma" w:cs="Tahoma"/>
          <w:b/>
          <w:sz w:val="28"/>
          <w:szCs w:val="28"/>
        </w:rPr>
        <w:t>Smlouva o dílo</w:t>
      </w: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561ABE" w:rsidRDefault="00561ABE" w:rsidP="007E5E9F">
      <w:pPr>
        <w:spacing w:after="0"/>
        <w:rPr>
          <w:rFonts w:ascii="Tahoma" w:hAnsi="Tahoma" w:cs="Tahoma"/>
          <w:b/>
          <w:sz w:val="20"/>
          <w:szCs w:val="20"/>
        </w:rPr>
      </w:pPr>
      <w:r w:rsidRPr="00561ABE">
        <w:rPr>
          <w:rFonts w:ascii="Tahoma" w:hAnsi="Tahoma" w:cs="Tahoma"/>
          <w:b/>
          <w:sz w:val="20"/>
          <w:szCs w:val="20"/>
        </w:rPr>
        <w:t xml:space="preserve">Gymnázium, Karviná, příspěvková organizace Karviná </w:t>
      </w:r>
    </w:p>
    <w:p w:rsidR="007E5E9F" w:rsidRPr="001858A1" w:rsidRDefault="00DD2BC7" w:rsidP="007E5E9F">
      <w:pPr>
        <w:spacing w:after="0"/>
        <w:rPr>
          <w:rFonts w:ascii="Tahoma" w:hAnsi="Tahoma" w:cs="Tahoma"/>
          <w:sz w:val="20"/>
          <w:szCs w:val="20"/>
        </w:rPr>
      </w:pPr>
      <w:r>
        <w:rPr>
          <w:rFonts w:ascii="Tahoma" w:hAnsi="Tahoma" w:cs="Tahoma"/>
          <w:sz w:val="20"/>
          <w:szCs w:val="20"/>
        </w:rPr>
        <w:t>se sídlem:</w:t>
      </w:r>
      <w:r w:rsidR="00561ABE">
        <w:rPr>
          <w:rFonts w:ascii="Tahoma" w:hAnsi="Tahoma" w:cs="Tahoma"/>
          <w:sz w:val="20"/>
          <w:szCs w:val="20"/>
        </w:rPr>
        <w:t xml:space="preserve"> </w:t>
      </w:r>
      <w:r w:rsidR="00561ABE" w:rsidRPr="00561ABE">
        <w:rPr>
          <w:rFonts w:ascii="Tahoma" w:hAnsi="Tahoma" w:cs="Tahoma"/>
          <w:sz w:val="20"/>
          <w:szCs w:val="20"/>
        </w:rPr>
        <w:t>735 06 Karviná</w:t>
      </w:r>
      <w:r w:rsidR="00561ABE">
        <w:rPr>
          <w:rFonts w:ascii="Tahoma" w:hAnsi="Tahoma" w:cs="Tahoma"/>
          <w:sz w:val="20"/>
          <w:szCs w:val="20"/>
        </w:rPr>
        <w:t>-Nové Město, Mírová 1442/2</w:t>
      </w:r>
      <w:r>
        <w:rPr>
          <w:rFonts w:ascii="Tahoma" w:hAnsi="Tahoma" w:cs="Tahoma"/>
          <w:sz w:val="20"/>
          <w:szCs w:val="20"/>
        </w:rPr>
        <w:t xml:space="preserve"> </w:t>
      </w:r>
    </w:p>
    <w:p w:rsidR="007E5E9F" w:rsidRPr="001858A1" w:rsidRDefault="00DD2BC7" w:rsidP="007E5E9F">
      <w:pPr>
        <w:spacing w:after="0"/>
        <w:rPr>
          <w:rFonts w:ascii="Tahoma" w:hAnsi="Tahoma" w:cs="Tahoma"/>
          <w:sz w:val="20"/>
          <w:szCs w:val="20"/>
        </w:rPr>
      </w:pPr>
      <w:r>
        <w:rPr>
          <w:rFonts w:ascii="Tahoma" w:hAnsi="Tahoma" w:cs="Tahoma"/>
          <w:sz w:val="20"/>
          <w:szCs w:val="20"/>
        </w:rPr>
        <w:t xml:space="preserve">IČ: </w:t>
      </w:r>
      <w:r w:rsidR="00561ABE" w:rsidRPr="00561ABE">
        <w:rPr>
          <w:rFonts w:ascii="Tahoma" w:hAnsi="Tahoma" w:cs="Tahoma"/>
          <w:sz w:val="20"/>
          <w:szCs w:val="20"/>
        </w:rPr>
        <w:t>62331795</w:t>
      </w:r>
    </w:p>
    <w:p w:rsidR="007E5E9F" w:rsidRPr="001858A1" w:rsidRDefault="00DD2BC7" w:rsidP="007E5E9F">
      <w:pPr>
        <w:spacing w:after="0"/>
        <w:rPr>
          <w:rFonts w:ascii="Tahoma" w:hAnsi="Tahoma" w:cs="Tahoma"/>
          <w:sz w:val="20"/>
          <w:szCs w:val="20"/>
        </w:rPr>
      </w:pPr>
      <w:r>
        <w:rPr>
          <w:rFonts w:ascii="Tahoma" w:hAnsi="Tahoma" w:cs="Tahoma"/>
          <w:sz w:val="20"/>
          <w:szCs w:val="20"/>
        </w:rPr>
        <w:t>zastoupená: Mgr. Milošem Kučerou, ředitelem</w:t>
      </w:r>
      <w:r w:rsidR="007E5E9F" w:rsidRPr="001858A1">
        <w:rPr>
          <w:rFonts w:ascii="Tahoma" w:hAnsi="Tahoma" w:cs="Tahoma"/>
          <w:sz w:val="20"/>
          <w:szCs w:val="20"/>
        </w:rPr>
        <w:t xml:space="preserve"> školy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"objednatel")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a</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COMFOR STORES a.s.</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se sídlem: 624 00 Brno, Běly Pažoutové 742/1</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IČ: 26290944</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číslo účtu: 2040380107/2600</w:t>
      </w:r>
    </w:p>
    <w:p w:rsidR="007E5E9F" w:rsidRDefault="007E5E9F" w:rsidP="007E5E9F">
      <w:pPr>
        <w:spacing w:after="0"/>
        <w:rPr>
          <w:rFonts w:ascii="Tahoma" w:hAnsi="Tahoma" w:cs="Tahoma"/>
          <w:sz w:val="20"/>
          <w:szCs w:val="20"/>
        </w:rPr>
      </w:pPr>
      <w:r w:rsidRPr="001858A1">
        <w:rPr>
          <w:rFonts w:ascii="Tahoma" w:hAnsi="Tahoma" w:cs="Tahoma"/>
          <w:sz w:val="20"/>
          <w:szCs w:val="20"/>
        </w:rPr>
        <w:t xml:space="preserve">zastoupený: </w:t>
      </w:r>
      <w:r w:rsidR="00DD2BC7">
        <w:rPr>
          <w:rFonts w:ascii="Tahoma" w:hAnsi="Tahoma" w:cs="Tahoma"/>
          <w:sz w:val="20"/>
          <w:szCs w:val="20"/>
        </w:rPr>
        <w:tab/>
      </w:r>
      <w:r w:rsidRPr="001858A1">
        <w:rPr>
          <w:rFonts w:ascii="Tahoma" w:hAnsi="Tahoma" w:cs="Tahoma"/>
          <w:sz w:val="20"/>
          <w:szCs w:val="20"/>
        </w:rPr>
        <w:t xml:space="preserve">Ing. Stanislavem </w:t>
      </w:r>
      <w:proofErr w:type="spellStart"/>
      <w:r w:rsidRPr="001858A1">
        <w:rPr>
          <w:rFonts w:ascii="Tahoma" w:hAnsi="Tahoma" w:cs="Tahoma"/>
          <w:sz w:val="20"/>
          <w:szCs w:val="20"/>
        </w:rPr>
        <w:t>Hežou</w:t>
      </w:r>
      <w:proofErr w:type="spellEnd"/>
      <w:r w:rsidRPr="001858A1">
        <w:rPr>
          <w:rFonts w:ascii="Tahoma" w:hAnsi="Tahoma" w:cs="Tahoma"/>
          <w:sz w:val="20"/>
          <w:szCs w:val="20"/>
        </w:rPr>
        <w:t>, předsedou představenstva</w:t>
      </w:r>
    </w:p>
    <w:p w:rsidR="00DD2BC7" w:rsidRPr="001858A1" w:rsidRDefault="00DD2BC7" w:rsidP="007E5E9F">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t>Ing. Daliborem Havlem, na základě plné moci</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osoba oprávněna jednat ve věcech technických a ve věcech dodávky:</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Ing. Dalibor Havel, tel. +420 603 874 424, e-mail: Dalibor_Havel@comfor.cz</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 xml:space="preserve">zapsaný v OR vedeném Krajským soudem v Brně, vložka 3771, oddíl B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"zhotovitel")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7E5E9F" w:rsidRPr="001858A1" w:rsidRDefault="007E5E9F" w:rsidP="007E5E9F">
      <w:pPr>
        <w:spacing w:after="0"/>
        <w:jc w:val="center"/>
        <w:rPr>
          <w:rFonts w:ascii="Tahoma" w:hAnsi="Tahoma" w:cs="Tahoma"/>
          <w:b/>
          <w:sz w:val="20"/>
          <w:szCs w:val="20"/>
        </w:rPr>
      </w:pPr>
      <w:r w:rsidRPr="001858A1">
        <w:rPr>
          <w:rFonts w:ascii="Tahoma" w:hAnsi="Tahoma" w:cs="Tahoma"/>
          <w:b/>
          <w:sz w:val="20"/>
          <w:szCs w:val="20"/>
        </w:rPr>
        <w:t>uzavírají dle § 631 a následujících Občanského zákoníku tuto smlouvu o dílo</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 Předmět smlouvy o dílo a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Zhotovitel se touto smlouvou zavazuje, že pro objednatele provede </w:t>
      </w:r>
      <w:r w:rsidR="000911F0">
        <w:rPr>
          <w:rFonts w:ascii="Tahoma" w:hAnsi="Tahoma" w:cs="Tahoma"/>
          <w:b/>
          <w:sz w:val="20"/>
          <w:szCs w:val="20"/>
        </w:rPr>
        <w:t>dodávku a instalaci 3</w:t>
      </w:r>
      <w:r w:rsidR="00D70D2D">
        <w:rPr>
          <w:rFonts w:ascii="Tahoma" w:hAnsi="Tahoma" w:cs="Tahoma"/>
          <w:b/>
          <w:sz w:val="20"/>
          <w:szCs w:val="20"/>
        </w:rPr>
        <w:t>ks projektorů</w:t>
      </w:r>
      <w:r w:rsidRPr="001858A1">
        <w:rPr>
          <w:rFonts w:ascii="Tahoma" w:hAnsi="Tahoma" w:cs="Tahoma"/>
          <w:sz w:val="20"/>
          <w:szCs w:val="20"/>
        </w:rPr>
        <w:t xml:space="preserve"> a objednatel se zavazuje, že řádně provedené dílo převezme a uhradí za něj sjednanou cenu.</w:t>
      </w:r>
    </w:p>
    <w:p w:rsidR="007E5E9F" w:rsidRPr="001858A1" w:rsidRDefault="007E5E9F"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Práce pro zhotovení</w:t>
      </w:r>
      <w:r w:rsidR="00061D6D">
        <w:rPr>
          <w:rFonts w:ascii="Tahoma" w:hAnsi="Tahoma" w:cs="Tahoma"/>
          <w:sz w:val="20"/>
          <w:szCs w:val="20"/>
        </w:rPr>
        <w:t xml:space="preserve"> díla budou prováděny ode 05/2018</w:t>
      </w:r>
      <w:r w:rsidRPr="001858A1">
        <w:rPr>
          <w:rFonts w:ascii="Tahoma" w:hAnsi="Tahoma" w:cs="Tahoma"/>
          <w:sz w:val="20"/>
          <w:szCs w:val="20"/>
        </w:rPr>
        <w:t xml:space="preserve"> a termín určený k </w:t>
      </w:r>
      <w:r w:rsidR="00104605" w:rsidRPr="001858A1">
        <w:rPr>
          <w:rFonts w:ascii="Tahoma" w:hAnsi="Tahoma" w:cs="Tahoma"/>
          <w:sz w:val="20"/>
          <w:szCs w:val="20"/>
        </w:rPr>
        <w:t>doko</w:t>
      </w:r>
      <w:r w:rsidR="001D38C3" w:rsidRPr="001858A1">
        <w:rPr>
          <w:rFonts w:ascii="Tahoma" w:hAnsi="Tahoma" w:cs="Tahoma"/>
          <w:sz w:val="20"/>
          <w:szCs w:val="20"/>
        </w:rPr>
        <w:t xml:space="preserve">nčení díla je stanoven na do </w:t>
      </w:r>
      <w:proofErr w:type="gramStart"/>
      <w:r w:rsidR="001D38C3" w:rsidRPr="001858A1">
        <w:rPr>
          <w:rFonts w:ascii="Tahoma" w:hAnsi="Tahoma" w:cs="Tahoma"/>
          <w:sz w:val="20"/>
          <w:szCs w:val="20"/>
        </w:rPr>
        <w:t>30-ti</w:t>
      </w:r>
      <w:proofErr w:type="gramEnd"/>
      <w:r w:rsidR="001D38C3" w:rsidRPr="001858A1">
        <w:rPr>
          <w:rFonts w:ascii="Tahoma" w:hAnsi="Tahoma" w:cs="Tahoma"/>
          <w:sz w:val="20"/>
          <w:szCs w:val="20"/>
        </w:rPr>
        <w:t xml:space="preserve"> dnů od podpisu smlouvy</w:t>
      </w:r>
      <w:r w:rsidRPr="001858A1">
        <w:rPr>
          <w:rFonts w:ascii="Tahoma" w:hAnsi="Tahoma" w:cs="Tahoma"/>
          <w:sz w:val="20"/>
          <w:szCs w:val="20"/>
        </w:rPr>
        <w:t>. Dílo lze dokončit i před termínem určeném k dokončení, přičemž dokončením díla se rozumí jeho realizace v požadované kvalitě a rozsahu vč. kompletního předání objednateli. Dílo nebude předáno, nebudou-li odstraněny vady reklamované objednatelem.</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III. Cena a platební podmínky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Celková a konečná cena za provedení díla dle bodu I. této smlouvy </w:t>
      </w:r>
      <w:r w:rsidR="00B44E78" w:rsidRPr="001858A1">
        <w:rPr>
          <w:rFonts w:ascii="Tahoma" w:hAnsi="Tahoma" w:cs="Tahoma"/>
          <w:sz w:val="20"/>
          <w:szCs w:val="20"/>
        </w:rPr>
        <w:t>byla stanovena na základě nabídky zhotovitele</w:t>
      </w:r>
      <w:r w:rsidR="001679D5" w:rsidRPr="001858A1">
        <w:rPr>
          <w:rFonts w:ascii="Tahoma" w:hAnsi="Tahoma" w:cs="Tahoma"/>
          <w:sz w:val="20"/>
          <w:szCs w:val="20"/>
        </w:rPr>
        <w:t xml:space="preserve"> (</w:t>
      </w:r>
      <w:r w:rsidR="00B05A53" w:rsidRPr="00B05A53">
        <w:rPr>
          <w:rFonts w:ascii="Tahoma" w:hAnsi="Tahoma" w:cs="Tahoma"/>
          <w:sz w:val="20"/>
          <w:szCs w:val="20"/>
        </w:rPr>
        <w:t xml:space="preserve">Příloha </w:t>
      </w:r>
      <w:proofErr w:type="gramStart"/>
      <w:r w:rsidR="00B05A53" w:rsidRPr="00B05A53">
        <w:rPr>
          <w:rFonts w:ascii="Tahoma" w:hAnsi="Tahoma" w:cs="Tahoma"/>
          <w:sz w:val="20"/>
          <w:szCs w:val="20"/>
        </w:rPr>
        <w:t>č.1 - Cenová</w:t>
      </w:r>
      <w:proofErr w:type="gramEnd"/>
      <w:r w:rsidR="00B05A53" w:rsidRPr="00B05A53">
        <w:rPr>
          <w:rFonts w:ascii="Tahoma" w:hAnsi="Tahoma" w:cs="Tahoma"/>
          <w:sz w:val="20"/>
          <w:szCs w:val="20"/>
        </w:rPr>
        <w:t xml:space="preserve"> kalkulac</w:t>
      </w:r>
      <w:r w:rsidR="00061D6D">
        <w:rPr>
          <w:rFonts w:ascii="Tahoma" w:hAnsi="Tahoma" w:cs="Tahoma"/>
          <w:sz w:val="20"/>
          <w:szCs w:val="20"/>
        </w:rPr>
        <w:t>e dodávky a instalace 3</w:t>
      </w:r>
      <w:r w:rsidR="00D70D2D">
        <w:rPr>
          <w:rFonts w:ascii="Tahoma" w:hAnsi="Tahoma" w:cs="Tahoma"/>
          <w:sz w:val="20"/>
          <w:szCs w:val="20"/>
        </w:rPr>
        <w:t>ks projektorů</w:t>
      </w:r>
      <w:r w:rsidR="001679D5" w:rsidRPr="001858A1">
        <w:rPr>
          <w:rFonts w:ascii="Tahoma" w:hAnsi="Tahoma" w:cs="Tahoma"/>
          <w:sz w:val="20"/>
          <w:szCs w:val="20"/>
        </w:rPr>
        <w:t>)</w:t>
      </w:r>
      <w:r w:rsidR="00B44E78" w:rsidRPr="001858A1">
        <w:rPr>
          <w:rFonts w:ascii="Tahoma" w:hAnsi="Tahoma" w:cs="Tahoma"/>
          <w:sz w:val="20"/>
          <w:szCs w:val="20"/>
        </w:rPr>
        <w:t xml:space="preserve"> a </w:t>
      </w:r>
      <w:r w:rsidR="00D70D2D">
        <w:rPr>
          <w:rFonts w:ascii="Tahoma" w:hAnsi="Tahoma" w:cs="Tahoma"/>
          <w:sz w:val="20"/>
          <w:szCs w:val="20"/>
        </w:rPr>
        <w:t xml:space="preserve">je sjednána na </w:t>
      </w:r>
      <w:r w:rsidR="000911F0">
        <w:rPr>
          <w:rFonts w:ascii="Tahoma" w:hAnsi="Tahoma" w:cs="Tahoma"/>
          <w:b/>
          <w:sz w:val="20"/>
          <w:szCs w:val="20"/>
        </w:rPr>
        <w:t>107 97</w:t>
      </w:r>
      <w:r w:rsidR="00D70D2D" w:rsidRPr="00D70D2D">
        <w:rPr>
          <w:rFonts w:ascii="Tahoma" w:hAnsi="Tahoma" w:cs="Tahoma"/>
          <w:b/>
          <w:sz w:val="20"/>
          <w:szCs w:val="20"/>
        </w:rPr>
        <w:t xml:space="preserve">0 </w:t>
      </w:r>
      <w:r w:rsidRPr="001858A1">
        <w:rPr>
          <w:rFonts w:ascii="Tahoma" w:hAnsi="Tahoma" w:cs="Tahoma"/>
          <w:b/>
          <w:sz w:val="20"/>
          <w:szCs w:val="20"/>
        </w:rPr>
        <w:t>Kč</w:t>
      </w:r>
      <w:r w:rsidRPr="001858A1">
        <w:rPr>
          <w:rFonts w:ascii="Tahoma" w:hAnsi="Tahoma" w:cs="Tahoma"/>
          <w:sz w:val="20"/>
          <w:szCs w:val="20"/>
        </w:rPr>
        <w:t xml:space="preserve">. Cena zde uvedená zahrnuje veškeré náklady potřebné k realizaci díla. Platba proběhne bankovním převodem na účet zhotovitele uvedený v záhlaví smlouvy do </w:t>
      </w:r>
      <w:proofErr w:type="gramStart"/>
      <w:r w:rsidRPr="001858A1">
        <w:rPr>
          <w:rFonts w:ascii="Tahoma" w:hAnsi="Tahoma" w:cs="Tahoma"/>
          <w:sz w:val="20"/>
          <w:szCs w:val="20"/>
        </w:rPr>
        <w:t>30-ti</w:t>
      </w:r>
      <w:proofErr w:type="gramEnd"/>
      <w:r w:rsidRPr="001858A1">
        <w:rPr>
          <w:rFonts w:ascii="Tahoma" w:hAnsi="Tahoma" w:cs="Tahoma"/>
          <w:sz w:val="20"/>
          <w:szCs w:val="20"/>
        </w:rPr>
        <w:t xml:space="preserve"> dnů </w:t>
      </w:r>
      <w:r w:rsidR="00302362" w:rsidRPr="001858A1">
        <w:rPr>
          <w:rFonts w:ascii="Tahoma" w:hAnsi="Tahoma" w:cs="Tahoma"/>
          <w:sz w:val="20"/>
          <w:szCs w:val="20"/>
        </w:rPr>
        <w:t xml:space="preserve">od </w:t>
      </w:r>
      <w:r w:rsidRPr="001858A1">
        <w:rPr>
          <w:rFonts w:ascii="Tahoma" w:hAnsi="Tahoma" w:cs="Tahoma"/>
          <w:sz w:val="20"/>
          <w:szCs w:val="20"/>
        </w:rPr>
        <w:t>předání díla</w:t>
      </w:r>
      <w:r w:rsidR="00302362" w:rsidRPr="001858A1">
        <w:rPr>
          <w:rFonts w:ascii="Tahoma" w:hAnsi="Tahoma" w:cs="Tahoma"/>
          <w:sz w:val="20"/>
          <w:szCs w:val="20"/>
        </w:rPr>
        <w:t xml:space="preserve"> na základě </w:t>
      </w:r>
      <w:r w:rsidR="00B44E78" w:rsidRPr="001858A1">
        <w:rPr>
          <w:rFonts w:ascii="Tahoma" w:hAnsi="Tahoma" w:cs="Tahoma"/>
          <w:sz w:val="20"/>
          <w:szCs w:val="20"/>
        </w:rPr>
        <w:t>faktury vystavené zhotovitelem</w:t>
      </w:r>
      <w:r w:rsidRPr="001858A1">
        <w:rPr>
          <w:rFonts w:ascii="Tahoma" w:hAnsi="Tahoma" w:cs="Tahoma"/>
          <w:sz w:val="20"/>
          <w:szCs w:val="20"/>
        </w:rPr>
        <w:t>.</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IV. Odpovědnost za vady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Záruka na veškeré dodávky mat</w:t>
      </w:r>
      <w:r w:rsidR="00D70D2D">
        <w:rPr>
          <w:rFonts w:ascii="Tahoma" w:hAnsi="Tahoma" w:cs="Tahoma"/>
          <w:sz w:val="20"/>
          <w:szCs w:val="20"/>
        </w:rPr>
        <w:t>eriálů je poskytována v délce 36</w:t>
      </w:r>
      <w:r w:rsidRPr="001858A1">
        <w:rPr>
          <w:rFonts w:ascii="Tahoma" w:hAnsi="Tahoma" w:cs="Tahoma"/>
          <w:sz w:val="20"/>
          <w:szCs w:val="20"/>
        </w:rPr>
        <w:t xml:space="preserve"> měsíců. Záruky na práci jsou poskytovány v délce 24 měsíců. Objednatel je povinen reklamovat díla co nejdříve od jejich vzniku, nejpozději ovšem do data vypršení záruční doby. Zhotovitel neodpovídá za vady vzniklé nedodržením podmínek při provozu díla nebo provozem v nevhodných podmínkách nebo při zásahu třetí osoby či vyšší moci. Záruční doba uvedená výše začíná běžet dnem převzetí díla objednatelem. Zhotovitel je povinen oprávněně reklamované vady odstranit na své náklady.</w:t>
      </w:r>
    </w:p>
    <w:p w:rsidR="007E5E9F" w:rsidRPr="001858A1" w:rsidRDefault="007E5E9F" w:rsidP="007E5E9F">
      <w:pPr>
        <w:spacing w:after="0"/>
        <w:rPr>
          <w:rFonts w:ascii="Tahoma" w:hAnsi="Tahoma" w:cs="Tahoma"/>
          <w:sz w:val="20"/>
          <w:szCs w:val="20"/>
        </w:rPr>
      </w:pPr>
    </w:p>
    <w:p w:rsidR="00104605" w:rsidRPr="001858A1" w:rsidRDefault="00104605"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V. Závěrečná ujednání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Smlouva je sepsána ve 2 stejnopisech a každý z účastníků obdrží 1 vyhotovení. Platnost této smlouvy je stanovena datem předání díla, přičemž i po tomto datu zůstávající v platnosti záruční doby na jednotlivé provedené práce a použité komponenty zhotovitelem. Smluvní strany prohlašují, že s obsahem tohoto dokumentu souhlasí bezvýhradně, opravdu a vážně, nejednají v tísni či za nápadně nevýhodných podmínek a na důkaz tohoto připojují své vlastnoruční podpisy.</w:t>
      </w:r>
    </w:p>
    <w:p w:rsidR="007E5E9F" w:rsidRPr="001858A1" w:rsidRDefault="007E5E9F" w:rsidP="007E5E9F">
      <w:pPr>
        <w:spacing w:after="0"/>
        <w:rPr>
          <w:rFonts w:ascii="Tahoma" w:hAnsi="Tahoma" w:cs="Tahoma"/>
          <w:sz w:val="20"/>
          <w:szCs w:val="20"/>
        </w:rPr>
      </w:pPr>
    </w:p>
    <w:p w:rsidR="003D5297" w:rsidRDefault="003D5297" w:rsidP="003D5297">
      <w:pPr>
        <w:pStyle w:val="Default"/>
        <w:jc w:val="both"/>
        <w:rPr>
          <w:sz w:val="20"/>
          <w:szCs w:val="20"/>
        </w:rPr>
      </w:pPr>
      <w:r>
        <w:rPr>
          <w:sz w:val="20"/>
          <w:szCs w:val="20"/>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V</w:t>
      </w:r>
      <w:r w:rsidR="00DD2BC7">
        <w:rPr>
          <w:rFonts w:ascii="Tahoma" w:hAnsi="Tahoma" w:cs="Tahoma"/>
          <w:sz w:val="20"/>
          <w:szCs w:val="20"/>
        </w:rPr>
        <w:t xml:space="preserve"> Karviné</w:t>
      </w:r>
      <w:r w:rsidR="00D15153">
        <w:rPr>
          <w:rFonts w:ascii="Tahoma" w:hAnsi="Tahoma" w:cs="Tahoma"/>
          <w:sz w:val="20"/>
          <w:szCs w:val="20"/>
        </w:rPr>
        <w:t xml:space="preserve"> dne</w:t>
      </w:r>
      <w:r w:rsidR="0088017A">
        <w:rPr>
          <w:rFonts w:ascii="Tahoma" w:hAnsi="Tahoma" w:cs="Tahoma"/>
          <w:sz w:val="20"/>
          <w:szCs w:val="20"/>
        </w:rPr>
        <w:t>: 7</w:t>
      </w:r>
      <w:bookmarkStart w:id="0" w:name="_GoBack"/>
      <w:bookmarkEnd w:id="0"/>
      <w:r w:rsidR="0088017A">
        <w:rPr>
          <w:rFonts w:ascii="Tahoma" w:hAnsi="Tahoma" w:cs="Tahoma"/>
          <w:sz w:val="20"/>
          <w:szCs w:val="20"/>
        </w:rPr>
        <w:t>. 5. 2018</w:t>
      </w:r>
      <w:r w:rsidR="00D15153">
        <w:rPr>
          <w:rFonts w:ascii="Tahoma" w:hAnsi="Tahoma" w:cs="Tahoma"/>
          <w:sz w:val="20"/>
          <w:szCs w:val="20"/>
        </w:rPr>
        <w:tab/>
      </w:r>
      <w:r w:rsidR="00D15153">
        <w:rPr>
          <w:rFonts w:ascii="Tahoma" w:hAnsi="Tahoma" w:cs="Tahoma"/>
          <w:sz w:val="20"/>
          <w:szCs w:val="20"/>
        </w:rPr>
        <w:tab/>
      </w:r>
      <w:r w:rsidR="001D38C3" w:rsidRPr="001858A1">
        <w:rPr>
          <w:rFonts w:ascii="Tahoma" w:hAnsi="Tahoma" w:cs="Tahoma"/>
          <w:sz w:val="20"/>
          <w:szCs w:val="20"/>
        </w:rPr>
        <w:tab/>
      </w:r>
      <w:r w:rsidR="001D38C3" w:rsidRPr="001858A1">
        <w:rPr>
          <w:rFonts w:ascii="Tahoma" w:hAnsi="Tahoma" w:cs="Tahoma"/>
          <w:sz w:val="20"/>
          <w:szCs w:val="20"/>
        </w:rPr>
        <w:tab/>
      </w:r>
      <w:r w:rsidR="00DD2BC7">
        <w:rPr>
          <w:rFonts w:ascii="Tahoma" w:hAnsi="Tahoma" w:cs="Tahoma"/>
          <w:sz w:val="20"/>
          <w:szCs w:val="20"/>
        </w:rPr>
        <w:t xml:space="preserve">V Karviné </w:t>
      </w:r>
      <w:r w:rsidR="00D15153">
        <w:rPr>
          <w:rFonts w:ascii="Tahoma" w:hAnsi="Tahoma" w:cs="Tahoma"/>
          <w:sz w:val="20"/>
          <w:szCs w:val="20"/>
        </w:rPr>
        <w:t>dne</w:t>
      </w:r>
      <w:r w:rsidR="0088017A">
        <w:rPr>
          <w:rFonts w:ascii="Tahoma" w:hAnsi="Tahoma" w:cs="Tahoma"/>
          <w:sz w:val="20"/>
          <w:szCs w:val="20"/>
        </w:rPr>
        <w:t>: 7. 5. 2018</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w:t>
      </w:r>
      <w:r w:rsidRPr="001858A1">
        <w:rPr>
          <w:rFonts w:ascii="Tahoma" w:hAnsi="Tahoma" w:cs="Tahoma"/>
          <w:sz w:val="20"/>
          <w:szCs w:val="20"/>
        </w:rPr>
        <w:tab/>
      </w:r>
      <w:r w:rsidRPr="001858A1">
        <w:rPr>
          <w:rFonts w:ascii="Tahoma" w:hAnsi="Tahoma" w:cs="Tahoma"/>
          <w:sz w:val="20"/>
          <w:szCs w:val="20"/>
        </w:rPr>
        <w:tab/>
        <w:t>………………………………………………………..</w:t>
      </w:r>
    </w:p>
    <w:p w:rsidR="007E5E9F" w:rsidRPr="001858A1" w:rsidRDefault="00DD2BC7" w:rsidP="007E5E9F">
      <w:pPr>
        <w:spacing w:after="0"/>
        <w:rPr>
          <w:rFonts w:ascii="Tahoma" w:hAnsi="Tahoma" w:cs="Tahoma"/>
          <w:sz w:val="20"/>
          <w:szCs w:val="20"/>
        </w:rPr>
      </w:pPr>
      <w:r>
        <w:rPr>
          <w:rFonts w:ascii="Tahoma" w:hAnsi="Tahoma" w:cs="Tahoma"/>
          <w:sz w:val="20"/>
          <w:szCs w:val="20"/>
        </w:rPr>
        <w:t>Mgr. Miloš Kučera</w:t>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Pr>
          <w:rFonts w:ascii="Tahoma" w:hAnsi="Tahoma" w:cs="Tahoma"/>
          <w:sz w:val="20"/>
          <w:szCs w:val="20"/>
        </w:rPr>
        <w:t>Ing. Dalibor Havel</w:t>
      </w:r>
    </w:p>
    <w:p w:rsidR="003049D3" w:rsidRDefault="007E5E9F" w:rsidP="007E5E9F">
      <w:pPr>
        <w:spacing w:after="0"/>
        <w:rPr>
          <w:rFonts w:ascii="Tahoma" w:hAnsi="Tahoma" w:cs="Tahoma"/>
          <w:sz w:val="20"/>
          <w:szCs w:val="20"/>
        </w:rPr>
      </w:pPr>
      <w:r w:rsidRPr="001858A1">
        <w:rPr>
          <w:rFonts w:ascii="Tahoma" w:hAnsi="Tahoma" w:cs="Tahoma"/>
          <w:sz w:val="20"/>
          <w:szCs w:val="20"/>
        </w:rPr>
        <w:t>objednatel</w:t>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t>zhotovitel</w:t>
      </w: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Pr="00F35919" w:rsidRDefault="00F35919" w:rsidP="00F35919">
      <w:pPr>
        <w:spacing w:after="0"/>
        <w:rPr>
          <w:rFonts w:ascii="Tahoma" w:hAnsi="Tahoma" w:cs="Tahoma"/>
          <w:b/>
          <w:sz w:val="20"/>
          <w:szCs w:val="20"/>
        </w:rPr>
      </w:pPr>
      <w:r w:rsidRPr="00F35919">
        <w:rPr>
          <w:rFonts w:ascii="Tahoma" w:hAnsi="Tahoma" w:cs="Tahoma"/>
          <w:b/>
          <w:sz w:val="20"/>
          <w:szCs w:val="20"/>
        </w:rPr>
        <w:lastRenderedPageBreak/>
        <w:t xml:space="preserve">Příloha </w:t>
      </w:r>
      <w:proofErr w:type="gramStart"/>
      <w:r w:rsidRPr="00F35919">
        <w:rPr>
          <w:rFonts w:ascii="Tahoma" w:hAnsi="Tahoma" w:cs="Tahoma"/>
          <w:b/>
          <w:sz w:val="20"/>
          <w:szCs w:val="20"/>
        </w:rPr>
        <w:t>č.1 - Cenová</w:t>
      </w:r>
      <w:proofErr w:type="gramEnd"/>
      <w:r w:rsidR="000911F0">
        <w:rPr>
          <w:rFonts w:ascii="Tahoma" w:hAnsi="Tahoma" w:cs="Tahoma"/>
          <w:b/>
          <w:sz w:val="20"/>
          <w:szCs w:val="20"/>
        </w:rPr>
        <w:t xml:space="preserve"> kalkulace dodávky a instalace 3</w:t>
      </w:r>
      <w:r w:rsidRPr="00F35919">
        <w:rPr>
          <w:rFonts w:ascii="Tahoma" w:hAnsi="Tahoma" w:cs="Tahoma"/>
          <w:b/>
          <w:sz w:val="20"/>
          <w:szCs w:val="20"/>
        </w:rPr>
        <w:t>ks projektorů</w:t>
      </w:r>
    </w:p>
    <w:p w:rsidR="00F35919" w:rsidRDefault="00F35919" w:rsidP="00F35919">
      <w:pPr>
        <w:spacing w:after="0"/>
        <w:rPr>
          <w:rFonts w:ascii="Tahoma" w:hAnsi="Tahoma" w:cs="Tahoma"/>
          <w:sz w:val="20"/>
          <w:szCs w:val="20"/>
        </w:rPr>
      </w:pPr>
    </w:p>
    <w:p w:rsidR="00F35919" w:rsidRPr="00F35919" w:rsidRDefault="000911F0" w:rsidP="00F35919">
      <w:pPr>
        <w:spacing w:after="0"/>
        <w:rPr>
          <w:rFonts w:ascii="Tahoma" w:hAnsi="Tahoma" w:cs="Tahoma"/>
          <w:b/>
          <w:sz w:val="20"/>
          <w:szCs w:val="20"/>
        </w:rPr>
      </w:pPr>
      <w:r>
        <w:rPr>
          <w:rFonts w:ascii="Tahoma" w:hAnsi="Tahoma" w:cs="Tahoma"/>
          <w:b/>
          <w:sz w:val="20"/>
          <w:szCs w:val="20"/>
        </w:rPr>
        <w:t>3</w:t>
      </w:r>
      <w:r w:rsidR="00F35919" w:rsidRPr="00F35919">
        <w:rPr>
          <w:rFonts w:ascii="Tahoma" w:hAnsi="Tahoma" w:cs="Tahoma"/>
          <w:b/>
          <w:sz w:val="20"/>
          <w:szCs w:val="20"/>
        </w:rPr>
        <w:t>ks Eps</w:t>
      </w:r>
      <w:r>
        <w:rPr>
          <w:rFonts w:ascii="Tahoma" w:hAnsi="Tahoma" w:cs="Tahoma"/>
          <w:b/>
          <w:sz w:val="20"/>
          <w:szCs w:val="20"/>
        </w:rPr>
        <w:t>on EB-685W (p/n: V11H744040) = 3x 29. 990 = 89. 97</w:t>
      </w:r>
      <w:r w:rsidR="00F35919" w:rsidRPr="00F35919">
        <w:rPr>
          <w:rFonts w:ascii="Tahoma" w:hAnsi="Tahoma" w:cs="Tahoma"/>
          <w:b/>
          <w:sz w:val="20"/>
          <w:szCs w:val="20"/>
        </w:rPr>
        <w:t>0 Kč vč. DPH a poplatků</w:t>
      </w:r>
    </w:p>
    <w:p w:rsidR="00F35919" w:rsidRPr="00F35919" w:rsidRDefault="00F35919" w:rsidP="00F35919">
      <w:pPr>
        <w:spacing w:after="0"/>
        <w:jc w:val="both"/>
        <w:rPr>
          <w:rFonts w:ascii="Tahoma" w:hAnsi="Tahoma" w:cs="Tahoma"/>
          <w:sz w:val="20"/>
          <w:szCs w:val="20"/>
        </w:rPr>
      </w:pPr>
      <w:r w:rsidRPr="00F35919">
        <w:rPr>
          <w:rFonts w:ascii="Tahoma" w:hAnsi="Tahoma" w:cs="Tahoma"/>
          <w:sz w:val="20"/>
          <w:szCs w:val="20"/>
        </w:rPr>
        <w:t xml:space="preserve">projektor, interaktivní, 3LCD, WXGA 1280x800, 3500 ANSI </w:t>
      </w:r>
      <w:proofErr w:type="spellStart"/>
      <w:r w:rsidRPr="00F35919">
        <w:rPr>
          <w:rFonts w:ascii="Tahoma" w:hAnsi="Tahoma" w:cs="Tahoma"/>
          <w:sz w:val="20"/>
          <w:szCs w:val="20"/>
        </w:rPr>
        <w:t>Lum</w:t>
      </w:r>
      <w:proofErr w:type="spellEnd"/>
      <w:r w:rsidRPr="00F35919">
        <w:rPr>
          <w:rFonts w:ascii="Tahoma" w:hAnsi="Tahoma" w:cs="Tahoma"/>
          <w:sz w:val="20"/>
          <w:szCs w:val="20"/>
        </w:rPr>
        <w:t>, 14000:1, lampa 250W s životn</w:t>
      </w:r>
      <w:r>
        <w:rPr>
          <w:rFonts w:ascii="Tahoma" w:hAnsi="Tahoma" w:cs="Tahoma"/>
          <w:sz w:val="20"/>
          <w:szCs w:val="20"/>
        </w:rPr>
        <w:t xml:space="preserve">ostí až 10000 hod. v ECO režimu, </w:t>
      </w:r>
      <w:r w:rsidRPr="00F35919">
        <w:rPr>
          <w:rFonts w:ascii="Tahoma" w:hAnsi="Tahoma" w:cs="Tahoma"/>
          <w:sz w:val="20"/>
          <w:szCs w:val="20"/>
        </w:rPr>
        <w:t>D-Sub, HDMI, MHL, LAN, USB, interní reproduktor 16W, dálkové ovládání, nástěnný držák, hmotnost 5,8kg</w:t>
      </w:r>
      <w:r>
        <w:rPr>
          <w:rFonts w:ascii="Tahoma" w:hAnsi="Tahoma" w:cs="Tahoma"/>
          <w:sz w:val="20"/>
          <w:szCs w:val="20"/>
        </w:rPr>
        <w:t xml:space="preserve">. </w:t>
      </w:r>
      <w:r w:rsidRPr="00F35919">
        <w:rPr>
          <w:rFonts w:ascii="Tahoma" w:hAnsi="Tahoma" w:cs="Tahoma"/>
          <w:sz w:val="20"/>
          <w:szCs w:val="20"/>
        </w:rPr>
        <w:t>Nabízený projektor umí mimo jiné tyto funkce: rozdělení obrazovky, vzdálené ovládání projektoru přes LAN včetně sdílení projekce současně pro 4 zařízení.</w:t>
      </w:r>
    </w:p>
    <w:p w:rsidR="00F35919" w:rsidRPr="00F35919" w:rsidRDefault="00F35919" w:rsidP="00F35919">
      <w:pPr>
        <w:spacing w:after="0"/>
        <w:rPr>
          <w:rFonts w:ascii="Tahoma" w:hAnsi="Tahoma" w:cs="Tahoma"/>
          <w:sz w:val="20"/>
          <w:szCs w:val="20"/>
        </w:rPr>
      </w:pPr>
      <w:r w:rsidRPr="00F35919">
        <w:rPr>
          <w:rFonts w:ascii="Tahoma" w:hAnsi="Tahoma" w:cs="Tahoma"/>
          <w:sz w:val="20"/>
          <w:szCs w:val="20"/>
        </w:rPr>
        <w:t>Záruka min. 36 měsíců v místě instalace</w:t>
      </w:r>
    </w:p>
    <w:p w:rsidR="00F35919" w:rsidRPr="00F35919" w:rsidRDefault="00F35919" w:rsidP="00F35919">
      <w:pPr>
        <w:spacing w:after="0"/>
        <w:rPr>
          <w:rFonts w:ascii="Tahoma" w:hAnsi="Tahoma" w:cs="Tahoma"/>
          <w:sz w:val="20"/>
          <w:szCs w:val="20"/>
        </w:rPr>
      </w:pPr>
      <w:r w:rsidRPr="00F35919">
        <w:rPr>
          <w:rFonts w:ascii="Tahoma" w:hAnsi="Tahoma" w:cs="Tahoma"/>
          <w:sz w:val="20"/>
          <w:szCs w:val="20"/>
        </w:rPr>
        <w:t xml:space="preserve"> </w:t>
      </w:r>
    </w:p>
    <w:p w:rsidR="00F35919" w:rsidRPr="00F35919" w:rsidRDefault="00061D6D" w:rsidP="00F35919">
      <w:pPr>
        <w:spacing w:after="0"/>
        <w:rPr>
          <w:rFonts w:ascii="Tahoma" w:hAnsi="Tahoma" w:cs="Tahoma"/>
          <w:b/>
          <w:sz w:val="20"/>
          <w:szCs w:val="20"/>
        </w:rPr>
      </w:pPr>
      <w:r>
        <w:rPr>
          <w:rFonts w:ascii="Tahoma" w:hAnsi="Tahoma" w:cs="Tahoma"/>
          <w:b/>
          <w:sz w:val="20"/>
          <w:szCs w:val="20"/>
        </w:rPr>
        <w:t>3</w:t>
      </w:r>
      <w:r w:rsidR="00F35919" w:rsidRPr="00F35919">
        <w:rPr>
          <w:rFonts w:ascii="Tahoma" w:hAnsi="Tahoma" w:cs="Tahoma"/>
          <w:b/>
          <w:sz w:val="20"/>
          <w:szCs w:val="20"/>
        </w:rPr>
        <w:t>x montáž projektoru v</w:t>
      </w:r>
      <w:r w:rsidR="000911F0">
        <w:rPr>
          <w:rFonts w:ascii="Tahoma" w:hAnsi="Tahoma" w:cs="Tahoma"/>
          <w:b/>
          <w:sz w:val="20"/>
          <w:szCs w:val="20"/>
        </w:rPr>
        <w:t>četně instalačního materiálu = 3x 6. 000 = 18</w:t>
      </w:r>
      <w:r w:rsidR="00F35919" w:rsidRPr="00F35919">
        <w:rPr>
          <w:rFonts w:ascii="Tahoma" w:hAnsi="Tahoma" w:cs="Tahoma"/>
          <w:b/>
          <w:sz w:val="20"/>
          <w:szCs w:val="20"/>
        </w:rPr>
        <w:t>. 000 Kč vč. DPH</w:t>
      </w:r>
    </w:p>
    <w:p w:rsidR="00F35919" w:rsidRPr="00F35919" w:rsidRDefault="00F35919" w:rsidP="00F35919">
      <w:pPr>
        <w:spacing w:after="0"/>
        <w:jc w:val="both"/>
        <w:rPr>
          <w:rFonts w:ascii="Tahoma" w:hAnsi="Tahoma" w:cs="Tahoma"/>
          <w:sz w:val="20"/>
          <w:szCs w:val="20"/>
        </w:rPr>
      </w:pPr>
      <w:r w:rsidRPr="00F35919">
        <w:rPr>
          <w:rFonts w:ascii="Tahoma" w:hAnsi="Tahoma" w:cs="Tahoma"/>
          <w:sz w:val="20"/>
          <w:szCs w:val="20"/>
        </w:rPr>
        <w:t>Montáž projektoru na stěnu včetně instalačního materiálu, zapojení, konfigurace a zaškolení obsluhy.</w:t>
      </w:r>
      <w:r>
        <w:rPr>
          <w:rFonts w:ascii="Tahoma" w:hAnsi="Tahoma" w:cs="Tahoma"/>
          <w:sz w:val="20"/>
          <w:szCs w:val="20"/>
        </w:rPr>
        <w:t xml:space="preserve"> </w:t>
      </w:r>
      <w:r w:rsidRPr="00F35919">
        <w:rPr>
          <w:rFonts w:ascii="Tahoma" w:hAnsi="Tahoma" w:cs="Tahoma"/>
          <w:sz w:val="20"/>
          <w:szCs w:val="20"/>
        </w:rPr>
        <w:t xml:space="preserve">Propojovací kabely LAN, HDMI a napájení v délce 15m zatažené v </w:t>
      </w:r>
      <w:r>
        <w:rPr>
          <w:rFonts w:ascii="Tahoma" w:hAnsi="Tahoma" w:cs="Tahoma"/>
          <w:sz w:val="20"/>
          <w:szCs w:val="20"/>
        </w:rPr>
        <w:t xml:space="preserve">lištové trase na stěně/podlaze. </w:t>
      </w:r>
      <w:r w:rsidRPr="00F35919">
        <w:rPr>
          <w:rFonts w:ascii="Tahoma" w:hAnsi="Tahoma" w:cs="Tahoma"/>
          <w:sz w:val="20"/>
          <w:szCs w:val="20"/>
        </w:rPr>
        <w:t xml:space="preserve">Elektrický prodlužovací </w:t>
      </w:r>
      <w:proofErr w:type="gramStart"/>
      <w:r w:rsidRPr="00F35919">
        <w:rPr>
          <w:rFonts w:ascii="Tahoma" w:hAnsi="Tahoma" w:cs="Tahoma"/>
          <w:sz w:val="20"/>
          <w:szCs w:val="20"/>
        </w:rPr>
        <w:t>kabel s 3-mi</w:t>
      </w:r>
      <w:proofErr w:type="gramEnd"/>
      <w:r w:rsidRPr="00F35919">
        <w:rPr>
          <w:rFonts w:ascii="Tahoma" w:hAnsi="Tahoma" w:cs="Tahoma"/>
          <w:sz w:val="20"/>
          <w:szCs w:val="20"/>
        </w:rPr>
        <w:t xml:space="preserve"> zásuvkami a vypínačem pro společné napájení projektoru, počítače </w:t>
      </w:r>
      <w:r>
        <w:rPr>
          <w:rFonts w:ascii="Tahoma" w:hAnsi="Tahoma" w:cs="Tahoma"/>
          <w:sz w:val="20"/>
          <w:szCs w:val="20"/>
        </w:rPr>
        <w:t xml:space="preserve">s LCD monitorem nebo notebooku. </w:t>
      </w:r>
      <w:r w:rsidRPr="00F35919">
        <w:rPr>
          <w:rFonts w:ascii="Tahoma" w:hAnsi="Tahoma" w:cs="Tahoma"/>
          <w:sz w:val="20"/>
          <w:szCs w:val="20"/>
        </w:rPr>
        <w:t>Dodávka do místa instalace = Gymnázium Karviná.</w:t>
      </w:r>
    </w:p>
    <w:p w:rsidR="00F35919" w:rsidRPr="00F35919" w:rsidRDefault="00F35919" w:rsidP="00F35919">
      <w:pPr>
        <w:spacing w:after="0"/>
        <w:rPr>
          <w:rFonts w:ascii="Tahoma" w:hAnsi="Tahoma" w:cs="Tahoma"/>
          <w:sz w:val="20"/>
          <w:szCs w:val="20"/>
        </w:rPr>
      </w:pPr>
      <w:r w:rsidRPr="00F35919">
        <w:rPr>
          <w:rFonts w:ascii="Tahoma" w:hAnsi="Tahoma" w:cs="Tahoma"/>
          <w:sz w:val="20"/>
          <w:szCs w:val="20"/>
        </w:rPr>
        <w:t xml:space="preserve"> </w:t>
      </w:r>
    </w:p>
    <w:p w:rsidR="00F35919" w:rsidRPr="00F35919" w:rsidRDefault="000911F0" w:rsidP="00F35919">
      <w:pPr>
        <w:spacing w:after="0"/>
        <w:rPr>
          <w:rFonts w:ascii="Tahoma" w:hAnsi="Tahoma" w:cs="Tahoma"/>
          <w:b/>
          <w:sz w:val="20"/>
          <w:szCs w:val="20"/>
        </w:rPr>
      </w:pPr>
      <w:r>
        <w:rPr>
          <w:rFonts w:ascii="Tahoma" w:hAnsi="Tahoma" w:cs="Tahoma"/>
          <w:b/>
          <w:sz w:val="20"/>
          <w:szCs w:val="20"/>
        </w:rPr>
        <w:t>Celkem za celou zakázku = 107. 97</w:t>
      </w:r>
      <w:r w:rsidR="00F35919" w:rsidRPr="00F35919">
        <w:rPr>
          <w:rFonts w:ascii="Tahoma" w:hAnsi="Tahoma" w:cs="Tahoma"/>
          <w:b/>
          <w:sz w:val="20"/>
          <w:szCs w:val="20"/>
        </w:rPr>
        <w:t>0 Kč vč. DPH a poplatků</w:t>
      </w:r>
    </w:p>
    <w:p w:rsidR="00F35919" w:rsidRPr="001858A1" w:rsidRDefault="00F35919" w:rsidP="007E5E9F">
      <w:pPr>
        <w:spacing w:after="0"/>
        <w:rPr>
          <w:rFonts w:ascii="Tahoma" w:hAnsi="Tahoma" w:cs="Tahoma"/>
          <w:sz w:val="20"/>
          <w:szCs w:val="20"/>
        </w:rPr>
      </w:pPr>
    </w:p>
    <w:sectPr w:rsidR="00F35919" w:rsidRPr="00185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50"/>
    <w:rsid w:val="00001421"/>
    <w:rsid w:val="000247D6"/>
    <w:rsid w:val="00061D6D"/>
    <w:rsid w:val="00071D66"/>
    <w:rsid w:val="00074628"/>
    <w:rsid w:val="0008079E"/>
    <w:rsid w:val="00083A4A"/>
    <w:rsid w:val="00085C50"/>
    <w:rsid w:val="000911F0"/>
    <w:rsid w:val="00092F93"/>
    <w:rsid w:val="000A3894"/>
    <w:rsid w:val="000A5131"/>
    <w:rsid w:val="000C3883"/>
    <w:rsid w:val="000F5B4C"/>
    <w:rsid w:val="00104605"/>
    <w:rsid w:val="001147C3"/>
    <w:rsid w:val="00124319"/>
    <w:rsid w:val="0012479D"/>
    <w:rsid w:val="001323CF"/>
    <w:rsid w:val="00141124"/>
    <w:rsid w:val="00145F06"/>
    <w:rsid w:val="001679D5"/>
    <w:rsid w:val="001858A1"/>
    <w:rsid w:val="001A55C3"/>
    <w:rsid w:val="001A7648"/>
    <w:rsid w:val="001C057B"/>
    <w:rsid w:val="001C5822"/>
    <w:rsid w:val="001D2787"/>
    <w:rsid w:val="001D38C3"/>
    <w:rsid w:val="001D40D7"/>
    <w:rsid w:val="001D6E2A"/>
    <w:rsid w:val="001F0148"/>
    <w:rsid w:val="001F467F"/>
    <w:rsid w:val="0020031F"/>
    <w:rsid w:val="00224C16"/>
    <w:rsid w:val="00232FF1"/>
    <w:rsid w:val="00273F5A"/>
    <w:rsid w:val="00281FA1"/>
    <w:rsid w:val="00297A63"/>
    <w:rsid w:val="002A3D34"/>
    <w:rsid w:val="002B10DD"/>
    <w:rsid w:val="002D59A3"/>
    <w:rsid w:val="002E62DA"/>
    <w:rsid w:val="002F3C13"/>
    <w:rsid w:val="002F5B07"/>
    <w:rsid w:val="00302362"/>
    <w:rsid w:val="00302BF6"/>
    <w:rsid w:val="003049D3"/>
    <w:rsid w:val="00304CAE"/>
    <w:rsid w:val="00306287"/>
    <w:rsid w:val="00307CB2"/>
    <w:rsid w:val="00312486"/>
    <w:rsid w:val="0031713B"/>
    <w:rsid w:val="00331238"/>
    <w:rsid w:val="00335129"/>
    <w:rsid w:val="00363AE6"/>
    <w:rsid w:val="00363FAF"/>
    <w:rsid w:val="00367D7A"/>
    <w:rsid w:val="00374745"/>
    <w:rsid w:val="003769A1"/>
    <w:rsid w:val="00383890"/>
    <w:rsid w:val="00391D59"/>
    <w:rsid w:val="00392370"/>
    <w:rsid w:val="003B6EDE"/>
    <w:rsid w:val="003B76B5"/>
    <w:rsid w:val="003C6A63"/>
    <w:rsid w:val="003D0128"/>
    <w:rsid w:val="003D2E7F"/>
    <w:rsid w:val="003D3491"/>
    <w:rsid w:val="003D5297"/>
    <w:rsid w:val="003E1630"/>
    <w:rsid w:val="003E2D42"/>
    <w:rsid w:val="003E6ED6"/>
    <w:rsid w:val="00416681"/>
    <w:rsid w:val="00434457"/>
    <w:rsid w:val="004535B4"/>
    <w:rsid w:val="00457F68"/>
    <w:rsid w:val="00466E6D"/>
    <w:rsid w:val="00467759"/>
    <w:rsid w:val="00471381"/>
    <w:rsid w:val="00476104"/>
    <w:rsid w:val="00495913"/>
    <w:rsid w:val="004A33DE"/>
    <w:rsid w:val="004C1E45"/>
    <w:rsid w:val="004D2805"/>
    <w:rsid w:val="004D3715"/>
    <w:rsid w:val="004E46E0"/>
    <w:rsid w:val="005153A8"/>
    <w:rsid w:val="005300AE"/>
    <w:rsid w:val="00536B62"/>
    <w:rsid w:val="00543B97"/>
    <w:rsid w:val="005568D7"/>
    <w:rsid w:val="00560C47"/>
    <w:rsid w:val="00561ABE"/>
    <w:rsid w:val="00564C3B"/>
    <w:rsid w:val="00585033"/>
    <w:rsid w:val="0059104D"/>
    <w:rsid w:val="005A2BA0"/>
    <w:rsid w:val="005B4020"/>
    <w:rsid w:val="005C0EC5"/>
    <w:rsid w:val="005C59D0"/>
    <w:rsid w:val="005D24DF"/>
    <w:rsid w:val="005F0EDC"/>
    <w:rsid w:val="005F308E"/>
    <w:rsid w:val="005F64A9"/>
    <w:rsid w:val="00614B8F"/>
    <w:rsid w:val="006166F3"/>
    <w:rsid w:val="00622331"/>
    <w:rsid w:val="00653618"/>
    <w:rsid w:val="006727EF"/>
    <w:rsid w:val="00672DFA"/>
    <w:rsid w:val="0069582C"/>
    <w:rsid w:val="006A4CD4"/>
    <w:rsid w:val="006A4D82"/>
    <w:rsid w:val="006B60F1"/>
    <w:rsid w:val="006C3469"/>
    <w:rsid w:val="006C3C3C"/>
    <w:rsid w:val="006E369D"/>
    <w:rsid w:val="006F5EDB"/>
    <w:rsid w:val="007024DD"/>
    <w:rsid w:val="00703C16"/>
    <w:rsid w:val="00706C1D"/>
    <w:rsid w:val="00711D67"/>
    <w:rsid w:val="00713797"/>
    <w:rsid w:val="007147E4"/>
    <w:rsid w:val="00716FC9"/>
    <w:rsid w:val="007302EC"/>
    <w:rsid w:val="007433B7"/>
    <w:rsid w:val="00762404"/>
    <w:rsid w:val="0076269C"/>
    <w:rsid w:val="0076439E"/>
    <w:rsid w:val="00774AB7"/>
    <w:rsid w:val="00777E2B"/>
    <w:rsid w:val="00786A20"/>
    <w:rsid w:val="007A3586"/>
    <w:rsid w:val="007C20C4"/>
    <w:rsid w:val="007C7516"/>
    <w:rsid w:val="007D00E7"/>
    <w:rsid w:val="007D05D0"/>
    <w:rsid w:val="007D069F"/>
    <w:rsid w:val="007D6011"/>
    <w:rsid w:val="007D6489"/>
    <w:rsid w:val="007D7870"/>
    <w:rsid w:val="007E5E9F"/>
    <w:rsid w:val="00807021"/>
    <w:rsid w:val="00812601"/>
    <w:rsid w:val="00815114"/>
    <w:rsid w:val="00844AAC"/>
    <w:rsid w:val="0085117D"/>
    <w:rsid w:val="00853CE6"/>
    <w:rsid w:val="00854EE0"/>
    <w:rsid w:val="008556E5"/>
    <w:rsid w:val="00873D42"/>
    <w:rsid w:val="0088017A"/>
    <w:rsid w:val="008B24DE"/>
    <w:rsid w:val="008D544C"/>
    <w:rsid w:val="008D748C"/>
    <w:rsid w:val="008E383E"/>
    <w:rsid w:val="008F586E"/>
    <w:rsid w:val="008F7C97"/>
    <w:rsid w:val="0090738B"/>
    <w:rsid w:val="00942151"/>
    <w:rsid w:val="00961361"/>
    <w:rsid w:val="00962D77"/>
    <w:rsid w:val="00963C2D"/>
    <w:rsid w:val="00967B40"/>
    <w:rsid w:val="00967B8C"/>
    <w:rsid w:val="00970AAC"/>
    <w:rsid w:val="00980B0C"/>
    <w:rsid w:val="00991501"/>
    <w:rsid w:val="009B48C3"/>
    <w:rsid w:val="009D1448"/>
    <w:rsid w:val="009E53E1"/>
    <w:rsid w:val="00A06288"/>
    <w:rsid w:val="00A25C9B"/>
    <w:rsid w:val="00A27372"/>
    <w:rsid w:val="00A37A63"/>
    <w:rsid w:val="00A50970"/>
    <w:rsid w:val="00A90245"/>
    <w:rsid w:val="00AA1F76"/>
    <w:rsid w:val="00AD2D9B"/>
    <w:rsid w:val="00AD587E"/>
    <w:rsid w:val="00AE274A"/>
    <w:rsid w:val="00AF30D9"/>
    <w:rsid w:val="00B05A53"/>
    <w:rsid w:val="00B10C69"/>
    <w:rsid w:val="00B21154"/>
    <w:rsid w:val="00B3627A"/>
    <w:rsid w:val="00B41867"/>
    <w:rsid w:val="00B44E78"/>
    <w:rsid w:val="00B45D67"/>
    <w:rsid w:val="00B4659F"/>
    <w:rsid w:val="00B54540"/>
    <w:rsid w:val="00B652B6"/>
    <w:rsid w:val="00B83FCB"/>
    <w:rsid w:val="00B97B8A"/>
    <w:rsid w:val="00BD1F7A"/>
    <w:rsid w:val="00C25D24"/>
    <w:rsid w:val="00C267AB"/>
    <w:rsid w:val="00C40ACE"/>
    <w:rsid w:val="00C569D9"/>
    <w:rsid w:val="00C645C9"/>
    <w:rsid w:val="00C927CE"/>
    <w:rsid w:val="00CA0257"/>
    <w:rsid w:val="00CA6D8A"/>
    <w:rsid w:val="00CC06F0"/>
    <w:rsid w:val="00CE3764"/>
    <w:rsid w:val="00CF0D28"/>
    <w:rsid w:val="00CF347A"/>
    <w:rsid w:val="00D15153"/>
    <w:rsid w:val="00D614AC"/>
    <w:rsid w:val="00D70D2D"/>
    <w:rsid w:val="00D769B6"/>
    <w:rsid w:val="00D809A6"/>
    <w:rsid w:val="00D940FF"/>
    <w:rsid w:val="00DA54B5"/>
    <w:rsid w:val="00DA6524"/>
    <w:rsid w:val="00DD2BC7"/>
    <w:rsid w:val="00DD7FF4"/>
    <w:rsid w:val="00DE4F9F"/>
    <w:rsid w:val="00DF7C78"/>
    <w:rsid w:val="00DF7E4E"/>
    <w:rsid w:val="00E23EB8"/>
    <w:rsid w:val="00E41AD2"/>
    <w:rsid w:val="00E57FDE"/>
    <w:rsid w:val="00E7177A"/>
    <w:rsid w:val="00E71907"/>
    <w:rsid w:val="00E954DB"/>
    <w:rsid w:val="00EB2EF8"/>
    <w:rsid w:val="00EC15C2"/>
    <w:rsid w:val="00F037DD"/>
    <w:rsid w:val="00F03B45"/>
    <w:rsid w:val="00F134B9"/>
    <w:rsid w:val="00F221B3"/>
    <w:rsid w:val="00F35919"/>
    <w:rsid w:val="00F42153"/>
    <w:rsid w:val="00F50F5F"/>
    <w:rsid w:val="00F53653"/>
    <w:rsid w:val="00F72229"/>
    <w:rsid w:val="00F77B33"/>
    <w:rsid w:val="00F816CA"/>
    <w:rsid w:val="00FB0146"/>
    <w:rsid w:val="00FB28CC"/>
    <w:rsid w:val="00FB2E41"/>
    <w:rsid w:val="00FB4DCB"/>
    <w:rsid w:val="00FC4DAA"/>
    <w:rsid w:val="00FD3CD4"/>
    <w:rsid w:val="00FD5F00"/>
    <w:rsid w:val="00FD7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E7F9-7F20-4775-BCE8-6F86388F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D28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85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5C50"/>
    <w:rPr>
      <w:b/>
      <w:bCs/>
    </w:rPr>
  </w:style>
  <w:style w:type="character" w:styleId="Zdraznn">
    <w:name w:val="Emphasis"/>
    <w:basedOn w:val="Standardnpsmoodstavce"/>
    <w:uiPriority w:val="20"/>
    <w:qFormat/>
    <w:rsid w:val="00085C50"/>
    <w:rPr>
      <w:i/>
      <w:iCs/>
    </w:rPr>
  </w:style>
  <w:style w:type="character" w:customStyle="1" w:styleId="Nadpis2Char">
    <w:name w:val="Nadpis 2 Char"/>
    <w:basedOn w:val="Standardnpsmoodstavce"/>
    <w:link w:val="Nadpis2"/>
    <w:uiPriority w:val="9"/>
    <w:rsid w:val="004D2805"/>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4D2805"/>
  </w:style>
  <w:style w:type="character" w:styleId="Hypertextovodkaz">
    <w:name w:val="Hyperlink"/>
    <w:basedOn w:val="Standardnpsmoodstavce"/>
    <w:uiPriority w:val="99"/>
    <w:unhideWhenUsed/>
    <w:rsid w:val="007E5E9F"/>
    <w:rPr>
      <w:color w:val="0563C1" w:themeColor="hyperlink"/>
      <w:u w:val="single"/>
    </w:rPr>
  </w:style>
  <w:style w:type="paragraph" w:customStyle="1" w:styleId="Default">
    <w:name w:val="Default"/>
    <w:rsid w:val="003D529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320502019">
      <w:bodyDiv w:val="1"/>
      <w:marLeft w:val="0"/>
      <w:marRight w:val="0"/>
      <w:marTop w:val="0"/>
      <w:marBottom w:val="0"/>
      <w:divBdr>
        <w:top w:val="none" w:sz="0" w:space="0" w:color="auto"/>
        <w:left w:val="none" w:sz="0" w:space="0" w:color="auto"/>
        <w:bottom w:val="none" w:sz="0" w:space="0" w:color="auto"/>
        <w:right w:val="none" w:sz="0" w:space="0" w:color="auto"/>
      </w:divBdr>
    </w:div>
    <w:div w:id="16256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3898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Havel</dc:creator>
  <cp:keywords/>
  <dc:description/>
  <cp:lastModifiedBy>sosnova</cp:lastModifiedBy>
  <cp:revision>2</cp:revision>
  <dcterms:created xsi:type="dcterms:W3CDTF">2018-05-09T08:20:00Z</dcterms:created>
  <dcterms:modified xsi:type="dcterms:W3CDTF">2018-05-09T08:20:00Z</dcterms:modified>
</cp:coreProperties>
</file>