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29F9D926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A536E8" w:rsidRPr="00A536E8">
        <w:rPr>
          <w:b/>
          <w:bCs/>
        </w:rPr>
        <w:t>Možnosti využití deponovaných popílků z uhelných elektráren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710C4F42" w:rsidR="000F60DF" w:rsidRPr="00A536E8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A536E8">
        <w:rPr>
          <w:b/>
        </w:rPr>
        <w:t>FV30062</w:t>
      </w:r>
      <w:bookmarkStart w:id="0" w:name="_GoBack"/>
      <w:bookmarkEnd w:id="0"/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A536E8" w14:paraId="6353F8A0" w14:textId="77777777" w:rsidTr="00A536E8">
        <w:trPr>
          <w:trHeight w:hRule="exact" w:val="817"/>
        </w:trPr>
        <w:tc>
          <w:tcPr>
            <w:tcW w:w="1135" w:type="dxa"/>
            <w:vAlign w:val="center"/>
          </w:tcPr>
          <w:p w14:paraId="3AD3A746" w14:textId="281F16F4" w:rsidR="00A536E8" w:rsidRDefault="00A536E8" w:rsidP="00A5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760D2D5F" w:rsidR="00A536E8" w:rsidRDefault="00A536E8" w:rsidP="00A536E8">
            <w:pPr>
              <w:jc w:val="both"/>
              <w:rPr>
                <w:b/>
                <w:bCs/>
              </w:rPr>
            </w:pPr>
            <w:r w:rsidRPr="00A536E8">
              <w:rPr>
                <w:bCs/>
                <w:sz w:val="22"/>
              </w:rPr>
              <w:t>Průzkumné vrty na složištích a identifikace fyzikálních a chemických vlastností uložených VEP</w:t>
            </w:r>
          </w:p>
        </w:tc>
        <w:tc>
          <w:tcPr>
            <w:tcW w:w="2410" w:type="dxa"/>
            <w:vAlign w:val="center"/>
          </w:tcPr>
          <w:p w14:paraId="72D59B2E" w14:textId="73A08B5D" w:rsidR="00A536E8" w:rsidRPr="00A536E8" w:rsidRDefault="00A536E8" w:rsidP="00A536E8">
            <w:pPr>
              <w:jc w:val="center"/>
              <w:rPr>
                <w:bCs/>
              </w:rPr>
            </w:pPr>
            <w:r w:rsidRPr="00A536E8">
              <w:rPr>
                <w:bCs/>
                <w:sz w:val="22"/>
                <w:szCs w:val="22"/>
              </w:rPr>
              <w:t>ČEZ/ČVUT/VŠCHT</w:t>
            </w:r>
          </w:p>
        </w:tc>
        <w:tc>
          <w:tcPr>
            <w:tcW w:w="2126" w:type="dxa"/>
            <w:vAlign w:val="center"/>
          </w:tcPr>
          <w:p w14:paraId="07AF18B8" w14:textId="1466001D" w:rsidR="00A536E8" w:rsidRPr="00A536E8" w:rsidRDefault="00A536E8" w:rsidP="00A536E8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536E8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A536E8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A536E8" w:rsidRDefault="00A536E8" w:rsidP="00A536E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A536E8" w14:paraId="535FD1F4" w14:textId="77777777" w:rsidTr="00A536E8">
        <w:trPr>
          <w:trHeight w:hRule="exact" w:val="836"/>
        </w:trPr>
        <w:tc>
          <w:tcPr>
            <w:tcW w:w="1135" w:type="dxa"/>
            <w:vAlign w:val="center"/>
          </w:tcPr>
          <w:p w14:paraId="72CEC27E" w14:textId="22BD30D8" w:rsidR="00A536E8" w:rsidRPr="00A536E8" w:rsidRDefault="00A536E8" w:rsidP="00A536E8">
            <w:pPr>
              <w:jc w:val="center"/>
              <w:rPr>
                <w:b/>
                <w:bCs/>
              </w:rPr>
            </w:pPr>
            <w:r w:rsidRPr="00A536E8">
              <w:rPr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01084BB9" w14:textId="2B9D1BD9" w:rsidR="00A536E8" w:rsidRPr="00BB4FBA" w:rsidRDefault="00A536E8" w:rsidP="00A536E8">
            <w:pPr>
              <w:jc w:val="both"/>
              <w:rPr>
                <w:bCs/>
              </w:rPr>
            </w:pPr>
            <w:r w:rsidRPr="00A536E8">
              <w:rPr>
                <w:bCs/>
                <w:sz w:val="22"/>
              </w:rPr>
              <w:t xml:space="preserve">Mechanické úpravy odtěženého materiálu </w:t>
            </w:r>
            <w:r>
              <w:rPr>
                <w:bCs/>
                <w:sz w:val="22"/>
              </w:rPr>
              <w:br/>
            </w:r>
            <w:r w:rsidRPr="00A536E8">
              <w:rPr>
                <w:bCs/>
                <w:sz w:val="22"/>
              </w:rPr>
              <w:t xml:space="preserve">a identifikace konečných fyzikálních </w:t>
            </w:r>
            <w:r>
              <w:rPr>
                <w:bCs/>
                <w:sz w:val="22"/>
              </w:rPr>
              <w:br/>
            </w:r>
            <w:r w:rsidRPr="00A536E8">
              <w:rPr>
                <w:bCs/>
                <w:sz w:val="22"/>
              </w:rPr>
              <w:t>a chemických vlastností tohoto materiálu</w:t>
            </w:r>
          </w:p>
        </w:tc>
        <w:tc>
          <w:tcPr>
            <w:tcW w:w="2410" w:type="dxa"/>
            <w:vAlign w:val="center"/>
          </w:tcPr>
          <w:p w14:paraId="543366BA" w14:textId="77777777" w:rsidR="00A536E8" w:rsidRDefault="00A536E8" w:rsidP="00A536E8">
            <w:pPr>
              <w:jc w:val="center"/>
              <w:rPr>
                <w:bCs/>
                <w:sz w:val="22"/>
                <w:szCs w:val="22"/>
              </w:rPr>
            </w:pPr>
          </w:p>
          <w:p w14:paraId="13C8DAA7" w14:textId="39843E4D" w:rsidR="00A536E8" w:rsidRDefault="00A536E8" w:rsidP="00A536E8">
            <w:pPr>
              <w:jc w:val="center"/>
              <w:rPr>
                <w:bCs/>
              </w:rPr>
            </w:pPr>
            <w:r w:rsidRPr="00A536E8">
              <w:rPr>
                <w:bCs/>
                <w:sz w:val="22"/>
                <w:szCs w:val="22"/>
              </w:rPr>
              <w:t>ČEZ/ČVUT/VŠCHT</w:t>
            </w:r>
          </w:p>
          <w:p w14:paraId="364DA1F1" w14:textId="7C2F9F60" w:rsidR="00A536E8" w:rsidRDefault="00A536E8" w:rsidP="00A536E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B4A7B0F" w14:textId="07CEC737" w:rsidR="00A536E8" w:rsidRPr="00A536E8" w:rsidRDefault="00A536E8" w:rsidP="00A536E8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536E8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A536E8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B1BE83E" w:rsidR="00A536E8" w:rsidRDefault="00A536E8" w:rsidP="00A536E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A536E8" w14:paraId="488B5518" w14:textId="77777777" w:rsidTr="00A536E8">
        <w:trPr>
          <w:trHeight w:hRule="exact" w:val="573"/>
        </w:trPr>
        <w:tc>
          <w:tcPr>
            <w:tcW w:w="1135" w:type="dxa"/>
            <w:vAlign w:val="center"/>
          </w:tcPr>
          <w:p w14:paraId="5CEE7447" w14:textId="10F03171" w:rsidR="00A536E8" w:rsidRPr="00A536E8" w:rsidRDefault="00A536E8" w:rsidP="00A536E8">
            <w:pPr>
              <w:jc w:val="center"/>
              <w:rPr>
                <w:b/>
                <w:bCs/>
              </w:rPr>
            </w:pPr>
            <w:r w:rsidRPr="00A536E8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42EFADEC" w14:textId="7B6D775F" w:rsidR="00A536E8" w:rsidRDefault="00A536E8" w:rsidP="00A536E8">
            <w:pPr>
              <w:jc w:val="both"/>
              <w:rPr>
                <w:bCs/>
              </w:rPr>
            </w:pPr>
            <w:r w:rsidRPr="00A536E8">
              <w:rPr>
                <w:bCs/>
                <w:sz w:val="22"/>
              </w:rPr>
              <w:t>Separace využitelného materiálu a provedení kontrolních zkušebních vzorků a výroby</w:t>
            </w:r>
          </w:p>
        </w:tc>
        <w:tc>
          <w:tcPr>
            <w:tcW w:w="2410" w:type="dxa"/>
            <w:vAlign w:val="center"/>
          </w:tcPr>
          <w:p w14:paraId="7FF0004F" w14:textId="0D5A1710" w:rsidR="00A536E8" w:rsidRDefault="00A536E8" w:rsidP="00A536E8">
            <w:pPr>
              <w:jc w:val="center"/>
              <w:rPr>
                <w:bCs/>
              </w:rPr>
            </w:pPr>
            <w:r w:rsidRPr="00A536E8">
              <w:rPr>
                <w:bCs/>
                <w:sz w:val="22"/>
                <w:szCs w:val="22"/>
              </w:rPr>
              <w:t>ČEZ/ČVUT/VŠCHT</w:t>
            </w:r>
          </w:p>
        </w:tc>
        <w:tc>
          <w:tcPr>
            <w:tcW w:w="2126" w:type="dxa"/>
            <w:vAlign w:val="center"/>
          </w:tcPr>
          <w:p w14:paraId="3548E524" w14:textId="7ED6C929" w:rsidR="00A536E8" w:rsidRPr="00A536E8" w:rsidRDefault="00A536E8" w:rsidP="00A536E8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536E8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6E8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571D58"/>
    <w:rsid w:val="00641E1E"/>
    <w:rsid w:val="00693EB3"/>
    <w:rsid w:val="0076616C"/>
    <w:rsid w:val="007A37CB"/>
    <w:rsid w:val="007C0BD6"/>
    <w:rsid w:val="008531FC"/>
    <w:rsid w:val="009807A5"/>
    <w:rsid w:val="00A536E8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34598878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2018-03-12T16:19:00Z</dcterms:created>
  <dcterms:modified xsi:type="dcterms:W3CDTF">2018-03-12T16:19:00Z</dcterms:modified>
</cp:coreProperties>
</file>