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02" w:rsidRPr="00896D8F" w:rsidRDefault="00BE4A02" w:rsidP="00E82BE1">
      <w:pPr>
        <w:jc w:val="both"/>
        <w:rPr>
          <w:sz w:val="20"/>
        </w:rPr>
      </w:pPr>
    </w:p>
    <w:tbl>
      <w:tblPr>
        <w:tblW w:w="3741" w:type="dxa"/>
        <w:jc w:val="right"/>
        <w:tblInd w:w="-6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</w:tblGrid>
      <w:tr w:rsidR="00BF51C6" w:rsidRPr="00B44B07" w:rsidTr="008240BF">
        <w:trPr>
          <w:trHeight w:hRule="exact" w:val="1871"/>
          <w:jc w:val="right"/>
        </w:trPr>
        <w:tc>
          <w:tcPr>
            <w:tcW w:w="3741" w:type="dxa"/>
            <w:tcMar>
              <w:top w:w="284" w:type="dxa"/>
            </w:tcMar>
          </w:tcPr>
          <w:p w:rsidR="00F80DE3" w:rsidRPr="00B44B07" w:rsidRDefault="00F427BD" w:rsidP="00F80DE3">
            <w:pPr>
              <w:tabs>
                <w:tab w:val="left" w:pos="504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Compo</w:t>
            </w:r>
            <w:proofErr w:type="spellEnd"/>
            <w:r>
              <w:rPr>
                <w:sz w:val="22"/>
              </w:rPr>
              <w:t xml:space="preserve"> Praha Interiéry s.r.o.</w:t>
            </w:r>
          </w:p>
          <w:p w:rsidR="00F80DE3" w:rsidRPr="00B44B07" w:rsidRDefault="00F80DE3" w:rsidP="00F80DE3">
            <w:pPr>
              <w:tabs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IČ</w:t>
            </w:r>
            <w:r>
              <w:rPr>
                <w:sz w:val="22"/>
              </w:rPr>
              <w:t>O</w:t>
            </w:r>
            <w:r w:rsidRPr="00B44B07">
              <w:rPr>
                <w:sz w:val="22"/>
              </w:rPr>
              <w:t xml:space="preserve">: </w:t>
            </w:r>
            <w:r w:rsidR="00F427BD">
              <w:rPr>
                <w:sz w:val="22"/>
              </w:rPr>
              <w:t>03056279</w:t>
            </w:r>
          </w:p>
          <w:p w:rsidR="00F80DE3" w:rsidRPr="00B44B07" w:rsidRDefault="00F427BD" w:rsidP="00F80DE3">
            <w:pPr>
              <w:tabs>
                <w:tab w:val="left" w:pos="5040"/>
              </w:tabs>
              <w:ind w:right="-86"/>
              <w:rPr>
                <w:sz w:val="22"/>
              </w:rPr>
            </w:pPr>
            <w:r>
              <w:rPr>
                <w:sz w:val="22"/>
              </w:rPr>
              <w:t>Růžová 1522/16</w:t>
            </w:r>
          </w:p>
          <w:p w:rsidR="00F80DE3" w:rsidRPr="00B44B07" w:rsidRDefault="00F427BD" w:rsidP="00F80DE3">
            <w:pPr>
              <w:tabs>
                <w:tab w:val="left" w:pos="50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110 00  Praha</w:t>
            </w:r>
            <w:proofErr w:type="gramEnd"/>
            <w:r>
              <w:rPr>
                <w:sz w:val="22"/>
              </w:rPr>
              <w:t xml:space="preserve"> 1 – Nové Město</w:t>
            </w:r>
          </w:p>
          <w:p w:rsidR="00BF51C6" w:rsidRPr="00B44B07" w:rsidRDefault="00BF51C6" w:rsidP="00B36B8F">
            <w:pPr>
              <w:tabs>
                <w:tab w:val="left" w:pos="5040"/>
              </w:tabs>
              <w:rPr>
                <w:sz w:val="22"/>
              </w:rPr>
            </w:pPr>
          </w:p>
        </w:tc>
      </w:tr>
    </w:tbl>
    <w:p w:rsidR="00BF51C6" w:rsidRPr="00B44B07" w:rsidRDefault="00BF51C6" w:rsidP="00FD0277">
      <w:pPr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236"/>
        <w:gridCol w:w="1145"/>
      </w:tblGrid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Objednávka č.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AD15C9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Vyřizuje/</w:t>
            </w:r>
            <w:r w:rsidR="00AD15C9">
              <w:rPr>
                <w:sz w:val="22"/>
              </w:rPr>
              <w:t>kancelář</w:t>
            </w:r>
            <w:r w:rsidRPr="00B44B07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Datum</w:t>
            </w:r>
          </w:p>
        </w:tc>
      </w:tr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4E71F8" w:rsidP="00F427BD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 1</w:t>
            </w:r>
            <w:r w:rsidR="00F43573">
              <w:rPr>
                <w:b/>
                <w:bCs/>
                <w:sz w:val="22"/>
              </w:rPr>
              <w:t>6-0</w:t>
            </w:r>
            <w:r w:rsidR="008240BF">
              <w:rPr>
                <w:b/>
                <w:bCs/>
                <w:sz w:val="22"/>
              </w:rPr>
              <w:t>0</w:t>
            </w:r>
            <w:r w:rsidR="00F427BD">
              <w:rPr>
                <w:b/>
                <w:bCs/>
                <w:sz w:val="22"/>
              </w:rPr>
              <w:t>48</w:t>
            </w:r>
            <w:r>
              <w:rPr>
                <w:b/>
                <w:bCs/>
                <w:sz w:val="22"/>
              </w:rPr>
              <w:t>/</w:t>
            </w:r>
            <w:r w:rsidR="00230269">
              <w:rPr>
                <w:b/>
                <w:bCs/>
                <w:sz w:val="22"/>
              </w:rPr>
              <w:t>3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Minksová</w:t>
            </w:r>
            <w:r w:rsidRPr="00B44B07">
              <w:rPr>
                <w:b/>
                <w:bCs/>
                <w:sz w:val="22"/>
              </w:rPr>
              <w:t>/</w:t>
            </w:r>
            <w:r w:rsidR="00B36B8F">
              <w:rPr>
                <w:b/>
                <w:bCs/>
                <w:sz w:val="22"/>
              </w:rPr>
              <w:t>P</w:t>
            </w:r>
            <w:r>
              <w:rPr>
                <w:b/>
                <w:bCs/>
                <w:sz w:val="22"/>
              </w:rPr>
              <w:t>RAV</w:t>
            </w:r>
            <w:r w:rsidRPr="00B44B07">
              <w:rPr>
                <w:b/>
                <w:bCs/>
                <w:sz w:val="22"/>
              </w:rPr>
              <w:t>/567</w:t>
            </w: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:rsidR="00BF51C6" w:rsidRPr="00D416B8" w:rsidRDefault="00BF51C6" w:rsidP="00BF51C6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D416B8">
        <w:rPr>
          <w:b/>
          <w:bCs/>
          <w:sz w:val="22"/>
          <w:szCs w:val="22"/>
          <w:u w:val="single"/>
        </w:rPr>
        <w:t>Objednávka</w:t>
      </w:r>
    </w:p>
    <w:p w:rsidR="00F427BD" w:rsidRDefault="00F427BD" w:rsidP="00F427BD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Na základě uzavřené rámcové smlouvy č. ZAK 15-0048 s názvem „Nákup a vyhotovení kancelářského nábytku“ u Vás o</w:t>
      </w:r>
      <w:r w:rsidRPr="002902CA">
        <w:rPr>
          <w:sz w:val="22"/>
          <w:szCs w:val="22"/>
        </w:rPr>
        <w:t>bjednáváme</w:t>
      </w:r>
      <w:r>
        <w:rPr>
          <w:sz w:val="22"/>
          <w:szCs w:val="22"/>
        </w:rPr>
        <w:t xml:space="preserve"> – viz soupis nábytku v příloze </w:t>
      </w:r>
      <w:r w:rsidRPr="002902CA">
        <w:rPr>
          <w:sz w:val="22"/>
          <w:szCs w:val="22"/>
        </w:rPr>
        <w:t>(dále jen „předmět objednávky“).</w:t>
      </w:r>
      <w:r>
        <w:rPr>
          <w:sz w:val="22"/>
          <w:szCs w:val="22"/>
        </w:rPr>
        <w:t xml:space="preserve"> </w:t>
      </w:r>
    </w:p>
    <w:p w:rsidR="00785F90" w:rsidRDefault="00785F90" w:rsidP="00785F90">
      <w:pPr>
        <w:spacing w:after="240"/>
        <w:jc w:val="both"/>
        <w:rPr>
          <w:b/>
          <w:sz w:val="22"/>
          <w:szCs w:val="22"/>
        </w:rPr>
      </w:pPr>
    </w:p>
    <w:p w:rsidR="00383989" w:rsidRPr="00B86FD4" w:rsidRDefault="00383989" w:rsidP="00383989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je: </w:t>
      </w:r>
      <w:r w:rsidR="00D86987">
        <w:rPr>
          <w:sz w:val="22"/>
          <w:szCs w:val="22"/>
        </w:rPr>
        <w:t>Mg</w:t>
      </w:r>
      <w:r w:rsidR="00F427BD">
        <w:rPr>
          <w:sz w:val="22"/>
          <w:szCs w:val="22"/>
        </w:rPr>
        <w:t>A</w:t>
      </w:r>
      <w:r w:rsidR="00D86987">
        <w:rPr>
          <w:sz w:val="22"/>
          <w:szCs w:val="22"/>
        </w:rPr>
        <w:t xml:space="preserve">. </w:t>
      </w:r>
      <w:r w:rsidR="00F427BD">
        <w:rPr>
          <w:sz w:val="22"/>
          <w:szCs w:val="22"/>
        </w:rPr>
        <w:t>Petr Albrecht</w:t>
      </w:r>
      <w:bookmarkStart w:id="0" w:name="_GoBack"/>
      <w:bookmarkEnd w:id="0"/>
      <w:r>
        <w:rPr>
          <w:sz w:val="22"/>
          <w:szCs w:val="22"/>
        </w:rPr>
        <w:t xml:space="preserve"> </w:t>
      </w:r>
      <w:proofErr w:type="spellStart"/>
      <w:r w:rsidR="00B024BD">
        <w:rPr>
          <w:sz w:val="22"/>
          <w:szCs w:val="22"/>
        </w:rPr>
        <w:t>xxxxxxxxxxxxxxxxxxxxx</w:t>
      </w:r>
      <w:proofErr w:type="spellEnd"/>
    </w:p>
    <w:p w:rsidR="00383989" w:rsidRPr="002902CA" w:rsidRDefault="00383989" w:rsidP="00BF51C6">
      <w:pPr>
        <w:spacing w:before="240"/>
        <w:jc w:val="both"/>
        <w:rPr>
          <w:sz w:val="22"/>
          <w:szCs w:val="22"/>
        </w:rPr>
      </w:pPr>
    </w:p>
    <w:p w:rsidR="00ED63AA" w:rsidRDefault="00BF51C6" w:rsidP="00ED63AA">
      <w:pPr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>Termín</w:t>
      </w:r>
      <w:r w:rsidR="00AD15C9">
        <w:rPr>
          <w:b/>
          <w:bCs/>
          <w:sz w:val="22"/>
          <w:szCs w:val="22"/>
        </w:rPr>
        <w:t xml:space="preserve"> </w:t>
      </w:r>
      <w:r w:rsidR="00D86ED7">
        <w:rPr>
          <w:b/>
          <w:bCs/>
          <w:sz w:val="22"/>
          <w:szCs w:val="22"/>
        </w:rPr>
        <w:t>plnění</w:t>
      </w:r>
      <w:r>
        <w:rPr>
          <w:b/>
          <w:bCs/>
          <w:sz w:val="22"/>
          <w:szCs w:val="22"/>
        </w:rPr>
        <w:t xml:space="preserve"> </w:t>
      </w:r>
      <w:r w:rsidRPr="002902CA">
        <w:rPr>
          <w:b/>
          <w:bCs/>
          <w:sz w:val="22"/>
          <w:szCs w:val="22"/>
        </w:rPr>
        <w:t>předmětu objednávky:</w:t>
      </w:r>
    </w:p>
    <w:p w:rsidR="00ED63AA" w:rsidRDefault="00ED63AA" w:rsidP="00ED63AA">
      <w:pPr>
        <w:jc w:val="both"/>
        <w:rPr>
          <w:b/>
          <w:bCs/>
          <w:sz w:val="22"/>
          <w:szCs w:val="22"/>
        </w:rPr>
      </w:pPr>
    </w:p>
    <w:p w:rsidR="00ED63AA" w:rsidRPr="00ED63AA" w:rsidRDefault="00982CB7" w:rsidP="00ED63A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D86ED7">
        <w:rPr>
          <w:bCs/>
          <w:sz w:val="22"/>
          <w:szCs w:val="22"/>
        </w:rPr>
        <w:t xml:space="preserve">o </w:t>
      </w:r>
      <w:r>
        <w:rPr>
          <w:bCs/>
          <w:sz w:val="22"/>
          <w:szCs w:val="22"/>
        </w:rPr>
        <w:t>5 týdnů od doručení objednávky dodavateli.</w:t>
      </w:r>
    </w:p>
    <w:p w:rsidR="00BF51C6" w:rsidRPr="00974729" w:rsidRDefault="00BF51C6" w:rsidP="00ED63AA">
      <w:pPr>
        <w:spacing w:before="240" w:after="240"/>
        <w:jc w:val="both"/>
        <w:rPr>
          <w:sz w:val="22"/>
          <w:szCs w:val="22"/>
        </w:rPr>
      </w:pPr>
      <w:r w:rsidRPr="00A541A0">
        <w:rPr>
          <w:b/>
          <w:bCs/>
          <w:sz w:val="22"/>
          <w:szCs w:val="22"/>
        </w:rPr>
        <w:t>Cena předmětu objednávky:</w:t>
      </w:r>
    </w:p>
    <w:p w:rsidR="00BF51C6" w:rsidRDefault="00F43573" w:rsidP="00BF51C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Celková c</w:t>
      </w:r>
      <w:r w:rsidR="00BF51C6">
        <w:rPr>
          <w:sz w:val="22"/>
          <w:szCs w:val="22"/>
        </w:rPr>
        <w:t xml:space="preserve">ena předmětu objednávky činí: </w:t>
      </w:r>
      <w:r w:rsidR="00785F90">
        <w:rPr>
          <w:sz w:val="22"/>
          <w:szCs w:val="22"/>
        </w:rPr>
        <w:t>196.343</w:t>
      </w:r>
      <w:r w:rsidR="00D86987">
        <w:rPr>
          <w:sz w:val="22"/>
          <w:szCs w:val="22"/>
        </w:rPr>
        <w:t>,- Kč bez DPH.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K ceně bude připočtena DPH dle platných předpisů.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 se splněním předmětu objednávky.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:rsidR="0085107F" w:rsidRDefault="0085107F" w:rsidP="00BF51C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Platba se uskuteční po dodání předmětu objednávky, a to na základě po</w:t>
      </w:r>
      <w:r w:rsidR="00F427BD">
        <w:rPr>
          <w:sz w:val="22"/>
          <w:szCs w:val="22"/>
        </w:rPr>
        <w:t>tvrzeného předávacího nebo akceptačního protokolu</w:t>
      </w:r>
      <w:r>
        <w:rPr>
          <w:sz w:val="22"/>
          <w:szCs w:val="22"/>
        </w:rPr>
        <w:t>.</w:t>
      </w:r>
    </w:p>
    <w:p w:rsidR="0085107F" w:rsidRPr="0085107F" w:rsidRDefault="00BF51C6" w:rsidP="00EC3C13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Sjednaná cena za splnění předmětu objednávky je splatná do 21 kalendářních dnů ode dne doručení </w:t>
      </w:r>
      <w:r>
        <w:rPr>
          <w:sz w:val="22"/>
          <w:szCs w:val="22"/>
        </w:rPr>
        <w:t xml:space="preserve">daňového dokladu </w:t>
      </w:r>
      <w:r w:rsidR="00EC3C13">
        <w:rPr>
          <w:sz w:val="22"/>
          <w:szCs w:val="22"/>
        </w:rPr>
        <w:t>objednateli.</w:t>
      </w:r>
    </w:p>
    <w:p w:rsidR="00EC3C13" w:rsidRPr="00383989" w:rsidRDefault="00ED63AA" w:rsidP="00EC3C13">
      <w:pPr>
        <w:spacing w:before="240"/>
        <w:jc w:val="both"/>
        <w:rPr>
          <w:b/>
          <w:sz w:val="22"/>
          <w:szCs w:val="22"/>
        </w:rPr>
      </w:pPr>
      <w:r w:rsidRPr="00383989">
        <w:rPr>
          <w:b/>
          <w:sz w:val="22"/>
          <w:szCs w:val="22"/>
        </w:rPr>
        <w:t>Dodavatel</w:t>
      </w:r>
      <w:r w:rsidR="00EC3C13" w:rsidRPr="00383989">
        <w:rPr>
          <w:b/>
          <w:sz w:val="22"/>
          <w:szCs w:val="22"/>
        </w:rPr>
        <w:t xml:space="preserve"> je dále povinen uvést na faktuře číslo objednávky.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 w:rsidR="00ED63AA">
        <w:rPr>
          <w:sz w:val="22"/>
          <w:szCs w:val="22"/>
        </w:rPr>
        <w:t>dodavate</w:t>
      </w:r>
      <w:r w:rsidRPr="00A541A0">
        <w:rPr>
          <w:sz w:val="22"/>
          <w:szCs w:val="22"/>
        </w:rPr>
        <w:t>l je poté povinen vystavit novou fakturu s novým termínem splatnosti. V takovém případě není objednatel v prodlení s placením faktury.</w:t>
      </w:r>
    </w:p>
    <w:p w:rsidR="00BF51C6" w:rsidRPr="00383989" w:rsidRDefault="00BF51C6" w:rsidP="00BF51C6">
      <w:pPr>
        <w:spacing w:before="240"/>
        <w:jc w:val="both"/>
        <w:rPr>
          <w:b/>
          <w:sz w:val="22"/>
          <w:szCs w:val="22"/>
        </w:rPr>
      </w:pPr>
      <w:r w:rsidRPr="00383989">
        <w:rPr>
          <w:b/>
          <w:sz w:val="22"/>
          <w:szCs w:val="22"/>
        </w:rPr>
        <w:lastRenderedPageBreak/>
        <w:t>Objednávku, prosím, potvrďte obratem.</w:t>
      </w: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  <w:r>
        <w:t xml:space="preserve">Potvrzení objednávky dne……………….  </w:t>
      </w: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  <w:r>
        <w:t>Za poskytovatele …………………………………</w:t>
      </w:r>
      <w:proofErr w:type="gramStart"/>
      <w:r>
        <w:t>…....</w:t>
      </w:r>
      <w:proofErr w:type="gramEnd"/>
    </w:p>
    <w:p w:rsidR="0085107F" w:rsidRPr="006161F6" w:rsidRDefault="0085107F" w:rsidP="0085107F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:rsidR="0085107F" w:rsidRDefault="0085107F" w:rsidP="008510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107F" w:rsidRPr="005E5CFB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5E5CFB">
        <w:rPr>
          <w:sz w:val="22"/>
          <w:szCs w:val="22"/>
        </w:rPr>
        <w:t>Objednatel a dodavatel výslovně souhlasí s uveřejněním této potvrzené objednávky v registru smluv dle zákona č. 340/2015 Sb., o zvláštních podmínkách účinnosti některých smluv, uveřejňování těchto smluv a o registru smluv (zákon o registru smluv).  Objednatel zajistí zveřejnění potvrzené objednávky zasláním správci registru smluv nejpozději ve lhůtě do</w:t>
      </w:r>
      <w:r>
        <w:rPr>
          <w:sz w:val="22"/>
          <w:szCs w:val="22"/>
        </w:rPr>
        <w:t xml:space="preserve"> 30 dnů od potvrzení objednávky.</w:t>
      </w:r>
    </w:p>
    <w:p w:rsidR="0085107F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:rsidR="0085107F" w:rsidRPr="00FD0277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Dodavatel obdrží potvrzení o uveřejnění v registru smluv automaticky vygenerované správcem registru smluv do své datové schránky.  </w:t>
      </w:r>
    </w:p>
    <w:p w:rsidR="0085107F" w:rsidRPr="00FD0277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:rsidR="0085107F" w:rsidRPr="00FD0277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85107F" w:rsidRPr="00FD0277" w:rsidRDefault="0085107F" w:rsidP="0085107F">
      <w:pPr>
        <w:pStyle w:val="Normlnweb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V souladu s ustanovením § 27 odst. 4 zákona č. 250/2000 Sb., o rozpočtových pravidlech územních rozpočtů, ve znění pozdějších předpisů, nabývá objednatel předmět této objednávky pro zřizovatele, kterým je hlavní město Praha. </w:t>
      </w:r>
    </w:p>
    <w:p w:rsidR="00BF51C6" w:rsidRPr="005E5CFB" w:rsidRDefault="00BF51C6" w:rsidP="00BF51C6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BF51C6" w:rsidRPr="00A541A0" w:rsidRDefault="00BF51C6" w:rsidP="00BF51C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51C6" w:rsidRPr="00785F90" w:rsidRDefault="00BF51C6" w:rsidP="00785F90">
      <w:pPr>
        <w:jc w:val="both"/>
        <w:rPr>
          <w:sz w:val="22"/>
        </w:rPr>
      </w:pPr>
      <w:r w:rsidRPr="00A541A0">
        <w:rPr>
          <w:sz w:val="22"/>
        </w:rPr>
        <w:t>S pozdravem</w:t>
      </w:r>
    </w:p>
    <w:p w:rsidR="00FD0277" w:rsidRPr="00A541A0" w:rsidRDefault="00FD0277" w:rsidP="00BF51C6">
      <w:pPr>
        <w:ind w:left="1276"/>
        <w:jc w:val="both"/>
        <w:rPr>
          <w:rFonts w:ascii="Arial" w:hAnsi="Arial" w:cs="Arial"/>
        </w:rPr>
      </w:pPr>
    </w:p>
    <w:p w:rsidR="00BF51C6" w:rsidRPr="00D431E0" w:rsidRDefault="00F427BD" w:rsidP="00BF51C6">
      <w:pPr>
        <w:pStyle w:val="Nadpis1"/>
        <w:tabs>
          <w:tab w:val="left" w:pos="7240"/>
        </w:tabs>
        <w:ind w:left="4762" w:right="1321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Mgr. Ondřej Boháč</w:t>
      </w:r>
    </w:p>
    <w:p w:rsidR="00BF51C6" w:rsidRPr="002E1388" w:rsidRDefault="00035497" w:rsidP="002E1388">
      <w:pPr>
        <w:ind w:right="56"/>
        <w:rPr>
          <w:rFonts w:ascii="Arial" w:hAnsi="Arial" w:cs="Arial"/>
          <w:sz w:val="20"/>
          <w:szCs w:val="20"/>
        </w:rPr>
      </w:pPr>
      <w:r>
        <w:rPr>
          <w:sz w:val="22"/>
        </w:rPr>
        <w:t xml:space="preserve">                                                                       </w:t>
      </w:r>
      <w:r w:rsidR="00D86987">
        <w:rPr>
          <w:b/>
          <w:sz w:val="22"/>
          <w:szCs w:val="22"/>
        </w:rPr>
        <w:t xml:space="preserve"> </w:t>
      </w:r>
      <w:r w:rsidR="00F427BD">
        <w:rPr>
          <w:b/>
          <w:sz w:val="22"/>
          <w:szCs w:val="22"/>
        </w:rPr>
        <w:tab/>
      </w:r>
      <w:r w:rsidR="00F427BD">
        <w:rPr>
          <w:b/>
          <w:sz w:val="22"/>
          <w:szCs w:val="22"/>
        </w:rPr>
        <w:tab/>
        <w:t xml:space="preserve">    pověřený řízením</w:t>
      </w:r>
    </w:p>
    <w:p w:rsidR="00BF51C6" w:rsidRDefault="00BF51C6" w:rsidP="00BF51C6">
      <w:pPr>
        <w:tabs>
          <w:tab w:val="left" w:pos="567"/>
          <w:tab w:val="left" w:pos="1418"/>
        </w:tabs>
        <w:ind w:left="1276" w:right="181"/>
        <w:rPr>
          <w:rFonts w:ascii="Arial" w:hAnsi="Arial" w:cs="Arial"/>
          <w:b/>
        </w:rPr>
      </w:pPr>
    </w:p>
    <w:p w:rsidR="006052E8" w:rsidRDefault="006052E8" w:rsidP="00BF51C6">
      <w:pPr>
        <w:tabs>
          <w:tab w:val="left" w:pos="567"/>
          <w:tab w:val="left" w:pos="1418"/>
        </w:tabs>
        <w:ind w:left="1276" w:right="181"/>
        <w:rPr>
          <w:rFonts w:ascii="Arial" w:hAnsi="Arial" w:cs="Arial"/>
          <w:b/>
        </w:rPr>
      </w:pPr>
    </w:p>
    <w:p w:rsidR="006052E8" w:rsidRDefault="006052E8" w:rsidP="00BF51C6">
      <w:pPr>
        <w:tabs>
          <w:tab w:val="left" w:pos="567"/>
          <w:tab w:val="left" w:pos="1418"/>
        </w:tabs>
        <w:ind w:left="1276" w:right="181"/>
        <w:rPr>
          <w:rFonts w:ascii="Arial" w:hAnsi="Arial" w:cs="Arial"/>
          <w:b/>
        </w:rPr>
      </w:pPr>
    </w:p>
    <w:p w:rsidR="007B6550" w:rsidRDefault="00D62EAB" w:rsidP="00E82BE1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:rsidR="00D62EAB" w:rsidRDefault="00D62EAB" w:rsidP="00E82BE1">
      <w:pPr>
        <w:jc w:val="both"/>
        <w:rPr>
          <w:sz w:val="22"/>
          <w:szCs w:val="22"/>
        </w:rPr>
      </w:pPr>
      <w:r>
        <w:rPr>
          <w:sz w:val="22"/>
          <w:szCs w:val="22"/>
        </w:rPr>
        <w:t>č. 1 – Seznam požadovaného nábytku</w:t>
      </w:r>
    </w:p>
    <w:p w:rsidR="00D62EAB" w:rsidRDefault="00D62EAB" w:rsidP="00E82B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č. 2 - </w:t>
      </w:r>
      <w:r w:rsidRPr="00F27535">
        <w:rPr>
          <w:sz w:val="22"/>
          <w:szCs w:val="22"/>
          <w:shd w:val="clear" w:color="auto" w:fill="FFFFFF"/>
        </w:rPr>
        <w:t xml:space="preserve">Usnesení Rady hl. m. Prahy č. 2305 ze dne </w:t>
      </w:r>
      <w:proofErr w:type="gramStart"/>
      <w:r w:rsidRPr="00F27535">
        <w:rPr>
          <w:sz w:val="22"/>
          <w:szCs w:val="22"/>
          <w:shd w:val="clear" w:color="auto" w:fill="FFFFFF"/>
        </w:rPr>
        <w:t>20.9.2016</w:t>
      </w:r>
      <w:proofErr w:type="gramEnd"/>
    </w:p>
    <w:sectPr w:rsidR="00D62EAB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37" w:rsidRDefault="00C24337">
      <w:r>
        <w:separator/>
      </w:r>
    </w:p>
  </w:endnote>
  <w:endnote w:type="continuationSeparator" w:id="0">
    <w:p w:rsidR="00C24337" w:rsidRDefault="00C2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952A7B" w:rsidRDefault="00DF3773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6985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24337" w:rsidRPr="00DD303B" w:rsidRDefault="00B0539A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C24337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024BD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C24337" w:rsidRPr="00DD303B" w:rsidRDefault="00B0539A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C24337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B024BD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4337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537624" w:rsidRDefault="00B0539A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C24337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C24337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C24337" w:rsidRPr="00537624" w:rsidRDefault="00B0539A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C24337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C24337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24337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C24337" w:rsidRPr="004F6991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C24337" w:rsidRPr="001F4319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37" w:rsidRDefault="00C24337">
      <w:r>
        <w:separator/>
      </w:r>
    </w:p>
  </w:footnote>
  <w:footnote w:type="continuationSeparator" w:id="0">
    <w:p w:rsidR="00C24337" w:rsidRDefault="00C24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896D8F" w:rsidRDefault="00C24337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  <w:t xml:space="preserve">   </w:t>
    </w:r>
    <w:r>
      <w:t xml:space="preserve">č. </w:t>
    </w:r>
    <w:r w:rsidR="004E71F8">
      <w:t>ZAK 1</w:t>
    </w:r>
    <w:r w:rsidR="00F43573">
      <w:t>6-0</w:t>
    </w:r>
    <w:r w:rsidR="008240BF">
      <w:t>0</w:t>
    </w:r>
    <w:r w:rsidR="00F427BD">
      <w:t>48</w:t>
    </w:r>
    <w:r w:rsidR="00ED63AA">
      <w:t>/</w:t>
    </w:r>
    <w:r w:rsidR="00230269"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CE3368" w:rsidRDefault="00C24337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C24337" w:rsidRPr="00252DF4" w:rsidRDefault="00C24337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C24337" w:rsidRDefault="00C24337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C24337" w:rsidRPr="00CE3368" w:rsidRDefault="00C24337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C24337" w:rsidRPr="00252DF4" w:rsidRDefault="00C24337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C24337" w:rsidRDefault="00C24337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Default="00C24337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C24337" w:rsidRDefault="00C24337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D6C57"/>
    <w:multiLevelType w:val="hybridMultilevel"/>
    <w:tmpl w:val="AEC0B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D1CDD"/>
    <w:multiLevelType w:val="hybridMultilevel"/>
    <w:tmpl w:val="EC400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05035"/>
    <w:multiLevelType w:val="hybridMultilevel"/>
    <w:tmpl w:val="76BC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82156"/>
    <w:multiLevelType w:val="hybridMultilevel"/>
    <w:tmpl w:val="761CA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C22DE7"/>
    <w:multiLevelType w:val="hybridMultilevel"/>
    <w:tmpl w:val="F828B322"/>
    <w:lvl w:ilvl="0" w:tplc="D8B4132C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3E53ED"/>
    <w:multiLevelType w:val="hybridMultilevel"/>
    <w:tmpl w:val="9E70B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1325D"/>
    <w:multiLevelType w:val="hybridMultilevel"/>
    <w:tmpl w:val="77C07250"/>
    <w:lvl w:ilvl="0" w:tplc="44A86BEA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1B"/>
    <w:rsid w:val="0000488A"/>
    <w:rsid w:val="00010FE0"/>
    <w:rsid w:val="00035497"/>
    <w:rsid w:val="000650B8"/>
    <w:rsid w:val="000C0BB1"/>
    <w:rsid w:val="000D0BC1"/>
    <w:rsid w:val="00100346"/>
    <w:rsid w:val="00111F3A"/>
    <w:rsid w:val="001526C6"/>
    <w:rsid w:val="001660D0"/>
    <w:rsid w:val="001678AF"/>
    <w:rsid w:val="00197B30"/>
    <w:rsid w:val="001C488D"/>
    <w:rsid w:val="001D70AA"/>
    <w:rsid w:val="001E7944"/>
    <w:rsid w:val="001F4319"/>
    <w:rsid w:val="00204F47"/>
    <w:rsid w:val="002124BA"/>
    <w:rsid w:val="00230269"/>
    <w:rsid w:val="0026571F"/>
    <w:rsid w:val="00293BD2"/>
    <w:rsid w:val="002A08BF"/>
    <w:rsid w:val="002D0DB3"/>
    <w:rsid w:val="002D1E43"/>
    <w:rsid w:val="002E1388"/>
    <w:rsid w:val="00311890"/>
    <w:rsid w:val="003450A7"/>
    <w:rsid w:val="0037756C"/>
    <w:rsid w:val="00383989"/>
    <w:rsid w:val="0039586B"/>
    <w:rsid w:val="003C6F18"/>
    <w:rsid w:val="003D2FB6"/>
    <w:rsid w:val="003E40AB"/>
    <w:rsid w:val="003F57F4"/>
    <w:rsid w:val="004737BD"/>
    <w:rsid w:val="004772B7"/>
    <w:rsid w:val="00492F15"/>
    <w:rsid w:val="004E4B91"/>
    <w:rsid w:val="004E71F8"/>
    <w:rsid w:val="004F2B1B"/>
    <w:rsid w:val="004F34D8"/>
    <w:rsid w:val="00506766"/>
    <w:rsid w:val="005074E1"/>
    <w:rsid w:val="00522E19"/>
    <w:rsid w:val="00537624"/>
    <w:rsid w:val="00574E81"/>
    <w:rsid w:val="00587988"/>
    <w:rsid w:val="005A2690"/>
    <w:rsid w:val="005C3021"/>
    <w:rsid w:val="005E5CFB"/>
    <w:rsid w:val="006052E8"/>
    <w:rsid w:val="00645762"/>
    <w:rsid w:val="006764E8"/>
    <w:rsid w:val="00681E66"/>
    <w:rsid w:val="006F1FA4"/>
    <w:rsid w:val="00723B68"/>
    <w:rsid w:val="00736066"/>
    <w:rsid w:val="00781E25"/>
    <w:rsid w:val="00785F90"/>
    <w:rsid w:val="007B6550"/>
    <w:rsid w:val="007C6F2C"/>
    <w:rsid w:val="007E4167"/>
    <w:rsid w:val="00812F25"/>
    <w:rsid w:val="0081706F"/>
    <w:rsid w:val="008240BF"/>
    <w:rsid w:val="008322A5"/>
    <w:rsid w:val="0085107F"/>
    <w:rsid w:val="00867AFC"/>
    <w:rsid w:val="00874AC6"/>
    <w:rsid w:val="00877649"/>
    <w:rsid w:val="00895717"/>
    <w:rsid w:val="00896D8F"/>
    <w:rsid w:val="008A4094"/>
    <w:rsid w:val="008D4286"/>
    <w:rsid w:val="009026B4"/>
    <w:rsid w:val="00920D5C"/>
    <w:rsid w:val="00952A7B"/>
    <w:rsid w:val="00974729"/>
    <w:rsid w:val="00975922"/>
    <w:rsid w:val="00982CB7"/>
    <w:rsid w:val="00A077DE"/>
    <w:rsid w:val="00A51DF4"/>
    <w:rsid w:val="00A52758"/>
    <w:rsid w:val="00A61A0D"/>
    <w:rsid w:val="00A820B3"/>
    <w:rsid w:val="00A90EED"/>
    <w:rsid w:val="00AB4B55"/>
    <w:rsid w:val="00AC374C"/>
    <w:rsid w:val="00AC4381"/>
    <w:rsid w:val="00AC74BF"/>
    <w:rsid w:val="00AD15C9"/>
    <w:rsid w:val="00AD30E9"/>
    <w:rsid w:val="00B024BD"/>
    <w:rsid w:val="00B0539A"/>
    <w:rsid w:val="00B15C7F"/>
    <w:rsid w:val="00B36B8F"/>
    <w:rsid w:val="00B66B98"/>
    <w:rsid w:val="00B86FD4"/>
    <w:rsid w:val="00BB4F08"/>
    <w:rsid w:val="00BC71DB"/>
    <w:rsid w:val="00BD51EB"/>
    <w:rsid w:val="00BE4A02"/>
    <w:rsid w:val="00BF3B6F"/>
    <w:rsid w:val="00BF51C6"/>
    <w:rsid w:val="00C11A7D"/>
    <w:rsid w:val="00C16112"/>
    <w:rsid w:val="00C24337"/>
    <w:rsid w:val="00C54386"/>
    <w:rsid w:val="00C74116"/>
    <w:rsid w:val="00C92C06"/>
    <w:rsid w:val="00CC28C8"/>
    <w:rsid w:val="00CE3368"/>
    <w:rsid w:val="00D01EB6"/>
    <w:rsid w:val="00D111E3"/>
    <w:rsid w:val="00D13312"/>
    <w:rsid w:val="00D16883"/>
    <w:rsid w:val="00D5138B"/>
    <w:rsid w:val="00D62EAB"/>
    <w:rsid w:val="00D664B6"/>
    <w:rsid w:val="00D71D8B"/>
    <w:rsid w:val="00D7292A"/>
    <w:rsid w:val="00D8448A"/>
    <w:rsid w:val="00D86987"/>
    <w:rsid w:val="00D86ED7"/>
    <w:rsid w:val="00DA2640"/>
    <w:rsid w:val="00DB71C8"/>
    <w:rsid w:val="00DC6D54"/>
    <w:rsid w:val="00DE0262"/>
    <w:rsid w:val="00DF3773"/>
    <w:rsid w:val="00E1212F"/>
    <w:rsid w:val="00E412CB"/>
    <w:rsid w:val="00E82BE1"/>
    <w:rsid w:val="00EC3C13"/>
    <w:rsid w:val="00ED63AA"/>
    <w:rsid w:val="00EF2C9F"/>
    <w:rsid w:val="00F032F1"/>
    <w:rsid w:val="00F045EC"/>
    <w:rsid w:val="00F32B98"/>
    <w:rsid w:val="00F427BD"/>
    <w:rsid w:val="00F43573"/>
    <w:rsid w:val="00F605EC"/>
    <w:rsid w:val="00F80DE3"/>
    <w:rsid w:val="00F84EC0"/>
    <w:rsid w:val="00FB2631"/>
    <w:rsid w:val="00FB6976"/>
    <w:rsid w:val="00FC0A24"/>
    <w:rsid w:val="00FD0277"/>
    <w:rsid w:val="00FD77F0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383989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FD02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383989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FD02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6AC1A-097E-4383-8430-BA6CF6B3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Šťastná Jitka (ÚRM/KR)</cp:lastModifiedBy>
  <cp:revision>7</cp:revision>
  <cp:lastPrinted>2016-10-18T08:28:00Z</cp:lastPrinted>
  <dcterms:created xsi:type="dcterms:W3CDTF">2016-10-12T10:46:00Z</dcterms:created>
  <dcterms:modified xsi:type="dcterms:W3CDTF">2016-11-04T07:52:00Z</dcterms:modified>
</cp:coreProperties>
</file>