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F36" w:rsidRPr="00D60885" w:rsidRDefault="00DB1F36" w:rsidP="00FE0326">
      <w:pPr>
        <w:jc w:val="center"/>
        <w:rPr>
          <w:rFonts w:asciiTheme="minorHAnsi" w:hAnsiTheme="minorHAnsi"/>
          <w:sz w:val="44"/>
          <w:szCs w:val="44"/>
          <w:lang w:val="en-US" w:eastAsia="en-US" w:bidi="en-US"/>
        </w:rPr>
      </w:pPr>
      <w:proofErr w:type="spellStart"/>
      <w:r w:rsidRPr="00D60885">
        <w:rPr>
          <w:rFonts w:asciiTheme="minorHAnsi" w:hAnsiTheme="minorHAnsi"/>
          <w:sz w:val="44"/>
          <w:szCs w:val="44"/>
          <w:lang w:val="en-US" w:eastAsia="en-US" w:bidi="en-US"/>
        </w:rPr>
        <w:t>Dobrovolný</w:t>
      </w:r>
      <w:proofErr w:type="spellEnd"/>
      <w:r w:rsidRPr="00D60885">
        <w:rPr>
          <w:rFonts w:asciiTheme="minorHAnsi" w:hAnsiTheme="minorHAnsi"/>
          <w:sz w:val="44"/>
          <w:szCs w:val="44"/>
          <w:lang w:val="en-US" w:eastAsia="en-US" w:bidi="en-US"/>
        </w:rPr>
        <w:t xml:space="preserve"> </w:t>
      </w:r>
      <w:proofErr w:type="spellStart"/>
      <w:r w:rsidRPr="00D60885">
        <w:rPr>
          <w:rFonts w:asciiTheme="minorHAnsi" w:hAnsiTheme="minorHAnsi"/>
          <w:sz w:val="44"/>
          <w:szCs w:val="44"/>
          <w:lang w:val="en-US" w:eastAsia="en-US" w:bidi="en-US"/>
        </w:rPr>
        <w:t>svazek</w:t>
      </w:r>
      <w:proofErr w:type="spellEnd"/>
      <w:r w:rsidRPr="00D60885">
        <w:rPr>
          <w:rFonts w:asciiTheme="minorHAnsi" w:hAnsiTheme="minorHAnsi"/>
          <w:sz w:val="44"/>
          <w:szCs w:val="44"/>
          <w:lang w:val="en-US" w:eastAsia="en-US" w:bidi="en-US"/>
        </w:rPr>
        <w:t xml:space="preserve"> </w:t>
      </w:r>
      <w:proofErr w:type="spellStart"/>
      <w:r w:rsidRPr="00D60885">
        <w:rPr>
          <w:rFonts w:asciiTheme="minorHAnsi" w:hAnsiTheme="minorHAnsi"/>
          <w:sz w:val="44"/>
          <w:szCs w:val="44"/>
          <w:lang w:val="en-US" w:eastAsia="en-US" w:bidi="en-US"/>
        </w:rPr>
        <w:t>měst</w:t>
      </w:r>
      <w:proofErr w:type="spellEnd"/>
      <w:r w:rsidRPr="00D60885">
        <w:rPr>
          <w:rFonts w:asciiTheme="minorHAnsi" w:hAnsiTheme="minorHAnsi"/>
          <w:sz w:val="44"/>
          <w:szCs w:val="44"/>
          <w:lang w:val="en-US" w:eastAsia="en-US" w:bidi="en-US"/>
        </w:rPr>
        <w:t xml:space="preserve"> </w:t>
      </w:r>
      <w:proofErr w:type="gramStart"/>
      <w:r w:rsidRPr="00D60885">
        <w:rPr>
          <w:rFonts w:asciiTheme="minorHAnsi" w:hAnsiTheme="minorHAnsi"/>
          <w:sz w:val="44"/>
          <w:szCs w:val="44"/>
          <w:lang w:val="en-US" w:eastAsia="en-US" w:bidi="en-US"/>
        </w:rPr>
        <w:t>a</w:t>
      </w:r>
      <w:proofErr w:type="gramEnd"/>
      <w:r w:rsidRPr="00D60885">
        <w:rPr>
          <w:rFonts w:asciiTheme="minorHAnsi" w:hAnsiTheme="minorHAnsi"/>
          <w:sz w:val="44"/>
          <w:szCs w:val="44"/>
          <w:lang w:val="en-US" w:eastAsia="en-US" w:bidi="en-US"/>
        </w:rPr>
        <w:t xml:space="preserve"> obcí Kraslicka</w:t>
      </w:r>
    </w:p>
    <w:p w:rsidR="00DB1F36" w:rsidRPr="00D60885" w:rsidRDefault="00DB1F36" w:rsidP="00FE0326">
      <w:pPr>
        <w:ind w:firstLine="708"/>
        <w:jc w:val="center"/>
        <w:rPr>
          <w:rFonts w:asciiTheme="minorHAnsi" w:hAnsiTheme="minorHAnsi"/>
          <w:noProof/>
        </w:rPr>
      </w:pPr>
      <w:r w:rsidRPr="00D60885">
        <w:rPr>
          <w:rFonts w:asciiTheme="minorHAnsi" w:hAnsiTheme="minorHAnsi"/>
          <w:noProof/>
        </w:rPr>
        <w:t>Sídlo: MěÚ Kraslice, náměstí 28. října 1438, 358 01 Kraslice; IČ: 648</w:t>
      </w:r>
      <w:r w:rsidR="00D60885">
        <w:rPr>
          <w:rFonts w:asciiTheme="minorHAnsi" w:hAnsiTheme="minorHAnsi"/>
          <w:noProof/>
        </w:rPr>
        <w:t xml:space="preserve"> </w:t>
      </w:r>
      <w:r w:rsidRPr="00D60885">
        <w:rPr>
          <w:rFonts w:asciiTheme="minorHAnsi" w:hAnsiTheme="minorHAnsi"/>
          <w:noProof/>
        </w:rPr>
        <w:t>44</w:t>
      </w:r>
      <w:r w:rsidR="00D60885">
        <w:rPr>
          <w:rFonts w:asciiTheme="minorHAnsi" w:hAnsiTheme="minorHAnsi"/>
          <w:noProof/>
        </w:rPr>
        <w:t xml:space="preserve"> </w:t>
      </w:r>
      <w:r w:rsidRPr="00D60885">
        <w:rPr>
          <w:rFonts w:asciiTheme="minorHAnsi" w:hAnsiTheme="minorHAnsi"/>
          <w:noProof/>
        </w:rPr>
        <w:t>056</w:t>
      </w:r>
    </w:p>
    <w:p w:rsidR="00DB1F36" w:rsidRPr="00D60885" w:rsidRDefault="00DB1F36" w:rsidP="00FE0326">
      <w:pPr>
        <w:ind w:firstLine="708"/>
        <w:jc w:val="center"/>
        <w:rPr>
          <w:rFonts w:asciiTheme="minorHAnsi" w:hAnsiTheme="minorHAnsi"/>
          <w:noProof/>
        </w:rPr>
      </w:pPr>
      <w:r w:rsidRPr="00D60885">
        <w:rPr>
          <w:rFonts w:asciiTheme="minorHAnsi" w:hAnsiTheme="minorHAnsi"/>
          <w:noProof/>
        </w:rPr>
        <w:t>Korespondenční adresa: Podatelna Rotava, Sídliště 721, 357 01 Rotava</w:t>
      </w:r>
    </w:p>
    <w:p w:rsidR="00DB1F36" w:rsidRPr="00D60885" w:rsidRDefault="00DB1F36" w:rsidP="00FE0326">
      <w:pPr>
        <w:pStyle w:val="Bezmezer"/>
        <w:jc w:val="center"/>
        <w:rPr>
          <w:rFonts w:asciiTheme="minorHAnsi" w:hAnsiTheme="minorHAnsi"/>
          <w:noProof/>
        </w:rPr>
      </w:pPr>
      <w:r w:rsidRPr="00D60885">
        <w:rPr>
          <w:rFonts w:asciiTheme="minorHAnsi" w:hAnsiTheme="minorHAnsi"/>
          <w:noProof/>
          <w:szCs w:val="20"/>
        </w:rPr>
        <w:t xml:space="preserve">email: </w:t>
      </w:r>
      <w:hyperlink r:id="rId5" w:history="1">
        <w:r w:rsidRPr="00D60885">
          <w:rPr>
            <w:rFonts w:asciiTheme="minorHAnsi" w:hAnsiTheme="minorHAnsi"/>
            <w:noProof/>
            <w:color w:val="0000FF" w:themeColor="hyperlink"/>
            <w:u w:val="single"/>
          </w:rPr>
          <w:t>podatelna@rotava.cz</w:t>
        </w:r>
      </w:hyperlink>
      <w:r w:rsidRPr="00D60885">
        <w:rPr>
          <w:rFonts w:asciiTheme="minorHAnsi" w:hAnsiTheme="minorHAnsi"/>
          <w:noProof/>
        </w:rPr>
        <w:t xml:space="preserve">; </w:t>
      </w:r>
      <w:hyperlink r:id="rId6" w:history="1">
        <w:r w:rsidRPr="00D60885">
          <w:rPr>
            <w:rStyle w:val="Hypertextovodkaz"/>
            <w:rFonts w:asciiTheme="minorHAnsi" w:eastAsiaTheme="majorEastAsia" w:hAnsiTheme="minorHAnsi"/>
            <w:noProof/>
          </w:rPr>
          <w:t>zeman@smokraslicko.cz</w:t>
        </w:r>
      </w:hyperlink>
    </w:p>
    <w:p w:rsidR="00DB1F36" w:rsidRPr="00D60885" w:rsidRDefault="00DB1F36" w:rsidP="00FE0326">
      <w:pPr>
        <w:pStyle w:val="Bezmezer"/>
        <w:jc w:val="center"/>
        <w:rPr>
          <w:rFonts w:asciiTheme="minorHAnsi" w:hAnsiTheme="minorHAnsi"/>
          <w:noProof/>
        </w:rPr>
      </w:pPr>
      <w:r w:rsidRPr="00D60885">
        <w:rPr>
          <w:rFonts w:asciiTheme="minorHAnsi" w:hAnsiTheme="minorHAnsi"/>
          <w:noProof/>
        </w:rPr>
        <w:t>tel.: +420 777 171 160; +420 778 702 670</w:t>
      </w:r>
    </w:p>
    <w:p w:rsidR="00DB1F36" w:rsidRPr="00C17572" w:rsidRDefault="00DB1F36" w:rsidP="00DB1F36">
      <w:pPr>
        <w:pBdr>
          <w:bottom w:val="thinThickSmallGap" w:sz="12" w:space="1" w:color="943634"/>
        </w:pBdr>
        <w:spacing w:line="252" w:lineRule="auto"/>
        <w:outlineLvl w:val="0"/>
        <w:rPr>
          <w:caps/>
          <w:spacing w:val="20"/>
          <w:sz w:val="20"/>
          <w:szCs w:val="20"/>
          <w:lang w:val="en-US" w:eastAsia="en-US" w:bidi="en-US"/>
        </w:rPr>
      </w:pPr>
      <w:r w:rsidRPr="00C17572">
        <w:rPr>
          <w:caps/>
          <w:spacing w:val="20"/>
          <w:sz w:val="20"/>
          <w:szCs w:val="20"/>
          <w:lang w:val="en-US" w:eastAsia="en-US" w:bidi="en-US"/>
        </w:rPr>
        <w:tab/>
      </w:r>
      <w:r w:rsidRPr="00C17572">
        <w:rPr>
          <w:caps/>
          <w:spacing w:val="20"/>
          <w:sz w:val="20"/>
          <w:szCs w:val="20"/>
          <w:lang w:val="en-US" w:eastAsia="en-US" w:bidi="en-US"/>
        </w:rPr>
        <w:tab/>
      </w:r>
    </w:p>
    <w:p w:rsidR="00DB1F36" w:rsidRPr="00C17572" w:rsidRDefault="00DB1F36" w:rsidP="00DB1F36">
      <w:pPr>
        <w:jc w:val="both"/>
        <w:rPr>
          <w:b/>
        </w:rPr>
      </w:pPr>
    </w:p>
    <w:p w:rsidR="00DB1F36" w:rsidRPr="00D60885" w:rsidRDefault="00DB1F36" w:rsidP="00DB1F36">
      <w:pPr>
        <w:jc w:val="center"/>
        <w:rPr>
          <w:rFonts w:asciiTheme="minorHAnsi" w:hAnsiTheme="minorHAnsi"/>
          <w:b/>
          <w:sz w:val="40"/>
          <w:szCs w:val="40"/>
        </w:rPr>
      </w:pPr>
      <w:r w:rsidRPr="00D60885">
        <w:rPr>
          <w:rFonts w:asciiTheme="minorHAnsi" w:hAnsiTheme="minorHAnsi"/>
          <w:b/>
          <w:sz w:val="40"/>
          <w:szCs w:val="40"/>
        </w:rPr>
        <w:t>SMLOUVA O DÍLO</w:t>
      </w:r>
    </w:p>
    <w:p w:rsidR="00D60885" w:rsidRPr="00C15C4E" w:rsidRDefault="00D60885" w:rsidP="00D60885">
      <w:pPr>
        <w:pStyle w:val="BodyText21"/>
        <w:widowControl/>
        <w:jc w:val="center"/>
        <w:rPr>
          <w:rFonts w:ascii="Calibri" w:hAnsi="Calibri"/>
          <w:sz w:val="24"/>
          <w:szCs w:val="24"/>
        </w:rPr>
      </w:pPr>
      <w:r w:rsidRPr="00C15C4E">
        <w:rPr>
          <w:rFonts w:ascii="Calibri" w:hAnsi="Calibri"/>
          <w:sz w:val="24"/>
          <w:szCs w:val="24"/>
        </w:rPr>
        <w:t xml:space="preserve">ve smyslu ustanovení § 2586 a </w:t>
      </w:r>
      <w:proofErr w:type="spellStart"/>
      <w:r w:rsidRPr="00C15C4E">
        <w:rPr>
          <w:rFonts w:ascii="Calibri" w:hAnsi="Calibri"/>
          <w:sz w:val="24"/>
          <w:szCs w:val="24"/>
        </w:rPr>
        <w:t>násl</w:t>
      </w:r>
      <w:proofErr w:type="spellEnd"/>
      <w:r w:rsidRPr="00C15C4E">
        <w:rPr>
          <w:rFonts w:ascii="Calibri" w:hAnsi="Calibri"/>
          <w:sz w:val="24"/>
          <w:szCs w:val="24"/>
        </w:rPr>
        <w:t xml:space="preserve">. zákona č. 89/2012 Sb., občanského zákoníku </w:t>
      </w:r>
    </w:p>
    <w:p w:rsidR="00D60885" w:rsidRPr="00C15C4E" w:rsidRDefault="00D60885" w:rsidP="00D60885">
      <w:pPr>
        <w:pStyle w:val="BodyText21"/>
        <w:widowControl/>
        <w:jc w:val="center"/>
        <w:rPr>
          <w:rFonts w:ascii="Calibri" w:hAnsi="Calibri"/>
          <w:sz w:val="24"/>
          <w:szCs w:val="24"/>
        </w:rPr>
      </w:pPr>
      <w:r w:rsidRPr="00C15C4E">
        <w:rPr>
          <w:rFonts w:ascii="Calibri" w:hAnsi="Calibri"/>
          <w:sz w:val="24"/>
          <w:szCs w:val="24"/>
        </w:rPr>
        <w:t xml:space="preserve">(dále jen „NOZ“) </w:t>
      </w:r>
    </w:p>
    <w:p w:rsidR="00D60885" w:rsidRPr="00C15C4E" w:rsidRDefault="00D60885" w:rsidP="00D60885">
      <w:pPr>
        <w:pStyle w:val="BodyText21"/>
        <w:widowControl/>
        <w:rPr>
          <w:rFonts w:ascii="Calibri" w:hAnsi="Calibri"/>
          <w:sz w:val="24"/>
          <w:szCs w:val="24"/>
        </w:rPr>
      </w:pPr>
    </w:p>
    <w:p w:rsidR="00D60885" w:rsidRPr="00C15C4E" w:rsidRDefault="00D60885" w:rsidP="00D60885">
      <w:pPr>
        <w:jc w:val="center"/>
        <w:rPr>
          <w:rFonts w:ascii="Calibri" w:hAnsi="Calibri"/>
        </w:rPr>
      </w:pPr>
      <w:r w:rsidRPr="00C15C4E">
        <w:rPr>
          <w:rFonts w:ascii="Calibri" w:hAnsi="Calibri"/>
        </w:rPr>
        <w:t>kterou uzavřeli níže uvedeného dne, měsíce a roku</w:t>
      </w:r>
    </w:p>
    <w:p w:rsidR="00DB1F36" w:rsidRPr="008F7504" w:rsidRDefault="00C248F6" w:rsidP="00776A56">
      <w:pPr>
        <w:spacing w:before="240" w:after="240"/>
        <w:rPr>
          <w:rFonts w:ascii="Calibri" w:hAnsi="Calibri"/>
          <w:b/>
          <w:sz w:val="28"/>
          <w:szCs w:val="28"/>
        </w:rPr>
      </w:pPr>
      <w:r w:rsidRPr="008F7504">
        <w:rPr>
          <w:rFonts w:ascii="Calibri" w:hAnsi="Calibri"/>
          <w:b/>
          <w:sz w:val="28"/>
          <w:szCs w:val="28"/>
        </w:rPr>
        <w:t>I. SMLUVNÍ STRANY</w:t>
      </w:r>
    </w:p>
    <w:p w:rsidR="00DB1F36" w:rsidRPr="008F7504" w:rsidRDefault="00DB1F36" w:rsidP="00D60885">
      <w:pPr>
        <w:tabs>
          <w:tab w:val="left" w:pos="2268"/>
        </w:tabs>
        <w:ind w:left="284" w:hanging="284"/>
        <w:rPr>
          <w:rFonts w:ascii="Calibri" w:hAnsi="Calibri"/>
          <w:bCs/>
          <w:snapToGrid w:val="0"/>
          <w:sz w:val="22"/>
          <w:szCs w:val="22"/>
        </w:rPr>
      </w:pPr>
      <w:r w:rsidRPr="008F7504">
        <w:rPr>
          <w:rFonts w:ascii="Calibri" w:hAnsi="Calibri"/>
          <w:snapToGrid w:val="0"/>
          <w:sz w:val="22"/>
          <w:szCs w:val="22"/>
        </w:rPr>
        <w:t xml:space="preserve">1. </w:t>
      </w:r>
      <w:r w:rsidR="00D60885" w:rsidRPr="008F7504">
        <w:rPr>
          <w:rFonts w:ascii="Calibri" w:hAnsi="Calibri"/>
          <w:snapToGrid w:val="0"/>
          <w:sz w:val="22"/>
          <w:szCs w:val="22"/>
        </w:rPr>
        <w:tab/>
      </w:r>
      <w:proofErr w:type="gramStart"/>
      <w:r w:rsidRPr="008F7504">
        <w:rPr>
          <w:rFonts w:ascii="Calibri" w:hAnsi="Calibri"/>
          <w:b/>
          <w:bCs/>
          <w:snapToGrid w:val="0"/>
          <w:sz w:val="22"/>
          <w:szCs w:val="22"/>
        </w:rPr>
        <w:t>Objednatel :</w:t>
      </w:r>
      <w:r w:rsidRPr="008F7504">
        <w:rPr>
          <w:rFonts w:ascii="Calibri" w:hAnsi="Calibri"/>
          <w:b/>
          <w:bCs/>
          <w:snapToGrid w:val="0"/>
          <w:sz w:val="22"/>
          <w:szCs w:val="22"/>
        </w:rPr>
        <w:tab/>
      </w:r>
      <w:r w:rsidR="00B5672C" w:rsidRPr="008F7504">
        <w:rPr>
          <w:rFonts w:ascii="Calibri" w:hAnsi="Calibri"/>
          <w:b/>
          <w:bCs/>
          <w:snapToGrid w:val="0"/>
          <w:sz w:val="22"/>
          <w:szCs w:val="22"/>
        </w:rPr>
        <w:t xml:space="preserve">         </w:t>
      </w:r>
      <w:r w:rsidRPr="008F7504">
        <w:rPr>
          <w:rFonts w:ascii="Calibri" w:hAnsi="Calibri"/>
          <w:b/>
          <w:bCs/>
          <w:snapToGrid w:val="0"/>
          <w:sz w:val="22"/>
          <w:szCs w:val="22"/>
        </w:rPr>
        <w:t>Dobrovolný</w:t>
      </w:r>
      <w:proofErr w:type="gramEnd"/>
      <w:r w:rsidRPr="008F7504">
        <w:rPr>
          <w:rFonts w:ascii="Calibri" w:hAnsi="Calibri"/>
          <w:b/>
          <w:bCs/>
          <w:snapToGrid w:val="0"/>
          <w:sz w:val="22"/>
          <w:szCs w:val="22"/>
        </w:rPr>
        <w:t xml:space="preserve"> svazek měst a obcí Kraslicka</w:t>
      </w:r>
    </w:p>
    <w:p w:rsidR="00B5672C" w:rsidRPr="008F7504" w:rsidRDefault="00D60885" w:rsidP="00D60885">
      <w:pPr>
        <w:tabs>
          <w:tab w:val="left" w:pos="2268"/>
        </w:tabs>
        <w:ind w:left="284" w:hanging="284"/>
        <w:rPr>
          <w:rFonts w:ascii="Calibri" w:hAnsi="Calibri"/>
          <w:sz w:val="22"/>
          <w:szCs w:val="22"/>
        </w:rPr>
      </w:pPr>
      <w:r w:rsidRPr="008F7504">
        <w:rPr>
          <w:rFonts w:ascii="Calibri" w:hAnsi="Calibri"/>
          <w:sz w:val="22"/>
          <w:szCs w:val="22"/>
        </w:rPr>
        <w:tab/>
      </w:r>
      <w:proofErr w:type="gramStart"/>
      <w:r w:rsidR="00DB1F36" w:rsidRPr="008F7504">
        <w:rPr>
          <w:rFonts w:ascii="Calibri" w:hAnsi="Calibri"/>
          <w:sz w:val="22"/>
          <w:szCs w:val="22"/>
        </w:rPr>
        <w:t>Sídlo :</w:t>
      </w:r>
      <w:r w:rsidR="00DB1F36" w:rsidRPr="008F7504">
        <w:rPr>
          <w:rFonts w:ascii="Calibri" w:hAnsi="Calibri"/>
          <w:sz w:val="22"/>
          <w:szCs w:val="22"/>
        </w:rPr>
        <w:tab/>
      </w:r>
      <w:r w:rsidR="00B5672C" w:rsidRPr="008F7504">
        <w:rPr>
          <w:rFonts w:ascii="Calibri" w:hAnsi="Calibri"/>
          <w:sz w:val="22"/>
          <w:szCs w:val="22"/>
        </w:rPr>
        <w:t xml:space="preserve">         </w:t>
      </w:r>
      <w:r w:rsidR="00DB1F36" w:rsidRPr="008F7504">
        <w:rPr>
          <w:rFonts w:ascii="Calibri" w:hAnsi="Calibri"/>
          <w:sz w:val="22"/>
          <w:szCs w:val="22"/>
        </w:rPr>
        <w:t>Nám.</w:t>
      </w:r>
      <w:proofErr w:type="gramEnd"/>
      <w:r w:rsidR="00DB1F36" w:rsidRPr="008F7504">
        <w:rPr>
          <w:rFonts w:ascii="Calibri" w:hAnsi="Calibri"/>
          <w:sz w:val="22"/>
          <w:szCs w:val="22"/>
        </w:rPr>
        <w:t xml:space="preserve"> 28. října 1438, 358 01 Kraslice    </w:t>
      </w:r>
    </w:p>
    <w:p w:rsidR="00DB1F36" w:rsidRPr="008F7504" w:rsidRDefault="00B5672C" w:rsidP="00D60885">
      <w:pPr>
        <w:tabs>
          <w:tab w:val="left" w:pos="2268"/>
        </w:tabs>
        <w:ind w:left="284" w:hanging="284"/>
        <w:rPr>
          <w:rFonts w:ascii="Calibri" w:hAnsi="Calibri"/>
          <w:sz w:val="22"/>
          <w:szCs w:val="22"/>
        </w:rPr>
      </w:pPr>
      <w:r w:rsidRPr="008F7504">
        <w:rPr>
          <w:rFonts w:ascii="Calibri" w:hAnsi="Calibri"/>
          <w:sz w:val="22"/>
          <w:szCs w:val="22"/>
        </w:rPr>
        <w:t xml:space="preserve">      Korespondenční adresa:</w:t>
      </w:r>
      <w:r w:rsidR="00DB1F36" w:rsidRPr="008F7504">
        <w:rPr>
          <w:rFonts w:ascii="Calibri" w:hAnsi="Calibri"/>
          <w:sz w:val="22"/>
          <w:szCs w:val="22"/>
        </w:rPr>
        <w:t xml:space="preserve">     </w:t>
      </w:r>
      <w:r w:rsidRPr="008F7504">
        <w:rPr>
          <w:rFonts w:ascii="Calibri" w:hAnsi="Calibri"/>
          <w:sz w:val="22"/>
          <w:szCs w:val="22"/>
        </w:rPr>
        <w:t xml:space="preserve">Podatelna </w:t>
      </w:r>
      <w:proofErr w:type="spellStart"/>
      <w:r w:rsidRPr="008F7504">
        <w:rPr>
          <w:rFonts w:ascii="Calibri" w:hAnsi="Calibri"/>
          <w:sz w:val="22"/>
          <w:szCs w:val="22"/>
        </w:rPr>
        <w:t>Rotava</w:t>
      </w:r>
      <w:proofErr w:type="spellEnd"/>
      <w:r w:rsidRPr="008F7504">
        <w:rPr>
          <w:rFonts w:ascii="Calibri" w:hAnsi="Calibri"/>
          <w:sz w:val="22"/>
          <w:szCs w:val="22"/>
        </w:rPr>
        <w:t xml:space="preserve">, Sídliště 721, 357 01 </w:t>
      </w:r>
      <w:proofErr w:type="spellStart"/>
      <w:r w:rsidRPr="008F7504">
        <w:rPr>
          <w:rFonts w:ascii="Calibri" w:hAnsi="Calibri"/>
          <w:sz w:val="22"/>
          <w:szCs w:val="22"/>
        </w:rPr>
        <w:t>Rotava</w:t>
      </w:r>
      <w:proofErr w:type="spellEnd"/>
      <w:r w:rsidR="00DB1F36" w:rsidRPr="008F7504">
        <w:rPr>
          <w:rFonts w:ascii="Calibri" w:hAnsi="Calibri"/>
          <w:sz w:val="22"/>
          <w:szCs w:val="22"/>
        </w:rPr>
        <w:t xml:space="preserve">       </w:t>
      </w:r>
    </w:p>
    <w:p w:rsidR="00DB1F36" w:rsidRPr="008F7504" w:rsidRDefault="00DB1F36" w:rsidP="00D60885">
      <w:pPr>
        <w:tabs>
          <w:tab w:val="left" w:pos="2268"/>
        </w:tabs>
        <w:ind w:left="284" w:hanging="284"/>
        <w:rPr>
          <w:rFonts w:ascii="Calibri" w:hAnsi="Calibri"/>
          <w:snapToGrid w:val="0"/>
          <w:sz w:val="22"/>
          <w:szCs w:val="22"/>
        </w:rPr>
      </w:pPr>
      <w:r w:rsidRPr="008F7504">
        <w:rPr>
          <w:rFonts w:ascii="Calibri" w:hAnsi="Calibri"/>
          <w:snapToGrid w:val="0"/>
          <w:sz w:val="22"/>
          <w:szCs w:val="22"/>
        </w:rPr>
        <w:tab/>
      </w:r>
      <w:proofErr w:type="gramStart"/>
      <w:r w:rsidRPr="008F7504">
        <w:rPr>
          <w:rFonts w:ascii="Calibri" w:hAnsi="Calibri"/>
          <w:snapToGrid w:val="0"/>
          <w:sz w:val="22"/>
          <w:szCs w:val="22"/>
        </w:rPr>
        <w:t>Zastoupený :</w:t>
      </w:r>
      <w:r w:rsidRPr="008F7504">
        <w:rPr>
          <w:rFonts w:ascii="Calibri" w:hAnsi="Calibri"/>
          <w:snapToGrid w:val="0"/>
          <w:sz w:val="22"/>
          <w:szCs w:val="22"/>
        </w:rPr>
        <w:tab/>
      </w:r>
      <w:r w:rsidR="00B5672C" w:rsidRPr="008F7504">
        <w:rPr>
          <w:rFonts w:ascii="Calibri" w:hAnsi="Calibri"/>
          <w:snapToGrid w:val="0"/>
          <w:sz w:val="22"/>
          <w:szCs w:val="22"/>
        </w:rPr>
        <w:t xml:space="preserve">         </w:t>
      </w:r>
      <w:r w:rsidRPr="008F7504">
        <w:rPr>
          <w:rFonts w:ascii="Calibri" w:hAnsi="Calibri"/>
          <w:iCs/>
          <w:snapToGrid w:val="0"/>
          <w:sz w:val="22"/>
          <w:szCs w:val="22"/>
        </w:rPr>
        <w:t>Ivou</w:t>
      </w:r>
      <w:proofErr w:type="gramEnd"/>
      <w:r w:rsidRPr="008F7504">
        <w:rPr>
          <w:rFonts w:ascii="Calibri" w:hAnsi="Calibri"/>
          <w:iCs/>
          <w:snapToGrid w:val="0"/>
          <w:sz w:val="22"/>
          <w:szCs w:val="22"/>
        </w:rPr>
        <w:t xml:space="preserve"> </w:t>
      </w:r>
      <w:proofErr w:type="spellStart"/>
      <w:r w:rsidR="00B5672C" w:rsidRPr="008F7504">
        <w:rPr>
          <w:rFonts w:ascii="Calibri" w:hAnsi="Calibri"/>
          <w:iCs/>
          <w:snapToGrid w:val="0"/>
          <w:sz w:val="22"/>
          <w:szCs w:val="22"/>
        </w:rPr>
        <w:t>Kalátovou</w:t>
      </w:r>
      <w:proofErr w:type="spellEnd"/>
      <w:r w:rsidR="00B5672C" w:rsidRPr="008F7504">
        <w:rPr>
          <w:rFonts w:ascii="Calibri" w:hAnsi="Calibri"/>
          <w:iCs/>
          <w:snapToGrid w:val="0"/>
          <w:sz w:val="22"/>
          <w:szCs w:val="22"/>
        </w:rPr>
        <w:t>, předsedkyní DSMOK</w:t>
      </w:r>
    </w:p>
    <w:p w:rsidR="00DB1F36" w:rsidRPr="008F7504" w:rsidRDefault="00DB1F36" w:rsidP="00D60885">
      <w:pPr>
        <w:tabs>
          <w:tab w:val="left" w:pos="2268"/>
        </w:tabs>
        <w:ind w:left="284" w:hanging="284"/>
        <w:rPr>
          <w:rFonts w:ascii="Calibri" w:hAnsi="Calibri"/>
          <w:snapToGrid w:val="0"/>
          <w:sz w:val="22"/>
          <w:szCs w:val="22"/>
        </w:rPr>
      </w:pPr>
      <w:r w:rsidRPr="008F7504">
        <w:rPr>
          <w:rFonts w:ascii="Calibri" w:hAnsi="Calibri"/>
          <w:snapToGrid w:val="0"/>
          <w:sz w:val="22"/>
          <w:szCs w:val="22"/>
        </w:rPr>
        <w:tab/>
        <w:t>IČ :</w:t>
      </w:r>
      <w:r w:rsidRPr="008F7504">
        <w:rPr>
          <w:rFonts w:ascii="Calibri" w:hAnsi="Calibri"/>
          <w:snapToGrid w:val="0"/>
          <w:sz w:val="22"/>
          <w:szCs w:val="22"/>
        </w:rPr>
        <w:tab/>
      </w:r>
      <w:r w:rsidR="00B5672C" w:rsidRPr="008F7504">
        <w:rPr>
          <w:rFonts w:ascii="Calibri" w:hAnsi="Calibri"/>
          <w:snapToGrid w:val="0"/>
          <w:sz w:val="22"/>
          <w:szCs w:val="22"/>
        </w:rPr>
        <w:t xml:space="preserve">         </w:t>
      </w:r>
      <w:r w:rsidR="00B5672C" w:rsidRPr="008F7504">
        <w:rPr>
          <w:rFonts w:ascii="Calibri" w:hAnsi="Calibri"/>
          <w:noProof/>
        </w:rPr>
        <w:t>648</w:t>
      </w:r>
      <w:r w:rsidR="00D60885" w:rsidRPr="008F7504">
        <w:rPr>
          <w:rFonts w:ascii="Calibri" w:hAnsi="Calibri"/>
          <w:noProof/>
        </w:rPr>
        <w:t xml:space="preserve"> </w:t>
      </w:r>
      <w:r w:rsidR="00B5672C" w:rsidRPr="008F7504">
        <w:rPr>
          <w:rFonts w:ascii="Calibri" w:hAnsi="Calibri"/>
          <w:noProof/>
        </w:rPr>
        <w:t>44</w:t>
      </w:r>
      <w:r w:rsidR="00D60885" w:rsidRPr="008F7504">
        <w:rPr>
          <w:rFonts w:ascii="Calibri" w:hAnsi="Calibri"/>
          <w:noProof/>
        </w:rPr>
        <w:t xml:space="preserve"> </w:t>
      </w:r>
      <w:r w:rsidR="00B5672C" w:rsidRPr="008F7504">
        <w:rPr>
          <w:rFonts w:ascii="Calibri" w:hAnsi="Calibri"/>
          <w:noProof/>
        </w:rPr>
        <w:t>056</w:t>
      </w:r>
    </w:p>
    <w:p w:rsidR="00B5672C" w:rsidRPr="008F7504" w:rsidRDefault="00DB1F36" w:rsidP="00D60885">
      <w:pPr>
        <w:tabs>
          <w:tab w:val="left" w:pos="2268"/>
        </w:tabs>
        <w:ind w:left="284" w:hanging="284"/>
        <w:rPr>
          <w:rFonts w:ascii="Calibri" w:hAnsi="Calibri"/>
          <w:snapToGrid w:val="0"/>
          <w:sz w:val="22"/>
          <w:szCs w:val="22"/>
        </w:rPr>
      </w:pPr>
      <w:r w:rsidRPr="008F7504">
        <w:rPr>
          <w:rFonts w:ascii="Calibri" w:hAnsi="Calibri"/>
          <w:snapToGrid w:val="0"/>
          <w:sz w:val="22"/>
          <w:szCs w:val="22"/>
        </w:rPr>
        <w:tab/>
        <w:t xml:space="preserve">Bankovní </w:t>
      </w:r>
      <w:proofErr w:type="gramStart"/>
      <w:r w:rsidRPr="008F7504">
        <w:rPr>
          <w:rFonts w:ascii="Calibri" w:hAnsi="Calibri"/>
          <w:snapToGrid w:val="0"/>
          <w:sz w:val="22"/>
          <w:szCs w:val="22"/>
        </w:rPr>
        <w:t>spojení :</w:t>
      </w:r>
      <w:r w:rsidRPr="008F7504">
        <w:rPr>
          <w:rFonts w:ascii="Calibri" w:hAnsi="Calibri"/>
          <w:snapToGrid w:val="0"/>
          <w:sz w:val="22"/>
          <w:szCs w:val="22"/>
        </w:rPr>
        <w:tab/>
      </w:r>
      <w:r w:rsidR="00B5672C" w:rsidRPr="008F7504">
        <w:rPr>
          <w:rFonts w:ascii="Calibri" w:hAnsi="Calibri"/>
          <w:snapToGrid w:val="0"/>
          <w:sz w:val="22"/>
          <w:szCs w:val="22"/>
        </w:rPr>
        <w:t xml:space="preserve">         Česká</w:t>
      </w:r>
      <w:proofErr w:type="gramEnd"/>
      <w:r w:rsidR="00B5672C" w:rsidRPr="008F7504">
        <w:rPr>
          <w:rFonts w:ascii="Calibri" w:hAnsi="Calibri"/>
          <w:snapToGrid w:val="0"/>
          <w:sz w:val="22"/>
          <w:szCs w:val="22"/>
        </w:rPr>
        <w:t xml:space="preserve"> spořitelna, pobočka Kraslice</w:t>
      </w:r>
    </w:p>
    <w:p w:rsidR="00DB1F36" w:rsidRPr="008F7504" w:rsidRDefault="00B5672C" w:rsidP="00D60885">
      <w:pPr>
        <w:tabs>
          <w:tab w:val="left" w:pos="2268"/>
        </w:tabs>
        <w:ind w:left="284" w:hanging="284"/>
        <w:rPr>
          <w:rFonts w:ascii="Calibri" w:hAnsi="Calibri"/>
          <w:snapToGrid w:val="0"/>
          <w:sz w:val="22"/>
          <w:szCs w:val="22"/>
        </w:rPr>
      </w:pPr>
      <w:r w:rsidRPr="008F7504">
        <w:rPr>
          <w:rFonts w:ascii="Calibri" w:hAnsi="Calibri"/>
          <w:snapToGrid w:val="0"/>
          <w:sz w:val="22"/>
          <w:szCs w:val="22"/>
        </w:rPr>
        <w:t xml:space="preserve">     </w:t>
      </w:r>
      <w:r w:rsidR="00D60885" w:rsidRPr="008F7504">
        <w:rPr>
          <w:rFonts w:ascii="Calibri" w:hAnsi="Calibri"/>
          <w:snapToGrid w:val="0"/>
          <w:sz w:val="22"/>
          <w:szCs w:val="22"/>
        </w:rPr>
        <w:tab/>
      </w:r>
      <w:proofErr w:type="spellStart"/>
      <w:proofErr w:type="gramStart"/>
      <w:r w:rsidRPr="008F7504">
        <w:rPr>
          <w:rFonts w:ascii="Calibri" w:hAnsi="Calibri"/>
          <w:snapToGrid w:val="0"/>
          <w:sz w:val="22"/>
          <w:szCs w:val="22"/>
        </w:rPr>
        <w:t>č.účtu</w:t>
      </w:r>
      <w:proofErr w:type="spellEnd"/>
      <w:proofErr w:type="gramEnd"/>
      <w:r w:rsidRPr="008F7504">
        <w:rPr>
          <w:rFonts w:ascii="Calibri" w:hAnsi="Calibri"/>
          <w:snapToGrid w:val="0"/>
          <w:sz w:val="22"/>
          <w:szCs w:val="22"/>
        </w:rPr>
        <w:t xml:space="preserve">:                                   </w:t>
      </w:r>
      <w:r w:rsidR="00511848">
        <w:rPr>
          <w:rFonts w:ascii="Calibri" w:hAnsi="Calibri"/>
          <w:snapToGrid w:val="0"/>
          <w:sz w:val="22"/>
          <w:szCs w:val="22"/>
        </w:rPr>
        <w:t xml:space="preserve"> </w:t>
      </w:r>
      <w:r w:rsidRPr="008F7504">
        <w:rPr>
          <w:rFonts w:ascii="Calibri" w:hAnsi="Calibri"/>
          <w:snapToGrid w:val="0"/>
          <w:sz w:val="22"/>
          <w:szCs w:val="22"/>
        </w:rPr>
        <w:t>2427300319/0800</w:t>
      </w:r>
    </w:p>
    <w:p w:rsidR="00D60885" w:rsidRPr="008F7504" w:rsidRDefault="00D60885" w:rsidP="00D60885">
      <w:pPr>
        <w:rPr>
          <w:rFonts w:ascii="Calibri" w:hAnsi="Calibri"/>
          <w:i/>
        </w:rPr>
      </w:pPr>
      <w:r w:rsidRPr="008F7504">
        <w:rPr>
          <w:rFonts w:ascii="Calibri" w:hAnsi="Calibri"/>
          <w:i/>
        </w:rPr>
        <w:t>na straně jedné jako objednatel (dále jen „</w:t>
      </w:r>
      <w:r w:rsidRPr="008F7504">
        <w:rPr>
          <w:rFonts w:ascii="Calibri" w:hAnsi="Calibri"/>
          <w:b/>
          <w:i/>
        </w:rPr>
        <w:t>objednatel</w:t>
      </w:r>
      <w:r w:rsidRPr="008F7504">
        <w:rPr>
          <w:rFonts w:ascii="Calibri" w:hAnsi="Calibri"/>
          <w:i/>
        </w:rPr>
        <w:t>“)</w:t>
      </w:r>
    </w:p>
    <w:p w:rsidR="00B5672C" w:rsidRPr="008F7504" w:rsidRDefault="00B5672C" w:rsidP="00B5672C">
      <w:pPr>
        <w:tabs>
          <w:tab w:val="left" w:pos="284"/>
          <w:tab w:val="left" w:pos="2268"/>
        </w:tabs>
        <w:rPr>
          <w:rFonts w:ascii="Calibri" w:hAnsi="Calibri"/>
          <w:snapToGrid w:val="0"/>
          <w:sz w:val="22"/>
          <w:szCs w:val="22"/>
        </w:rPr>
      </w:pPr>
    </w:p>
    <w:p w:rsidR="00B5672C" w:rsidRPr="008F7504" w:rsidRDefault="00B5672C" w:rsidP="00D60885">
      <w:pPr>
        <w:ind w:left="284" w:hanging="284"/>
        <w:rPr>
          <w:rFonts w:ascii="Calibri" w:hAnsi="Calibri"/>
          <w:b/>
          <w:snapToGrid w:val="0"/>
          <w:sz w:val="22"/>
          <w:szCs w:val="22"/>
        </w:rPr>
      </w:pPr>
      <w:r w:rsidRPr="008F7504">
        <w:rPr>
          <w:rFonts w:ascii="Calibri" w:hAnsi="Calibri"/>
          <w:snapToGrid w:val="0"/>
          <w:sz w:val="22"/>
          <w:szCs w:val="22"/>
        </w:rPr>
        <w:t>2.</w:t>
      </w:r>
      <w:r w:rsidR="00D60885" w:rsidRPr="008F7504">
        <w:rPr>
          <w:rFonts w:ascii="Calibri" w:hAnsi="Calibri"/>
          <w:snapToGrid w:val="0"/>
          <w:sz w:val="22"/>
          <w:szCs w:val="22"/>
        </w:rPr>
        <w:tab/>
      </w:r>
      <w:r w:rsidRPr="008F7504">
        <w:rPr>
          <w:rFonts w:ascii="Calibri" w:hAnsi="Calibri"/>
          <w:snapToGrid w:val="0"/>
          <w:sz w:val="22"/>
          <w:szCs w:val="22"/>
        </w:rPr>
        <w:t xml:space="preserve"> </w:t>
      </w:r>
      <w:proofErr w:type="gramStart"/>
      <w:r w:rsidRPr="008F7504">
        <w:rPr>
          <w:rFonts w:ascii="Calibri" w:hAnsi="Calibri"/>
          <w:b/>
          <w:bCs/>
          <w:snapToGrid w:val="0"/>
          <w:sz w:val="22"/>
          <w:szCs w:val="22"/>
        </w:rPr>
        <w:t>Zhotovitel</w:t>
      </w:r>
      <w:r w:rsidRPr="008F7504">
        <w:rPr>
          <w:rFonts w:ascii="Calibri" w:hAnsi="Calibri"/>
          <w:snapToGrid w:val="0"/>
          <w:sz w:val="22"/>
          <w:szCs w:val="22"/>
        </w:rPr>
        <w:t xml:space="preserve"> :   </w:t>
      </w:r>
      <w:r w:rsidR="00511848">
        <w:rPr>
          <w:rFonts w:ascii="Calibri" w:hAnsi="Calibri"/>
          <w:snapToGrid w:val="0"/>
          <w:sz w:val="22"/>
          <w:szCs w:val="22"/>
        </w:rPr>
        <w:t>Dopravní</w:t>
      </w:r>
      <w:proofErr w:type="gramEnd"/>
      <w:r w:rsidR="00511848">
        <w:rPr>
          <w:rFonts w:ascii="Calibri" w:hAnsi="Calibri"/>
          <w:snapToGrid w:val="0"/>
          <w:sz w:val="22"/>
          <w:szCs w:val="22"/>
        </w:rPr>
        <w:t xml:space="preserve"> stavby a venkovní architektura Cheb s. r. o.</w:t>
      </w:r>
      <w:r w:rsidRPr="008F7504">
        <w:rPr>
          <w:rFonts w:ascii="Calibri" w:hAnsi="Calibri"/>
          <w:snapToGrid w:val="0"/>
          <w:sz w:val="22"/>
          <w:szCs w:val="22"/>
        </w:rPr>
        <w:t xml:space="preserve">               </w:t>
      </w:r>
    </w:p>
    <w:p w:rsidR="00B5672C" w:rsidRPr="008F7504" w:rsidRDefault="00B5672C" w:rsidP="00D60885">
      <w:pPr>
        <w:tabs>
          <w:tab w:val="left" w:pos="284"/>
        </w:tabs>
        <w:ind w:left="284" w:hanging="284"/>
        <w:rPr>
          <w:rFonts w:ascii="Calibri" w:hAnsi="Calibri"/>
          <w:sz w:val="22"/>
          <w:szCs w:val="22"/>
        </w:rPr>
      </w:pPr>
      <w:r w:rsidRPr="008F7504">
        <w:rPr>
          <w:rFonts w:ascii="Calibri" w:hAnsi="Calibri"/>
          <w:sz w:val="22"/>
          <w:szCs w:val="22"/>
        </w:rPr>
        <w:t xml:space="preserve">     </w:t>
      </w:r>
      <w:r w:rsidR="00D60885" w:rsidRPr="008F7504">
        <w:rPr>
          <w:rFonts w:ascii="Calibri" w:hAnsi="Calibri"/>
          <w:sz w:val="22"/>
          <w:szCs w:val="22"/>
        </w:rPr>
        <w:tab/>
      </w:r>
      <w:proofErr w:type="gramStart"/>
      <w:r w:rsidRPr="008F7504">
        <w:rPr>
          <w:rFonts w:ascii="Calibri" w:hAnsi="Calibri"/>
          <w:sz w:val="22"/>
          <w:szCs w:val="22"/>
        </w:rPr>
        <w:t xml:space="preserve">Sídlo :               </w:t>
      </w:r>
      <w:r w:rsidR="00511848">
        <w:rPr>
          <w:rFonts w:ascii="Calibri" w:hAnsi="Calibri"/>
          <w:sz w:val="22"/>
          <w:szCs w:val="22"/>
        </w:rPr>
        <w:t>Nám.</w:t>
      </w:r>
      <w:proofErr w:type="gramEnd"/>
      <w:r w:rsidR="00511848">
        <w:rPr>
          <w:rFonts w:ascii="Calibri" w:hAnsi="Calibri"/>
          <w:sz w:val="22"/>
          <w:szCs w:val="22"/>
        </w:rPr>
        <w:t xml:space="preserve"> Krále Jiřího 6, 350 02 Cheb</w:t>
      </w:r>
      <w:r w:rsidRPr="008F7504">
        <w:rPr>
          <w:rFonts w:ascii="Calibri" w:hAnsi="Calibri"/>
          <w:sz w:val="22"/>
          <w:szCs w:val="22"/>
        </w:rPr>
        <w:t xml:space="preserve">            </w:t>
      </w:r>
    </w:p>
    <w:p w:rsidR="00B5672C" w:rsidRPr="008F7504" w:rsidRDefault="00B5672C" w:rsidP="00D60885">
      <w:pPr>
        <w:tabs>
          <w:tab w:val="left" w:pos="284"/>
        </w:tabs>
        <w:ind w:left="284" w:hanging="284"/>
        <w:rPr>
          <w:rFonts w:ascii="Calibri" w:hAnsi="Calibri"/>
          <w:sz w:val="22"/>
          <w:szCs w:val="22"/>
        </w:rPr>
      </w:pPr>
      <w:r w:rsidRPr="008F7504">
        <w:rPr>
          <w:rFonts w:ascii="Calibri" w:hAnsi="Calibri"/>
          <w:sz w:val="22"/>
          <w:szCs w:val="22"/>
        </w:rPr>
        <w:t xml:space="preserve">     </w:t>
      </w:r>
      <w:r w:rsidR="00D60885" w:rsidRPr="008F7504">
        <w:rPr>
          <w:rFonts w:ascii="Calibri" w:hAnsi="Calibri"/>
          <w:sz w:val="22"/>
          <w:szCs w:val="22"/>
        </w:rPr>
        <w:tab/>
      </w:r>
      <w:proofErr w:type="gramStart"/>
      <w:r w:rsidRPr="008F7504">
        <w:rPr>
          <w:rFonts w:ascii="Calibri" w:hAnsi="Calibri"/>
          <w:sz w:val="22"/>
          <w:szCs w:val="22"/>
        </w:rPr>
        <w:t xml:space="preserve">Zastoupený :   </w:t>
      </w:r>
      <w:r w:rsidR="00511848">
        <w:rPr>
          <w:rFonts w:ascii="Calibri" w:hAnsi="Calibri"/>
          <w:sz w:val="22"/>
          <w:szCs w:val="22"/>
        </w:rPr>
        <w:t>ing.</w:t>
      </w:r>
      <w:proofErr w:type="gramEnd"/>
      <w:r w:rsidR="00511848">
        <w:rPr>
          <w:rFonts w:ascii="Calibri" w:hAnsi="Calibri"/>
          <w:sz w:val="22"/>
          <w:szCs w:val="22"/>
        </w:rPr>
        <w:t xml:space="preserve"> Petrem Králem</w:t>
      </w:r>
      <w:r w:rsidRPr="008F7504">
        <w:rPr>
          <w:rFonts w:ascii="Calibri" w:hAnsi="Calibri"/>
          <w:sz w:val="22"/>
          <w:szCs w:val="22"/>
        </w:rPr>
        <w:t xml:space="preserve">             </w:t>
      </w:r>
    </w:p>
    <w:p w:rsidR="00B5672C" w:rsidRPr="008F7504" w:rsidRDefault="00B5672C" w:rsidP="00D60885">
      <w:pPr>
        <w:tabs>
          <w:tab w:val="left" w:pos="284"/>
        </w:tabs>
        <w:ind w:left="284" w:hanging="284"/>
        <w:rPr>
          <w:rFonts w:ascii="Calibri" w:hAnsi="Calibri"/>
          <w:snapToGrid w:val="0"/>
          <w:sz w:val="22"/>
          <w:szCs w:val="22"/>
        </w:rPr>
      </w:pPr>
      <w:r w:rsidRPr="008F7504">
        <w:rPr>
          <w:rFonts w:ascii="Calibri" w:hAnsi="Calibri"/>
          <w:snapToGrid w:val="0"/>
          <w:sz w:val="22"/>
          <w:szCs w:val="22"/>
        </w:rPr>
        <w:t xml:space="preserve">     </w:t>
      </w:r>
      <w:r w:rsidR="00D60885" w:rsidRPr="008F7504">
        <w:rPr>
          <w:rFonts w:ascii="Calibri" w:hAnsi="Calibri"/>
          <w:snapToGrid w:val="0"/>
          <w:sz w:val="22"/>
          <w:szCs w:val="22"/>
        </w:rPr>
        <w:tab/>
      </w:r>
      <w:proofErr w:type="gramStart"/>
      <w:r w:rsidRPr="008F7504">
        <w:rPr>
          <w:rFonts w:ascii="Calibri" w:hAnsi="Calibri"/>
          <w:snapToGrid w:val="0"/>
          <w:sz w:val="22"/>
          <w:szCs w:val="22"/>
        </w:rPr>
        <w:t xml:space="preserve">IČ :                     </w:t>
      </w:r>
      <w:r w:rsidR="00511848">
        <w:rPr>
          <w:rFonts w:ascii="Calibri" w:hAnsi="Calibri"/>
          <w:snapToGrid w:val="0"/>
          <w:sz w:val="22"/>
          <w:szCs w:val="22"/>
        </w:rPr>
        <w:t>263 92 526</w:t>
      </w:r>
      <w:proofErr w:type="gramEnd"/>
      <w:r w:rsidRPr="008F7504">
        <w:rPr>
          <w:rFonts w:ascii="Calibri" w:hAnsi="Calibri"/>
          <w:snapToGrid w:val="0"/>
          <w:sz w:val="22"/>
          <w:szCs w:val="22"/>
        </w:rPr>
        <w:t xml:space="preserve">          </w:t>
      </w:r>
    </w:p>
    <w:p w:rsidR="00B5672C" w:rsidRPr="008F7504" w:rsidRDefault="00B5672C" w:rsidP="00D60885">
      <w:pPr>
        <w:tabs>
          <w:tab w:val="left" w:pos="284"/>
        </w:tabs>
        <w:ind w:left="284" w:hanging="284"/>
        <w:rPr>
          <w:rFonts w:ascii="Calibri" w:hAnsi="Calibri"/>
          <w:snapToGrid w:val="0"/>
          <w:sz w:val="22"/>
          <w:szCs w:val="22"/>
        </w:rPr>
      </w:pPr>
      <w:r w:rsidRPr="008F7504">
        <w:rPr>
          <w:rFonts w:ascii="Calibri" w:hAnsi="Calibri"/>
          <w:snapToGrid w:val="0"/>
          <w:sz w:val="22"/>
          <w:szCs w:val="22"/>
        </w:rPr>
        <w:t xml:space="preserve">     </w:t>
      </w:r>
      <w:r w:rsidR="00D60885" w:rsidRPr="008F7504">
        <w:rPr>
          <w:rFonts w:ascii="Calibri" w:hAnsi="Calibri"/>
          <w:snapToGrid w:val="0"/>
          <w:sz w:val="22"/>
          <w:szCs w:val="22"/>
        </w:rPr>
        <w:tab/>
      </w:r>
      <w:proofErr w:type="gramStart"/>
      <w:r w:rsidRPr="008F7504">
        <w:rPr>
          <w:rFonts w:ascii="Calibri" w:hAnsi="Calibri"/>
          <w:snapToGrid w:val="0"/>
          <w:sz w:val="22"/>
          <w:szCs w:val="22"/>
        </w:rPr>
        <w:t xml:space="preserve">DIČ :                  </w:t>
      </w:r>
      <w:r w:rsidR="00511848">
        <w:rPr>
          <w:rFonts w:ascii="Calibri" w:hAnsi="Calibri"/>
          <w:snapToGrid w:val="0"/>
          <w:sz w:val="22"/>
          <w:szCs w:val="22"/>
        </w:rPr>
        <w:t>CZ</w:t>
      </w:r>
      <w:proofErr w:type="gramEnd"/>
      <w:r w:rsidR="00511848">
        <w:rPr>
          <w:rFonts w:ascii="Calibri" w:hAnsi="Calibri"/>
          <w:snapToGrid w:val="0"/>
          <w:sz w:val="22"/>
          <w:szCs w:val="22"/>
        </w:rPr>
        <w:t xml:space="preserve"> 263 92 526</w:t>
      </w:r>
      <w:r w:rsidRPr="008F7504">
        <w:rPr>
          <w:rFonts w:ascii="Calibri" w:hAnsi="Calibri"/>
          <w:snapToGrid w:val="0"/>
          <w:sz w:val="22"/>
          <w:szCs w:val="22"/>
        </w:rPr>
        <w:t xml:space="preserve">          </w:t>
      </w:r>
    </w:p>
    <w:p w:rsidR="00B5672C" w:rsidRPr="008F7504" w:rsidRDefault="00B5672C" w:rsidP="00D60885">
      <w:pPr>
        <w:tabs>
          <w:tab w:val="left" w:pos="284"/>
        </w:tabs>
        <w:ind w:left="284" w:hanging="284"/>
        <w:rPr>
          <w:rFonts w:ascii="Calibri" w:hAnsi="Calibri"/>
          <w:snapToGrid w:val="0"/>
          <w:sz w:val="22"/>
          <w:szCs w:val="22"/>
        </w:rPr>
      </w:pPr>
      <w:r w:rsidRPr="008F7504">
        <w:rPr>
          <w:rFonts w:ascii="Calibri" w:hAnsi="Calibri"/>
          <w:snapToGrid w:val="0"/>
          <w:sz w:val="22"/>
          <w:szCs w:val="22"/>
        </w:rPr>
        <w:t xml:space="preserve">     </w:t>
      </w:r>
      <w:r w:rsidR="00D60885" w:rsidRPr="008F7504">
        <w:rPr>
          <w:rFonts w:ascii="Calibri" w:hAnsi="Calibri"/>
          <w:snapToGrid w:val="0"/>
          <w:sz w:val="22"/>
          <w:szCs w:val="22"/>
        </w:rPr>
        <w:tab/>
      </w:r>
      <w:r w:rsidRPr="008F7504">
        <w:rPr>
          <w:rFonts w:ascii="Calibri" w:hAnsi="Calibri"/>
          <w:snapToGrid w:val="0"/>
          <w:sz w:val="22"/>
          <w:szCs w:val="22"/>
        </w:rPr>
        <w:t xml:space="preserve">Osoba oprávněná jednat za objednatele ve věcech </w:t>
      </w:r>
      <w:proofErr w:type="gramStart"/>
      <w:r w:rsidRPr="008F7504">
        <w:rPr>
          <w:rFonts w:ascii="Calibri" w:hAnsi="Calibri"/>
          <w:snapToGrid w:val="0"/>
          <w:sz w:val="22"/>
          <w:szCs w:val="22"/>
        </w:rPr>
        <w:t>technických :</w:t>
      </w:r>
      <w:proofErr w:type="gramEnd"/>
    </w:p>
    <w:p w:rsidR="00B5672C" w:rsidRPr="008F7504" w:rsidRDefault="00B5672C" w:rsidP="00D60885">
      <w:pPr>
        <w:ind w:left="284" w:hanging="284"/>
        <w:rPr>
          <w:rFonts w:ascii="Calibri" w:hAnsi="Calibri"/>
          <w:snapToGrid w:val="0"/>
          <w:sz w:val="22"/>
          <w:szCs w:val="22"/>
        </w:rPr>
      </w:pPr>
      <w:r w:rsidRPr="008F7504">
        <w:rPr>
          <w:rFonts w:ascii="Calibri" w:hAnsi="Calibri"/>
          <w:snapToGrid w:val="0"/>
          <w:sz w:val="22"/>
          <w:szCs w:val="22"/>
        </w:rPr>
        <w:t xml:space="preserve">     </w:t>
      </w:r>
      <w:r w:rsidR="00D60885" w:rsidRPr="008F7504">
        <w:rPr>
          <w:rFonts w:ascii="Calibri" w:hAnsi="Calibri"/>
          <w:snapToGrid w:val="0"/>
          <w:sz w:val="22"/>
          <w:szCs w:val="22"/>
        </w:rPr>
        <w:tab/>
      </w:r>
      <w:r w:rsidRPr="008F7504">
        <w:rPr>
          <w:rFonts w:ascii="Calibri" w:hAnsi="Calibri"/>
          <w:snapToGrid w:val="0"/>
          <w:sz w:val="22"/>
          <w:szCs w:val="22"/>
        </w:rPr>
        <w:t xml:space="preserve">Bankovní </w:t>
      </w:r>
      <w:proofErr w:type="gramStart"/>
      <w:r w:rsidRPr="008F7504">
        <w:rPr>
          <w:rFonts w:ascii="Calibri" w:hAnsi="Calibri"/>
          <w:snapToGrid w:val="0"/>
          <w:sz w:val="22"/>
          <w:szCs w:val="22"/>
        </w:rPr>
        <w:t xml:space="preserve">spojení :    </w:t>
      </w:r>
      <w:r w:rsidR="00511848">
        <w:rPr>
          <w:rFonts w:ascii="Calibri" w:hAnsi="Calibri"/>
          <w:snapToGrid w:val="0"/>
          <w:sz w:val="22"/>
          <w:szCs w:val="22"/>
        </w:rPr>
        <w:t>78</w:t>
      </w:r>
      <w:proofErr w:type="gramEnd"/>
      <w:r w:rsidR="00511848">
        <w:rPr>
          <w:rFonts w:ascii="Calibri" w:hAnsi="Calibri"/>
          <w:snapToGrid w:val="0"/>
          <w:sz w:val="22"/>
          <w:szCs w:val="22"/>
        </w:rPr>
        <w:t>-2227220277/0100</w:t>
      </w:r>
      <w:r w:rsidRPr="008F7504">
        <w:rPr>
          <w:rFonts w:ascii="Calibri" w:hAnsi="Calibri"/>
          <w:snapToGrid w:val="0"/>
          <w:sz w:val="22"/>
          <w:szCs w:val="22"/>
        </w:rPr>
        <w:t xml:space="preserve">    </w:t>
      </w:r>
    </w:p>
    <w:p w:rsidR="00D60885" w:rsidRPr="008F7504" w:rsidRDefault="00D60885" w:rsidP="00D60885">
      <w:pPr>
        <w:pStyle w:val="BodyText21"/>
        <w:widowControl/>
        <w:rPr>
          <w:rFonts w:ascii="Calibri" w:hAnsi="Calibri"/>
          <w:sz w:val="24"/>
          <w:szCs w:val="24"/>
        </w:rPr>
      </w:pPr>
      <w:r w:rsidRPr="008F7504">
        <w:rPr>
          <w:rFonts w:ascii="Calibri" w:hAnsi="Calibri"/>
          <w:i/>
          <w:sz w:val="24"/>
          <w:szCs w:val="24"/>
        </w:rPr>
        <w:t>na straně druhé jako zhotovitel (dále jen „</w:t>
      </w:r>
      <w:r w:rsidRPr="008F7504">
        <w:rPr>
          <w:rFonts w:ascii="Calibri" w:hAnsi="Calibri"/>
          <w:b/>
          <w:i/>
          <w:sz w:val="24"/>
          <w:szCs w:val="24"/>
        </w:rPr>
        <w:t>zhotovitel</w:t>
      </w:r>
      <w:r w:rsidRPr="008F7504">
        <w:rPr>
          <w:rFonts w:ascii="Calibri" w:hAnsi="Calibri"/>
          <w:i/>
          <w:sz w:val="24"/>
          <w:szCs w:val="24"/>
        </w:rPr>
        <w:t>“)</w:t>
      </w:r>
    </w:p>
    <w:p w:rsidR="00C248F6" w:rsidRPr="00D60885" w:rsidRDefault="00C248F6" w:rsidP="00776A56">
      <w:pPr>
        <w:spacing w:before="240" w:after="240"/>
        <w:rPr>
          <w:rFonts w:asciiTheme="minorHAnsi" w:hAnsiTheme="minorHAnsi"/>
          <w:b/>
          <w:sz w:val="28"/>
          <w:szCs w:val="28"/>
        </w:rPr>
      </w:pPr>
      <w:r w:rsidRPr="00D60885">
        <w:rPr>
          <w:rFonts w:asciiTheme="minorHAnsi" w:hAnsiTheme="minorHAnsi"/>
          <w:b/>
          <w:sz w:val="28"/>
          <w:szCs w:val="28"/>
        </w:rPr>
        <w:t xml:space="preserve">II. </w:t>
      </w:r>
      <w:r w:rsidR="00C65233" w:rsidRPr="00D60885">
        <w:rPr>
          <w:rFonts w:asciiTheme="minorHAnsi" w:hAnsiTheme="minorHAnsi"/>
          <w:b/>
          <w:sz w:val="28"/>
          <w:szCs w:val="28"/>
        </w:rPr>
        <w:t>PŘEDMĚT SMLOUVY</w:t>
      </w:r>
    </w:p>
    <w:p w:rsidR="00C65233" w:rsidRPr="00D60885" w:rsidRDefault="009E057F" w:rsidP="00776A56">
      <w:pPr>
        <w:ind w:left="284" w:hanging="284"/>
        <w:jc w:val="both"/>
        <w:rPr>
          <w:rFonts w:asciiTheme="minorHAnsi" w:hAnsiTheme="minorHAnsi"/>
          <w:sz w:val="22"/>
          <w:szCs w:val="22"/>
        </w:rPr>
      </w:pPr>
      <w:r w:rsidRPr="00D60885">
        <w:rPr>
          <w:rFonts w:asciiTheme="minorHAnsi" w:hAnsiTheme="minorHAnsi"/>
          <w:sz w:val="22"/>
          <w:szCs w:val="22"/>
        </w:rPr>
        <w:t xml:space="preserve">1. </w:t>
      </w:r>
      <w:r w:rsidR="00776A56">
        <w:rPr>
          <w:rFonts w:asciiTheme="minorHAnsi" w:hAnsiTheme="minorHAnsi"/>
          <w:sz w:val="22"/>
          <w:szCs w:val="22"/>
        </w:rPr>
        <w:tab/>
      </w:r>
      <w:r w:rsidR="00C65233" w:rsidRPr="00D60885">
        <w:rPr>
          <w:rFonts w:asciiTheme="minorHAnsi" w:hAnsiTheme="minorHAnsi"/>
          <w:sz w:val="22"/>
          <w:szCs w:val="22"/>
        </w:rPr>
        <w:t>Zhotovitel se zavazuje provést pro objednatele dílo</w:t>
      </w:r>
      <w:r w:rsidR="00C248F6" w:rsidRPr="00D60885">
        <w:rPr>
          <w:rFonts w:asciiTheme="minorHAnsi" w:hAnsiTheme="minorHAnsi"/>
          <w:sz w:val="22"/>
          <w:szCs w:val="22"/>
        </w:rPr>
        <w:t>:</w:t>
      </w:r>
    </w:p>
    <w:p w:rsidR="00C248F6" w:rsidRPr="00D60885" w:rsidRDefault="00C65233" w:rsidP="00776A56">
      <w:pPr>
        <w:ind w:left="284"/>
        <w:jc w:val="both"/>
        <w:rPr>
          <w:rFonts w:asciiTheme="minorHAnsi" w:hAnsiTheme="minorHAnsi"/>
          <w:sz w:val="22"/>
          <w:szCs w:val="22"/>
        </w:rPr>
      </w:pPr>
      <w:r w:rsidRPr="00D60885">
        <w:rPr>
          <w:rFonts w:asciiTheme="minorHAnsi" w:hAnsiTheme="minorHAnsi"/>
          <w:b/>
          <w:sz w:val="22"/>
          <w:szCs w:val="22"/>
        </w:rPr>
        <w:t>Vypracování projektové dokumentace pro územní řízení</w:t>
      </w:r>
      <w:r w:rsidR="00D60885" w:rsidRPr="00D60885">
        <w:rPr>
          <w:rFonts w:asciiTheme="minorHAnsi" w:hAnsiTheme="minorHAnsi"/>
          <w:sz w:val="22"/>
          <w:szCs w:val="22"/>
        </w:rPr>
        <w:t xml:space="preserve"> </w:t>
      </w:r>
      <w:r w:rsidR="00C248F6" w:rsidRPr="00D60885">
        <w:rPr>
          <w:rFonts w:asciiTheme="minorHAnsi" w:hAnsiTheme="minorHAnsi"/>
          <w:b/>
          <w:sz w:val="22"/>
          <w:szCs w:val="22"/>
        </w:rPr>
        <w:t xml:space="preserve">„Cyklostezka Svatava, 1. etapa Kraslice – </w:t>
      </w:r>
      <w:proofErr w:type="spellStart"/>
      <w:r w:rsidR="00C248F6" w:rsidRPr="00D60885">
        <w:rPr>
          <w:rFonts w:asciiTheme="minorHAnsi" w:hAnsiTheme="minorHAnsi"/>
          <w:b/>
          <w:sz w:val="22"/>
          <w:szCs w:val="22"/>
        </w:rPr>
        <w:t>Rotava</w:t>
      </w:r>
      <w:proofErr w:type="spellEnd"/>
      <w:r w:rsidR="00C248F6" w:rsidRPr="00D60885">
        <w:rPr>
          <w:rFonts w:asciiTheme="minorHAnsi" w:hAnsiTheme="minorHAnsi"/>
          <w:b/>
          <w:sz w:val="22"/>
          <w:szCs w:val="22"/>
        </w:rPr>
        <w:t xml:space="preserve"> </w:t>
      </w:r>
      <w:proofErr w:type="spellStart"/>
      <w:r w:rsidR="00C248F6" w:rsidRPr="00D60885">
        <w:rPr>
          <w:rFonts w:asciiTheme="minorHAnsi" w:hAnsiTheme="minorHAnsi"/>
          <w:b/>
          <w:sz w:val="22"/>
          <w:szCs w:val="22"/>
        </w:rPr>
        <w:t>žst</w:t>
      </w:r>
      <w:proofErr w:type="spellEnd"/>
      <w:r w:rsidR="00C248F6" w:rsidRPr="00D60885">
        <w:rPr>
          <w:rFonts w:asciiTheme="minorHAnsi" w:hAnsiTheme="minorHAnsi"/>
          <w:b/>
          <w:sz w:val="22"/>
          <w:szCs w:val="22"/>
        </w:rPr>
        <w:t>.“</w:t>
      </w:r>
      <w:r w:rsidR="00FE0326">
        <w:rPr>
          <w:rFonts w:asciiTheme="minorHAnsi" w:hAnsiTheme="minorHAnsi"/>
          <w:b/>
          <w:sz w:val="22"/>
          <w:szCs w:val="22"/>
        </w:rPr>
        <w:t>.</w:t>
      </w:r>
    </w:p>
    <w:p w:rsidR="00B14722" w:rsidRPr="00D60885" w:rsidRDefault="00B14722" w:rsidP="00776A56">
      <w:pPr>
        <w:ind w:left="284"/>
        <w:jc w:val="both"/>
        <w:rPr>
          <w:rFonts w:asciiTheme="minorHAnsi" w:hAnsiTheme="minorHAnsi"/>
          <w:sz w:val="22"/>
          <w:szCs w:val="22"/>
        </w:rPr>
      </w:pPr>
      <w:r w:rsidRPr="00D60885">
        <w:rPr>
          <w:rFonts w:asciiTheme="minorHAnsi" w:hAnsiTheme="minorHAnsi"/>
          <w:sz w:val="22"/>
          <w:szCs w:val="22"/>
        </w:rPr>
        <w:t>Projekční práce budou obsahovat projektovou dokumentaci pro územní řízení (DUR)</w:t>
      </w:r>
      <w:r w:rsidR="00C65233" w:rsidRPr="00D60885">
        <w:rPr>
          <w:rFonts w:asciiTheme="minorHAnsi" w:hAnsiTheme="minorHAnsi"/>
          <w:sz w:val="22"/>
          <w:szCs w:val="22"/>
        </w:rPr>
        <w:t xml:space="preserve"> k akci „Cyklostezka Svatava, 1. </w:t>
      </w:r>
      <w:r w:rsidR="009E057F" w:rsidRPr="00D60885">
        <w:rPr>
          <w:rFonts w:asciiTheme="minorHAnsi" w:hAnsiTheme="minorHAnsi"/>
          <w:sz w:val="22"/>
          <w:szCs w:val="22"/>
        </w:rPr>
        <w:t>e</w:t>
      </w:r>
      <w:r w:rsidR="00C65233" w:rsidRPr="00D60885">
        <w:rPr>
          <w:rFonts w:asciiTheme="minorHAnsi" w:hAnsiTheme="minorHAnsi"/>
          <w:sz w:val="22"/>
          <w:szCs w:val="22"/>
        </w:rPr>
        <w:t xml:space="preserve">tapa Kraslice </w:t>
      </w:r>
      <w:r w:rsidR="00FE0326">
        <w:rPr>
          <w:rFonts w:asciiTheme="minorHAnsi" w:hAnsiTheme="minorHAnsi"/>
          <w:sz w:val="22"/>
          <w:szCs w:val="22"/>
        </w:rPr>
        <w:t>-</w:t>
      </w:r>
      <w:r w:rsidR="00C65233" w:rsidRPr="00D60885">
        <w:rPr>
          <w:rFonts w:asciiTheme="minorHAnsi" w:hAnsiTheme="minorHAnsi"/>
          <w:sz w:val="22"/>
          <w:szCs w:val="22"/>
        </w:rPr>
        <w:t xml:space="preserve"> </w:t>
      </w:r>
      <w:proofErr w:type="spellStart"/>
      <w:r w:rsidR="00C65233" w:rsidRPr="00D60885">
        <w:rPr>
          <w:rFonts w:asciiTheme="minorHAnsi" w:hAnsiTheme="minorHAnsi"/>
          <w:sz w:val="22"/>
          <w:szCs w:val="22"/>
        </w:rPr>
        <w:t>Rotava</w:t>
      </w:r>
      <w:proofErr w:type="spellEnd"/>
      <w:r w:rsidR="00C65233" w:rsidRPr="00D60885">
        <w:rPr>
          <w:rFonts w:asciiTheme="minorHAnsi" w:hAnsiTheme="minorHAnsi"/>
          <w:sz w:val="22"/>
          <w:szCs w:val="22"/>
        </w:rPr>
        <w:t xml:space="preserve"> </w:t>
      </w:r>
      <w:proofErr w:type="spellStart"/>
      <w:r w:rsidR="00C65233" w:rsidRPr="00D60885">
        <w:rPr>
          <w:rFonts w:asciiTheme="minorHAnsi" w:hAnsiTheme="minorHAnsi"/>
          <w:sz w:val="22"/>
          <w:szCs w:val="22"/>
        </w:rPr>
        <w:t>žst</w:t>
      </w:r>
      <w:proofErr w:type="spellEnd"/>
      <w:r w:rsidR="00C65233" w:rsidRPr="00D60885">
        <w:rPr>
          <w:rFonts w:asciiTheme="minorHAnsi" w:hAnsiTheme="minorHAnsi"/>
          <w:sz w:val="22"/>
          <w:szCs w:val="22"/>
        </w:rPr>
        <w:t>.“ (dále jen „dílo“)</w:t>
      </w:r>
      <w:r w:rsidR="00FE0326">
        <w:rPr>
          <w:rFonts w:asciiTheme="minorHAnsi" w:hAnsiTheme="minorHAnsi"/>
          <w:sz w:val="22"/>
          <w:szCs w:val="22"/>
        </w:rPr>
        <w:t>.</w:t>
      </w:r>
    </w:p>
    <w:p w:rsidR="00C65233" w:rsidRPr="00D60885" w:rsidRDefault="009E057F" w:rsidP="00776A56">
      <w:pPr>
        <w:spacing w:before="120" w:after="120"/>
        <w:ind w:left="284" w:hanging="284"/>
        <w:jc w:val="both"/>
        <w:rPr>
          <w:rFonts w:asciiTheme="minorHAnsi" w:hAnsiTheme="minorHAnsi"/>
          <w:sz w:val="22"/>
          <w:szCs w:val="22"/>
        </w:rPr>
      </w:pPr>
      <w:r w:rsidRPr="00D60885">
        <w:rPr>
          <w:rFonts w:asciiTheme="minorHAnsi" w:hAnsiTheme="minorHAnsi"/>
          <w:sz w:val="22"/>
          <w:szCs w:val="22"/>
        </w:rPr>
        <w:t xml:space="preserve">2. </w:t>
      </w:r>
      <w:r w:rsidR="00776A56">
        <w:rPr>
          <w:rFonts w:asciiTheme="minorHAnsi" w:hAnsiTheme="minorHAnsi"/>
          <w:sz w:val="22"/>
          <w:szCs w:val="22"/>
        </w:rPr>
        <w:tab/>
      </w:r>
      <w:r w:rsidR="00C65233" w:rsidRPr="00D60885">
        <w:rPr>
          <w:rFonts w:asciiTheme="minorHAnsi" w:hAnsiTheme="minorHAnsi"/>
          <w:sz w:val="22"/>
          <w:szCs w:val="22"/>
        </w:rPr>
        <w:t xml:space="preserve">Dílo sestává zejména z vypracování projektové dokumentace pro územní řízení a zajištění vyjádření dotčených orgánů a organizací </w:t>
      </w:r>
      <w:r w:rsidR="00FE0326">
        <w:rPr>
          <w:rFonts w:asciiTheme="minorHAnsi" w:hAnsiTheme="minorHAnsi"/>
          <w:sz w:val="22"/>
          <w:szCs w:val="22"/>
        </w:rPr>
        <w:t>-</w:t>
      </w:r>
      <w:r w:rsidR="00C65233" w:rsidRPr="00D60885">
        <w:rPr>
          <w:rFonts w:asciiTheme="minorHAnsi" w:hAnsiTheme="minorHAnsi"/>
          <w:sz w:val="22"/>
          <w:szCs w:val="22"/>
        </w:rPr>
        <w:t xml:space="preserve"> dokladová část (vše dále jen „DUR“)</w:t>
      </w:r>
      <w:r w:rsidR="00D60885">
        <w:rPr>
          <w:rFonts w:asciiTheme="minorHAnsi" w:hAnsiTheme="minorHAnsi"/>
          <w:sz w:val="22"/>
          <w:szCs w:val="22"/>
        </w:rPr>
        <w:t>.</w:t>
      </w:r>
    </w:p>
    <w:p w:rsidR="00C65233" w:rsidRPr="00D60885" w:rsidRDefault="009E057F" w:rsidP="00776A56">
      <w:pPr>
        <w:spacing w:before="120"/>
        <w:ind w:left="284" w:hanging="284"/>
        <w:rPr>
          <w:rFonts w:asciiTheme="minorHAnsi" w:hAnsiTheme="minorHAnsi"/>
          <w:b/>
          <w:sz w:val="22"/>
          <w:szCs w:val="22"/>
        </w:rPr>
      </w:pPr>
      <w:r w:rsidRPr="00D60885">
        <w:rPr>
          <w:rFonts w:asciiTheme="minorHAnsi" w:hAnsiTheme="minorHAnsi"/>
          <w:b/>
          <w:sz w:val="22"/>
          <w:szCs w:val="22"/>
        </w:rPr>
        <w:t xml:space="preserve">3. </w:t>
      </w:r>
      <w:r w:rsidR="00776A56">
        <w:rPr>
          <w:rFonts w:asciiTheme="minorHAnsi" w:hAnsiTheme="minorHAnsi"/>
          <w:b/>
          <w:sz w:val="22"/>
          <w:szCs w:val="22"/>
        </w:rPr>
        <w:tab/>
      </w:r>
      <w:r w:rsidR="00C65233" w:rsidRPr="00D60885">
        <w:rPr>
          <w:rFonts w:asciiTheme="minorHAnsi" w:hAnsiTheme="minorHAnsi"/>
          <w:b/>
          <w:sz w:val="22"/>
          <w:szCs w:val="22"/>
        </w:rPr>
        <w:t>Dokumentace k územnímu rozhodnutí DUR:</w:t>
      </w:r>
    </w:p>
    <w:p w:rsidR="0027143B" w:rsidRPr="00D60885" w:rsidRDefault="00C65233" w:rsidP="00776A56">
      <w:pPr>
        <w:ind w:left="284"/>
        <w:rPr>
          <w:rFonts w:asciiTheme="minorHAnsi" w:hAnsiTheme="minorHAnsi"/>
          <w:sz w:val="22"/>
          <w:szCs w:val="22"/>
        </w:rPr>
      </w:pPr>
      <w:r w:rsidRPr="00D60885">
        <w:rPr>
          <w:rFonts w:asciiTheme="minorHAnsi" w:hAnsiTheme="minorHAnsi"/>
          <w:sz w:val="22"/>
          <w:szCs w:val="22"/>
        </w:rPr>
        <w:t>-</w:t>
      </w:r>
      <w:r w:rsidR="00776A56">
        <w:rPr>
          <w:rFonts w:asciiTheme="minorHAnsi" w:hAnsiTheme="minorHAnsi"/>
          <w:sz w:val="22"/>
          <w:szCs w:val="22"/>
        </w:rPr>
        <w:t xml:space="preserve"> </w:t>
      </w:r>
      <w:r w:rsidRPr="00D60885">
        <w:rPr>
          <w:rFonts w:asciiTheme="minorHAnsi" w:hAnsiTheme="minorHAnsi"/>
          <w:sz w:val="22"/>
          <w:szCs w:val="22"/>
        </w:rPr>
        <w:t xml:space="preserve">zajištění mapového podkladu </w:t>
      </w:r>
      <w:r w:rsidR="00FE0326">
        <w:rPr>
          <w:rFonts w:asciiTheme="minorHAnsi" w:hAnsiTheme="minorHAnsi"/>
          <w:sz w:val="22"/>
          <w:szCs w:val="22"/>
        </w:rPr>
        <w:t>-</w:t>
      </w:r>
      <w:r w:rsidRPr="00D60885">
        <w:rPr>
          <w:rFonts w:asciiTheme="minorHAnsi" w:hAnsiTheme="minorHAnsi"/>
          <w:sz w:val="22"/>
          <w:szCs w:val="22"/>
        </w:rPr>
        <w:t xml:space="preserve"> polohopis a výškopis</w:t>
      </w:r>
    </w:p>
    <w:p w:rsidR="00C65233" w:rsidRPr="00D60885" w:rsidRDefault="00C65233" w:rsidP="00776A56">
      <w:pPr>
        <w:ind w:left="284"/>
        <w:rPr>
          <w:rFonts w:asciiTheme="minorHAnsi" w:hAnsiTheme="minorHAnsi"/>
          <w:sz w:val="22"/>
          <w:szCs w:val="22"/>
        </w:rPr>
      </w:pPr>
      <w:r w:rsidRPr="00D60885">
        <w:rPr>
          <w:rFonts w:asciiTheme="minorHAnsi" w:hAnsiTheme="minorHAnsi"/>
          <w:sz w:val="22"/>
          <w:szCs w:val="22"/>
        </w:rPr>
        <w:t>-</w:t>
      </w:r>
      <w:r w:rsidR="00776A56">
        <w:rPr>
          <w:rFonts w:asciiTheme="minorHAnsi" w:hAnsiTheme="minorHAnsi"/>
          <w:sz w:val="22"/>
          <w:szCs w:val="22"/>
        </w:rPr>
        <w:t xml:space="preserve"> </w:t>
      </w:r>
      <w:r w:rsidRPr="00D60885">
        <w:rPr>
          <w:rFonts w:asciiTheme="minorHAnsi" w:hAnsiTheme="minorHAnsi"/>
          <w:sz w:val="22"/>
          <w:szCs w:val="22"/>
        </w:rPr>
        <w:t>geologický průzkum</w:t>
      </w:r>
    </w:p>
    <w:p w:rsidR="00C65233" w:rsidRPr="00D60885" w:rsidRDefault="00C65233" w:rsidP="00FE0326">
      <w:pPr>
        <w:ind w:left="426" w:hanging="142"/>
        <w:rPr>
          <w:rFonts w:asciiTheme="minorHAnsi" w:hAnsiTheme="minorHAnsi"/>
          <w:sz w:val="22"/>
          <w:szCs w:val="22"/>
        </w:rPr>
      </w:pPr>
      <w:r w:rsidRPr="00D60885">
        <w:rPr>
          <w:rFonts w:asciiTheme="minorHAnsi" w:hAnsiTheme="minorHAnsi"/>
          <w:sz w:val="22"/>
          <w:szCs w:val="22"/>
        </w:rPr>
        <w:t>-</w:t>
      </w:r>
      <w:r w:rsidR="00776A56">
        <w:rPr>
          <w:rFonts w:asciiTheme="minorHAnsi" w:hAnsiTheme="minorHAnsi"/>
          <w:sz w:val="22"/>
          <w:szCs w:val="22"/>
        </w:rPr>
        <w:t xml:space="preserve"> </w:t>
      </w:r>
      <w:r w:rsidRPr="00D60885">
        <w:rPr>
          <w:rFonts w:asciiTheme="minorHAnsi" w:hAnsiTheme="minorHAnsi"/>
          <w:sz w:val="22"/>
          <w:szCs w:val="22"/>
        </w:rPr>
        <w:t>zajištění průzkumů, expertíz, odborných posudků a stanovisek pro úspěšné projednání stavby ve správním řízení</w:t>
      </w:r>
    </w:p>
    <w:p w:rsidR="00C65233" w:rsidRPr="00D60885" w:rsidRDefault="00C65233" w:rsidP="00776A56">
      <w:pPr>
        <w:ind w:left="284"/>
        <w:rPr>
          <w:rFonts w:asciiTheme="minorHAnsi" w:hAnsiTheme="minorHAnsi"/>
          <w:sz w:val="22"/>
          <w:szCs w:val="22"/>
        </w:rPr>
      </w:pPr>
      <w:r w:rsidRPr="00D60885">
        <w:rPr>
          <w:rFonts w:asciiTheme="minorHAnsi" w:hAnsiTheme="minorHAnsi"/>
          <w:sz w:val="22"/>
          <w:szCs w:val="22"/>
        </w:rPr>
        <w:t>-</w:t>
      </w:r>
      <w:r w:rsidR="00776A56">
        <w:rPr>
          <w:rFonts w:asciiTheme="minorHAnsi" w:hAnsiTheme="minorHAnsi"/>
          <w:sz w:val="22"/>
          <w:szCs w:val="22"/>
        </w:rPr>
        <w:t xml:space="preserve"> </w:t>
      </w:r>
      <w:r w:rsidRPr="00D60885">
        <w:rPr>
          <w:rFonts w:asciiTheme="minorHAnsi" w:hAnsiTheme="minorHAnsi"/>
          <w:sz w:val="22"/>
          <w:szCs w:val="22"/>
        </w:rPr>
        <w:t>zákres do katastrální mapy včetně inženýrských sítí s </w:t>
      </w:r>
      <w:proofErr w:type="spellStart"/>
      <w:r w:rsidRPr="00D60885">
        <w:rPr>
          <w:rFonts w:asciiTheme="minorHAnsi" w:hAnsiTheme="minorHAnsi"/>
          <w:sz w:val="22"/>
          <w:szCs w:val="22"/>
        </w:rPr>
        <w:t>napojovacími</w:t>
      </w:r>
      <w:proofErr w:type="spellEnd"/>
      <w:r w:rsidRPr="00D60885">
        <w:rPr>
          <w:rFonts w:asciiTheme="minorHAnsi" w:hAnsiTheme="minorHAnsi"/>
          <w:sz w:val="22"/>
          <w:szCs w:val="22"/>
        </w:rPr>
        <w:t xml:space="preserve"> body</w:t>
      </w:r>
    </w:p>
    <w:p w:rsidR="00C65233" w:rsidRPr="00D60885" w:rsidRDefault="00C65233" w:rsidP="00FE0326">
      <w:pPr>
        <w:ind w:left="426" w:hanging="142"/>
        <w:rPr>
          <w:rFonts w:asciiTheme="minorHAnsi" w:hAnsiTheme="minorHAnsi"/>
          <w:sz w:val="22"/>
          <w:szCs w:val="22"/>
        </w:rPr>
      </w:pPr>
      <w:r w:rsidRPr="00D60885">
        <w:rPr>
          <w:rFonts w:asciiTheme="minorHAnsi" w:hAnsiTheme="minorHAnsi"/>
          <w:sz w:val="22"/>
          <w:szCs w:val="22"/>
        </w:rPr>
        <w:lastRenderedPageBreak/>
        <w:t>-</w:t>
      </w:r>
      <w:r w:rsidR="00776A56">
        <w:rPr>
          <w:rFonts w:asciiTheme="minorHAnsi" w:hAnsiTheme="minorHAnsi"/>
          <w:sz w:val="22"/>
          <w:szCs w:val="22"/>
        </w:rPr>
        <w:t xml:space="preserve"> </w:t>
      </w:r>
      <w:r w:rsidRPr="00D60885">
        <w:rPr>
          <w:rFonts w:asciiTheme="minorHAnsi" w:hAnsiTheme="minorHAnsi"/>
          <w:sz w:val="22"/>
          <w:szCs w:val="22"/>
        </w:rPr>
        <w:t>rozsah dokumentace k územnímu rozhodnutí dle zákona 186/2006 Sb. a prováděcích vyhlášek</w:t>
      </w:r>
      <w:r w:rsidR="0027143B" w:rsidRPr="00D60885">
        <w:rPr>
          <w:rFonts w:asciiTheme="minorHAnsi" w:hAnsiTheme="minorHAnsi"/>
          <w:sz w:val="22"/>
          <w:szCs w:val="22"/>
        </w:rPr>
        <w:t xml:space="preserve"> k tomuto zákonu v platném znění a dle dále uvedených požadavků</w:t>
      </w:r>
    </w:p>
    <w:p w:rsidR="0027143B" w:rsidRPr="00D60885" w:rsidRDefault="0027143B" w:rsidP="00776A56">
      <w:pPr>
        <w:ind w:left="284"/>
        <w:rPr>
          <w:rFonts w:asciiTheme="minorHAnsi" w:hAnsiTheme="minorHAnsi"/>
          <w:sz w:val="22"/>
          <w:szCs w:val="22"/>
        </w:rPr>
      </w:pPr>
      <w:r w:rsidRPr="00D60885">
        <w:rPr>
          <w:rFonts w:asciiTheme="minorHAnsi" w:hAnsiTheme="minorHAnsi"/>
          <w:sz w:val="22"/>
          <w:szCs w:val="22"/>
        </w:rPr>
        <w:t>-</w:t>
      </w:r>
      <w:r w:rsidR="00776A56">
        <w:rPr>
          <w:rFonts w:asciiTheme="minorHAnsi" w:hAnsiTheme="minorHAnsi"/>
          <w:sz w:val="22"/>
          <w:szCs w:val="22"/>
        </w:rPr>
        <w:t xml:space="preserve"> </w:t>
      </w:r>
      <w:r w:rsidRPr="00D60885">
        <w:rPr>
          <w:rFonts w:asciiTheme="minorHAnsi" w:hAnsiTheme="minorHAnsi"/>
          <w:sz w:val="22"/>
          <w:szCs w:val="22"/>
        </w:rPr>
        <w:t>propočet investičních nákladů stavby</w:t>
      </w:r>
    </w:p>
    <w:p w:rsidR="0027143B" w:rsidRPr="00D60885" w:rsidRDefault="0027143B" w:rsidP="00FE0326">
      <w:pPr>
        <w:ind w:left="426" w:hanging="142"/>
        <w:rPr>
          <w:rFonts w:asciiTheme="minorHAnsi" w:hAnsiTheme="minorHAnsi"/>
          <w:sz w:val="22"/>
          <w:szCs w:val="22"/>
        </w:rPr>
      </w:pPr>
      <w:r w:rsidRPr="00D60885">
        <w:rPr>
          <w:rFonts w:asciiTheme="minorHAnsi" w:hAnsiTheme="minorHAnsi"/>
          <w:sz w:val="22"/>
          <w:szCs w:val="22"/>
        </w:rPr>
        <w:t>-</w:t>
      </w:r>
      <w:r w:rsidR="00776A56">
        <w:rPr>
          <w:rFonts w:asciiTheme="minorHAnsi" w:hAnsiTheme="minorHAnsi"/>
          <w:sz w:val="22"/>
          <w:szCs w:val="22"/>
        </w:rPr>
        <w:t xml:space="preserve"> </w:t>
      </w:r>
      <w:r w:rsidRPr="00D60885">
        <w:rPr>
          <w:rFonts w:asciiTheme="minorHAnsi" w:hAnsiTheme="minorHAnsi"/>
          <w:sz w:val="22"/>
          <w:szCs w:val="22"/>
        </w:rPr>
        <w:t>zapracování oprávněných požadavků dotčených orgánů, správců sítí a dalších zainteresovaných subjektů do dokumentace, včetně jejich písemných vyjádření</w:t>
      </w:r>
    </w:p>
    <w:p w:rsidR="0027143B" w:rsidRPr="00D60885" w:rsidRDefault="0027143B" w:rsidP="00FE0326">
      <w:pPr>
        <w:ind w:left="426" w:hanging="142"/>
        <w:rPr>
          <w:rFonts w:asciiTheme="minorHAnsi" w:hAnsiTheme="minorHAnsi"/>
          <w:sz w:val="22"/>
          <w:szCs w:val="22"/>
        </w:rPr>
      </w:pPr>
      <w:r w:rsidRPr="00D60885">
        <w:rPr>
          <w:rFonts w:asciiTheme="minorHAnsi" w:hAnsiTheme="minorHAnsi"/>
          <w:sz w:val="22"/>
          <w:szCs w:val="22"/>
        </w:rPr>
        <w:t>-</w:t>
      </w:r>
      <w:r w:rsidR="00776A56">
        <w:rPr>
          <w:rFonts w:asciiTheme="minorHAnsi" w:hAnsiTheme="minorHAnsi"/>
          <w:sz w:val="22"/>
          <w:szCs w:val="22"/>
        </w:rPr>
        <w:t xml:space="preserve"> </w:t>
      </w:r>
      <w:r w:rsidRPr="00D60885">
        <w:rPr>
          <w:rFonts w:asciiTheme="minorHAnsi" w:hAnsiTheme="minorHAnsi"/>
          <w:sz w:val="22"/>
          <w:szCs w:val="22"/>
        </w:rPr>
        <w:t>projednání a dodání všech kladných vyjádření a stanovisek, dokladů a žádostí potřebných k získání územního rozhodnutí</w:t>
      </w:r>
    </w:p>
    <w:p w:rsidR="0027143B" w:rsidRPr="00D60885" w:rsidRDefault="0027143B" w:rsidP="00776A56">
      <w:pPr>
        <w:spacing w:after="120"/>
        <w:ind w:left="284"/>
        <w:rPr>
          <w:rFonts w:asciiTheme="minorHAnsi" w:hAnsiTheme="minorHAnsi"/>
          <w:sz w:val="22"/>
          <w:szCs w:val="22"/>
        </w:rPr>
      </w:pPr>
      <w:r w:rsidRPr="00D60885">
        <w:rPr>
          <w:rFonts w:asciiTheme="minorHAnsi" w:hAnsiTheme="minorHAnsi"/>
          <w:sz w:val="22"/>
          <w:szCs w:val="22"/>
        </w:rPr>
        <w:t>-</w:t>
      </w:r>
      <w:r w:rsidR="00776A56">
        <w:rPr>
          <w:rFonts w:asciiTheme="minorHAnsi" w:hAnsiTheme="minorHAnsi"/>
          <w:sz w:val="22"/>
          <w:szCs w:val="22"/>
        </w:rPr>
        <w:t xml:space="preserve"> </w:t>
      </w:r>
      <w:r w:rsidRPr="00D60885">
        <w:rPr>
          <w:rFonts w:asciiTheme="minorHAnsi" w:hAnsiTheme="minorHAnsi"/>
          <w:sz w:val="22"/>
          <w:szCs w:val="22"/>
        </w:rPr>
        <w:t>vyžádaná účast projektanta na jednáních s orgány státní správy za účelem získání územního rozhodnutí</w:t>
      </w:r>
    </w:p>
    <w:p w:rsidR="0067296E" w:rsidRPr="00D60885" w:rsidRDefault="0067296E" w:rsidP="00776A56">
      <w:pPr>
        <w:ind w:left="284" w:hanging="284"/>
        <w:jc w:val="both"/>
        <w:rPr>
          <w:rFonts w:asciiTheme="minorHAnsi" w:hAnsiTheme="minorHAnsi"/>
          <w:sz w:val="22"/>
          <w:szCs w:val="22"/>
        </w:rPr>
      </w:pPr>
      <w:r w:rsidRPr="00D60885">
        <w:rPr>
          <w:rFonts w:asciiTheme="minorHAnsi" w:hAnsiTheme="minorHAnsi"/>
          <w:sz w:val="22"/>
          <w:szCs w:val="22"/>
        </w:rPr>
        <w:t>4.</w:t>
      </w:r>
      <w:r w:rsidR="00776A56">
        <w:rPr>
          <w:rFonts w:asciiTheme="minorHAnsi" w:hAnsiTheme="minorHAnsi"/>
          <w:sz w:val="22"/>
          <w:szCs w:val="22"/>
        </w:rPr>
        <w:tab/>
      </w:r>
      <w:r w:rsidRPr="00D60885">
        <w:rPr>
          <w:rFonts w:asciiTheme="minorHAnsi" w:hAnsiTheme="minorHAnsi"/>
          <w:sz w:val="22"/>
          <w:szCs w:val="22"/>
        </w:rPr>
        <w:t xml:space="preserve">Dílo bude vypracováno a dodáno v rámci ujednané ceny v šesti vyhotoveních v listinné podobě. Současně bude předáno v digitální podobě na CD, a to jednak ve formátu </w:t>
      </w:r>
      <w:proofErr w:type="spellStart"/>
      <w:r w:rsidRPr="00D60885">
        <w:rPr>
          <w:rFonts w:asciiTheme="minorHAnsi" w:hAnsiTheme="minorHAnsi"/>
          <w:sz w:val="22"/>
          <w:szCs w:val="22"/>
        </w:rPr>
        <w:t>pdf</w:t>
      </w:r>
      <w:proofErr w:type="spellEnd"/>
      <w:r w:rsidRPr="00D60885">
        <w:rPr>
          <w:rFonts w:asciiTheme="minorHAnsi" w:hAnsiTheme="minorHAnsi"/>
          <w:sz w:val="22"/>
          <w:szCs w:val="22"/>
        </w:rPr>
        <w:t xml:space="preserve"> a jednak ve formátu </w:t>
      </w:r>
      <w:proofErr w:type="spellStart"/>
      <w:r w:rsidRPr="00D60885">
        <w:rPr>
          <w:rFonts w:asciiTheme="minorHAnsi" w:hAnsiTheme="minorHAnsi"/>
          <w:sz w:val="22"/>
          <w:szCs w:val="22"/>
        </w:rPr>
        <w:t>editovatelném</w:t>
      </w:r>
      <w:proofErr w:type="spellEnd"/>
      <w:r w:rsidRPr="00D60885">
        <w:rPr>
          <w:rFonts w:asciiTheme="minorHAnsi" w:hAnsiTheme="minorHAnsi"/>
          <w:sz w:val="22"/>
          <w:szCs w:val="22"/>
        </w:rPr>
        <w:t xml:space="preserve"> (</w:t>
      </w:r>
      <w:proofErr w:type="gramStart"/>
      <w:r w:rsidRPr="00D60885">
        <w:rPr>
          <w:rFonts w:asciiTheme="minorHAnsi" w:hAnsiTheme="minorHAnsi"/>
          <w:sz w:val="22"/>
          <w:szCs w:val="22"/>
        </w:rPr>
        <w:t>např. .</w:t>
      </w:r>
      <w:proofErr w:type="spellStart"/>
      <w:r w:rsidRPr="00D60885">
        <w:rPr>
          <w:rFonts w:asciiTheme="minorHAnsi" w:hAnsiTheme="minorHAnsi"/>
          <w:sz w:val="22"/>
          <w:szCs w:val="22"/>
        </w:rPr>
        <w:t>dwg</w:t>
      </w:r>
      <w:proofErr w:type="spellEnd"/>
      <w:proofErr w:type="gramEnd"/>
      <w:r w:rsidRPr="00D60885">
        <w:rPr>
          <w:rFonts w:asciiTheme="minorHAnsi" w:hAnsiTheme="minorHAnsi"/>
          <w:sz w:val="22"/>
          <w:szCs w:val="22"/>
        </w:rPr>
        <w:t>). Bude obsahovat textovou a grafickou část.</w:t>
      </w:r>
    </w:p>
    <w:p w:rsidR="0011294E" w:rsidRPr="00D60885" w:rsidRDefault="00FE0326" w:rsidP="00776A56">
      <w:pPr>
        <w:widowControl w:val="0"/>
        <w:spacing w:before="120" w:after="120"/>
        <w:ind w:left="284" w:hanging="284"/>
        <w:jc w:val="both"/>
        <w:rPr>
          <w:rFonts w:asciiTheme="minorHAnsi" w:hAnsiTheme="minorHAnsi"/>
          <w:sz w:val="22"/>
          <w:szCs w:val="22"/>
        </w:rPr>
      </w:pPr>
      <w:r>
        <w:rPr>
          <w:rFonts w:asciiTheme="minorHAnsi" w:hAnsiTheme="minorHAnsi"/>
          <w:sz w:val="22"/>
          <w:szCs w:val="22"/>
        </w:rPr>
        <w:t>5.</w:t>
      </w:r>
      <w:r>
        <w:rPr>
          <w:rFonts w:asciiTheme="minorHAnsi" w:hAnsiTheme="minorHAnsi"/>
          <w:sz w:val="22"/>
          <w:szCs w:val="22"/>
        </w:rPr>
        <w:tab/>
      </w:r>
      <w:r w:rsidR="0011294E" w:rsidRPr="00D60885">
        <w:rPr>
          <w:rFonts w:asciiTheme="minorHAnsi" w:hAnsiTheme="minorHAnsi"/>
          <w:sz w:val="22"/>
          <w:szCs w:val="22"/>
        </w:rPr>
        <w:t>Dílo bude zpracováno v rozsahu daném platnou legislativou, zejména vyhláškou č. 499/2006</w:t>
      </w:r>
      <w:r>
        <w:rPr>
          <w:rFonts w:asciiTheme="minorHAnsi" w:hAnsiTheme="minorHAnsi"/>
          <w:sz w:val="22"/>
          <w:szCs w:val="22"/>
        </w:rPr>
        <w:t>S.,</w:t>
      </w:r>
      <w:r w:rsidR="0011294E" w:rsidRPr="00D60885">
        <w:rPr>
          <w:rFonts w:asciiTheme="minorHAnsi" w:hAnsiTheme="minorHAnsi"/>
          <w:sz w:val="22"/>
          <w:szCs w:val="22"/>
        </w:rPr>
        <w:t xml:space="preserve"> </w:t>
      </w:r>
      <w:r>
        <w:rPr>
          <w:rFonts w:asciiTheme="minorHAnsi" w:hAnsiTheme="minorHAnsi"/>
          <w:sz w:val="22"/>
          <w:szCs w:val="22"/>
        </w:rPr>
        <w:br/>
      </w:r>
      <w:r w:rsidR="0011294E" w:rsidRPr="00D60885">
        <w:rPr>
          <w:rFonts w:asciiTheme="minorHAnsi" w:hAnsiTheme="minorHAnsi"/>
          <w:sz w:val="22"/>
          <w:szCs w:val="22"/>
        </w:rPr>
        <w:t>o dokumentaci staveb a vyhláškou 146/2008 Sb.</w:t>
      </w:r>
      <w:r>
        <w:rPr>
          <w:rFonts w:asciiTheme="minorHAnsi" w:hAnsiTheme="minorHAnsi"/>
          <w:sz w:val="22"/>
          <w:szCs w:val="22"/>
        </w:rPr>
        <w:t>,</w:t>
      </w:r>
      <w:r w:rsidR="0011294E" w:rsidRPr="00D60885">
        <w:rPr>
          <w:rFonts w:asciiTheme="minorHAnsi" w:hAnsiTheme="minorHAnsi"/>
          <w:sz w:val="22"/>
          <w:szCs w:val="22"/>
        </w:rPr>
        <w:t xml:space="preserve"> o rozsahu a obsahu projektové dokumentace dopravních staveb. Při zpracování díla bude zhotovitel dodržovat všeobecně závazné právní předpisy a ČSN, ujednání této smlouvy a bude se řídit výchozími podklady objednatele. </w:t>
      </w:r>
    </w:p>
    <w:p w:rsidR="0011294E" w:rsidRPr="00D60885" w:rsidRDefault="0011294E" w:rsidP="00FE0326">
      <w:pPr>
        <w:widowControl w:val="0"/>
        <w:ind w:left="284" w:hanging="284"/>
        <w:jc w:val="both"/>
        <w:rPr>
          <w:rFonts w:asciiTheme="minorHAnsi" w:hAnsiTheme="minorHAnsi"/>
          <w:sz w:val="22"/>
          <w:szCs w:val="22"/>
        </w:rPr>
      </w:pPr>
      <w:r w:rsidRPr="00D60885">
        <w:rPr>
          <w:rFonts w:asciiTheme="minorHAnsi" w:hAnsiTheme="minorHAnsi"/>
          <w:sz w:val="22"/>
          <w:szCs w:val="22"/>
        </w:rPr>
        <w:t xml:space="preserve">6. </w:t>
      </w:r>
      <w:r w:rsidR="00776A56">
        <w:rPr>
          <w:rFonts w:asciiTheme="minorHAnsi" w:hAnsiTheme="minorHAnsi"/>
          <w:sz w:val="22"/>
          <w:szCs w:val="22"/>
        </w:rPr>
        <w:tab/>
      </w:r>
      <w:r w:rsidRPr="00D60885">
        <w:rPr>
          <w:rFonts w:asciiTheme="minorHAnsi" w:hAnsiTheme="minorHAnsi"/>
          <w:sz w:val="22"/>
          <w:szCs w:val="22"/>
        </w:rPr>
        <w:t>Dílo bude způsobilé k použití v souladu s účelem, ke kterému má</w:t>
      </w:r>
      <w:r w:rsidR="00FE0326">
        <w:rPr>
          <w:rFonts w:asciiTheme="minorHAnsi" w:hAnsiTheme="minorHAnsi"/>
          <w:sz w:val="22"/>
          <w:szCs w:val="22"/>
        </w:rPr>
        <w:t xml:space="preserve"> sloužit, tedy jako podklad pro ma</w:t>
      </w:r>
      <w:r w:rsidRPr="00D60885">
        <w:rPr>
          <w:rFonts w:asciiTheme="minorHAnsi" w:hAnsiTheme="minorHAnsi"/>
          <w:sz w:val="22"/>
          <w:szCs w:val="22"/>
        </w:rPr>
        <w:t>jetkoprávní vypořádání a pro vydání územního rozhodnutí</w:t>
      </w:r>
      <w:r w:rsidR="00FE0326">
        <w:rPr>
          <w:rFonts w:asciiTheme="minorHAnsi" w:hAnsiTheme="minorHAnsi"/>
          <w:sz w:val="22"/>
          <w:szCs w:val="22"/>
        </w:rPr>
        <w:t>.</w:t>
      </w:r>
    </w:p>
    <w:p w:rsidR="0011294E" w:rsidRPr="00D60885" w:rsidRDefault="0011294E" w:rsidP="00776A56">
      <w:pPr>
        <w:widowControl w:val="0"/>
        <w:spacing w:before="120" w:after="120"/>
        <w:ind w:left="284" w:hanging="284"/>
        <w:jc w:val="both"/>
        <w:rPr>
          <w:rFonts w:asciiTheme="minorHAnsi" w:hAnsiTheme="minorHAnsi"/>
          <w:sz w:val="22"/>
          <w:szCs w:val="22"/>
        </w:rPr>
      </w:pPr>
      <w:r w:rsidRPr="00D60885">
        <w:rPr>
          <w:rFonts w:asciiTheme="minorHAnsi" w:hAnsiTheme="minorHAnsi"/>
          <w:sz w:val="22"/>
          <w:szCs w:val="22"/>
        </w:rPr>
        <w:t xml:space="preserve">7. </w:t>
      </w:r>
      <w:r w:rsidR="00776A56">
        <w:rPr>
          <w:rFonts w:asciiTheme="minorHAnsi" w:hAnsiTheme="minorHAnsi"/>
          <w:sz w:val="22"/>
          <w:szCs w:val="22"/>
        </w:rPr>
        <w:tab/>
      </w:r>
      <w:r w:rsidRPr="00D60885">
        <w:rPr>
          <w:rFonts w:asciiTheme="minorHAnsi" w:hAnsiTheme="minorHAnsi"/>
          <w:sz w:val="22"/>
          <w:szCs w:val="22"/>
        </w:rPr>
        <w:t>Zhotovitel bezplatně dílo opraví, resp. doplní v souladu s oprávněnými požadavky dotčených orgánů státní správy a správců sítí, vyplývající z jejich vyjádření.</w:t>
      </w:r>
    </w:p>
    <w:p w:rsidR="0027143B" w:rsidRPr="00D60885" w:rsidRDefault="0027143B" w:rsidP="00776A56">
      <w:pPr>
        <w:spacing w:before="240" w:after="240"/>
        <w:rPr>
          <w:rFonts w:asciiTheme="minorHAnsi" w:hAnsiTheme="minorHAnsi"/>
          <w:b/>
          <w:sz w:val="28"/>
          <w:szCs w:val="28"/>
        </w:rPr>
      </w:pPr>
      <w:r w:rsidRPr="00D60885">
        <w:rPr>
          <w:rFonts w:asciiTheme="minorHAnsi" w:hAnsiTheme="minorHAnsi"/>
          <w:b/>
          <w:sz w:val="28"/>
          <w:szCs w:val="28"/>
        </w:rPr>
        <w:t>III. PODKLADY PRO PROVEDENÍ DÍLA</w:t>
      </w:r>
    </w:p>
    <w:p w:rsidR="0027143B" w:rsidRPr="00FE0326" w:rsidRDefault="0027143B" w:rsidP="00776A56">
      <w:pPr>
        <w:spacing w:before="120" w:after="120"/>
        <w:ind w:left="284" w:hanging="284"/>
        <w:rPr>
          <w:rFonts w:asciiTheme="minorHAnsi" w:hAnsiTheme="minorHAnsi"/>
          <w:sz w:val="22"/>
          <w:szCs w:val="22"/>
        </w:rPr>
      </w:pPr>
      <w:r w:rsidRPr="00D60885">
        <w:rPr>
          <w:rFonts w:asciiTheme="minorHAnsi" w:hAnsiTheme="minorHAnsi"/>
          <w:sz w:val="22"/>
          <w:szCs w:val="22"/>
        </w:rPr>
        <w:t xml:space="preserve">1. </w:t>
      </w:r>
      <w:r w:rsidR="00776A56">
        <w:rPr>
          <w:rFonts w:asciiTheme="minorHAnsi" w:hAnsiTheme="minorHAnsi"/>
          <w:sz w:val="22"/>
          <w:szCs w:val="22"/>
        </w:rPr>
        <w:tab/>
      </w:r>
      <w:r w:rsidRPr="00FE0326">
        <w:rPr>
          <w:rFonts w:asciiTheme="minorHAnsi" w:hAnsiTheme="minorHAnsi"/>
          <w:sz w:val="22"/>
          <w:szCs w:val="22"/>
        </w:rPr>
        <w:t>Podklady pro provedení díla jsou:</w:t>
      </w:r>
    </w:p>
    <w:p w:rsidR="0027143B" w:rsidRPr="00FE0326" w:rsidRDefault="0027143B" w:rsidP="00776A56">
      <w:pPr>
        <w:ind w:left="284"/>
        <w:rPr>
          <w:rFonts w:asciiTheme="minorHAnsi" w:hAnsiTheme="minorHAnsi"/>
          <w:sz w:val="22"/>
          <w:szCs w:val="22"/>
        </w:rPr>
      </w:pPr>
      <w:r w:rsidRPr="00FE0326">
        <w:rPr>
          <w:rFonts w:asciiTheme="minorHAnsi" w:hAnsiTheme="minorHAnsi"/>
          <w:sz w:val="22"/>
          <w:szCs w:val="22"/>
        </w:rPr>
        <w:t>a) zadání objednatele</w:t>
      </w:r>
    </w:p>
    <w:p w:rsidR="0027143B" w:rsidRPr="00FE0326" w:rsidRDefault="0027143B" w:rsidP="00776A56">
      <w:pPr>
        <w:ind w:left="284"/>
        <w:rPr>
          <w:rFonts w:asciiTheme="minorHAnsi" w:hAnsiTheme="minorHAnsi"/>
          <w:sz w:val="22"/>
          <w:szCs w:val="22"/>
        </w:rPr>
      </w:pPr>
      <w:r w:rsidRPr="00FE0326">
        <w:rPr>
          <w:rFonts w:asciiTheme="minorHAnsi" w:hAnsiTheme="minorHAnsi"/>
          <w:sz w:val="22"/>
          <w:szCs w:val="22"/>
        </w:rPr>
        <w:t>b) nabídka zhotovitele</w:t>
      </w:r>
    </w:p>
    <w:p w:rsidR="00897165" w:rsidRPr="00FE0326" w:rsidRDefault="00897165" w:rsidP="00776A56">
      <w:pPr>
        <w:widowControl w:val="0"/>
        <w:spacing w:before="120" w:after="120"/>
        <w:ind w:left="284" w:hanging="284"/>
        <w:jc w:val="both"/>
        <w:rPr>
          <w:rFonts w:asciiTheme="minorHAnsi" w:hAnsiTheme="minorHAnsi"/>
          <w:sz w:val="22"/>
          <w:szCs w:val="22"/>
        </w:rPr>
      </w:pPr>
      <w:r w:rsidRPr="00FE0326">
        <w:rPr>
          <w:rFonts w:asciiTheme="minorHAnsi" w:hAnsiTheme="minorHAnsi"/>
          <w:sz w:val="22"/>
          <w:szCs w:val="22"/>
        </w:rPr>
        <w:t xml:space="preserve">2. Jako projekční podklad bude ze strany objednatele zhotoviteli poskytnuta studie Regionální cyklostezka podél Svatavy Sokolov – Kraslice – </w:t>
      </w:r>
      <w:proofErr w:type="spellStart"/>
      <w:r w:rsidRPr="00FE0326">
        <w:rPr>
          <w:rFonts w:asciiTheme="minorHAnsi" w:hAnsiTheme="minorHAnsi"/>
          <w:sz w:val="22"/>
          <w:szCs w:val="22"/>
        </w:rPr>
        <w:t>Kling</w:t>
      </w:r>
      <w:r w:rsidR="0043768C" w:rsidRPr="00FE0326">
        <w:rPr>
          <w:rFonts w:asciiTheme="minorHAnsi" w:hAnsiTheme="minorHAnsi"/>
          <w:sz w:val="22"/>
          <w:szCs w:val="22"/>
        </w:rPr>
        <w:t>e</w:t>
      </w:r>
      <w:r w:rsidRPr="00FE0326">
        <w:rPr>
          <w:rFonts w:asciiTheme="minorHAnsi" w:hAnsiTheme="minorHAnsi"/>
          <w:sz w:val="22"/>
          <w:szCs w:val="22"/>
        </w:rPr>
        <w:t>nthal</w:t>
      </w:r>
      <w:proofErr w:type="spellEnd"/>
      <w:r w:rsidRPr="00FE0326">
        <w:rPr>
          <w:rFonts w:asciiTheme="minorHAnsi" w:hAnsiTheme="minorHAnsi"/>
          <w:sz w:val="22"/>
          <w:szCs w:val="22"/>
        </w:rPr>
        <w:t xml:space="preserve"> vyhotovená v únoru 2006 s textovou, výkresovou a dokladovou částí, jejímž zhotovitelem je společnost KV </w:t>
      </w:r>
      <w:proofErr w:type="spellStart"/>
      <w:r w:rsidRPr="00FE0326">
        <w:rPr>
          <w:rFonts w:asciiTheme="minorHAnsi" w:hAnsiTheme="minorHAnsi"/>
          <w:sz w:val="22"/>
          <w:szCs w:val="22"/>
        </w:rPr>
        <w:t>engineering</w:t>
      </w:r>
      <w:proofErr w:type="spellEnd"/>
      <w:r w:rsidRPr="00FE0326">
        <w:rPr>
          <w:rFonts w:asciiTheme="minorHAnsi" w:hAnsiTheme="minorHAnsi"/>
          <w:sz w:val="22"/>
          <w:szCs w:val="22"/>
        </w:rPr>
        <w:t>, Závodu míru 584, 360 17 Karlovy Vary.</w:t>
      </w:r>
    </w:p>
    <w:p w:rsidR="00897165" w:rsidRPr="00FE0326" w:rsidRDefault="00897165" w:rsidP="00776A56">
      <w:pPr>
        <w:widowControl w:val="0"/>
        <w:spacing w:before="120" w:after="120"/>
        <w:ind w:left="284" w:hanging="284"/>
        <w:jc w:val="both"/>
        <w:rPr>
          <w:rFonts w:asciiTheme="minorHAnsi" w:hAnsiTheme="minorHAnsi"/>
          <w:sz w:val="22"/>
          <w:szCs w:val="22"/>
        </w:rPr>
      </w:pPr>
      <w:r w:rsidRPr="00FE0326">
        <w:rPr>
          <w:rFonts w:asciiTheme="minorHAnsi" w:hAnsiTheme="minorHAnsi"/>
          <w:sz w:val="22"/>
          <w:szCs w:val="22"/>
        </w:rPr>
        <w:t>3. Další nezbytné projekční podklady si zajistí zhotovitel sám na vlastní odpovědnost a náklady (např. podklady majetkoprávního charakteru, geodetické podklady, podklady a stanoviska od jednotlivých správců sítí a souvisejícího majetku, atd.).</w:t>
      </w:r>
    </w:p>
    <w:p w:rsidR="0027143B" w:rsidRPr="00D60885" w:rsidRDefault="0027143B" w:rsidP="00776A56">
      <w:pPr>
        <w:spacing w:before="240" w:after="240"/>
        <w:rPr>
          <w:rFonts w:asciiTheme="minorHAnsi" w:hAnsiTheme="minorHAnsi"/>
          <w:b/>
          <w:sz w:val="28"/>
          <w:szCs w:val="28"/>
        </w:rPr>
      </w:pPr>
      <w:r w:rsidRPr="00D60885">
        <w:rPr>
          <w:rFonts w:asciiTheme="minorHAnsi" w:hAnsiTheme="minorHAnsi"/>
          <w:b/>
          <w:sz w:val="28"/>
          <w:szCs w:val="28"/>
        </w:rPr>
        <w:t>IV. DOBA PLNĚNÍ</w:t>
      </w:r>
    </w:p>
    <w:p w:rsidR="0027143B" w:rsidRPr="00D60885" w:rsidRDefault="008803F4" w:rsidP="00776A56">
      <w:pPr>
        <w:spacing w:before="120" w:after="120"/>
        <w:ind w:left="284" w:hanging="284"/>
        <w:jc w:val="both"/>
        <w:rPr>
          <w:rFonts w:asciiTheme="minorHAnsi" w:hAnsiTheme="minorHAnsi"/>
          <w:sz w:val="22"/>
          <w:szCs w:val="22"/>
        </w:rPr>
      </w:pPr>
      <w:r w:rsidRPr="00D60885">
        <w:rPr>
          <w:rFonts w:asciiTheme="minorHAnsi" w:hAnsiTheme="minorHAnsi"/>
          <w:sz w:val="22"/>
          <w:szCs w:val="22"/>
        </w:rPr>
        <w:t xml:space="preserve">1. </w:t>
      </w:r>
      <w:r w:rsidR="0027143B" w:rsidRPr="00D60885">
        <w:rPr>
          <w:rFonts w:asciiTheme="minorHAnsi" w:hAnsiTheme="minorHAnsi"/>
          <w:sz w:val="22"/>
          <w:szCs w:val="22"/>
        </w:rPr>
        <w:t xml:space="preserve">Termín zahájení provádění díla DUR bez zbytečného odkladu po podpisu smlouvy o dílo. Zhotovitel </w:t>
      </w:r>
      <w:r w:rsidRPr="00D60885">
        <w:rPr>
          <w:rFonts w:asciiTheme="minorHAnsi" w:hAnsiTheme="minorHAnsi"/>
          <w:sz w:val="22"/>
          <w:szCs w:val="22"/>
        </w:rPr>
        <w:t xml:space="preserve">provede a předá objednateli čistopis díla do 30. 12. 2016. </w:t>
      </w:r>
    </w:p>
    <w:p w:rsidR="008803F4" w:rsidRPr="00D60885" w:rsidRDefault="008803F4" w:rsidP="00776A56">
      <w:pPr>
        <w:spacing w:before="120" w:after="120"/>
        <w:ind w:left="284" w:hanging="284"/>
        <w:jc w:val="both"/>
        <w:rPr>
          <w:rFonts w:asciiTheme="minorHAnsi" w:hAnsiTheme="minorHAnsi"/>
          <w:snapToGrid w:val="0"/>
          <w:sz w:val="22"/>
          <w:szCs w:val="22"/>
        </w:rPr>
      </w:pPr>
      <w:r w:rsidRPr="00D60885">
        <w:rPr>
          <w:rFonts w:asciiTheme="minorHAnsi" w:hAnsiTheme="minorHAnsi"/>
          <w:sz w:val="22"/>
          <w:szCs w:val="22"/>
        </w:rPr>
        <w:t xml:space="preserve">2. Zhotovitel </w:t>
      </w:r>
      <w:r w:rsidRPr="00D60885">
        <w:rPr>
          <w:rFonts w:asciiTheme="minorHAnsi" w:hAnsiTheme="minorHAnsi"/>
          <w:snapToGrid w:val="0"/>
          <w:sz w:val="22"/>
          <w:szCs w:val="22"/>
        </w:rPr>
        <w:t>není v prodlení s plněním této smlouvy a neodpovídá za škody tímto způsobené, pokud neplnění smluvních povinností je způsoben vyšší mocí ve smyslu čl. IX. této smlouvy.</w:t>
      </w:r>
    </w:p>
    <w:p w:rsidR="008803F4" w:rsidRPr="00D60885" w:rsidRDefault="008803F4" w:rsidP="00776A56">
      <w:pPr>
        <w:spacing w:before="120" w:after="120"/>
        <w:ind w:left="284" w:hanging="284"/>
        <w:jc w:val="both"/>
        <w:rPr>
          <w:rFonts w:asciiTheme="minorHAnsi" w:hAnsiTheme="minorHAnsi"/>
          <w:snapToGrid w:val="0"/>
          <w:sz w:val="22"/>
          <w:szCs w:val="22"/>
        </w:rPr>
      </w:pPr>
      <w:r w:rsidRPr="00D60885">
        <w:rPr>
          <w:rFonts w:asciiTheme="minorHAnsi" w:hAnsiTheme="minorHAnsi"/>
          <w:snapToGrid w:val="0"/>
          <w:sz w:val="22"/>
          <w:szCs w:val="22"/>
        </w:rPr>
        <w:t>3. Pokud zhotovitel během plnění zjistí okolnosti, které brání včasné realizaci díla, musí zhotovitel bez zbytečného odkladu písemně uvědomit objednatele o předpokládaném zpoždění, jeho pravděpodobném trvání a příčině.</w:t>
      </w:r>
    </w:p>
    <w:p w:rsidR="00897165" w:rsidRPr="00D60885" w:rsidRDefault="00897165" w:rsidP="00776A56">
      <w:pPr>
        <w:spacing w:before="120" w:after="120"/>
        <w:ind w:left="284" w:hanging="284"/>
        <w:jc w:val="both"/>
        <w:rPr>
          <w:rFonts w:asciiTheme="minorHAnsi" w:hAnsiTheme="minorHAnsi"/>
          <w:snapToGrid w:val="0"/>
        </w:rPr>
      </w:pPr>
      <w:r w:rsidRPr="00D60885">
        <w:rPr>
          <w:rFonts w:asciiTheme="minorHAnsi" w:hAnsiTheme="minorHAnsi"/>
          <w:snapToGrid w:val="0"/>
          <w:sz w:val="22"/>
          <w:szCs w:val="22"/>
        </w:rPr>
        <w:t xml:space="preserve">4. </w:t>
      </w:r>
      <w:r w:rsidRPr="00D60885">
        <w:rPr>
          <w:rFonts w:asciiTheme="minorHAnsi" w:hAnsiTheme="minorHAnsi"/>
          <w:snapToGrid w:val="0"/>
        </w:rPr>
        <w:t xml:space="preserve">Dílo bude osobně předáno objednateli. Místem předání díla je Městský úřad v </w:t>
      </w:r>
      <w:proofErr w:type="spellStart"/>
      <w:r w:rsidRPr="00D60885">
        <w:rPr>
          <w:rFonts w:asciiTheme="minorHAnsi" w:hAnsiTheme="minorHAnsi"/>
          <w:snapToGrid w:val="0"/>
        </w:rPr>
        <w:t>Rotavě</w:t>
      </w:r>
      <w:proofErr w:type="spellEnd"/>
      <w:r w:rsidRPr="00D60885">
        <w:rPr>
          <w:rFonts w:asciiTheme="minorHAnsi" w:hAnsiTheme="minorHAnsi"/>
          <w:snapToGrid w:val="0"/>
        </w:rPr>
        <w:t>, kancelář starostky města</w:t>
      </w:r>
      <w:r w:rsidR="0043768C" w:rsidRPr="00D60885">
        <w:rPr>
          <w:rFonts w:asciiTheme="minorHAnsi" w:hAnsiTheme="minorHAnsi"/>
          <w:snapToGrid w:val="0"/>
        </w:rPr>
        <w:t>.</w:t>
      </w:r>
    </w:p>
    <w:p w:rsidR="008803F4" w:rsidRPr="00D60885" w:rsidRDefault="00897165" w:rsidP="00776A56">
      <w:pPr>
        <w:widowControl w:val="0"/>
        <w:ind w:left="284" w:hanging="284"/>
        <w:jc w:val="both"/>
        <w:rPr>
          <w:rFonts w:asciiTheme="minorHAnsi" w:hAnsiTheme="minorHAnsi"/>
          <w:snapToGrid w:val="0"/>
          <w:sz w:val="22"/>
          <w:szCs w:val="22"/>
        </w:rPr>
      </w:pPr>
      <w:r w:rsidRPr="00D60885">
        <w:rPr>
          <w:rFonts w:asciiTheme="minorHAnsi" w:hAnsiTheme="minorHAnsi"/>
          <w:snapToGrid w:val="0"/>
        </w:rPr>
        <w:t xml:space="preserve">5. </w:t>
      </w:r>
      <w:r w:rsidRPr="00D60885">
        <w:rPr>
          <w:rFonts w:asciiTheme="minorHAnsi" w:hAnsiTheme="minorHAnsi"/>
        </w:rPr>
        <w:t>Zhotovitel odpovídá za to, že dílo bude bez vad a že ho objednatel bude moci použít pro</w:t>
      </w:r>
      <w:r w:rsidR="008F7504">
        <w:rPr>
          <w:rFonts w:asciiTheme="minorHAnsi" w:hAnsiTheme="minorHAnsi"/>
        </w:rPr>
        <w:t xml:space="preserve"> </w:t>
      </w:r>
      <w:r w:rsidRPr="00D60885">
        <w:rPr>
          <w:rFonts w:asciiTheme="minorHAnsi" w:hAnsiTheme="minorHAnsi"/>
        </w:rPr>
        <w:t>přípravu a realizaci stavby. Pro případ odstranitelných vad díla se zhotovitel zavazuje takové</w:t>
      </w:r>
      <w:r w:rsidR="008F7504">
        <w:rPr>
          <w:rFonts w:asciiTheme="minorHAnsi" w:hAnsiTheme="minorHAnsi"/>
        </w:rPr>
        <w:t xml:space="preserve"> </w:t>
      </w:r>
      <w:r w:rsidRPr="00D60885">
        <w:rPr>
          <w:rFonts w:asciiTheme="minorHAnsi" w:hAnsiTheme="minorHAnsi"/>
        </w:rPr>
        <w:lastRenderedPageBreak/>
        <w:t xml:space="preserve">vady bezplatně odstranit bez zbytečného odkladu po obdržení písemné reklamace objednatele. V případě neodstranitelných vad je objednatel oprávněn odstoupit od smlouvy. </w:t>
      </w:r>
    </w:p>
    <w:p w:rsidR="008803F4" w:rsidRPr="00D60885" w:rsidRDefault="008803F4" w:rsidP="00776A56">
      <w:pPr>
        <w:spacing w:before="240" w:after="240"/>
        <w:rPr>
          <w:rFonts w:asciiTheme="minorHAnsi" w:hAnsiTheme="minorHAnsi"/>
          <w:b/>
          <w:snapToGrid w:val="0"/>
          <w:sz w:val="28"/>
          <w:szCs w:val="28"/>
        </w:rPr>
      </w:pPr>
      <w:r w:rsidRPr="00D60885">
        <w:rPr>
          <w:rFonts w:asciiTheme="minorHAnsi" w:hAnsiTheme="minorHAnsi"/>
          <w:b/>
          <w:snapToGrid w:val="0"/>
          <w:sz w:val="28"/>
          <w:szCs w:val="28"/>
        </w:rPr>
        <w:t xml:space="preserve">V. CENA </w:t>
      </w:r>
      <w:r w:rsidR="008F7504">
        <w:rPr>
          <w:rFonts w:asciiTheme="minorHAnsi" w:hAnsiTheme="minorHAnsi"/>
          <w:b/>
          <w:snapToGrid w:val="0"/>
          <w:sz w:val="28"/>
          <w:szCs w:val="28"/>
        </w:rPr>
        <w:t>DÍLA</w:t>
      </w:r>
    </w:p>
    <w:p w:rsidR="008803F4" w:rsidRPr="00D60885" w:rsidRDefault="008803F4" w:rsidP="008803F4">
      <w:pPr>
        <w:numPr>
          <w:ilvl w:val="0"/>
          <w:numId w:val="2"/>
        </w:numPr>
        <w:tabs>
          <w:tab w:val="num" w:pos="284"/>
        </w:tabs>
        <w:spacing w:before="120"/>
        <w:ind w:left="284" w:hanging="284"/>
        <w:jc w:val="both"/>
        <w:rPr>
          <w:rFonts w:asciiTheme="minorHAnsi" w:hAnsiTheme="minorHAnsi"/>
          <w:snapToGrid w:val="0"/>
          <w:sz w:val="22"/>
          <w:szCs w:val="22"/>
        </w:rPr>
      </w:pPr>
      <w:r w:rsidRPr="00D60885">
        <w:rPr>
          <w:rFonts w:asciiTheme="minorHAnsi" w:hAnsiTheme="minorHAnsi"/>
          <w:snapToGrid w:val="0"/>
          <w:sz w:val="22"/>
          <w:szCs w:val="22"/>
        </w:rPr>
        <w:t>Strany se dohodly, že cena za dílo činí:</w:t>
      </w:r>
    </w:p>
    <w:p w:rsidR="008F7504" w:rsidRPr="008F7504" w:rsidRDefault="008F7504" w:rsidP="00C40A5D">
      <w:pPr>
        <w:tabs>
          <w:tab w:val="left" w:pos="4253"/>
        </w:tabs>
        <w:spacing w:line="360" w:lineRule="auto"/>
        <w:ind w:firstLine="357"/>
        <w:rPr>
          <w:rFonts w:asciiTheme="minorHAnsi" w:hAnsiTheme="minorHAnsi"/>
          <w:b/>
          <w:snapToGrid w:val="0"/>
          <w:sz w:val="22"/>
          <w:szCs w:val="22"/>
        </w:rPr>
      </w:pPr>
      <w:r w:rsidRPr="008F7504">
        <w:rPr>
          <w:rFonts w:asciiTheme="minorHAnsi" w:hAnsiTheme="minorHAnsi"/>
          <w:b/>
          <w:snapToGrid w:val="0"/>
          <w:sz w:val="22"/>
          <w:szCs w:val="22"/>
        </w:rPr>
        <w:t>Cena díla celkem</w:t>
      </w:r>
      <w:r w:rsidR="008803F4" w:rsidRPr="008F7504">
        <w:rPr>
          <w:rFonts w:asciiTheme="minorHAnsi" w:hAnsiTheme="minorHAnsi"/>
          <w:b/>
          <w:snapToGrid w:val="0"/>
          <w:sz w:val="22"/>
          <w:szCs w:val="22"/>
        </w:rPr>
        <w:t xml:space="preserve"> </w:t>
      </w:r>
      <w:r w:rsidR="00511848">
        <w:rPr>
          <w:rFonts w:asciiTheme="minorHAnsi" w:hAnsiTheme="minorHAnsi"/>
          <w:b/>
          <w:snapToGrid w:val="0"/>
          <w:sz w:val="22"/>
          <w:szCs w:val="22"/>
        </w:rPr>
        <w:t xml:space="preserve">bez DPH:                                                           219 000 </w:t>
      </w:r>
      <w:r w:rsidRPr="008F7504">
        <w:rPr>
          <w:rFonts w:asciiTheme="minorHAnsi" w:hAnsiTheme="minorHAnsi"/>
          <w:b/>
          <w:snapToGrid w:val="0"/>
          <w:sz w:val="22"/>
          <w:szCs w:val="22"/>
        </w:rPr>
        <w:t>Kč</w:t>
      </w:r>
    </w:p>
    <w:p w:rsidR="008F7504" w:rsidRPr="008F7504" w:rsidRDefault="008F7504" w:rsidP="00C40A5D">
      <w:pPr>
        <w:tabs>
          <w:tab w:val="left" w:pos="4253"/>
        </w:tabs>
        <w:spacing w:line="360" w:lineRule="auto"/>
        <w:ind w:firstLine="357"/>
        <w:rPr>
          <w:rFonts w:asciiTheme="minorHAnsi" w:hAnsiTheme="minorHAnsi"/>
          <w:b/>
          <w:snapToGrid w:val="0"/>
          <w:sz w:val="22"/>
          <w:szCs w:val="22"/>
        </w:rPr>
      </w:pPr>
      <w:r w:rsidRPr="008F7504">
        <w:rPr>
          <w:rFonts w:asciiTheme="minorHAnsi" w:hAnsiTheme="minorHAnsi"/>
          <w:b/>
          <w:snapToGrid w:val="0"/>
          <w:sz w:val="22"/>
          <w:szCs w:val="22"/>
        </w:rPr>
        <w:t xml:space="preserve">DPH </w:t>
      </w:r>
      <w:r w:rsidR="00511848">
        <w:rPr>
          <w:rFonts w:asciiTheme="minorHAnsi" w:hAnsiTheme="minorHAnsi"/>
          <w:b/>
          <w:snapToGrid w:val="0"/>
          <w:sz w:val="22"/>
          <w:szCs w:val="22"/>
        </w:rPr>
        <w:t>21%:</w:t>
      </w:r>
      <w:r w:rsidR="00511848">
        <w:rPr>
          <w:rFonts w:asciiTheme="minorHAnsi" w:hAnsiTheme="minorHAnsi"/>
          <w:b/>
          <w:snapToGrid w:val="0"/>
          <w:sz w:val="22"/>
          <w:szCs w:val="22"/>
        </w:rPr>
        <w:tab/>
        <w:t xml:space="preserve">                               45 990 </w:t>
      </w:r>
      <w:r w:rsidRPr="008F7504">
        <w:rPr>
          <w:rFonts w:asciiTheme="minorHAnsi" w:hAnsiTheme="minorHAnsi"/>
          <w:b/>
          <w:snapToGrid w:val="0"/>
          <w:sz w:val="22"/>
          <w:szCs w:val="22"/>
        </w:rPr>
        <w:t>Kč</w:t>
      </w:r>
    </w:p>
    <w:p w:rsidR="008F7504" w:rsidRPr="008F7504" w:rsidRDefault="008F7504" w:rsidP="00C40A5D">
      <w:pPr>
        <w:tabs>
          <w:tab w:val="left" w:pos="4253"/>
        </w:tabs>
        <w:spacing w:line="360" w:lineRule="auto"/>
        <w:ind w:firstLine="357"/>
        <w:rPr>
          <w:rFonts w:asciiTheme="minorHAnsi" w:hAnsiTheme="minorHAnsi"/>
          <w:b/>
          <w:snapToGrid w:val="0"/>
          <w:sz w:val="22"/>
          <w:szCs w:val="22"/>
        </w:rPr>
      </w:pPr>
      <w:r w:rsidRPr="008F7504">
        <w:rPr>
          <w:rFonts w:asciiTheme="minorHAnsi" w:hAnsiTheme="minorHAnsi"/>
          <w:b/>
          <w:snapToGrid w:val="0"/>
          <w:sz w:val="22"/>
          <w:szCs w:val="22"/>
        </w:rPr>
        <w:t xml:space="preserve">Cena díla </w:t>
      </w:r>
      <w:r w:rsidR="00511848">
        <w:rPr>
          <w:rFonts w:asciiTheme="minorHAnsi" w:hAnsiTheme="minorHAnsi"/>
          <w:b/>
          <w:snapToGrid w:val="0"/>
          <w:sz w:val="22"/>
          <w:szCs w:val="22"/>
        </w:rPr>
        <w:t>včetně DPH:</w:t>
      </w:r>
      <w:r w:rsidR="00511848">
        <w:rPr>
          <w:rFonts w:asciiTheme="minorHAnsi" w:hAnsiTheme="minorHAnsi"/>
          <w:b/>
          <w:snapToGrid w:val="0"/>
          <w:sz w:val="22"/>
          <w:szCs w:val="22"/>
        </w:rPr>
        <w:tab/>
        <w:t xml:space="preserve">                             264 990 </w:t>
      </w:r>
      <w:r w:rsidRPr="008F7504">
        <w:rPr>
          <w:rFonts w:asciiTheme="minorHAnsi" w:hAnsiTheme="minorHAnsi"/>
          <w:b/>
          <w:snapToGrid w:val="0"/>
          <w:sz w:val="22"/>
          <w:szCs w:val="22"/>
        </w:rPr>
        <w:t>Kč</w:t>
      </w:r>
    </w:p>
    <w:p w:rsidR="008803F4" w:rsidRPr="00D60885" w:rsidRDefault="008803F4" w:rsidP="00776A56">
      <w:pPr>
        <w:spacing w:before="120" w:after="120"/>
        <w:ind w:left="284" w:hanging="284"/>
        <w:jc w:val="both"/>
        <w:rPr>
          <w:rFonts w:asciiTheme="minorHAnsi" w:hAnsiTheme="minorHAnsi"/>
          <w:snapToGrid w:val="0"/>
          <w:sz w:val="22"/>
          <w:szCs w:val="22"/>
        </w:rPr>
      </w:pPr>
      <w:r w:rsidRPr="00D60885">
        <w:rPr>
          <w:rFonts w:asciiTheme="minorHAnsi" w:hAnsiTheme="minorHAnsi"/>
          <w:snapToGrid w:val="0"/>
          <w:sz w:val="22"/>
          <w:szCs w:val="22"/>
        </w:rPr>
        <w:t xml:space="preserve">2. Cena za předmět plnění dohodnutá v čl. V. odst. 1 je cenou úplnou a konečnou. Cena </w:t>
      </w:r>
      <w:r w:rsidR="00897165" w:rsidRPr="00D60885">
        <w:rPr>
          <w:rFonts w:asciiTheme="minorHAnsi" w:hAnsiTheme="minorHAnsi"/>
          <w:snapToGrid w:val="0"/>
          <w:sz w:val="22"/>
          <w:szCs w:val="22"/>
        </w:rPr>
        <w:t xml:space="preserve">stanovená na podkladě cenové nabídky zhotovitele </w:t>
      </w:r>
      <w:r w:rsidRPr="00D60885">
        <w:rPr>
          <w:rFonts w:asciiTheme="minorHAnsi" w:hAnsiTheme="minorHAnsi"/>
          <w:snapToGrid w:val="0"/>
          <w:sz w:val="22"/>
          <w:szCs w:val="22"/>
        </w:rPr>
        <w:t>zahrnuje veškeré náklady zhotovitele související s provedením díla.</w:t>
      </w:r>
    </w:p>
    <w:p w:rsidR="008803F4" w:rsidRPr="00D60885" w:rsidRDefault="008803F4" w:rsidP="00776A56">
      <w:pPr>
        <w:spacing w:before="120"/>
        <w:ind w:left="284" w:hanging="284"/>
        <w:jc w:val="both"/>
        <w:rPr>
          <w:rFonts w:asciiTheme="minorHAnsi" w:hAnsiTheme="minorHAnsi"/>
          <w:snapToGrid w:val="0"/>
          <w:sz w:val="20"/>
          <w:szCs w:val="20"/>
        </w:rPr>
      </w:pPr>
      <w:r w:rsidRPr="00D60885">
        <w:rPr>
          <w:rFonts w:asciiTheme="minorHAnsi" w:hAnsiTheme="minorHAnsi"/>
          <w:snapToGrid w:val="0"/>
          <w:sz w:val="22"/>
          <w:szCs w:val="22"/>
        </w:rPr>
        <w:t xml:space="preserve">3. </w:t>
      </w:r>
      <w:r w:rsidR="00776A56">
        <w:rPr>
          <w:rFonts w:asciiTheme="minorHAnsi" w:hAnsiTheme="minorHAnsi"/>
          <w:snapToGrid w:val="0"/>
          <w:sz w:val="22"/>
          <w:szCs w:val="22"/>
        </w:rPr>
        <w:tab/>
      </w:r>
      <w:r w:rsidRPr="00D60885">
        <w:rPr>
          <w:rFonts w:asciiTheme="minorHAnsi" w:hAnsiTheme="minorHAnsi"/>
          <w:snapToGrid w:val="0"/>
          <w:sz w:val="22"/>
          <w:szCs w:val="22"/>
        </w:rPr>
        <w:t>Zvýšení dohodnuté ceny za předmět plnění je možné pouze na základě písemného dodatku ke smlouvě podepsaného zástupci obou smluvních stran</w:t>
      </w:r>
      <w:r w:rsidRPr="00D60885">
        <w:rPr>
          <w:rFonts w:asciiTheme="minorHAnsi" w:hAnsiTheme="minorHAnsi"/>
          <w:snapToGrid w:val="0"/>
          <w:sz w:val="20"/>
          <w:szCs w:val="20"/>
        </w:rPr>
        <w:t>.</w:t>
      </w:r>
    </w:p>
    <w:p w:rsidR="008803F4" w:rsidRPr="00D60885" w:rsidRDefault="008803F4" w:rsidP="00776A56">
      <w:pPr>
        <w:spacing w:before="240" w:after="240"/>
        <w:rPr>
          <w:rFonts w:asciiTheme="minorHAnsi" w:hAnsiTheme="minorHAnsi"/>
          <w:b/>
          <w:snapToGrid w:val="0"/>
          <w:sz w:val="28"/>
          <w:szCs w:val="28"/>
        </w:rPr>
      </w:pPr>
      <w:r w:rsidRPr="00D60885">
        <w:rPr>
          <w:rFonts w:asciiTheme="minorHAnsi" w:hAnsiTheme="minorHAnsi"/>
          <w:b/>
          <w:snapToGrid w:val="0"/>
          <w:sz w:val="28"/>
          <w:szCs w:val="28"/>
        </w:rPr>
        <w:t>VI. PLATEBNÍ PODMÍNKY</w:t>
      </w:r>
    </w:p>
    <w:p w:rsidR="00D764CB" w:rsidRPr="00D60885" w:rsidRDefault="009E057F" w:rsidP="008F7504">
      <w:pPr>
        <w:numPr>
          <w:ilvl w:val="0"/>
          <w:numId w:val="3"/>
        </w:numPr>
        <w:tabs>
          <w:tab w:val="clear" w:pos="360"/>
        </w:tabs>
        <w:spacing w:before="120" w:after="120"/>
        <w:ind w:left="284" w:hanging="284"/>
        <w:jc w:val="both"/>
        <w:rPr>
          <w:rFonts w:asciiTheme="minorHAnsi" w:hAnsiTheme="minorHAnsi"/>
          <w:snapToGrid w:val="0"/>
          <w:sz w:val="22"/>
          <w:szCs w:val="22"/>
        </w:rPr>
      </w:pPr>
      <w:r w:rsidRPr="00D60885">
        <w:rPr>
          <w:rFonts w:asciiTheme="minorHAnsi" w:hAnsiTheme="minorHAnsi"/>
          <w:snapToGrid w:val="0"/>
          <w:sz w:val="22"/>
          <w:szCs w:val="22"/>
        </w:rPr>
        <w:t>Cena za dílo bude uhrazena na základě faktur</w:t>
      </w:r>
      <w:r w:rsidR="00D764CB" w:rsidRPr="00D60885">
        <w:rPr>
          <w:rFonts w:asciiTheme="minorHAnsi" w:hAnsiTheme="minorHAnsi"/>
          <w:snapToGrid w:val="0"/>
          <w:sz w:val="22"/>
          <w:szCs w:val="22"/>
        </w:rPr>
        <w:t>y</w:t>
      </w:r>
      <w:r w:rsidRPr="00D60885">
        <w:rPr>
          <w:rFonts w:asciiTheme="minorHAnsi" w:hAnsiTheme="minorHAnsi"/>
          <w:snapToGrid w:val="0"/>
          <w:sz w:val="22"/>
          <w:szCs w:val="22"/>
        </w:rPr>
        <w:t xml:space="preserve"> vystav</w:t>
      </w:r>
      <w:r w:rsidR="00D764CB" w:rsidRPr="00D60885">
        <w:rPr>
          <w:rFonts w:asciiTheme="minorHAnsi" w:hAnsiTheme="minorHAnsi"/>
          <w:snapToGrid w:val="0"/>
          <w:sz w:val="22"/>
          <w:szCs w:val="22"/>
        </w:rPr>
        <w:t>ené</w:t>
      </w:r>
      <w:r w:rsidRPr="00D60885">
        <w:rPr>
          <w:rFonts w:asciiTheme="minorHAnsi" w:hAnsiTheme="minorHAnsi"/>
          <w:snapToGrid w:val="0"/>
          <w:sz w:val="22"/>
          <w:szCs w:val="22"/>
        </w:rPr>
        <w:t xml:space="preserve"> zhotovitelem. A to tak, že právo fakturovat cenu za předmět smlouvy vzniká zhotoviteli v případě dodání DUR (v rozsahu </w:t>
      </w:r>
      <w:proofErr w:type="spellStart"/>
      <w:proofErr w:type="gramStart"/>
      <w:r w:rsidRPr="00D60885">
        <w:rPr>
          <w:rFonts w:asciiTheme="minorHAnsi" w:hAnsiTheme="minorHAnsi"/>
          <w:snapToGrid w:val="0"/>
          <w:sz w:val="22"/>
          <w:szCs w:val="22"/>
        </w:rPr>
        <w:t>čl.II</w:t>
      </w:r>
      <w:proofErr w:type="spellEnd"/>
      <w:proofErr w:type="gramEnd"/>
      <w:r w:rsidRPr="00D60885">
        <w:rPr>
          <w:rFonts w:asciiTheme="minorHAnsi" w:hAnsiTheme="minorHAnsi"/>
          <w:snapToGrid w:val="0"/>
          <w:sz w:val="22"/>
          <w:szCs w:val="22"/>
        </w:rPr>
        <w:t xml:space="preserve">., včetně dokladové části) podpisem předávacího protokolu </w:t>
      </w:r>
      <w:r w:rsidR="00897165" w:rsidRPr="00D60885">
        <w:rPr>
          <w:rFonts w:asciiTheme="minorHAnsi" w:hAnsiTheme="minorHAnsi"/>
          <w:snapToGrid w:val="0"/>
          <w:sz w:val="22"/>
          <w:szCs w:val="22"/>
        </w:rPr>
        <w:t xml:space="preserve">díla dle čl. II. </w:t>
      </w:r>
      <w:r w:rsidRPr="00D60885">
        <w:rPr>
          <w:rFonts w:asciiTheme="minorHAnsi" w:hAnsiTheme="minorHAnsi"/>
          <w:snapToGrid w:val="0"/>
          <w:sz w:val="22"/>
          <w:szCs w:val="22"/>
        </w:rPr>
        <w:t>zástupců obou smluvních stran</w:t>
      </w:r>
    </w:p>
    <w:p w:rsidR="00D764CB" w:rsidRPr="00D60885" w:rsidRDefault="00D764CB" w:rsidP="008F7504">
      <w:pPr>
        <w:numPr>
          <w:ilvl w:val="0"/>
          <w:numId w:val="3"/>
        </w:numPr>
        <w:tabs>
          <w:tab w:val="clear" w:pos="360"/>
          <w:tab w:val="left" w:pos="0"/>
          <w:tab w:val="num" w:pos="284"/>
        </w:tabs>
        <w:spacing w:before="120" w:after="120"/>
        <w:ind w:left="284" w:hanging="284"/>
        <w:jc w:val="both"/>
        <w:rPr>
          <w:rFonts w:asciiTheme="minorHAnsi" w:hAnsiTheme="minorHAnsi"/>
          <w:snapToGrid w:val="0"/>
          <w:color w:val="000000"/>
          <w:sz w:val="22"/>
          <w:szCs w:val="22"/>
        </w:rPr>
      </w:pPr>
      <w:r w:rsidRPr="00D60885">
        <w:rPr>
          <w:rFonts w:asciiTheme="minorHAnsi" w:hAnsiTheme="minorHAnsi"/>
          <w:color w:val="000000"/>
          <w:sz w:val="22"/>
          <w:szCs w:val="22"/>
        </w:rPr>
        <w:t xml:space="preserve">Faktura bude obsahovat číslo faktury, název díla, datum předání provedených prací objednateli, </w:t>
      </w:r>
      <w:proofErr w:type="gramStart"/>
      <w:r w:rsidRPr="00D60885">
        <w:rPr>
          <w:rFonts w:asciiTheme="minorHAnsi" w:hAnsiTheme="minorHAnsi"/>
          <w:color w:val="000000"/>
          <w:sz w:val="22"/>
          <w:szCs w:val="22"/>
        </w:rPr>
        <w:t>název,  sídlo</w:t>
      </w:r>
      <w:proofErr w:type="gramEnd"/>
      <w:r w:rsidRPr="00D60885">
        <w:rPr>
          <w:rFonts w:asciiTheme="minorHAnsi" w:hAnsiTheme="minorHAnsi"/>
          <w:color w:val="000000"/>
          <w:sz w:val="22"/>
          <w:szCs w:val="22"/>
        </w:rPr>
        <w:t xml:space="preserve"> a IČ objednatele, název, sídlo a DIČ zhotovitele, den  odeslání faktury, označení peněžního ústavu a účtu, na který má být placeno, vyznačení dne splatnosti, fakturovanou částku s DPH a bez DPH. Splatnost faktury </w:t>
      </w:r>
      <w:r w:rsidRPr="00D60885">
        <w:rPr>
          <w:rFonts w:asciiTheme="minorHAnsi" w:hAnsiTheme="minorHAnsi"/>
          <w:sz w:val="22"/>
          <w:szCs w:val="22"/>
        </w:rPr>
        <w:t>je 21 dní</w:t>
      </w:r>
      <w:r w:rsidRPr="00D60885">
        <w:rPr>
          <w:rFonts w:asciiTheme="minorHAnsi" w:hAnsiTheme="minorHAnsi"/>
          <w:color w:val="000000"/>
          <w:sz w:val="22"/>
          <w:szCs w:val="22"/>
        </w:rPr>
        <w:t xml:space="preserve"> od jejího doručení objednateli. </w:t>
      </w:r>
    </w:p>
    <w:p w:rsidR="00D764CB" w:rsidRPr="00D60885" w:rsidRDefault="00D764CB" w:rsidP="008F7504">
      <w:pPr>
        <w:numPr>
          <w:ilvl w:val="0"/>
          <w:numId w:val="3"/>
        </w:numPr>
        <w:tabs>
          <w:tab w:val="clear" w:pos="360"/>
          <w:tab w:val="num" w:pos="284"/>
        </w:tabs>
        <w:spacing w:before="120" w:after="120"/>
        <w:ind w:left="284" w:hanging="284"/>
        <w:jc w:val="both"/>
        <w:rPr>
          <w:rFonts w:asciiTheme="minorHAnsi" w:hAnsiTheme="minorHAnsi"/>
          <w:snapToGrid w:val="0"/>
          <w:sz w:val="22"/>
          <w:szCs w:val="22"/>
        </w:rPr>
      </w:pPr>
      <w:r w:rsidRPr="00D60885">
        <w:rPr>
          <w:rFonts w:asciiTheme="minorHAnsi" w:hAnsiTheme="minorHAnsi"/>
          <w:snapToGrid w:val="0"/>
          <w:sz w:val="22"/>
          <w:szCs w:val="22"/>
        </w:rPr>
        <w:t xml:space="preserve">Jestliže faktura nebude obsahovat dohodnuté náležitosti (případně bude obsahovat chybné údaje), je objednatel oprávněn takovou fakturu doporučeně či osobně (prostřednictvím zaměstnance objednatele) vrátit zhotoviteli. Faktury musí být vráceny do data jejich splatnosti. Po tomto vrácení je zhotovitel povinen vystavit novou fakturu se správnými náležitostmi. Do doby, než je vystavena nová faktura s novou lhůtou splatnosti, není objednatel v prodlení s placením příslušné faktury. Splatnost nově vystavené faktury je rovněž 21 dní od jejího doručení objednateli. </w:t>
      </w:r>
    </w:p>
    <w:p w:rsidR="00897165" w:rsidRPr="00D60885" w:rsidRDefault="00897165" w:rsidP="00776A56">
      <w:pPr>
        <w:numPr>
          <w:ilvl w:val="0"/>
          <w:numId w:val="3"/>
        </w:numPr>
        <w:tabs>
          <w:tab w:val="clear" w:pos="360"/>
          <w:tab w:val="num" w:pos="284"/>
        </w:tabs>
        <w:spacing w:before="120" w:after="120"/>
        <w:ind w:left="284" w:hanging="284"/>
        <w:jc w:val="both"/>
        <w:rPr>
          <w:rFonts w:asciiTheme="minorHAnsi" w:hAnsiTheme="minorHAnsi"/>
          <w:snapToGrid w:val="0"/>
          <w:sz w:val="22"/>
          <w:szCs w:val="22"/>
        </w:rPr>
      </w:pPr>
      <w:r w:rsidRPr="00D60885">
        <w:rPr>
          <w:rFonts w:asciiTheme="minorHAnsi" w:hAnsiTheme="minorHAnsi"/>
        </w:rPr>
        <w:t>Platbu poukáže objednatel bezhotovostně na účet zhotovitele.</w:t>
      </w:r>
    </w:p>
    <w:p w:rsidR="00D764CB" w:rsidRPr="00D60885" w:rsidRDefault="00D764CB" w:rsidP="00776A56">
      <w:pPr>
        <w:spacing w:before="240" w:after="240"/>
        <w:rPr>
          <w:rFonts w:asciiTheme="minorHAnsi" w:hAnsiTheme="minorHAnsi"/>
          <w:b/>
          <w:snapToGrid w:val="0"/>
          <w:sz w:val="28"/>
          <w:szCs w:val="28"/>
        </w:rPr>
      </w:pPr>
      <w:r w:rsidRPr="00D60885">
        <w:rPr>
          <w:rFonts w:asciiTheme="minorHAnsi" w:hAnsiTheme="minorHAnsi"/>
          <w:b/>
          <w:snapToGrid w:val="0"/>
          <w:sz w:val="28"/>
          <w:szCs w:val="28"/>
        </w:rPr>
        <w:t>VII. PRÁVA A POVINNOSTI STRAN PŘI PROVÁDĚNÍ DÍLA</w:t>
      </w:r>
    </w:p>
    <w:p w:rsidR="00D764CB" w:rsidRPr="00776A56" w:rsidRDefault="00D764CB" w:rsidP="00D764CB">
      <w:pPr>
        <w:rPr>
          <w:rFonts w:asciiTheme="minorHAnsi" w:hAnsiTheme="minorHAnsi"/>
          <w:i/>
          <w:snapToGrid w:val="0"/>
          <w:sz w:val="20"/>
          <w:szCs w:val="20"/>
        </w:rPr>
      </w:pPr>
      <w:r w:rsidRPr="00D60885">
        <w:rPr>
          <w:rFonts w:asciiTheme="minorHAnsi" w:hAnsiTheme="minorHAnsi"/>
          <w:snapToGrid w:val="0"/>
          <w:sz w:val="20"/>
          <w:szCs w:val="20"/>
        </w:rPr>
        <w:t xml:space="preserve">1. </w:t>
      </w:r>
      <w:r w:rsidRPr="00D60885">
        <w:rPr>
          <w:rFonts w:asciiTheme="minorHAnsi" w:hAnsiTheme="minorHAnsi"/>
          <w:i/>
          <w:snapToGrid w:val="0"/>
          <w:sz w:val="22"/>
          <w:szCs w:val="22"/>
        </w:rPr>
        <w:t xml:space="preserve"> </w:t>
      </w:r>
      <w:r w:rsidRPr="00D60885">
        <w:rPr>
          <w:rFonts w:asciiTheme="minorHAnsi" w:hAnsiTheme="minorHAnsi"/>
          <w:snapToGrid w:val="0"/>
          <w:sz w:val="22"/>
          <w:szCs w:val="22"/>
        </w:rPr>
        <w:t xml:space="preserve">Kontaktními osobami objednatele pro realizaci této smlouvy </w:t>
      </w:r>
      <w:proofErr w:type="gramStart"/>
      <w:r w:rsidRPr="00D60885">
        <w:rPr>
          <w:rFonts w:asciiTheme="minorHAnsi" w:hAnsiTheme="minorHAnsi"/>
          <w:snapToGrid w:val="0"/>
          <w:sz w:val="22"/>
          <w:szCs w:val="22"/>
        </w:rPr>
        <w:t>jsou :</w:t>
      </w:r>
      <w:proofErr w:type="gramEnd"/>
    </w:p>
    <w:p w:rsidR="00D764CB" w:rsidRPr="00D60885" w:rsidRDefault="00D764CB" w:rsidP="00D764CB">
      <w:pPr>
        <w:rPr>
          <w:rFonts w:asciiTheme="minorHAnsi" w:hAnsiTheme="minorHAnsi"/>
          <w:snapToGrid w:val="0"/>
          <w:sz w:val="22"/>
          <w:szCs w:val="22"/>
        </w:rPr>
      </w:pPr>
    </w:p>
    <w:p w:rsidR="00D764CB" w:rsidRPr="00D60885" w:rsidRDefault="00D764CB" w:rsidP="00D764CB">
      <w:pPr>
        <w:rPr>
          <w:rFonts w:asciiTheme="minorHAnsi" w:hAnsiTheme="minorHAnsi"/>
          <w:noProof/>
          <w:sz w:val="22"/>
          <w:szCs w:val="22"/>
        </w:rPr>
      </w:pPr>
      <w:r w:rsidRPr="00D60885">
        <w:rPr>
          <w:rFonts w:asciiTheme="minorHAnsi" w:hAnsiTheme="minorHAnsi"/>
          <w:snapToGrid w:val="0"/>
          <w:sz w:val="22"/>
          <w:szCs w:val="22"/>
        </w:rPr>
        <w:t xml:space="preserve">Iva Kalátová, předsedkyně DSMOK, tel. </w:t>
      </w:r>
      <w:r w:rsidRPr="00D60885">
        <w:rPr>
          <w:rFonts w:asciiTheme="minorHAnsi" w:hAnsiTheme="minorHAnsi"/>
          <w:noProof/>
          <w:sz w:val="22"/>
          <w:szCs w:val="22"/>
        </w:rPr>
        <w:t xml:space="preserve">777 171 160, e-mail </w:t>
      </w:r>
      <w:hyperlink r:id="rId7" w:history="1">
        <w:r w:rsidRPr="00D60885">
          <w:rPr>
            <w:rStyle w:val="Hypertextovodkaz"/>
            <w:rFonts w:asciiTheme="minorHAnsi" w:hAnsiTheme="minorHAnsi"/>
            <w:noProof/>
            <w:sz w:val="22"/>
            <w:szCs w:val="22"/>
          </w:rPr>
          <w:t>kalatova@rotava.cz</w:t>
        </w:r>
      </w:hyperlink>
    </w:p>
    <w:p w:rsidR="00D764CB" w:rsidRPr="00D60885" w:rsidRDefault="00D764CB" w:rsidP="00776A56">
      <w:pPr>
        <w:spacing w:after="120"/>
        <w:rPr>
          <w:rFonts w:asciiTheme="minorHAnsi" w:hAnsiTheme="minorHAnsi"/>
          <w:noProof/>
          <w:sz w:val="22"/>
          <w:szCs w:val="22"/>
        </w:rPr>
      </w:pPr>
      <w:r w:rsidRPr="00D60885">
        <w:rPr>
          <w:rFonts w:asciiTheme="minorHAnsi" w:hAnsiTheme="minorHAnsi"/>
          <w:noProof/>
          <w:sz w:val="22"/>
          <w:szCs w:val="22"/>
        </w:rPr>
        <w:t xml:space="preserve">Bohumil Zeman, manažer DSMOK, tel. 778 702 670, e-mail </w:t>
      </w:r>
      <w:hyperlink r:id="rId8" w:history="1">
        <w:r w:rsidRPr="00D60885">
          <w:rPr>
            <w:rStyle w:val="Hypertextovodkaz"/>
            <w:rFonts w:asciiTheme="minorHAnsi" w:hAnsiTheme="minorHAnsi"/>
            <w:noProof/>
            <w:sz w:val="22"/>
            <w:szCs w:val="22"/>
          </w:rPr>
          <w:t>zeman@smokraslicko.cz</w:t>
        </w:r>
      </w:hyperlink>
    </w:p>
    <w:p w:rsidR="00D764CB" w:rsidRPr="00D60885" w:rsidRDefault="00D764CB" w:rsidP="00776A56">
      <w:pPr>
        <w:spacing w:before="120"/>
        <w:ind w:left="284" w:hanging="284"/>
        <w:jc w:val="both"/>
        <w:rPr>
          <w:rFonts w:asciiTheme="minorHAnsi" w:hAnsiTheme="minorHAnsi"/>
          <w:snapToGrid w:val="0"/>
          <w:sz w:val="22"/>
          <w:szCs w:val="22"/>
        </w:rPr>
      </w:pPr>
      <w:r w:rsidRPr="00D60885">
        <w:rPr>
          <w:rFonts w:asciiTheme="minorHAnsi" w:hAnsiTheme="minorHAnsi"/>
          <w:snapToGrid w:val="0"/>
          <w:sz w:val="22"/>
          <w:szCs w:val="22"/>
        </w:rPr>
        <w:t xml:space="preserve">2. </w:t>
      </w:r>
      <w:r w:rsidR="00776A56">
        <w:rPr>
          <w:rFonts w:asciiTheme="minorHAnsi" w:hAnsiTheme="minorHAnsi"/>
          <w:snapToGrid w:val="0"/>
          <w:sz w:val="22"/>
          <w:szCs w:val="22"/>
        </w:rPr>
        <w:tab/>
      </w:r>
      <w:r w:rsidRPr="00D60885">
        <w:rPr>
          <w:rFonts w:asciiTheme="minorHAnsi" w:hAnsiTheme="minorHAnsi"/>
          <w:snapToGrid w:val="0"/>
          <w:sz w:val="22"/>
          <w:szCs w:val="22"/>
        </w:rPr>
        <w:t>Zhotovitel postupuje podle pokynů objednatele, a to ale při dodržení ustanovení obecně závazných právních předpisů, zejména ustanovení § 551, § 552 a § 561 Obchodního zákoníku, v platném znění.</w:t>
      </w:r>
    </w:p>
    <w:p w:rsidR="00D764CB" w:rsidRPr="00D60885" w:rsidRDefault="00D764CB" w:rsidP="00776A56">
      <w:pPr>
        <w:spacing w:before="120" w:line="240" w:lineRule="atLeast"/>
        <w:ind w:left="284" w:hanging="284"/>
        <w:jc w:val="both"/>
        <w:rPr>
          <w:rFonts w:asciiTheme="minorHAnsi" w:hAnsiTheme="minorHAnsi"/>
          <w:snapToGrid w:val="0"/>
          <w:sz w:val="22"/>
          <w:szCs w:val="22"/>
        </w:rPr>
      </w:pPr>
      <w:r w:rsidRPr="00D60885">
        <w:rPr>
          <w:rFonts w:asciiTheme="minorHAnsi" w:hAnsiTheme="minorHAnsi"/>
          <w:snapToGrid w:val="0"/>
          <w:sz w:val="22"/>
          <w:szCs w:val="22"/>
        </w:rPr>
        <w:t xml:space="preserve">3. </w:t>
      </w:r>
      <w:r w:rsidR="00776A56">
        <w:rPr>
          <w:rFonts w:asciiTheme="minorHAnsi" w:hAnsiTheme="minorHAnsi"/>
          <w:snapToGrid w:val="0"/>
          <w:sz w:val="22"/>
          <w:szCs w:val="22"/>
        </w:rPr>
        <w:tab/>
      </w:r>
      <w:r w:rsidRPr="00D60885">
        <w:rPr>
          <w:rFonts w:asciiTheme="minorHAnsi" w:hAnsiTheme="minorHAnsi"/>
          <w:snapToGrid w:val="0"/>
          <w:sz w:val="22"/>
          <w:szCs w:val="22"/>
        </w:rPr>
        <w:t>Objednatel je oprávněn kontrolovat provádění díla. Jestliže objednatel zjistí, že zhotovitel dílo provádí v rozporu se smlouvou, má právo požadovat, aby zhotovitel odstranil zjištěné vady a dílo prováděl v souladu se smlouvou.</w:t>
      </w:r>
      <w:r w:rsidR="00E37DD2" w:rsidRPr="00D60885">
        <w:rPr>
          <w:rFonts w:asciiTheme="minorHAnsi" w:hAnsiTheme="minorHAnsi"/>
          <w:snapToGrid w:val="0"/>
          <w:sz w:val="22"/>
          <w:szCs w:val="22"/>
        </w:rPr>
        <w:t xml:space="preserve"> </w:t>
      </w:r>
      <w:r w:rsidRPr="00D60885">
        <w:rPr>
          <w:rFonts w:asciiTheme="minorHAnsi" w:hAnsiTheme="minorHAnsi"/>
          <w:snapToGrid w:val="0"/>
          <w:sz w:val="22"/>
          <w:szCs w:val="22"/>
        </w:rPr>
        <w:t xml:space="preserve">V případě porušení povinnosti zhotovitele je objednatel oprávněn od smlouvy odstoupit. </w:t>
      </w:r>
    </w:p>
    <w:p w:rsidR="00E37DD2" w:rsidRPr="00D60885" w:rsidRDefault="00E37DD2" w:rsidP="00776A56">
      <w:pPr>
        <w:widowControl w:val="0"/>
        <w:ind w:left="284" w:hanging="284"/>
        <w:jc w:val="both"/>
        <w:rPr>
          <w:rFonts w:asciiTheme="minorHAnsi" w:hAnsiTheme="minorHAnsi"/>
        </w:rPr>
      </w:pPr>
      <w:r w:rsidRPr="00D60885">
        <w:rPr>
          <w:rFonts w:asciiTheme="minorHAnsi" w:hAnsiTheme="minorHAnsi"/>
          <w:snapToGrid w:val="0"/>
          <w:sz w:val="22"/>
          <w:szCs w:val="22"/>
        </w:rPr>
        <w:t xml:space="preserve">4. </w:t>
      </w:r>
      <w:r w:rsidRPr="00D60885">
        <w:rPr>
          <w:rFonts w:asciiTheme="minorHAnsi" w:hAnsiTheme="minorHAnsi"/>
        </w:rPr>
        <w:t xml:space="preserve">Objednatel se zavazuje, že po dobu zpracovávání PD poskytne zhotoviteli v nevyhnutelném rozsahu potřebné spolupůsobení, spočívající zejména v předání podkladů, vyjádření a stanovisek, která vyplynou v průběhu plnění této smlouvy. </w:t>
      </w:r>
    </w:p>
    <w:p w:rsidR="00E37DD2" w:rsidRPr="00D60885" w:rsidRDefault="00E37DD2" w:rsidP="00776A56">
      <w:pPr>
        <w:widowControl w:val="0"/>
        <w:ind w:left="284" w:hanging="284"/>
        <w:jc w:val="both"/>
        <w:rPr>
          <w:rFonts w:asciiTheme="minorHAnsi" w:hAnsiTheme="minorHAnsi"/>
        </w:rPr>
      </w:pPr>
      <w:r w:rsidRPr="00D60885">
        <w:rPr>
          <w:rFonts w:asciiTheme="minorHAnsi" w:hAnsiTheme="minorHAnsi"/>
          <w:sz w:val="22"/>
          <w:szCs w:val="22"/>
        </w:rPr>
        <w:lastRenderedPageBreak/>
        <w:t xml:space="preserve">5. </w:t>
      </w:r>
      <w:r w:rsidR="00776A56">
        <w:rPr>
          <w:rFonts w:asciiTheme="minorHAnsi" w:hAnsiTheme="minorHAnsi"/>
          <w:sz w:val="22"/>
          <w:szCs w:val="22"/>
        </w:rPr>
        <w:tab/>
      </w:r>
      <w:r w:rsidRPr="00D60885">
        <w:rPr>
          <w:rFonts w:asciiTheme="minorHAnsi" w:hAnsiTheme="minorHAnsi"/>
        </w:rPr>
        <w:t>Zhotovitel poskytuje za dílo v rozsahu dle čl. II této smlouvy záruku. Zhotovitel ručí za to, že dílo bude po dobu 36 měsíců způsobilé pro použití ke smluvenému účelu.</w:t>
      </w:r>
    </w:p>
    <w:p w:rsidR="00E37DD2" w:rsidRPr="00776A56" w:rsidRDefault="00E37DD2" w:rsidP="00776A56">
      <w:pPr>
        <w:spacing w:before="240" w:after="240"/>
        <w:jc w:val="both"/>
        <w:rPr>
          <w:rFonts w:asciiTheme="minorHAnsi" w:hAnsiTheme="minorHAnsi"/>
          <w:b/>
          <w:snapToGrid w:val="0"/>
          <w:sz w:val="28"/>
          <w:szCs w:val="28"/>
        </w:rPr>
      </w:pPr>
      <w:r w:rsidRPr="00776A56">
        <w:rPr>
          <w:rFonts w:asciiTheme="minorHAnsi" w:hAnsiTheme="minorHAnsi"/>
          <w:b/>
          <w:snapToGrid w:val="0"/>
          <w:sz w:val="28"/>
          <w:szCs w:val="28"/>
        </w:rPr>
        <w:t>VIII. OSTATNÍ UJEDNÁNÍ</w:t>
      </w:r>
    </w:p>
    <w:p w:rsidR="00E37DD2" w:rsidRPr="00D60885" w:rsidRDefault="00E37DD2" w:rsidP="00E37DD2">
      <w:pPr>
        <w:widowControl w:val="0"/>
        <w:jc w:val="both"/>
        <w:rPr>
          <w:rFonts w:asciiTheme="minorHAnsi" w:hAnsiTheme="minorHAnsi"/>
        </w:rPr>
      </w:pPr>
      <w:r w:rsidRPr="00D60885">
        <w:rPr>
          <w:rFonts w:asciiTheme="minorHAnsi" w:hAnsiTheme="minorHAnsi"/>
        </w:rPr>
        <w:t xml:space="preserve">1. Smluvní strany se dohodly, že sjednávají smluvní pokutu za </w:t>
      </w:r>
      <w:proofErr w:type="gramStart"/>
      <w:r w:rsidRPr="00D60885">
        <w:rPr>
          <w:rFonts w:asciiTheme="minorHAnsi" w:hAnsiTheme="minorHAnsi"/>
        </w:rPr>
        <w:t>prodlení :</w:t>
      </w:r>
      <w:proofErr w:type="gramEnd"/>
    </w:p>
    <w:p w:rsidR="00E37DD2" w:rsidRPr="00D60885" w:rsidRDefault="00E37DD2" w:rsidP="00E37DD2">
      <w:pPr>
        <w:widowControl w:val="0"/>
        <w:ind w:left="360" w:hanging="180"/>
        <w:jc w:val="both"/>
        <w:rPr>
          <w:rFonts w:asciiTheme="minorHAnsi" w:hAnsiTheme="minorHAnsi"/>
        </w:rPr>
      </w:pPr>
      <w:r w:rsidRPr="00D60885">
        <w:rPr>
          <w:rFonts w:asciiTheme="minorHAnsi" w:hAnsiTheme="minorHAnsi"/>
        </w:rPr>
        <w:t>- zhotovitele s předáním díla objednateli ve výši 0,1% z ceny díla včetně DPH za každý započatý den prodlení po příslušném termínu uvedeném v čl.</w:t>
      </w:r>
      <w:r w:rsidR="00790C0A">
        <w:rPr>
          <w:rFonts w:asciiTheme="minorHAnsi" w:hAnsiTheme="minorHAnsi"/>
        </w:rPr>
        <w:t xml:space="preserve"> </w:t>
      </w:r>
      <w:r w:rsidRPr="00D60885">
        <w:rPr>
          <w:rFonts w:asciiTheme="minorHAnsi" w:hAnsiTheme="minorHAnsi"/>
        </w:rPr>
        <w:t>IV. odst. 1.</w:t>
      </w:r>
    </w:p>
    <w:p w:rsidR="00E37DD2" w:rsidRPr="00D60885" w:rsidRDefault="00E37DD2" w:rsidP="00E37DD2">
      <w:pPr>
        <w:widowControl w:val="0"/>
        <w:ind w:left="360" w:hanging="180"/>
        <w:jc w:val="both"/>
        <w:rPr>
          <w:rFonts w:asciiTheme="minorHAnsi" w:hAnsiTheme="minorHAnsi"/>
        </w:rPr>
      </w:pPr>
      <w:r w:rsidRPr="00D60885">
        <w:rPr>
          <w:rFonts w:asciiTheme="minorHAnsi" w:hAnsiTheme="minorHAnsi"/>
        </w:rPr>
        <w:t>- objednatele s převzetím řádně a včas provedené příslušné části díla ve výši 0,1 % z ceny příslušné části díla včetně DPH za každý započatý den prodlení po příslušném termínu uvedeném v čl. IV. odst. 1.</w:t>
      </w:r>
    </w:p>
    <w:p w:rsidR="00E37DD2" w:rsidRPr="00D60885" w:rsidRDefault="00E37DD2" w:rsidP="00E37DD2">
      <w:pPr>
        <w:widowControl w:val="0"/>
        <w:ind w:left="360" w:hanging="180"/>
        <w:jc w:val="both"/>
        <w:rPr>
          <w:rFonts w:asciiTheme="minorHAnsi" w:hAnsiTheme="minorHAnsi"/>
        </w:rPr>
      </w:pPr>
      <w:r w:rsidRPr="00D60885">
        <w:rPr>
          <w:rFonts w:asciiTheme="minorHAnsi" w:hAnsiTheme="minorHAnsi"/>
        </w:rPr>
        <w:t>- objednatele se zaplacením faktury zhotoviteli ve výši 0,1 % z fakturované částky za každý započatý den prodlení</w:t>
      </w:r>
      <w:r w:rsidR="00790C0A">
        <w:rPr>
          <w:rFonts w:asciiTheme="minorHAnsi" w:hAnsiTheme="minorHAnsi"/>
        </w:rPr>
        <w:t>.</w:t>
      </w:r>
    </w:p>
    <w:p w:rsidR="00E37DD2" w:rsidRPr="00D60885" w:rsidRDefault="00E37DD2" w:rsidP="00776A56">
      <w:pPr>
        <w:widowControl w:val="0"/>
        <w:spacing w:before="120" w:after="120"/>
        <w:jc w:val="both"/>
        <w:rPr>
          <w:rFonts w:asciiTheme="minorHAnsi" w:hAnsiTheme="minorHAnsi"/>
        </w:rPr>
      </w:pPr>
      <w:r w:rsidRPr="00D60885">
        <w:rPr>
          <w:rFonts w:asciiTheme="minorHAnsi" w:hAnsiTheme="minorHAnsi"/>
        </w:rPr>
        <w:t>Ujednáním o smluvních pokutách není dotčeno právo smluvních stran na náhradu případně vzniklé škody.</w:t>
      </w:r>
    </w:p>
    <w:p w:rsidR="00E37DD2" w:rsidRPr="00D60885" w:rsidRDefault="00E37DD2" w:rsidP="00081D56">
      <w:pPr>
        <w:widowControl w:val="0"/>
        <w:spacing w:before="120" w:after="120"/>
        <w:ind w:left="284" w:hanging="284"/>
        <w:jc w:val="both"/>
        <w:rPr>
          <w:rFonts w:asciiTheme="minorHAnsi" w:hAnsiTheme="minorHAnsi"/>
        </w:rPr>
      </w:pPr>
      <w:r w:rsidRPr="00D60885">
        <w:rPr>
          <w:rFonts w:asciiTheme="minorHAnsi" w:hAnsiTheme="minorHAnsi"/>
        </w:rPr>
        <w:t xml:space="preserve">2. Objednatel si vyhrazuje právo provádění díla přerušit či zastavit, a to v případě, že by se v průběhu provádění díla zjistilo, že technické řešení či ekonomická náročnost projektované stavby nejsou pro objednatele akceptovatelné. V případě přerušení či zastavení prací ze strany objednatele náleží zhotoviteli poměrná část ceny dle rozsahu rozpracovanosti. Další postup sjednají smluvní strany dodatkem ke smlouvě o dílo. </w:t>
      </w:r>
    </w:p>
    <w:p w:rsidR="00E37DD2" w:rsidRPr="00D60885" w:rsidRDefault="00E37DD2" w:rsidP="00081D56">
      <w:pPr>
        <w:widowControl w:val="0"/>
        <w:spacing w:before="120" w:after="120"/>
        <w:ind w:left="284" w:hanging="284"/>
        <w:jc w:val="both"/>
        <w:rPr>
          <w:rFonts w:asciiTheme="minorHAnsi" w:hAnsiTheme="minorHAnsi"/>
        </w:rPr>
      </w:pPr>
      <w:r w:rsidRPr="00D60885">
        <w:rPr>
          <w:rFonts w:asciiTheme="minorHAnsi" w:hAnsiTheme="minorHAnsi"/>
        </w:rPr>
        <w:t>3. Vzhledem k veřejnoprávnímu charakteru objednatele zhotovitel výslovně prohlašuje, že je s touto skutečností obeznámen a souhlasí se zpracováním svých údajů objednatelem s ohledem na zákon č. 106/1999 Sb., o svobodném přístupu k informacím, ve znění pozdějších předpisů, a rovněž se zveřejněním smluvních podmínek obsažených v této smlouvě v rozsahu a za podmínek vyplývajících z příslušných právních předpisů, zejména zákona č. 106/1999 Sb., o svobodném přístupu k informacím, ve znění pozdějších předpisů. Smluvní strany se zavazují, že obchodní a technické informace, které jim byly svěřeny druhou stranou, nezpřístupní třetím osobám bez písemného souhlasu druhé strany a nepoužijí tyto informace k jiným účelům, než je k plnění podmínek smlouvy. Výkresy a informace získané od objednatele smí zhotovitel použít pouze pro účely vyplývající z této smlouvy, pro jiné účely je smí použít pouze s předchozím písemným souhlasem objednatele.</w:t>
      </w:r>
    </w:p>
    <w:p w:rsidR="00E37DD2" w:rsidRPr="00D60885" w:rsidRDefault="00E37DD2" w:rsidP="00081D56">
      <w:pPr>
        <w:ind w:left="284" w:hanging="284"/>
        <w:jc w:val="both"/>
        <w:rPr>
          <w:rFonts w:asciiTheme="minorHAnsi" w:hAnsiTheme="minorHAnsi"/>
        </w:rPr>
      </w:pPr>
      <w:r w:rsidRPr="00D60885">
        <w:rPr>
          <w:rFonts w:asciiTheme="minorHAnsi" w:hAnsiTheme="minorHAnsi"/>
        </w:rPr>
        <w:t xml:space="preserve">4. Zhotovitel souhlasí se shromažďováním, uchováním a zpracováním svých osobních údajů (jména a příjmení, adresy trvalého, příp. přechodného bydliště, data narození, telefonního čísla) obsažených v  této smlouvě objednatelem (příp. jeho zaměstnanci), a to pouze pro účely vedení evidence a majetkoprávní agendy, projednání v orgánech DSMOK a zveřejnění rozhodnutí těchto orgánů, uzavření smluv, apod., ve kterých jsou tyto údaje obsaženy, tj. všude tam, kde lze uvedením osobních údajů předejít záměně účastníků právního vztahu. Tento souhlas je poskytován na dobu neurčitou, nejdéle však do okamžiku, kdy pomine účel, pro který budou uvedené osobní údaje zpracovány, s výjimkami stanovenými zvláštními zákony. </w:t>
      </w:r>
    </w:p>
    <w:p w:rsidR="00E37DD2" w:rsidRPr="00D60885" w:rsidRDefault="00E37DD2" w:rsidP="00081D56">
      <w:pPr>
        <w:spacing w:before="120" w:after="120"/>
        <w:ind w:left="284" w:hanging="284"/>
        <w:jc w:val="both"/>
        <w:rPr>
          <w:rFonts w:asciiTheme="minorHAnsi" w:hAnsiTheme="minorHAnsi"/>
        </w:rPr>
      </w:pPr>
      <w:r w:rsidRPr="00D60885">
        <w:rPr>
          <w:rStyle w:val="Siln"/>
          <w:rFonts w:asciiTheme="minorHAnsi" w:hAnsiTheme="minorHAnsi"/>
          <w:b w:val="0"/>
        </w:rPr>
        <w:t xml:space="preserve">5. Zhotovitel dále </w:t>
      </w:r>
      <w:r w:rsidRPr="00D60885">
        <w:rPr>
          <w:rFonts w:asciiTheme="minorHAnsi" w:hAnsiTheme="minorHAnsi"/>
        </w:rPr>
        <w:t xml:space="preserve">souhlasí s tím, že ze strany </w:t>
      </w:r>
      <w:r w:rsidRPr="00D60885">
        <w:rPr>
          <w:rStyle w:val="Siln"/>
          <w:rFonts w:asciiTheme="minorHAnsi" w:hAnsiTheme="minorHAnsi"/>
          <w:b w:val="0"/>
        </w:rPr>
        <w:t>objednatele</w:t>
      </w:r>
      <w:r w:rsidRPr="00D60885">
        <w:rPr>
          <w:rFonts w:asciiTheme="minorHAnsi" w:hAnsiTheme="minorHAnsi"/>
        </w:rPr>
        <w:t xml:space="preserve"> bude, resp. může být, při dodržení podmínek stanovených zákonem č. 101/2000 Sb., o ochraně osobních údajů a o změně některých zákonů, ve znění pozdějších předpisů, </w:t>
      </w:r>
      <w:r w:rsidR="004E1173" w:rsidRPr="00D60885">
        <w:rPr>
          <w:rFonts w:asciiTheme="minorHAnsi" w:hAnsiTheme="minorHAnsi"/>
        </w:rPr>
        <w:t>tato smlouva zveřejněna</w:t>
      </w:r>
      <w:r w:rsidRPr="00D60885">
        <w:rPr>
          <w:rFonts w:asciiTheme="minorHAnsi" w:hAnsiTheme="minorHAnsi"/>
        </w:rPr>
        <w:t>.</w:t>
      </w:r>
    </w:p>
    <w:p w:rsidR="00E37DD2" w:rsidRPr="00D60885" w:rsidRDefault="004E1173" w:rsidP="00081D56">
      <w:pPr>
        <w:widowControl w:val="0"/>
        <w:ind w:left="284" w:hanging="284"/>
        <w:jc w:val="both"/>
        <w:rPr>
          <w:rFonts w:asciiTheme="minorHAnsi" w:hAnsiTheme="minorHAnsi"/>
        </w:rPr>
      </w:pPr>
      <w:r w:rsidRPr="00D60885">
        <w:rPr>
          <w:rFonts w:asciiTheme="minorHAnsi" w:hAnsiTheme="minorHAnsi"/>
        </w:rPr>
        <w:t>6</w:t>
      </w:r>
      <w:r w:rsidR="00E37DD2" w:rsidRPr="00D60885">
        <w:rPr>
          <w:rFonts w:asciiTheme="minorHAnsi" w:hAnsiTheme="minorHAnsi"/>
        </w:rPr>
        <w:t>. Tuto smlouvu lze měnit nebo zrušit pouze dodatky učiněnými v písemné formě a podepsanými oběma smluvními stranami.</w:t>
      </w:r>
    </w:p>
    <w:p w:rsidR="00E37DD2" w:rsidRPr="00D60885" w:rsidRDefault="004E1173" w:rsidP="00776A56">
      <w:pPr>
        <w:widowControl w:val="0"/>
        <w:spacing w:before="120" w:after="120"/>
        <w:jc w:val="both"/>
        <w:rPr>
          <w:rFonts w:asciiTheme="minorHAnsi" w:hAnsiTheme="minorHAnsi"/>
        </w:rPr>
      </w:pPr>
      <w:r w:rsidRPr="00D60885">
        <w:rPr>
          <w:rFonts w:asciiTheme="minorHAnsi" w:hAnsiTheme="minorHAnsi"/>
        </w:rPr>
        <w:t>7</w:t>
      </w:r>
      <w:r w:rsidR="00E37DD2" w:rsidRPr="00D60885">
        <w:rPr>
          <w:rFonts w:asciiTheme="minorHAnsi" w:hAnsiTheme="minorHAnsi"/>
        </w:rPr>
        <w:t>. Tato smlouva nabývá účinnosti podpisem obou smluvních stran.</w:t>
      </w:r>
    </w:p>
    <w:p w:rsidR="00E37DD2" w:rsidRPr="00D60885" w:rsidRDefault="004E1173" w:rsidP="00081D56">
      <w:pPr>
        <w:widowControl w:val="0"/>
        <w:ind w:left="284" w:hanging="284"/>
        <w:jc w:val="both"/>
        <w:rPr>
          <w:rFonts w:asciiTheme="minorHAnsi" w:hAnsiTheme="minorHAnsi"/>
        </w:rPr>
      </w:pPr>
      <w:r w:rsidRPr="00D60885">
        <w:rPr>
          <w:rFonts w:asciiTheme="minorHAnsi" w:hAnsiTheme="minorHAnsi"/>
        </w:rPr>
        <w:lastRenderedPageBreak/>
        <w:t>8</w:t>
      </w:r>
      <w:r w:rsidR="00E37DD2" w:rsidRPr="00D60885">
        <w:rPr>
          <w:rFonts w:asciiTheme="minorHAnsi" w:hAnsiTheme="minorHAnsi"/>
        </w:rPr>
        <w:t>. Tato smlouva je zpracována ve čtyřech vyhotoveních, z nichž každá ze smluvních stran obdrží dvě vyhotovení.</w:t>
      </w:r>
    </w:p>
    <w:p w:rsidR="00E37DD2" w:rsidRPr="00D60885" w:rsidRDefault="004E1173" w:rsidP="00081D56">
      <w:pPr>
        <w:widowControl w:val="0"/>
        <w:spacing w:before="120" w:after="120"/>
        <w:ind w:left="284" w:hanging="284"/>
        <w:jc w:val="both"/>
        <w:rPr>
          <w:rFonts w:asciiTheme="minorHAnsi" w:hAnsiTheme="minorHAnsi"/>
        </w:rPr>
      </w:pPr>
      <w:r w:rsidRPr="00D60885">
        <w:rPr>
          <w:rFonts w:asciiTheme="minorHAnsi" w:hAnsiTheme="minorHAnsi"/>
        </w:rPr>
        <w:t>9</w:t>
      </w:r>
      <w:r w:rsidR="00E37DD2" w:rsidRPr="00D60885">
        <w:rPr>
          <w:rFonts w:asciiTheme="minorHAnsi" w:hAnsiTheme="minorHAnsi"/>
        </w:rPr>
        <w:t>. Tato smlouva je uzavřena v souladu s</w:t>
      </w:r>
      <w:r w:rsidRPr="00D60885">
        <w:rPr>
          <w:rFonts w:asciiTheme="minorHAnsi" w:hAnsiTheme="minorHAnsi"/>
        </w:rPr>
        <w:t> </w:t>
      </w:r>
      <w:r w:rsidR="00E37DD2" w:rsidRPr="00D60885">
        <w:rPr>
          <w:rFonts w:asciiTheme="minorHAnsi" w:hAnsiTheme="minorHAnsi"/>
        </w:rPr>
        <w:t>usnesením</w:t>
      </w:r>
      <w:r w:rsidRPr="00D60885">
        <w:rPr>
          <w:rFonts w:asciiTheme="minorHAnsi" w:hAnsiTheme="minorHAnsi"/>
        </w:rPr>
        <w:t xml:space="preserve"> valné hromady Dobrovolného svazku mě</w:t>
      </w:r>
      <w:r w:rsidR="00511848">
        <w:rPr>
          <w:rFonts w:asciiTheme="minorHAnsi" w:hAnsiTheme="minorHAnsi"/>
        </w:rPr>
        <w:t xml:space="preserve">st a obcí </w:t>
      </w:r>
      <w:proofErr w:type="spellStart"/>
      <w:r w:rsidR="00511848">
        <w:rPr>
          <w:rFonts w:asciiTheme="minorHAnsi" w:hAnsiTheme="minorHAnsi"/>
        </w:rPr>
        <w:t>Kraslicka</w:t>
      </w:r>
      <w:proofErr w:type="spellEnd"/>
      <w:r w:rsidR="00511848">
        <w:rPr>
          <w:rFonts w:asciiTheme="minorHAnsi" w:hAnsiTheme="minorHAnsi"/>
        </w:rPr>
        <w:t xml:space="preserve"> číslo 23/2016 ze dne 28. 6. 2016.</w:t>
      </w:r>
      <w:r w:rsidR="00E37DD2" w:rsidRPr="00D60885">
        <w:rPr>
          <w:rFonts w:asciiTheme="minorHAnsi" w:hAnsiTheme="minorHAnsi"/>
        </w:rPr>
        <w:t xml:space="preserve"> </w:t>
      </w:r>
    </w:p>
    <w:p w:rsidR="00E37DD2" w:rsidRPr="00D60885" w:rsidRDefault="00E37DD2" w:rsidP="00E37DD2">
      <w:pPr>
        <w:outlineLvl w:val="0"/>
        <w:rPr>
          <w:rFonts w:asciiTheme="minorHAnsi" w:hAnsiTheme="minorHAnsi"/>
        </w:rPr>
      </w:pPr>
    </w:p>
    <w:p w:rsidR="00E37DD2" w:rsidRPr="00D60885" w:rsidRDefault="00E37DD2" w:rsidP="00E37DD2">
      <w:pPr>
        <w:outlineLvl w:val="0"/>
        <w:rPr>
          <w:rFonts w:asciiTheme="minorHAnsi" w:hAnsiTheme="minorHAnsi"/>
        </w:rPr>
      </w:pPr>
    </w:p>
    <w:p w:rsidR="00E37DD2" w:rsidRPr="00D60885" w:rsidRDefault="00E37DD2" w:rsidP="00E37DD2">
      <w:pPr>
        <w:tabs>
          <w:tab w:val="left" w:pos="5220"/>
        </w:tabs>
        <w:outlineLvl w:val="0"/>
        <w:rPr>
          <w:rFonts w:asciiTheme="minorHAnsi" w:hAnsiTheme="minorHAnsi"/>
        </w:rPr>
      </w:pPr>
      <w:r w:rsidRPr="00D60885">
        <w:rPr>
          <w:rFonts w:asciiTheme="minorHAnsi" w:hAnsiTheme="minorHAnsi"/>
        </w:rPr>
        <w:t>V</w:t>
      </w:r>
      <w:r w:rsidR="004E1173" w:rsidRPr="00D60885">
        <w:rPr>
          <w:rFonts w:asciiTheme="minorHAnsi" w:hAnsiTheme="minorHAnsi"/>
        </w:rPr>
        <w:t> </w:t>
      </w:r>
      <w:proofErr w:type="gramStart"/>
      <w:r w:rsidR="004E1173" w:rsidRPr="00D60885">
        <w:rPr>
          <w:rFonts w:asciiTheme="minorHAnsi" w:hAnsiTheme="minorHAnsi"/>
        </w:rPr>
        <w:t>Kraslicích</w:t>
      </w:r>
      <w:r w:rsidRPr="00D60885">
        <w:rPr>
          <w:rFonts w:asciiTheme="minorHAnsi" w:hAnsiTheme="minorHAnsi"/>
        </w:rPr>
        <w:t xml:space="preserve">  </w:t>
      </w:r>
      <w:r w:rsidR="00081D56" w:rsidRPr="00D60885">
        <w:rPr>
          <w:rFonts w:asciiTheme="minorHAnsi" w:hAnsiTheme="minorHAnsi"/>
        </w:rPr>
        <w:t>dne</w:t>
      </w:r>
      <w:proofErr w:type="gramEnd"/>
      <w:r w:rsidR="00511848">
        <w:rPr>
          <w:rFonts w:asciiTheme="minorHAnsi" w:hAnsiTheme="minorHAnsi"/>
        </w:rPr>
        <w:t xml:space="preserve"> 29. 6. 2016</w:t>
      </w:r>
      <w:r w:rsidR="00081D56" w:rsidRPr="00D60885">
        <w:rPr>
          <w:rFonts w:asciiTheme="minorHAnsi" w:hAnsiTheme="minorHAnsi"/>
        </w:rPr>
        <w:t xml:space="preserve">   </w:t>
      </w:r>
      <w:r w:rsidR="00081D56">
        <w:rPr>
          <w:rFonts w:asciiTheme="minorHAnsi" w:hAnsiTheme="minorHAnsi"/>
        </w:rPr>
        <w:tab/>
      </w:r>
      <w:r w:rsidRPr="00D60885">
        <w:rPr>
          <w:rFonts w:asciiTheme="minorHAnsi" w:hAnsiTheme="minorHAnsi"/>
        </w:rPr>
        <w:t xml:space="preserve">V …………………… </w:t>
      </w:r>
      <w:r w:rsidR="00081D56" w:rsidRPr="00D60885">
        <w:rPr>
          <w:rFonts w:asciiTheme="minorHAnsi" w:hAnsiTheme="minorHAnsi"/>
        </w:rPr>
        <w:t xml:space="preserve">dne ……………………   </w:t>
      </w:r>
    </w:p>
    <w:p w:rsidR="00E37DD2" w:rsidRPr="00D60885" w:rsidRDefault="00E37DD2" w:rsidP="00E37DD2">
      <w:pPr>
        <w:tabs>
          <w:tab w:val="left" w:pos="5220"/>
        </w:tabs>
        <w:outlineLvl w:val="0"/>
        <w:rPr>
          <w:rFonts w:asciiTheme="minorHAnsi" w:hAnsiTheme="minorHAnsi"/>
        </w:rPr>
      </w:pPr>
      <w:r w:rsidRPr="00D60885">
        <w:rPr>
          <w:rFonts w:asciiTheme="minorHAnsi" w:hAnsiTheme="minorHAnsi"/>
        </w:rPr>
        <w:tab/>
      </w:r>
    </w:p>
    <w:p w:rsidR="00E37DD2" w:rsidRPr="00D60885" w:rsidRDefault="00E37DD2" w:rsidP="00E37DD2">
      <w:pPr>
        <w:ind w:firstLine="708"/>
        <w:rPr>
          <w:rFonts w:asciiTheme="minorHAnsi" w:hAnsiTheme="minorHAnsi"/>
        </w:rPr>
      </w:pPr>
      <w:r w:rsidRPr="00D60885">
        <w:rPr>
          <w:rFonts w:asciiTheme="minorHAnsi" w:hAnsiTheme="minorHAnsi"/>
        </w:rPr>
        <w:t xml:space="preserve"> </w:t>
      </w:r>
    </w:p>
    <w:p w:rsidR="00E37DD2" w:rsidRPr="00D60885" w:rsidRDefault="00E37DD2" w:rsidP="00E37DD2">
      <w:pPr>
        <w:tabs>
          <w:tab w:val="left" w:pos="5220"/>
        </w:tabs>
        <w:rPr>
          <w:rFonts w:asciiTheme="minorHAnsi" w:hAnsiTheme="minorHAnsi"/>
        </w:rPr>
      </w:pPr>
      <w:r w:rsidRPr="00D60885">
        <w:rPr>
          <w:rFonts w:asciiTheme="minorHAnsi" w:hAnsiTheme="minorHAnsi"/>
        </w:rPr>
        <w:t>Objednatel:</w:t>
      </w:r>
      <w:r w:rsidRPr="00D60885">
        <w:rPr>
          <w:rFonts w:asciiTheme="minorHAnsi" w:hAnsiTheme="minorHAnsi"/>
        </w:rPr>
        <w:tab/>
        <w:t>Zhotovitel:</w:t>
      </w:r>
    </w:p>
    <w:p w:rsidR="00E37DD2" w:rsidRPr="00D60885" w:rsidRDefault="00E37DD2" w:rsidP="00E37DD2">
      <w:pPr>
        <w:ind w:firstLine="708"/>
        <w:rPr>
          <w:rFonts w:asciiTheme="minorHAnsi" w:hAnsiTheme="minorHAnsi"/>
        </w:rPr>
      </w:pPr>
    </w:p>
    <w:p w:rsidR="00E37DD2" w:rsidRPr="00D60885" w:rsidRDefault="00E37DD2" w:rsidP="00E37DD2">
      <w:pPr>
        <w:rPr>
          <w:rFonts w:asciiTheme="minorHAnsi" w:hAnsiTheme="minorHAnsi"/>
        </w:rPr>
      </w:pPr>
    </w:p>
    <w:p w:rsidR="00E37DD2" w:rsidRPr="00D60885" w:rsidRDefault="00E37DD2" w:rsidP="00E37DD2">
      <w:pPr>
        <w:rPr>
          <w:rFonts w:asciiTheme="minorHAnsi" w:hAnsiTheme="minorHAnsi"/>
        </w:rPr>
      </w:pPr>
    </w:p>
    <w:p w:rsidR="00E37DD2" w:rsidRPr="00D60885" w:rsidRDefault="00E37DD2" w:rsidP="00E37DD2">
      <w:pPr>
        <w:ind w:firstLine="708"/>
        <w:rPr>
          <w:rFonts w:asciiTheme="minorHAnsi" w:hAnsiTheme="minorHAnsi"/>
        </w:rPr>
      </w:pPr>
      <w:r w:rsidRPr="00D60885">
        <w:rPr>
          <w:rFonts w:asciiTheme="minorHAnsi" w:hAnsiTheme="minorHAnsi"/>
        </w:rPr>
        <w:t xml:space="preserve">--------------------------------                                   </w:t>
      </w:r>
      <w:r w:rsidR="00081D56">
        <w:rPr>
          <w:rFonts w:asciiTheme="minorHAnsi" w:hAnsiTheme="minorHAnsi"/>
        </w:rPr>
        <w:tab/>
      </w:r>
      <w:r w:rsidRPr="00D60885">
        <w:rPr>
          <w:rFonts w:asciiTheme="minorHAnsi" w:hAnsiTheme="minorHAnsi"/>
        </w:rPr>
        <w:t>--------------------------------</w:t>
      </w:r>
    </w:p>
    <w:p w:rsidR="004E1173" w:rsidRPr="00D60885" w:rsidRDefault="00E37DD2" w:rsidP="004E1173">
      <w:pPr>
        <w:ind w:firstLine="708"/>
        <w:rPr>
          <w:rFonts w:asciiTheme="minorHAnsi" w:hAnsiTheme="minorHAnsi"/>
        </w:rPr>
      </w:pPr>
      <w:r w:rsidRPr="00D60885">
        <w:rPr>
          <w:rFonts w:asciiTheme="minorHAnsi" w:hAnsiTheme="minorHAnsi"/>
        </w:rPr>
        <w:t xml:space="preserve">      </w:t>
      </w:r>
      <w:r w:rsidR="004E1173" w:rsidRPr="00D60885">
        <w:rPr>
          <w:rFonts w:asciiTheme="minorHAnsi" w:hAnsiTheme="minorHAnsi"/>
        </w:rPr>
        <w:t xml:space="preserve">  Iva Kalátová</w:t>
      </w:r>
    </w:p>
    <w:p w:rsidR="00E37DD2" w:rsidRPr="00E37DD2" w:rsidRDefault="00081D56" w:rsidP="00081D56">
      <w:pPr>
        <w:ind w:firstLine="708"/>
        <w:rPr>
          <w:sz w:val="28"/>
          <w:szCs w:val="28"/>
        </w:rPr>
      </w:pPr>
      <w:r>
        <w:rPr>
          <w:rFonts w:asciiTheme="minorHAnsi" w:hAnsiTheme="minorHAnsi"/>
        </w:rPr>
        <w:t>p</w:t>
      </w:r>
      <w:r w:rsidR="004E1173" w:rsidRPr="00D60885">
        <w:rPr>
          <w:rFonts w:asciiTheme="minorHAnsi" w:hAnsiTheme="minorHAnsi"/>
        </w:rPr>
        <w:t>ředsedkyně DSMOK</w:t>
      </w:r>
      <w:r w:rsidR="00E37DD2" w:rsidRPr="00D60885">
        <w:rPr>
          <w:rFonts w:asciiTheme="minorHAnsi" w:hAnsiTheme="minorHAnsi"/>
        </w:rPr>
        <w:tab/>
      </w:r>
      <w:r w:rsidR="004E1173" w:rsidRPr="00D60885">
        <w:rPr>
          <w:rFonts w:asciiTheme="minorHAnsi" w:hAnsiTheme="minorHAnsi"/>
        </w:rPr>
        <w:t xml:space="preserve">                                      </w:t>
      </w:r>
    </w:p>
    <w:p w:rsidR="00D764CB" w:rsidRPr="00D764CB" w:rsidRDefault="00D764CB" w:rsidP="008803F4">
      <w:pPr>
        <w:spacing w:before="120"/>
        <w:jc w:val="both"/>
        <w:rPr>
          <w:b/>
          <w:snapToGrid w:val="0"/>
          <w:sz w:val="22"/>
          <w:szCs w:val="22"/>
        </w:rPr>
      </w:pPr>
    </w:p>
    <w:p w:rsidR="008803F4" w:rsidRPr="008803F4" w:rsidRDefault="008803F4" w:rsidP="008803F4">
      <w:pPr>
        <w:rPr>
          <w:snapToGrid w:val="0"/>
          <w:sz w:val="22"/>
          <w:szCs w:val="22"/>
        </w:rPr>
      </w:pPr>
    </w:p>
    <w:p w:rsidR="008803F4" w:rsidRPr="008803F4" w:rsidRDefault="008803F4" w:rsidP="008803F4">
      <w:pPr>
        <w:rPr>
          <w:b/>
          <w:snapToGrid w:val="0"/>
          <w:sz w:val="22"/>
          <w:szCs w:val="22"/>
        </w:rPr>
      </w:pPr>
    </w:p>
    <w:p w:rsidR="008803F4" w:rsidRPr="0027143B" w:rsidRDefault="008803F4" w:rsidP="00B5672C">
      <w:pPr>
        <w:rPr>
          <w:sz w:val="22"/>
          <w:szCs w:val="22"/>
        </w:rPr>
      </w:pPr>
    </w:p>
    <w:p w:rsidR="00B5672C" w:rsidRPr="00C248F6" w:rsidRDefault="00B5672C" w:rsidP="00B5672C">
      <w:pPr>
        <w:tabs>
          <w:tab w:val="left" w:pos="284"/>
          <w:tab w:val="left" w:pos="2268"/>
        </w:tabs>
        <w:rPr>
          <w:b/>
          <w:snapToGrid w:val="0"/>
          <w:sz w:val="28"/>
          <w:szCs w:val="28"/>
        </w:rPr>
      </w:pPr>
    </w:p>
    <w:sectPr w:rsidR="00B5672C" w:rsidRPr="00C248F6" w:rsidSect="00D60885">
      <w:pgSz w:w="11906" w:h="16838"/>
      <w:pgMar w:top="1418" w:right="1134" w:bottom="1418"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E5D6F"/>
    <w:multiLevelType w:val="hybridMultilevel"/>
    <w:tmpl w:val="8C006D56"/>
    <w:lvl w:ilvl="0" w:tplc="0EA89E90">
      <w:start w:val="1"/>
      <w:numFmt w:val="decimal"/>
      <w:lvlText w:val="%1."/>
      <w:lvlJc w:val="left"/>
      <w:pPr>
        <w:tabs>
          <w:tab w:val="num" w:pos="357"/>
        </w:tabs>
        <w:ind w:left="357" w:hanging="357"/>
      </w:pPr>
      <w:rPr>
        <w:rFonts w:ascii="Arial" w:hAnsi="Arial" w:cs="Arial" w:hint="default"/>
        <w:color w:val="auto"/>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3E57521F"/>
    <w:multiLevelType w:val="hybridMultilevel"/>
    <w:tmpl w:val="A888D25E"/>
    <w:lvl w:ilvl="0" w:tplc="CFE4035E">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691B7870"/>
    <w:multiLevelType w:val="hybridMultilevel"/>
    <w:tmpl w:val="7DCC75E2"/>
    <w:lvl w:ilvl="0" w:tplc="F79CD9F6">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7E3212D3"/>
    <w:multiLevelType w:val="singleLevel"/>
    <w:tmpl w:val="0405000F"/>
    <w:lvl w:ilvl="0">
      <w:start w:val="1"/>
      <w:numFmt w:val="decimal"/>
      <w:lvlText w:val="%1."/>
      <w:lvlJc w:val="left"/>
      <w:pPr>
        <w:tabs>
          <w:tab w:val="num" w:pos="360"/>
        </w:tabs>
        <w:ind w:left="360" w:hanging="360"/>
      </w:pPr>
      <w:rPr>
        <w:rFonts w:hint="default"/>
      </w:rPr>
    </w:lvl>
  </w:abstractNum>
  <w:abstractNum w:abstractNumId="4">
    <w:nsid w:val="7E3D3580"/>
    <w:multiLevelType w:val="singleLevel"/>
    <w:tmpl w:val="09382E70"/>
    <w:lvl w:ilvl="0">
      <w:start w:val="1"/>
      <w:numFmt w:val="decimal"/>
      <w:lvlText w:val="%1."/>
      <w:lvlJc w:val="left"/>
      <w:pPr>
        <w:tabs>
          <w:tab w:val="num" w:pos="720"/>
        </w:tabs>
        <w:ind w:left="720" w:hanging="360"/>
      </w:pPr>
      <w:rPr>
        <w:rFonts w:hint="default"/>
        <w:b w:val="0"/>
        <w:i w:val="0"/>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B1F36"/>
    <w:rsid w:val="000478C0"/>
    <w:rsid w:val="0005356F"/>
    <w:rsid w:val="00081D56"/>
    <w:rsid w:val="00090BDB"/>
    <w:rsid w:val="000C060F"/>
    <w:rsid w:val="0011294E"/>
    <w:rsid w:val="001202A6"/>
    <w:rsid w:val="001E2F0B"/>
    <w:rsid w:val="00256057"/>
    <w:rsid w:val="0027143B"/>
    <w:rsid w:val="002952B1"/>
    <w:rsid w:val="002A4385"/>
    <w:rsid w:val="003438CB"/>
    <w:rsid w:val="0035166F"/>
    <w:rsid w:val="00356BF3"/>
    <w:rsid w:val="003C7522"/>
    <w:rsid w:val="003C7B88"/>
    <w:rsid w:val="00415761"/>
    <w:rsid w:val="00421B76"/>
    <w:rsid w:val="0043768C"/>
    <w:rsid w:val="004C01FA"/>
    <w:rsid w:val="004E1173"/>
    <w:rsid w:val="00511848"/>
    <w:rsid w:val="00527AEF"/>
    <w:rsid w:val="00542DA1"/>
    <w:rsid w:val="00580627"/>
    <w:rsid w:val="005914B5"/>
    <w:rsid w:val="006038B0"/>
    <w:rsid w:val="0067296E"/>
    <w:rsid w:val="006A40CB"/>
    <w:rsid w:val="00743F43"/>
    <w:rsid w:val="00775C01"/>
    <w:rsid w:val="00776A56"/>
    <w:rsid w:val="00790C0A"/>
    <w:rsid w:val="007D42C0"/>
    <w:rsid w:val="00803BB7"/>
    <w:rsid w:val="008529B6"/>
    <w:rsid w:val="008803F4"/>
    <w:rsid w:val="00897165"/>
    <w:rsid w:val="008F05C8"/>
    <w:rsid w:val="008F7504"/>
    <w:rsid w:val="009E057F"/>
    <w:rsid w:val="009F3FC4"/>
    <w:rsid w:val="00A260A9"/>
    <w:rsid w:val="00A354AD"/>
    <w:rsid w:val="00A43CF1"/>
    <w:rsid w:val="00A66F5C"/>
    <w:rsid w:val="00AC2C02"/>
    <w:rsid w:val="00AF4608"/>
    <w:rsid w:val="00B14722"/>
    <w:rsid w:val="00B16928"/>
    <w:rsid w:val="00B255EF"/>
    <w:rsid w:val="00B5672C"/>
    <w:rsid w:val="00C248F6"/>
    <w:rsid w:val="00C40A5D"/>
    <w:rsid w:val="00C42311"/>
    <w:rsid w:val="00C65233"/>
    <w:rsid w:val="00D60885"/>
    <w:rsid w:val="00D764CB"/>
    <w:rsid w:val="00DB1F36"/>
    <w:rsid w:val="00DE0FC2"/>
    <w:rsid w:val="00E37DD2"/>
    <w:rsid w:val="00F26DC3"/>
    <w:rsid w:val="00F53DB6"/>
    <w:rsid w:val="00F90F94"/>
    <w:rsid w:val="00FD5331"/>
    <w:rsid w:val="00FE032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B1F3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DB1F36"/>
    <w:rPr>
      <w:color w:val="0000FF"/>
      <w:u w:val="single"/>
    </w:rPr>
  </w:style>
  <w:style w:type="paragraph" w:styleId="Bezmezer">
    <w:name w:val="No Spacing"/>
    <w:uiPriority w:val="1"/>
    <w:qFormat/>
    <w:rsid w:val="00DB1F36"/>
    <w:pPr>
      <w:spacing w:after="0" w:line="240" w:lineRule="auto"/>
    </w:pPr>
    <w:rPr>
      <w:rFonts w:ascii="Times New Roman" w:eastAsia="Times New Roman" w:hAnsi="Times New Roman" w:cs="Times New Roman"/>
      <w:sz w:val="24"/>
      <w:szCs w:val="24"/>
      <w:lang w:eastAsia="cs-CZ"/>
    </w:rPr>
  </w:style>
  <w:style w:type="character" w:styleId="Siln">
    <w:name w:val="Strong"/>
    <w:basedOn w:val="Standardnpsmoodstavce"/>
    <w:qFormat/>
    <w:rsid w:val="00E37DD2"/>
    <w:rPr>
      <w:rFonts w:cs="Times New Roman"/>
      <w:b/>
      <w:bCs/>
    </w:rPr>
  </w:style>
  <w:style w:type="paragraph" w:customStyle="1" w:styleId="BodyText21">
    <w:name w:val="Body Text 21"/>
    <w:basedOn w:val="Normln"/>
    <w:rsid w:val="00D60885"/>
    <w:pPr>
      <w:widowControl w:val="0"/>
      <w:snapToGrid w:val="0"/>
      <w:jc w:val="both"/>
    </w:pPr>
    <w:rPr>
      <w:sz w:val="22"/>
      <w:szCs w:val="20"/>
    </w:rPr>
  </w:style>
  <w:style w:type="character" w:styleId="Odkaznakoment">
    <w:name w:val="annotation reference"/>
    <w:basedOn w:val="Standardnpsmoodstavce"/>
    <w:uiPriority w:val="99"/>
    <w:semiHidden/>
    <w:unhideWhenUsed/>
    <w:rsid w:val="00FE0326"/>
    <w:rPr>
      <w:sz w:val="16"/>
      <w:szCs w:val="16"/>
    </w:rPr>
  </w:style>
  <w:style w:type="paragraph" w:styleId="Textkomente">
    <w:name w:val="annotation text"/>
    <w:basedOn w:val="Normln"/>
    <w:link w:val="TextkomenteChar"/>
    <w:uiPriority w:val="99"/>
    <w:semiHidden/>
    <w:unhideWhenUsed/>
    <w:rsid w:val="00FE0326"/>
    <w:rPr>
      <w:sz w:val="20"/>
      <w:szCs w:val="20"/>
    </w:rPr>
  </w:style>
  <w:style w:type="character" w:customStyle="1" w:styleId="TextkomenteChar">
    <w:name w:val="Text komentáře Char"/>
    <w:basedOn w:val="Standardnpsmoodstavce"/>
    <w:link w:val="Textkomente"/>
    <w:uiPriority w:val="99"/>
    <w:semiHidden/>
    <w:rsid w:val="00FE032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E0326"/>
    <w:rPr>
      <w:b/>
      <w:bCs/>
    </w:rPr>
  </w:style>
  <w:style w:type="character" w:customStyle="1" w:styleId="PedmtkomenteChar">
    <w:name w:val="Předmět komentáře Char"/>
    <w:basedOn w:val="TextkomenteChar"/>
    <w:link w:val="Pedmtkomente"/>
    <w:uiPriority w:val="99"/>
    <w:semiHidden/>
    <w:rsid w:val="00FE0326"/>
    <w:rPr>
      <w:b/>
      <w:bCs/>
    </w:rPr>
  </w:style>
  <w:style w:type="paragraph" w:styleId="Textbubliny">
    <w:name w:val="Balloon Text"/>
    <w:basedOn w:val="Normln"/>
    <w:link w:val="TextbublinyChar"/>
    <w:uiPriority w:val="99"/>
    <w:semiHidden/>
    <w:unhideWhenUsed/>
    <w:rsid w:val="00FE0326"/>
    <w:rPr>
      <w:rFonts w:ascii="Tahoma" w:hAnsi="Tahoma" w:cs="Tahoma"/>
      <w:sz w:val="16"/>
      <w:szCs w:val="16"/>
    </w:rPr>
  </w:style>
  <w:style w:type="character" w:customStyle="1" w:styleId="TextbublinyChar">
    <w:name w:val="Text bubliny Char"/>
    <w:basedOn w:val="Standardnpsmoodstavce"/>
    <w:link w:val="Textbubliny"/>
    <w:uiPriority w:val="99"/>
    <w:semiHidden/>
    <w:rsid w:val="00FE0326"/>
    <w:rPr>
      <w:rFonts w:ascii="Tahoma" w:eastAsia="Times New Roman" w:hAnsi="Tahoma" w:cs="Tahoma"/>
      <w:sz w:val="16"/>
      <w:szCs w:val="16"/>
      <w:lang w:eastAsia="cs-CZ"/>
    </w:rPr>
  </w:style>
</w:styles>
</file>

<file path=word/webSettings.xml><?xml version="1.0" encoding="utf-8"?>
<w:webSettings xmlns:r="http://schemas.openxmlformats.org/officeDocument/2006/relationships" xmlns:w="http://schemas.openxmlformats.org/wordprocessingml/2006/main">
  <w:divs>
    <w:div w:id="355928861">
      <w:bodyDiv w:val="1"/>
      <w:marLeft w:val="0"/>
      <w:marRight w:val="0"/>
      <w:marTop w:val="0"/>
      <w:marBottom w:val="0"/>
      <w:divBdr>
        <w:top w:val="none" w:sz="0" w:space="0" w:color="auto"/>
        <w:left w:val="none" w:sz="0" w:space="0" w:color="auto"/>
        <w:bottom w:val="none" w:sz="0" w:space="0" w:color="auto"/>
        <w:right w:val="none" w:sz="0" w:space="0" w:color="auto"/>
      </w:divBdr>
      <w:divsChild>
        <w:div w:id="70392270">
          <w:marLeft w:val="0"/>
          <w:marRight w:val="0"/>
          <w:marTop w:val="0"/>
          <w:marBottom w:val="0"/>
          <w:divBdr>
            <w:top w:val="none" w:sz="0" w:space="0" w:color="auto"/>
            <w:left w:val="none" w:sz="0" w:space="0" w:color="auto"/>
            <w:bottom w:val="none" w:sz="0" w:space="0" w:color="auto"/>
            <w:right w:val="none" w:sz="0" w:space="0" w:color="auto"/>
          </w:divBdr>
          <w:divsChild>
            <w:div w:id="541479975">
              <w:marLeft w:val="0"/>
              <w:marRight w:val="0"/>
              <w:marTop w:val="0"/>
              <w:marBottom w:val="0"/>
              <w:divBdr>
                <w:top w:val="none" w:sz="0" w:space="0" w:color="auto"/>
                <w:left w:val="none" w:sz="0" w:space="0" w:color="auto"/>
                <w:bottom w:val="none" w:sz="0" w:space="0" w:color="auto"/>
                <w:right w:val="none" w:sz="0" w:space="0" w:color="auto"/>
              </w:divBdr>
              <w:divsChild>
                <w:div w:id="1549141784">
                  <w:marLeft w:val="0"/>
                  <w:marRight w:val="0"/>
                  <w:marTop w:val="0"/>
                  <w:marBottom w:val="0"/>
                  <w:divBdr>
                    <w:top w:val="none" w:sz="0" w:space="0" w:color="auto"/>
                    <w:left w:val="none" w:sz="0" w:space="0" w:color="auto"/>
                    <w:bottom w:val="none" w:sz="0" w:space="0" w:color="auto"/>
                    <w:right w:val="none" w:sz="0" w:space="0" w:color="auto"/>
                  </w:divBdr>
                  <w:divsChild>
                    <w:div w:id="171195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eman@smokraslicko.cz" TargetMode="External"/><Relationship Id="rId3" Type="http://schemas.openxmlformats.org/officeDocument/2006/relationships/settings" Target="settings.xml"/><Relationship Id="rId7" Type="http://schemas.openxmlformats.org/officeDocument/2006/relationships/hyperlink" Target="mailto:kalatova@rotav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eman@smokraslicko.cz" TargetMode="External"/><Relationship Id="rId5" Type="http://schemas.openxmlformats.org/officeDocument/2006/relationships/hyperlink" Target="mailto:podatelna@rotava.c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1806</Words>
  <Characters>10661</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Bohumil</dc:creator>
  <cp:lastModifiedBy>Bohumil</cp:lastModifiedBy>
  <cp:revision>3</cp:revision>
  <dcterms:created xsi:type="dcterms:W3CDTF">2016-06-29T10:48:00Z</dcterms:created>
  <dcterms:modified xsi:type="dcterms:W3CDTF">2016-06-29T10:49:00Z</dcterms:modified>
</cp:coreProperties>
</file>